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20"/>
        </w:rPr>
      </w:pPr>
    </w:p>
    <w:p>
      <w:pPr>
        <w:spacing w:before="89"/>
        <w:ind w:left="3477" w:right="2357" w:firstLine="0"/>
        <w:jc w:val="center"/>
        <w:rPr>
          <w:b/>
          <w:sz w:val="28"/>
        </w:rPr>
      </w:pPr>
      <w:r>
        <w:rPr>
          <w:b/>
          <w:sz w:val="28"/>
        </w:rPr>
        <w:t>БІОЛОГІЧНИЙ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ФАКУЛЬТЕТ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3472" w:right="2357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хімії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4"/>
        </w:rPr>
      </w:pPr>
    </w:p>
    <w:p>
      <w:pPr>
        <w:pStyle w:val="Title"/>
      </w:pPr>
      <w:r>
        <w:rPr/>
        <w:t>Кваліфікаційна робота / проєкт</w:t>
      </w:r>
      <w:r>
        <w:rPr>
          <w:spacing w:val="-87"/>
        </w:rPr>
        <w:t> </w:t>
      </w:r>
      <w:r>
        <w:rPr/>
        <w:t>магістра</w:t>
      </w:r>
    </w:p>
    <w:p>
      <w:pPr>
        <w:pStyle w:val="BodyText"/>
        <w:spacing w:before="6"/>
        <w:rPr>
          <w:b/>
          <w:sz w:val="55"/>
        </w:rPr>
      </w:pPr>
    </w:p>
    <w:p>
      <w:pPr>
        <w:pStyle w:val="BodyText"/>
        <w:ind w:left="1364" w:right="246"/>
        <w:jc w:val="center"/>
      </w:pPr>
      <w:r>
        <w:rPr/>
        <w:t>на</w:t>
      </w:r>
      <w:r>
        <w:rPr>
          <w:spacing w:val="-12"/>
        </w:rPr>
        <w:t> </w:t>
      </w:r>
      <w:r>
        <w:rPr/>
        <w:t>тему</w:t>
      </w:r>
      <w:r>
        <w:rPr>
          <w:spacing w:val="-14"/>
        </w:rPr>
        <w:t> </w:t>
      </w:r>
      <w:r>
        <w:rPr>
          <w:u w:val="single"/>
        </w:rPr>
        <w:t>ФІЗИКО-ХІМІЧНІ</w:t>
      </w:r>
      <w:r>
        <w:rPr>
          <w:spacing w:val="-12"/>
          <w:u w:val="single"/>
        </w:rPr>
        <w:t> </w:t>
      </w:r>
      <w:r>
        <w:rPr>
          <w:u w:val="single"/>
        </w:rPr>
        <w:t>ПАРАМЕТРИ</w:t>
      </w:r>
      <w:r>
        <w:rPr>
          <w:spacing w:val="-13"/>
          <w:u w:val="single"/>
        </w:rPr>
        <w:t> </w:t>
      </w:r>
      <w:r>
        <w:rPr>
          <w:u w:val="single"/>
        </w:rPr>
        <w:t>ДЕЗІНФЕКЦІЙНИХ</w:t>
      </w:r>
      <w:r>
        <w:rPr>
          <w:spacing w:val="-12"/>
          <w:u w:val="single"/>
        </w:rPr>
        <w:t> </w:t>
      </w:r>
      <w:r>
        <w:rPr>
          <w:u w:val="single"/>
        </w:rPr>
        <w:t>ЗАСОБІВ</w:t>
      </w:r>
      <w:r>
        <w:rPr>
          <w:spacing w:val="-12"/>
          <w:u w:val="single"/>
        </w:rPr>
        <w:t> </w:t>
      </w:r>
      <w:r>
        <w:rPr>
          <w:u w:val="single"/>
        </w:rPr>
        <w:t>ДЛЯ</w:t>
      </w:r>
      <w:r>
        <w:rPr>
          <w:spacing w:val="-67"/>
        </w:rPr>
        <w:t> </w:t>
      </w:r>
      <w:r>
        <w:rPr>
          <w:u w:val="single"/>
        </w:rPr>
        <w:t>РУК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22" w:lineRule="exact" w:before="230"/>
        <w:ind w:left="4787"/>
      </w:pPr>
      <w:r>
        <w:rPr/>
        <w:t>Виконала:</w:t>
      </w:r>
      <w:r>
        <w:rPr>
          <w:spacing w:val="-2"/>
        </w:rPr>
        <w:t> </w:t>
      </w:r>
      <w:r>
        <w:rPr/>
        <w:t>студентка</w:t>
      </w:r>
      <w:r>
        <w:rPr>
          <w:spacing w:val="-2"/>
        </w:rPr>
        <w:t> </w:t>
      </w:r>
      <w:r>
        <w:rPr>
          <w:u w:val="single"/>
        </w:rPr>
        <w:t>2</w:t>
      </w:r>
      <w:r>
        <w:rPr>
          <w:spacing w:val="-2"/>
        </w:rPr>
        <w:t> </w:t>
      </w:r>
      <w:r>
        <w:rPr/>
        <w:t>курсу,</w:t>
      </w:r>
      <w:r>
        <w:rPr>
          <w:spacing w:val="-4"/>
        </w:rPr>
        <w:t> </w:t>
      </w:r>
      <w:r>
        <w:rPr/>
        <w:t>групи </w:t>
      </w:r>
      <w:r>
        <w:rPr>
          <w:u w:val="single"/>
        </w:rPr>
        <w:t>8.1021</w:t>
      </w:r>
    </w:p>
    <w:p>
      <w:pPr>
        <w:pStyle w:val="BodyText"/>
        <w:spacing w:line="376" w:lineRule="auto"/>
        <w:ind w:left="4787" w:right="3171"/>
      </w:pPr>
      <w:r>
        <w:rPr/>
        <w:t>спеціальності </w:t>
      </w:r>
      <w:r>
        <w:rPr>
          <w:u w:val="single"/>
        </w:rPr>
        <w:t>102 Хімія</w:t>
      </w:r>
      <w:r>
        <w:rPr>
          <w:spacing w:val="1"/>
        </w:rPr>
        <w:t> </w:t>
      </w:r>
      <w:r>
        <w:rPr/>
        <w:t>освітньої програми </w:t>
      </w:r>
      <w:r>
        <w:rPr>
          <w:u w:val="single"/>
        </w:rPr>
        <w:t>Хімія</w:t>
      </w:r>
      <w:r>
        <w:rPr>
          <w:spacing w:val="-67"/>
        </w:rPr>
        <w:t> </w:t>
      </w:r>
      <w:r>
        <w:rPr>
          <w:u w:val="single"/>
        </w:rPr>
        <w:t>Таркан</w:t>
      </w:r>
      <w:r>
        <w:rPr>
          <w:spacing w:val="-1"/>
          <w:u w:val="single"/>
        </w:rPr>
        <w:t> </w:t>
      </w:r>
      <w:r>
        <w:rPr>
          <w:u w:val="single"/>
        </w:rPr>
        <w:t>Т.О.</w:t>
      </w:r>
    </w:p>
    <w:p>
      <w:pPr>
        <w:pStyle w:val="BodyText"/>
        <w:spacing w:before="3"/>
        <w:ind w:left="4787"/>
      </w:pPr>
      <w:r>
        <w:rPr/>
        <w:t>Керівник</w:t>
      </w:r>
      <w:r>
        <w:rPr>
          <w:spacing w:val="-2"/>
        </w:rPr>
        <w:t> </w:t>
      </w:r>
      <w:r>
        <w:rPr>
          <w:u w:val="single"/>
        </w:rPr>
        <w:t>доцент,</w:t>
      </w:r>
      <w:r>
        <w:rPr>
          <w:spacing w:val="-5"/>
          <w:u w:val="single"/>
        </w:rPr>
        <w:t> </w:t>
      </w:r>
      <w:r>
        <w:rPr>
          <w:u w:val="single"/>
        </w:rPr>
        <w:t>доцент,</w:t>
      </w:r>
      <w:r>
        <w:rPr>
          <w:spacing w:val="-3"/>
          <w:u w:val="single"/>
        </w:rPr>
        <w:t> </w:t>
      </w:r>
      <w:r>
        <w:rPr>
          <w:u w:val="single"/>
        </w:rPr>
        <w:t>к.б.н.</w:t>
      </w:r>
      <w:r>
        <w:rPr>
          <w:spacing w:val="-3"/>
          <w:u w:val="single"/>
        </w:rPr>
        <w:t> </w:t>
      </w:r>
      <w:r>
        <w:rPr>
          <w:u w:val="single"/>
        </w:rPr>
        <w:t>Петруша</w:t>
      </w:r>
      <w:r>
        <w:rPr>
          <w:spacing w:val="-2"/>
          <w:u w:val="single"/>
        </w:rPr>
        <w:t> </w:t>
      </w:r>
      <w:r>
        <w:rPr>
          <w:u w:val="single"/>
        </w:rPr>
        <w:t>Ю.Ю.</w:t>
      </w:r>
    </w:p>
    <w:p>
      <w:pPr>
        <w:pStyle w:val="BodyText"/>
        <w:tabs>
          <w:tab w:pos="6446" w:val="left" w:leader="none"/>
          <w:tab w:pos="8101" w:val="left" w:leader="none"/>
          <w:tab w:pos="9758" w:val="left" w:leader="none"/>
        </w:tabs>
        <w:spacing w:line="242" w:lineRule="auto" w:before="182"/>
        <w:ind w:left="4787" w:right="119"/>
      </w:pPr>
      <w:r>
        <w:rPr/>
        <w:t>Рецензент</w:t>
      </w:r>
      <w:r>
        <w:rPr>
          <w:u w:val="single"/>
        </w:rPr>
        <w:tab/>
        <w:t>професор,</w:t>
        <w:tab/>
        <w:t>професор,</w:t>
        <w:tab/>
      </w:r>
      <w:r>
        <w:rPr>
          <w:spacing w:val="-1"/>
          <w:u w:val="single"/>
        </w:rPr>
        <w:t>д.фарм.н.</w:t>
      </w:r>
      <w:r>
        <w:rPr>
          <w:spacing w:val="-67"/>
        </w:rPr>
        <w:t> </w:t>
      </w:r>
      <w:r>
        <w:rPr>
          <w:u w:val="single"/>
        </w:rPr>
        <w:t>Омельянчик</w:t>
      </w:r>
      <w:r>
        <w:rPr>
          <w:spacing w:val="-1"/>
          <w:u w:val="single"/>
        </w:rPr>
        <w:t> </w:t>
      </w:r>
      <w:r>
        <w:rPr>
          <w:u w:val="single"/>
        </w:rPr>
        <w:t>Л.О.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89"/>
        <w:ind w:left="5416" w:right="4298"/>
        <w:jc w:val="center"/>
      </w:pPr>
      <w:r>
        <w:rPr/>
        <w:t>Запоріжжя</w:t>
      </w:r>
      <w:r>
        <w:rPr>
          <w:spacing w:val="-67"/>
        </w:rPr>
        <w:t> </w:t>
      </w:r>
      <w:r>
        <w:rPr/>
        <w:t>2022</w:t>
      </w:r>
    </w:p>
    <w:p>
      <w:pPr>
        <w:spacing w:after="0"/>
        <w:jc w:val="center"/>
        <w:sectPr>
          <w:headerReference w:type="default" r:id="rId5"/>
          <w:type w:val="continuous"/>
          <w:pgSz w:w="11910" w:h="16840"/>
          <w:pgMar w:header="1142" w:top="1760" w:bottom="280" w:left="460" w:right="440"/>
          <w:pgNumType w:start="1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1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0"/>
      </w:tblGrid>
      <w:tr>
        <w:trPr>
          <w:trHeight w:val="371" w:hRule="atLeast"/>
        </w:trPr>
        <w:tc>
          <w:tcPr>
            <w:tcW w:w="3730" w:type="dxa"/>
          </w:tcPr>
          <w:p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Біологічний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факультет</w:t>
            </w:r>
          </w:p>
        </w:tc>
      </w:tr>
      <w:tr>
        <w:trPr>
          <w:trHeight w:val="431" w:hRule="atLeast"/>
        </w:trPr>
        <w:tc>
          <w:tcPr>
            <w:tcW w:w="3730" w:type="dxa"/>
          </w:tcPr>
          <w:p>
            <w:pPr>
              <w:pStyle w:val="TableParagraph"/>
              <w:spacing w:line="240" w:lineRule="auto" w:before="49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хімії</w:t>
            </w:r>
          </w:p>
        </w:tc>
      </w:tr>
      <w:tr>
        <w:trPr>
          <w:trHeight w:val="432" w:hRule="atLeast"/>
        </w:trPr>
        <w:tc>
          <w:tcPr>
            <w:tcW w:w="3730" w:type="dxa"/>
          </w:tcPr>
          <w:p>
            <w:pPr>
              <w:pStyle w:val="TableParagraph"/>
              <w:spacing w:line="240" w:lineRule="auto" w:before="49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вищої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освіти магістр</w:t>
            </w:r>
          </w:p>
        </w:tc>
      </w:tr>
      <w:tr>
        <w:trPr>
          <w:trHeight w:val="432" w:hRule="atLeast"/>
        </w:trPr>
        <w:tc>
          <w:tcPr>
            <w:tcW w:w="3730" w:type="dxa"/>
          </w:tcPr>
          <w:p>
            <w:pPr>
              <w:pStyle w:val="TableParagraph"/>
              <w:tabs>
                <w:tab w:pos="2093" w:val="left" w:leader="none"/>
              </w:tabs>
              <w:spacing w:line="240" w:lineRule="auto" w:before="49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Спеціальність</w:t>
              <w:tab/>
              <w:t>102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Хімія</w:t>
            </w:r>
          </w:p>
        </w:tc>
      </w:tr>
      <w:tr>
        <w:trPr>
          <w:trHeight w:val="371" w:hRule="atLeast"/>
        </w:trPr>
        <w:tc>
          <w:tcPr>
            <w:tcW w:w="3730" w:type="dxa"/>
          </w:tcPr>
          <w:p>
            <w:pPr>
              <w:pStyle w:val="TableParagraph"/>
              <w:spacing w:line="302" w:lineRule="exact" w:before="49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Освітня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програма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Хімія</w:t>
            </w:r>
          </w:p>
        </w:tc>
      </w:tr>
    </w:tbl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615"/>
        <w:gridCol w:w="1063"/>
        <w:gridCol w:w="417"/>
        <w:gridCol w:w="284"/>
        <w:gridCol w:w="562"/>
        <w:gridCol w:w="284"/>
        <w:gridCol w:w="863"/>
        <w:gridCol w:w="980"/>
        <w:gridCol w:w="636"/>
        <w:gridCol w:w="693"/>
        <w:gridCol w:w="1629"/>
      </w:tblGrid>
      <w:tr>
        <w:trPr>
          <w:trHeight w:val="369" w:hRule="atLeast"/>
        </w:trPr>
        <w:tc>
          <w:tcPr>
            <w:tcW w:w="9680" w:type="dxa"/>
            <w:gridSpan w:val="12"/>
          </w:tcPr>
          <w:p>
            <w:pPr>
              <w:pStyle w:val="TableParagraph"/>
              <w:spacing w:line="311" w:lineRule="exact"/>
              <w:ind w:left="473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ЗАТВЕРДЖУЮ</w:t>
            </w:r>
          </w:p>
        </w:tc>
      </w:tr>
      <w:tr>
        <w:trPr>
          <w:trHeight w:val="786" w:hRule="atLeast"/>
        </w:trPr>
        <w:tc>
          <w:tcPr>
            <w:tcW w:w="9680" w:type="dxa"/>
            <w:gridSpan w:val="12"/>
          </w:tcPr>
          <w:p>
            <w:pPr>
              <w:pStyle w:val="TableParagraph"/>
              <w:spacing w:line="240" w:lineRule="auto" w:before="47"/>
              <w:ind w:left="4733" w:right="2044"/>
              <w:jc w:val="left"/>
              <w:rPr>
                <w:sz w:val="28"/>
              </w:rPr>
            </w:pPr>
            <w:r>
              <w:rPr>
                <w:sz w:val="28"/>
              </w:rPr>
              <w:t>Завідувач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кафедри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хімії,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д.б.н.,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проф.</w:t>
            </w:r>
          </w:p>
        </w:tc>
      </w:tr>
      <w:tr>
        <w:trPr>
          <w:trHeight w:val="501" w:hRule="atLeast"/>
        </w:trPr>
        <w:tc>
          <w:tcPr>
            <w:tcW w:w="9680" w:type="dxa"/>
            <w:gridSpan w:val="12"/>
          </w:tcPr>
          <w:p>
            <w:pPr>
              <w:pStyle w:val="TableParagraph"/>
              <w:tabs>
                <w:tab w:pos="7954" w:val="left" w:leader="none"/>
              </w:tabs>
              <w:spacing w:line="240" w:lineRule="auto" w:before="84"/>
              <w:ind w:left="4733"/>
              <w:jc w:val="left"/>
              <w:rPr>
                <w:sz w:val="28"/>
              </w:rPr>
            </w:pPr>
            <w:r>
              <w:rPr>
                <w:w w:val="100"/>
                <w:sz w:val="28"/>
                <w:u w:val="thick"/>
              </w:rPr>
              <w:t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  <w:u w:val="thick"/>
              </w:rPr>
              <w:t>О.А.</w:t>
            </w:r>
            <w:r>
              <w:rPr>
                <w:spacing w:val="-9"/>
                <w:sz w:val="28"/>
                <w:u w:val="thick"/>
              </w:rPr>
              <w:t> </w:t>
            </w:r>
            <w:r>
              <w:rPr>
                <w:sz w:val="28"/>
                <w:u w:val="thick"/>
              </w:rPr>
              <w:t>Бражко</w:t>
            </w:r>
          </w:p>
        </w:tc>
      </w:tr>
      <w:tr>
        <w:trPr>
          <w:trHeight w:val="469" w:hRule="atLeast"/>
        </w:trPr>
        <w:tc>
          <w:tcPr>
            <w:tcW w:w="1654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1147" w:type="dxa"/>
            <w:gridSpan w:val="2"/>
          </w:tcPr>
          <w:p>
            <w:pPr>
              <w:pStyle w:val="TableParagraph"/>
              <w:spacing w:line="240" w:lineRule="auto" w:before="84"/>
              <w:ind w:left="138"/>
              <w:jc w:val="left"/>
              <w:rPr>
                <w:sz w:val="28"/>
              </w:rPr>
            </w:pPr>
            <w:r>
              <w:rPr>
                <w:sz w:val="28"/>
                <w:u w:val="single"/>
              </w:rPr>
              <w:t>«28»</w:t>
            </w:r>
          </w:p>
        </w:tc>
        <w:tc>
          <w:tcPr>
            <w:tcW w:w="980" w:type="dxa"/>
          </w:tcPr>
          <w:p>
            <w:pPr>
              <w:pStyle w:val="TableParagraph"/>
              <w:spacing w:line="240" w:lineRule="auto" w:before="84"/>
              <w:ind w:left="-18"/>
              <w:jc w:val="left"/>
              <w:rPr>
                <w:sz w:val="28"/>
              </w:rPr>
            </w:pPr>
            <w:r>
              <w:rPr>
                <w:sz w:val="28"/>
                <w:u w:val="single"/>
              </w:rPr>
              <w:t>жовтня</w:t>
            </w:r>
          </w:p>
        </w:tc>
        <w:tc>
          <w:tcPr>
            <w:tcW w:w="1329" w:type="dxa"/>
            <w:gridSpan w:val="2"/>
          </w:tcPr>
          <w:p>
            <w:pPr>
              <w:pStyle w:val="TableParagraph"/>
              <w:spacing w:line="240" w:lineRule="auto" w:before="84"/>
              <w:ind w:left="138"/>
              <w:jc w:val="left"/>
              <w:rPr>
                <w:sz w:val="28"/>
              </w:rPr>
            </w:pPr>
            <w:r>
              <w:rPr>
                <w:sz w:val="28"/>
                <w:u w:val="single"/>
              </w:rPr>
              <w:t>2021</w:t>
            </w:r>
            <w:r>
              <w:rPr>
                <w:spacing w:val="-6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року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992" w:hRule="atLeast"/>
        </w:trPr>
        <w:tc>
          <w:tcPr>
            <w:tcW w:w="9680" w:type="dxa"/>
            <w:gridSpan w:val="12"/>
          </w:tcPr>
          <w:p>
            <w:pPr>
              <w:pStyle w:val="TableParagraph"/>
              <w:spacing w:line="240" w:lineRule="auto" w:before="51"/>
              <w:ind w:left="1224" w:right="1294"/>
              <w:rPr>
                <w:b/>
                <w:sz w:val="28"/>
              </w:rPr>
            </w:pPr>
            <w:r>
              <w:rPr>
                <w:b/>
                <w:sz w:val="28"/>
              </w:rPr>
              <w:t>З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1"/>
                <w:sz w:val="28"/>
              </w:rPr>
              <w:t> </w:t>
            </w:r>
            <w:r>
              <w:rPr>
                <w:b/>
                <w:sz w:val="28"/>
              </w:rPr>
              <w:t>Д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Н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Н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</w:p>
          <w:p>
            <w:pPr>
              <w:pStyle w:val="TableParagraph"/>
              <w:spacing w:line="240" w:lineRule="auto" w:before="156"/>
              <w:ind w:left="1282" w:right="129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КВАЛІФІКАЦІЙНУ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РОБОТУ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(ПРОЄКТ)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СТУДЕНТЦІ</w:t>
            </w:r>
          </w:p>
        </w:tc>
      </w:tr>
      <w:tr>
        <w:trPr>
          <w:trHeight w:val="674" w:hRule="atLeast"/>
        </w:trPr>
        <w:tc>
          <w:tcPr>
            <w:tcW w:w="9680" w:type="dxa"/>
            <w:gridSpan w:val="12"/>
            <w:tcBorders>
              <w:bottom w:val="single" w:sz="2" w:space="0" w:color="000000"/>
            </w:tcBorders>
          </w:tcPr>
          <w:p>
            <w:pPr>
              <w:pStyle w:val="TableParagraph"/>
              <w:spacing w:line="240" w:lineRule="auto" w:before="129"/>
              <w:ind w:left="1282" w:right="1290"/>
              <w:rPr>
                <w:sz w:val="28"/>
              </w:rPr>
            </w:pPr>
            <w:r>
              <w:rPr>
                <w:sz w:val="28"/>
              </w:rPr>
              <w:t>Таркан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Тетяні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Олександрівні</w:t>
            </w:r>
          </w:p>
        </w:tc>
      </w:tr>
      <w:tr>
        <w:trPr>
          <w:trHeight w:val="863" w:hRule="atLeast"/>
        </w:trPr>
        <w:tc>
          <w:tcPr>
            <w:tcW w:w="226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7411" w:type="dxa"/>
            <w:gridSpan w:val="10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Фізико-хімічні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параметри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дезінфекційних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засобів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рук</w:t>
            </w:r>
          </w:p>
        </w:tc>
      </w:tr>
      <w:tr>
        <w:trPr>
          <w:trHeight w:val="484" w:hRule="atLeast"/>
        </w:trPr>
        <w:tc>
          <w:tcPr>
            <w:tcW w:w="226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7411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26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керівник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5089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Петруша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Юлія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Юріївна,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к.б.н.,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3749" w:type="dxa"/>
            <w:gridSpan w:val="4"/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затверджена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наказом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ЗНУ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від</w:t>
            </w:r>
          </w:p>
        </w:tc>
        <w:tc>
          <w:tcPr>
            <w:tcW w:w="2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«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8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»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-15"/>
              <w:jc w:val="left"/>
              <w:rPr>
                <w:sz w:val="28"/>
              </w:rPr>
            </w:pPr>
            <w:r>
              <w:rPr>
                <w:sz w:val="28"/>
              </w:rPr>
              <w:t>Липня</w:t>
            </w:r>
          </w:p>
        </w:tc>
        <w:tc>
          <w:tcPr>
            <w:tcW w:w="161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642"/>
              <w:jc w:val="left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р.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1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-3"/>
              <w:jc w:val="left"/>
              <w:rPr>
                <w:sz w:val="28"/>
              </w:rPr>
            </w:pPr>
            <w:r>
              <w:rPr>
                <w:sz w:val="28"/>
              </w:rPr>
              <w:t>834-с</w:t>
            </w:r>
          </w:p>
        </w:tc>
      </w:tr>
      <w:tr>
        <w:trPr>
          <w:trHeight w:val="484" w:hRule="atLeast"/>
        </w:trPr>
        <w:tc>
          <w:tcPr>
            <w:tcW w:w="4595" w:type="dxa"/>
            <w:gridSpan w:val="6"/>
          </w:tcPr>
          <w:p>
            <w:pPr>
              <w:pStyle w:val="TableParagraph"/>
              <w:spacing w:line="317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Строк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подання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студентом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2763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грудня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року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3332" w:type="dxa"/>
            <w:gridSpan w:val="3"/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Вихідні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дані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6348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огляд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літератури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характеристики</w:t>
            </w:r>
          </w:p>
        </w:tc>
      </w:tr>
      <w:tr>
        <w:trPr>
          <w:trHeight w:val="484" w:hRule="atLeast"/>
        </w:trPr>
        <w:tc>
          <w:tcPr>
            <w:tcW w:w="9680" w:type="dxa"/>
            <w:gridSpan w:val="12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антисептиків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пошук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рослин,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 проявляють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антисептичні властивості.</w:t>
            </w:r>
          </w:p>
        </w:tc>
      </w:tr>
      <w:tr>
        <w:trPr>
          <w:trHeight w:val="400" w:hRule="atLeast"/>
        </w:trPr>
        <w:tc>
          <w:tcPr>
            <w:tcW w:w="9680" w:type="dxa"/>
            <w:gridSpan w:val="12"/>
            <w:tcBorders>
              <w:top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розрахунково-пояснювальної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записки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(перелік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питань,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потрібно</w:t>
            </w:r>
          </w:p>
        </w:tc>
      </w:tr>
      <w:tr>
        <w:trPr>
          <w:trHeight w:val="564" w:hRule="atLeast"/>
        </w:trPr>
        <w:tc>
          <w:tcPr>
            <w:tcW w:w="1654" w:type="dxa"/>
          </w:tcPr>
          <w:p>
            <w:pPr>
              <w:pStyle w:val="TableParagraph"/>
              <w:spacing w:line="240" w:lineRule="auto" w:before="74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розробити):</w:t>
            </w:r>
          </w:p>
        </w:tc>
        <w:tc>
          <w:tcPr>
            <w:tcW w:w="6397" w:type="dxa"/>
            <w:gridSpan w:val="10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органолептичний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аналіз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дослідних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зразків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9680" w:type="dxa"/>
            <w:gridSpan w:val="12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антисептичних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засобів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визначити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фізико-хімічні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показники,</w:t>
            </w:r>
          </w:p>
        </w:tc>
      </w:tr>
      <w:tr>
        <w:trPr>
          <w:trHeight w:val="482" w:hRule="atLeast"/>
        </w:trPr>
        <w:tc>
          <w:tcPr>
            <w:tcW w:w="9680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ОВП,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розробити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антисептичні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композиції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основі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рослинних</w:t>
            </w:r>
          </w:p>
        </w:tc>
      </w:tr>
      <w:tr>
        <w:trPr>
          <w:trHeight w:val="484" w:hRule="atLeast"/>
        </w:trPr>
        <w:tc>
          <w:tcPr>
            <w:tcW w:w="9680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екстрактів,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перевірити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фітотоксичність,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яку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виявляють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досліджувані</w:t>
            </w:r>
          </w:p>
        </w:tc>
      </w:tr>
      <w:tr>
        <w:trPr>
          <w:trHeight w:val="481" w:hRule="atLeast"/>
        </w:trPr>
        <w:tc>
          <w:tcPr>
            <w:tcW w:w="9680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антисептичні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зразки.</w:t>
            </w:r>
          </w:p>
        </w:tc>
      </w:tr>
      <w:tr>
        <w:trPr>
          <w:trHeight w:val="797" w:hRule="atLeast"/>
        </w:trPr>
        <w:tc>
          <w:tcPr>
            <w:tcW w:w="9680" w:type="dxa"/>
            <w:gridSpan w:val="1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02" w:val="left" w:leader="none"/>
                <w:tab w:pos="3185" w:val="left" w:leader="none"/>
                <w:tab w:pos="4607" w:val="left" w:leader="none"/>
                <w:tab w:pos="5077" w:val="left" w:leader="none"/>
                <w:tab w:pos="6214" w:val="left" w:leader="none"/>
                <w:tab w:pos="7955" w:val="left" w:leader="none"/>
              </w:tabs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Перелік</w:t>
              <w:tab/>
              <w:t>графічного</w:t>
              <w:tab/>
              <w:t>матеріалу</w:t>
              <w:tab/>
              <w:t>(з</w:t>
              <w:tab/>
              <w:t>точним</w:t>
              <w:tab/>
              <w:t>зазначенням</w:t>
              <w:tab/>
              <w:t>обов’язкових</w:t>
            </w:r>
          </w:p>
          <w:p>
            <w:pPr>
              <w:pStyle w:val="TableParagraph"/>
              <w:spacing w:line="302" w:lineRule="exact" w:before="160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креслень):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  <w:u w:val="single"/>
              </w:rPr>
              <w:t>16</w:t>
            </w:r>
            <w:r>
              <w:rPr>
                <w:spacing w:val="-2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рисунків,</w:t>
            </w:r>
            <w:r>
              <w:rPr>
                <w:spacing w:val="-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9</w:t>
            </w:r>
            <w:r>
              <w:rPr>
                <w:spacing w:val="-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таблиць.</w:t>
            </w:r>
          </w:p>
        </w:tc>
      </w:tr>
    </w:tbl>
    <w:p>
      <w:pPr>
        <w:spacing w:after="0" w:line="302" w:lineRule="exact"/>
        <w:jc w:val="left"/>
        <w:rPr>
          <w:sz w:val="28"/>
        </w:rPr>
        <w:sectPr>
          <w:pgSz w:w="11910" w:h="16840"/>
          <w:pgMar w:header="1142" w:footer="0" w:top="1760" w:bottom="280" w:left="460" w:right="440"/>
        </w:sectPr>
      </w:pP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240" w:lineRule="auto" w:before="67" w:after="0"/>
        <w:ind w:left="389" w:right="0" w:hanging="282"/>
        <w:jc w:val="left"/>
        <w:rPr>
          <w:sz w:val="28"/>
        </w:rPr>
      </w:pPr>
      <w:r>
        <w:rPr>
          <w:spacing w:val="-1"/>
          <w:sz w:val="28"/>
        </w:rPr>
        <w:t>Консультанти</w:t>
      </w:r>
      <w:r>
        <w:rPr>
          <w:spacing w:val="-15"/>
          <w:sz w:val="28"/>
        </w:rPr>
        <w:t> </w:t>
      </w:r>
      <w:r>
        <w:rPr>
          <w:sz w:val="28"/>
        </w:rPr>
        <w:t>розділів</w:t>
      </w:r>
      <w:r>
        <w:rPr>
          <w:spacing w:val="-16"/>
          <w:sz w:val="28"/>
        </w:rPr>
        <w:t> </w:t>
      </w:r>
      <w:r>
        <w:rPr>
          <w:sz w:val="28"/>
        </w:rPr>
        <w:t>роботи</w:t>
      </w: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5146"/>
        <w:gridCol w:w="1701"/>
        <w:gridCol w:w="1685"/>
      </w:tblGrid>
      <w:tr>
        <w:trPr>
          <w:trHeight w:val="46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172"/>
              <w:jc w:val="left"/>
              <w:rPr>
                <w:sz w:val="28"/>
              </w:rPr>
            </w:pPr>
            <w:r>
              <w:rPr>
                <w:sz w:val="28"/>
              </w:rPr>
              <w:t>Розділ</w:t>
            </w:r>
          </w:p>
        </w:tc>
        <w:tc>
          <w:tcPr>
            <w:tcW w:w="5146" w:type="dxa"/>
            <w:vMerge w:val="restart"/>
          </w:tcPr>
          <w:p>
            <w:pPr>
              <w:pStyle w:val="TableParagraph"/>
              <w:ind w:left="1786" w:right="1781"/>
              <w:rPr>
                <w:sz w:val="28"/>
              </w:rPr>
            </w:pPr>
            <w:r>
              <w:rPr>
                <w:sz w:val="28"/>
              </w:rPr>
              <w:t>Консультант</w:t>
            </w:r>
          </w:p>
        </w:tc>
        <w:tc>
          <w:tcPr>
            <w:tcW w:w="3386" w:type="dxa"/>
            <w:gridSpan w:val="2"/>
          </w:tcPr>
          <w:p>
            <w:pPr>
              <w:pStyle w:val="TableParagraph"/>
              <w:ind w:left="943"/>
              <w:jc w:val="left"/>
              <w:rPr>
                <w:sz w:val="28"/>
              </w:rPr>
            </w:pPr>
            <w:r>
              <w:rPr>
                <w:sz w:val="28"/>
              </w:rPr>
              <w:t>Підпис,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дата</w:t>
            </w:r>
          </w:p>
        </w:tc>
      </w:tr>
      <w:tr>
        <w:trPr>
          <w:trHeight w:val="93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ind w:left="299" w:right="289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  <w:p>
            <w:pPr>
              <w:pStyle w:val="TableParagraph"/>
              <w:spacing w:line="240" w:lineRule="auto" w:before="143"/>
              <w:ind w:left="299" w:right="288"/>
              <w:rPr>
                <w:sz w:val="28"/>
              </w:rPr>
            </w:pPr>
            <w:r>
              <w:rPr>
                <w:sz w:val="28"/>
              </w:rPr>
              <w:t>видав</w:t>
            </w:r>
          </w:p>
        </w:tc>
        <w:tc>
          <w:tcPr>
            <w:tcW w:w="1685" w:type="dxa"/>
          </w:tcPr>
          <w:p>
            <w:pPr>
              <w:pStyle w:val="TableParagraph"/>
              <w:ind w:left="313"/>
              <w:jc w:val="left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  <w:p>
            <w:pPr>
              <w:pStyle w:val="TableParagraph"/>
              <w:spacing w:line="240" w:lineRule="auto" w:before="143"/>
              <w:ind w:left="342"/>
              <w:jc w:val="left"/>
              <w:rPr>
                <w:sz w:val="28"/>
              </w:rPr>
            </w:pPr>
            <w:r>
              <w:rPr>
                <w:sz w:val="28"/>
              </w:rPr>
              <w:t>прийняв</w:t>
            </w:r>
          </w:p>
        </w:tc>
      </w:tr>
      <w:tr>
        <w:trPr>
          <w:trHeight w:val="467" w:hRule="atLeast"/>
        </w:trPr>
        <w:tc>
          <w:tcPr>
            <w:tcW w:w="1102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5146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Петруша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Ю.Ю.,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к.б.н.,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</w:tbl>
    <w:p>
      <w:pPr>
        <w:pStyle w:val="ListParagraph"/>
        <w:numPr>
          <w:ilvl w:val="0"/>
          <w:numId w:val="1"/>
        </w:numPr>
        <w:tabs>
          <w:tab w:pos="390" w:val="left" w:leader="none"/>
          <w:tab w:pos="9031" w:val="left" w:leader="none"/>
        </w:tabs>
        <w:spacing w:line="240" w:lineRule="auto" w:before="192" w:after="0"/>
        <w:ind w:left="38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> </w:t>
      </w:r>
      <w:r>
        <w:rPr>
          <w:sz w:val="28"/>
        </w:rPr>
        <w:t>видачі</w:t>
      </w:r>
      <w:r>
        <w:rPr>
          <w:spacing w:val="-5"/>
          <w:sz w:val="28"/>
        </w:rPr>
        <w:t> </w:t>
      </w:r>
      <w:r>
        <w:rPr>
          <w:sz w:val="28"/>
        </w:rPr>
        <w:t>завдання</w:t>
      </w:r>
      <w:r>
        <w:rPr>
          <w:spacing w:val="-6"/>
          <w:sz w:val="28"/>
        </w:rPr>
        <w:t> </w:t>
      </w:r>
      <w:r>
        <w:rPr>
          <w:sz w:val="28"/>
          <w:u w:val="single"/>
        </w:rPr>
        <w:t>28.10.2021</w:t>
      </w:r>
      <w:r>
        <w:rPr>
          <w:spacing w:val="-8"/>
          <w:sz w:val="28"/>
          <w:u w:val="single"/>
        </w:rPr>
        <w:t> </w:t>
      </w:r>
      <w:r>
        <w:rPr>
          <w:sz w:val="28"/>
          <w:u w:val="single"/>
        </w:rPr>
        <w:t>р.</w:t>
        <w:tab/>
      </w:r>
    </w:p>
    <w:p>
      <w:pPr>
        <w:spacing w:before="151"/>
        <w:ind w:left="2203" w:right="2357" w:firstLine="0"/>
        <w:jc w:val="center"/>
        <w:rPr>
          <w:b/>
          <w:sz w:val="28"/>
        </w:rPr>
      </w:pPr>
      <w:r>
        <w:rPr>
          <w:b/>
          <w:sz w:val="28"/>
        </w:rPr>
        <w:t>КАЛЕНДАРНИЙ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ПЛАН</w:t>
      </w:r>
    </w:p>
    <w:p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jc w:val="left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5388"/>
        <w:gridCol w:w="1981"/>
        <w:gridCol w:w="1547"/>
      </w:tblGrid>
      <w:tr>
        <w:trPr>
          <w:trHeight w:val="1512" w:hRule="atLeast"/>
        </w:trPr>
        <w:tc>
          <w:tcPr>
            <w:tcW w:w="720" w:type="dxa"/>
          </w:tcPr>
          <w:p>
            <w:pPr>
              <w:pStyle w:val="TableParagraph"/>
              <w:spacing w:line="350" w:lineRule="auto" w:before="48"/>
              <w:ind w:left="191" w:right="165" w:firstLine="36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5388" w:type="dxa"/>
          </w:tcPr>
          <w:p>
            <w:pPr>
              <w:pStyle w:val="TableParagraph"/>
              <w:spacing w:line="240" w:lineRule="auto" w:before="48"/>
              <w:ind w:left="530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кваліфікаційної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1981" w:type="dxa"/>
          </w:tcPr>
          <w:p>
            <w:pPr>
              <w:pStyle w:val="TableParagraph"/>
              <w:spacing w:line="348" w:lineRule="auto" w:before="48"/>
              <w:ind w:left="176" w:right="165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48"/>
              <w:ind w:left="167" w:right="150"/>
              <w:rPr>
                <w:sz w:val="28"/>
              </w:rPr>
            </w:pPr>
            <w:r>
              <w:rPr>
                <w:sz w:val="28"/>
              </w:rPr>
              <w:t>Примітки</w:t>
            </w:r>
          </w:p>
        </w:tc>
      </w:tr>
      <w:tr>
        <w:trPr>
          <w:trHeight w:val="748" w:hRule="atLeast"/>
        </w:trPr>
        <w:tc>
          <w:tcPr>
            <w:tcW w:w="720" w:type="dxa"/>
          </w:tcPr>
          <w:p>
            <w:pPr>
              <w:pStyle w:val="TableParagraph"/>
              <w:spacing w:line="240" w:lineRule="auto" w:before="43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1024" w:val="left" w:leader="none"/>
                <w:tab w:pos="2842" w:val="left" w:leader="none"/>
                <w:tab w:pos="4032" w:val="left" w:leader="none"/>
              </w:tabs>
              <w:spacing w:line="240" w:lineRule="auto" w:before="43"/>
              <w:ind w:left="57" w:right="44" w:hanging="5"/>
              <w:jc w:val="left"/>
              <w:rPr>
                <w:sz w:val="28"/>
              </w:rPr>
            </w:pPr>
            <w:r>
              <w:rPr>
                <w:sz w:val="28"/>
              </w:rPr>
              <w:t>Огляд</w:t>
              <w:tab/>
              <w:t>літературних</w:t>
              <w:tab/>
              <w:t>джерел.</w:t>
              <w:tab/>
            </w:r>
            <w:r>
              <w:rPr>
                <w:spacing w:val="-1"/>
                <w:sz w:val="28"/>
              </w:rPr>
              <w:t>Написання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роботи.</w:t>
            </w:r>
          </w:p>
        </w:tc>
        <w:tc>
          <w:tcPr>
            <w:tcW w:w="1981" w:type="dxa"/>
          </w:tcPr>
          <w:p>
            <w:pPr>
              <w:pStyle w:val="TableParagraph"/>
              <w:spacing w:line="322" w:lineRule="exact" w:before="43"/>
              <w:ind w:left="73"/>
              <w:jc w:val="left"/>
              <w:rPr>
                <w:sz w:val="28"/>
              </w:rPr>
            </w:pPr>
            <w:r>
              <w:rPr>
                <w:sz w:val="28"/>
              </w:rPr>
              <w:t>жовтень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2021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−</w:t>
            </w:r>
          </w:p>
          <w:p>
            <w:pPr>
              <w:pStyle w:val="TableParagraph"/>
              <w:spacing w:line="240" w:lineRule="auto"/>
              <w:ind w:left="133"/>
              <w:jc w:val="left"/>
              <w:rPr>
                <w:sz w:val="28"/>
              </w:rPr>
            </w:pPr>
            <w:r>
              <w:rPr>
                <w:sz w:val="28"/>
              </w:rPr>
              <w:t>листопад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2021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43"/>
              <w:ind w:left="167" w:right="157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748" w:hRule="atLeast"/>
        </w:trPr>
        <w:tc>
          <w:tcPr>
            <w:tcW w:w="720" w:type="dxa"/>
          </w:tcPr>
          <w:p>
            <w:pPr>
              <w:pStyle w:val="TableParagraph"/>
              <w:spacing w:line="240" w:lineRule="auto" w:before="43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388" w:type="dxa"/>
          </w:tcPr>
          <w:p>
            <w:pPr>
              <w:pStyle w:val="TableParagraph"/>
              <w:spacing w:line="240" w:lineRule="auto" w:before="43"/>
              <w:ind w:left="57" w:right="38" w:hanging="5"/>
              <w:jc w:val="left"/>
              <w:rPr>
                <w:sz w:val="28"/>
              </w:rPr>
            </w:pPr>
            <w:r>
              <w:rPr>
                <w:sz w:val="28"/>
              </w:rPr>
              <w:t>Вивчення,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методик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дослідження.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відповідного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роботи.</w:t>
            </w:r>
          </w:p>
        </w:tc>
        <w:tc>
          <w:tcPr>
            <w:tcW w:w="1981" w:type="dxa"/>
          </w:tcPr>
          <w:p>
            <w:pPr>
              <w:pStyle w:val="TableParagraph"/>
              <w:spacing w:line="322" w:lineRule="exact" w:before="43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грудень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2021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−</w:t>
            </w:r>
          </w:p>
          <w:p>
            <w:pPr>
              <w:pStyle w:val="TableParagraph"/>
              <w:spacing w:line="240" w:lineRule="auto"/>
              <w:ind w:left="190"/>
              <w:jc w:val="left"/>
              <w:rPr>
                <w:sz w:val="28"/>
              </w:rPr>
            </w:pPr>
            <w:r>
              <w:rPr>
                <w:sz w:val="28"/>
              </w:rPr>
              <w:t>жовтень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43"/>
              <w:ind w:left="167" w:right="157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1070" w:hRule="atLeast"/>
        </w:trPr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3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3"/>
              <w:ind w:left="57" w:right="47" w:hanging="5"/>
              <w:jc w:val="both"/>
              <w:rPr>
                <w:sz w:val="28"/>
              </w:rPr>
            </w:pPr>
            <w:r>
              <w:rPr>
                <w:sz w:val="28"/>
              </w:rPr>
              <w:t>Засвоєння правил техніки безпеки під 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експериментальної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відповідного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роботи.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22" w:lineRule="exact" w:before="43"/>
              <w:ind w:left="99"/>
              <w:jc w:val="left"/>
              <w:rPr>
                <w:sz w:val="28"/>
              </w:rPr>
            </w:pPr>
            <w:r>
              <w:rPr>
                <w:sz w:val="28"/>
              </w:rPr>
              <w:t>травень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−</w:t>
            </w:r>
          </w:p>
          <w:p>
            <w:pPr>
              <w:pStyle w:val="TableParagraph"/>
              <w:spacing w:line="240" w:lineRule="auto"/>
              <w:ind w:left="190"/>
              <w:jc w:val="left"/>
              <w:rPr>
                <w:sz w:val="28"/>
              </w:rPr>
            </w:pPr>
            <w:r>
              <w:rPr>
                <w:sz w:val="28"/>
              </w:rPr>
              <w:t>жовтень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3"/>
              <w:ind w:left="167" w:right="157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139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977" w:val="left" w:leader="none"/>
              </w:tabs>
              <w:spacing w:line="240" w:lineRule="auto" w:before="48"/>
              <w:ind w:left="55" w:right="40" w:hanging="5"/>
              <w:jc w:val="both"/>
              <w:rPr>
                <w:sz w:val="28"/>
              </w:rPr>
            </w:pPr>
            <w:r>
              <w:rPr>
                <w:sz w:val="28"/>
              </w:rPr>
              <w:t>Проведення</w:t>
              <w:tab/>
              <w:t>експериментальних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досліджень.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Оформлення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експерименту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(таблиці,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рисунки);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відповідного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97"/>
              <w:jc w:val="left"/>
              <w:rPr>
                <w:sz w:val="28"/>
              </w:rPr>
            </w:pPr>
            <w:r>
              <w:rPr>
                <w:sz w:val="28"/>
              </w:rPr>
              <w:t>травень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−</w:t>
            </w:r>
          </w:p>
          <w:p>
            <w:pPr>
              <w:pStyle w:val="TableParagraph"/>
              <w:spacing w:line="240" w:lineRule="auto" w:before="2"/>
              <w:ind w:left="130"/>
              <w:jc w:val="left"/>
              <w:rPr>
                <w:sz w:val="28"/>
              </w:rPr>
            </w:pPr>
            <w:r>
              <w:rPr>
                <w:sz w:val="28"/>
              </w:rPr>
              <w:t>листопад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65" w:right="155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75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50" w:right="880"/>
              <w:jc w:val="left"/>
              <w:rPr>
                <w:sz w:val="28"/>
              </w:rPr>
            </w:pPr>
            <w:r>
              <w:rPr>
                <w:sz w:val="28"/>
              </w:rPr>
              <w:t>Оформлення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кваліфікаційної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роботи.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Передзахист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роботи.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30" w:right="115" w:firstLine="213"/>
              <w:jc w:val="left"/>
              <w:rPr>
                <w:sz w:val="28"/>
              </w:rPr>
            </w:pPr>
            <w:r>
              <w:rPr>
                <w:sz w:val="28"/>
              </w:rPr>
              <w:t>вересень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листопад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65" w:right="155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43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Рецензування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кваліфікаційної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89" w:right="183"/>
              <w:rPr>
                <w:sz w:val="28"/>
              </w:rPr>
            </w:pPr>
            <w:r>
              <w:rPr>
                <w:sz w:val="28"/>
              </w:rPr>
              <w:t>грудень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65" w:right="155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  <w:tr>
        <w:trPr>
          <w:trHeight w:val="43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Захист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кваліфікаційної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89" w:right="182"/>
              <w:rPr>
                <w:sz w:val="28"/>
              </w:rPr>
            </w:pPr>
            <w:r>
              <w:rPr>
                <w:sz w:val="28"/>
              </w:rPr>
              <w:t>грудень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2022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8"/>
              <w:ind w:left="165" w:right="155"/>
              <w:rPr>
                <w:sz w:val="28"/>
              </w:rPr>
            </w:pPr>
            <w:r>
              <w:rPr>
                <w:sz w:val="28"/>
              </w:rPr>
              <w:t>Виконано</w:t>
            </w:r>
          </w:p>
        </w:tc>
      </w:tr>
    </w:tbl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4"/>
        <w:gridCol w:w="2269"/>
        <w:gridCol w:w="2392"/>
      </w:tblGrid>
      <w:tr>
        <w:trPr>
          <w:trHeight w:val="533" w:hRule="atLeast"/>
        </w:trPr>
        <w:tc>
          <w:tcPr>
            <w:tcW w:w="3124" w:type="dxa"/>
          </w:tcPr>
          <w:p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Студентка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2392" w:type="dxa"/>
          </w:tcPr>
          <w:p>
            <w:pPr>
              <w:pStyle w:val="TableParagraph"/>
              <w:spacing w:line="311" w:lineRule="exact"/>
              <w:ind w:left="337"/>
              <w:jc w:val="left"/>
              <w:rPr>
                <w:sz w:val="28"/>
              </w:rPr>
            </w:pPr>
            <w:r>
              <w:rPr>
                <w:sz w:val="28"/>
              </w:rPr>
              <w:t>Т.О.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Таркан</w:t>
            </w:r>
          </w:p>
        </w:tc>
      </w:tr>
      <w:tr>
        <w:trPr>
          <w:trHeight w:val="911" w:hRule="atLeast"/>
        </w:trPr>
        <w:tc>
          <w:tcPr>
            <w:tcW w:w="3124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Керівник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роботи</w:t>
            </w:r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2392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left="337"/>
              <w:jc w:val="left"/>
              <w:rPr>
                <w:sz w:val="28"/>
              </w:rPr>
            </w:pPr>
            <w:r>
              <w:rPr>
                <w:sz w:val="28"/>
              </w:rPr>
              <w:t>Ю.Ю.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Петруша</w:t>
            </w:r>
          </w:p>
        </w:tc>
      </w:tr>
      <w:tr>
        <w:trPr>
          <w:trHeight w:val="830" w:hRule="atLeast"/>
        </w:trPr>
        <w:tc>
          <w:tcPr>
            <w:tcW w:w="7785" w:type="dxa"/>
            <w:gridSpan w:val="3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ind w:left="20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Нормоконтроль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пройдено</w:t>
            </w:r>
          </w:p>
        </w:tc>
      </w:tr>
      <w:tr>
        <w:trPr>
          <w:trHeight w:val="449" w:hRule="atLeast"/>
        </w:trPr>
        <w:tc>
          <w:tcPr>
            <w:tcW w:w="3124" w:type="dxa"/>
          </w:tcPr>
          <w:p>
            <w:pPr>
              <w:pStyle w:val="TableParagraph"/>
              <w:spacing w:line="302" w:lineRule="exact" w:before="127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Нормоконтролер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2220" w:val="left" w:leader="none"/>
              </w:tabs>
              <w:spacing w:line="302" w:lineRule="exact" w:before="127"/>
              <w:ind w:left="54"/>
              <w:jc w:val="left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392" w:type="dxa"/>
          </w:tcPr>
          <w:p>
            <w:pPr>
              <w:pStyle w:val="TableParagraph"/>
              <w:spacing w:line="302" w:lineRule="exact" w:before="127"/>
              <w:ind w:left="337"/>
              <w:jc w:val="left"/>
              <w:rPr>
                <w:sz w:val="28"/>
              </w:rPr>
            </w:pPr>
            <w:r>
              <w:rPr>
                <w:sz w:val="28"/>
              </w:rPr>
              <w:t>Ю.Ю.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Петруша</w:t>
            </w:r>
          </w:p>
        </w:tc>
      </w:tr>
    </w:tbl>
    <w:p>
      <w:pPr>
        <w:spacing w:after="0" w:line="302" w:lineRule="exact"/>
        <w:jc w:val="left"/>
        <w:rPr>
          <w:sz w:val="28"/>
        </w:rPr>
        <w:sectPr>
          <w:headerReference w:type="default" r:id="rId6"/>
          <w:pgSz w:w="11910" w:h="16840"/>
          <w:pgMar w:header="0" w:footer="0" w:top="1040" w:bottom="280" w:left="460" w:right="440"/>
        </w:sectPr>
      </w:pPr>
    </w:p>
    <w:p>
      <w:pPr>
        <w:pStyle w:val="BodyText"/>
        <w:spacing w:before="67"/>
        <w:ind w:left="3328" w:right="2357"/>
        <w:jc w:val="center"/>
      </w:pPr>
      <w:r>
        <w:rPr/>
        <w:t>РЕФЕРАТ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70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сторінок,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таблиць,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рисунків,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літературних джерел,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них 14</w:t>
      </w:r>
      <w:r>
        <w:rPr>
          <w:spacing w:val="-3"/>
        </w:rPr>
        <w:t> </w:t>
      </w:r>
      <w:r>
        <w:rPr/>
        <w:t>на іноземній мові.</w:t>
      </w:r>
    </w:p>
    <w:p>
      <w:pPr>
        <w:pStyle w:val="BodyText"/>
        <w:spacing w:line="360" w:lineRule="auto" w:before="1"/>
        <w:ind w:left="1242" w:right="275" w:firstLine="707"/>
        <w:jc w:val="both"/>
      </w:pPr>
      <w:r>
        <w:rPr/>
        <w:t>Об’єктом дослідження є антисептичні засоби для обробки рук різних</w:t>
      </w:r>
      <w:r>
        <w:rPr>
          <w:spacing w:val="1"/>
        </w:rPr>
        <w:t> </w:t>
      </w:r>
      <w:r>
        <w:rPr/>
        <w:t>марок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рослині</w:t>
      </w:r>
      <w:r>
        <w:rPr>
          <w:spacing w:val="1"/>
        </w:rPr>
        <w:t> </w:t>
      </w:r>
      <w:r>
        <w:rPr/>
        <w:t>екстракти.</w:t>
      </w:r>
    </w:p>
    <w:p>
      <w:pPr>
        <w:pStyle w:val="BodyText"/>
        <w:spacing w:line="360" w:lineRule="auto"/>
        <w:ind w:left="1242" w:right="261" w:firstLine="707"/>
        <w:jc w:val="right"/>
      </w:pPr>
      <w:r>
        <w:rPr/>
        <w:t>Предметом</w:t>
      </w:r>
      <w:r>
        <w:rPr>
          <w:spacing w:val="20"/>
        </w:rPr>
        <w:t> </w:t>
      </w:r>
      <w:r>
        <w:rPr/>
        <w:t>дослідження</w:t>
      </w:r>
      <w:r>
        <w:rPr>
          <w:spacing w:val="24"/>
        </w:rPr>
        <w:t> </w:t>
      </w:r>
      <w:r>
        <w:rPr/>
        <w:t>є</w:t>
      </w:r>
      <w:r>
        <w:rPr>
          <w:spacing w:val="22"/>
        </w:rPr>
        <w:t> </w:t>
      </w:r>
      <w:r>
        <w:rPr/>
        <w:t>органолептичні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фізико-хімічні</w:t>
      </w:r>
      <w:r>
        <w:rPr>
          <w:spacing w:val="24"/>
        </w:rPr>
        <w:t> </w:t>
      </w:r>
      <w:r>
        <w:rPr/>
        <w:t>властивості</w:t>
      </w:r>
      <w:r>
        <w:rPr>
          <w:spacing w:val="-67"/>
        </w:rPr>
        <w:t> </w:t>
      </w:r>
      <w:r>
        <w:rPr/>
        <w:t>антисептичних засобів для обробки рук різних марок та рослинних екстрактів.</w:t>
      </w:r>
      <w:r>
        <w:rPr>
          <w:spacing w:val="1"/>
        </w:rPr>
        <w:t> </w:t>
      </w:r>
      <w:r>
        <w:rPr/>
        <w:t>Метою</w:t>
      </w:r>
      <w:r>
        <w:rPr>
          <w:spacing w:val="14"/>
        </w:rPr>
        <w:t> </w:t>
      </w:r>
      <w:r>
        <w:rPr/>
        <w:t>кваліфікаційної</w:t>
      </w:r>
      <w:r>
        <w:rPr>
          <w:spacing w:val="14"/>
        </w:rPr>
        <w:t> </w:t>
      </w:r>
      <w:r>
        <w:rPr/>
        <w:t>роботи</w:t>
      </w:r>
      <w:r>
        <w:rPr>
          <w:spacing w:val="16"/>
        </w:rPr>
        <w:t> </w:t>
      </w:r>
      <w:r>
        <w:rPr/>
        <w:t>є:</w:t>
      </w:r>
      <w:r>
        <w:rPr>
          <w:spacing w:val="16"/>
        </w:rPr>
        <w:t> </w:t>
      </w:r>
      <w:r>
        <w:rPr/>
        <w:t>аналіз</w:t>
      </w:r>
      <w:r>
        <w:rPr>
          <w:spacing w:val="84"/>
        </w:rPr>
        <w:t> </w:t>
      </w:r>
      <w:r>
        <w:rPr/>
        <w:t>органолептичних</w:t>
      </w:r>
      <w:r>
        <w:rPr>
          <w:spacing w:val="85"/>
        </w:rPr>
        <w:t> </w:t>
      </w:r>
      <w:r>
        <w:rPr/>
        <w:t>та</w:t>
      </w:r>
      <w:r>
        <w:rPr>
          <w:spacing w:val="84"/>
        </w:rPr>
        <w:t> </w:t>
      </w:r>
      <w:r>
        <w:rPr/>
        <w:t>фізико-</w:t>
      </w:r>
      <w:r>
        <w:rPr>
          <w:spacing w:val="1"/>
        </w:rPr>
        <w:t> </w:t>
      </w:r>
      <w:r>
        <w:rPr/>
        <w:t>хімічних</w:t>
      </w:r>
      <w:r>
        <w:rPr>
          <w:spacing w:val="14"/>
        </w:rPr>
        <w:t> </w:t>
      </w:r>
      <w:r>
        <w:rPr/>
        <w:t>параметрів</w:t>
      </w:r>
      <w:r>
        <w:rPr>
          <w:spacing w:val="12"/>
        </w:rPr>
        <w:t> </w:t>
      </w:r>
      <w:r>
        <w:rPr/>
        <w:t>антисептичних</w:t>
      </w:r>
      <w:r>
        <w:rPr>
          <w:spacing w:val="17"/>
        </w:rPr>
        <w:t> </w:t>
      </w:r>
      <w:r>
        <w:rPr/>
        <w:t>засобів</w:t>
      </w:r>
      <w:r>
        <w:rPr>
          <w:spacing w:val="14"/>
        </w:rPr>
        <w:t> </w:t>
      </w:r>
      <w:r>
        <w:rPr/>
        <w:t>для</w:t>
      </w:r>
      <w:r>
        <w:rPr>
          <w:spacing w:val="13"/>
        </w:rPr>
        <w:t> </w:t>
      </w:r>
      <w:r>
        <w:rPr/>
        <w:t>обробки</w:t>
      </w:r>
      <w:r>
        <w:rPr>
          <w:spacing w:val="15"/>
        </w:rPr>
        <w:t> </w:t>
      </w:r>
      <w:r>
        <w:rPr/>
        <w:t>рук</w:t>
      </w:r>
      <w:r>
        <w:rPr>
          <w:spacing w:val="15"/>
        </w:rPr>
        <w:t> </w:t>
      </w:r>
      <w:r>
        <w:rPr/>
        <w:t>декількох</w:t>
      </w:r>
      <w:r>
        <w:rPr>
          <w:spacing w:val="16"/>
        </w:rPr>
        <w:t> </w:t>
      </w:r>
      <w:r>
        <w:rPr/>
        <w:t>марок,</w:t>
      </w:r>
    </w:p>
    <w:p>
      <w:pPr>
        <w:pStyle w:val="BodyText"/>
        <w:ind w:left="1242"/>
        <w:jc w:val="both"/>
      </w:pPr>
      <w:r>
        <w:rPr/>
        <w:t>що</w:t>
      </w:r>
      <w:r>
        <w:rPr>
          <w:spacing w:val="-3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торгівельних</w:t>
      </w:r>
      <w:r>
        <w:rPr>
          <w:spacing w:val="-1"/>
        </w:rPr>
        <w:t> </w:t>
      </w:r>
      <w:r>
        <w:rPr/>
        <w:t>мережах</w:t>
      </w:r>
      <w:r>
        <w:rPr>
          <w:spacing w:val="-2"/>
        </w:rPr>
        <w:t> </w:t>
      </w:r>
      <w:r>
        <w:rPr/>
        <w:t>міста</w:t>
      </w:r>
      <w:r>
        <w:rPr>
          <w:spacing w:val="-3"/>
        </w:rPr>
        <w:t> </w:t>
      </w:r>
      <w:r>
        <w:rPr/>
        <w:t>Запоріжжя.</w:t>
      </w:r>
    </w:p>
    <w:p>
      <w:pPr>
        <w:pStyle w:val="BodyText"/>
        <w:spacing w:line="362" w:lineRule="auto" w:before="161"/>
        <w:ind w:left="1242" w:right="273" w:firstLine="707"/>
        <w:jc w:val="both"/>
      </w:pPr>
      <w:r>
        <w:rPr/>
        <w:t>Дослідження</w:t>
      </w:r>
      <w:r>
        <w:rPr>
          <w:spacing w:val="1"/>
        </w:rPr>
        <w:t> </w:t>
      </w:r>
      <w:r>
        <w:rPr/>
        <w:t>виконувалися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хімії</w:t>
      </w:r>
      <w:r>
        <w:rPr>
          <w:spacing w:val="1"/>
        </w:rPr>
        <w:t> </w:t>
      </w:r>
      <w:r>
        <w:rPr/>
        <w:t>Запорізького</w:t>
      </w:r>
      <w:r>
        <w:rPr>
          <w:spacing w:val="1"/>
        </w:rPr>
        <w:t> </w:t>
      </w:r>
      <w:r>
        <w:rPr/>
        <w:t>національного університету.</w:t>
      </w:r>
    </w:p>
    <w:p>
      <w:pPr>
        <w:pStyle w:val="BodyText"/>
        <w:spacing w:line="360" w:lineRule="auto"/>
        <w:ind w:left="1242" w:right="262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експериментальних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органолептичних показників (зовнішній вигляд, однорідність, колір, запах) та</w:t>
      </w:r>
      <w:r>
        <w:rPr>
          <w:spacing w:val="1"/>
        </w:rPr>
        <w:t> </w:t>
      </w:r>
      <w:r>
        <w:rPr/>
        <w:t>аналіз фізико-хімічних показників якості антисептичних засобів для рук. За</w:t>
      </w:r>
      <w:r>
        <w:rPr>
          <w:spacing w:val="1"/>
        </w:rPr>
        <w:t> </w:t>
      </w:r>
      <w:r>
        <w:rPr/>
        <w:t>органолептичними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досліджувані</w:t>
      </w:r>
      <w:r>
        <w:rPr>
          <w:spacing w:val="1"/>
        </w:rPr>
        <w:t> </w:t>
      </w:r>
      <w:r>
        <w:rPr/>
        <w:t>зразки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нормам.</w:t>
      </w:r>
      <w:r>
        <w:rPr>
          <w:spacing w:val="1"/>
        </w:rPr>
        <w:t> </w:t>
      </w:r>
      <w:r>
        <w:rPr/>
        <w:t>Отримані результати визначення водневого показника pH свідчать про те, що</w:t>
      </w:r>
      <w:r>
        <w:rPr>
          <w:spacing w:val="1"/>
        </w:rPr>
        <w:t> </w:t>
      </w:r>
      <w:r>
        <w:rPr/>
        <w:t>pH досліджуваних зразків є задовільним для шкіри рук. Результати визначення</w:t>
      </w:r>
      <w:r>
        <w:rPr>
          <w:spacing w:val="-67"/>
        </w:rPr>
        <w:t> </w:t>
      </w:r>
      <w:r>
        <w:rPr/>
        <w:t>окисно-відновного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зразків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-67"/>
        </w:rPr>
        <w:t> </w:t>
      </w:r>
      <w:r>
        <w:rPr/>
        <w:t>норми. Придбані антисептичні засоби та композицій власного виробництва</w:t>
      </w:r>
      <w:r>
        <w:rPr>
          <w:spacing w:val="1"/>
        </w:rPr>
        <w:t> </w:t>
      </w:r>
      <w:r>
        <w:rPr/>
        <w:t>виявляють</w:t>
      </w:r>
      <w:r>
        <w:rPr>
          <w:spacing w:val="-3"/>
        </w:rPr>
        <w:t> </w:t>
      </w:r>
      <w:r>
        <w:rPr/>
        <w:t>високий</w:t>
      </w:r>
      <w:r>
        <w:rPr>
          <w:spacing w:val="-3"/>
        </w:rPr>
        <w:t> </w:t>
      </w:r>
      <w:r>
        <w:rPr/>
        <w:t>фітотоксичний ефект.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АНТИСЕПТИЧНІ ЗАСОБИ ДЛЯ РУК, ОРГАНОЛЕПТИЧНИЙ АНАЛІЗ,</w:t>
      </w:r>
      <w:r>
        <w:rPr>
          <w:spacing w:val="-67"/>
        </w:rPr>
        <w:t> </w:t>
      </w:r>
      <w:r>
        <w:rPr/>
        <w:t>ФІЗИКО-ХІМІЧНИЙ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ВОДНЕВИЙ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ОКИСНО-</w:t>
      </w:r>
      <w:r>
        <w:rPr>
          <w:spacing w:val="-67"/>
        </w:rPr>
        <w:t> </w:t>
      </w:r>
      <w:r>
        <w:rPr/>
        <w:t>ВІДНОВНИЙ</w:t>
      </w:r>
      <w:r>
        <w:rPr>
          <w:spacing w:val="-2"/>
        </w:rPr>
        <w:t> </w:t>
      </w:r>
      <w:r>
        <w:rPr/>
        <w:t>ПОТЕНЦІАЛ, ФІТОТОКСИЧНІСТЬ.</w:t>
      </w:r>
    </w:p>
    <w:p>
      <w:pPr>
        <w:spacing w:after="0" w:line="360" w:lineRule="auto"/>
        <w:jc w:val="both"/>
        <w:sectPr>
          <w:headerReference w:type="default" r:id="rId7"/>
          <w:pgSz w:w="11910" w:h="16840"/>
          <w:pgMar w:header="0" w:footer="0" w:top="1040" w:bottom="280" w:left="460" w:right="440"/>
        </w:sectPr>
      </w:pPr>
    </w:p>
    <w:p>
      <w:pPr>
        <w:pStyle w:val="BodyText"/>
        <w:spacing w:before="67"/>
        <w:ind w:left="3333" w:right="2357"/>
        <w:jc w:val="center"/>
      </w:pPr>
      <w:r>
        <w:rPr/>
        <w:t>ABSTRACT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76" w:firstLine="707"/>
        <w:jc w:val="both"/>
      </w:pP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work</w:t>
      </w:r>
      <w:r>
        <w:rPr>
          <w:spacing w:val="44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55</w:t>
      </w:r>
      <w:r>
        <w:rPr>
          <w:spacing w:val="43"/>
        </w:rPr>
        <w:t> </w:t>
      </w:r>
      <w:r>
        <w:rPr/>
        <w:t>pages,</w:t>
      </w:r>
      <w:r>
        <w:rPr>
          <w:spacing w:val="40"/>
        </w:rPr>
        <w:t> </w:t>
      </w:r>
      <w:r>
        <w:rPr/>
        <w:t>9</w:t>
      </w:r>
      <w:r>
        <w:rPr>
          <w:spacing w:val="44"/>
        </w:rPr>
        <w:t> </w:t>
      </w:r>
      <w:r>
        <w:rPr/>
        <w:t>tables,</w:t>
      </w:r>
      <w:r>
        <w:rPr>
          <w:spacing w:val="42"/>
        </w:rPr>
        <w:t> </w:t>
      </w:r>
      <w:r>
        <w:rPr/>
        <w:t>16</w:t>
      </w:r>
      <w:r>
        <w:rPr>
          <w:spacing w:val="42"/>
        </w:rPr>
        <w:t> </w:t>
      </w:r>
      <w:r>
        <w:rPr/>
        <w:t>figures,</w:t>
      </w:r>
      <w:r>
        <w:rPr>
          <w:spacing w:val="40"/>
        </w:rPr>
        <w:t> </w:t>
      </w:r>
      <w:r>
        <w:rPr/>
        <w:t>47</w:t>
      </w:r>
      <w:r>
        <w:rPr>
          <w:spacing w:val="41"/>
        </w:rPr>
        <w:t> </w:t>
      </w:r>
      <w:r>
        <w:rPr/>
        <w:t>literary</w:t>
      </w:r>
      <w:r>
        <w:rPr>
          <w:spacing w:val="40"/>
        </w:rPr>
        <w:t> </w:t>
      </w:r>
      <w:r>
        <w:rPr/>
        <w:t>sources</w:t>
      </w:r>
      <w:r>
        <w:rPr>
          <w:spacing w:val="43"/>
        </w:rPr>
        <w:t> </w:t>
      </w:r>
      <w:r>
        <w:rPr/>
        <w:t>were</w:t>
      </w:r>
      <w:r>
        <w:rPr>
          <w:spacing w:val="-67"/>
        </w:rPr>
        <w:t> </w:t>
      </w:r>
      <w:r>
        <w:rPr/>
        <w:t>used,</w:t>
      </w:r>
      <w:r>
        <w:rPr>
          <w:spacing w:val="-2"/>
        </w:rPr>
        <w:t> </w:t>
      </w:r>
      <w:r>
        <w:rPr/>
        <w:t>14</w:t>
      </w:r>
      <w:r>
        <w:rPr>
          <w:spacing w:val="-3"/>
        </w:rPr>
        <w:t> </w:t>
      </w:r>
      <w:r>
        <w:rPr/>
        <w:t>of them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language.</w:t>
      </w:r>
    </w:p>
    <w:p>
      <w:pPr>
        <w:pStyle w:val="BodyText"/>
        <w:spacing w:line="360" w:lineRule="auto" w:before="1"/>
        <w:ind w:left="1242" w:right="275" w:firstLine="707"/>
        <w:jc w:val="both"/>
      </w:pPr>
      <w:r>
        <w:rPr/>
        <w:t>The object of the research is various brands of antiseptics for hand treatment</w:t>
      </w:r>
      <w:r>
        <w:rPr>
          <w:spacing w:val="1"/>
        </w:rPr>
        <w:t> </w:t>
      </w:r>
      <w:r>
        <w:rPr/>
        <w:t>and plant</w:t>
      </w:r>
      <w:r>
        <w:rPr>
          <w:spacing w:val="1"/>
        </w:rPr>
        <w:t> </w:t>
      </w:r>
      <w:r>
        <w:rPr/>
        <w:t>extracts.</w:t>
      </w:r>
    </w:p>
    <w:p>
      <w:pPr>
        <w:pStyle w:val="BodyText"/>
        <w:spacing w:line="360" w:lineRule="auto"/>
        <w:ind w:left="1242" w:right="272" w:firstLine="707"/>
        <w:jc w:val="both"/>
      </w:pPr>
      <w:r>
        <w:rPr/>
        <w:t>The subject of the research is the organoleptic and physicochemical properties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3"/>
        </w:rPr>
        <w:t> </w:t>
      </w:r>
      <w:r>
        <w:rPr/>
        <w:t>brands of</w:t>
      </w:r>
      <w:r>
        <w:rPr>
          <w:spacing w:val="-1"/>
        </w:rPr>
        <w:t> </w:t>
      </w:r>
      <w:r>
        <w:rPr/>
        <w:t>hand</w:t>
      </w:r>
      <w:r>
        <w:rPr>
          <w:spacing w:val="1"/>
        </w:rPr>
        <w:t> </w:t>
      </w:r>
      <w:r>
        <w:rPr/>
        <w:t>antiseptics and</w:t>
      </w:r>
      <w:r>
        <w:rPr>
          <w:spacing w:val="-3"/>
        </w:rPr>
        <w:t> </w:t>
      </w:r>
      <w:r>
        <w:rPr/>
        <w:t>plant extracts.</w:t>
      </w:r>
    </w:p>
    <w:p>
      <w:pPr>
        <w:pStyle w:val="BodyText"/>
        <w:spacing w:line="360" w:lineRule="auto" w:before="1"/>
        <w:ind w:left="1242" w:right="268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is: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physicochemical parameters of antiseptics for hand treatment of several brands,</w:t>
      </w:r>
      <w:r>
        <w:rPr>
          <w:spacing w:val="1"/>
        </w:rPr>
        <w:t> </w:t>
      </w:r>
      <w:r>
        <w:rPr/>
        <w:t>which are</w:t>
      </w:r>
      <w:r>
        <w:rPr>
          <w:spacing w:val="-5"/>
        </w:rPr>
        <w:t> </w:t>
      </w:r>
      <w:r>
        <w:rPr/>
        <w:t>presented in the retail chains of</w:t>
      </w:r>
      <w:r>
        <w:rPr>
          <w:spacing w:val="-1"/>
        </w:rPr>
        <w:t> </w:t>
      </w:r>
      <w:r>
        <w:rPr/>
        <w:t>the 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Zaporizhzhia.</w:t>
      </w:r>
    </w:p>
    <w:p>
      <w:pPr>
        <w:pStyle w:val="BodyText"/>
        <w:spacing w:line="362" w:lineRule="auto"/>
        <w:ind w:left="1242" w:right="264" w:firstLine="707"/>
        <w:jc w:val="both"/>
      </w:pPr>
      <w:r>
        <w:rPr/>
        <w:t>The research was performed on the basis of the Department of Chemistry of</w:t>
      </w:r>
      <w:r>
        <w:rPr>
          <w:spacing w:val="1"/>
        </w:rPr>
        <w:t> </w:t>
      </w:r>
      <w:r>
        <w:rPr/>
        <w:t>Zaporizhzhia</w:t>
      </w:r>
      <w:r>
        <w:rPr>
          <w:spacing w:val="-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As a result of experimental studies, an analysis of organoleptic indicators</w:t>
      </w:r>
      <w:r>
        <w:rPr>
          <w:spacing w:val="1"/>
        </w:rPr>
        <w:t> </w:t>
      </w:r>
      <w:r>
        <w:rPr/>
        <w:t>(appearance, uniformity, color, smell) and an analysis of physicochemical indicators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antiseptics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determination indicate that the pH of the studied samples is satisfactory for the skin</w:t>
      </w:r>
      <w:r>
        <w:rPr>
          <w:spacing w:val="1"/>
        </w:rPr>
        <w:t> </w:t>
      </w:r>
      <w:r>
        <w:rPr/>
        <w:t>of the hands. The results of determining the redox potential of the studied samples</w:t>
      </w:r>
      <w:r>
        <w:rPr>
          <w:spacing w:val="1"/>
        </w:rPr>
        <w:t> </w:t>
      </w:r>
      <w:r>
        <w:rPr/>
        <w:t>are within the normal range. Antiseptics from retail chains and compositions of our</w:t>
      </w:r>
      <w:r>
        <w:rPr>
          <w:spacing w:val="1"/>
        </w:rPr>
        <w:t> </w:t>
      </w:r>
      <w:r>
        <w:rPr/>
        <w:t>own</w:t>
      </w:r>
      <w:r>
        <w:rPr>
          <w:spacing w:val="-4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show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-4"/>
        </w:rPr>
        <w:t> </w:t>
      </w:r>
      <w:r>
        <w:rPr/>
        <w:t>phytotoxic effect.</w:t>
      </w:r>
    </w:p>
    <w:p>
      <w:pPr>
        <w:pStyle w:val="BodyText"/>
        <w:spacing w:line="360" w:lineRule="auto"/>
        <w:ind w:left="1242" w:right="268" w:firstLine="707"/>
        <w:jc w:val="both"/>
      </w:pPr>
      <w:r>
        <w:rPr/>
        <w:t>ANTISEPTIC PRODUCTS FOR HANDS, ORGANOLEPTIC ANALYSIS,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INDICATOR,</w:t>
      </w:r>
      <w:r>
        <w:rPr>
          <w:spacing w:val="1"/>
        </w:rPr>
        <w:t> </w:t>
      </w:r>
      <w:r>
        <w:rPr/>
        <w:t>REDOX</w:t>
      </w:r>
      <w:r>
        <w:rPr>
          <w:spacing w:val="1"/>
        </w:rPr>
        <w:t> </w:t>
      </w:r>
      <w:r>
        <w:rPr/>
        <w:t>POTENTIAL,</w:t>
      </w:r>
      <w:r>
        <w:rPr>
          <w:spacing w:val="-2"/>
        </w:rPr>
        <w:t> </w:t>
      </w:r>
      <w:r>
        <w:rPr/>
        <w:t>PHYTOTOXICITY.</w:t>
      </w:r>
    </w:p>
    <w:p>
      <w:pPr>
        <w:spacing w:after="0" w:line="360" w:lineRule="auto"/>
        <w:jc w:val="both"/>
        <w:sectPr>
          <w:headerReference w:type="default" r:id="rId8"/>
          <w:pgSz w:w="11910" w:h="16840"/>
          <w:pgMar w:header="0" w:footer="0" w:top="1040" w:bottom="280" w:left="460" w:right="440"/>
        </w:sectPr>
      </w:pPr>
    </w:p>
    <w:p>
      <w:pPr>
        <w:pStyle w:val="BodyText"/>
        <w:spacing w:before="67"/>
        <w:ind w:left="3333" w:right="2357"/>
        <w:jc w:val="center"/>
      </w:pPr>
      <w:r>
        <w:rPr/>
        <w:t>ЗМІСТ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tabs>
          <w:tab w:pos="10731" w:val="right" w:leader="dot"/>
        </w:tabs>
        <w:ind w:left="1242"/>
      </w:pPr>
      <w:r>
        <w:rPr/>
        <w:t>ВСТУП</w:t>
        <w:tab/>
        <w:t>7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  <w:tab w:pos="10733" w:val="right" w:leader="dot"/>
        </w:tabs>
        <w:spacing w:line="240" w:lineRule="auto" w:before="149" w:after="0"/>
        <w:ind w:left="1453" w:right="0" w:hanging="212"/>
        <w:jc w:val="left"/>
        <w:rPr>
          <w:sz w:val="28"/>
        </w:rPr>
      </w:pPr>
      <w:r>
        <w:rPr>
          <w:sz w:val="28"/>
        </w:rPr>
        <w:t>ОГЛЯД</w:t>
      </w:r>
      <w:r>
        <w:rPr>
          <w:spacing w:val="-1"/>
          <w:sz w:val="28"/>
        </w:rPr>
        <w:t> </w:t>
      </w:r>
      <w:r>
        <w:rPr>
          <w:sz w:val="28"/>
        </w:rPr>
        <w:t>НАУКОВОЇ ЛІТЕРАТУРИ</w:t>
        <w:tab/>
        <w:t>10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Історична</w:t>
      </w:r>
      <w:r>
        <w:rPr>
          <w:spacing w:val="-4"/>
          <w:sz w:val="28"/>
        </w:rPr>
        <w:t> </w:t>
      </w:r>
      <w:r>
        <w:rPr>
          <w:sz w:val="28"/>
        </w:rPr>
        <w:t>довідка:</w:t>
      </w:r>
      <w:r>
        <w:rPr>
          <w:spacing w:val="1"/>
          <w:sz w:val="28"/>
        </w:rPr>
        <w:t> </w:t>
      </w:r>
      <w:r>
        <w:rPr>
          <w:sz w:val="28"/>
        </w:rPr>
        <w:t>виникнення антисептики</w:t>
        <w:tab/>
        <w:t>10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Класифікація</w:t>
      </w:r>
      <w:r>
        <w:rPr>
          <w:spacing w:val="-1"/>
          <w:sz w:val="28"/>
        </w:rPr>
        <w:t> </w:t>
      </w:r>
      <w:r>
        <w:rPr>
          <w:sz w:val="28"/>
        </w:rPr>
        <w:t>антисептичних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  <w:tab/>
        <w:t>11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властивості</w:t>
      </w:r>
      <w:r>
        <w:rPr>
          <w:spacing w:val="-4"/>
          <w:sz w:val="28"/>
        </w:rPr>
        <w:t> </w:t>
      </w:r>
      <w:r>
        <w:rPr>
          <w:sz w:val="28"/>
        </w:rPr>
        <w:t>найпоширеніших</w:t>
      </w:r>
      <w:r>
        <w:rPr>
          <w:spacing w:val="-1"/>
          <w:sz w:val="28"/>
        </w:rPr>
        <w:t> </w:t>
      </w:r>
      <w:r>
        <w:rPr>
          <w:sz w:val="28"/>
        </w:rPr>
        <w:t>сучасних</w:t>
      </w:r>
      <w:r>
        <w:rPr>
          <w:spacing w:val="-4"/>
          <w:sz w:val="28"/>
        </w:rPr>
        <w:t> </w:t>
      </w:r>
      <w:r>
        <w:rPr>
          <w:sz w:val="28"/>
        </w:rPr>
        <w:t>антисептиків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рук</w:t>
        <w:tab/>
        <w:t>14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Лікарські рослини,</w:t>
      </w:r>
      <w:r>
        <w:rPr>
          <w:spacing w:val="-1"/>
          <w:sz w:val="28"/>
        </w:rPr>
        <w:t> </w:t>
      </w:r>
      <w:r>
        <w:rPr>
          <w:sz w:val="28"/>
        </w:rPr>
        <w:t>що проявляють</w:t>
      </w:r>
      <w:r>
        <w:rPr>
          <w:spacing w:val="-2"/>
          <w:sz w:val="28"/>
        </w:rPr>
        <w:t> </w:t>
      </w:r>
      <w:r>
        <w:rPr>
          <w:sz w:val="28"/>
        </w:rPr>
        <w:t>антибактеріальну</w:t>
      </w:r>
      <w:r>
        <w:rPr>
          <w:spacing w:val="-5"/>
          <w:sz w:val="28"/>
        </w:rPr>
        <w:t> </w:t>
      </w:r>
      <w:r>
        <w:rPr>
          <w:sz w:val="28"/>
        </w:rPr>
        <w:t>активність</w:t>
        <w:tab/>
        <w:t>20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  <w:tab w:pos="10459" w:val="right" w:leader="dot"/>
        </w:tabs>
        <w:spacing w:line="240" w:lineRule="auto" w:before="149" w:after="0"/>
        <w:ind w:left="1453" w:right="0" w:hanging="486"/>
        <w:jc w:val="left"/>
        <w:rPr>
          <w:sz w:val="28"/>
        </w:rPr>
      </w:pPr>
      <w:r>
        <w:rPr>
          <w:sz w:val="28"/>
        </w:rPr>
        <w:t>МАТЕРІАЛИ</w:t>
      </w:r>
      <w:r>
        <w:rPr>
          <w:spacing w:val="-3"/>
          <w:sz w:val="28"/>
        </w:rPr>
        <w:t> </w:t>
      </w:r>
      <w:r>
        <w:rPr>
          <w:sz w:val="28"/>
        </w:rPr>
        <w:t>ТА МЕТОДИ</w:t>
      </w:r>
      <w:r>
        <w:rPr>
          <w:spacing w:val="-1"/>
          <w:sz w:val="28"/>
        </w:rPr>
        <w:t> </w:t>
      </w:r>
      <w:r>
        <w:rPr>
          <w:sz w:val="28"/>
        </w:rPr>
        <w:t>ДОСЛІДЖЕННЯ</w:t>
        <w:tab/>
        <w:t>23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Об’єкт</w:t>
      </w:r>
      <w:r>
        <w:rPr>
          <w:spacing w:val="-3"/>
          <w:sz w:val="28"/>
        </w:rPr>
        <w:t> </w:t>
      </w:r>
      <w:r>
        <w:rPr>
          <w:sz w:val="28"/>
        </w:rPr>
        <w:t>дослідження</w:t>
        <w:tab/>
        <w:t>23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органолептичних</w:t>
      </w:r>
      <w:r>
        <w:rPr>
          <w:spacing w:val="-4"/>
          <w:sz w:val="28"/>
        </w:rPr>
        <w:t> </w:t>
      </w:r>
      <w:r>
        <w:rPr>
          <w:sz w:val="28"/>
        </w:rPr>
        <w:t>показників</w:t>
      </w:r>
      <w:r>
        <w:rPr>
          <w:spacing w:val="-3"/>
          <w:sz w:val="28"/>
        </w:rPr>
        <w:t> </w:t>
      </w:r>
      <w:r>
        <w:rPr>
          <w:sz w:val="28"/>
        </w:rPr>
        <w:t>антисептичних</w:t>
      </w:r>
      <w:r>
        <w:rPr>
          <w:spacing w:val="-3"/>
          <w:sz w:val="28"/>
        </w:rPr>
        <w:t> </w:t>
      </w:r>
      <w:r>
        <w:rPr>
          <w:sz w:val="28"/>
        </w:rPr>
        <w:t>засобів</w:t>
        <w:tab/>
        <w:t>24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рН</w:t>
        <w:tab/>
        <w:t>25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окисно-відновного</w:t>
      </w:r>
      <w:r>
        <w:rPr>
          <w:spacing w:val="1"/>
          <w:sz w:val="28"/>
        </w:rPr>
        <w:t> </w:t>
      </w:r>
      <w:r>
        <w:rPr>
          <w:sz w:val="28"/>
        </w:rPr>
        <w:t>потенціалу</w:t>
        <w:tab/>
        <w:t>26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фітотоксичності</w:t>
        <w:tab/>
        <w:t>27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> </w:t>
      </w:r>
      <w:r>
        <w:rPr>
          <w:sz w:val="28"/>
        </w:rPr>
        <w:t>виготовлення</w:t>
      </w:r>
      <w:r>
        <w:rPr>
          <w:spacing w:val="-2"/>
          <w:sz w:val="28"/>
        </w:rPr>
        <w:t> </w:t>
      </w:r>
      <w:r>
        <w:rPr>
          <w:sz w:val="28"/>
        </w:rPr>
        <w:t>антисептичних</w:t>
      </w:r>
      <w:r>
        <w:rPr>
          <w:spacing w:val="-1"/>
          <w:sz w:val="28"/>
        </w:rPr>
        <w:t> </w:t>
      </w:r>
      <w:r>
        <w:rPr>
          <w:sz w:val="28"/>
        </w:rPr>
        <w:t>розчинів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домашніх</w:t>
      </w:r>
      <w:r>
        <w:rPr>
          <w:spacing w:val="-2"/>
          <w:sz w:val="28"/>
        </w:rPr>
        <w:t> </w:t>
      </w:r>
      <w:r>
        <w:rPr>
          <w:sz w:val="28"/>
        </w:rPr>
        <w:t>умовах</w:t>
        <w:tab/>
        <w:t>28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6" w:after="0"/>
        <w:ind w:left="1664" w:right="0" w:hanging="423"/>
        <w:jc w:val="left"/>
        <w:rPr>
          <w:sz w:val="28"/>
        </w:rPr>
      </w:pPr>
      <w:r>
        <w:rPr>
          <w:sz w:val="28"/>
        </w:rPr>
        <w:t>Статистична</w:t>
      </w:r>
      <w:r>
        <w:rPr>
          <w:spacing w:val="-1"/>
          <w:sz w:val="28"/>
        </w:rPr>
        <w:t> </w:t>
      </w:r>
      <w:r>
        <w:rPr>
          <w:sz w:val="28"/>
        </w:rPr>
        <w:t>обробка даних</w:t>
        <w:tab/>
        <w:t>31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  <w:tab w:pos="10733" w:val="right" w:leader="dot"/>
        </w:tabs>
        <w:spacing w:line="240" w:lineRule="auto" w:before="149" w:after="0"/>
        <w:ind w:left="1453" w:right="0" w:hanging="212"/>
        <w:jc w:val="left"/>
        <w:rPr>
          <w:sz w:val="28"/>
        </w:rPr>
      </w:pPr>
      <w:r>
        <w:rPr>
          <w:sz w:val="28"/>
        </w:rPr>
        <w:t>ЕКСПЕРИМЕНТАЛЬНА</w:t>
      </w:r>
      <w:r>
        <w:rPr>
          <w:spacing w:val="-2"/>
          <w:sz w:val="28"/>
        </w:rPr>
        <w:t> </w:t>
      </w:r>
      <w:r>
        <w:rPr>
          <w:sz w:val="28"/>
        </w:rPr>
        <w:t>ЧАСТИНА</w:t>
        <w:tab/>
        <w:t>33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Органолептичні показники</w:t>
      </w:r>
      <w:r>
        <w:rPr>
          <w:spacing w:val="-1"/>
          <w:sz w:val="28"/>
        </w:rPr>
        <w:t> </w:t>
      </w:r>
      <w:r>
        <w:rPr>
          <w:sz w:val="28"/>
        </w:rPr>
        <w:t>антисептичних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  <w:tab/>
        <w:t>33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pH</w:t>
        <w:tab/>
        <w:t>35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8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"/>
          <w:sz w:val="28"/>
        </w:rPr>
        <w:t> </w:t>
      </w:r>
      <w:r>
        <w:rPr>
          <w:sz w:val="28"/>
        </w:rPr>
        <w:t>ОВП</w:t>
        <w:tab/>
        <w:t>36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  <w:tab w:pos="10733" w:val="right" w:leader="dot"/>
        </w:tabs>
        <w:spacing w:line="240" w:lineRule="auto" w:before="149" w:after="0"/>
        <w:ind w:left="1664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фітотоксичності</w:t>
        <w:tab/>
        <w:t>38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  <w:tab w:pos="10459" w:val="right" w:leader="dot"/>
        </w:tabs>
        <w:spacing w:line="240" w:lineRule="auto" w:before="148" w:after="0"/>
        <w:ind w:left="1453" w:right="0" w:hanging="486"/>
        <w:jc w:val="left"/>
        <w:rPr>
          <w:sz w:val="28"/>
        </w:rPr>
      </w:pPr>
      <w:r>
        <w:rPr>
          <w:sz w:val="28"/>
        </w:rPr>
        <w:t>ОХОРОНА</w:t>
      </w:r>
      <w:r>
        <w:rPr>
          <w:spacing w:val="-3"/>
          <w:sz w:val="28"/>
        </w:rPr>
        <w:t> </w:t>
      </w:r>
      <w:r>
        <w:rPr>
          <w:sz w:val="28"/>
        </w:rPr>
        <w:t>ПРАЦІ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БЕЗПЕКА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НАДЗВИЧАЙНИХ</w:t>
      </w:r>
      <w:r>
        <w:rPr>
          <w:spacing w:val="-3"/>
          <w:sz w:val="28"/>
        </w:rPr>
        <w:t> </w:t>
      </w:r>
      <w:r>
        <w:rPr>
          <w:sz w:val="28"/>
        </w:rPr>
        <w:t>СИТУАЦІЯХ</w:t>
        <w:tab/>
        <w:t>42</w:t>
      </w:r>
    </w:p>
    <w:p>
      <w:pPr>
        <w:pStyle w:val="BodyText"/>
        <w:tabs>
          <w:tab w:pos="10733" w:val="right" w:leader="dot"/>
        </w:tabs>
        <w:spacing w:before="148"/>
        <w:ind w:left="1242"/>
      </w:pPr>
      <w:r>
        <w:rPr/>
        <w:t>ВИСНОВКИ</w:t>
        <w:tab/>
        <w:t>49</w:t>
      </w:r>
    </w:p>
    <w:p>
      <w:pPr>
        <w:pStyle w:val="BodyText"/>
        <w:tabs>
          <w:tab w:pos="10733" w:val="right" w:leader="dot"/>
        </w:tabs>
        <w:spacing w:before="149"/>
        <w:ind w:left="1242"/>
      </w:pPr>
      <w:r>
        <w:rPr/>
        <w:t>ПРАКТИЧНІ</w:t>
      </w:r>
      <w:r>
        <w:rPr>
          <w:spacing w:val="-1"/>
        </w:rPr>
        <w:t> </w:t>
      </w:r>
      <w:r>
        <w:rPr/>
        <w:t>РЕКОМЕНДАЦІЇ</w:t>
        <w:tab/>
        <w:t>50</w:t>
      </w:r>
    </w:p>
    <w:p>
      <w:pPr>
        <w:pStyle w:val="BodyText"/>
        <w:tabs>
          <w:tab w:pos="10733" w:val="right" w:leader="dot"/>
        </w:tabs>
        <w:spacing w:before="149"/>
        <w:ind w:left="1242"/>
      </w:pPr>
      <w:r>
        <w:rPr/>
        <w:t>ПЕРЕЛІК</w:t>
      </w:r>
      <w:r>
        <w:rPr>
          <w:spacing w:val="-3"/>
        </w:rPr>
        <w:t> </w:t>
      </w:r>
      <w:r>
        <w:rPr/>
        <w:t>ПОСИЛАНЬ</w:t>
        <w:tab/>
        <w:t>51</w:t>
      </w:r>
    </w:p>
    <w:p>
      <w:pPr>
        <w:spacing w:after="0"/>
        <w:sectPr>
          <w:headerReference w:type="default" r:id="rId9"/>
          <w:pgSz w:w="11910" w:h="16840"/>
          <w:pgMar w:header="0" w:footer="0" w:top="1040" w:bottom="280" w:left="460" w:right="440"/>
        </w:sectPr>
      </w:pPr>
    </w:p>
    <w:p>
      <w:pPr>
        <w:pStyle w:val="BodyText"/>
        <w:spacing w:before="156"/>
        <w:ind w:left="3330" w:right="2357"/>
        <w:jc w:val="center"/>
      </w:pPr>
      <w:r>
        <w:rPr/>
        <w:t>ВСТУП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6" w:firstLine="707"/>
        <w:jc w:val="both"/>
      </w:pPr>
      <w:r>
        <w:rPr/>
        <w:t>Антисептичний засіб для рук (антисептик, санітайзер) став невід’ємною</w:t>
      </w:r>
      <w:r>
        <w:rPr>
          <w:spacing w:val="1"/>
        </w:rPr>
        <w:t> </w:t>
      </w:r>
      <w:r>
        <w:rPr/>
        <w:t>складовою вмісту сумок та рюкзаків людей по всьому світу. Не обійшла ця</w:t>
      </w:r>
      <w:r>
        <w:rPr>
          <w:spacing w:val="1"/>
        </w:rPr>
        <w:t> </w:t>
      </w:r>
      <w:r>
        <w:rPr/>
        <w:t>тенденція,</w:t>
      </w:r>
      <w:r>
        <w:rPr>
          <w:spacing w:val="1"/>
        </w:rPr>
        <w:t> </w:t>
      </w:r>
      <w:r>
        <w:rPr/>
        <w:t>звичайно,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адже,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поширенням</w:t>
      </w:r>
      <w:r>
        <w:rPr>
          <w:spacing w:val="1"/>
        </w:rPr>
        <w:t> </w:t>
      </w:r>
      <w:r>
        <w:rPr/>
        <w:t>хвороб</w:t>
      </w:r>
      <w:r>
        <w:rPr>
          <w:spacing w:val="1"/>
        </w:rPr>
        <w:t> </w:t>
      </w:r>
      <w:r>
        <w:rPr/>
        <w:t>(атипової</w:t>
      </w:r>
      <w:r>
        <w:rPr>
          <w:spacing w:val="1"/>
        </w:rPr>
        <w:t> </w:t>
      </w:r>
      <w:r>
        <w:rPr/>
        <w:t>пневмонії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нульових,</w:t>
      </w:r>
      <w:r>
        <w:rPr>
          <w:spacing w:val="-67"/>
        </w:rPr>
        <w:t> </w:t>
      </w:r>
      <w:r>
        <w:rPr/>
        <w:t>епідемії</w:t>
      </w:r>
      <w:r>
        <w:rPr>
          <w:spacing w:val="46"/>
        </w:rPr>
        <w:t> </w:t>
      </w:r>
      <w:r>
        <w:rPr/>
        <w:t>свинячого</w:t>
      </w:r>
      <w:r>
        <w:rPr>
          <w:spacing w:val="45"/>
        </w:rPr>
        <w:t> </w:t>
      </w:r>
      <w:r>
        <w:rPr/>
        <w:t>грипу</w:t>
      </w:r>
      <w:r>
        <w:rPr>
          <w:spacing w:val="44"/>
        </w:rPr>
        <w:t> </w:t>
      </w:r>
      <w:r>
        <w:rPr/>
        <w:t>у</w:t>
      </w:r>
      <w:r>
        <w:rPr>
          <w:spacing w:val="42"/>
        </w:rPr>
        <w:t> </w:t>
      </w:r>
      <w:r>
        <w:rPr/>
        <w:t>2009</w:t>
      </w:r>
      <w:r>
        <w:rPr>
          <w:spacing w:val="45"/>
        </w:rPr>
        <w:t> </w:t>
      </w:r>
      <w:r>
        <w:rPr/>
        <w:t>р.,</w:t>
      </w:r>
      <w:r>
        <w:rPr>
          <w:spacing w:val="42"/>
        </w:rPr>
        <w:t> </w:t>
      </w:r>
      <w:r>
        <w:rPr/>
        <w:t>пандемії</w:t>
      </w:r>
      <w:r>
        <w:rPr>
          <w:spacing w:val="53"/>
        </w:rPr>
        <w:t> </w:t>
      </w:r>
      <w:r>
        <w:rPr/>
        <w:t>коронавірусного</w:t>
      </w:r>
      <w:r>
        <w:rPr>
          <w:spacing w:val="46"/>
        </w:rPr>
        <w:t> </w:t>
      </w:r>
      <w:r>
        <w:rPr/>
        <w:t>захворювання</w:t>
      </w:r>
      <w:r>
        <w:rPr>
          <w:spacing w:val="-68"/>
        </w:rPr>
        <w:t> </w:t>
      </w:r>
      <w:r>
        <w:rPr/>
        <w:t>у</w:t>
      </w:r>
      <w:r>
        <w:rPr>
          <w:spacing w:val="-2"/>
        </w:rPr>
        <w:t> </w:t>
      </w:r>
      <w:r>
        <w:rPr/>
        <w:t>2019</w:t>
      </w:r>
      <w:r>
        <w:rPr>
          <w:spacing w:val="-3"/>
        </w:rPr>
        <w:t> </w:t>
      </w:r>
      <w:r>
        <w:rPr/>
        <w:t>р.).</w:t>
      </w:r>
    </w:p>
    <w:p>
      <w:pPr>
        <w:pStyle w:val="BodyText"/>
        <w:spacing w:line="360" w:lineRule="auto" w:before="2"/>
        <w:ind w:left="1242" w:right="263" w:firstLine="707"/>
        <w:jc w:val="both"/>
      </w:pPr>
      <w:r>
        <w:rPr/>
        <w:t>Звертаючись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літературних</w:t>
      </w:r>
      <w:r>
        <w:rPr>
          <w:spacing w:val="70"/>
        </w:rPr>
        <w:t> </w:t>
      </w:r>
      <w:r>
        <w:rPr/>
        <w:t>джерел,</w:t>
      </w:r>
      <w:r>
        <w:rPr>
          <w:spacing w:val="70"/>
        </w:rPr>
        <w:t> </w:t>
      </w:r>
      <w:r>
        <w:rPr/>
        <w:t>ми</w:t>
      </w:r>
      <w:r>
        <w:rPr>
          <w:spacing w:val="70"/>
        </w:rPr>
        <w:t> </w:t>
      </w:r>
      <w:r>
        <w:rPr/>
        <w:t>можемо</w:t>
      </w:r>
      <w:r>
        <w:rPr>
          <w:spacing w:val="70"/>
        </w:rPr>
        <w:t> </w:t>
      </w:r>
      <w:r>
        <w:rPr/>
        <w:t>дізнатися,</w:t>
      </w:r>
      <w:r>
        <w:rPr>
          <w:spacing w:val="70"/>
        </w:rPr>
        <w:t> </w:t>
      </w:r>
      <w:r>
        <w:rPr/>
        <w:t>що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2019 році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оптових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штучних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антисептиків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дезінфікуючих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європейському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(2,33</w:t>
      </w:r>
      <w:r>
        <w:rPr>
          <w:spacing w:val="1"/>
        </w:rPr>
        <w:t> </w:t>
      </w:r>
      <w:r>
        <w:rPr/>
        <w:t>млрд.</w:t>
      </w:r>
      <w:r>
        <w:rPr>
          <w:spacing w:val="1"/>
        </w:rPr>
        <w:t> </w:t>
      </w:r>
      <w:r>
        <w:rPr/>
        <w:t>доларів</w:t>
      </w:r>
      <w:r>
        <w:rPr>
          <w:spacing w:val="1"/>
        </w:rPr>
        <w:t> </w:t>
      </w:r>
      <w:r>
        <w:rPr/>
        <w:t>США)</w:t>
      </w:r>
      <w:r>
        <w:rPr>
          <w:spacing w:val="-67"/>
        </w:rPr>
        <w:t> </w:t>
      </w:r>
      <w:r>
        <w:rPr/>
        <w:t>майже в півтора рази перевищив обсяги ринку Північної Америки (1,6 млрд.</w:t>
      </w:r>
      <w:r>
        <w:rPr>
          <w:spacing w:val="1"/>
        </w:rPr>
        <w:t> </w:t>
      </w:r>
      <w:r>
        <w:rPr/>
        <w:t>доларів США). Прогнозують, що таке співвідношення збережеться до 2024 р.,</w:t>
      </w:r>
      <w:r>
        <w:rPr>
          <w:spacing w:val="1"/>
        </w:rPr>
        <w:t> </w:t>
      </w:r>
      <w:r>
        <w:rPr/>
        <w:t>при тому, що обидва ринки збільшать свої обсяги більш ніж на третину [1].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відмітити,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антисептиків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настільки</w:t>
      </w:r>
      <w:r>
        <w:rPr>
          <w:spacing w:val="1"/>
        </w:rPr>
        <w:t> </w:t>
      </w:r>
      <w:r>
        <w:rPr/>
        <w:t>масштабний,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вищезгаданих</w:t>
      </w:r>
      <w:r>
        <w:rPr>
          <w:spacing w:val="1"/>
        </w:rPr>
        <w:t> </w:t>
      </w:r>
      <w:r>
        <w:rPr/>
        <w:t>країнах,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активно</w:t>
      </w:r>
      <w:r>
        <w:rPr>
          <w:spacing w:val="7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останніми</w:t>
      </w:r>
      <w:r>
        <w:rPr>
          <w:spacing w:val="-1"/>
        </w:rPr>
        <w:t> </w:t>
      </w:r>
      <w:r>
        <w:rPr/>
        <w:t>роками.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Однією з причин збільшення попиту на кишенькові антисептичні засоби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урізноманітнення їхньої форми. Найбільшою популярністю користуються</w:t>
      </w:r>
      <w:r>
        <w:rPr>
          <w:spacing w:val="1"/>
        </w:rPr>
        <w:t> </w:t>
      </w:r>
      <w:r>
        <w:rPr/>
        <w:t>засоби, що представлені у вигляді гелю, спрею та серветок. Кожен з цих видів</w:t>
      </w:r>
      <w:r>
        <w:rPr>
          <w:spacing w:val="1"/>
        </w:rPr>
        <w:t> </w:t>
      </w:r>
      <w:r>
        <w:rPr/>
        <w:t>має свої переваги та недоліки: гелі не мають різкого спиртового запаху, та за</w:t>
      </w:r>
      <w:r>
        <w:rPr>
          <w:spacing w:val="1"/>
        </w:rPr>
        <w:t> </w:t>
      </w:r>
      <w:r>
        <w:rPr/>
        <w:t>рахунок своєї в’язкої консистенції довше тримаються на шкірі, але залишають</w:t>
      </w:r>
      <w:r>
        <w:rPr>
          <w:spacing w:val="1"/>
        </w:rPr>
        <w:t> </w:t>
      </w:r>
      <w:r>
        <w:rPr/>
        <w:t>відчуття липкості на руках після використання; спреї дуже швидко висихають</w:t>
      </w:r>
      <w:r>
        <w:rPr>
          <w:spacing w:val="1"/>
        </w:rPr>
        <w:t> </w:t>
      </w:r>
      <w:r>
        <w:rPr/>
        <w:t>на шкірі та зручні у використанні, але викликають сухість рук та мають різкий</w:t>
      </w:r>
      <w:r>
        <w:rPr>
          <w:spacing w:val="1"/>
        </w:rPr>
        <w:t> </w:t>
      </w:r>
      <w:r>
        <w:rPr/>
        <w:t>неприємний</w:t>
      </w:r>
      <w:r>
        <w:rPr>
          <w:spacing w:val="1"/>
        </w:rPr>
        <w:t> </w:t>
      </w:r>
      <w:r>
        <w:rPr/>
        <w:t>запах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спиртовмісних);</w:t>
      </w:r>
      <w:r>
        <w:rPr>
          <w:spacing w:val="1"/>
        </w:rPr>
        <w:t> </w:t>
      </w:r>
      <w:r>
        <w:rPr/>
        <w:t>серветки</w:t>
      </w:r>
      <w:r>
        <w:rPr>
          <w:spacing w:val="1"/>
        </w:rPr>
        <w:t> </w:t>
      </w:r>
      <w:r>
        <w:rPr/>
        <w:t>зручно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твердої</w:t>
      </w:r>
      <w:r>
        <w:rPr>
          <w:spacing w:val="1"/>
        </w:rPr>
        <w:t> </w:t>
      </w:r>
      <w:r>
        <w:rPr/>
        <w:t>поверхні</w:t>
      </w:r>
      <w:r>
        <w:rPr>
          <w:spacing w:val="70"/>
        </w:rPr>
        <w:t> </w:t>
      </w:r>
      <w:r>
        <w:rPr/>
        <w:t>чи</w:t>
      </w:r>
      <w:r>
        <w:rPr>
          <w:spacing w:val="1"/>
        </w:rPr>
        <w:t> </w:t>
      </w:r>
      <w:r>
        <w:rPr/>
        <w:t>якогось предмету, але вони менш мобільні та мають ризик висохнути при</w:t>
      </w:r>
      <w:r>
        <w:rPr>
          <w:spacing w:val="1"/>
        </w:rPr>
        <w:t> </w:t>
      </w:r>
      <w:r>
        <w:rPr/>
        <w:t>пошкодженні упаковки.</w:t>
      </w:r>
    </w:p>
    <w:p>
      <w:pPr>
        <w:spacing w:after="0" w:line="360" w:lineRule="auto"/>
        <w:jc w:val="both"/>
        <w:sectPr>
          <w:headerReference w:type="default" r:id="rId10"/>
          <w:pgSz w:w="11910" w:h="16840"/>
          <w:pgMar w:header="749" w:footer="0" w:top="960" w:bottom="280" w:left="460" w:right="440"/>
          <w:pgNumType w:start="7"/>
        </w:sectPr>
      </w:pPr>
    </w:p>
    <w:p>
      <w:pPr>
        <w:pStyle w:val="BodyText"/>
        <w:spacing w:line="360" w:lineRule="auto" w:before="156"/>
        <w:ind w:left="1242" w:right="264" w:firstLine="707"/>
        <w:jc w:val="both"/>
      </w:pPr>
      <w:r>
        <w:rPr/>
        <w:t>Згідно даних Всесвітньої організації охорони здоров’я (ВООЗ), у якості</w:t>
      </w:r>
      <w:r>
        <w:rPr>
          <w:spacing w:val="1"/>
        </w:rPr>
        <w:t> </w:t>
      </w:r>
      <w:r>
        <w:rPr/>
        <w:t>діючих речовин у антисептичних засобах для рук застосовуються наступні</w:t>
      </w:r>
      <w:r>
        <w:rPr>
          <w:spacing w:val="1"/>
        </w:rPr>
        <w:t> </w:t>
      </w:r>
      <w:r>
        <w:rPr/>
        <w:t>сполуки:</w:t>
      </w:r>
      <w:r>
        <w:rPr>
          <w:spacing w:val="1"/>
        </w:rPr>
        <w:t> </w:t>
      </w:r>
      <w:r>
        <w:rPr/>
        <w:t>спирти,</w:t>
      </w:r>
      <w:r>
        <w:rPr>
          <w:spacing w:val="1"/>
        </w:rPr>
        <w:t> </w:t>
      </w:r>
      <w:r>
        <w:rPr/>
        <w:t>хлорксиленол,</w:t>
      </w:r>
      <w:r>
        <w:rPr>
          <w:spacing w:val="1"/>
        </w:rPr>
        <w:t> </w:t>
      </w:r>
      <w:r>
        <w:rPr/>
        <w:t>хлоргексидин,</w:t>
      </w:r>
      <w:r>
        <w:rPr>
          <w:spacing w:val="1"/>
        </w:rPr>
        <w:t> </w:t>
      </w:r>
      <w:r>
        <w:rPr/>
        <w:t>гексахлорофен,</w:t>
      </w:r>
      <w:r>
        <w:rPr>
          <w:spacing w:val="1"/>
        </w:rPr>
        <w:t> </w:t>
      </w:r>
      <w:r>
        <w:rPr/>
        <w:t>йодофори,</w:t>
      </w:r>
      <w:r>
        <w:rPr>
          <w:spacing w:val="1"/>
        </w:rPr>
        <w:t> </w:t>
      </w:r>
      <w:r>
        <w:rPr/>
        <w:t>триклозан, четвертинні амонієві сполуки. Стосовно спиртовмісних засобів для</w:t>
      </w:r>
      <w:r>
        <w:rPr>
          <w:spacing w:val="1"/>
        </w:rPr>
        <w:t> </w:t>
      </w:r>
      <w:r>
        <w:rPr/>
        <w:t>рук ВООЗ зазначає, що оптимальною антимікробною ефективністю володіють</w:t>
      </w:r>
      <w:r>
        <w:rPr>
          <w:spacing w:val="-67"/>
        </w:rPr>
        <w:t> </w:t>
      </w:r>
      <w:r>
        <w:rPr/>
        <w:t>засоби, які містять від 75% до 85% етанолу, ізопропанолу або н-пропанолу чи</w:t>
      </w:r>
      <w:r>
        <w:rPr>
          <w:spacing w:val="1"/>
        </w:rPr>
        <w:t> </w:t>
      </w:r>
      <w:r>
        <w:rPr/>
        <w:t>поєднують ці продукти. Рецептури, рекомендовані ВООЗ, містять або 75%</w:t>
      </w:r>
      <w:r>
        <w:rPr>
          <w:spacing w:val="1"/>
        </w:rPr>
        <w:t> </w:t>
      </w:r>
      <w:r>
        <w:rPr/>
        <w:t>об’ємної</w:t>
      </w:r>
      <w:r>
        <w:rPr>
          <w:spacing w:val="-1"/>
        </w:rPr>
        <w:t> </w:t>
      </w:r>
      <w:r>
        <w:rPr/>
        <w:t>сполуки ізопропанолу</w:t>
      </w:r>
      <w:r>
        <w:rPr>
          <w:spacing w:val="-5"/>
        </w:rPr>
        <w:t> </w:t>
      </w:r>
      <w:r>
        <w:rPr/>
        <w:t>або</w:t>
      </w:r>
      <w:r>
        <w:rPr>
          <w:spacing w:val="3"/>
        </w:rPr>
        <w:t> </w:t>
      </w:r>
      <w:r>
        <w:rPr/>
        <w:t>80%</w:t>
      </w:r>
      <w:r>
        <w:rPr>
          <w:spacing w:val="-2"/>
        </w:rPr>
        <w:t> </w:t>
      </w:r>
      <w:r>
        <w:rPr/>
        <w:t>об’ємної</w:t>
      </w:r>
      <w:r>
        <w:rPr>
          <w:spacing w:val="-1"/>
        </w:rPr>
        <w:t> </w:t>
      </w:r>
      <w:r>
        <w:rPr/>
        <w:t>сполуки</w:t>
      </w:r>
      <w:r>
        <w:rPr>
          <w:spacing w:val="-2"/>
        </w:rPr>
        <w:t> </w:t>
      </w:r>
      <w:r>
        <w:rPr/>
        <w:t>етанолу</w:t>
      </w:r>
      <w:r>
        <w:rPr>
          <w:spacing w:val="-5"/>
        </w:rPr>
        <w:t> </w:t>
      </w:r>
      <w:r>
        <w:rPr/>
        <w:t>[2].</w:t>
      </w:r>
    </w:p>
    <w:p>
      <w:pPr>
        <w:pStyle w:val="BodyText"/>
        <w:spacing w:line="360" w:lineRule="auto" w:before="1"/>
        <w:ind w:left="1242" w:right="262" w:firstLine="707"/>
        <w:jc w:val="both"/>
      </w:pPr>
      <w:r>
        <w:rPr/>
        <w:t>Проте, корисні та потрібні у повсякденному житті антисептики можуть</w:t>
      </w:r>
      <w:r>
        <w:rPr>
          <w:spacing w:val="1"/>
        </w:rPr>
        <w:t> </w:t>
      </w:r>
      <w:r>
        <w:rPr/>
        <w:t>проявляти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організм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71"/>
        </w:rPr>
        <w:t> </w:t>
      </w:r>
      <w:r>
        <w:rPr/>
        <w:t>чергу</w:t>
      </w:r>
      <w:r>
        <w:rPr>
          <w:spacing w:val="7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стосується рідких спиртових антисептичних засобів, які пересушують шкіру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ВООЗ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два основних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шкірної</w:t>
      </w:r>
      <w:r>
        <w:rPr>
          <w:spacing w:val="1"/>
        </w:rPr>
        <w:t> </w:t>
      </w:r>
      <w:r>
        <w:rPr/>
        <w:t>реакції,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гігієнічними</w:t>
      </w:r>
      <w:r>
        <w:rPr>
          <w:spacing w:val="1"/>
        </w:rPr>
        <w:t> </w:t>
      </w:r>
      <w:r>
        <w:rPr/>
        <w:t>процедурами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Перший,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найчастіше,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іритативний</w:t>
      </w:r>
      <w:r>
        <w:rPr>
          <w:spacing w:val="1"/>
        </w:rPr>
        <w:t> </w:t>
      </w:r>
      <w:r>
        <w:rPr/>
        <w:t>контактний</w:t>
      </w:r>
      <w:r>
        <w:rPr>
          <w:spacing w:val="1"/>
        </w:rPr>
        <w:t> </w:t>
      </w:r>
      <w:r>
        <w:rPr/>
        <w:t>дерматит,</w:t>
      </w:r>
      <w:r>
        <w:rPr>
          <w:spacing w:val="1"/>
        </w:rPr>
        <w:t> </w:t>
      </w:r>
      <w:r>
        <w:rPr/>
        <w:t>він</w:t>
      </w:r>
      <w:r>
        <w:rPr>
          <w:spacing w:val="71"/>
        </w:rPr>
        <w:t> </w:t>
      </w:r>
      <w:r>
        <w:rPr/>
        <w:t>включає</w:t>
      </w:r>
      <w:r>
        <w:rPr>
          <w:spacing w:val="7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симптоми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сухість,</w:t>
      </w:r>
      <w:r>
        <w:rPr>
          <w:spacing w:val="1"/>
        </w:rPr>
        <w:t> </w:t>
      </w:r>
      <w:r>
        <w:rPr/>
        <w:t>подразнення,</w:t>
      </w:r>
      <w:r>
        <w:rPr>
          <w:spacing w:val="1"/>
        </w:rPr>
        <w:t> </w:t>
      </w:r>
      <w:r>
        <w:rPr/>
        <w:t>свербіж,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розтріскування</w:t>
      </w:r>
      <w:r>
        <w:rPr>
          <w:spacing w:val="1"/>
        </w:rPr>
        <w:t> </w:t>
      </w:r>
      <w:r>
        <w:rPr/>
        <w:t>шкіри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синці.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шкірної</w:t>
      </w:r>
      <w:r>
        <w:rPr>
          <w:spacing w:val="1"/>
        </w:rPr>
        <w:t> </w:t>
      </w:r>
      <w:r>
        <w:rPr/>
        <w:t>реакції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алергічний</w:t>
      </w:r>
      <w:r>
        <w:rPr>
          <w:spacing w:val="1"/>
        </w:rPr>
        <w:t> </w:t>
      </w:r>
      <w:r>
        <w:rPr/>
        <w:t>контактний</w:t>
      </w:r>
      <w:r>
        <w:rPr>
          <w:spacing w:val="1"/>
        </w:rPr>
        <w:t> </w:t>
      </w:r>
      <w:r>
        <w:rPr/>
        <w:t>дерматит,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алергією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компоненти</w:t>
      </w:r>
      <w:r>
        <w:rPr>
          <w:spacing w:val="-1"/>
        </w:rPr>
        <w:t> </w:t>
      </w:r>
      <w:r>
        <w:rPr/>
        <w:t>в гігієнічному</w:t>
      </w:r>
      <w:r>
        <w:rPr>
          <w:spacing w:val="-4"/>
        </w:rPr>
        <w:t> </w:t>
      </w:r>
      <w:r>
        <w:rPr/>
        <w:t>продукті для</w:t>
      </w:r>
      <w:r>
        <w:rPr>
          <w:spacing w:val="-3"/>
        </w:rPr>
        <w:t> </w:t>
      </w:r>
      <w:r>
        <w:rPr/>
        <w:t>рук [2].</w:t>
      </w:r>
    </w:p>
    <w:p>
      <w:pPr>
        <w:pStyle w:val="BodyText"/>
        <w:spacing w:line="360" w:lineRule="auto" w:before="2"/>
        <w:ind w:left="1242" w:right="264" w:firstLine="707"/>
        <w:jc w:val="both"/>
      </w:pPr>
      <w:r>
        <w:rPr/>
        <w:t>Одним із варіантів вирішення цієї проблеми є застосування рослинної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виробництві</w:t>
      </w:r>
      <w:r>
        <w:rPr>
          <w:spacing w:val="1"/>
        </w:rPr>
        <w:t> </w:t>
      </w:r>
      <w:r>
        <w:rPr/>
        <w:t>антисептику.</w:t>
      </w:r>
      <w:r>
        <w:rPr>
          <w:spacing w:val="1"/>
        </w:rPr>
        <w:t> </w:t>
      </w:r>
      <w:r>
        <w:rPr/>
        <w:t>Насправді,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антисептичних засобів, що містять екстракти алое вера та ромашки, але не 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компонентів.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товарах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вміст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рослинного компонента навіть не вказують у відсотках. Крім того, є 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недосліджених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бактерицидну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бактеріостатичну</w:t>
      </w:r>
      <w:r>
        <w:rPr>
          <w:spacing w:val="-5"/>
        </w:rPr>
        <w:t> </w:t>
      </w:r>
      <w:r>
        <w:rPr/>
        <w:t>дію.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Ще однією проблемою ринку антисептичних засобів є невідповідність</w:t>
      </w:r>
      <w:r>
        <w:rPr>
          <w:spacing w:val="1"/>
        </w:rPr>
        <w:t> </w:t>
      </w:r>
      <w:r>
        <w:rPr/>
        <w:t>заявленій ефективності. Проведені у цій області дослідження показали, що</w:t>
      </w:r>
      <w:r>
        <w:rPr>
          <w:spacing w:val="1"/>
        </w:rPr>
        <w:t> </w:t>
      </w:r>
      <w:r>
        <w:rPr/>
        <w:t>декларованої</w:t>
      </w:r>
      <w:r>
        <w:rPr>
          <w:spacing w:val="1"/>
        </w:rPr>
        <w:t> </w:t>
      </w:r>
      <w:r>
        <w:rPr/>
        <w:t>мінімальної</w:t>
      </w:r>
      <w:r>
        <w:rPr>
          <w:spacing w:val="1"/>
        </w:rPr>
        <w:t> </w:t>
      </w:r>
      <w:r>
        <w:rPr/>
        <w:t>протимікробної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виявили</w:t>
      </w:r>
      <w:r>
        <w:rPr>
          <w:spacing w:val="1"/>
        </w:rPr>
        <w:t> </w:t>
      </w:r>
      <w:r>
        <w:rPr/>
        <w:t>36,1%</w:t>
      </w:r>
      <w:r>
        <w:rPr>
          <w:spacing w:val="1"/>
        </w:rPr>
        <w:t> </w:t>
      </w:r>
      <w:r>
        <w:rPr/>
        <w:t>досліджуваних</w:t>
      </w:r>
      <w:r>
        <w:rPr>
          <w:spacing w:val="5"/>
        </w:rPr>
        <w:t> </w:t>
      </w:r>
      <w:r>
        <w:rPr/>
        <w:t>зразків</w:t>
      </w:r>
      <w:r>
        <w:rPr>
          <w:spacing w:val="4"/>
        </w:rPr>
        <w:t> </w:t>
      </w:r>
      <w:r>
        <w:rPr/>
        <w:t>[3].</w:t>
      </w:r>
      <w:r>
        <w:rPr>
          <w:spacing w:val="4"/>
        </w:rPr>
        <w:t> </w:t>
      </w:r>
      <w:r>
        <w:rPr/>
        <w:t>Ця</w:t>
      </w:r>
      <w:r>
        <w:rPr>
          <w:spacing w:val="5"/>
        </w:rPr>
        <w:t> </w:t>
      </w:r>
      <w:r>
        <w:rPr/>
        <w:t>проблема</w:t>
      </w:r>
      <w:r>
        <w:rPr>
          <w:spacing w:val="5"/>
        </w:rPr>
        <w:t> </w:t>
      </w:r>
      <w:r>
        <w:rPr/>
        <w:t>формує</w:t>
      </w:r>
      <w:r>
        <w:rPr>
          <w:spacing w:val="4"/>
        </w:rPr>
        <w:t> </w:t>
      </w:r>
      <w:r>
        <w:rPr/>
        <w:t>необхідність</w:t>
      </w:r>
      <w:r>
        <w:rPr>
          <w:spacing w:val="3"/>
        </w:rPr>
        <w:t> </w:t>
      </w:r>
      <w:r>
        <w:rPr/>
        <w:t>ретельно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right="270"/>
        <w:jc w:val="both"/>
      </w:pPr>
      <w:r>
        <w:rPr/>
        <w:t>перевіряти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поширені</w:t>
      </w:r>
      <w:r>
        <w:rPr>
          <w:spacing w:val="1"/>
        </w:rPr>
        <w:t> </w:t>
      </w:r>
      <w:r>
        <w:rPr/>
        <w:t>українськими</w:t>
      </w:r>
      <w:r>
        <w:rPr>
          <w:spacing w:val="1"/>
        </w:rPr>
        <w:t> </w:t>
      </w:r>
      <w:r>
        <w:rPr/>
        <w:t>торговельними</w:t>
      </w:r>
      <w:r>
        <w:rPr>
          <w:spacing w:val="-1"/>
        </w:rPr>
        <w:t> </w:t>
      </w:r>
      <w:r>
        <w:rPr/>
        <w:t>мережами.</w:t>
      </w:r>
    </w:p>
    <w:p>
      <w:pPr>
        <w:pStyle w:val="BodyText"/>
        <w:spacing w:line="360" w:lineRule="auto"/>
        <w:ind w:left="1242" w:right="261" w:firstLine="707"/>
        <w:jc w:val="both"/>
      </w:pPr>
      <w:r>
        <w:rPr/>
        <w:t>Метою</w:t>
      </w:r>
      <w:r>
        <w:rPr>
          <w:spacing w:val="1"/>
        </w:rPr>
        <w:t> </w:t>
      </w:r>
      <w:r>
        <w:rPr/>
        <w:t>кваліфікаційної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органолептичних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фізико-</w:t>
      </w:r>
      <w:r>
        <w:rPr>
          <w:spacing w:val="1"/>
        </w:rPr>
        <w:t> </w:t>
      </w:r>
      <w:r>
        <w:rPr/>
        <w:t>хімічних параметрів антисептичних засобів для обробки рук декількох марок,</w:t>
      </w:r>
      <w:r>
        <w:rPr>
          <w:spacing w:val="1"/>
        </w:rPr>
        <w:t> </w:t>
      </w:r>
      <w:r>
        <w:rPr/>
        <w:t>що представлені в</w:t>
      </w:r>
      <w:r>
        <w:rPr>
          <w:spacing w:val="-1"/>
        </w:rPr>
        <w:t> </w:t>
      </w:r>
      <w:r>
        <w:rPr/>
        <w:t>торгівельних мережах</w:t>
      </w:r>
      <w:r>
        <w:rPr>
          <w:spacing w:val="1"/>
        </w:rPr>
        <w:t> </w:t>
      </w:r>
      <w:r>
        <w:rPr/>
        <w:t>міста</w:t>
      </w:r>
      <w:r>
        <w:rPr>
          <w:spacing w:val="-1"/>
        </w:rPr>
        <w:t> </w:t>
      </w:r>
      <w:r>
        <w:rPr/>
        <w:t>Запоріжжя.</w:t>
      </w:r>
    </w:p>
    <w:p>
      <w:pPr>
        <w:pStyle w:val="BodyText"/>
        <w:ind w:left="1950"/>
        <w:jc w:val="both"/>
      </w:pPr>
      <w:r>
        <w:rPr/>
        <w:t>Для</w:t>
      </w:r>
      <w:r>
        <w:rPr>
          <w:spacing w:val="-4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3"/>
        </w:rPr>
        <w:t> </w:t>
      </w:r>
      <w:r>
        <w:rPr/>
        <w:t>мети</w:t>
      </w:r>
      <w:r>
        <w:rPr>
          <w:spacing w:val="-3"/>
        </w:rPr>
        <w:t> </w:t>
      </w:r>
      <w:r>
        <w:rPr/>
        <w:t>необхідно</w:t>
      </w:r>
      <w:r>
        <w:rPr>
          <w:spacing w:val="-3"/>
        </w:rPr>
        <w:t> </w:t>
      </w:r>
      <w:r>
        <w:rPr/>
        <w:t>виконати</w:t>
      </w:r>
      <w:r>
        <w:rPr>
          <w:spacing w:val="-4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завдання:</w:t>
      </w:r>
    </w:p>
    <w:p>
      <w:pPr>
        <w:pStyle w:val="ListParagraph"/>
        <w:numPr>
          <w:ilvl w:val="0"/>
          <w:numId w:val="2"/>
        </w:numPr>
        <w:tabs>
          <w:tab w:pos="2255" w:val="left" w:leader="none"/>
        </w:tabs>
        <w:spacing w:line="240" w:lineRule="auto" w:before="156" w:after="0"/>
        <w:ind w:left="2254" w:right="0" w:hanging="305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8"/>
          <w:sz w:val="28"/>
        </w:rPr>
        <w:t> </w:t>
      </w:r>
      <w:r>
        <w:rPr>
          <w:sz w:val="28"/>
        </w:rPr>
        <w:t>органолептичний</w:t>
      </w:r>
      <w:r>
        <w:rPr>
          <w:spacing w:val="-4"/>
          <w:sz w:val="28"/>
        </w:rPr>
        <w:t> </w:t>
      </w: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зразків</w:t>
      </w:r>
      <w:r>
        <w:rPr>
          <w:spacing w:val="-6"/>
          <w:sz w:val="28"/>
        </w:rPr>
        <w:t> </w:t>
      </w:r>
      <w:r>
        <w:rPr>
          <w:sz w:val="28"/>
        </w:rPr>
        <w:t>антисептичних</w:t>
      </w:r>
      <w:r>
        <w:rPr>
          <w:spacing w:val="-3"/>
          <w:sz w:val="28"/>
        </w:rPr>
        <w:t> </w:t>
      </w:r>
      <w:r>
        <w:rPr>
          <w:sz w:val="28"/>
        </w:rPr>
        <w:t>засобів;</w:t>
      </w:r>
    </w:p>
    <w:p>
      <w:pPr>
        <w:pStyle w:val="ListParagraph"/>
        <w:numPr>
          <w:ilvl w:val="0"/>
          <w:numId w:val="2"/>
        </w:numPr>
        <w:tabs>
          <w:tab w:pos="2255" w:val="left" w:leader="none"/>
        </w:tabs>
        <w:spacing w:line="240" w:lineRule="auto" w:before="161" w:after="0"/>
        <w:ind w:left="2254" w:right="0" w:hanging="305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7"/>
          <w:sz w:val="28"/>
        </w:rPr>
        <w:t> </w:t>
      </w:r>
      <w:r>
        <w:rPr>
          <w:sz w:val="28"/>
        </w:rPr>
        <w:t>pH</w:t>
      </w:r>
      <w:r>
        <w:rPr>
          <w:spacing w:val="-5"/>
          <w:sz w:val="28"/>
        </w:rPr>
        <w:t> </w:t>
      </w:r>
      <w:r>
        <w:rPr>
          <w:sz w:val="28"/>
        </w:rPr>
        <w:t>досліджуваних</w:t>
      </w:r>
      <w:r>
        <w:rPr>
          <w:spacing w:val="-2"/>
          <w:sz w:val="28"/>
        </w:rPr>
        <w:t> </w:t>
      </w:r>
      <w:r>
        <w:rPr>
          <w:sz w:val="28"/>
        </w:rPr>
        <w:t>зразків;</w:t>
      </w:r>
    </w:p>
    <w:p>
      <w:pPr>
        <w:pStyle w:val="ListParagraph"/>
        <w:numPr>
          <w:ilvl w:val="0"/>
          <w:numId w:val="2"/>
        </w:numPr>
        <w:tabs>
          <w:tab w:pos="2255" w:val="left" w:leader="none"/>
        </w:tabs>
        <w:spacing w:line="240" w:lineRule="auto" w:before="160" w:after="0"/>
        <w:ind w:left="2254" w:right="0" w:hanging="305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> </w:t>
      </w:r>
      <w:r>
        <w:rPr>
          <w:sz w:val="28"/>
        </w:rPr>
        <w:t>ОВП</w:t>
      </w:r>
      <w:r>
        <w:rPr>
          <w:spacing w:val="-4"/>
          <w:sz w:val="28"/>
        </w:rPr>
        <w:t> </w:t>
      </w:r>
      <w:r>
        <w:rPr>
          <w:sz w:val="28"/>
        </w:rPr>
        <w:t>санітайзерів;</w:t>
      </w:r>
    </w:p>
    <w:p>
      <w:pPr>
        <w:pStyle w:val="ListParagraph"/>
        <w:numPr>
          <w:ilvl w:val="0"/>
          <w:numId w:val="2"/>
        </w:numPr>
        <w:tabs>
          <w:tab w:pos="2291" w:val="left" w:leader="none"/>
        </w:tabs>
        <w:spacing w:line="360" w:lineRule="auto" w:before="164" w:after="0"/>
        <w:ind w:left="1242" w:right="262" w:firstLine="707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34"/>
          <w:sz w:val="28"/>
        </w:rPr>
        <w:t> </w:t>
      </w:r>
      <w:r>
        <w:rPr>
          <w:sz w:val="28"/>
        </w:rPr>
        <w:t>визначення</w:t>
      </w:r>
      <w:r>
        <w:rPr>
          <w:spacing w:val="35"/>
          <w:sz w:val="28"/>
        </w:rPr>
        <w:t> </w:t>
      </w:r>
      <w:r>
        <w:rPr>
          <w:sz w:val="28"/>
        </w:rPr>
        <w:t>фітотоксичності</w:t>
      </w:r>
      <w:r>
        <w:rPr>
          <w:spacing w:val="35"/>
          <w:sz w:val="28"/>
        </w:rPr>
        <w:t> </w:t>
      </w:r>
      <w:r>
        <w:rPr>
          <w:sz w:val="28"/>
        </w:rPr>
        <w:t>різних</w:t>
      </w:r>
      <w:r>
        <w:rPr>
          <w:spacing w:val="35"/>
          <w:sz w:val="28"/>
        </w:rPr>
        <w:t> </w:t>
      </w:r>
      <w:r>
        <w:rPr>
          <w:sz w:val="28"/>
        </w:rPr>
        <w:t>зразків</w:t>
      </w:r>
      <w:r>
        <w:rPr>
          <w:spacing w:val="34"/>
          <w:sz w:val="28"/>
        </w:rPr>
        <w:t> </w:t>
      </w:r>
      <w:r>
        <w:rPr>
          <w:sz w:val="28"/>
        </w:rPr>
        <w:t>антисептиків</w:t>
      </w:r>
      <w:r>
        <w:rPr>
          <w:spacing w:val="34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композицій,</w:t>
      </w:r>
      <w:r>
        <w:rPr>
          <w:spacing w:val="-2"/>
          <w:sz w:val="28"/>
        </w:rPr>
        <w:t> </w:t>
      </w:r>
      <w:r>
        <w:rPr>
          <w:sz w:val="28"/>
        </w:rPr>
        <w:t>розроблених</w:t>
      </w:r>
      <w:r>
        <w:rPr>
          <w:spacing w:val="3"/>
          <w:sz w:val="28"/>
        </w:rPr>
        <w:t> </w:t>
      </w:r>
      <w:r>
        <w:rPr>
          <w:sz w:val="28"/>
        </w:rPr>
        <w:t>власноруч.</w:t>
      </w:r>
    </w:p>
    <w:p>
      <w:pPr>
        <w:pStyle w:val="BodyText"/>
        <w:spacing w:line="360" w:lineRule="auto"/>
        <w:ind w:left="1242" w:firstLine="707"/>
      </w:pPr>
      <w:r>
        <w:rPr/>
        <w:t>Об’єктом</w:t>
      </w:r>
      <w:r>
        <w:rPr>
          <w:spacing w:val="58"/>
        </w:rPr>
        <w:t> </w:t>
      </w:r>
      <w:r>
        <w:rPr/>
        <w:t>дослідження</w:t>
      </w:r>
      <w:r>
        <w:rPr>
          <w:spacing w:val="58"/>
        </w:rPr>
        <w:t> </w:t>
      </w:r>
      <w:r>
        <w:rPr/>
        <w:t>є</w:t>
      </w:r>
      <w:r>
        <w:rPr>
          <w:spacing w:val="58"/>
        </w:rPr>
        <w:t> </w:t>
      </w:r>
      <w:r>
        <w:rPr/>
        <w:t>антисептичні</w:t>
      </w:r>
      <w:r>
        <w:rPr>
          <w:spacing w:val="57"/>
        </w:rPr>
        <w:t> </w:t>
      </w:r>
      <w:r>
        <w:rPr/>
        <w:t>засоби</w:t>
      </w:r>
      <w:r>
        <w:rPr>
          <w:spacing w:val="55"/>
        </w:rPr>
        <w:t> </w:t>
      </w:r>
      <w:r>
        <w:rPr/>
        <w:t>для</w:t>
      </w:r>
      <w:r>
        <w:rPr>
          <w:spacing w:val="59"/>
        </w:rPr>
        <w:t> </w:t>
      </w:r>
      <w:r>
        <w:rPr/>
        <w:t>обробки</w:t>
      </w:r>
      <w:r>
        <w:rPr>
          <w:spacing w:val="58"/>
        </w:rPr>
        <w:t> </w:t>
      </w:r>
      <w:r>
        <w:rPr/>
        <w:t>рук</w:t>
      </w:r>
      <w:r>
        <w:rPr>
          <w:spacing w:val="59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марок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рослині</w:t>
      </w:r>
      <w:r>
        <w:rPr>
          <w:spacing w:val="1"/>
        </w:rPr>
        <w:t> </w:t>
      </w:r>
      <w:r>
        <w:rPr/>
        <w:t>екстракти.</w:t>
      </w:r>
    </w:p>
    <w:p>
      <w:pPr>
        <w:pStyle w:val="BodyText"/>
        <w:spacing w:line="360" w:lineRule="auto"/>
        <w:ind w:left="1242" w:right="264" w:firstLine="707"/>
        <w:jc w:val="right"/>
      </w:pPr>
      <w:r>
        <w:rPr/>
        <w:t>Предметом</w:t>
      </w:r>
      <w:r>
        <w:rPr>
          <w:spacing w:val="20"/>
        </w:rPr>
        <w:t> </w:t>
      </w:r>
      <w:r>
        <w:rPr/>
        <w:t>дослідження</w:t>
      </w:r>
      <w:r>
        <w:rPr>
          <w:spacing w:val="23"/>
        </w:rPr>
        <w:t> </w:t>
      </w:r>
      <w:r>
        <w:rPr/>
        <w:t>є</w:t>
      </w:r>
      <w:r>
        <w:rPr>
          <w:spacing w:val="23"/>
        </w:rPr>
        <w:t> </w:t>
      </w:r>
      <w:r>
        <w:rPr/>
        <w:t>органолептичні</w:t>
      </w:r>
      <w:r>
        <w:rPr>
          <w:spacing w:val="21"/>
        </w:rPr>
        <w:t> </w:t>
      </w:r>
      <w:r>
        <w:rPr/>
        <w:t>та</w:t>
      </w:r>
      <w:r>
        <w:rPr>
          <w:spacing w:val="23"/>
        </w:rPr>
        <w:t> </w:t>
      </w:r>
      <w:r>
        <w:rPr/>
        <w:t>фізико-хімічні</w:t>
      </w:r>
      <w:r>
        <w:rPr>
          <w:spacing w:val="23"/>
        </w:rPr>
        <w:t> </w:t>
      </w:r>
      <w:r>
        <w:rPr/>
        <w:t>властивості</w:t>
      </w:r>
      <w:r>
        <w:rPr>
          <w:spacing w:val="-67"/>
        </w:rPr>
        <w:t> </w:t>
      </w:r>
      <w:r>
        <w:rPr/>
        <w:t>антисептичних засобів для обробки рук різних марок та рослинних екстрактів.</w:t>
      </w:r>
      <w:r>
        <w:rPr>
          <w:spacing w:val="1"/>
        </w:rPr>
        <w:t> </w:t>
      </w:r>
      <w:r>
        <w:rPr/>
        <w:t>Новизна</w:t>
      </w:r>
      <w:r>
        <w:rPr>
          <w:spacing w:val="14"/>
        </w:rPr>
        <w:t> </w:t>
      </w:r>
      <w:r>
        <w:rPr/>
        <w:t>роботи</w:t>
      </w:r>
      <w:r>
        <w:rPr>
          <w:spacing w:val="15"/>
        </w:rPr>
        <w:t> </w:t>
      </w:r>
      <w:r>
        <w:rPr/>
        <w:t>полягає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тому,</w:t>
      </w:r>
      <w:r>
        <w:rPr>
          <w:spacing w:val="14"/>
        </w:rPr>
        <w:t> </w:t>
      </w:r>
      <w:r>
        <w:rPr/>
        <w:t>що</w:t>
      </w:r>
      <w:r>
        <w:rPr>
          <w:spacing w:val="15"/>
        </w:rPr>
        <w:t> </w:t>
      </w:r>
      <w:r>
        <w:rPr/>
        <w:t>вперше</w:t>
      </w:r>
      <w:r>
        <w:rPr>
          <w:spacing w:val="12"/>
        </w:rPr>
        <w:t> </w:t>
      </w:r>
      <w:r>
        <w:rPr/>
        <w:t>було</w:t>
      </w:r>
      <w:r>
        <w:rPr>
          <w:spacing w:val="16"/>
        </w:rPr>
        <w:t> </w:t>
      </w:r>
      <w:r>
        <w:rPr/>
        <w:t>проведено</w:t>
      </w:r>
      <w:r>
        <w:rPr>
          <w:spacing w:val="15"/>
        </w:rPr>
        <w:t> </w:t>
      </w:r>
      <w:r>
        <w:rPr/>
        <w:t>комплексну</w:t>
      </w:r>
      <w:r>
        <w:rPr>
          <w:spacing w:val="1"/>
        </w:rPr>
        <w:t> </w:t>
      </w:r>
      <w:r>
        <w:rPr/>
        <w:t>оцінку</w:t>
      </w:r>
      <w:r>
        <w:rPr>
          <w:spacing w:val="13"/>
        </w:rPr>
        <w:t> </w:t>
      </w:r>
      <w:r>
        <w:rPr/>
        <w:t>якості</w:t>
      </w:r>
      <w:r>
        <w:rPr>
          <w:spacing w:val="15"/>
        </w:rPr>
        <w:t> </w:t>
      </w:r>
      <w:r>
        <w:rPr/>
        <w:t>недорогих</w:t>
      </w:r>
      <w:r>
        <w:rPr>
          <w:spacing w:val="17"/>
        </w:rPr>
        <w:t> </w:t>
      </w:r>
      <w:r>
        <w:rPr/>
        <w:t>антисептичних</w:t>
      </w:r>
      <w:r>
        <w:rPr>
          <w:spacing w:val="15"/>
        </w:rPr>
        <w:t> </w:t>
      </w:r>
      <w:r>
        <w:rPr/>
        <w:t>засобів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рук,</w:t>
      </w:r>
      <w:r>
        <w:rPr>
          <w:spacing w:val="16"/>
        </w:rPr>
        <w:t> </w:t>
      </w:r>
      <w:r>
        <w:rPr/>
        <w:t>що</w:t>
      </w:r>
      <w:r>
        <w:rPr>
          <w:spacing w:val="15"/>
        </w:rPr>
        <w:t> </w:t>
      </w:r>
      <w:r>
        <w:rPr/>
        <w:t>реалізуються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м.</w:t>
      </w:r>
    </w:p>
    <w:p>
      <w:pPr>
        <w:pStyle w:val="BodyText"/>
        <w:spacing w:line="362" w:lineRule="auto"/>
        <w:ind w:left="1242" w:right="270"/>
        <w:jc w:val="both"/>
      </w:pPr>
      <w:r>
        <w:rPr/>
        <w:t>Запоріжжі,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композиції</w:t>
      </w:r>
      <w:r>
        <w:rPr>
          <w:spacing w:val="1"/>
        </w:rPr>
        <w:t> </w:t>
      </w:r>
      <w:r>
        <w:rPr/>
        <w:t>екстрактів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рослин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майбутньої</w:t>
      </w:r>
      <w:r>
        <w:rPr>
          <w:spacing w:val="-1"/>
        </w:rPr>
        <w:t> </w:t>
      </w:r>
      <w:r>
        <w:rPr/>
        <w:t>розробки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їх</w:t>
      </w:r>
      <w:r>
        <w:rPr>
          <w:spacing w:val="-4"/>
        </w:rPr>
        <w:t> </w:t>
      </w:r>
      <w:r>
        <w:rPr/>
        <w:t>основі ефективних</w:t>
      </w:r>
      <w:r>
        <w:rPr>
          <w:spacing w:val="-1"/>
        </w:rPr>
        <w:t> </w:t>
      </w:r>
      <w:r>
        <w:rPr/>
        <w:t>антисептичних засобів.</w:t>
      </w:r>
    </w:p>
    <w:p>
      <w:pPr>
        <w:pStyle w:val="BodyText"/>
        <w:spacing w:line="360" w:lineRule="auto"/>
        <w:ind w:left="1242" w:right="271" w:firstLine="707"/>
        <w:jc w:val="both"/>
      </w:pPr>
      <w:r>
        <w:rPr/>
        <w:t>Використання результатів проведеної роботи може бути корисним для</w:t>
      </w:r>
      <w:r>
        <w:rPr>
          <w:spacing w:val="1"/>
        </w:rPr>
        <w:t> </w:t>
      </w:r>
      <w:r>
        <w:rPr/>
        <w:t>подальшої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дієвих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безпечних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якісною</w:t>
      </w:r>
      <w:r>
        <w:rPr>
          <w:spacing w:val="1"/>
        </w:rPr>
        <w:t> </w:t>
      </w:r>
      <w:r>
        <w:rPr/>
        <w:t>продукцією.</w:t>
      </w:r>
    </w:p>
    <w:p>
      <w:pPr>
        <w:pStyle w:val="BodyText"/>
        <w:spacing w:line="360" w:lineRule="auto"/>
        <w:ind w:left="1242" w:right="263" w:firstLine="707"/>
        <w:jc w:val="both"/>
      </w:pPr>
      <w:r>
        <w:rPr/>
        <w:t>Апробацію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ІІІ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інтернет-конференції «Fundamental and applied scientific research: topical issues,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innovations»,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(Zdar</w:t>
      </w:r>
      <w:r>
        <w:rPr>
          <w:spacing w:val="1"/>
        </w:rPr>
        <w:t> </w:t>
      </w:r>
      <w:r>
        <w:rPr/>
        <w:t>nad</w:t>
      </w:r>
      <w:r>
        <w:rPr>
          <w:spacing w:val="1"/>
        </w:rPr>
        <w:t> </w:t>
      </w:r>
      <w:r>
        <w:rPr/>
        <w:t>Sazavou,</w:t>
      </w:r>
      <w:r>
        <w:rPr>
          <w:spacing w:val="1"/>
        </w:rPr>
        <w:t> </w:t>
      </w:r>
      <w:r>
        <w:rPr/>
        <w:t>Czech</w:t>
      </w:r>
      <w:r>
        <w:rPr>
          <w:spacing w:val="1"/>
        </w:rPr>
        <w:t> </w:t>
      </w:r>
      <w:r>
        <w:rPr/>
        <w:t>Republic) та на І-й Міжнародній науково-практичній конференції «Актуальні</w:t>
      </w:r>
      <w:r>
        <w:rPr>
          <w:spacing w:val="1"/>
        </w:rPr>
        <w:t> </w:t>
      </w:r>
      <w:r>
        <w:rPr/>
        <w:t>проблеми</w:t>
      </w:r>
      <w:r>
        <w:rPr>
          <w:spacing w:val="-5"/>
        </w:rPr>
        <w:t> </w:t>
      </w:r>
      <w:r>
        <w:rPr/>
        <w:t>хімії та</w:t>
      </w:r>
      <w:r>
        <w:rPr>
          <w:spacing w:val="-1"/>
        </w:rPr>
        <w:t> </w:t>
      </w:r>
      <w:r>
        <w:rPr/>
        <w:t>хімічної технології»,</w:t>
      </w:r>
      <w:r>
        <w:rPr>
          <w:spacing w:val="-2"/>
        </w:rPr>
        <w:t> </w:t>
      </w:r>
      <w:r>
        <w:rPr/>
        <w:t>30 листопада</w:t>
      </w:r>
      <w:r>
        <w:rPr>
          <w:spacing w:val="-1"/>
        </w:rPr>
        <w:t> </w:t>
      </w:r>
      <w:r>
        <w:rPr/>
        <w:t>2022</w:t>
      </w:r>
      <w:r>
        <w:rPr>
          <w:spacing w:val="-4"/>
        </w:rPr>
        <w:t> </w:t>
      </w:r>
      <w:r>
        <w:rPr/>
        <w:t>р.</w:t>
      </w:r>
      <w:r>
        <w:rPr>
          <w:spacing w:val="-2"/>
        </w:rPr>
        <w:t> </w:t>
      </w:r>
      <w:r>
        <w:rPr/>
        <w:t>(м.</w:t>
      </w:r>
      <w:r>
        <w:rPr>
          <w:spacing w:val="-2"/>
        </w:rPr>
        <w:t> </w:t>
      </w:r>
      <w:r>
        <w:rPr/>
        <w:t>Київ).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3757"/>
      </w:pPr>
      <w:r>
        <w:rPr/>
        <w:t>1</w:t>
      </w:r>
      <w:r>
        <w:rPr>
          <w:spacing w:val="-2"/>
        </w:rPr>
        <w:t> </w:t>
      </w:r>
      <w:r>
        <w:rPr/>
        <w:t>ОГЛЯД</w:t>
      </w:r>
      <w:r>
        <w:rPr>
          <w:spacing w:val="-3"/>
        </w:rPr>
        <w:t> </w:t>
      </w:r>
      <w:r>
        <w:rPr/>
        <w:t>НАУКОВОЇ</w:t>
      </w:r>
      <w:r>
        <w:rPr>
          <w:spacing w:val="-3"/>
        </w:rPr>
        <w:t> </w:t>
      </w:r>
      <w:r>
        <w:rPr/>
        <w:t>ЛІТЕРАТУРИ</w:t>
      </w:r>
    </w:p>
    <w:p>
      <w:pPr>
        <w:pStyle w:val="ListParagraph"/>
        <w:numPr>
          <w:ilvl w:val="1"/>
          <w:numId w:val="3"/>
        </w:numPr>
        <w:tabs>
          <w:tab w:pos="2373" w:val="left" w:leader="none"/>
        </w:tabs>
        <w:spacing w:line="240" w:lineRule="auto" w:before="163" w:after="0"/>
        <w:ind w:left="2372" w:right="0" w:hanging="423"/>
        <w:jc w:val="left"/>
        <w:rPr>
          <w:sz w:val="28"/>
        </w:rPr>
      </w:pPr>
      <w:r>
        <w:rPr>
          <w:sz w:val="28"/>
        </w:rPr>
        <w:t>Історична</w:t>
      </w:r>
      <w:r>
        <w:rPr>
          <w:spacing w:val="-7"/>
          <w:sz w:val="28"/>
        </w:rPr>
        <w:t> </w:t>
      </w:r>
      <w:r>
        <w:rPr>
          <w:sz w:val="28"/>
        </w:rPr>
        <w:t>довідка:</w:t>
      </w:r>
      <w:r>
        <w:rPr>
          <w:spacing w:val="-3"/>
          <w:sz w:val="28"/>
        </w:rPr>
        <w:t> </w:t>
      </w:r>
      <w:r>
        <w:rPr>
          <w:sz w:val="28"/>
        </w:rPr>
        <w:t>виникнення</w:t>
      </w:r>
      <w:r>
        <w:rPr>
          <w:spacing w:val="-1"/>
          <w:sz w:val="28"/>
        </w:rPr>
        <w:t> </w:t>
      </w:r>
      <w:r>
        <w:rPr>
          <w:sz w:val="28"/>
        </w:rPr>
        <w:t>антисептики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242" w:right="264" w:firstLine="707"/>
        <w:jc w:val="both"/>
      </w:pPr>
      <w:r>
        <w:rPr/>
        <w:t>Ще у давнину лікарі застосовували доступні на той час антисептичні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усвідомлюючи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механізм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Гіппократ</w:t>
      </w:r>
      <w:r>
        <w:rPr>
          <w:spacing w:val="1"/>
        </w:rPr>
        <w:t> </w:t>
      </w:r>
      <w:r>
        <w:rPr/>
        <w:t>використовував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кип’ячену</w:t>
      </w:r>
      <w:r>
        <w:rPr>
          <w:spacing w:val="1"/>
        </w:rPr>
        <w:t> </w:t>
      </w:r>
      <w:r>
        <w:rPr/>
        <w:t>дощову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лікуванні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вважав,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чистота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лікаря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-67"/>
        </w:rPr>
        <w:t> </w:t>
      </w:r>
      <w:r>
        <w:rPr/>
        <w:t>успішного</w:t>
      </w:r>
      <w:r>
        <w:rPr>
          <w:spacing w:val="-4"/>
        </w:rPr>
        <w:t> </w:t>
      </w:r>
      <w:r>
        <w:rPr/>
        <w:t>процесу</w:t>
      </w:r>
      <w:r>
        <w:rPr>
          <w:spacing w:val="-2"/>
        </w:rPr>
        <w:t> </w:t>
      </w:r>
      <w:r>
        <w:rPr/>
        <w:t>лікування [4].</w:t>
      </w:r>
    </w:p>
    <w:p>
      <w:pPr>
        <w:pStyle w:val="BodyText"/>
        <w:spacing w:line="360" w:lineRule="auto" w:before="3"/>
        <w:ind w:left="1242" w:right="265" w:firstLine="707"/>
        <w:jc w:val="both"/>
      </w:pPr>
      <w:r>
        <w:rPr/>
        <w:t>Варто зазначити, що в народній медицині з метою антисептики широко</w:t>
      </w:r>
      <w:r>
        <w:rPr>
          <w:spacing w:val="1"/>
        </w:rPr>
        <w:t> </w:t>
      </w:r>
      <w:r>
        <w:rPr/>
        <w:t>використовували рослини: мирру, ромашку, полин, чебрець, троянду, алое та</w:t>
      </w:r>
      <w:r>
        <w:rPr>
          <w:spacing w:val="1"/>
        </w:rPr>
        <w:t> </w:t>
      </w:r>
      <w:r>
        <w:rPr/>
        <w:t>ін.;</w:t>
      </w:r>
      <w:r>
        <w:rPr>
          <w:spacing w:val="1"/>
        </w:rPr>
        <w:t> </w:t>
      </w:r>
      <w:r>
        <w:rPr/>
        <w:t>а також</w:t>
      </w:r>
      <w:r>
        <w:rPr>
          <w:spacing w:val="1"/>
        </w:rPr>
        <w:t> </w:t>
      </w:r>
      <w:r>
        <w:rPr/>
        <w:t>алкоголь,</w:t>
      </w:r>
      <w:r>
        <w:rPr>
          <w:spacing w:val="1"/>
        </w:rPr>
        <w:t> </w:t>
      </w:r>
      <w:r>
        <w:rPr/>
        <w:t>мед,</w:t>
      </w:r>
      <w:r>
        <w:rPr>
          <w:spacing w:val="1"/>
        </w:rPr>
        <w:t> </w:t>
      </w:r>
      <w:r>
        <w:rPr/>
        <w:t>вугілля,</w:t>
      </w:r>
      <w:r>
        <w:rPr>
          <w:spacing w:val="1"/>
        </w:rPr>
        <w:t> </w:t>
      </w:r>
      <w:r>
        <w:rPr/>
        <w:t>цукор,</w:t>
      </w:r>
      <w:r>
        <w:rPr>
          <w:spacing w:val="1"/>
        </w:rPr>
        <w:t> </w:t>
      </w:r>
      <w:r>
        <w:rPr/>
        <w:t>гас, сірку,</w:t>
      </w:r>
      <w:r>
        <w:rPr>
          <w:spacing w:val="70"/>
        </w:rPr>
        <w:t> </w:t>
      </w:r>
      <w:r>
        <w:rPr/>
        <w:t>ладан, морську сіль,</w:t>
      </w:r>
      <w:r>
        <w:rPr>
          <w:spacing w:val="1"/>
        </w:rPr>
        <w:t> </w:t>
      </w:r>
      <w:r>
        <w:rPr/>
        <w:t>галун,</w:t>
      </w:r>
      <w:r>
        <w:rPr>
          <w:spacing w:val="1"/>
        </w:rPr>
        <w:t> </w:t>
      </w:r>
      <w:r>
        <w:rPr/>
        <w:t>мідний</w:t>
      </w:r>
      <w:r>
        <w:rPr>
          <w:spacing w:val="1"/>
        </w:rPr>
        <w:t> </w:t>
      </w:r>
      <w:r>
        <w:rPr/>
        <w:t>купорос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З’являлися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травники,</w:t>
      </w:r>
      <w:r>
        <w:rPr>
          <w:spacing w:val="1"/>
        </w:rPr>
        <w:t> </w:t>
      </w:r>
      <w:r>
        <w:rPr/>
        <w:t>зільники,</w:t>
      </w:r>
      <w:r>
        <w:rPr>
          <w:spacing w:val="1"/>
        </w:rPr>
        <w:t> </w:t>
      </w:r>
      <w:r>
        <w:rPr/>
        <w:t>лікувальники,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зустрічалася</w:t>
      </w:r>
      <w:r>
        <w:rPr>
          <w:spacing w:val="1"/>
        </w:rPr>
        <w:t> </w:t>
      </w:r>
      <w:r>
        <w:rPr/>
        <w:t>певна систематизація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властивості</w:t>
      </w:r>
      <w:r>
        <w:rPr>
          <w:spacing w:val="-3"/>
        </w:rPr>
        <w:t> </w:t>
      </w:r>
      <w:r>
        <w:rPr/>
        <w:t>рослин</w:t>
      </w:r>
      <w:r>
        <w:rPr>
          <w:spacing w:val="-3"/>
        </w:rPr>
        <w:t> </w:t>
      </w:r>
      <w:r>
        <w:rPr/>
        <w:t>[5].</w:t>
      </w:r>
    </w:p>
    <w:p>
      <w:pPr>
        <w:pStyle w:val="BodyText"/>
        <w:spacing w:line="360" w:lineRule="auto"/>
        <w:ind w:left="1242" w:right="26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«антисептика»</w:t>
      </w:r>
      <w:r>
        <w:rPr>
          <w:spacing w:val="1"/>
        </w:rPr>
        <w:t> </w:t>
      </w:r>
      <w:r>
        <w:rPr/>
        <w:t>(грец.</w:t>
      </w:r>
      <w:r>
        <w:rPr>
          <w:spacing w:val="1"/>
        </w:rPr>
        <w:t> </w:t>
      </w:r>
      <w:r>
        <w:rPr/>
        <w:t>anti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проти;</w:t>
      </w:r>
      <w:r>
        <w:rPr>
          <w:spacing w:val="70"/>
        </w:rPr>
        <w:t> </w:t>
      </w:r>
      <w:r>
        <w:rPr/>
        <w:t>sepsis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гнійний) [6] виник у 1750 р., його вперше запропонував шотландський лікар та</w:t>
      </w:r>
      <w:r>
        <w:rPr>
          <w:spacing w:val="-67"/>
        </w:rPr>
        <w:t> </w:t>
      </w:r>
      <w:r>
        <w:rPr/>
        <w:t>фізіолог,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засновників</w:t>
      </w:r>
      <w:r>
        <w:rPr>
          <w:spacing w:val="1"/>
        </w:rPr>
        <w:t> </w:t>
      </w:r>
      <w:r>
        <w:rPr/>
        <w:t>військової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Джон</w:t>
      </w:r>
      <w:r>
        <w:rPr>
          <w:spacing w:val="1"/>
        </w:rPr>
        <w:t> </w:t>
      </w:r>
      <w:r>
        <w:rPr/>
        <w:t>Прінгл.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використав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протигнильної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кислот.</w:t>
      </w:r>
    </w:p>
    <w:p>
      <w:pPr>
        <w:pStyle w:val="BodyText"/>
        <w:spacing w:line="360" w:lineRule="auto"/>
        <w:ind w:left="1242" w:right="261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антисептики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методу лікування та попередження розвитку гнійних процесів головні ролі</w:t>
      </w:r>
      <w:r>
        <w:rPr>
          <w:spacing w:val="1"/>
        </w:rPr>
        <w:t> </w:t>
      </w:r>
      <w:r>
        <w:rPr/>
        <w:t>займають угорський акушер-гінеколог, професор Ігнац Філіп Земмельвейс та</w:t>
      </w:r>
      <w:r>
        <w:rPr>
          <w:spacing w:val="1"/>
        </w:rPr>
        <w:t> </w:t>
      </w:r>
      <w:r>
        <w:rPr/>
        <w:t>англійський</w:t>
      </w:r>
      <w:r>
        <w:rPr>
          <w:spacing w:val="1"/>
        </w:rPr>
        <w:t> </w:t>
      </w:r>
      <w:r>
        <w:rPr/>
        <w:t>хірург,</w:t>
      </w:r>
      <w:r>
        <w:rPr>
          <w:spacing w:val="1"/>
        </w:rPr>
        <w:t> </w:t>
      </w:r>
      <w:r>
        <w:rPr/>
        <w:t>професор</w:t>
      </w:r>
      <w:r>
        <w:rPr>
          <w:spacing w:val="1"/>
        </w:rPr>
        <w:t> </w:t>
      </w:r>
      <w:r>
        <w:rPr/>
        <w:t>Джозеф</w:t>
      </w:r>
      <w:r>
        <w:rPr>
          <w:spacing w:val="1"/>
        </w:rPr>
        <w:t> </w:t>
      </w:r>
      <w:r>
        <w:rPr/>
        <w:t>Лістер.</w:t>
      </w:r>
      <w:r>
        <w:rPr>
          <w:spacing w:val="1"/>
        </w:rPr>
        <w:t> </w:t>
      </w:r>
      <w:r>
        <w:rPr/>
        <w:t>Земмельвейсу</w:t>
      </w:r>
      <w:r>
        <w:rPr>
          <w:spacing w:val="1"/>
        </w:rPr>
        <w:t> </w:t>
      </w:r>
      <w:r>
        <w:rPr/>
        <w:t>вдалося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смертність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пологової</w:t>
      </w:r>
      <w:r>
        <w:rPr>
          <w:spacing w:val="1"/>
        </w:rPr>
        <w:t> </w:t>
      </w:r>
      <w:r>
        <w:rPr/>
        <w:t>лихоманки</w:t>
      </w:r>
      <w:r>
        <w:rPr>
          <w:spacing w:val="1"/>
        </w:rPr>
        <w:t> </w:t>
      </w:r>
      <w:r>
        <w:rPr/>
        <w:t>спричинена</w:t>
      </w:r>
      <w:r>
        <w:rPr>
          <w:spacing w:val="-67"/>
        </w:rPr>
        <w:t> </w:t>
      </w:r>
      <w:r>
        <w:rPr/>
        <w:t>відсутністю</w:t>
      </w:r>
      <w:r>
        <w:rPr>
          <w:spacing w:val="1"/>
        </w:rPr>
        <w:t> </w:t>
      </w:r>
      <w:r>
        <w:rPr/>
        <w:t>ретельної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персоналу.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обов’язкової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захворюваність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летальність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пологової</w:t>
      </w:r>
      <w:r>
        <w:rPr>
          <w:spacing w:val="1"/>
        </w:rPr>
        <w:t> </w:t>
      </w:r>
      <w:r>
        <w:rPr/>
        <w:t>лихоманки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скоротилися</w:t>
      </w:r>
      <w:r>
        <w:rPr>
          <w:spacing w:val="1"/>
        </w:rPr>
        <w:t> </w:t>
      </w:r>
      <w:r>
        <w:rPr/>
        <w:t>[4].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Лістера</w:t>
      </w:r>
      <w:r>
        <w:rPr>
          <w:spacing w:val="1"/>
        </w:rPr>
        <w:t> </w:t>
      </w:r>
      <w:r>
        <w:rPr/>
        <w:t>ґрунтувалися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дослідженнях Луї Пастера, у якості протимікробної речовини він використав</w:t>
      </w:r>
      <w:r>
        <w:rPr>
          <w:spacing w:val="1"/>
        </w:rPr>
        <w:t> </w:t>
      </w:r>
      <w:r>
        <w:rPr/>
        <w:t>розчин</w:t>
      </w:r>
      <w:r>
        <w:rPr>
          <w:spacing w:val="5"/>
        </w:rPr>
        <w:t> </w:t>
      </w:r>
      <w:r>
        <w:rPr/>
        <w:t>карболової</w:t>
      </w:r>
      <w:r>
        <w:rPr>
          <w:spacing w:val="4"/>
        </w:rPr>
        <w:t> </w:t>
      </w:r>
      <w:r>
        <w:rPr/>
        <w:t>кислоти.</w:t>
      </w:r>
      <w:r>
        <w:rPr>
          <w:spacing w:val="4"/>
        </w:rPr>
        <w:t> </w:t>
      </w:r>
      <w:r>
        <w:rPr/>
        <w:t>Карболовою</w:t>
      </w:r>
      <w:r>
        <w:rPr>
          <w:spacing w:val="5"/>
        </w:rPr>
        <w:t> </w:t>
      </w:r>
      <w:r>
        <w:rPr/>
        <w:t>кислотою</w:t>
      </w:r>
      <w:r>
        <w:rPr>
          <w:spacing w:val="5"/>
        </w:rPr>
        <w:t> </w:t>
      </w:r>
      <w:r>
        <w:rPr/>
        <w:t>він</w:t>
      </w:r>
      <w:r>
        <w:rPr>
          <w:spacing w:val="4"/>
        </w:rPr>
        <w:t> </w:t>
      </w:r>
      <w:r>
        <w:rPr/>
        <w:t>обробляв</w:t>
      </w:r>
      <w:r>
        <w:rPr>
          <w:spacing w:val="2"/>
        </w:rPr>
        <w:t> </w:t>
      </w:r>
      <w:r>
        <w:rPr/>
        <w:t>рану,</w:t>
      </w:r>
      <w:r>
        <w:rPr>
          <w:spacing w:val="5"/>
        </w:rPr>
        <w:t> </w:t>
      </w:r>
      <w:r>
        <w:rPr/>
        <w:t>здорову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67"/>
        <w:jc w:val="both"/>
      </w:pPr>
      <w:r>
        <w:rPr/>
        <w:t>шкіру навколо рани, інструменти, руки хірурга і навіть обприскував повітря в</w:t>
      </w:r>
      <w:r>
        <w:rPr>
          <w:spacing w:val="1"/>
        </w:rPr>
        <w:t> </w:t>
      </w:r>
      <w:r>
        <w:rPr/>
        <w:t>операційній</w:t>
      </w:r>
      <w:r>
        <w:rPr>
          <w:spacing w:val="1"/>
        </w:rPr>
        <w:t> </w:t>
      </w:r>
      <w:r>
        <w:rPr/>
        <w:t>[7].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недолік</w:t>
      </w:r>
      <w:r>
        <w:rPr>
          <w:spacing w:val="1"/>
        </w:rPr>
        <w:t> </w:t>
      </w:r>
      <w:r>
        <w:rPr/>
        <w:t>лістерівського</w:t>
      </w:r>
      <w:r>
        <w:rPr>
          <w:spacing w:val="1"/>
        </w:rPr>
        <w:t> </w:t>
      </w:r>
      <w:r>
        <w:rPr/>
        <w:t>антисептичного методу, а саме – токсичну дію карболової кислоти на організм</w:t>
      </w:r>
      <w:r>
        <w:rPr>
          <w:spacing w:val="-67"/>
        </w:rPr>
        <w:t> </w:t>
      </w:r>
      <w:r>
        <w:rPr/>
        <w:t>хворого та медичних</w:t>
      </w:r>
      <w:r>
        <w:rPr>
          <w:spacing w:val="1"/>
        </w:rPr>
        <w:t> </w:t>
      </w:r>
      <w:r>
        <w:rPr/>
        <w:t>працівників.</w:t>
      </w:r>
    </w:p>
    <w:p>
      <w:pPr>
        <w:pStyle w:val="BodyText"/>
        <w:spacing w:line="360" w:lineRule="auto"/>
        <w:ind w:left="1242" w:right="262" w:firstLine="707"/>
        <w:jc w:val="both"/>
      </w:pPr>
      <w:r>
        <w:rPr/>
        <w:t>Незважаючи на фундаментальний внесок Земмельвейса і Лістера, варто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антисептики</w:t>
      </w:r>
      <w:r>
        <w:rPr>
          <w:spacing w:val="1"/>
        </w:rPr>
        <w:t> </w:t>
      </w:r>
      <w:r>
        <w:rPr/>
        <w:t>робили й інші медики. Наприклад, видатний хірург, учений-анатом Микола</w:t>
      </w:r>
      <w:r>
        <w:rPr>
          <w:spacing w:val="1"/>
        </w:rPr>
        <w:t> </w:t>
      </w:r>
      <w:r>
        <w:rPr/>
        <w:t>Іванович</w:t>
      </w:r>
      <w:r>
        <w:rPr>
          <w:spacing w:val="1"/>
        </w:rPr>
        <w:t> </w:t>
      </w:r>
      <w:r>
        <w:rPr/>
        <w:t>Пирогов,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використовував</w:t>
      </w:r>
      <w:r>
        <w:rPr>
          <w:spacing w:val="1"/>
        </w:rPr>
        <w:t> </w:t>
      </w:r>
      <w:r>
        <w:rPr/>
        <w:t>етиловий</w:t>
      </w:r>
      <w:r>
        <w:rPr>
          <w:spacing w:val="1"/>
        </w:rPr>
        <w:t> </w:t>
      </w:r>
      <w:r>
        <w:rPr/>
        <w:t>спирт,</w:t>
      </w:r>
      <w:r>
        <w:rPr>
          <w:spacing w:val="1"/>
        </w:rPr>
        <w:t> </w:t>
      </w:r>
      <w:r>
        <w:rPr/>
        <w:t>аргентум</w:t>
      </w:r>
      <w:r>
        <w:rPr>
          <w:spacing w:val="1"/>
        </w:rPr>
        <w:t> </w:t>
      </w:r>
      <w:r>
        <w:rPr/>
        <w:t>нітрат,</w:t>
      </w:r>
      <w:r>
        <w:rPr>
          <w:spacing w:val="1"/>
        </w:rPr>
        <w:t> </w:t>
      </w:r>
      <w:r>
        <w:rPr/>
        <w:t>спиртовий</w:t>
      </w:r>
      <w:r>
        <w:rPr>
          <w:spacing w:val="1"/>
        </w:rPr>
        <w:t> </w:t>
      </w:r>
      <w:r>
        <w:rPr/>
        <w:t>розчин</w:t>
      </w:r>
      <w:r>
        <w:rPr>
          <w:spacing w:val="1"/>
        </w:rPr>
        <w:t> </w:t>
      </w:r>
      <w:r>
        <w:rPr/>
        <w:t>йоду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розчин</w:t>
      </w:r>
      <w:r>
        <w:rPr>
          <w:spacing w:val="1"/>
        </w:rPr>
        <w:t> </w:t>
      </w:r>
      <w:r>
        <w:rPr/>
        <w:t>хлорного</w:t>
      </w:r>
      <w:r>
        <w:rPr>
          <w:spacing w:val="1"/>
        </w:rPr>
        <w:t> </w:t>
      </w:r>
      <w:r>
        <w:rPr/>
        <w:t>вапна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антисептичної</w:t>
      </w:r>
      <w:r>
        <w:rPr>
          <w:spacing w:val="1"/>
        </w:rPr>
        <w:t> </w:t>
      </w:r>
      <w:r>
        <w:rPr/>
        <w:t>профілактики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line="360" w:lineRule="auto" w:before="3"/>
        <w:ind w:left="1242" w:right="262" w:firstLine="707"/>
        <w:jc w:val="both"/>
      </w:pPr>
      <w:r>
        <w:rPr/>
        <w:t>Історія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антисептиків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вільно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придбати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будь-яких</w:t>
      </w:r>
      <w:r>
        <w:rPr>
          <w:spacing w:val="1"/>
        </w:rPr>
        <w:t> </w:t>
      </w:r>
      <w:r>
        <w:rPr/>
        <w:t>аптеках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супермаркетах,</w:t>
      </w:r>
      <w:r>
        <w:rPr>
          <w:spacing w:val="1"/>
        </w:rPr>
        <w:t> </w:t>
      </w:r>
      <w:r>
        <w:rPr/>
        <w:t>достеменно</w:t>
      </w:r>
      <w:r>
        <w:rPr>
          <w:spacing w:val="71"/>
        </w:rPr>
        <w:t> </w:t>
      </w:r>
      <w:r>
        <w:rPr/>
        <w:t>невідома.</w:t>
      </w:r>
      <w:r>
        <w:rPr>
          <w:spacing w:val="-67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популярний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санітайзерів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Purell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Gojo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з’явився</w:t>
      </w:r>
      <w:r>
        <w:rPr>
          <w:spacing w:val="1"/>
        </w:rPr>
        <w:t> </w:t>
      </w:r>
      <w:r>
        <w:rPr/>
        <w:t>наприкінці</w:t>
      </w:r>
      <w:r>
        <w:rPr>
          <w:spacing w:val="17"/>
        </w:rPr>
        <w:t> </w:t>
      </w:r>
      <w:r>
        <w:rPr/>
        <w:t>1980-х.</w:t>
      </w:r>
      <w:r>
        <w:rPr>
          <w:spacing w:val="15"/>
        </w:rPr>
        <w:t> </w:t>
      </w:r>
      <w:r>
        <w:rPr/>
        <w:t>Спочатку</w:t>
      </w:r>
      <w:r>
        <w:rPr>
          <w:spacing w:val="15"/>
        </w:rPr>
        <w:t> </w:t>
      </w:r>
      <w:r>
        <w:rPr/>
        <w:t>антисептик</w:t>
      </w:r>
      <w:r>
        <w:rPr>
          <w:spacing w:val="19"/>
        </w:rPr>
        <w:t> </w:t>
      </w:r>
      <w:r>
        <w:rPr/>
        <w:t>постачали</w:t>
      </w:r>
      <w:r>
        <w:rPr>
          <w:spacing w:val="17"/>
        </w:rPr>
        <w:t> </w:t>
      </w:r>
      <w:r>
        <w:rPr/>
        <w:t>до</w:t>
      </w:r>
      <w:r>
        <w:rPr>
          <w:spacing w:val="19"/>
        </w:rPr>
        <w:t> </w:t>
      </w:r>
      <w:r>
        <w:rPr/>
        <w:t>лікарень</w:t>
      </w:r>
      <w:r>
        <w:rPr>
          <w:spacing w:val="17"/>
        </w:rPr>
        <w:t> </w:t>
      </w:r>
      <w:r>
        <w:rPr/>
        <w:t>та</w:t>
      </w:r>
      <w:r>
        <w:rPr>
          <w:spacing w:val="16"/>
        </w:rPr>
        <w:t> </w:t>
      </w:r>
      <w:r>
        <w:rPr/>
        <w:t>ресторанів,</w:t>
      </w:r>
      <w:r>
        <w:rPr>
          <w:spacing w:val="-67"/>
        </w:rPr>
        <w:t> </w:t>
      </w:r>
      <w:r>
        <w:rPr/>
        <w:t>а в 1997 році його почали продавати в аптеках. Популярність антисептиків для</w:t>
      </w:r>
      <w:r>
        <w:rPr>
          <w:spacing w:val="-67"/>
        </w:rPr>
        <w:t> </w:t>
      </w:r>
      <w:r>
        <w:rPr/>
        <w:t>рук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високому</w:t>
      </w:r>
      <w:r>
        <w:rPr>
          <w:spacing w:val="1"/>
        </w:rPr>
        <w:t> </w:t>
      </w:r>
      <w:r>
        <w:rPr/>
        <w:t>рівні,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спалахи</w:t>
      </w:r>
      <w:r>
        <w:rPr>
          <w:spacing w:val="1"/>
        </w:rPr>
        <w:t> </w:t>
      </w:r>
      <w:r>
        <w:rPr/>
        <w:t>захворювань</w:t>
      </w:r>
      <w:r>
        <w:rPr>
          <w:spacing w:val="1"/>
        </w:rPr>
        <w:t> </w:t>
      </w:r>
      <w:r>
        <w:rPr/>
        <w:t>(атипова</w:t>
      </w:r>
      <w:r>
        <w:rPr>
          <w:spacing w:val="1"/>
        </w:rPr>
        <w:t> </w:t>
      </w:r>
      <w:r>
        <w:rPr/>
        <w:t>пневмонія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нульових,</w:t>
      </w:r>
      <w:r>
        <w:rPr>
          <w:spacing w:val="1"/>
        </w:rPr>
        <w:t> </w:t>
      </w:r>
      <w:r>
        <w:rPr/>
        <w:t>епідемія</w:t>
      </w:r>
      <w:r>
        <w:rPr>
          <w:spacing w:val="1"/>
        </w:rPr>
        <w:t> </w:t>
      </w:r>
      <w:r>
        <w:rPr/>
        <w:t>свинячого</w:t>
      </w:r>
      <w:r>
        <w:rPr>
          <w:spacing w:val="1"/>
        </w:rPr>
        <w:t> </w:t>
      </w:r>
      <w:r>
        <w:rPr/>
        <w:t>грипу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пандемія коронавірусного захворювання у 2019 р.) призводили до величезного</w:t>
      </w:r>
      <w:r>
        <w:rPr>
          <w:spacing w:val="-67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Підвищена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санітайзерів</w:t>
      </w:r>
      <w:r>
        <w:rPr>
          <w:spacing w:val="1"/>
        </w:rPr>
        <w:t> </w:t>
      </w:r>
      <w:r>
        <w:rPr/>
        <w:t>вплинула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1"/>
        </w:rPr>
        <w:t> </w:t>
      </w:r>
      <w:r>
        <w:rPr/>
        <w:t>складу,</w:t>
      </w:r>
      <w:r>
        <w:rPr>
          <w:spacing w:val="70"/>
        </w:rPr>
        <w:t> </w:t>
      </w:r>
      <w:r>
        <w:rPr/>
        <w:t>вигляду,</w:t>
      </w:r>
      <w:r>
        <w:rPr>
          <w:spacing w:val="70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об’єму,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безперечно</w:t>
      </w:r>
      <w:r>
        <w:rPr>
          <w:spacing w:val="1"/>
        </w:rPr>
        <w:t> </w:t>
      </w:r>
      <w:r>
        <w:rPr/>
        <w:t>є</w:t>
      </w:r>
      <w:r>
        <w:rPr>
          <w:spacing w:val="-1"/>
        </w:rPr>
        <w:t> </w:t>
      </w:r>
      <w:r>
        <w:rPr/>
        <w:t>позитивним</w:t>
      </w:r>
      <w:r>
        <w:rPr>
          <w:spacing w:val="-4"/>
        </w:rPr>
        <w:t> </w:t>
      </w:r>
      <w:r>
        <w:rPr/>
        <w:t>для споживача.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2373" w:val="left" w:leader="none"/>
        </w:tabs>
        <w:spacing w:line="240" w:lineRule="auto" w:before="0" w:after="0"/>
        <w:ind w:left="2372" w:right="0" w:hanging="423"/>
        <w:jc w:val="left"/>
        <w:rPr>
          <w:sz w:val="28"/>
        </w:rPr>
      </w:pPr>
      <w:r>
        <w:rPr>
          <w:sz w:val="28"/>
        </w:rPr>
        <w:t>Класифікація</w:t>
      </w:r>
      <w:r>
        <w:rPr>
          <w:spacing w:val="-6"/>
          <w:sz w:val="28"/>
        </w:rPr>
        <w:t> </w:t>
      </w:r>
      <w:r>
        <w:rPr>
          <w:sz w:val="28"/>
        </w:rPr>
        <w:t>антисептичних</w:t>
      </w:r>
      <w:r>
        <w:rPr>
          <w:spacing w:val="-4"/>
          <w:sz w:val="28"/>
        </w:rPr>
        <w:t> </w:t>
      </w:r>
      <w:r>
        <w:rPr>
          <w:sz w:val="28"/>
        </w:rPr>
        <w:t>засобів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5" w:firstLine="707"/>
        <w:jc w:val="both"/>
      </w:pPr>
      <w:r>
        <w:rPr/>
        <w:t>Протимікробні препарати можуть використовуватися у якості зовнішніх</w:t>
      </w:r>
      <w:r>
        <w:rPr>
          <w:spacing w:val="1"/>
        </w:rPr>
        <w:t> </w:t>
      </w:r>
      <w:r>
        <w:rPr/>
        <w:t>антисептиків (для знезараження шкіри) та дезінфікуючих засобів (для обробки</w:t>
      </w:r>
      <w:r>
        <w:rPr>
          <w:spacing w:val="-67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поверхонь),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однаковими: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володіти</w:t>
      </w:r>
      <w:r>
        <w:rPr>
          <w:spacing w:val="2"/>
        </w:rPr>
        <w:t> </w:t>
      </w:r>
      <w:r>
        <w:rPr/>
        <w:t>високою</w:t>
      </w:r>
      <w:r>
        <w:rPr>
          <w:spacing w:val="67"/>
        </w:rPr>
        <w:t> </w:t>
      </w:r>
      <w:r>
        <w:rPr/>
        <w:t>антибактеріальною</w:t>
      </w:r>
      <w:r>
        <w:rPr>
          <w:spacing w:val="67"/>
        </w:rPr>
        <w:t> </w:t>
      </w:r>
      <w:r>
        <w:rPr/>
        <w:t>активністю</w:t>
      </w:r>
      <w:r>
        <w:rPr>
          <w:spacing w:val="67"/>
        </w:rPr>
        <w:t> </w:t>
      </w:r>
      <w:r>
        <w:rPr/>
        <w:t>та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спектром</w:t>
      </w:r>
      <w:r>
        <w:rPr>
          <w:spacing w:val="69"/>
        </w:rPr>
        <w:t> </w:t>
      </w:r>
      <w:r>
        <w:rPr/>
        <w:t>дії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70"/>
        <w:jc w:val="both"/>
      </w:pPr>
      <w:r>
        <w:rPr/>
        <w:t>відносно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штамів</w:t>
      </w:r>
      <w:r>
        <w:rPr>
          <w:spacing w:val="1"/>
        </w:rPr>
        <w:t> </w:t>
      </w:r>
      <w:r>
        <w:rPr/>
        <w:t>мікроорганізмів;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нетоксичними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тварин;</w:t>
      </w:r>
      <w:r>
        <w:rPr>
          <w:spacing w:val="1"/>
        </w:rPr>
        <w:t> </w:t>
      </w:r>
      <w:r>
        <w:rPr/>
        <w:t>антимікробна</w:t>
      </w:r>
      <w:r>
        <w:rPr>
          <w:spacing w:val="1"/>
        </w:rPr>
        <w:t> </w:t>
      </w:r>
      <w:r>
        <w:rPr/>
        <w:t>дія,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антисептика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дезінфікуючого</w:t>
      </w:r>
      <w:r>
        <w:rPr>
          <w:spacing w:val="1"/>
        </w:rPr>
        <w:t> </w:t>
      </w:r>
      <w:r>
        <w:rPr/>
        <w:t>засобу,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проявлятися, а ефект від засобів повинен бути довготривалим; засоби 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розчинними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поверхневу</w:t>
      </w:r>
      <w:r>
        <w:rPr>
          <w:spacing w:val="1"/>
        </w:rPr>
        <w:t> </w:t>
      </w:r>
      <w:r>
        <w:rPr/>
        <w:t>активність;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подразнювати</w:t>
      </w:r>
      <w:r>
        <w:rPr>
          <w:spacing w:val="1"/>
        </w:rPr>
        <w:t> </w:t>
      </w:r>
      <w:r>
        <w:rPr/>
        <w:t>шкіру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викликати</w:t>
      </w:r>
      <w:r>
        <w:rPr>
          <w:spacing w:val="-67"/>
        </w:rPr>
        <w:t> </w:t>
      </w:r>
      <w:r>
        <w:rPr/>
        <w:t>алергічну реакцію, дезінфікуючі засоби повинні не пошкоджувати поверхні</w:t>
      </w:r>
      <w:r>
        <w:rPr>
          <w:spacing w:val="1"/>
        </w:rPr>
        <w:t> </w:t>
      </w:r>
      <w:r>
        <w:rPr/>
        <w:t>предметів,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обробляються [8].</w:t>
      </w:r>
    </w:p>
    <w:p>
      <w:pPr>
        <w:pStyle w:val="BodyText"/>
        <w:spacing w:before="1"/>
        <w:ind w:left="1950"/>
        <w:jc w:val="both"/>
      </w:pPr>
      <w:r>
        <w:rPr/>
        <w:t>Існує</w:t>
      </w:r>
      <w:r>
        <w:rPr>
          <w:spacing w:val="-6"/>
        </w:rPr>
        <w:t> </w:t>
      </w:r>
      <w:r>
        <w:rPr/>
        <w:t>декілька</w:t>
      </w:r>
      <w:r>
        <w:rPr>
          <w:spacing w:val="-4"/>
        </w:rPr>
        <w:t> </w:t>
      </w:r>
      <w:r>
        <w:rPr/>
        <w:t>класифікацій</w:t>
      </w:r>
      <w:r>
        <w:rPr>
          <w:spacing w:val="-4"/>
        </w:rPr>
        <w:t> </w:t>
      </w:r>
      <w:r>
        <w:rPr/>
        <w:t>антисептичних</w:t>
      </w:r>
      <w:r>
        <w:rPr>
          <w:spacing w:val="-3"/>
        </w:rPr>
        <w:t> </w:t>
      </w:r>
      <w:r>
        <w:rPr/>
        <w:t>засобів.</w:t>
      </w:r>
      <w:r>
        <w:rPr>
          <w:spacing w:val="-5"/>
        </w:rPr>
        <w:t> </w:t>
      </w:r>
      <w:r>
        <w:rPr/>
        <w:t>Розрізняють:</w:t>
      </w:r>
    </w:p>
    <w:p>
      <w:pPr>
        <w:pStyle w:val="ListParagraph"/>
        <w:numPr>
          <w:ilvl w:val="0"/>
          <w:numId w:val="4"/>
        </w:numPr>
        <w:tabs>
          <w:tab w:pos="2301" w:val="left" w:leader="none"/>
        </w:tabs>
        <w:spacing w:line="240" w:lineRule="auto" w:before="163" w:after="0"/>
        <w:ind w:left="2300" w:right="0" w:hanging="351"/>
        <w:jc w:val="left"/>
        <w:rPr>
          <w:sz w:val="28"/>
        </w:rPr>
      </w:pPr>
      <w:r>
        <w:rPr>
          <w:sz w:val="28"/>
        </w:rPr>
        <w:t>Антисептичні</w:t>
      </w:r>
      <w:r>
        <w:rPr>
          <w:spacing w:val="-3"/>
          <w:sz w:val="28"/>
        </w:rPr>
        <w:t> </w:t>
      </w:r>
      <w:r>
        <w:rPr>
          <w:sz w:val="28"/>
        </w:rPr>
        <w:t>засоби</w:t>
      </w:r>
      <w:r>
        <w:rPr>
          <w:spacing w:val="-4"/>
          <w:sz w:val="28"/>
        </w:rPr>
        <w:t> </w:t>
      </w:r>
      <w:r>
        <w:rPr>
          <w:sz w:val="28"/>
        </w:rPr>
        <w:t>відмінні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механізмом</w:t>
      </w:r>
      <w:r>
        <w:rPr>
          <w:spacing w:val="-7"/>
          <w:sz w:val="28"/>
        </w:rPr>
        <w:t> </w:t>
      </w:r>
      <w:r>
        <w:rPr>
          <w:sz w:val="28"/>
        </w:rPr>
        <w:t>дії: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0" w:after="0"/>
        <w:ind w:left="1950" w:right="0" w:hanging="708"/>
        <w:jc w:val="left"/>
        <w:rPr>
          <w:sz w:val="28"/>
        </w:rPr>
      </w:pPr>
      <w:r>
        <w:rPr>
          <w:sz w:val="28"/>
        </w:rPr>
        <w:t>підвищують</w:t>
      </w:r>
      <w:r>
        <w:rPr>
          <w:spacing w:val="-6"/>
          <w:sz w:val="28"/>
        </w:rPr>
        <w:t> </w:t>
      </w:r>
      <w:r>
        <w:rPr>
          <w:sz w:val="28"/>
        </w:rPr>
        <w:t>проникність</w:t>
      </w:r>
      <w:r>
        <w:rPr>
          <w:spacing w:val="-5"/>
          <w:sz w:val="28"/>
        </w:rPr>
        <w:t> </w:t>
      </w:r>
      <w:r>
        <w:rPr>
          <w:sz w:val="28"/>
        </w:rPr>
        <w:t>мембран</w:t>
      </w:r>
      <w:r>
        <w:rPr>
          <w:spacing w:val="-5"/>
          <w:sz w:val="28"/>
        </w:rPr>
        <w:t> </w:t>
      </w:r>
      <w:r>
        <w:rPr>
          <w:sz w:val="28"/>
        </w:rPr>
        <w:t>мікробів</w:t>
      </w:r>
      <w:r>
        <w:rPr>
          <w:spacing w:val="-6"/>
          <w:sz w:val="28"/>
        </w:rPr>
        <w:t> </w:t>
      </w:r>
      <w:r>
        <w:rPr>
          <w:sz w:val="28"/>
        </w:rPr>
        <w:t>(детергенти);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  <w:tab w:pos="3708" w:val="left" w:leader="none"/>
          <w:tab w:pos="4967" w:val="left" w:leader="none"/>
          <w:tab w:pos="5910" w:val="left" w:leader="none"/>
          <w:tab w:pos="6737" w:val="left" w:leader="none"/>
          <w:tab w:pos="7987" w:val="left" w:leader="none"/>
          <w:tab w:pos="9156" w:val="left" w:leader="none"/>
          <w:tab w:pos="9864" w:val="left" w:leader="none"/>
        </w:tabs>
        <w:spacing w:line="352" w:lineRule="auto" w:before="158" w:after="0"/>
        <w:ind w:left="1950" w:right="265" w:hanging="708"/>
        <w:jc w:val="left"/>
        <w:rPr>
          <w:sz w:val="28"/>
        </w:rPr>
      </w:pPr>
      <w:r>
        <w:rPr>
          <w:sz w:val="28"/>
        </w:rPr>
        <w:t>денатурують</w:t>
        <w:tab/>
        <w:t>мікробні</w:t>
        <w:tab/>
        <w:t>білки:</w:t>
        <w:tab/>
        <w:t>луги,</w:t>
        <w:tab/>
        <w:t>кислоти,</w:t>
        <w:tab/>
        <w:t>феноли,</w:t>
        <w:tab/>
        <w:t>солі</w:t>
        <w:tab/>
      </w:r>
      <w:r>
        <w:rPr>
          <w:spacing w:val="-1"/>
          <w:sz w:val="28"/>
        </w:rPr>
        <w:t>важких</w:t>
      </w:r>
      <w:r>
        <w:rPr>
          <w:spacing w:val="-67"/>
          <w:sz w:val="28"/>
        </w:rPr>
        <w:t> </w:t>
      </w:r>
      <w:r>
        <w:rPr>
          <w:sz w:val="28"/>
        </w:rPr>
        <w:t>металів;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352" w:lineRule="auto" w:before="9" w:after="0"/>
        <w:ind w:left="1950" w:right="269" w:hanging="708"/>
        <w:jc w:val="left"/>
        <w:rPr>
          <w:sz w:val="28"/>
        </w:rPr>
      </w:pPr>
      <w:r>
        <w:rPr>
          <w:sz w:val="28"/>
        </w:rPr>
        <w:t>блокують</w:t>
      </w:r>
      <w:r>
        <w:rPr>
          <w:spacing w:val="56"/>
          <w:sz w:val="28"/>
        </w:rPr>
        <w:t> </w:t>
      </w:r>
      <w:r>
        <w:rPr>
          <w:sz w:val="28"/>
        </w:rPr>
        <w:t>метаболічні</w:t>
      </w:r>
      <w:r>
        <w:rPr>
          <w:spacing w:val="56"/>
          <w:sz w:val="28"/>
        </w:rPr>
        <w:t> </w:t>
      </w:r>
      <w:r>
        <w:rPr>
          <w:sz w:val="28"/>
        </w:rPr>
        <w:t>реакції</w:t>
      </w:r>
      <w:r>
        <w:rPr>
          <w:spacing w:val="59"/>
          <w:sz w:val="28"/>
        </w:rPr>
        <w:t> </w:t>
      </w:r>
      <w:r>
        <w:rPr>
          <w:sz w:val="28"/>
        </w:rPr>
        <w:t>шляхом</w:t>
      </w:r>
      <w:r>
        <w:rPr>
          <w:spacing w:val="55"/>
          <w:sz w:val="28"/>
        </w:rPr>
        <w:t> </w:t>
      </w:r>
      <w:r>
        <w:rPr>
          <w:sz w:val="28"/>
        </w:rPr>
        <w:t>інактивації</w:t>
      </w:r>
      <w:r>
        <w:rPr>
          <w:spacing w:val="57"/>
          <w:sz w:val="28"/>
        </w:rPr>
        <w:t> </w:t>
      </w:r>
      <w:r>
        <w:rPr>
          <w:sz w:val="28"/>
        </w:rPr>
        <w:t>ферментів</w:t>
      </w:r>
      <w:r>
        <w:rPr>
          <w:spacing w:val="57"/>
          <w:sz w:val="28"/>
        </w:rPr>
        <w:t> </w:t>
      </w:r>
      <w:r>
        <w:rPr>
          <w:sz w:val="28"/>
        </w:rPr>
        <w:t>мікробів:</w:t>
      </w:r>
      <w:r>
        <w:rPr>
          <w:spacing w:val="-67"/>
          <w:sz w:val="28"/>
        </w:rPr>
        <w:t> </w:t>
      </w:r>
      <w:r>
        <w:rPr>
          <w:sz w:val="28"/>
        </w:rPr>
        <w:t>барвники,</w:t>
      </w:r>
      <w:r>
        <w:rPr>
          <w:spacing w:val="-5"/>
          <w:sz w:val="28"/>
        </w:rPr>
        <w:t> </w:t>
      </w:r>
      <w:r>
        <w:rPr>
          <w:sz w:val="28"/>
        </w:rPr>
        <w:t>нітрофурани,</w:t>
      </w:r>
      <w:r>
        <w:rPr>
          <w:spacing w:val="-1"/>
          <w:sz w:val="28"/>
        </w:rPr>
        <w:t> </w:t>
      </w:r>
      <w:r>
        <w:rPr>
          <w:sz w:val="28"/>
        </w:rPr>
        <w:t>солі важких металів,</w:t>
      </w:r>
      <w:r>
        <w:rPr>
          <w:spacing w:val="-2"/>
          <w:sz w:val="28"/>
        </w:rPr>
        <w:t> </w:t>
      </w:r>
      <w:r>
        <w:rPr>
          <w:sz w:val="28"/>
        </w:rPr>
        <w:t>окисники;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352" w:lineRule="auto" w:before="9" w:after="0"/>
        <w:ind w:left="1950" w:right="272" w:hanging="708"/>
        <w:jc w:val="left"/>
        <w:rPr>
          <w:sz w:val="28"/>
        </w:rPr>
      </w:pPr>
      <w:r>
        <w:rPr>
          <w:sz w:val="28"/>
        </w:rPr>
        <w:t>розчиняють</w:t>
      </w:r>
      <w:r>
        <w:rPr>
          <w:spacing w:val="22"/>
          <w:sz w:val="28"/>
        </w:rPr>
        <w:t> </w:t>
      </w:r>
      <w:r>
        <w:rPr>
          <w:sz w:val="28"/>
        </w:rPr>
        <w:t>ліпопротеїнові</w:t>
      </w:r>
      <w:r>
        <w:rPr>
          <w:spacing w:val="25"/>
          <w:sz w:val="28"/>
        </w:rPr>
        <w:t> </w:t>
      </w:r>
      <w:r>
        <w:rPr>
          <w:sz w:val="28"/>
        </w:rPr>
        <w:t>структури</w:t>
      </w:r>
      <w:r>
        <w:rPr>
          <w:spacing w:val="23"/>
          <w:sz w:val="28"/>
        </w:rPr>
        <w:t> </w:t>
      </w:r>
      <w:r>
        <w:rPr>
          <w:sz w:val="28"/>
        </w:rPr>
        <w:t>та</w:t>
      </w:r>
      <w:r>
        <w:rPr>
          <w:spacing w:val="24"/>
          <w:sz w:val="28"/>
        </w:rPr>
        <w:t> </w:t>
      </w:r>
      <w:r>
        <w:rPr>
          <w:sz w:val="28"/>
        </w:rPr>
        <w:t>викликають</w:t>
      </w:r>
      <w:r>
        <w:rPr>
          <w:spacing w:val="23"/>
          <w:sz w:val="28"/>
        </w:rPr>
        <w:t> </w:t>
      </w:r>
      <w:r>
        <w:rPr>
          <w:sz w:val="28"/>
        </w:rPr>
        <w:t>лізис</w:t>
      </w:r>
      <w:r>
        <w:rPr>
          <w:spacing w:val="25"/>
          <w:sz w:val="28"/>
        </w:rPr>
        <w:t> </w:t>
      </w:r>
      <w:r>
        <w:rPr>
          <w:sz w:val="28"/>
        </w:rPr>
        <w:t>мікробів:</w:t>
      </w:r>
      <w:r>
        <w:rPr>
          <w:spacing w:val="-67"/>
          <w:sz w:val="28"/>
        </w:rPr>
        <w:t> </w:t>
      </w:r>
      <w:r>
        <w:rPr>
          <w:sz w:val="28"/>
        </w:rPr>
        <w:t>кислоти,</w:t>
      </w:r>
      <w:r>
        <w:rPr>
          <w:spacing w:val="-1"/>
          <w:sz w:val="28"/>
        </w:rPr>
        <w:t> </w:t>
      </w:r>
      <w:r>
        <w:rPr>
          <w:sz w:val="28"/>
        </w:rPr>
        <w:t>луги.</w:t>
      </w:r>
    </w:p>
    <w:p>
      <w:pPr>
        <w:pStyle w:val="ListParagraph"/>
        <w:numPr>
          <w:ilvl w:val="0"/>
          <w:numId w:val="4"/>
        </w:numPr>
        <w:tabs>
          <w:tab w:pos="2378" w:val="left" w:leader="none"/>
          <w:tab w:pos="2380" w:val="left" w:leader="none"/>
          <w:tab w:pos="4260" w:val="left" w:leader="none"/>
          <w:tab w:pos="5340" w:val="left" w:leader="none"/>
          <w:tab w:pos="5913" w:val="left" w:leader="none"/>
          <w:tab w:pos="7240" w:val="left" w:leader="none"/>
          <w:tab w:pos="7743" w:val="left" w:leader="none"/>
          <w:tab w:pos="8731" w:val="left" w:leader="none"/>
          <w:tab w:pos="9683" w:val="left" w:leader="none"/>
        </w:tabs>
        <w:spacing w:line="360" w:lineRule="auto" w:before="10" w:after="0"/>
        <w:ind w:left="1242" w:right="268" w:firstLine="707"/>
        <w:jc w:val="left"/>
        <w:rPr>
          <w:sz w:val="28"/>
        </w:rPr>
      </w:pPr>
      <w:r>
        <w:rPr>
          <w:sz w:val="28"/>
        </w:rPr>
        <w:t>Антисептичні</w:t>
        <w:tab/>
        <w:t>засоби,</w:t>
        <w:tab/>
        <w:t>що</w:t>
        <w:tab/>
        <w:t>належать</w:t>
        <w:tab/>
        <w:t>до</w:t>
        <w:tab/>
        <w:t>різних</w:t>
        <w:tab/>
        <w:t>класів</w:t>
        <w:tab/>
      </w:r>
      <w:r>
        <w:rPr>
          <w:spacing w:val="-1"/>
          <w:sz w:val="28"/>
        </w:rPr>
        <w:t>хімічних</w:t>
      </w:r>
      <w:r>
        <w:rPr>
          <w:spacing w:val="-67"/>
          <w:sz w:val="28"/>
        </w:rPr>
        <w:t> </w:t>
      </w:r>
      <w:r>
        <w:rPr>
          <w:sz w:val="28"/>
        </w:rPr>
        <w:t>сполук</w:t>
      </w:r>
      <w:r>
        <w:rPr>
          <w:spacing w:val="-1"/>
          <w:sz w:val="28"/>
        </w:rPr>
        <w:t> </w:t>
      </w:r>
      <w:r>
        <w:rPr>
          <w:sz w:val="28"/>
        </w:rPr>
        <w:t>[9]: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341" w:lineRule="exact" w:before="0" w:after="0"/>
        <w:ind w:left="1950" w:right="0" w:hanging="708"/>
        <w:jc w:val="left"/>
        <w:rPr>
          <w:sz w:val="28"/>
        </w:rPr>
      </w:pPr>
      <w:r>
        <w:rPr>
          <w:sz w:val="28"/>
        </w:rPr>
        <w:t>галогеніди;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окисники;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кислоти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луги;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59" w:after="0"/>
        <w:ind w:left="1950" w:right="0" w:hanging="708"/>
        <w:jc w:val="left"/>
        <w:rPr>
          <w:sz w:val="28"/>
        </w:rPr>
      </w:pPr>
      <w:r>
        <w:rPr>
          <w:sz w:val="28"/>
        </w:rPr>
        <w:t>солі</w:t>
      </w:r>
      <w:r>
        <w:rPr>
          <w:spacing w:val="-1"/>
          <w:sz w:val="28"/>
        </w:rPr>
        <w:t> </w:t>
      </w:r>
      <w:r>
        <w:rPr>
          <w:sz w:val="28"/>
        </w:rPr>
        <w:t>важких</w:t>
      </w:r>
      <w:r>
        <w:rPr>
          <w:spacing w:val="-1"/>
          <w:sz w:val="28"/>
        </w:rPr>
        <w:t> </w:t>
      </w:r>
      <w:r>
        <w:rPr>
          <w:sz w:val="28"/>
        </w:rPr>
        <w:t>металів;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альдегіди;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59" w:after="0"/>
        <w:ind w:left="1950" w:right="0" w:hanging="708"/>
        <w:jc w:val="left"/>
        <w:rPr>
          <w:sz w:val="28"/>
        </w:rPr>
      </w:pPr>
      <w:r>
        <w:rPr>
          <w:sz w:val="28"/>
        </w:rPr>
        <w:t>фенол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похідні;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барвники;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детергенти;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58" w:after="0"/>
        <w:ind w:left="1950" w:right="0" w:hanging="708"/>
        <w:jc w:val="left"/>
        <w:rPr>
          <w:sz w:val="28"/>
        </w:rPr>
      </w:pPr>
      <w:r>
        <w:rPr>
          <w:sz w:val="28"/>
        </w:rPr>
        <w:t>спирти;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четвертинні</w:t>
      </w:r>
      <w:r>
        <w:rPr>
          <w:spacing w:val="-1"/>
          <w:sz w:val="28"/>
        </w:rPr>
        <w:t> </w:t>
      </w:r>
      <w:r>
        <w:rPr>
          <w:sz w:val="28"/>
        </w:rPr>
        <w:t>амонієві</w:t>
      </w:r>
      <w:r>
        <w:rPr>
          <w:spacing w:val="-2"/>
          <w:sz w:val="28"/>
        </w:rPr>
        <w:t> </w:t>
      </w:r>
      <w:r>
        <w:rPr>
          <w:sz w:val="28"/>
        </w:rPr>
        <w:t>сполуки;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55" w:after="0"/>
        <w:ind w:left="1950" w:right="0" w:hanging="708"/>
        <w:jc w:val="left"/>
        <w:rPr>
          <w:sz w:val="28"/>
        </w:rPr>
      </w:pPr>
      <w:r>
        <w:rPr>
          <w:sz w:val="28"/>
        </w:rPr>
        <w:t>похідні</w:t>
      </w:r>
      <w:r>
        <w:rPr>
          <w:spacing w:val="-7"/>
          <w:sz w:val="28"/>
        </w:rPr>
        <w:t> </w:t>
      </w:r>
      <w:r>
        <w:rPr>
          <w:sz w:val="28"/>
        </w:rPr>
        <w:t>хіноксаліну;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похідні</w:t>
      </w:r>
      <w:r>
        <w:rPr>
          <w:spacing w:val="-8"/>
          <w:sz w:val="28"/>
        </w:rPr>
        <w:t> </w:t>
      </w:r>
      <w:r>
        <w:rPr>
          <w:sz w:val="28"/>
        </w:rPr>
        <w:t>нітрофурану;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</w:tabs>
        <w:spacing w:line="240" w:lineRule="auto" w:before="161" w:after="0"/>
        <w:ind w:left="1950" w:right="0" w:hanging="708"/>
        <w:jc w:val="left"/>
        <w:rPr>
          <w:sz w:val="28"/>
        </w:rPr>
      </w:pPr>
      <w:r>
        <w:rPr>
          <w:sz w:val="28"/>
        </w:rPr>
        <w:t>похідні</w:t>
      </w:r>
      <w:r>
        <w:rPr>
          <w:spacing w:val="-5"/>
          <w:sz w:val="28"/>
        </w:rPr>
        <w:t> </w:t>
      </w:r>
      <w:r>
        <w:rPr>
          <w:sz w:val="28"/>
        </w:rPr>
        <w:t>бігуаніду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амідини;</w:t>
      </w:r>
    </w:p>
    <w:p>
      <w:pPr>
        <w:pStyle w:val="ListParagraph"/>
        <w:numPr>
          <w:ilvl w:val="0"/>
          <w:numId w:val="5"/>
        </w:numPr>
        <w:tabs>
          <w:tab w:pos="1949" w:val="left" w:leader="none"/>
          <w:tab w:pos="1950" w:val="left" w:leader="none"/>
          <w:tab w:pos="3285" w:val="left" w:leader="none"/>
          <w:tab w:pos="5029" w:val="left" w:leader="none"/>
          <w:tab w:pos="5629" w:val="left" w:leader="none"/>
          <w:tab w:pos="7346" w:val="left" w:leader="none"/>
          <w:tab w:pos="9228" w:val="left" w:leader="none"/>
        </w:tabs>
        <w:spacing w:line="352" w:lineRule="auto" w:before="159" w:after="0"/>
        <w:ind w:left="1950" w:right="272" w:hanging="708"/>
        <w:jc w:val="left"/>
        <w:rPr>
          <w:sz w:val="28"/>
        </w:rPr>
      </w:pPr>
      <w:r>
        <w:rPr>
          <w:sz w:val="28"/>
        </w:rPr>
        <w:t>сполуки</w:t>
        <w:tab/>
        <w:t>рослинного</w:t>
        <w:tab/>
        <w:t>та</w:t>
        <w:tab/>
        <w:t>тваринного</w:t>
        <w:tab/>
        <w:t>походження,</w:t>
        <w:tab/>
      </w:r>
      <w:r>
        <w:rPr>
          <w:spacing w:val="-1"/>
          <w:sz w:val="28"/>
        </w:rPr>
        <w:t>антисептики</w:t>
      </w:r>
      <w:r>
        <w:rPr>
          <w:spacing w:val="-67"/>
          <w:sz w:val="28"/>
        </w:rPr>
        <w:t> </w:t>
      </w:r>
      <w:r>
        <w:rPr>
          <w:sz w:val="28"/>
        </w:rPr>
        <w:t>природного походження.</w:t>
      </w:r>
    </w:p>
    <w:p>
      <w:pPr>
        <w:pStyle w:val="BodyText"/>
        <w:spacing w:line="360" w:lineRule="auto" w:before="10"/>
        <w:ind w:left="1242" w:right="271" w:firstLine="707"/>
        <w:jc w:val="both"/>
      </w:pP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санітайзингу</w:t>
      </w:r>
      <w:r>
        <w:rPr>
          <w:spacing w:val="1"/>
        </w:rPr>
        <w:t> </w:t>
      </w:r>
      <w:r>
        <w:rPr/>
        <w:t>шкіри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продаються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аптеках</w:t>
      </w:r>
      <w:r>
        <w:rPr>
          <w:spacing w:val="71"/>
        </w:rPr>
        <w:t> </w:t>
      </w:r>
      <w:r>
        <w:rPr/>
        <w:t>і</w:t>
      </w:r>
      <w:r>
        <w:rPr>
          <w:spacing w:val="-67"/>
        </w:rPr>
        <w:t> </w:t>
      </w:r>
      <w:r>
        <w:rPr/>
        <w:t>магазинах, насамперед використовуються не для хірургічної дезінфекції, а для</w:t>
      </w:r>
      <w:r>
        <w:rPr>
          <w:spacing w:val="1"/>
        </w:rPr>
        <w:t> </w:t>
      </w:r>
      <w:r>
        <w:rPr/>
        <w:t>побутової та гігієнічної</w:t>
      </w:r>
      <w:r>
        <w:rPr>
          <w:spacing w:val="1"/>
        </w:rPr>
        <w:t> </w:t>
      </w:r>
      <w:r>
        <w:rPr/>
        <w:t>обробки рук.</w:t>
      </w:r>
    </w:p>
    <w:p>
      <w:pPr>
        <w:pStyle w:val="BodyText"/>
        <w:spacing w:line="360" w:lineRule="auto"/>
        <w:ind w:left="1242" w:right="268" w:firstLine="707"/>
        <w:jc w:val="both"/>
      </w:pPr>
      <w:r>
        <w:rPr/>
        <w:t>Антисептики для рук представлені у вигляді гелю, спрею, крему або</w:t>
      </w:r>
      <w:r>
        <w:rPr>
          <w:spacing w:val="1"/>
        </w:rPr>
        <w:t> </w:t>
      </w:r>
      <w:r>
        <w:rPr/>
        <w:t>серветок.</w:t>
      </w:r>
    </w:p>
    <w:p>
      <w:pPr>
        <w:pStyle w:val="BodyText"/>
        <w:spacing w:line="360" w:lineRule="auto"/>
        <w:ind w:left="1242" w:right="263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здешевлення</w:t>
      </w:r>
      <w:r>
        <w:rPr>
          <w:spacing w:val="1"/>
        </w:rPr>
        <w:t> </w:t>
      </w:r>
      <w:r>
        <w:rPr/>
        <w:t>складу,</w:t>
      </w:r>
      <w:r>
        <w:rPr>
          <w:spacing w:val="1"/>
        </w:rPr>
        <w:t> </w:t>
      </w:r>
      <w:r>
        <w:rPr/>
        <w:t>активним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антисептиків для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спирт, що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ВООЗ.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вміст може</w:t>
      </w:r>
      <w:r>
        <w:rPr>
          <w:spacing w:val="1"/>
        </w:rPr>
        <w:t> </w:t>
      </w:r>
      <w:r>
        <w:rPr/>
        <w:t>сягати 60-80%. Гель антисептик для рук досить ефективний і в 88% випадків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видалити</w:t>
      </w:r>
      <w:r>
        <w:rPr>
          <w:spacing w:val="1"/>
        </w:rPr>
        <w:t> </w:t>
      </w:r>
      <w:r>
        <w:rPr/>
        <w:t>патогенні</w:t>
      </w:r>
      <w:r>
        <w:rPr>
          <w:spacing w:val="1"/>
        </w:rPr>
        <w:t> </w:t>
      </w:r>
      <w:r>
        <w:rPr/>
        <w:t>бактерії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мікроорганізми.</w:t>
      </w:r>
      <w:r>
        <w:rPr>
          <w:spacing w:val="1"/>
        </w:rPr>
        <w:t> </w:t>
      </w:r>
      <w:r>
        <w:rPr/>
        <w:t>Антисептичні спреї містять більш високу концентрацію спирту, за рахунок</w:t>
      </w:r>
      <w:r>
        <w:rPr>
          <w:spacing w:val="1"/>
        </w:rPr>
        <w:t> </w:t>
      </w:r>
      <w:r>
        <w:rPr/>
        <w:t>цього вони здатні знищувати мікроорганізми настільки ж ефективно, як менш</w:t>
      </w:r>
      <w:r>
        <w:rPr>
          <w:spacing w:val="1"/>
        </w:rPr>
        <w:t> </w:t>
      </w:r>
      <w:r>
        <w:rPr/>
        <w:t>концентрований</w:t>
      </w:r>
      <w:r>
        <w:rPr>
          <w:spacing w:val="1"/>
        </w:rPr>
        <w:t> </w:t>
      </w:r>
      <w:r>
        <w:rPr/>
        <w:t>гель,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більшому</w:t>
      </w:r>
      <w:r>
        <w:rPr>
          <w:spacing w:val="1"/>
        </w:rPr>
        <w:t> </w:t>
      </w:r>
      <w:r>
        <w:rPr/>
        <w:t>обсязі.</w:t>
      </w:r>
      <w:r>
        <w:rPr>
          <w:spacing w:val="1"/>
        </w:rPr>
        <w:t> </w:t>
      </w:r>
      <w:r>
        <w:rPr/>
        <w:t>Недоліком</w:t>
      </w:r>
      <w:r>
        <w:rPr>
          <w:spacing w:val="1"/>
        </w:rPr>
        <w:t> </w:t>
      </w:r>
      <w:r>
        <w:rPr/>
        <w:t>подібних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 різкий</w:t>
      </w:r>
      <w:r>
        <w:rPr>
          <w:spacing w:val="1"/>
        </w:rPr>
        <w:t> </w:t>
      </w:r>
      <w:r>
        <w:rPr/>
        <w:t>алкогольний</w:t>
      </w:r>
      <w:r>
        <w:rPr>
          <w:spacing w:val="1"/>
        </w:rPr>
        <w:t> </w:t>
      </w:r>
      <w:r>
        <w:rPr/>
        <w:t>запах,</w:t>
      </w:r>
      <w:r>
        <w:rPr>
          <w:spacing w:val="1"/>
        </w:rPr>
        <w:t> </w:t>
      </w:r>
      <w:r>
        <w:rPr/>
        <w:t>але 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у них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відсутній липкий ефект. Креми антисептики є найменш ефективними, тому що</w:t>
      </w:r>
      <w:r>
        <w:rPr>
          <w:spacing w:val="-67"/>
        </w:rPr>
        <w:t> </w:t>
      </w:r>
      <w:r>
        <w:rPr/>
        <w:t>вони містять недостатню кількість активної речовини. Крем призначений не</w:t>
      </w:r>
      <w:r>
        <w:rPr>
          <w:spacing w:val="1"/>
        </w:rPr>
        <w:t> </w:t>
      </w:r>
      <w:r>
        <w:rPr/>
        <w:t>для знезараження рук, а для створення на поверхні шкіри бар’єру від бактерій.</w:t>
      </w:r>
      <w:r>
        <w:rPr>
          <w:spacing w:val="1"/>
        </w:rPr>
        <w:t> </w:t>
      </w:r>
      <w:r>
        <w:rPr/>
        <w:t>При цьому стійкі віруси подібну обробку переносять без послаблення. Крім</w:t>
      </w:r>
      <w:r>
        <w:rPr>
          <w:spacing w:val="1"/>
        </w:rPr>
        <w:t> </w:t>
      </w:r>
      <w:r>
        <w:rPr/>
        <w:t>антибактеріального</w:t>
      </w:r>
      <w:r>
        <w:rPr>
          <w:spacing w:val="1"/>
        </w:rPr>
        <w:t> </w:t>
      </w:r>
      <w:r>
        <w:rPr/>
        <w:t>ефекту,</w:t>
      </w:r>
      <w:r>
        <w:rPr>
          <w:spacing w:val="1"/>
        </w:rPr>
        <w:t> </w:t>
      </w:r>
      <w:r>
        <w:rPr/>
        <w:t>креми</w:t>
      </w:r>
      <w:r>
        <w:rPr>
          <w:spacing w:val="1"/>
        </w:rPr>
        <w:t> </w:t>
      </w:r>
      <w:r>
        <w:rPr/>
        <w:t>живлять</w:t>
      </w:r>
      <w:r>
        <w:rPr>
          <w:spacing w:val="1"/>
        </w:rPr>
        <w:t> </w:t>
      </w:r>
      <w:r>
        <w:rPr/>
        <w:t>шкіру.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серветки</w:t>
      </w:r>
      <w:r>
        <w:rPr>
          <w:spacing w:val="1"/>
        </w:rPr>
        <w:t> </w:t>
      </w:r>
      <w:r>
        <w:rPr/>
        <w:t>працюють як звичайні вологі. Вони очищують руки від забруднень і водночас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дезінфікують.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поверхонь,</w:t>
      </w:r>
      <w:r>
        <w:rPr>
          <w:spacing w:val="1"/>
        </w:rPr>
        <w:t> </w:t>
      </w:r>
      <w:r>
        <w:rPr/>
        <w:t>наприклад,</w:t>
      </w:r>
      <w:r>
        <w:rPr>
          <w:spacing w:val="-1"/>
        </w:rPr>
        <w:t> </w:t>
      </w:r>
      <w:r>
        <w:rPr/>
        <w:t>мобільного телефону,</w:t>
      </w:r>
      <w:r>
        <w:rPr>
          <w:spacing w:val="-2"/>
        </w:rPr>
        <w:t> </w:t>
      </w:r>
      <w:r>
        <w:rPr/>
        <w:t>клавіатури,</w:t>
      </w:r>
      <w:r>
        <w:rPr>
          <w:spacing w:val="-2"/>
        </w:rPr>
        <w:t> </w:t>
      </w:r>
      <w:r>
        <w:rPr/>
        <w:t>дверної ручки</w:t>
      </w:r>
      <w:r>
        <w:rPr>
          <w:spacing w:val="-1"/>
        </w:rPr>
        <w:t> </w:t>
      </w:r>
      <w:r>
        <w:rPr/>
        <w:t>та ін.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1"/>
          <w:numId w:val="3"/>
        </w:numPr>
        <w:tabs>
          <w:tab w:pos="2435" w:val="left" w:leader="none"/>
        </w:tabs>
        <w:spacing w:line="240" w:lineRule="auto" w:before="156" w:after="0"/>
        <w:ind w:left="2434" w:right="0" w:hanging="485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59"/>
          <w:sz w:val="28"/>
        </w:rPr>
        <w:t> </w:t>
      </w:r>
      <w:r>
        <w:rPr>
          <w:sz w:val="28"/>
        </w:rPr>
        <w:t>та</w:t>
      </w:r>
      <w:r>
        <w:rPr>
          <w:spacing w:val="59"/>
          <w:sz w:val="28"/>
        </w:rPr>
        <w:t> </w:t>
      </w:r>
      <w:r>
        <w:rPr>
          <w:sz w:val="28"/>
        </w:rPr>
        <w:t>властивості</w:t>
      </w:r>
      <w:r>
        <w:rPr>
          <w:spacing w:val="59"/>
          <w:sz w:val="28"/>
        </w:rPr>
        <w:t> </w:t>
      </w:r>
      <w:r>
        <w:rPr>
          <w:sz w:val="28"/>
        </w:rPr>
        <w:t>найпоширеніших</w:t>
      </w:r>
      <w:r>
        <w:rPr>
          <w:spacing w:val="61"/>
          <w:sz w:val="28"/>
        </w:rPr>
        <w:t> </w:t>
      </w:r>
      <w:r>
        <w:rPr>
          <w:sz w:val="28"/>
        </w:rPr>
        <w:t>сучасних</w:t>
      </w:r>
      <w:r>
        <w:rPr>
          <w:spacing w:val="59"/>
          <w:sz w:val="28"/>
        </w:rPr>
        <w:t> </w:t>
      </w:r>
      <w:r>
        <w:rPr>
          <w:sz w:val="28"/>
        </w:rPr>
        <w:t>антисептиків</w:t>
      </w:r>
      <w:r>
        <w:rPr>
          <w:spacing w:val="56"/>
          <w:sz w:val="28"/>
        </w:rPr>
        <w:t> </w:t>
      </w:r>
      <w:r>
        <w:rPr>
          <w:sz w:val="28"/>
        </w:rPr>
        <w:t>для</w:t>
      </w:r>
    </w:p>
    <w:p>
      <w:pPr>
        <w:pStyle w:val="BodyText"/>
        <w:spacing w:before="163"/>
        <w:ind w:left="1242"/>
      </w:pPr>
      <w:r>
        <w:rPr/>
        <w:t>рук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5"/>
        <w:ind w:left="1242" w:right="259" w:firstLine="707"/>
        <w:jc w:val="both"/>
      </w:pPr>
      <w:r>
        <w:rPr/>
        <w:t>На сьогоднішній день є величезна кількість різноманітних антисептиків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різної</w:t>
      </w:r>
      <w:r>
        <w:rPr>
          <w:spacing w:val="1"/>
        </w:rPr>
        <w:t> </w:t>
      </w:r>
      <w:r>
        <w:rPr/>
        <w:t>цінової</w:t>
      </w:r>
      <w:r>
        <w:rPr>
          <w:spacing w:val="1"/>
        </w:rPr>
        <w:t> </w:t>
      </w:r>
      <w:r>
        <w:rPr/>
        <w:t>політики.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Інтернет-видань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магазинів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засоби:</w:t>
      </w:r>
      <w:r>
        <w:rPr>
          <w:spacing w:val="1"/>
        </w:rPr>
        <w:t> </w:t>
      </w:r>
      <w:r>
        <w:rPr/>
        <w:t>«ІМЕКС-МАКС»,</w:t>
      </w:r>
      <w:r>
        <w:rPr>
          <w:spacing w:val="1"/>
        </w:rPr>
        <w:t> </w:t>
      </w:r>
      <w:r>
        <w:rPr/>
        <w:t>«АХД-</w:t>
      </w:r>
      <w:r>
        <w:rPr>
          <w:spacing w:val="1"/>
        </w:rPr>
        <w:t> </w:t>
      </w:r>
      <w:r>
        <w:rPr/>
        <w:t>2000»,</w:t>
      </w:r>
      <w:r>
        <w:rPr>
          <w:spacing w:val="1"/>
        </w:rPr>
        <w:t> </w:t>
      </w:r>
      <w:r>
        <w:rPr/>
        <w:t>«Аргенвіт»,</w:t>
      </w:r>
      <w:r>
        <w:rPr>
          <w:spacing w:val="1"/>
        </w:rPr>
        <w:t> </w:t>
      </w:r>
      <w:r>
        <w:rPr/>
        <w:t>«SeptPower»,</w:t>
      </w:r>
      <w:r>
        <w:rPr>
          <w:spacing w:val="1"/>
        </w:rPr>
        <w:t> </w:t>
      </w:r>
      <w:r>
        <w:rPr/>
        <w:t>«Септофан</w:t>
      </w:r>
      <w:r>
        <w:rPr>
          <w:spacing w:val="1"/>
        </w:rPr>
        <w:t> </w:t>
      </w:r>
      <w:r>
        <w:rPr/>
        <w:t>ХД»,</w:t>
      </w:r>
      <w:r>
        <w:rPr>
          <w:spacing w:val="1"/>
        </w:rPr>
        <w:t> </w:t>
      </w:r>
      <w:r>
        <w:rPr/>
        <w:t>«Manorm».</w:t>
      </w:r>
      <w:r>
        <w:rPr>
          <w:spacing w:val="7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характеристика</w:t>
      </w:r>
      <w:r>
        <w:rPr>
          <w:spacing w:val="-1"/>
        </w:rPr>
        <w:t> </w:t>
      </w:r>
      <w:r>
        <w:rPr/>
        <w:t>наведена в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1.1.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242" w:right="270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Хімічний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випуску</w:t>
      </w:r>
      <w:r>
        <w:rPr>
          <w:spacing w:val="1"/>
        </w:rPr>
        <w:t> </w:t>
      </w:r>
      <w:r>
        <w:rPr/>
        <w:t>найпоширеніших</w:t>
      </w:r>
      <w:r>
        <w:rPr>
          <w:spacing w:val="1"/>
        </w:rPr>
        <w:t> </w:t>
      </w:r>
      <w:r>
        <w:rPr/>
        <w:t>антисептиків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рук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4253"/>
        <w:gridCol w:w="3967"/>
      </w:tblGrid>
      <w:tr>
        <w:trPr>
          <w:trHeight w:val="481" w:hRule="atLeast"/>
        </w:trPr>
        <w:tc>
          <w:tcPr>
            <w:tcW w:w="1526" w:type="dxa"/>
          </w:tcPr>
          <w:p>
            <w:pPr>
              <w:pStyle w:val="TableParagraph"/>
              <w:ind w:left="89" w:right="82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4253" w:type="dxa"/>
          </w:tcPr>
          <w:p>
            <w:pPr>
              <w:pStyle w:val="TableParagraph"/>
              <w:ind w:left="1742" w:right="1730"/>
              <w:rPr>
                <w:sz w:val="28"/>
              </w:rPr>
            </w:pPr>
            <w:r>
              <w:rPr>
                <w:sz w:val="28"/>
              </w:rPr>
              <w:t>Склад</w:t>
            </w:r>
          </w:p>
        </w:tc>
        <w:tc>
          <w:tcPr>
            <w:tcW w:w="3967" w:type="dxa"/>
          </w:tcPr>
          <w:p>
            <w:pPr>
              <w:pStyle w:val="TableParagraph"/>
              <w:ind w:left="1040" w:right="1034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випуску</w:t>
            </w:r>
          </w:p>
        </w:tc>
      </w:tr>
      <w:tr>
        <w:trPr>
          <w:trHeight w:val="482" w:hRule="atLeast"/>
        </w:trPr>
        <w:tc>
          <w:tcPr>
            <w:tcW w:w="1526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967" w:type="dxa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2416" w:hRule="atLeast"/>
        </w:trPr>
        <w:tc>
          <w:tcPr>
            <w:tcW w:w="1526" w:type="dxa"/>
          </w:tcPr>
          <w:p>
            <w:pPr>
              <w:pStyle w:val="TableParagraph"/>
              <w:spacing w:line="362" w:lineRule="auto"/>
              <w:ind w:left="107" w:right="409"/>
              <w:jc w:val="left"/>
              <w:rPr>
                <w:sz w:val="28"/>
              </w:rPr>
            </w:pPr>
            <w:r>
              <w:rPr>
                <w:sz w:val="28"/>
              </w:rPr>
              <w:t>ІМЕКС-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МАКС</w:t>
            </w:r>
          </w:p>
        </w:tc>
        <w:tc>
          <w:tcPr>
            <w:tcW w:w="4253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Спирт етиловий (75%), гідроген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пероксид,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гліцерин,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високоочищена.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211" w:val="left" w:leader="none"/>
                <w:tab w:pos="2142" w:val="left" w:leader="none"/>
                <w:tab w:pos="3721" w:val="left" w:leader="none"/>
              </w:tabs>
              <w:spacing w:line="362" w:lineRule="auto"/>
              <w:ind w:left="106" w:right="93"/>
              <w:jc w:val="left"/>
              <w:rPr>
                <w:sz w:val="28"/>
              </w:rPr>
            </w:pPr>
            <w:r>
              <w:rPr>
                <w:sz w:val="28"/>
              </w:rPr>
              <w:t>Розчин</w:t>
              <w:tab/>
              <w:t>(засіб</w:t>
              <w:tab/>
              <w:t>продається</w:t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об’ємах: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50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100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спрей;</w:t>
            </w:r>
          </w:p>
          <w:p>
            <w:pPr>
              <w:pStyle w:val="TableParagraph"/>
              <w:spacing w:line="360" w:lineRule="auto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1000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ємність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дозатором;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каністри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5000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spacing w:line="321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10000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мл)</w:t>
            </w:r>
          </w:p>
        </w:tc>
      </w:tr>
      <w:tr>
        <w:trPr>
          <w:trHeight w:val="4346" w:hRule="atLeast"/>
        </w:trPr>
        <w:tc>
          <w:tcPr>
            <w:tcW w:w="1526" w:type="dxa"/>
          </w:tcPr>
          <w:p>
            <w:pPr>
              <w:pStyle w:val="TableParagraph"/>
              <w:ind w:left="89" w:right="138"/>
              <w:rPr>
                <w:sz w:val="28"/>
              </w:rPr>
            </w:pPr>
            <w:r>
              <w:rPr>
                <w:sz w:val="28"/>
              </w:rPr>
              <w:t>АХД-2000</w:t>
            </w:r>
          </w:p>
        </w:tc>
        <w:tc>
          <w:tcPr>
            <w:tcW w:w="4253" w:type="dxa"/>
          </w:tcPr>
          <w:p>
            <w:pPr>
              <w:pStyle w:val="TableParagraph"/>
              <w:tabs>
                <w:tab w:pos="1184" w:val="left" w:leader="none"/>
                <w:tab w:pos="1493" w:val="left" w:leader="none"/>
                <w:tab w:pos="1982" w:val="left" w:leader="none"/>
                <w:tab w:pos="2383" w:val="left" w:leader="none"/>
                <w:tab w:pos="2484" w:val="left" w:leader="none"/>
                <w:tab w:pos="3206" w:val="left" w:leader="none"/>
                <w:tab w:pos="3372" w:val="left" w:leader="none"/>
                <w:tab w:pos="3565" w:val="left" w:leader="none"/>
                <w:tab w:pos="3732" w:val="left" w:leader="none"/>
              </w:tabs>
              <w:spacing w:line="360" w:lineRule="auto"/>
              <w:ind w:left="108" w:right="94"/>
              <w:jc w:val="left"/>
              <w:rPr>
                <w:sz w:val="28"/>
              </w:rPr>
            </w:pPr>
            <w:r>
              <w:rPr>
                <w:sz w:val="28"/>
              </w:rPr>
              <w:t>Спирт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пропіловий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(40%),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спирт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ізопропіловий</w:t>
              <w:tab/>
              <w:tab/>
              <w:tab/>
              <w:tab/>
              <w:tab/>
              <w:t>(35%),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алкілдиметилбензиламоній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хлорид</w:t>
              <w:tab/>
              <w:t>(0,15%),</w:t>
              <w:tab/>
              <w:t>комплекс</w:t>
              <w:tab/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догляду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шкірою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(основа: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ефір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кислоти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поліожирної),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ароматична</w:t>
              <w:tab/>
              <w:t>речовина</w:t>
              <w:tab/>
              <w:tab/>
              <w:tab/>
            </w:r>
            <w:r>
              <w:rPr>
                <w:spacing w:val="-1"/>
                <w:sz w:val="28"/>
              </w:rPr>
              <w:t>(олія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духмяна</w:t>
              <w:tab/>
              <w:tab/>
              <w:t>Пінофлор),</w:t>
              <w:tab/>
            </w:r>
            <w:r>
              <w:rPr>
                <w:spacing w:val="-1"/>
                <w:sz w:val="28"/>
              </w:rPr>
              <w:t>кислота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молочна,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очищена.</w:t>
            </w:r>
          </w:p>
        </w:tc>
        <w:tc>
          <w:tcPr>
            <w:tcW w:w="3967" w:type="dxa"/>
          </w:tcPr>
          <w:p>
            <w:pPr>
              <w:pStyle w:val="TableParagraph"/>
              <w:spacing w:line="360" w:lineRule="auto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Розчин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(засіб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об’ємах: 60 та 250 мл – спрей;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1000 мл – ємність з дозатором;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каністра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мл)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right="263"/>
        <w:jc w:val="right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1.1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4253"/>
        <w:gridCol w:w="3967"/>
      </w:tblGrid>
      <w:tr>
        <w:trPr>
          <w:trHeight w:val="484" w:hRule="atLeast"/>
        </w:trPr>
        <w:tc>
          <w:tcPr>
            <w:tcW w:w="1526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967" w:type="dxa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1931" w:hRule="atLeast"/>
        </w:trPr>
        <w:tc>
          <w:tcPr>
            <w:tcW w:w="1526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Аргенвіт</w:t>
            </w:r>
          </w:p>
        </w:tc>
        <w:tc>
          <w:tcPr>
            <w:tcW w:w="4253" w:type="dxa"/>
          </w:tcPr>
          <w:p>
            <w:pPr>
              <w:pStyle w:val="TableParagraph"/>
              <w:tabs>
                <w:tab w:pos="3287" w:val="left" w:leader="none"/>
              </w:tabs>
              <w:spacing w:line="360" w:lineRule="auto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Колоїдне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срібло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(0,1%),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стабілізатор</w:t>
              <w:tab/>
            </w:r>
            <w:r>
              <w:rPr>
                <w:spacing w:val="-1"/>
                <w:sz w:val="28"/>
              </w:rPr>
              <w:t>(натрій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полісульфат),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дистильована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вода.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211" w:val="left" w:leader="none"/>
                <w:tab w:pos="2142" w:val="left" w:leader="none"/>
                <w:tab w:pos="3721" w:val="left" w:leader="none"/>
              </w:tabs>
              <w:spacing w:line="360" w:lineRule="auto"/>
              <w:ind w:left="106" w:right="93"/>
              <w:jc w:val="left"/>
              <w:rPr>
                <w:sz w:val="28"/>
              </w:rPr>
            </w:pPr>
            <w:r>
              <w:rPr>
                <w:sz w:val="28"/>
              </w:rPr>
              <w:t>Розчин</w:t>
              <w:tab/>
              <w:t>(засіб</w:t>
              <w:tab/>
              <w:t>продається</w:t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об’ємах: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50,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250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500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321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спрей,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каністри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1000,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5000</w:t>
            </w:r>
          </w:p>
          <w:p>
            <w:pPr>
              <w:pStyle w:val="TableParagraph"/>
              <w:spacing w:line="240" w:lineRule="auto" w:before="153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мл)</w:t>
            </w:r>
          </w:p>
        </w:tc>
      </w:tr>
      <w:tr>
        <w:trPr>
          <w:trHeight w:val="2414" w:hRule="atLeast"/>
        </w:trPr>
        <w:tc>
          <w:tcPr>
            <w:tcW w:w="1526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SeptPower</w:t>
            </w:r>
          </w:p>
        </w:tc>
        <w:tc>
          <w:tcPr>
            <w:tcW w:w="4253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Спирт етиловий (75%), гліцерин,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гідроген пероксид, дистильована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продукцію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додаватися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віддушки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вибір: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диня,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цитрус,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кава,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гуава.</w:t>
            </w:r>
          </w:p>
        </w:tc>
        <w:tc>
          <w:tcPr>
            <w:tcW w:w="3967" w:type="dxa"/>
          </w:tcPr>
          <w:p>
            <w:pPr>
              <w:pStyle w:val="TableParagraph"/>
              <w:spacing w:line="360" w:lineRule="auto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Розчин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(засіб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об’ємах: 50 та 100 мл – спрей;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1100 мл – ємність з дозатором;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каністри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1000,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5000,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10000</w:t>
            </w:r>
          </w:p>
          <w:p>
            <w:pPr>
              <w:pStyle w:val="TableParagraph"/>
              <w:spacing w:line="240" w:lineRule="auto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мл)</w:t>
            </w:r>
          </w:p>
        </w:tc>
      </w:tr>
      <w:tr>
        <w:trPr>
          <w:trHeight w:val="1931" w:hRule="atLeast"/>
        </w:trPr>
        <w:tc>
          <w:tcPr>
            <w:tcW w:w="1526" w:type="dxa"/>
          </w:tcPr>
          <w:p>
            <w:pPr>
              <w:pStyle w:val="TableParagraph"/>
              <w:spacing w:line="360" w:lineRule="auto"/>
              <w:ind w:left="107" w:right="210"/>
              <w:jc w:val="left"/>
              <w:rPr>
                <w:sz w:val="28"/>
              </w:rPr>
            </w:pPr>
            <w:r>
              <w:rPr>
                <w:sz w:val="28"/>
              </w:rPr>
              <w:t>Септофан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ХД</w:t>
            </w:r>
          </w:p>
        </w:tc>
        <w:tc>
          <w:tcPr>
            <w:tcW w:w="4253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Спирт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пропіловий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(45%),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спирт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ізопропіловий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(30%),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гліцерин,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барвник,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демінералізована.</w:t>
            </w:r>
          </w:p>
        </w:tc>
        <w:tc>
          <w:tcPr>
            <w:tcW w:w="3967" w:type="dxa"/>
          </w:tcPr>
          <w:p>
            <w:pPr>
              <w:pStyle w:val="TableParagraph"/>
              <w:spacing w:line="360" w:lineRule="auto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Розчин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(засіб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об’ємах: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ємність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дозатором;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каністра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5000</w:t>
            </w:r>
          </w:p>
          <w:p>
            <w:pPr>
              <w:pStyle w:val="TableParagraph"/>
              <w:spacing w:line="240" w:lineRule="auto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мл)</w:t>
            </w:r>
          </w:p>
        </w:tc>
      </w:tr>
      <w:tr>
        <w:trPr>
          <w:trHeight w:val="5314" w:hRule="atLeast"/>
        </w:trPr>
        <w:tc>
          <w:tcPr>
            <w:tcW w:w="1526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Manorm</w:t>
            </w:r>
          </w:p>
        </w:tc>
        <w:tc>
          <w:tcPr>
            <w:tcW w:w="4253" w:type="dxa"/>
          </w:tcPr>
          <w:p>
            <w:pPr>
              <w:pStyle w:val="TableParagraph"/>
              <w:tabs>
                <w:tab w:pos="1597" w:val="left" w:leader="none"/>
                <w:tab w:pos="1667" w:val="left" w:leader="none"/>
                <w:tab w:pos="2617" w:val="left" w:leader="none"/>
                <w:tab w:pos="3026" w:val="left" w:leader="none"/>
                <w:tab w:pos="3158" w:val="left" w:leader="none"/>
              </w:tabs>
              <w:spacing w:line="360" w:lineRule="auto"/>
              <w:ind w:left="108" w:right="94"/>
              <w:jc w:val="left"/>
              <w:rPr>
                <w:sz w:val="28"/>
              </w:rPr>
            </w:pPr>
            <w:r>
              <w:rPr>
                <w:sz w:val="28"/>
              </w:rPr>
              <w:t>Комплекс</w:t>
              <w:tab/>
              <w:tab/>
              <w:t>ЧАС</w:t>
              <w:tab/>
            </w:r>
            <w:r>
              <w:rPr>
                <w:spacing w:val="-1"/>
                <w:sz w:val="28"/>
              </w:rPr>
              <w:t>(четвертинні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амонієві</w:t>
              <w:tab/>
              <w:t>сполуки)</w:t>
              <w:tab/>
              <w:tab/>
            </w:r>
            <w:r>
              <w:rPr>
                <w:spacing w:val="-1"/>
                <w:sz w:val="28"/>
              </w:rPr>
              <w:t>(0,11%):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алкілдиметилбензиламоній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хлорид</w:t>
              <w:tab/>
              <w:tab/>
              <w:tab/>
              <w:tab/>
            </w:r>
            <w:r>
              <w:rPr>
                <w:spacing w:val="-1"/>
                <w:sz w:val="28"/>
              </w:rPr>
              <w:t>(0,044%),</w:t>
            </w:r>
          </w:p>
          <w:p>
            <w:pPr>
              <w:pStyle w:val="TableParagraph"/>
              <w:tabs>
                <w:tab w:pos="3026" w:val="left" w:leader="none"/>
              </w:tabs>
              <w:spacing w:line="360" w:lineRule="auto"/>
              <w:ind w:left="108" w:right="94"/>
              <w:jc w:val="left"/>
              <w:rPr>
                <w:sz w:val="28"/>
              </w:rPr>
            </w:pPr>
            <w:r>
              <w:rPr>
                <w:sz w:val="28"/>
              </w:rPr>
              <w:t>октилдецилдиметиламоній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хлорид</w:t>
              <w:tab/>
            </w:r>
            <w:r>
              <w:rPr>
                <w:spacing w:val="-1"/>
                <w:sz w:val="28"/>
              </w:rPr>
              <w:t>(0,033%),</w:t>
            </w:r>
          </w:p>
          <w:p>
            <w:pPr>
              <w:pStyle w:val="TableParagraph"/>
              <w:tabs>
                <w:tab w:pos="3292" w:val="left" w:leader="none"/>
              </w:tabs>
              <w:spacing w:line="360" w:lineRule="auto"/>
              <w:ind w:left="108" w:right="97"/>
              <w:jc w:val="left"/>
              <w:rPr>
                <w:sz w:val="28"/>
              </w:rPr>
            </w:pPr>
            <w:r>
              <w:rPr>
                <w:sz w:val="28"/>
              </w:rPr>
              <w:t>диоктилдиметиламоній</w:t>
              <w:tab/>
            </w:r>
            <w:r>
              <w:rPr>
                <w:spacing w:val="-1"/>
                <w:sz w:val="28"/>
              </w:rPr>
              <w:t>хлорид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(0,014%),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дидецилдиметиламоній</w:t>
            </w:r>
          </w:p>
          <w:p>
            <w:pPr>
              <w:pStyle w:val="TableParagraph"/>
              <w:tabs>
                <w:tab w:pos="1650" w:val="left" w:leader="none"/>
                <w:tab w:pos="3456" w:val="left" w:leader="none"/>
              </w:tabs>
              <w:spacing w:line="32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хлорид</w:t>
              <w:tab/>
              <w:t>(0,019%),</w:t>
              <w:tab/>
              <w:t>спирт</w:t>
            </w:r>
          </w:p>
          <w:p>
            <w:pPr>
              <w:pStyle w:val="TableParagraph"/>
              <w:tabs>
                <w:tab w:pos="2032" w:val="left" w:leader="none"/>
                <w:tab w:pos="3026" w:val="left" w:leader="none"/>
              </w:tabs>
              <w:spacing w:line="484" w:lineRule="exact" w:before="29"/>
              <w:ind w:left="108" w:right="96"/>
              <w:jc w:val="left"/>
              <w:rPr>
                <w:sz w:val="28"/>
              </w:rPr>
            </w:pPr>
            <w:r>
              <w:rPr>
                <w:sz w:val="28"/>
              </w:rPr>
              <w:t>ізопропіловий</w:t>
              <w:tab/>
              <w:t>(60%),</w:t>
              <w:tab/>
            </w:r>
            <w:r>
              <w:rPr>
                <w:spacing w:val="-1"/>
                <w:sz w:val="28"/>
              </w:rPr>
              <w:t>гліцерин,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пантенол.</w:t>
            </w:r>
          </w:p>
        </w:tc>
        <w:tc>
          <w:tcPr>
            <w:tcW w:w="3967" w:type="dxa"/>
          </w:tcPr>
          <w:p>
            <w:pPr>
              <w:pStyle w:val="TableParagraph"/>
              <w:spacing w:line="360" w:lineRule="auto"/>
              <w:ind w:left="106" w:right="93"/>
              <w:jc w:val="both"/>
              <w:rPr>
                <w:sz w:val="28"/>
              </w:rPr>
            </w:pPr>
            <w:r>
              <w:rPr>
                <w:sz w:val="28"/>
              </w:rPr>
              <w:t>Розчин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(засіб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об’ємах: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50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100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спрей;</w:t>
            </w:r>
          </w:p>
          <w:p>
            <w:pPr>
              <w:pStyle w:val="TableParagraph"/>
              <w:spacing w:line="360" w:lineRule="auto"/>
              <w:ind w:left="106" w:right="92"/>
              <w:jc w:val="both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ємність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дозатором;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каністра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мл)</w:t>
            </w:r>
          </w:p>
        </w:tc>
      </w:tr>
    </w:tbl>
    <w:p>
      <w:pPr>
        <w:pStyle w:val="BodyText"/>
        <w:spacing w:before="3"/>
        <w:rPr>
          <w:sz w:val="41"/>
        </w:rPr>
      </w:pPr>
    </w:p>
    <w:p>
      <w:pPr>
        <w:pStyle w:val="BodyText"/>
        <w:spacing w:line="360" w:lineRule="auto" w:before="1"/>
        <w:ind w:left="1242" w:right="270" w:firstLine="707"/>
        <w:jc w:val="both"/>
      </w:pPr>
      <w:r>
        <w:rPr/>
        <w:t>Етиловий спирт (рис. 1.1А) є ефективним проти як грампозитивних, так і</w:t>
      </w:r>
      <w:r>
        <w:rPr>
          <w:spacing w:val="-67"/>
        </w:rPr>
        <w:t> </w:t>
      </w:r>
      <w:r>
        <w:rPr/>
        <w:t>грамнегативних</w:t>
      </w:r>
      <w:r>
        <w:rPr>
          <w:spacing w:val="1"/>
        </w:rPr>
        <w:t> </w:t>
      </w:r>
      <w:r>
        <w:rPr/>
        <w:t>штамів,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ізолятів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присутності</w:t>
      </w:r>
      <w:r>
        <w:rPr>
          <w:spacing w:val="1"/>
        </w:rPr>
        <w:t> </w:t>
      </w:r>
      <w:r>
        <w:rPr/>
        <w:t>катіонів</w:t>
      </w:r>
      <w:r>
        <w:rPr>
          <w:spacing w:val="17"/>
        </w:rPr>
        <w:t> </w:t>
      </w:r>
      <w:r>
        <w:rPr/>
        <w:t>у</w:t>
      </w:r>
      <w:r>
        <w:rPr>
          <w:spacing w:val="14"/>
        </w:rPr>
        <w:t> </w:t>
      </w:r>
      <w:r>
        <w:rPr/>
        <w:t>середовищі</w:t>
      </w:r>
      <w:r>
        <w:rPr>
          <w:spacing w:val="17"/>
        </w:rPr>
        <w:t> </w:t>
      </w:r>
      <w:r>
        <w:rPr/>
        <w:t>для</w:t>
      </w:r>
      <w:r>
        <w:rPr>
          <w:spacing w:val="16"/>
        </w:rPr>
        <w:t> </w:t>
      </w:r>
      <w:r>
        <w:rPr/>
        <w:t>розведення.</w:t>
      </w:r>
      <w:r>
        <w:rPr>
          <w:spacing w:val="18"/>
        </w:rPr>
        <w:t> </w:t>
      </w:r>
      <w:r>
        <w:rPr/>
        <w:t>Через</w:t>
      </w:r>
      <w:r>
        <w:rPr>
          <w:spacing w:val="15"/>
        </w:rPr>
        <w:t> </w:t>
      </w:r>
      <w:r>
        <w:rPr/>
        <w:t>це</w:t>
      </w:r>
      <w:r>
        <w:rPr>
          <w:spacing w:val="16"/>
        </w:rPr>
        <w:t> </w:t>
      </w:r>
      <w:r>
        <w:rPr/>
        <w:t>він</w:t>
      </w:r>
      <w:r>
        <w:rPr>
          <w:spacing w:val="19"/>
        </w:rPr>
        <w:t> </w:t>
      </w:r>
      <w:r>
        <w:rPr/>
        <w:t>вважається</w:t>
      </w:r>
      <w:r>
        <w:rPr>
          <w:spacing w:val="16"/>
        </w:rPr>
        <w:t> </w:t>
      </w:r>
      <w:r>
        <w:rPr/>
        <w:t>надійним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tabs>
          <w:tab w:pos="2759" w:val="left" w:leader="none"/>
          <w:tab w:pos="4136" w:val="left" w:leader="none"/>
          <w:tab w:pos="4974" w:val="left" w:leader="none"/>
          <w:tab w:pos="6575" w:val="left" w:leader="none"/>
          <w:tab w:pos="9042" w:val="left" w:leader="none"/>
        </w:tabs>
        <w:spacing w:line="362" w:lineRule="auto" w:before="156"/>
        <w:ind w:left="1242" w:right="264"/>
      </w:pPr>
      <w:r>
        <w:rPr/>
        <w:t>хімічним</w:t>
        <w:tab/>
        <w:t>агентом</w:t>
        <w:tab/>
        <w:t>для</w:t>
        <w:tab/>
        <w:t>контролю</w:t>
        <w:tab/>
        <w:t>розповсюдження</w:t>
        <w:tab/>
      </w:r>
      <w:r>
        <w:rPr>
          <w:spacing w:val="-1"/>
        </w:rPr>
        <w:t>бактеріальних</w:t>
      </w:r>
      <w:r>
        <w:rPr>
          <w:spacing w:val="-67"/>
        </w:rPr>
        <w:t> </w:t>
      </w:r>
      <w:r>
        <w:rPr/>
        <w:t>мікроорганізмів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2567939</wp:posOffset>
            </wp:positionH>
            <wp:positionV relativeFrom="paragraph">
              <wp:posOffset>101524</wp:posOffset>
            </wp:positionV>
            <wp:extent cx="3524250" cy="6096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950" w:firstLine="144"/>
      </w:pPr>
      <w:r>
        <w:rPr/>
        <w:t>Рисунок</w:t>
      </w:r>
      <w:r>
        <w:rPr>
          <w:spacing w:val="-5"/>
        </w:rPr>
        <w:t> </w:t>
      </w:r>
      <w:r>
        <w:rPr/>
        <w:t>1.1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Хімічна</w:t>
      </w:r>
      <w:r>
        <w:rPr>
          <w:spacing w:val="-2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етанолу</w:t>
      </w:r>
      <w:r>
        <w:rPr>
          <w:spacing w:val="-3"/>
        </w:rPr>
        <w:t> </w:t>
      </w:r>
      <w:r>
        <w:rPr/>
        <w:t>(А)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гідроген</w:t>
      </w:r>
      <w:r>
        <w:rPr>
          <w:spacing w:val="-2"/>
        </w:rPr>
        <w:t> </w:t>
      </w:r>
      <w:r>
        <w:rPr/>
        <w:t>пероксиду</w:t>
      </w:r>
      <w:r>
        <w:rPr>
          <w:spacing w:val="-5"/>
        </w:rPr>
        <w:t> </w:t>
      </w:r>
      <w:r>
        <w:rPr/>
        <w:t>(Б)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242" w:right="262" w:firstLine="707"/>
        <w:jc w:val="both"/>
      </w:pPr>
      <w:r>
        <w:rPr/>
        <w:t>Згідно дослідження Cimiotti J. P. [11], у якому порівнювали 2 режими</w:t>
      </w:r>
      <w:r>
        <w:rPr>
          <w:spacing w:val="1"/>
        </w:rPr>
        <w:t> </w:t>
      </w:r>
      <w:r>
        <w:rPr/>
        <w:t>гігієни рук: антисептик на основі спирту (спирт етиловий 61%) та миючий</w:t>
      </w:r>
      <w:r>
        <w:rPr>
          <w:spacing w:val="1"/>
        </w:rPr>
        <w:t> </w:t>
      </w:r>
      <w:r>
        <w:rPr/>
        <w:t>засіб, що містить 2% хлоргексидин глюконат, було відзначено появу побічних</w:t>
      </w:r>
      <w:r>
        <w:rPr>
          <w:spacing w:val="1"/>
        </w:rPr>
        <w:t> </w:t>
      </w:r>
      <w:r>
        <w:rPr/>
        <w:t>реакцій,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антисептика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спирту.</w:t>
      </w:r>
      <w:r>
        <w:rPr>
          <w:spacing w:val="1"/>
        </w:rPr>
        <w:t> </w:t>
      </w:r>
      <w:r>
        <w:rPr/>
        <w:t>7</w:t>
      </w:r>
      <w:r>
        <w:rPr>
          <w:spacing w:val="-67"/>
        </w:rPr>
        <w:t> </w:t>
      </w:r>
      <w:r>
        <w:rPr/>
        <w:t>медсестер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оцінені</w:t>
      </w:r>
      <w:r>
        <w:rPr>
          <w:spacing w:val="1"/>
        </w:rPr>
        <w:t> </w:t>
      </w:r>
      <w:r>
        <w:rPr/>
        <w:t>службами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дерматологічних симптомів, які варіювалися від легких до важких [11] після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антисептичного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етиловим</w:t>
      </w:r>
      <w:r>
        <w:rPr>
          <w:spacing w:val="1"/>
        </w:rPr>
        <w:t> </w:t>
      </w:r>
      <w:r>
        <w:rPr/>
        <w:t>спиртом.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відмітити,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побічні</w:t>
      </w:r>
      <w:r>
        <w:rPr>
          <w:spacing w:val="1"/>
        </w:rPr>
        <w:t> </w:t>
      </w:r>
      <w:r>
        <w:rPr/>
        <w:t>реакції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червона,</w:t>
      </w:r>
      <w:r>
        <w:rPr>
          <w:spacing w:val="1"/>
        </w:rPr>
        <w:t> </w:t>
      </w:r>
      <w:r>
        <w:rPr/>
        <w:t>свербляча</w:t>
      </w:r>
      <w:r>
        <w:rPr>
          <w:spacing w:val="1"/>
        </w:rPr>
        <w:t> </w:t>
      </w:r>
      <w:r>
        <w:rPr/>
        <w:t>шкіра;</w:t>
      </w:r>
      <w:r>
        <w:rPr>
          <w:spacing w:val="1"/>
        </w:rPr>
        <w:t> </w:t>
      </w:r>
      <w:r>
        <w:rPr/>
        <w:t>еритемні</w:t>
      </w:r>
      <w:r>
        <w:rPr>
          <w:spacing w:val="1"/>
        </w:rPr>
        <w:t> </w:t>
      </w:r>
      <w:r>
        <w:rPr/>
        <w:t>плями;</w:t>
      </w:r>
      <w:r>
        <w:rPr>
          <w:spacing w:val="1"/>
        </w:rPr>
        <w:t> </w:t>
      </w:r>
      <w:r>
        <w:rPr/>
        <w:t>висип,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прогресував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папул,</w:t>
      </w:r>
      <w:r>
        <w:rPr>
          <w:spacing w:val="1"/>
        </w:rPr>
        <w:t> </w:t>
      </w:r>
      <w:r>
        <w:rPr/>
        <w:t>пухирів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уражень</w:t>
      </w:r>
      <w:r>
        <w:rPr>
          <w:spacing w:val="1"/>
        </w:rPr>
        <w:t> </w:t>
      </w:r>
      <w:r>
        <w:rPr/>
        <w:t>спостерігався у медсестер, які працювали в досліджуваному підрозділі та в</w:t>
      </w:r>
      <w:r>
        <w:rPr>
          <w:spacing w:val="1"/>
        </w:rPr>
        <w:t> </w:t>
      </w:r>
      <w:r>
        <w:rPr/>
        <w:t>професії</w:t>
      </w:r>
      <w:r>
        <w:rPr>
          <w:spacing w:val="1"/>
        </w:rPr>
        <w:t> </w:t>
      </w:r>
      <w:r>
        <w:rPr/>
        <w:t>медсестер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було</w:t>
      </w:r>
      <w:r>
        <w:rPr>
          <w:spacing w:val="70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жодних</w:t>
      </w:r>
      <w:r>
        <w:rPr>
          <w:spacing w:val="-4"/>
        </w:rPr>
        <w:t> </w:t>
      </w:r>
      <w:r>
        <w:rPr/>
        <w:t>реакцій [11].</w:t>
      </w:r>
    </w:p>
    <w:p>
      <w:pPr>
        <w:pStyle w:val="BodyText"/>
        <w:spacing w:line="360" w:lineRule="auto" w:before="2"/>
        <w:ind w:left="1242" w:right="270" w:firstLine="707"/>
        <w:jc w:val="both"/>
      </w:pPr>
      <w:r>
        <w:rPr/>
        <w:t>Багатьма</w:t>
      </w:r>
      <w:r>
        <w:rPr>
          <w:spacing w:val="1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доведено</w:t>
      </w:r>
      <w:r>
        <w:rPr>
          <w:spacing w:val="1"/>
        </w:rPr>
        <w:t> </w:t>
      </w:r>
      <w:r>
        <w:rPr/>
        <w:t>бактеріостатичну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бактерицидну</w:t>
      </w:r>
      <w:r>
        <w:rPr>
          <w:spacing w:val="-5"/>
        </w:rPr>
        <w:t> </w:t>
      </w:r>
      <w:r>
        <w:rPr/>
        <w:t>дію</w:t>
      </w:r>
      <w:r>
        <w:rPr>
          <w:spacing w:val="-1"/>
        </w:rPr>
        <w:t> </w:t>
      </w:r>
      <w:r>
        <w:rPr/>
        <w:t>гідроген пероксиду</w:t>
      </w:r>
      <w:r>
        <w:rPr>
          <w:spacing w:val="-5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1.1Б).</w:t>
      </w:r>
    </w:p>
    <w:p>
      <w:pPr>
        <w:pStyle w:val="BodyText"/>
        <w:spacing w:line="360" w:lineRule="auto"/>
        <w:ind w:left="1242" w:right="261" w:firstLine="707"/>
        <w:jc w:val="both"/>
      </w:pPr>
      <w:r>
        <w:rPr/>
        <w:t>У дослідженні Murphy E. та Friedman A. J. [12] вказано, що гідроген</w:t>
      </w:r>
      <w:r>
        <w:rPr>
          <w:spacing w:val="1"/>
        </w:rPr>
        <w:t> </w:t>
      </w:r>
      <w:r>
        <w:rPr/>
        <w:t>пероксид можна місцево застосовувати у концентраціях від 1% до 45% для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цілей.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концентраціях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володіє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антимікробними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властивостями.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слід</w:t>
      </w:r>
      <w:r>
        <w:rPr>
          <w:spacing w:val="1"/>
          <w:vertAlign w:val="baseline"/>
        </w:rPr>
        <w:t> </w:t>
      </w:r>
      <w:r>
        <w:rPr>
          <w:vertAlign w:val="baseline"/>
        </w:rPr>
        <w:t>використовувати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обережністю,</w:t>
      </w:r>
      <w:r>
        <w:rPr>
          <w:spacing w:val="1"/>
          <w:vertAlign w:val="baseline"/>
        </w:rPr>
        <w:t> </w:t>
      </w:r>
      <w:r>
        <w:rPr>
          <w:vertAlign w:val="baseline"/>
        </w:rPr>
        <w:t>оскільки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вплив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поверхню</w:t>
      </w:r>
      <w:r>
        <w:rPr>
          <w:spacing w:val="1"/>
          <w:vertAlign w:val="baseline"/>
        </w:rPr>
        <w:t> </w:t>
      </w:r>
      <w:r>
        <w:rPr>
          <w:vertAlign w:val="baseline"/>
        </w:rPr>
        <w:t>шкіри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</w:t>
      </w:r>
      <w:r>
        <w:rPr>
          <w:spacing w:val="1"/>
          <w:vertAlign w:val="baseline"/>
        </w:rPr>
        <w:t> </w:t>
      </w:r>
      <w:r>
        <w:rPr>
          <w:vertAlign w:val="baseline"/>
        </w:rPr>
        <w:t>спричинити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несприятливі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наслідки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його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високу</w:t>
      </w:r>
      <w:r>
        <w:rPr>
          <w:spacing w:val="1"/>
          <w:vertAlign w:val="baseline"/>
        </w:rPr>
        <w:t> </w:t>
      </w:r>
      <w:r>
        <w:rPr>
          <w:vertAlign w:val="baseline"/>
        </w:rPr>
        <w:t>окиснювальну</w:t>
      </w:r>
      <w:r>
        <w:rPr>
          <w:spacing w:val="1"/>
          <w:vertAlign w:val="baseline"/>
        </w:rPr>
        <w:t> </w:t>
      </w:r>
      <w:r>
        <w:rPr>
          <w:vertAlign w:val="baseline"/>
        </w:rPr>
        <w:t>здатність.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Низькі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концентрації</w:t>
      </w:r>
      <w:r>
        <w:rPr>
          <w:spacing w:val="1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7"/>
          <w:vertAlign w:val="baseline"/>
        </w:rPr>
        <w:t> </w:t>
      </w:r>
      <w:r>
        <w:rPr>
          <w:vertAlign w:val="baseline"/>
        </w:rPr>
        <w:t>спричиняють</w:t>
      </w:r>
      <w:r>
        <w:rPr>
          <w:spacing w:val="15"/>
          <w:vertAlign w:val="baseline"/>
        </w:rPr>
        <w:t> </w:t>
      </w:r>
      <w:r>
        <w:rPr>
          <w:vertAlign w:val="baseline"/>
        </w:rPr>
        <w:t>лише</w:t>
      </w:r>
      <w:r>
        <w:rPr>
          <w:spacing w:val="14"/>
          <w:vertAlign w:val="baseline"/>
        </w:rPr>
        <w:t> </w:t>
      </w:r>
      <w:r>
        <w:rPr>
          <w:vertAlign w:val="baseline"/>
        </w:rPr>
        <w:t>тимчасові</w:t>
      </w:r>
      <w:r>
        <w:rPr>
          <w:spacing w:val="16"/>
          <w:vertAlign w:val="baseline"/>
        </w:rPr>
        <w:t> </w:t>
      </w:r>
      <w:r>
        <w:rPr>
          <w:vertAlign w:val="baseline"/>
        </w:rPr>
        <w:t>симптоми</w:t>
      </w:r>
      <w:r>
        <w:rPr>
          <w:spacing w:val="17"/>
          <w:vertAlign w:val="baseline"/>
        </w:rPr>
        <w:t> </w:t>
      </w:r>
      <w:r>
        <w:rPr>
          <w:vertAlign w:val="baseline"/>
        </w:rPr>
        <w:t>(збліднення</w:t>
      </w:r>
      <w:r>
        <w:rPr>
          <w:spacing w:val="16"/>
          <w:vertAlign w:val="baseline"/>
        </w:rPr>
        <w:t> </w:t>
      </w:r>
      <w:r>
        <w:rPr>
          <w:vertAlign w:val="baseline"/>
        </w:rPr>
        <w:t>та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/>
      </w:pPr>
      <w:r>
        <w:rPr/>
        <w:t>утворення</w:t>
      </w:r>
      <w:r>
        <w:rPr>
          <w:spacing w:val="51"/>
        </w:rPr>
        <w:t> </w:t>
      </w:r>
      <w:r>
        <w:rPr/>
        <w:t>пухирів),</w:t>
      </w:r>
      <w:r>
        <w:rPr>
          <w:spacing w:val="50"/>
        </w:rPr>
        <w:t> </w:t>
      </w:r>
      <w:r>
        <w:rPr/>
        <w:t>але</w:t>
      </w:r>
      <w:r>
        <w:rPr>
          <w:spacing w:val="50"/>
        </w:rPr>
        <w:t> </w:t>
      </w:r>
      <w:r>
        <w:rPr/>
        <w:t>вплив</w:t>
      </w:r>
      <w:r>
        <w:rPr>
          <w:spacing w:val="50"/>
        </w:rPr>
        <w:t> </w:t>
      </w:r>
      <w:r>
        <w:rPr/>
        <w:t>від</w:t>
      </w:r>
      <w:r>
        <w:rPr>
          <w:spacing w:val="49"/>
        </w:rPr>
        <w:t> </w:t>
      </w:r>
      <w:r>
        <w:rPr/>
        <w:t>9%</w:t>
      </w:r>
      <w:r>
        <w:rPr>
          <w:spacing w:val="49"/>
        </w:rPr>
        <w:t> </w:t>
      </w:r>
      <w:r>
        <w:rPr/>
        <w:t>до</w:t>
      </w:r>
      <w:r>
        <w:rPr>
          <w:spacing w:val="49"/>
        </w:rPr>
        <w:t> </w:t>
      </w:r>
      <w:r>
        <w:rPr/>
        <w:t>45%</w:t>
      </w:r>
      <w:r>
        <w:rPr>
          <w:spacing w:val="49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50"/>
          <w:vertAlign w:val="baseline"/>
        </w:rPr>
        <w:t> </w:t>
      </w:r>
      <w:r>
        <w:rPr>
          <w:vertAlign w:val="baseline"/>
        </w:rPr>
        <w:t>може</w:t>
      </w:r>
      <w:r>
        <w:rPr>
          <w:spacing w:val="48"/>
          <w:vertAlign w:val="baseline"/>
        </w:rPr>
        <w:t> </w:t>
      </w:r>
      <w:r>
        <w:rPr>
          <w:vertAlign w:val="baseline"/>
        </w:rPr>
        <w:t>спричинити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серйозніші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пошкодження</w:t>
      </w:r>
      <w:r>
        <w:rPr>
          <w:spacing w:val="-2"/>
          <w:vertAlign w:val="baseline"/>
        </w:rPr>
        <w:t> </w:t>
      </w:r>
      <w:r>
        <w:rPr>
          <w:vertAlign w:val="baseline"/>
        </w:rPr>
        <w:t>шкіри,</w:t>
      </w:r>
      <w:r>
        <w:rPr>
          <w:spacing w:val="-2"/>
          <w:vertAlign w:val="baseline"/>
        </w:rPr>
        <w:t> </w:t>
      </w:r>
      <w:r>
        <w:rPr>
          <w:vertAlign w:val="baseline"/>
        </w:rPr>
        <w:t>включаючи</w:t>
      </w:r>
      <w:r>
        <w:rPr>
          <w:spacing w:val="-2"/>
          <w:vertAlign w:val="baseline"/>
        </w:rPr>
        <w:t> </w:t>
      </w:r>
      <w:r>
        <w:rPr>
          <w:vertAlign w:val="baseline"/>
        </w:rPr>
        <w:t>епідермальний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некроз</w:t>
      </w:r>
      <w:r>
        <w:rPr>
          <w:spacing w:val="-3"/>
          <w:vertAlign w:val="baseline"/>
        </w:rPr>
        <w:t> </w:t>
      </w:r>
      <w:r>
        <w:rPr>
          <w:vertAlign w:val="baseline"/>
        </w:rPr>
        <w:t>[12].</w:t>
      </w:r>
    </w:p>
    <w:p>
      <w:pPr>
        <w:pStyle w:val="BodyText"/>
        <w:tabs>
          <w:tab w:pos="3909" w:val="left" w:leader="none"/>
          <w:tab w:pos="4396" w:val="left" w:leader="none"/>
          <w:tab w:pos="6556" w:val="left" w:leader="none"/>
          <w:tab w:pos="7818" w:val="left" w:leader="none"/>
          <w:tab w:pos="9360" w:val="left" w:leader="none"/>
          <w:tab w:pos="10295" w:val="left" w:leader="none"/>
        </w:tabs>
        <w:spacing w:line="360" w:lineRule="auto"/>
        <w:ind w:left="1242" w:right="265" w:firstLine="707"/>
      </w:pPr>
      <w:r>
        <w:rPr/>
        <w:t>Застосування</w:t>
        <w:tab/>
        <w:t>в</w:t>
        <w:tab/>
        <w:t>антисептичних</w:t>
        <w:tab/>
        <w:t>засобах</w:t>
        <w:tab/>
        <w:t>гліцерину</w:t>
        <w:tab/>
        <w:t>(рис.</w:t>
        <w:tab/>
      </w:r>
      <w:r>
        <w:rPr>
          <w:spacing w:val="-1"/>
        </w:rPr>
        <w:t>1.2)</w:t>
      </w:r>
      <w:r>
        <w:rPr>
          <w:spacing w:val="-67"/>
        </w:rPr>
        <w:t> </w:t>
      </w:r>
      <w:r>
        <w:rPr/>
        <w:t>обумовлюється</w:t>
      </w:r>
      <w:r>
        <w:rPr>
          <w:spacing w:val="-1"/>
        </w:rPr>
        <w:t> </w:t>
      </w:r>
      <w:r>
        <w:rPr/>
        <w:t>його здатністю</w:t>
      </w:r>
      <w:r>
        <w:rPr>
          <w:spacing w:val="-2"/>
        </w:rPr>
        <w:t> </w:t>
      </w:r>
      <w:r>
        <w:rPr/>
        <w:t>до гідратації</w:t>
      </w:r>
      <w:r>
        <w:rPr>
          <w:spacing w:val="-1"/>
        </w:rPr>
        <w:t> </w:t>
      </w:r>
      <w:r>
        <w:rPr/>
        <w:t>рогового шару</w:t>
      </w:r>
      <w:r>
        <w:rPr>
          <w:spacing w:val="-5"/>
        </w:rPr>
        <w:t> </w:t>
      </w:r>
      <w:r>
        <w:rPr/>
        <w:t>шкіри.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268.556732pt;margin-top:15.085928pt;width:143.2pt;height:70.4pt;mso-position-horizontal-relative:page;mso-position-vertical-relative:paragraph;z-index:-15728128;mso-wrap-distance-left:0;mso-wrap-distance-right:0" coordorigin="5371,302" coordsize="2864,1408">
            <v:shape style="position:absolute;left:5371;top:976;width:127;height:157" type="#_x0000_t75" stroked="false">
              <v:imagedata r:id="rId12" o:title=""/>
            </v:shape>
            <v:shape style="position:absolute;left:5529;top:974;width:155;height:163" type="#_x0000_t75" stroked="false">
              <v:imagedata r:id="rId13" o:title=""/>
            </v:shape>
            <v:shape style="position:absolute;left:6134;top:1310;width:240;height:399" type="#_x0000_t75" stroked="false">
              <v:imagedata r:id="rId14" o:title=""/>
            </v:shape>
            <v:shape style="position:absolute;left:5709;top:1107;width:403;height:237" coordorigin="5709,1108" coordsize="403,237" path="m5722,1108l5716,1110,5709,1120,5711,1126,6099,1344,6106,1342,6112,1332,6110,1326,5728,1111,5722,1108xe" filled="true" fillcolor="#000000" stroked="false">
              <v:path arrowok="t"/>
              <v:fill type="solid"/>
            </v:shape>
            <v:shape style="position:absolute;left:6733;top:974;width:143;height:163" type="#_x0000_t75" stroked="false">
              <v:imagedata r:id="rId15" o:title=""/>
            </v:shape>
            <v:shape style="position:absolute;left:6905;top:976;width:127;height:157" type="#_x0000_t75" stroked="false">
              <v:imagedata r:id="rId12" o:title=""/>
            </v:shape>
            <v:shape style="position:absolute;left:6305;top:974;width:1772;height:736" coordorigin="6305,974" coordsize="1772,736" path="m6708,1117l6702,1107,6695,1105,6312,1320,6307,1323,6305,1329,6311,1340,6318,1341,6706,1123,6708,1117xm7309,1332l7307,1326,7059,1186,7054,1183,7047,1185,7041,1195,7043,1202,7296,1344,7303,1342,7309,1332xm7465,1502l7444,1502,7444,1567,7360,1567,7360,1502,7338,1502,7338,1659,7360,1659,7360,1585,7444,1585,7444,1659,7465,1659,7465,1502xm7474,1420l7453,1415,7450,1428,7444,1438,7428,1452,7418,1455,7396,1455,7387,1452,7370,1443,7364,1435,7356,1415,7354,1404,7354,1380,7355,1370,7362,1350,7368,1343,7385,1331,7395,1328,7418,1328,7427,1331,7441,1341,7447,1349,7451,1361,7472,1356,7468,1346,7463,1337,7456,1329,7449,1322,7440,1317,7430,1313,7419,1311,7408,1310,7397,1311,7387,1313,7378,1316,7369,1320,7357,1326,7348,1335,7341,1348,7337,1357,7334,1367,7332,1378,7332,1390,7332,1401,7334,1412,7336,1422,7340,1432,7346,1446,7354,1455,7365,1462,7374,1467,7384,1470,7395,1472,7407,1473,7420,1472,7431,1469,7441,1465,7450,1459,7458,1452,7465,1443,7470,1432,7474,1420xm7571,1695l7512,1695,7514,1693,7516,1690,7521,1685,7526,1680,7546,1664,7553,1657,7563,1647,7566,1642,7570,1633,7571,1629,7571,1615,7567,1607,7554,1595,7545,1592,7522,1592,7513,1594,7499,1606,7495,1614,7494,1625,7509,1627,7509,1620,7512,1614,7520,1606,7526,1603,7540,1603,7545,1605,7554,1613,7556,1618,7556,1629,7553,1635,7544,1647,7535,1655,7514,1673,7507,1679,7498,1689,7495,1694,7492,1702,7491,1706,7491,1709,7571,1709,7571,1695xm8077,1055l8076,1044,8075,1033,8072,1023,8068,1013,8061,1001,8055,994,8055,1058,8054,1070,8051,1082,8046,1093,8039,1102,8031,1109,8022,1115,8011,1118,8000,1119,7988,1118,7978,1115,7969,1110,7960,1102,7954,1094,7949,1083,7946,1071,7945,1058,7946,1041,7949,1027,7954,1016,7961,1007,7970,1000,7979,996,7989,993,8000,992,8011,992,8020,995,8037,1005,8044,1012,8048,1022,8053,1032,8055,1041,8055,1058,8055,994,8053,992,8052,991,8040,984,8031,980,8021,977,8011,975,8000,974,7984,975,7969,980,7956,987,7944,996,7935,1008,7928,1023,7924,1039,7923,1055,7923,1058,7923,1068,7925,1078,7928,1087,7932,1097,7938,1109,7947,1119,7959,1126,7968,1131,7978,1134,7989,1136,8000,1137,8010,1136,8020,1134,8030,1131,8039,1127,8048,1121,8051,1119,8055,1115,8062,1107,8067,1098,8071,1089,8075,1078,8076,1067,8077,1055xe" filled="true" fillcolor="#000000" stroked="false">
              <v:path arrowok="t"/>
              <v:fill type="solid"/>
            </v:shape>
            <v:shape style="position:absolute;left:8108;top:976;width:127;height:157" type="#_x0000_t75" stroked="false">
              <v:imagedata r:id="rId16" o:title=""/>
            </v:shape>
            <v:shape style="position:absolute;left:7502;top:1107;width:399;height:235" coordorigin="7503,1107" coordsize="399,235" path="m7888,1107l7510,1320,7504,1323,7503,1329,7509,1340,7515,1341,7899,1126,7901,1119,7895,1109,7888,1107xe" filled="true" fillcolor="#000000" stroked="false">
              <v:path arrowok="t"/>
              <v:fill type="solid"/>
            </v:shape>
            <v:shape style="position:absolute;left:6725;top:301;width:155;height:163" type="#_x0000_t75" stroked="false">
              <v:imagedata r:id="rId17" o:title=""/>
            </v:shape>
            <v:shape style="position:absolute;left:6911;top:304;width:127;height:157" type="#_x0000_t75" stroked="false">
              <v:imagedata r:id="rId18" o:title=""/>
            </v:shape>
            <v:shape style="position:absolute;left:6793;top:500;width:23;height:441" coordorigin="6794,500" coordsize="23,441" path="m6811,500l6799,500,6794,505,6794,930,6794,936,6799,940,6811,940,6816,936,6816,505,6811,50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89"/>
        <w:ind w:left="3765"/>
      </w:pPr>
      <w:r>
        <w:rPr/>
        <w:t>Рисунок</w:t>
      </w:r>
      <w:r>
        <w:rPr>
          <w:spacing w:val="-6"/>
        </w:rPr>
        <w:t> </w:t>
      </w:r>
      <w:r>
        <w:rPr/>
        <w:t>1.2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Хімічна</w:t>
      </w:r>
      <w:r>
        <w:rPr>
          <w:spacing w:val="-2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гліцерину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42" w:right="26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L.K.</w:t>
      </w:r>
      <w:r>
        <w:rPr>
          <w:spacing w:val="1"/>
        </w:rPr>
        <w:t> </w:t>
      </w:r>
      <w:r>
        <w:rPr/>
        <w:t>Pedersen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G.B.E.</w:t>
      </w:r>
      <w:r>
        <w:rPr>
          <w:spacing w:val="1"/>
        </w:rPr>
        <w:t> </w:t>
      </w:r>
      <w:r>
        <w:rPr/>
        <w:t>Jemec</w:t>
      </w:r>
      <w:r>
        <w:rPr>
          <w:spacing w:val="1"/>
        </w:rPr>
        <w:t> </w:t>
      </w:r>
      <w:r>
        <w:rPr/>
        <w:t>[13]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 зі звичайною водою гліцерин демонструє кращі показники. Існує</w:t>
      </w:r>
      <w:r>
        <w:rPr>
          <w:spacing w:val="1"/>
        </w:rPr>
        <w:t> </w:t>
      </w:r>
      <w:r>
        <w:rPr/>
        <w:t>припущення,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швидку</w:t>
      </w:r>
      <w:r>
        <w:rPr>
          <w:spacing w:val="1"/>
        </w:rPr>
        <w:t> </w:t>
      </w:r>
      <w:r>
        <w:rPr/>
        <w:t>дію,</w:t>
      </w:r>
      <w:r>
        <w:rPr>
          <w:spacing w:val="1"/>
        </w:rPr>
        <w:t> </w:t>
      </w:r>
      <w:r>
        <w:rPr/>
        <w:t>досягнуту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гліцерину,</w:t>
      </w:r>
      <w:r>
        <w:rPr>
          <w:spacing w:val="1"/>
        </w:rPr>
        <w:t> </w:t>
      </w:r>
      <w:r>
        <w:rPr/>
        <w:t>можна пояснити розчинністю гліцерину в ліпідах, що теоретично робить його</w:t>
      </w:r>
      <w:r>
        <w:rPr>
          <w:spacing w:val="1"/>
        </w:rPr>
        <w:t> </w:t>
      </w:r>
      <w:r>
        <w:rPr/>
        <w:t>розчинність</w:t>
      </w:r>
      <w:r>
        <w:rPr>
          <w:spacing w:val="1"/>
        </w:rPr>
        <w:t> </w:t>
      </w:r>
      <w:r>
        <w:rPr/>
        <w:t>кращою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двошарової</w:t>
      </w:r>
      <w:r>
        <w:rPr>
          <w:spacing w:val="1"/>
        </w:rPr>
        <w:t> </w:t>
      </w:r>
      <w:r>
        <w:rPr/>
        <w:t>структури,</w:t>
      </w:r>
      <w:r>
        <w:rPr>
          <w:spacing w:val="1"/>
        </w:rPr>
        <w:t> </w:t>
      </w:r>
      <w:r>
        <w:rPr/>
        <w:t>запропонованої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міжклітинного простору</w:t>
      </w:r>
      <w:r>
        <w:rPr>
          <w:spacing w:val="-4"/>
        </w:rPr>
        <w:t> </w:t>
      </w:r>
      <w:r>
        <w:rPr/>
        <w:t>рогового</w:t>
      </w:r>
      <w:r>
        <w:rPr>
          <w:spacing w:val="1"/>
        </w:rPr>
        <w:t> </w:t>
      </w:r>
      <w:r>
        <w:rPr/>
        <w:t>шару.</w:t>
      </w:r>
    </w:p>
    <w:p>
      <w:pPr>
        <w:pStyle w:val="BodyText"/>
        <w:spacing w:line="360" w:lineRule="auto" w:before="2"/>
        <w:ind w:left="1242" w:right="263" w:firstLine="707"/>
        <w:jc w:val="both"/>
      </w:pPr>
      <w:r>
        <w:rPr/>
        <w:t>Наявність антибактеріальних властивостей у Аргентума є поширеним</w:t>
      </w:r>
      <w:r>
        <w:rPr>
          <w:spacing w:val="1"/>
        </w:rPr>
        <w:t> </w:t>
      </w:r>
      <w:r>
        <w:rPr/>
        <w:t>загальновідомим</w:t>
      </w:r>
      <w:r>
        <w:rPr>
          <w:spacing w:val="42"/>
        </w:rPr>
        <w:t> </w:t>
      </w:r>
      <w:r>
        <w:rPr/>
        <w:t>фактом.</w:t>
      </w:r>
      <w:r>
        <w:rPr>
          <w:spacing w:val="43"/>
        </w:rPr>
        <w:t> </w:t>
      </w:r>
      <w:r>
        <w:rPr/>
        <w:t>Спираючись</w:t>
      </w:r>
      <w:r>
        <w:rPr>
          <w:spacing w:val="40"/>
        </w:rPr>
        <w:t> </w:t>
      </w:r>
      <w:r>
        <w:rPr/>
        <w:t>на</w:t>
      </w:r>
      <w:r>
        <w:rPr>
          <w:spacing w:val="43"/>
        </w:rPr>
        <w:t> </w:t>
      </w:r>
      <w:r>
        <w:rPr/>
        <w:t>статті</w:t>
      </w:r>
      <w:r>
        <w:rPr>
          <w:spacing w:val="44"/>
        </w:rPr>
        <w:t> </w:t>
      </w:r>
      <w:r>
        <w:rPr/>
        <w:t>[14,</w:t>
      </w:r>
      <w:r>
        <w:rPr>
          <w:spacing w:val="41"/>
        </w:rPr>
        <w:t> </w:t>
      </w:r>
      <w:r>
        <w:rPr/>
        <w:t>15]</w:t>
      </w:r>
      <w:r>
        <w:rPr>
          <w:spacing w:val="41"/>
        </w:rPr>
        <w:t> </w:t>
      </w:r>
      <w:r>
        <w:rPr/>
        <w:t>можна</w:t>
      </w:r>
      <w:r>
        <w:rPr>
          <w:spacing w:val="43"/>
        </w:rPr>
        <w:t> </w:t>
      </w:r>
      <w:r>
        <w:rPr/>
        <w:t>підтвердити,</w:t>
      </w:r>
      <w:r>
        <w:rPr>
          <w:spacing w:val="-67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концентраціях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розчині</w:t>
      </w:r>
      <w:r>
        <w:rPr>
          <w:spacing w:val="1"/>
        </w:rPr>
        <w:t> </w:t>
      </w:r>
      <w:r>
        <w:rPr/>
        <w:t>срібло</w:t>
      </w:r>
      <w:r>
        <w:rPr>
          <w:spacing w:val="1"/>
        </w:rPr>
        <w:t> </w:t>
      </w:r>
      <w:r>
        <w:rPr/>
        <w:t>дійсно</w:t>
      </w:r>
      <w:r>
        <w:rPr>
          <w:spacing w:val="1"/>
        </w:rPr>
        <w:t> </w:t>
      </w:r>
      <w:r>
        <w:rPr/>
        <w:t>проявляє</w:t>
      </w:r>
      <w:r>
        <w:rPr>
          <w:spacing w:val="1"/>
        </w:rPr>
        <w:t> </w:t>
      </w:r>
      <w:r>
        <w:rPr/>
        <w:t>антибактеріальний</w:t>
      </w:r>
      <w:r>
        <w:rPr>
          <w:spacing w:val="-3"/>
        </w:rPr>
        <w:t> </w:t>
      </w:r>
      <w:r>
        <w:rPr/>
        <w:t>ефект</w:t>
      </w:r>
      <w:r>
        <w:rPr>
          <w:spacing w:val="-3"/>
        </w:rPr>
        <w:t> </w:t>
      </w:r>
      <w:r>
        <w:rPr/>
        <w:t>проти</w:t>
      </w:r>
      <w:r>
        <w:rPr>
          <w:spacing w:val="-2"/>
        </w:rPr>
        <w:t> </w:t>
      </w:r>
      <w:r>
        <w:rPr/>
        <w:t>грампозитивних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грамнегативних</w:t>
      </w:r>
      <w:r>
        <w:rPr>
          <w:spacing w:val="-5"/>
        </w:rPr>
        <w:t> </w:t>
      </w:r>
      <w:r>
        <w:rPr/>
        <w:t>бактерій.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Суміш</w:t>
      </w:r>
      <w:r>
        <w:rPr>
          <w:spacing w:val="1"/>
        </w:rPr>
        <w:t> </w:t>
      </w:r>
      <w:r>
        <w:rPr/>
        <w:t>пропілового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ізопропілового</w:t>
      </w:r>
      <w:r>
        <w:rPr>
          <w:spacing w:val="1"/>
        </w:rPr>
        <w:t> </w:t>
      </w:r>
      <w:r>
        <w:rPr/>
        <w:t>спирту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1.3)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концентраціях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у якості основи антисептичного</w:t>
      </w:r>
      <w:r>
        <w:rPr>
          <w:spacing w:val="70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для рук. Якість даних засобів описана в роботі [16], де зазначено, що серед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перевірених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антисептики</w:t>
      </w:r>
      <w:r>
        <w:rPr>
          <w:spacing w:val="1"/>
        </w:rPr>
        <w:t> </w:t>
      </w:r>
      <w:r>
        <w:rPr/>
        <w:t>найкращі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досягнуті за допомогою засобу для розтирання рук на спиртовій основі. Щодо</w:t>
      </w:r>
      <w:r>
        <w:rPr>
          <w:spacing w:val="1"/>
        </w:rPr>
        <w:t> </w:t>
      </w:r>
      <w:r>
        <w:rPr/>
        <w:t>негативних наслідків, які виникають при використанні подібних засобів, вони</w:t>
      </w:r>
      <w:r>
        <w:rPr>
          <w:spacing w:val="1"/>
        </w:rPr>
        <w:t> </w:t>
      </w:r>
      <w:r>
        <w:rPr/>
        <w:t>подібні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небажаних</w:t>
      </w:r>
      <w:r>
        <w:rPr>
          <w:spacing w:val="1"/>
        </w:rPr>
        <w:t> </w:t>
      </w:r>
      <w:r>
        <w:rPr/>
        <w:t>ефектів,</w:t>
      </w:r>
      <w:r>
        <w:rPr>
          <w:spacing w:val="1"/>
        </w:rPr>
        <w:t> </w:t>
      </w:r>
      <w:r>
        <w:rPr/>
        <w:t>викликаних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етиловим спиртом у</w:t>
      </w:r>
      <w:r>
        <w:rPr>
          <w:spacing w:val="-5"/>
        </w:rPr>
        <w:t> </w:t>
      </w:r>
      <w:r>
        <w:rPr/>
        <w:t>якості</w:t>
      </w:r>
      <w:r>
        <w:rPr>
          <w:spacing w:val="-3"/>
        </w:rPr>
        <w:t> </w:t>
      </w:r>
      <w:r>
        <w:rPr/>
        <w:t>основи.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7"/>
      </w:pPr>
    </w:p>
    <w:p>
      <w:pPr>
        <w:pStyle w:val="BodyText"/>
        <w:ind w:left="3059"/>
        <w:rPr>
          <w:sz w:val="20"/>
        </w:rPr>
      </w:pPr>
      <w:r>
        <w:rPr>
          <w:sz w:val="20"/>
        </w:rPr>
        <w:drawing>
          <wp:inline distT="0" distB="0" distL="0" distR="0">
            <wp:extent cx="4114800" cy="704850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89"/>
        <w:ind w:left="1929" w:right="24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1.3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Хімічна</w:t>
      </w:r>
      <w:r>
        <w:rPr>
          <w:spacing w:val="-3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пропілового (А)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ізопропілового (Б)</w:t>
      </w:r>
    </w:p>
    <w:p>
      <w:pPr>
        <w:pStyle w:val="BodyText"/>
        <w:spacing w:before="160"/>
        <w:ind w:left="3334" w:right="2357"/>
        <w:jc w:val="center"/>
      </w:pPr>
      <w:r>
        <w:rPr/>
        <w:t>спиртів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1242" w:firstLine="707"/>
      </w:pPr>
      <w:r>
        <w:rPr/>
        <w:t>Протимікробні</w:t>
      </w:r>
      <w:r>
        <w:rPr>
          <w:spacing w:val="49"/>
        </w:rPr>
        <w:t> </w:t>
      </w:r>
      <w:r>
        <w:rPr/>
        <w:t>властивості</w:t>
      </w:r>
      <w:r>
        <w:rPr>
          <w:spacing w:val="46"/>
        </w:rPr>
        <w:t> </w:t>
      </w:r>
      <w:r>
        <w:rPr/>
        <w:t>четвертинних</w:t>
      </w:r>
      <w:r>
        <w:rPr>
          <w:spacing w:val="48"/>
        </w:rPr>
        <w:t> </w:t>
      </w:r>
      <w:r>
        <w:rPr/>
        <w:t>амонієвих</w:t>
      </w:r>
      <w:r>
        <w:rPr>
          <w:spacing w:val="46"/>
        </w:rPr>
        <w:t> </w:t>
      </w:r>
      <w:r>
        <w:rPr/>
        <w:t>сполук</w:t>
      </w:r>
      <w:r>
        <w:rPr>
          <w:spacing w:val="49"/>
        </w:rPr>
        <w:t> </w:t>
      </w:r>
      <w:r>
        <w:rPr/>
        <w:t>(рис.</w:t>
      </w:r>
      <w:r>
        <w:rPr>
          <w:spacing w:val="45"/>
        </w:rPr>
        <w:t> </w:t>
      </w:r>
      <w:r>
        <w:rPr/>
        <w:t>1.4</w:t>
      </w:r>
      <w:r>
        <w:rPr>
          <w:spacing w:val="53"/>
        </w:rPr>
        <w:t> </w:t>
      </w:r>
      <w:r>
        <w:rPr/>
        <w:t>–</w:t>
      </w:r>
      <w:r>
        <w:rPr>
          <w:spacing w:val="-67"/>
        </w:rPr>
        <w:t> </w:t>
      </w:r>
      <w:r>
        <w:rPr/>
        <w:t>1.7)</w:t>
      </w:r>
      <w:r>
        <w:rPr>
          <w:spacing w:val="-1"/>
        </w:rPr>
        <w:t> </w:t>
      </w:r>
      <w:r>
        <w:rPr/>
        <w:t>корелюють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поверхневою</w:t>
      </w:r>
      <w:r>
        <w:rPr>
          <w:spacing w:val="-1"/>
        </w:rPr>
        <w:t> </w:t>
      </w:r>
      <w:r>
        <w:rPr/>
        <w:t>активністю.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165.837662pt;margin-top:14.554926pt;width:313.75pt;height:182.25pt;mso-position-horizontal-relative:page;mso-position-vertical-relative:paragraph;z-index:-15727616;mso-wrap-distance-left:0;mso-wrap-distance-right:0" coordorigin="3317,291" coordsize="6275,3645">
            <v:shape style="position:absolute;left:3316;top:1430;width:1630;height:2506" coordorigin="3317,1430" coordsize="1630,2506" path="m3418,1432l3401,1432,3401,1486,3334,1486,3334,1432,3317,1432,3317,1562,3334,1562,3334,1501,3401,1501,3401,1562,3418,1562,3418,1432xm3503,1568l3501,1563,3495,1555,3491,1552,3485,1551,3489,1549,3493,1546,3497,1539,3498,1535,3498,1527,3497,1523,3493,1515,3489,1512,3480,1507,3475,1506,3463,1506,3456,1508,3446,1517,3443,1523,3441,1531,3453,1533,3454,1527,3456,1523,3462,1517,3466,1516,3475,1516,3479,1517,3485,1523,3486,1527,3486,1536,3484,1541,3476,1546,3472,1547,3465,1547,3463,1557,3467,1556,3470,1556,3477,1556,3482,1558,3489,1565,3491,1569,3491,1580,3489,1585,3481,1593,3476,1595,3466,1595,3462,1594,3456,1587,3453,1583,3452,1576,3440,1577,3441,1586,3444,1592,3455,1602,3462,1605,3480,1605,3488,1602,3500,1590,3503,1583,3503,1568xm3568,3373l3551,3373,3551,3426,3484,3426,3484,3373,3467,3373,3467,3502,3484,3502,3484,3441,3551,3441,3551,3502,3568,3502,3568,3373xm3568,2818l3551,2818,3551,2872,3484,2872,3484,2818,3467,2818,3467,2948,3484,2948,3484,2887,3551,2887,3551,2948,3568,2948,3568,2818xm3634,1521l3617,1517,3614,1527,3610,1536,3597,1547,3589,1549,3571,1549,3564,1547,3550,1539,3545,1533,3539,1517,3538,1507,3538,1487,3539,1479,3544,1463,3549,1457,3562,1447,3570,1445,3589,1445,3596,1447,3607,1456,3612,1462,3615,1472,3631,1468,3628,1456,3622,1447,3604,1434,3594,1430,3569,1430,3559,1433,3540,1443,3533,1451,3523,1471,3520,1483,3520,1509,3522,1520,3531,1542,3538,1550,3555,1561,3567,1564,3594,1564,3605,1560,3624,1546,3630,1535,3634,1521xm3660,2984l3656,2980,3646,2980,3642,2984,3642,3339,3646,3343,3656,3343,3660,3339,3660,2989,3660,2984xm3707,3461l3690,3457,3688,3468,3684,3476,3670,3487,3662,3490,3645,3490,3638,3488,3624,3480,3619,3474,3613,3457,3611,3447,3611,3428,3613,3420,3618,3404,3623,3397,3636,3388,3644,3385,3663,3385,3670,3387,3681,3396,3686,3403,3689,3412,3705,3408,3702,3396,3696,3387,3678,3374,3667,3371,3643,3371,3633,3373,3614,3384,3607,3391,3596,3411,3594,3423,3594,3449,3596,3460,3605,3482,3612,3490,3629,3502,3640,3504,3668,3504,3679,3501,3697,3486,3704,3475,3707,3461xm3707,2907l3690,2902,3688,2913,3684,2922,3670,2933,3662,2935,3645,2935,3638,2933,3624,2925,3619,2919,3613,2903,3611,2893,3611,2874,3613,2865,3618,2849,3623,2843,3636,2833,3644,2831,3663,2831,3670,2833,3681,2842,3686,2848,3689,2858,3705,2854,3702,2842,3696,2833,3678,2819,3667,2816,3643,2816,3633,2819,3614,2829,3607,2837,3596,2857,3594,2869,3594,2895,3596,2906,3605,2928,3612,2936,3629,2947,3640,2950,3668,2950,3679,2946,3697,2932,3704,2921,3707,2907xm3726,2984l3722,2980,3712,2980,3708,2984,3708,3339,3712,3343,3722,3343,3726,3339,3726,2989,3726,2984xm4047,1492l4043,1489,3669,1489,3665,1492,3665,1502,3669,1506,4039,1506,4043,1506,4047,1502,4047,1492xm4051,2657l4046,2648,4041,2647,3731,2827,3730,2832,3735,2840,3740,2842,4046,2664,4050,2662,4051,2657xm4053,3666l4052,3660,3746,3483,3742,3480,3736,3482,3732,3490,3733,3496,4043,3676,4048,3674,4053,3666xm4137,2154l4133,2150,4123,2150,4119,2154,4119,2502,4119,2507,4123,2511,4133,2511,4137,2507,4137,2154xm4137,1597l4133,1592,4123,1592,4119,1597,4119,1948,4119,1953,4123,1957,4133,1957,4137,1953,4137,1597xm4177,1431l4161,1431,4161,1533,4093,1431,4076,1431,4076,1561,4092,1561,4092,1459,4160,1561,4177,1561,4177,1431xm4177,3806l4160,3806,4160,3859,4094,3859,4094,3806,4076,3806,4076,3935,4094,3935,4094,3874,4160,3874,4160,3935,4177,3935,4177,3806xm4185,3738l4168,3734,4165,3745,4161,3753,4148,3764,4140,3767,4122,3767,4115,3765,4102,3757,4097,3751,4090,3734,4089,3725,4089,3705,4090,3697,4095,3681,4100,3674,4113,3665,4122,3662,4140,3662,4147,3665,4158,3673,4163,3680,4166,3689,4183,3685,4179,3674,4173,3664,4155,3651,4145,3648,4120,3648,4110,3650,4091,3661,4084,3668,4074,3689,4071,3700,4071,3726,4073,3738,4082,3759,4089,3767,4106,3779,4118,3782,4145,3782,4156,3778,4175,3763,4181,3752,4185,3738xm4185,2630l4168,2625,4165,2636,4161,2644,4148,2655,4140,2658,4122,2658,4115,2656,4102,2648,4097,2642,4090,2625,4089,2616,4089,2596,4090,2588,4095,2572,4100,2566,4113,2556,4122,2554,4140,2554,4147,2556,4158,2564,4163,2571,4166,2581,4183,2577,4179,2565,4173,2555,4155,2542,4145,2539,4120,2539,4110,2542,4091,2552,4084,2560,4074,2580,4071,2591,4071,2617,4073,2629,4082,2650,4089,2659,4106,2670,4118,2673,4145,2673,4156,2669,4175,2654,4181,2644,4185,2630xm4185,2075l4168,2071,4165,2082,4161,2090,4148,2101,4140,2104,4122,2104,4115,2102,4102,2094,4097,2088,4090,2071,4089,2061,4089,2042,4090,2034,4095,2017,4100,2011,4113,2002,4122,1999,4140,1999,4147,2001,4158,2010,4163,2017,4166,2026,4183,2022,4179,2010,4173,2001,4155,1988,4145,1985,4120,1985,4110,1987,4091,1998,4084,2005,4074,2025,4071,2037,4071,2063,4073,2074,4082,2096,4089,2104,4106,2116,4118,2118,4145,2118,4156,2115,4175,2100,4181,2089,4185,2075xm4310,1987l4293,1987,4293,2040,4226,2040,4226,1987,4209,1987,4209,2116,4226,2116,4226,2055,4293,2055,4293,2116,4310,2116,4310,1987xm4394,2146l4347,2146,4348,2144,4350,2142,4354,2138,4358,2133,4374,2120,4380,2115,4387,2106,4390,2103,4393,2095,4394,2091,4394,2080,4391,2073,4380,2063,4373,2061,4355,2061,4348,2063,4337,2072,4334,2079,4333,2088,4345,2090,4345,2084,4347,2079,4353,2072,4358,2070,4369,2070,4373,2072,4380,2078,4382,2082,4382,2092,4380,2096,4373,2106,4366,2113,4348,2127,4343,2132,4336,2141,4334,2145,4331,2152,4330,2155,4331,2157,4394,2157,4394,2146xm4495,3431l4490,3422,4485,3421,4180,3598,4176,3600,4174,3606,4179,3614,4184,3616,4494,3436,4495,3431xm4497,2892l4496,2886,4186,2706,4181,2708,4176,2716,4177,2722,4483,2899,4487,2902,4492,2900,4497,2892xm4528,3488l4523,3480,4518,3478,4213,3656,4209,3658,4207,3663,4212,3672,4217,3673,4527,3494,4528,3488xm4530,2834l4529,2829,4219,2649,4214,2650,4209,2659,4210,2664,4516,2842,4520,2844,4525,2843,4530,2834xm4594,1492l4590,1489,4216,1489,4211,1489,4207,1492,4207,1502,4211,1506,4590,1506,4594,1502,4594,1492xm4614,2984l4610,2980,4600,2980,4596,2984,4596,3334,4596,3339,4600,3343,4610,3343,4614,3339,4614,2984xm4662,3461l4645,3457,4642,3468,4638,3476,4625,3487,4617,3490,4599,3490,4592,3488,4579,3480,4574,3474,4567,3457,4566,3447,4566,3428,4567,3420,4572,3404,4577,3397,4590,3388,4599,3385,4617,3385,4624,3387,4636,3396,4640,3403,4643,3412,4660,3408,4656,3396,4650,3387,4633,3374,4622,3371,4597,3371,4587,3373,4568,3384,4561,3391,4551,3411,4548,3423,4548,3449,4550,3460,4559,3482,4566,3490,4583,3502,4595,3504,4622,3504,4633,3501,4652,3486,4658,3475,4662,3461xm4662,2907l4645,2902,4642,2913,4638,2922,4625,2933,4617,2935,4599,2935,4592,2933,4579,2925,4574,2919,4567,2903,4566,2893,4566,2874,4567,2865,4572,2849,4577,2843,4590,2833,4599,2831,4617,2831,4624,2833,4636,2842,4640,2848,4643,2858,4660,2854,4656,2842,4650,2833,4633,2819,4622,2816,4597,2816,4587,2819,4568,2829,4561,2837,4551,2857,4548,2869,4548,2895,4550,2906,4559,2928,4566,2936,4583,2947,4595,2950,4622,2950,4633,2946,4652,2932,4658,2921,4662,2907xm4736,1521l4719,1517,4716,1527,4712,1536,4699,1547,4690,1549,4673,1549,4666,1547,4652,1539,4647,1533,4641,1517,4639,1507,4639,1487,4641,1479,4646,1463,4651,1457,4664,1447,4672,1445,4691,1445,4698,1447,4709,1456,4714,1462,4717,1472,4733,1468,4730,1456,4724,1447,4706,1434,4695,1430,4671,1430,4661,1433,4642,1443,4635,1451,4624,1471,4622,1483,4622,1509,4624,1520,4633,1542,4640,1550,4657,1561,4668,1564,4696,1564,4707,1560,4726,1546,4732,1535,4736,1521xm4787,3373l4770,3373,4770,3426,4703,3426,4703,3373,4686,3373,4686,3502,4703,3502,4703,3441,4770,3441,4770,3502,4787,3502,4787,3373xm4787,2818l4770,2818,4770,2872,4703,2872,4703,2818,4686,2818,4686,2948,4703,2948,4703,2887,4770,2887,4770,2948,4787,2948,4787,2818xm4860,1432l4843,1432,4843,1486,4777,1486,4777,1432,4760,1432,4760,1562,4777,1562,4777,1501,4843,1501,4843,1562,4860,1562,4860,1432xm4946,1568l4944,1563,4938,1555,4934,1552,4928,1551,4932,1549,4936,1546,4940,1539,4941,1535,4941,1527,4940,1523,4935,1515,4932,1512,4923,1507,4918,1506,4905,1506,4899,1508,4889,1517,4886,1523,4884,1531,4896,1533,4897,1527,4899,1523,4905,1517,4909,1516,4918,1516,4922,1517,4928,1523,4929,1527,4929,1536,4927,1541,4919,1546,4914,1547,4908,1547,4906,1557,4910,1556,4912,1556,4920,1556,4924,1558,4932,1565,4933,1569,4933,1580,4931,1585,4924,1593,4919,1595,4909,1595,4905,1594,4898,1587,4896,1583,4895,1576,4883,1577,4884,1586,4887,1592,4898,1602,4905,1605,4923,1605,4931,1602,4943,1590,4946,1583,4946,1568xe" filled="true" fillcolor="#000000" stroked="false">
              <v:path arrowok="t"/>
              <v:fill type="solid"/>
            </v:shape>
            <v:shape style="position:absolute;left:4071;top:291;width:5521;height:1121" type="#_x0000_t75" stroked="false">
              <v:imagedata r:id="rId20" o:title=""/>
            </v:shape>
            <v:shape style="position:absolute;left:3502;top:841;width:195;height:153" coordorigin="3502,841" coordsize="195,153" path="m3630,957l3627,955,3618,967,3610,975,3596,983,3588,985,3569,985,3559,982,3543,972,3536,965,3528,946,3526,935,3526,906,3528,893,3537,872,3543,865,3558,855,3567,853,3587,853,3597,856,3613,868,3619,879,3623,893,3627,893,3623,845,3620,845,3619,848,3618,851,3614,854,3613,855,3610,855,3595,848,3585,845,3561,845,3549,848,3527,861,3518,871,3512,882,3508,892,3505,901,3503,911,3502,922,3503,934,3506,946,3510,958,3517,968,3527,979,3540,987,3555,992,3571,994,3584,994,3596,991,3614,979,3623,970,3630,957xm3697,987l3692,987,3688,987,3685,984,3683,983,3682,979,3681,975,3681,841,3676,841,3648,853,3650,857,3652,856,3655,855,3658,855,3660,855,3662,857,3663,859,3663,864,3664,871,3664,975,3663,979,3661,983,3660,985,3657,987,3654,987,3650,987,3650,991,3697,991,3697,987xe" filled="true" fillcolor="#000000" stroked="false">
              <v:path arrowok="t"/>
              <v:fill type="solid"/>
            </v:shape>
            <v:line style="position:absolute" from="3640,760" to="3713,760" stroked="true" strokeweight=".129359pt" strokecolor="#000000">
              <v:stroke dashstyle="solid"/>
            </v:line>
            <v:rect style="position:absolute;left:3638;top:753;width:80;height:16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89"/>
        <w:ind w:left="2194"/>
      </w:pPr>
      <w:r>
        <w:rPr/>
        <w:t>Рисунок</w:t>
      </w:r>
      <w:r>
        <w:rPr>
          <w:spacing w:val="-6"/>
        </w:rPr>
        <w:t> </w:t>
      </w:r>
      <w:r>
        <w:rPr/>
        <w:t>1.4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Хімічна</w:t>
      </w:r>
      <w:r>
        <w:rPr>
          <w:spacing w:val="-2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алкілдиметилбензиламоній</w:t>
      </w:r>
      <w:r>
        <w:rPr>
          <w:spacing w:val="-2"/>
        </w:rPr>
        <w:t> </w:t>
      </w:r>
      <w:r>
        <w:rPr/>
        <w:t>хлориду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17.022301pt;margin-top:11.382731pt;width:411.4pt;height:116.9pt;mso-position-horizontal-relative:page;mso-position-vertical-relative:paragraph;z-index:-15727104;mso-wrap-distance-left:0;mso-wrap-distance-right:0" coordorigin="2340,228" coordsize="8228,2338">
            <v:shape style="position:absolute;left:2340;top:664;width:3571;height:1337" type="#_x0000_t75" stroked="false">
              <v:imagedata r:id="rId21" o:title=""/>
            </v:shape>
            <v:shape style="position:absolute;left:5375;top:1824;width:105;height:132" coordorigin="5375,1824" coordsize="105,132" path="m5480,1824l5463,1824,5463,1928,5393,1824,5375,1824,5375,1956,5392,1956,5392,1853,5462,1956,5480,1956,5480,1824xe" filled="true" fillcolor="#000000" stroked="false">
              <v:path arrowok="t"/>
              <v:fill type="solid"/>
            </v:shape>
            <v:shape style="position:absolute;left:5370;top:1988;width:335;height:577" type="#_x0000_t75" stroked="false">
              <v:imagedata r:id="rId22" o:title=""/>
            </v:shape>
            <v:shape style="position:absolute;left:5940;top:1823;width:198;height:335" type="#_x0000_t75" stroked="false">
              <v:imagedata r:id="rId23" o:title=""/>
            </v:shape>
            <v:shape style="position:absolute;left:6065;top:227;width:4503;height:1599" coordorigin="6065,228" coordsize="4503,1599" path="m6334,1567l6327,1560,6321,1560,6069,1810,6065,1813,6065,1819,6072,1826,6078,1826,6334,1573,6334,1567xm6453,1228l6435,1228,6435,1282,6366,1282,6366,1228,6348,1228,6348,1360,6366,1360,6366,1298,6435,1298,6435,1360,6453,1360,6453,1228xm6460,1519l6443,1514,6440,1525,6436,1534,6422,1545,6414,1548,6396,1548,6388,1546,6374,1537,6369,1531,6362,1515,6361,1505,6361,1485,6362,1476,6368,1460,6373,1454,6386,1444,6395,1441,6414,1441,6422,1444,6433,1452,6438,1459,6441,1469,6458,1465,6455,1453,6448,1443,6430,1430,6419,1426,6394,1426,6383,1429,6363,1440,6356,1448,6345,1468,6343,1480,6343,1506,6345,1518,6355,1540,6361,1548,6379,1560,6391,1563,6419,1563,6431,1559,6450,1544,6457,1533,6460,1519xm6540,1390l6491,1390,6493,1388,6494,1386,6499,1382,6503,1378,6519,1364,6526,1358,6533,1350,6536,1346,6539,1338,6540,1335,6540,1323,6537,1316,6526,1306,6518,1303,6500,1303,6492,1306,6481,1315,6478,1323,6477,1332,6489,1333,6489,1327,6491,1322,6498,1315,6503,1313,6514,1313,6519,1315,6526,1322,6527,1326,6527,1335,6525,1340,6518,1350,6511,1357,6493,1371,6488,1376,6480,1385,6478,1389,6475,1396,6474,1399,6475,1402,6540,1402,6540,1390xm6884,1488l6879,1484,6579,1484,6574,1484,6570,1488,6570,1498,6574,1502,6879,1502,6884,1498,6884,1488xm7030,1516l7012,1512,7010,1523,7005,1532,6992,1543,6983,1546,6965,1546,6958,1544,6944,1535,6939,1529,6932,1512,6931,1503,6931,1483,6932,1474,6937,1458,6942,1451,6956,1442,6965,1439,6984,1439,6991,1441,7003,1450,7007,1457,7010,1467,7028,1463,7024,1451,7018,1441,7000,1428,6989,1424,6963,1424,6953,1427,6933,1438,6926,1445,6915,1466,6912,1478,6912,1504,6915,1516,6924,1538,6931,1546,6949,1558,6961,1561,6989,1561,7000,1557,7020,1542,7026,1531,7030,1516xm7159,1427l7142,1427,7142,1481,7072,1481,7072,1427,7055,1427,7055,1558,7072,1558,7072,1496,7142,1496,7142,1558,7159,1558,7159,1427xm7209,1028l7191,1028,7191,1082,7122,1082,7122,1028,7105,1028,7105,1159,7122,1159,7122,1097,7191,1097,7191,1159,7209,1159,7209,1028xm7230,1243l7223,1236,7217,1236,7075,1377,7072,1381,7072,1386,7079,1393,7085,1393,7230,1249,7230,1243xm7246,1589l7198,1589,7199,1586,7201,1584,7205,1580,7210,1576,7226,1562,7232,1557,7240,1548,7242,1544,7245,1537,7246,1533,7246,1521,7244,1515,7232,1504,7225,1502,7206,1502,7198,1504,7187,1514,7184,1521,7183,1530,7196,1531,7196,1525,7197,1520,7204,1513,7209,1512,7221,1512,7225,1513,7232,1520,7234,1524,7234,1533,7232,1538,7224,1548,7217,1555,7199,1570,7194,1574,7187,1583,7184,1587,7181,1594,7181,1597,7181,1600,7246,1600,7246,1589xm7296,1190l7248,1190,7251,1185,7255,1181,7260,1177,7276,1164,7282,1158,7289,1149,7292,1145,7296,1138,7296,1134,7296,1122,7293,1116,7282,1105,7275,1103,7256,1103,7248,1105,7237,1115,7234,1122,7233,1131,7246,1132,7246,1126,7248,1121,7255,1114,7259,1113,7271,1113,7275,1114,7282,1121,7284,1125,7284,1134,7282,1139,7274,1149,7267,1156,7249,1171,7244,1176,7237,1184,7234,1189,7231,1196,7231,1198,7231,1201,7296,1201,7296,1190xm7432,1118l7415,1113,7413,1124,7408,1133,7394,1144,7386,1147,7368,1147,7360,1145,7346,1136,7341,1130,7335,1113,7333,1104,7333,1084,7334,1075,7340,1059,7345,1053,7359,1043,7367,1040,7386,1040,7394,1043,7405,1051,7410,1058,7413,1068,7430,1064,7427,1052,7420,1042,7402,1029,7391,1025,7366,1025,7355,1028,7336,1039,7328,1046,7318,1067,7315,1079,7315,1105,7317,1117,7327,1139,7334,1147,7352,1159,7363,1162,7391,1162,7403,1158,7422,1143,7429,1132,7432,1118xm7856,1089l7852,1085,7474,1085,7469,1085,7465,1089,7465,1099,7469,1103,7852,1103,7856,1099,7856,1089xm7995,1186l7977,1186,7977,1241,7908,1241,7908,1186,7890,1186,7890,1318,7908,1318,7908,1256,7977,1256,7977,1318,7995,1318,7995,1186xm8002,1118l7985,1113,7982,1124,7978,1133,7964,1144,7956,1147,7938,1147,7930,1145,7916,1136,7911,1130,7905,1113,7903,1104,7903,1084,7904,1075,7910,1059,7915,1053,7928,1043,7937,1040,7956,1040,7964,1043,7975,1051,7980,1058,7983,1068,8000,1064,7997,1052,7990,1042,7972,1029,7961,1025,7936,1025,7925,1028,7906,1039,7898,1046,7887,1067,7885,1079,7885,1105,7887,1117,7897,1139,7903,1147,7921,1159,7933,1162,7961,1162,7973,1158,7992,1143,7999,1132,8002,1118xm8082,1281l8079,1274,8068,1264,8061,1261,8042,1261,8034,1264,8023,1274,8020,1281,8019,1290,8031,1291,8031,1285,8033,1280,8040,1273,8045,1271,8056,1271,8061,1273,8068,1280,8069,1284,8069,1293,8068,1298,8060,1308,8053,1315,8035,1329,8030,1334,8022,1343,8020,1347,8017,1354,8016,1357,8017,1360,8082,1360,8082,1348,8033,1348,8035,1346,8036,1344,8041,1340,8061,1322,8068,1316,8075,1308,8078,1304,8081,1296,8082,1293,8082,1281xm8279,769l8272,762,8266,762,8013,1012,8010,1016,8010,1021,8017,1028,8023,1028,8279,775,8279,769xm8398,431l8380,431,8380,485,8311,485,8311,431,8293,431,8293,562,8311,562,8311,500,8380,500,8380,562,8398,562,8398,431xm8405,721l8388,717,8385,728,8381,736,8367,747,8358,750,8341,750,8333,748,8319,740,8314,734,8307,717,8306,707,8306,687,8307,679,8313,662,8317,656,8331,646,8340,644,8359,644,8366,646,8378,655,8383,662,8386,671,8403,667,8399,655,8393,646,8375,632,8364,629,8339,629,8328,631,8308,642,8301,650,8290,670,8288,682,8288,708,8290,720,8299,742,8306,751,8324,762,8336,765,8364,765,8376,761,8395,746,8402,735,8405,721xm8485,593l8436,593,8437,591,8439,588,8443,584,8448,580,8464,566,8471,561,8478,552,8481,548,8484,541,8485,537,8485,525,8482,519,8471,508,8463,506,8444,506,8437,508,8426,518,8422,525,8422,534,8434,535,8434,529,8436,524,8439,521,8443,517,8448,516,8459,516,8463,517,8471,524,8472,528,8472,537,8470,542,8463,552,8456,559,8438,574,8432,579,8425,587,8422,591,8420,599,8419,601,8419,604,8485,604,8485,593xm8828,690l8824,686,8524,686,8519,686,8515,690,8515,700,8519,704,8824,704,8828,700,8828,690xm8975,719l8957,714,8955,725,8950,734,8936,745,8928,748,8910,748,8903,746,8889,738,8884,731,8877,715,8875,705,8875,685,8877,676,8882,660,8887,654,8901,644,8910,642,8928,642,8936,644,8948,652,8952,659,8955,669,8973,665,8969,653,8963,643,8944,630,8933,627,8908,627,8898,629,8878,640,8870,648,8860,668,8857,680,8857,706,8860,718,8869,740,8876,748,8894,760,8906,763,8934,763,8945,759,8965,744,8971,733,8975,719xm9104,629l9086,629,9086,683,9017,683,9017,629,9000,629,9000,761,9017,761,9017,698,9086,698,9086,761,9104,761,9104,629xm9154,230l9136,230,9136,284,9067,284,9067,230,9050,230,9050,362,9067,362,9067,300,9136,300,9136,362,9154,362,9154,230xm9175,446l9168,439,9162,439,9020,579,9017,583,9017,589,9024,596,9030,596,9175,451,9175,446xm9191,791l9142,791,9144,789,9146,787,9150,782,9154,778,9171,765,9177,759,9184,751,9187,746,9190,739,9191,735,9191,723,9188,717,9177,706,9170,704,9151,704,9143,706,9132,716,9129,723,9128,732,9140,734,9140,727,9142,723,9146,719,9149,716,9154,714,9165,714,9170,715,9177,722,9179,726,9179,735,9177,740,9169,750,9162,757,9144,772,9139,777,9131,785,9129,790,9127,794,9126,797,9126,800,9126,802,9191,802,9191,791xm9241,325l9238,318,9227,308,9220,305,9201,305,9193,307,9182,317,9179,324,9178,333,9191,335,9191,328,9192,324,9196,320,9199,317,9204,315,9216,315,9220,317,9227,323,9229,327,9229,337,9227,341,9219,352,9212,359,9194,373,9189,378,9181,387,9179,391,9176,398,9176,401,9176,404,9241,404,9241,392,9193,392,9194,390,9196,388,9200,383,9221,366,9227,360,9234,352,9237,348,9240,340,9241,336,9241,325xm9377,320l9360,315,9357,327,9353,335,9339,346,9331,349,9313,349,9305,347,9291,339,9286,332,9280,316,9278,306,9278,286,9279,278,9285,261,9290,255,9303,245,9312,243,9331,243,9338,245,9350,254,9355,261,9358,270,9375,266,9371,254,9365,245,9347,231,9336,228,9311,228,9300,230,9281,241,9273,249,9262,269,9260,281,9260,307,9262,319,9272,341,9278,350,9296,361,9308,364,9336,364,9348,360,9367,345,9374,334,9377,320xm9801,291l9797,287,9419,287,9414,287,9410,291,9410,301,9414,305,9797,305,9801,301,9801,291xm9947,320l9930,315,9927,327,9923,335,9909,346,9901,349,9883,349,9875,347,9861,339,9856,332,9849,316,9848,306,9848,286,9849,278,9855,261,9860,255,9873,245,9882,243,9901,243,9908,245,9920,254,9925,261,9928,270,9945,266,9941,254,9935,245,9917,231,9906,228,9881,228,9870,230,9850,241,9843,249,9832,269,9830,281,9830,307,9832,319,9841,341,9848,350,9866,361,9878,364,9906,364,9918,360,9937,345,9944,334,9947,320xm10076,230l10059,230,10059,284,9990,284,9990,230,9972,230,9972,362,9990,362,9990,300,10059,300,10059,362,10076,362,10076,230xm10164,392l10115,392,10116,390,10118,388,10120,385,10127,379,10143,366,10149,360,10157,352,10159,348,10163,340,10163,336,10163,325,10161,318,10150,308,10142,305,10123,305,10116,307,10104,317,10101,324,10100,333,10113,335,10113,328,10115,324,10122,317,10126,315,10138,315,10142,317,10149,323,10151,327,10151,337,10149,341,10141,352,10134,359,10117,373,10111,378,10104,387,10101,391,10099,398,10098,401,10098,404,10164,404,10164,392xm10229,620l10007,401,10004,397,9998,397,9991,404,9991,410,10216,633,10222,633,10229,626,10229,620xm10350,719l10332,714,10330,725,10325,734,10312,745,10303,748,10285,748,10278,746,10264,738,10259,731,10252,715,10251,705,10251,685,10252,676,10258,660,10262,654,10276,644,10285,642,10304,642,10311,644,10323,652,10327,659,10330,669,10348,665,10344,653,10338,643,10320,630,10309,627,10283,627,10273,629,10253,640,10246,648,10235,668,10232,680,10232,706,10235,718,10244,740,10251,748,10269,760,10281,763,10309,763,10320,759,10340,744,10346,733,10350,719xm10479,629l10462,629,10462,683,10392,683,10392,629,10375,629,10375,761,10392,761,10392,698,10462,698,10462,761,10479,761,10479,629xm10568,767l10566,762,10559,753,10555,751,10549,749,10553,747,10557,744,10561,737,10563,734,10563,725,10561,721,10556,713,10553,710,10544,705,10539,704,10526,704,10519,706,10508,715,10505,721,10504,729,10516,731,10517,726,10519,721,10525,715,10529,714,10539,714,10542,715,10549,721,10550,725,10550,735,10548,739,10540,744,10535,746,10528,745,10526,756,10530,755,10533,755,10541,755,10545,756,10553,764,10555,768,10555,780,10553,784,10545,792,10540,794,10529,794,10525,793,10518,787,10516,782,10515,775,10502,777,10503,785,10507,791,10518,802,10525,804,10544,804,10552,801,10564,789,10568,782,10568,76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89"/>
        <w:ind w:left="221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2468075</wp:posOffset>
            </wp:positionH>
            <wp:positionV relativeFrom="paragraph">
              <wp:posOffset>-221558</wp:posOffset>
            </wp:positionV>
            <wp:extent cx="126661" cy="98012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1.361145pt;margin-top:-21.916668pt;width:4.150pt;height:.8pt;mso-position-horizontal-relative:page;mso-position-vertical-relative:paragraph;z-index:15731200" coordorigin="4027,-438" coordsize="83,16">
            <v:line style="position:absolute" from="4030,-432" to="4105,-432" stroked="true" strokeweight=".131615pt" strokecolor="#000000">
              <v:stroke dashstyle="solid"/>
            </v:line>
            <v:rect style="position:absolute;left:4027;top:-439;width:83;height:16" filled="true" fillcolor="#000000" stroked="false">
              <v:fill type="solid"/>
            </v:rect>
            <w10:wrap type="none"/>
          </v:group>
        </w:pict>
      </w:r>
      <w:r>
        <w:rPr/>
        <w:t>Рисунок</w:t>
      </w:r>
      <w:r>
        <w:rPr>
          <w:spacing w:val="-6"/>
        </w:rPr>
        <w:t> </w:t>
      </w:r>
      <w:r>
        <w:rPr/>
        <w:t>1.5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Хімічна</w:t>
      </w:r>
      <w:r>
        <w:rPr>
          <w:spacing w:val="-3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октилдецилдиметиламоній</w:t>
      </w:r>
      <w:r>
        <w:rPr>
          <w:spacing w:val="-5"/>
        </w:rPr>
        <w:t> </w:t>
      </w:r>
      <w:r>
        <w:rPr/>
        <w:t>хлориду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42" w:right="265" w:firstLine="707"/>
        <w:jc w:val="both"/>
      </w:pPr>
      <w:r>
        <w:rPr/>
        <w:t>Ці сполуки концентруються на поверхні розділу фаз «розчин – поверхня</w:t>
      </w:r>
      <w:r>
        <w:rPr>
          <w:spacing w:val="1"/>
        </w:rPr>
        <w:t> </w:t>
      </w:r>
      <w:r>
        <w:rPr/>
        <w:t>клітини бактерій», вбудовуються в цитоплазматичну мембрану з наступними</w:t>
      </w:r>
      <w:r>
        <w:rPr>
          <w:spacing w:val="1"/>
        </w:rPr>
        <w:t> </w:t>
      </w:r>
      <w:r>
        <w:rPr/>
        <w:t>змінами</w:t>
      </w:r>
      <w:r>
        <w:rPr>
          <w:spacing w:val="21"/>
        </w:rPr>
        <w:t> </w:t>
      </w:r>
      <w:r>
        <w:rPr/>
        <w:t>плинності</w:t>
      </w:r>
      <w:r>
        <w:rPr>
          <w:spacing w:val="22"/>
        </w:rPr>
        <w:t> </w:t>
      </w:r>
      <w:r>
        <w:rPr/>
        <w:t>і</w:t>
      </w:r>
      <w:r>
        <w:rPr>
          <w:spacing w:val="21"/>
        </w:rPr>
        <w:t> </w:t>
      </w:r>
      <w:r>
        <w:rPr/>
        <w:t>конформації</w:t>
      </w:r>
      <w:r>
        <w:rPr>
          <w:spacing w:val="24"/>
        </w:rPr>
        <w:t> </w:t>
      </w:r>
      <w:r>
        <w:rPr/>
        <w:t>мембранних</w:t>
      </w:r>
      <w:r>
        <w:rPr>
          <w:spacing w:val="24"/>
        </w:rPr>
        <w:t> </w:t>
      </w:r>
      <w:r>
        <w:rPr/>
        <w:t>ліпідів.</w:t>
      </w:r>
      <w:r>
        <w:rPr>
          <w:spacing w:val="22"/>
        </w:rPr>
        <w:t> </w:t>
      </w:r>
      <w:r>
        <w:rPr/>
        <w:t>Останнє</w:t>
      </w:r>
      <w:r>
        <w:rPr>
          <w:spacing w:val="23"/>
        </w:rPr>
        <w:t> </w:t>
      </w:r>
      <w:r>
        <w:rPr/>
        <w:t>призводить</w:t>
      </w:r>
      <w:r>
        <w:rPr>
          <w:spacing w:val="20"/>
        </w:rPr>
        <w:t> </w:t>
      </w:r>
      <w:r>
        <w:rPr/>
        <w:t>до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65"/>
        <w:jc w:val="both"/>
      </w:pPr>
      <w:r>
        <w:rPr/>
        <w:t>підвищення проникності цитоплазматичної мембрани, витоку з клітин назовні</w:t>
      </w:r>
      <w:r>
        <w:rPr>
          <w:spacing w:val="1"/>
        </w:rPr>
        <w:t> </w:t>
      </w:r>
      <w:r>
        <w:rPr/>
        <w:t>цитоплазматичних</w:t>
      </w:r>
      <w:r>
        <w:rPr>
          <w:spacing w:val="1"/>
        </w:rPr>
        <w:t> </w:t>
      </w:r>
      <w:r>
        <w:rPr/>
        <w:t>компонентів,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ферментних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бактерій,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функціонально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конформаційним</w:t>
      </w:r>
      <w:r>
        <w:rPr>
          <w:spacing w:val="1"/>
        </w:rPr>
        <w:t> </w:t>
      </w:r>
      <w:r>
        <w:rPr/>
        <w:t>станом</w:t>
      </w:r>
      <w:r>
        <w:rPr>
          <w:spacing w:val="1"/>
        </w:rPr>
        <w:t> </w:t>
      </w:r>
      <w:r>
        <w:rPr/>
        <w:t>ліпідного</w:t>
      </w:r>
      <w:r>
        <w:rPr>
          <w:spacing w:val="-67"/>
        </w:rPr>
        <w:t> </w:t>
      </w:r>
      <w:r>
        <w:rPr/>
        <w:t>матриксу мембрани. Підвищення концентрації четвертинних амонієвих сполук</w:t>
      </w:r>
      <w:r>
        <w:rPr>
          <w:spacing w:val="-67"/>
        </w:rPr>
        <w:t> </w:t>
      </w:r>
      <w:r>
        <w:rPr/>
        <w:t>обумовлює</w:t>
      </w:r>
      <w:r>
        <w:rPr>
          <w:spacing w:val="1"/>
        </w:rPr>
        <w:t> </w:t>
      </w:r>
      <w:r>
        <w:rPr/>
        <w:t>включення</w:t>
      </w:r>
      <w:r>
        <w:rPr>
          <w:spacing w:val="1"/>
        </w:rPr>
        <w:t> </w:t>
      </w:r>
      <w:r>
        <w:rPr/>
        <w:t>мембранних</w:t>
      </w:r>
      <w:r>
        <w:rPr>
          <w:spacing w:val="1"/>
        </w:rPr>
        <w:t> </w:t>
      </w:r>
      <w:r>
        <w:rPr/>
        <w:t>ліпідів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змішані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четвертинними</w:t>
      </w:r>
      <w:r>
        <w:rPr>
          <w:spacing w:val="1"/>
        </w:rPr>
        <w:t> </w:t>
      </w:r>
      <w:r>
        <w:rPr/>
        <w:t>амонієвими</w:t>
      </w:r>
      <w:r>
        <w:rPr>
          <w:spacing w:val="71"/>
        </w:rPr>
        <w:t> </w:t>
      </w:r>
      <w:r>
        <w:rPr/>
        <w:t>сполуками</w:t>
      </w:r>
      <w:r>
        <w:rPr>
          <w:spacing w:val="71"/>
        </w:rPr>
        <w:t> </w:t>
      </w:r>
      <w:r>
        <w:rPr/>
        <w:t>міцели</w:t>
      </w:r>
      <w:r>
        <w:rPr>
          <w:spacing w:val="71"/>
        </w:rPr>
        <w:t> </w:t>
      </w:r>
      <w:r>
        <w:rPr/>
        <w:t>і  </w:t>
      </w:r>
      <w:r>
        <w:rPr>
          <w:spacing w:val="1"/>
        </w:rPr>
        <w:t> </w:t>
      </w:r>
      <w:r>
        <w:rPr/>
        <w:t>дезорганізацію  </w:t>
      </w:r>
      <w:r>
        <w:rPr>
          <w:spacing w:val="1"/>
        </w:rPr>
        <w:t> </w:t>
      </w:r>
      <w:r>
        <w:rPr/>
        <w:t>цитоплазматичної</w:t>
      </w:r>
      <w:r>
        <w:rPr>
          <w:spacing w:val="1"/>
        </w:rPr>
        <w:t> </w:t>
      </w:r>
      <w:r>
        <w:rPr/>
        <w:t>мембрани [17].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71.99234pt;margin-top:14.827559pt;width:336.9pt;height:134.25pt;mso-position-horizontal-relative:page;mso-position-vertical-relative:paragraph;z-index:-15725568;mso-wrap-distance-left:0;mso-wrap-distance-right:0" coordorigin="3440,297" coordsize="6738,2685">
            <v:shape style="position:absolute;left:8204;top:1163;width:1825;height:1270" coordorigin="8205,1163" coordsize="1825,1270" path="m8309,1712l8291,1712,8291,1766,8222,1766,8222,1712,8205,1712,8205,1844,8222,1844,8222,1782,8291,1782,8291,1844,8309,1844,8309,1712xm8385,1256l8367,1251,8365,1262,8360,1271,8347,1282,8338,1285,8320,1285,8313,1283,8299,1275,8294,1268,8287,1252,8286,1242,8286,1222,8287,1213,8293,1197,8297,1190,8311,1181,8319,1178,8339,1178,8346,1180,8358,1189,8362,1196,8365,1206,8382,1202,8379,1190,8373,1180,8354,1167,8343,1163,8318,1163,8308,1166,8288,1177,8281,1184,8270,1205,8268,1217,8268,1243,8270,1255,8279,1277,8286,1285,8304,1297,8315,1300,8344,1300,8355,1296,8374,1281,8381,1270,8385,1256xm8396,1807l8393,1800,8382,1790,8374,1787,8355,1787,8348,1790,8337,1799,8334,1806,8333,1816,8345,1817,8345,1811,8347,1806,8354,1799,8359,1797,8370,1797,8375,1799,8382,1806,8383,1810,8383,1819,8381,1824,8374,1834,8366,1841,8349,1855,8343,1860,8336,1869,8333,1873,8331,1881,8330,1883,8330,1886,8396,1886,8396,1875,8347,1875,8349,1872,8350,1870,8354,1866,8375,1848,8381,1842,8389,1834,8392,1830,8395,1822,8396,1819,8396,1807xm8456,1679l8364,1338,8363,1333,8358,1330,8348,1333,8345,1338,8438,1684,8443,1687,8453,1684,8456,1679xm8513,1166l8496,1166,8496,1220,8427,1220,8427,1166,8409,1166,8409,1298,8427,1298,8427,1235,8496,1235,8496,1298,8513,1298,8513,1166xm8531,1802l8514,1798,8512,1809,8507,1817,8493,1829,8485,1831,8467,1831,8459,1829,8446,1821,8441,1815,8434,1798,8432,1788,8432,1768,8434,1760,8439,1743,8444,1737,8458,1727,8466,1725,8485,1725,8493,1727,8504,1736,8509,1743,8512,1752,8529,1748,8526,1736,8519,1727,8501,1713,8490,1710,8465,1710,8454,1712,8435,1723,8427,1731,8417,1751,8414,1763,8414,1790,8417,1802,8426,1824,8433,1832,8451,1844,8462,1846,8490,1846,8502,1843,8521,1828,8528,1817,8531,1802xm8600,1260l8597,1254,8586,1243,8579,1241,8560,1241,8553,1243,8541,1253,8538,1260,8537,1269,8550,1271,8550,1264,8552,1260,8559,1253,8563,1251,8575,1251,8579,1252,8586,1259,8588,1263,8588,1272,8586,1277,8578,1288,8571,1295,8553,1309,8548,1314,8541,1323,8538,1327,8535,1334,8535,1337,8535,1340,8600,1340,8600,1328,8552,1328,8553,1326,8555,1324,8559,1319,8580,1302,8586,1296,8593,1288,8596,1284,8599,1276,8600,1272,8600,1260xm8953,1773l8949,1769,8573,1769,8568,1769,8564,1773,8564,1783,8568,1788,8949,1788,8953,1783,8953,1773xm9023,2259l9006,2259,9006,2313,8937,2313,8937,2259,8920,2259,8920,2391,8937,2391,8937,2328,9006,2328,9006,2391,9023,2391,9023,2259xm9099,1802l9082,1798,9079,1809,9075,1817,9061,1829,9053,1831,9035,1831,9027,1829,9014,1821,9008,1815,9002,1798,9000,1788,9000,1768,9002,1760,9007,1743,9012,1737,9026,1727,9034,1725,9053,1725,9061,1727,9072,1736,9077,1743,9080,1752,9097,1748,9094,1736,9087,1727,9069,1713,9058,1710,9033,1710,9022,1712,9003,1723,8995,1731,8985,1751,8982,1763,8982,1790,8984,1802,8994,1824,9001,1832,9018,1844,9030,1846,9058,1846,9070,1843,9089,1828,9096,1817,9099,1802xm9110,2421l9062,2421,9065,2417,9069,2412,9074,2408,9090,2395,9096,2389,9104,2381,9106,2377,9110,2369,9110,2365,9110,2353,9107,2347,9096,2336,9089,2334,9070,2334,9063,2336,9051,2346,9048,2353,9047,2362,9060,2364,9060,2357,9062,2353,9069,2346,9073,2344,9085,2344,9089,2345,9096,2352,9098,2356,9098,2365,9096,2370,9088,2381,9081,2388,9063,2402,9058,2407,9051,2416,9048,2420,9045,2427,9045,2430,9045,2433,9110,2433,9110,2421xm9171,2226l9079,1884,9078,1879,9073,1877,9063,1879,9060,1884,9153,2230,9158,2233,9168,2230,9171,2226xm9228,1712l9210,1712,9210,1766,9142,1766,9142,1712,9124,1712,9124,1844,9142,1844,9142,1782,9210,1782,9210,1844,9228,1844,9228,1712xm9246,2349l9229,2344,9226,2355,9222,2364,9208,2375,9200,2378,9182,2378,9174,2376,9160,2368,9155,2361,9149,2345,9147,2335,9147,2315,9148,2306,9154,2290,9159,2283,9172,2274,9181,2271,9200,2271,9207,2273,9219,2282,9223,2289,9226,2299,9244,2295,9240,2283,9234,2273,9216,2260,9205,2256,9180,2256,9169,2259,9150,2270,9142,2277,9131,2298,9129,2310,9129,2336,9131,2348,9141,2370,9147,2378,9165,2390,9177,2393,9205,2393,9217,2389,9236,2374,9242,2363,9246,2349xm9315,1875l9267,1875,9268,1872,9270,1870,9274,1866,9278,1862,9294,1848,9301,1842,9308,1834,9311,1830,9314,1822,9315,1819,9315,1807,9312,1800,9301,1790,9293,1787,9275,1787,9267,1790,9256,1799,9253,1806,9252,1816,9264,1817,9265,1811,9266,1806,9273,1799,9278,1797,9289,1797,9294,1799,9301,1806,9302,1810,9302,1819,9300,1824,9293,1834,9286,1841,9268,1855,9263,1860,9255,1869,9253,1873,9250,1881,9250,1883,9250,1886,9315,1886,9315,1875xm9668,2320l9664,2316,9288,2316,9283,2316,9279,2320,9279,2330,9283,2334,9664,2334,9668,2330,9668,2320xm9814,2349l9796,2344,9794,2355,9789,2364,9776,2375,9768,2378,9750,2378,9742,2376,9728,2368,9723,2361,9717,2345,9715,2335,9715,2315,9716,2306,9722,2290,9727,2283,9740,2274,9749,2271,9768,2271,9775,2273,9787,2282,9791,2289,9795,2299,9812,2295,9808,2283,9802,2273,9784,2260,9773,2256,9748,2256,9737,2259,9718,2270,9710,2277,9699,2298,9697,2310,9697,2336,9699,2348,9708,2370,9715,2378,9733,2390,9745,2393,9773,2393,9785,2389,9804,2374,9810,2363,9814,2349xm9943,2259l9925,2259,9925,2313,9856,2313,9856,2259,9839,2259,9839,2391,9856,2391,9856,2328,9925,2328,9925,2391,9943,2391,9943,2259xm10030,2353l10027,2347,10016,2336,10008,2334,9989,2334,9982,2336,9971,2346,9967,2353,9967,2362,9979,2364,9979,2357,9981,2353,9988,2346,9993,2344,10004,2344,10008,2345,10015,2352,10017,2356,10017,2365,10015,2370,10008,2381,10000,2388,9983,2402,9977,2407,9970,2416,9967,2420,9965,2427,9964,2430,9964,2433,10030,2433,10030,2421,9981,2421,9982,2419,9984,2417,9988,2412,10009,2395,10015,2389,10023,2381,10025,2377,10029,2369,10030,2365,10030,2353xe" filled="true" fillcolor="#000000" stroked="false">
              <v:path arrowok="t"/>
              <v:fill type="solid"/>
            </v:shape>
            <v:shape style="position:absolute;left:5375;top:296;width:2864;height:1262" type="#_x0000_t75" stroked="false">
              <v:imagedata r:id="rId25" o:title=""/>
            </v:shape>
            <v:shape style="position:absolute;left:9774;top:2423;width:403;height:558" coordorigin="9775,2423" coordsize="403,558" path="m9885,2772l9793,2431,9792,2426,9787,2423,9778,2426,9775,2431,9868,2777,9873,2779,9882,2777,9885,2772xm9961,2895l9944,2891,9941,2902,9936,2910,9923,2922,9914,2924,9897,2924,9889,2922,9875,2914,9870,2908,9863,2891,9862,2881,9862,2861,9863,2853,9869,2836,9874,2830,9887,2820,9896,2818,9915,2818,9922,2820,9934,2829,9938,2836,9941,2845,9959,2841,9955,2829,9949,2820,9931,2806,9920,2803,9895,2803,9884,2805,9864,2816,9857,2824,9846,2844,9844,2856,9844,2883,9846,2895,9856,2917,9862,2925,9880,2937,9892,2939,9920,2939,9932,2936,9951,2921,9957,2910,9961,2895xm10090,2805l10072,2805,10072,2859,10003,2859,10003,2805,9986,2805,9986,2937,10003,2937,10003,2875,10072,2875,10072,2937,10090,2937,10090,2805xm10178,2944l10176,2938,10169,2930,10165,2927,10159,2926,10164,2924,10167,2921,10172,2914,10173,2910,10173,2901,10172,2897,10167,2889,10163,2886,10154,2881,10149,2880,10136,2880,10130,2882,10119,2891,10116,2898,10114,2906,10126,2908,10127,2902,10129,2898,10135,2892,10139,2890,10149,2890,10153,2892,10159,2897,10160,2901,10160,2911,10158,2915,10150,2921,10145,2922,10138,2922,10137,2933,10140,2932,10143,2931,10151,2931,10156,2933,10163,2940,10165,2945,10165,2956,10163,2961,10155,2969,10150,2971,10140,2971,10135,2969,10129,2963,10126,2958,10125,2952,10113,2953,10114,2961,10117,2968,10128,2978,10136,2981,10154,2981,10162,2978,10174,2966,10178,2959,10178,2944xe" filled="true" fillcolor="#000000" stroked="false">
              <v:path arrowok="t"/>
              <v:fill type="solid"/>
            </v:shape>
            <v:shape style="position:absolute;left:5016;top:1163;width:327;height:177" type="#_x0000_t75" stroked="false">
              <v:imagedata r:id="rId26" o:title=""/>
            </v:shape>
            <v:shape style="position:absolute;left:5078;top:1378;width:333;height:508" coordorigin="5079,1378" coordsize="333,508" path="m5196,1802l5178,1798,5176,1809,5171,1817,5158,1829,5150,1831,5132,1831,5124,1829,5110,1821,5105,1815,5099,1798,5097,1788,5097,1768,5098,1760,5104,1743,5109,1737,5122,1727,5131,1725,5150,1725,5157,1727,5169,1736,5173,1743,5176,1752,5194,1748,5190,1736,5184,1727,5166,1713,5155,1710,5130,1710,5119,1712,5100,1723,5092,1731,5081,1751,5079,1763,5079,1790,5081,1802,5090,1824,5097,1832,5115,1844,5127,1846,5155,1846,5167,1843,5186,1828,5192,1817,5196,1802xm5253,1386l5250,1381,5240,1378,5235,1381,5156,1677,5158,1682,5168,1684,5173,1681,5251,1391,5253,1386xm5325,1712l5307,1712,5307,1766,5238,1766,5238,1712,5221,1712,5221,1844,5238,1844,5238,1782,5307,1782,5307,1844,5325,1844,5325,1712xm5412,1807l5409,1800,5398,1790,5390,1787,5371,1787,5364,1790,5353,1799,5350,1806,5349,1816,5361,1817,5361,1811,5363,1806,5370,1799,5374,1797,5386,1797,5390,1799,5397,1806,5399,1810,5399,1819,5397,1824,5390,1834,5382,1841,5365,1855,5359,1860,5352,1869,5349,1873,5347,1881,5346,1883,5346,1886,5412,1886,5412,1875,5363,1875,5364,1872,5366,1870,5370,1866,5391,1848,5397,1842,5405,1834,5407,1830,5411,1822,5412,1819,5412,1807xe" filled="true" fillcolor="#000000" stroked="false">
              <v:path arrowok="t"/>
              <v:fill type="solid"/>
            </v:shape>
            <v:shape style="position:absolute;left:4301;top:1709;width:327;height:177" type="#_x0000_t75" stroked="false">
              <v:imagedata r:id="rId27" o:title=""/>
            </v:shape>
            <v:shape style="position:absolute;left:4364;top:1769;width:686;height:664" coordorigin="4364,1769" coordsize="686,664" path="m4481,2349l4464,2344,4461,2355,4457,2364,4443,2375,4435,2378,4417,2378,4409,2376,4396,2368,4390,2361,4384,2345,4382,2335,4382,2315,4384,2306,4389,2290,4394,2283,4408,2274,4416,2271,4435,2271,4443,2273,4454,2282,4459,2289,4462,2299,4479,2295,4476,2283,4469,2273,4451,2260,4440,2256,4415,2256,4404,2259,4385,2270,4377,2277,4367,2298,4364,2310,4364,2336,4366,2348,4376,2370,4383,2378,4401,2390,4412,2393,4440,2393,4452,2389,4471,2374,4478,2363,4481,2349xm4538,1932l4535,1927,4525,1925,4520,1928,4441,2223,4444,2228,4454,2231,4459,2228,4537,1937,4538,1932xm4610,2259l4592,2259,4592,2313,4524,2313,4524,2259,4506,2259,4506,2391,4524,2391,4524,2328,4592,2328,4592,2391,4610,2391,4610,2259xm4697,2421l4648,2421,4650,2419,4652,2417,4656,2412,4660,2408,4676,2395,4683,2389,4690,2381,4693,2377,4696,2369,4697,2365,4697,2353,4694,2347,4683,2336,4676,2334,4657,2334,4649,2336,4638,2346,4635,2353,4634,2362,4646,2364,4646,2357,4648,2353,4655,2346,4660,2344,4671,2344,4676,2345,4683,2352,4684,2356,4684,2365,4682,2370,4675,2381,4668,2388,4650,2402,4645,2407,4637,2416,4635,2420,4632,2427,4632,2430,4632,2433,4697,2433,4697,2421xm5050,1773l5046,1769,4665,1769,4661,1773,4661,1783,4665,1788,5041,1788,5046,1788,5050,1783,5050,1773xe" filled="true" fillcolor="#000000" stroked="false">
              <v:path arrowok="t"/>
              <v:fill type="solid"/>
            </v:shape>
            <v:shape style="position:absolute;left:3586;top:2256;width:327;height:177" type="#_x0000_t75" stroked="false">
              <v:imagedata r:id="rId28" o:title=""/>
            </v:shape>
            <v:shape style="position:absolute;left:3945;top:2315;width:390;height:19" coordorigin="3946,2316" coordsize="390,19" path="m4331,2316l3950,2316,3946,2320,3946,2330,3950,2334,4326,2334,4331,2334,4335,2330,4335,2320,4331,2316xe" filled="true" fillcolor="#000000" stroked="false">
              <v:path arrowok="t"/>
              <v:fill type="solid"/>
            </v:shape>
            <v:shape style="position:absolute;left:3439;top:2471;width:384;height:510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89"/>
        <w:ind w:left="2422"/>
      </w:pPr>
      <w:r>
        <w:rPr/>
        <w:t>Рисунок</w:t>
      </w:r>
      <w:r>
        <w:rPr>
          <w:spacing w:val="-7"/>
        </w:rPr>
        <w:t> </w:t>
      </w:r>
      <w:r>
        <w:rPr/>
        <w:t>1.6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Хімічна</w:t>
      </w:r>
      <w:r>
        <w:rPr>
          <w:spacing w:val="-4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диоктилдиметиламоній</w:t>
      </w:r>
      <w:r>
        <w:rPr>
          <w:spacing w:val="-6"/>
        </w:rPr>
        <w:t> </w:t>
      </w:r>
      <w:r>
        <w:rPr/>
        <w:t>хлориду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33.774445pt;margin-top:11.518081pt;width:413.3pt;height:178.95pt;mso-position-horizontal-relative:page;mso-position-vertical-relative:paragraph;z-index:-15725056;mso-wrap-distance-left:0;mso-wrap-distance-right:0" coordorigin="2675,230" coordsize="8266,3579">
            <v:shape style="position:absolute;left:6819;top:747;width:111;height:139" type="#_x0000_t75" stroked="false">
              <v:imagedata r:id="rId30" o:title=""/>
            </v:shape>
            <v:shape style="position:absolute;left:7413;top:746;width:352;height:186" type="#_x0000_t75" stroked="false">
              <v:imagedata r:id="rId31" o:title=""/>
            </v:shape>
            <v:shape style="position:absolute;left:6962;top:808;width:422;height:20" coordorigin="6962,809" coordsize="422,20" path="m7379,809l6972,809,6966,809,6962,813,6962,823,6966,828,7379,828,7384,823,7384,813,7379,809xe" filled="true" fillcolor="#000000" stroked="false">
              <v:path arrowok="t"/>
              <v:fill type="solid"/>
            </v:shape>
            <v:shape style="position:absolute;left:5849;top:746;width:345;height:186" type="#_x0000_t75" stroked="false">
              <v:imagedata r:id="rId32" o:title=""/>
            </v:shape>
            <v:shape style="position:absolute;left:6228;top:808;width:560;height:20" coordorigin="6229,809" coordsize="560,20" path="m6784,809l6233,809,6229,813,6229,823,6233,828,6779,828,6784,828,6789,823,6789,813,6784,809xe" filled="true" fillcolor="#000000" stroked="false">
              <v:path arrowok="t"/>
              <v:fill type="solid"/>
            </v:shape>
            <v:shape style="position:absolute;left:7347;top:921;width:345;height:586" type="#_x0000_t75" stroked="false">
              <v:imagedata r:id="rId33" o:title=""/>
            </v:shape>
            <v:shape style="position:absolute;left:8168;top:1320;width:352;height:186" type="#_x0000_t75" stroked="false">
              <v:imagedata r:id="rId34" o:title=""/>
            </v:shape>
            <v:shape style="position:absolute;left:7727;top:1383;width:412;height:20" coordorigin="7727,1384" coordsize="412,20" path="m8134,1384l7737,1384,7731,1384,7727,1388,7727,1399,7731,1403,8134,1403,8138,1399,8138,1388,8134,1384xe" filled="true" fillcolor="#000000" stroked="false">
              <v:path arrowok="t"/>
              <v:fill type="solid"/>
            </v:shape>
            <v:shape style="position:absolute;left:8102;top:1496;width:345;height:586" type="#_x0000_t75" stroked="false">
              <v:imagedata r:id="rId35" o:title=""/>
            </v:shape>
            <v:shape style="position:absolute;left:8923;top:1896;width:352;height:186" type="#_x0000_t75" stroked="false">
              <v:imagedata r:id="rId36" o:title=""/>
            </v:shape>
            <v:shape style="position:absolute;left:8481;top:1958;width:412;height:20" coordorigin="8482,1959" coordsize="412,20" path="m8889,1959l8491,1959,8486,1959,8482,1963,8482,1974,8486,1978,8889,1978,8893,1974,8893,1963,8889,1959xe" filled="true" fillcolor="#000000" stroked="false">
              <v:path arrowok="t"/>
              <v:fill type="solid"/>
            </v:shape>
            <v:shape style="position:absolute;left:8857;top:2071;width:345;height:586" type="#_x0000_t75" stroked="false">
              <v:imagedata r:id="rId37" o:title=""/>
            </v:shape>
            <v:shape style="position:absolute;left:9678;top:2471;width:352;height:186" type="#_x0000_t75" stroked="false">
              <v:imagedata r:id="rId38" o:title=""/>
            </v:shape>
            <v:shape style="position:absolute;left:9236;top:2533;width:412;height:20" coordorigin="9237,2534" coordsize="412,20" path="m9643,2534l9246,2534,9241,2534,9237,2538,9237,2549,9241,2553,9643,2553,9648,2549,9648,2538,9643,2534xe" filled="true" fillcolor="#000000" stroked="false">
              <v:path arrowok="t"/>
              <v:fill type="solid"/>
            </v:shape>
            <v:shape style="position:absolute;left:9611;top:2646;width:345;height:586" type="#_x0000_t75" stroked="false">
              <v:imagedata r:id="rId39" o:title=""/>
            </v:shape>
            <v:shape style="position:absolute;left:10432;top:3046;width:352;height:186" type="#_x0000_t75" stroked="false">
              <v:imagedata r:id="rId40" o:title=""/>
            </v:shape>
            <v:shape style="position:absolute;left:9991;top:3108;width:412;height:20" coordorigin="9991,3109" coordsize="412,20" path="m10398,3109l10001,3109,9996,3109,9991,3113,9991,3124,9996,3128,10398,3128,10402,3124,10402,3113,10398,3109xe" filled="true" fillcolor="#000000" stroked="false">
              <v:path arrowok="t"/>
              <v:fill type="solid"/>
            </v:shape>
            <v:shape style="position:absolute;left:10514;top:3221;width:426;height:588" type="#_x0000_t75" stroked="false">
              <v:imagedata r:id="rId41" o:title=""/>
            </v:shape>
            <v:shape style="position:absolute;left:5915;top:972;width:352;height:535" type="#_x0000_t75" stroked="false">
              <v:imagedata r:id="rId42" o:title=""/>
            </v:shape>
            <v:shape style="position:absolute;left:5094;top:1320;width:345;height:186" type="#_x0000_t75" stroked="false">
              <v:imagedata r:id="rId43" o:title=""/>
            </v:shape>
            <v:shape style="position:absolute;left:5474;top:1383;width:412;height:20" coordorigin="5474,1384" coordsize="412,20" path="m5881,1384l5478,1384,5474,1388,5474,1399,5478,1403,5876,1403,5881,1403,5885,1399,5885,1388,5881,1384xe" filled="true" fillcolor="#000000" stroked="false">
              <v:path arrowok="t"/>
              <v:fill type="solid"/>
            </v:shape>
            <v:shape style="position:absolute;left:5161;top:1547;width:352;height:535" type="#_x0000_t75" stroked="false">
              <v:imagedata r:id="rId44" o:title=""/>
            </v:shape>
            <v:shape style="position:absolute;left:4340;top:1896;width:345;height:186" type="#_x0000_t75" stroked="false">
              <v:imagedata r:id="rId45" o:title=""/>
            </v:shape>
            <v:shape style="position:absolute;left:4719;top:1958;width:412;height:20" coordorigin="4719,1959" coordsize="412,20" path="m5126,1959l4724,1959,4719,1963,4719,1974,4724,1978,5121,1978,5126,1978,5130,1974,5130,1963,5126,1959xe" filled="true" fillcolor="#000000" stroked="false">
              <v:path arrowok="t"/>
              <v:fill type="solid"/>
            </v:shape>
            <v:shape style="position:absolute;left:4406;top:2122;width:352;height:535" type="#_x0000_t75" stroked="false">
              <v:imagedata r:id="rId46" o:title=""/>
            </v:shape>
            <v:shape style="position:absolute;left:3585;top:2471;width:345;height:186" type="#_x0000_t75" stroked="false">
              <v:imagedata r:id="rId47" o:title=""/>
            </v:shape>
            <v:shape style="position:absolute;left:3964;top:2533;width:412;height:20" coordorigin="3965,2534" coordsize="412,20" path="m4372,2534l3969,2534,3965,2538,3965,2549,3969,2553,4366,2553,4372,2553,4376,2549,4376,2538,4372,2534xe" filled="true" fillcolor="#000000" stroked="false">
              <v:path arrowok="t"/>
              <v:fill type="solid"/>
            </v:shape>
            <v:shape style="position:absolute;left:3651;top:2697;width:352;height:535" type="#_x0000_t75" stroked="false">
              <v:imagedata r:id="rId48" o:title=""/>
            </v:shape>
            <v:shape style="position:absolute;left:2830;top:3046;width:345;height:186" type="#_x0000_t75" stroked="false">
              <v:imagedata r:id="rId49" o:title=""/>
            </v:shape>
            <v:shape style="position:absolute;left:3209;top:3108;width:412;height:20" coordorigin="3210,3109" coordsize="412,20" path="m3617,3109l3214,3109,3210,3113,3210,3124,3214,3128,3612,3128,3617,3128,3621,3124,3621,3113,3617,3109xe" filled="true" fillcolor="#000000" stroked="false">
              <v:path arrowok="t"/>
              <v:fill type="solid"/>
            </v:shape>
            <v:shape style="position:absolute;left:2675;top:3272;width:405;height:537" type="#_x0000_t75" stroked="false">
              <v:imagedata r:id="rId50" o:title=""/>
            </v:shape>
            <v:shape style="position:absolute;left:6293;top:230;width:1174;height:490" coordorigin="6293,230" coordsize="1174,490" path="m6403,233l6385,233,6385,290,6312,290,6312,233,6293,233,6293,372,6312,372,6312,306,6385,306,6385,372,6403,372,6403,233xm6496,379l6494,373,6487,364,6483,361,6476,360,6481,358,6485,355,6490,347,6491,343,6491,334,6490,330,6485,321,6481,318,6471,313,6466,312,6452,312,6445,314,6434,324,6430,330,6429,339,6442,341,6443,335,6445,330,6451,324,6456,322,6466,322,6470,324,6476,330,6478,334,6478,344,6476,349,6467,355,6462,356,6456,356,6454,356,6453,367,6460,365,6468,365,6473,367,6480,375,6482,380,6482,392,6480,397,6472,405,6467,407,6456,407,6451,406,6444,399,6442,394,6440,387,6428,389,6428,397,6432,404,6438,410,6444,415,6452,418,6471,418,6479,415,6493,402,6496,394,6496,379xm6638,328l6620,323,6617,335,6612,344,6598,356,6589,359,6570,359,6562,356,6548,348,6542,341,6535,323,6534,313,6534,292,6535,283,6541,266,6546,259,6560,249,6569,246,6590,246,6597,248,6610,258,6614,265,6618,275,6636,271,6632,258,6625,248,6606,234,6595,230,6568,230,6557,233,6536,244,6528,253,6517,274,6514,287,6514,315,6517,327,6527,350,6534,359,6553,371,6565,374,6595,374,6607,370,6617,362,6624,356,6630,348,6635,338,6638,328xm6823,708l6642,395,6636,394,6627,399,6625,405,6804,713,6807,717,6813,719,6822,713,6823,708xm7130,402l7128,396,7119,391,7113,393,6932,704,6929,708,6931,714,6940,720,6946,718,7130,402xm7238,328l7219,323,7217,335,7212,344,7198,356,7189,359,7170,359,7162,356,7147,348,7142,341,7135,323,7133,313,7133,292,7135,283,7141,266,7146,259,7160,249,7169,246,7189,246,7197,248,7209,258,7214,265,7217,275,7236,271,7232,258,7225,248,7206,234,7194,230,7168,230,7157,233,7136,244,7128,253,7117,274,7114,287,7114,315,7117,327,7127,350,7134,359,7153,371,7165,374,7195,374,7207,370,7217,362,7224,356,7230,348,7235,338,7238,328xm7374,233l7355,233,7355,290,7283,290,7283,233,7264,233,7264,372,7283,372,7283,306,7355,306,7355,372,7374,372,7374,233xm7467,379l7465,373,7458,364,7453,361,7447,360,7452,358,7456,355,7460,347,7462,343,7462,334,7460,330,7455,321,7452,318,7442,313,7437,312,7423,312,7416,314,7405,324,7401,330,7400,339,7413,341,7414,335,7416,330,7422,324,7427,322,7437,322,7441,324,7447,330,7449,334,7449,344,7446,349,7438,355,7433,356,7427,356,7425,356,7424,367,7427,366,7430,365,7439,365,7444,367,7451,375,7453,380,7453,392,7451,397,7443,405,7438,407,7427,407,7422,406,7415,399,7413,394,7411,387,7398,389,7399,397,7403,404,7415,415,7423,418,7442,418,7450,415,7457,409,7463,402,7467,394,7467,379xe" filled="true" fillcolor="#000000" stroked="false">
              <v:path arrowok="t"/>
              <v:fill type="solid"/>
            </v:shape>
            <v:line style="position:absolute" from="6836,665" to="6915,665" stroked="true" strokeweight=".138905pt" strokecolor="#000000">
              <v:stroke dashstyle="solid"/>
            </v:line>
            <v:rect style="position:absolute;left:6833;top:658;width:87;height:17" filled="true" fillcolor="#000000" stroked="false">
              <v:fill type="solid"/>
            </v:rect>
            <v:line style="position:absolute" from="6876,626" to="6876,705" stroked="true" strokeweight=".139893pt" strokecolor="#000000">
              <v:stroke dashstyle="solid"/>
            </v:line>
            <v:rect style="position:absolute;left:6868;top:623;width:17;height:86" filled="true" fillcolor="#000000" stroked="false">
              <v:fill type="solid"/>
            </v:rect>
            <v:shape style="position:absolute;left:6780;top:1869;width:212;height:164" type="#_x0000_t75" stroked="false">
              <v:imagedata r:id="rId51" o:title=""/>
            </v:shape>
            <v:line style="position:absolute" from="6930,1783" to="7010,1783" stroked="true" strokeweight=".138905pt" strokecolor="#000000">
              <v:stroke dashstyle="solid"/>
            </v:line>
            <v:rect style="position:absolute;left:6927;top:1775;width:87;height:17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89"/>
        <w:ind w:left="2413"/>
      </w:pPr>
      <w:r>
        <w:rPr/>
        <w:t>Рисунок</w:t>
      </w:r>
      <w:r>
        <w:rPr>
          <w:spacing w:val="-6"/>
        </w:rPr>
        <w:t> </w:t>
      </w:r>
      <w:r>
        <w:rPr/>
        <w:t>1.7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Хімічна</w:t>
      </w:r>
      <w:r>
        <w:rPr>
          <w:spacing w:val="-3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дидецилдиметиламоній</w:t>
      </w:r>
      <w:r>
        <w:rPr>
          <w:spacing w:val="-2"/>
        </w:rPr>
        <w:t> </w:t>
      </w:r>
      <w:r>
        <w:rPr/>
        <w:t>хлориду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242" w:right="268" w:firstLine="707"/>
        <w:jc w:val="both"/>
      </w:pPr>
      <w:r>
        <w:rPr/>
        <w:t>Аналізуючи дані [17] можна дійти висновку, що четвертинні амонієві</w:t>
      </w:r>
      <w:r>
        <w:rPr>
          <w:spacing w:val="1"/>
        </w:rPr>
        <w:t> </w:t>
      </w:r>
      <w:r>
        <w:rPr/>
        <w:t>сполуки є дієвими протимікробними агентами, при цьому вони не завдають</w:t>
      </w:r>
      <w:r>
        <w:rPr>
          <w:spacing w:val="1"/>
        </w:rPr>
        <w:t> </w:t>
      </w:r>
      <w:r>
        <w:rPr/>
        <w:t>шкоди</w:t>
      </w:r>
      <w:r>
        <w:rPr>
          <w:spacing w:val="-4"/>
        </w:rPr>
        <w:t> </w:t>
      </w:r>
      <w:r>
        <w:rPr/>
        <w:t>організму</w:t>
      </w:r>
      <w:r>
        <w:rPr>
          <w:spacing w:val="-5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та тварин.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70" w:firstLine="707"/>
        <w:jc w:val="both"/>
      </w:pPr>
      <w:r>
        <w:rPr/>
        <w:t>Пантенол – активна речовина, яка використовується в дерматології для</w:t>
      </w:r>
      <w:r>
        <w:rPr>
          <w:spacing w:val="1"/>
        </w:rPr>
        <w:t> </w:t>
      </w:r>
      <w:r>
        <w:rPr/>
        <w:t>захисту здоров’я шкіри, для лікування дефектів морфології рогового шару. У</w:t>
      </w:r>
      <w:r>
        <w:rPr>
          <w:spacing w:val="1"/>
        </w:rPr>
        <w:t> </w:t>
      </w:r>
      <w:r>
        <w:rPr/>
        <w:t>косметології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зволожуючі,</w:t>
      </w:r>
      <w:r>
        <w:rPr>
          <w:spacing w:val="1"/>
        </w:rPr>
        <w:t> </w:t>
      </w:r>
      <w:r>
        <w:rPr/>
        <w:t>пом’якшувальні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бар’єрні</w:t>
      </w:r>
      <w:r>
        <w:rPr>
          <w:spacing w:val="-67"/>
        </w:rPr>
        <w:t> </w:t>
      </w:r>
      <w:r>
        <w:rPr/>
        <w:t>функції пантенолу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1.8) [18].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2689936</wp:posOffset>
            </wp:positionH>
            <wp:positionV relativeFrom="paragraph">
              <wp:posOffset>180405</wp:posOffset>
            </wp:positionV>
            <wp:extent cx="3256113" cy="1042987"/>
            <wp:effectExtent l="0" t="0" r="0" b="0"/>
            <wp:wrapTopAndBottom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113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89"/>
        <w:ind w:left="3736"/>
      </w:pPr>
      <w:r>
        <w:rPr/>
        <w:t>Рисунок</w:t>
      </w:r>
      <w:r>
        <w:rPr>
          <w:spacing w:val="-5"/>
        </w:rPr>
        <w:t> </w:t>
      </w:r>
      <w:r>
        <w:rPr/>
        <w:t>1.8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Хімічна</w:t>
      </w:r>
      <w:r>
        <w:rPr>
          <w:spacing w:val="-1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пантенолу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1"/>
          <w:numId w:val="3"/>
        </w:numPr>
        <w:tabs>
          <w:tab w:pos="2373" w:val="left" w:leader="none"/>
        </w:tabs>
        <w:spacing w:line="240" w:lineRule="auto" w:before="0" w:after="0"/>
        <w:ind w:left="2372" w:right="0" w:hanging="423"/>
        <w:jc w:val="left"/>
        <w:rPr>
          <w:sz w:val="28"/>
        </w:rPr>
      </w:pPr>
      <w:r>
        <w:rPr>
          <w:sz w:val="28"/>
        </w:rPr>
        <w:t>Лікарські</w:t>
      </w:r>
      <w:r>
        <w:rPr>
          <w:spacing w:val="-2"/>
          <w:sz w:val="28"/>
        </w:rPr>
        <w:t> </w:t>
      </w:r>
      <w:r>
        <w:rPr>
          <w:sz w:val="28"/>
        </w:rPr>
        <w:t>рослини,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проявляють</w:t>
      </w:r>
      <w:r>
        <w:rPr>
          <w:spacing w:val="-4"/>
          <w:sz w:val="28"/>
        </w:rPr>
        <w:t> </w:t>
      </w:r>
      <w:r>
        <w:rPr>
          <w:sz w:val="28"/>
        </w:rPr>
        <w:t>антибактеріальну</w:t>
      </w:r>
      <w:r>
        <w:rPr>
          <w:spacing w:val="-6"/>
          <w:sz w:val="28"/>
        </w:rPr>
        <w:t> </w:t>
      </w:r>
      <w:r>
        <w:rPr>
          <w:sz w:val="28"/>
        </w:rPr>
        <w:t>активність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1" w:firstLine="707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лікарської</w:t>
      </w:r>
      <w:r>
        <w:rPr>
          <w:spacing w:val="1"/>
        </w:rPr>
        <w:t> </w:t>
      </w:r>
      <w:r>
        <w:rPr/>
        <w:t>рослинної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дослідниками в сферах медичних, хімічних, біологічних знань. Іноді звичайна,</w:t>
      </w:r>
      <w:r>
        <w:rPr>
          <w:spacing w:val="-67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розповсюджена</w:t>
      </w:r>
      <w:r>
        <w:rPr>
          <w:spacing w:val="1"/>
        </w:rPr>
        <w:t> </w:t>
      </w:r>
      <w:r>
        <w:rPr/>
        <w:t>рослина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низкою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терапевтичних</w:t>
      </w:r>
      <w:r>
        <w:rPr>
          <w:spacing w:val="1"/>
        </w:rPr>
        <w:t> </w:t>
      </w:r>
      <w:r>
        <w:rPr/>
        <w:t>властивостей.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проявляють</w:t>
      </w:r>
      <w:r>
        <w:rPr>
          <w:spacing w:val="1"/>
        </w:rPr>
        <w:t> </w:t>
      </w:r>
      <w:r>
        <w:rPr/>
        <w:t>антибактеріальну</w:t>
      </w:r>
      <w:r>
        <w:rPr>
          <w:spacing w:val="1"/>
        </w:rPr>
        <w:t> </w:t>
      </w:r>
      <w:r>
        <w:rPr/>
        <w:t>активність,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кількість.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найперспективнішими</w:t>
      </w:r>
      <w:r>
        <w:rPr>
          <w:spacing w:val="1"/>
        </w:rPr>
        <w:t> </w:t>
      </w:r>
      <w:r>
        <w:rPr/>
        <w:t>рослинами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i/>
        </w:rPr>
        <w:t>Matricaria chamomilla </w:t>
      </w:r>
      <w:r>
        <w:rPr/>
        <w:t>(ромашка лікарська), </w:t>
      </w:r>
      <w:r>
        <w:rPr>
          <w:i/>
        </w:rPr>
        <w:t>Picea abies </w:t>
      </w:r>
      <w:r>
        <w:rPr/>
        <w:t>(ялина європейська),</w:t>
      </w:r>
      <w:r>
        <w:rPr>
          <w:spacing w:val="1"/>
        </w:rPr>
        <w:t> </w:t>
      </w:r>
      <w:r>
        <w:rPr>
          <w:i/>
        </w:rPr>
        <w:t>Aloe</w:t>
      </w:r>
      <w:r>
        <w:rPr>
          <w:i/>
          <w:spacing w:val="-1"/>
        </w:rPr>
        <w:t> </w:t>
      </w:r>
      <w:r>
        <w:rPr>
          <w:i/>
        </w:rPr>
        <w:t>vera </w:t>
      </w:r>
      <w:r>
        <w:rPr/>
        <w:t>(алое вера),</w:t>
      </w:r>
      <w:r>
        <w:rPr>
          <w:spacing w:val="-2"/>
        </w:rPr>
        <w:t> </w:t>
      </w:r>
      <w:r>
        <w:rPr>
          <w:i/>
        </w:rPr>
        <w:t>Tanacetum</w:t>
      </w:r>
      <w:r>
        <w:rPr>
          <w:i/>
          <w:spacing w:val="-1"/>
        </w:rPr>
        <w:t> </w:t>
      </w:r>
      <w:r>
        <w:rPr>
          <w:i/>
        </w:rPr>
        <w:t>vulgare</w:t>
      </w:r>
      <w:r>
        <w:rPr>
          <w:i/>
          <w:spacing w:val="-1"/>
        </w:rPr>
        <w:t> </w:t>
      </w:r>
      <w:r>
        <w:rPr/>
        <w:t>(пижмо</w:t>
      </w:r>
      <w:r>
        <w:rPr>
          <w:spacing w:val="1"/>
        </w:rPr>
        <w:t> </w:t>
      </w:r>
      <w:r>
        <w:rPr/>
        <w:t>звичайне).</w:t>
      </w:r>
    </w:p>
    <w:p>
      <w:pPr>
        <w:pStyle w:val="BodyText"/>
        <w:spacing w:line="360" w:lineRule="auto" w:before="1"/>
        <w:ind w:left="1242" w:right="261" w:firstLine="707"/>
        <w:jc w:val="both"/>
      </w:pPr>
      <w:r>
        <w:rPr/>
        <w:t>Важливість екстрактів та масел лікарської ромашки у сфері медицини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терапевтичними</w:t>
      </w:r>
      <w:r>
        <w:rPr>
          <w:spacing w:val="1"/>
        </w:rPr>
        <w:t> </w:t>
      </w:r>
      <w:r>
        <w:rPr/>
        <w:t>властивостями.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сполуками,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містяться у цій рослині, є α-бісаболол та спіроефір (рис. 1.9), які інгібують</w:t>
      </w:r>
      <w:r>
        <w:rPr>
          <w:spacing w:val="1"/>
        </w:rPr>
        <w:t> </w:t>
      </w:r>
      <w:r>
        <w:rPr/>
        <w:t>секрецію гістаміну, серотоніну та брадикініну. Є деякі дослідження </w:t>
      </w:r>
      <w:r>
        <w:rPr>
          <w:i/>
        </w:rPr>
        <w:t>in vitro </w:t>
      </w:r>
      <w:r>
        <w:rPr/>
        <w:t>та</w:t>
      </w:r>
      <w:r>
        <w:rPr>
          <w:spacing w:val="1"/>
        </w:rPr>
        <w:t> </w:t>
      </w:r>
      <w:r>
        <w:rPr>
          <w:i/>
        </w:rPr>
        <w:t>in vivo</w:t>
      </w:r>
      <w:r>
        <w:rPr/>
        <w:t>, у результаті яких встановлено, що ромашка прискорює загоєння ран</w:t>
      </w:r>
      <w:r>
        <w:rPr>
          <w:spacing w:val="1"/>
        </w:rPr>
        <w:t> </w:t>
      </w:r>
      <w:r>
        <w:rPr/>
        <w:t>більше, ніж лікування кортикостероїдами, а також, що дана рослина стимулює</w:t>
      </w:r>
      <w:r>
        <w:rPr>
          <w:spacing w:val="-67"/>
        </w:rPr>
        <w:t> </w:t>
      </w:r>
      <w:r>
        <w:rPr/>
        <w:t>пришвидшене</w:t>
      </w:r>
      <w:r>
        <w:rPr>
          <w:spacing w:val="-1"/>
        </w:rPr>
        <w:t> </w:t>
      </w:r>
      <w:r>
        <w:rPr/>
        <w:t>утворення епітелію</w:t>
      </w:r>
      <w:r>
        <w:rPr>
          <w:spacing w:val="-1"/>
        </w:rPr>
        <w:t> </w:t>
      </w:r>
      <w:r>
        <w:rPr/>
        <w:t>[19].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7"/>
      </w:pPr>
    </w:p>
    <w:p>
      <w:pPr>
        <w:pStyle w:val="BodyText"/>
        <w:ind w:left="2144"/>
        <w:rPr>
          <w:sz w:val="20"/>
        </w:rPr>
      </w:pPr>
      <w:r>
        <w:rPr>
          <w:sz w:val="20"/>
        </w:rPr>
        <w:drawing>
          <wp:inline distT="0" distB="0" distL="0" distR="0">
            <wp:extent cx="5314950" cy="3057525"/>
            <wp:effectExtent l="0" t="0" r="0" b="0"/>
            <wp:docPr id="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89"/>
        <w:ind w:left="2300"/>
      </w:pPr>
      <w:r>
        <w:rPr/>
        <w:t>Рисунок</w:t>
      </w:r>
      <w:r>
        <w:rPr>
          <w:spacing w:val="-5"/>
        </w:rPr>
        <w:t> </w:t>
      </w:r>
      <w:r>
        <w:rPr/>
        <w:t>1.9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Хімічна</w:t>
      </w:r>
      <w:r>
        <w:rPr>
          <w:spacing w:val="-1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α-бісабололу</w:t>
      </w:r>
      <w:r>
        <w:rPr>
          <w:spacing w:val="-5"/>
        </w:rPr>
        <w:t> </w:t>
      </w:r>
      <w:r>
        <w:rPr/>
        <w:t>(А)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спіроефіру</w:t>
      </w:r>
      <w:r>
        <w:rPr>
          <w:spacing w:val="-4"/>
        </w:rPr>
        <w:t> </w:t>
      </w:r>
      <w:r>
        <w:rPr/>
        <w:t>(Б)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1242" w:right="261" w:firstLine="707"/>
        <w:jc w:val="both"/>
      </w:pPr>
      <w:r>
        <w:rPr/>
        <w:t>Ефірне</w:t>
      </w:r>
      <w:r>
        <w:rPr>
          <w:spacing w:val="1"/>
        </w:rPr>
        <w:t> </w:t>
      </w:r>
      <w:r>
        <w:rPr/>
        <w:t>масло</w:t>
      </w:r>
      <w:r>
        <w:rPr>
          <w:spacing w:val="1"/>
        </w:rPr>
        <w:t> </w:t>
      </w:r>
      <w:r>
        <w:rPr/>
        <w:t>ялини</w:t>
      </w:r>
      <w:r>
        <w:rPr>
          <w:spacing w:val="1"/>
        </w:rPr>
        <w:t> </w:t>
      </w:r>
      <w:r>
        <w:rPr/>
        <w:t>європейської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великій</w:t>
      </w:r>
      <w:r>
        <w:rPr>
          <w:spacing w:val="1"/>
        </w:rPr>
        <w:t> </w:t>
      </w:r>
      <w:r>
        <w:rPr/>
        <w:t>кількості</w:t>
      </w:r>
      <w:r>
        <w:rPr>
          <w:spacing w:val="7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кисневмісні компоненти, а також монотерпенові вуглеводні. Серед основних</w:t>
      </w:r>
      <w:r>
        <w:rPr>
          <w:spacing w:val="1"/>
        </w:rPr>
        <w:t> </w:t>
      </w:r>
      <w:r>
        <w:rPr/>
        <w:t>компонентів особливо слід виділити камфен, лімонен, 1,8-цинеол та камфору</w:t>
      </w:r>
      <w:r>
        <w:rPr>
          <w:spacing w:val="1"/>
        </w:rPr>
        <w:t> </w:t>
      </w:r>
      <w:r>
        <w:rPr/>
        <w:t>(рис. 1.10). Таке ефірне масло володіє достатньо високою антибактеріальною</w:t>
      </w:r>
      <w:r>
        <w:rPr>
          <w:spacing w:val="1"/>
        </w:rPr>
        <w:t> </w:t>
      </w:r>
      <w:r>
        <w:rPr/>
        <w:t>активністю</w:t>
      </w:r>
      <w:r>
        <w:rPr>
          <w:spacing w:val="-2"/>
        </w:rPr>
        <w:t> </w:t>
      </w:r>
      <w:r>
        <w:rPr/>
        <w:t>[20].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1146087</wp:posOffset>
            </wp:positionH>
            <wp:positionV relativeFrom="paragraph">
              <wp:posOffset>211300</wp:posOffset>
            </wp:positionV>
            <wp:extent cx="5834078" cy="1866900"/>
            <wp:effectExtent l="0" t="0" r="0" b="0"/>
            <wp:wrapTopAndBottom/>
            <wp:docPr id="1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07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4345" w:right="725" w:hanging="1926"/>
      </w:pPr>
      <w:r>
        <w:rPr/>
        <w:t>Рисунок 1.10 – Хімічна структура камфену (А), лімонену (Б), 1,8-</w:t>
      </w:r>
      <w:r>
        <w:rPr>
          <w:spacing w:val="-67"/>
        </w:rPr>
        <w:t> </w:t>
      </w:r>
      <w:r>
        <w:rPr/>
        <w:t>цинеолу</w:t>
      </w:r>
      <w:r>
        <w:rPr>
          <w:spacing w:val="-5"/>
        </w:rPr>
        <w:t> </w:t>
      </w:r>
      <w:r>
        <w:rPr/>
        <w:t>(В)</w:t>
      </w:r>
      <w:r>
        <w:rPr>
          <w:spacing w:val="-1"/>
        </w:rPr>
        <w:t> </w:t>
      </w:r>
      <w:r>
        <w:rPr/>
        <w:t>та камфори (Г)</w:t>
      </w:r>
    </w:p>
    <w:p>
      <w:pPr>
        <w:spacing w:after="0" w:line="360" w:lineRule="auto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64" w:firstLine="707"/>
        <w:jc w:val="both"/>
      </w:pPr>
      <w:r>
        <w:rPr/>
        <w:t>До</w:t>
      </w:r>
      <w:r>
        <w:rPr>
          <w:spacing w:val="1"/>
        </w:rPr>
        <w:t> </w:t>
      </w:r>
      <w:r>
        <w:rPr/>
        <w:t>складу алое</w:t>
      </w:r>
      <w:r>
        <w:rPr>
          <w:spacing w:val="1"/>
        </w:rPr>
        <w:t> </w:t>
      </w:r>
      <w:r>
        <w:rPr/>
        <w:t>вера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амінокислоти</w:t>
      </w:r>
      <w:r>
        <w:rPr>
          <w:spacing w:val="1"/>
        </w:rPr>
        <w:t> </w:t>
      </w:r>
      <w:r>
        <w:rPr/>
        <w:t>метіонін,</w:t>
      </w:r>
      <w:r>
        <w:rPr>
          <w:spacing w:val="1"/>
        </w:rPr>
        <w:t> </w:t>
      </w:r>
      <w:r>
        <w:rPr/>
        <w:t>серин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треонін</w:t>
      </w:r>
      <w:r>
        <w:rPr>
          <w:spacing w:val="1"/>
        </w:rPr>
        <w:t> </w:t>
      </w:r>
      <w:r>
        <w:rPr/>
        <w:t>(рис. 1.11). Цю рослину часто застосовують у виробництві зубної пасти та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полоскання</w:t>
      </w:r>
      <w:r>
        <w:rPr>
          <w:spacing w:val="1"/>
        </w:rPr>
        <w:t> </w:t>
      </w:r>
      <w:r>
        <w:rPr/>
        <w:t>ротової</w:t>
      </w:r>
      <w:r>
        <w:rPr>
          <w:spacing w:val="1"/>
        </w:rPr>
        <w:t> </w:t>
      </w:r>
      <w:r>
        <w:rPr/>
        <w:t>порожнини,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антибактеріальними, противірусними, протигрибковими та протизапальними</w:t>
      </w:r>
      <w:r>
        <w:rPr>
          <w:spacing w:val="1"/>
        </w:rPr>
        <w:t> </w:t>
      </w:r>
      <w:r>
        <w:rPr/>
        <w:t>властивостями,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виявляє</w:t>
      </w:r>
      <w:r>
        <w:rPr>
          <w:spacing w:val="1"/>
        </w:rPr>
        <w:t> </w:t>
      </w:r>
      <w:r>
        <w:rPr/>
        <w:t>інгібуючу</w:t>
      </w:r>
      <w:r>
        <w:rPr>
          <w:spacing w:val="1"/>
        </w:rPr>
        <w:t> </w:t>
      </w:r>
      <w:r>
        <w:rPr/>
        <w:t>дію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патогенів</w:t>
      </w:r>
      <w:r>
        <w:rPr>
          <w:spacing w:val="-3"/>
        </w:rPr>
        <w:t> </w:t>
      </w:r>
      <w:r>
        <w:rPr/>
        <w:t>[21].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1127043</wp:posOffset>
            </wp:positionH>
            <wp:positionV relativeFrom="paragraph">
              <wp:posOffset>231268</wp:posOffset>
            </wp:positionV>
            <wp:extent cx="5889188" cy="1073467"/>
            <wp:effectExtent l="0" t="0" r="0" b="0"/>
            <wp:wrapTopAndBottom/>
            <wp:docPr id="1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88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927" w:right="246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1.10 –</w:t>
      </w:r>
      <w:r>
        <w:rPr>
          <w:spacing w:val="-1"/>
        </w:rPr>
        <w:t> </w:t>
      </w:r>
      <w:r>
        <w:rPr/>
        <w:t>Хімічна</w:t>
      </w:r>
      <w:r>
        <w:rPr>
          <w:spacing w:val="-1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метіоніну</w:t>
      </w:r>
      <w:r>
        <w:rPr>
          <w:spacing w:val="-5"/>
        </w:rPr>
        <w:t> </w:t>
      </w:r>
      <w:r>
        <w:rPr/>
        <w:t>(А),</w:t>
      </w:r>
      <w:r>
        <w:rPr>
          <w:spacing w:val="-2"/>
        </w:rPr>
        <w:t> </w:t>
      </w:r>
      <w:r>
        <w:rPr/>
        <w:t>серину</w:t>
      </w:r>
      <w:r>
        <w:rPr>
          <w:spacing w:val="-5"/>
        </w:rPr>
        <w:t> </w:t>
      </w:r>
      <w:r>
        <w:rPr/>
        <w:t>(Б)</w:t>
      </w:r>
      <w:r>
        <w:rPr>
          <w:spacing w:val="-1"/>
        </w:rPr>
        <w:t> </w:t>
      </w:r>
      <w:r>
        <w:rPr/>
        <w:t>та</w:t>
      </w:r>
    </w:p>
    <w:p>
      <w:pPr>
        <w:pStyle w:val="BodyText"/>
        <w:spacing w:before="161"/>
        <w:ind w:left="3330" w:right="2357"/>
        <w:jc w:val="center"/>
      </w:pPr>
      <w:r>
        <w:rPr/>
        <w:t>треоніну</w:t>
      </w:r>
      <w:r>
        <w:rPr>
          <w:spacing w:val="-4"/>
        </w:rPr>
        <w:t> </w:t>
      </w:r>
      <w:r>
        <w:rPr/>
        <w:t>(В)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42" w:right="261" w:firstLine="707"/>
        <w:jc w:val="both"/>
      </w:pPr>
      <w:r>
        <w:rPr/>
        <w:t>Пижмо звичайне володіє виразними антибактеріальними властивостями,</w:t>
      </w:r>
      <w:r>
        <w:rPr>
          <w:spacing w:val="-67"/>
        </w:rPr>
        <w:t> </w:t>
      </w:r>
      <w:r>
        <w:rPr/>
        <w:t>рослина містить такі біологічно активні речовини як: гірка речовина танецин і</w:t>
      </w:r>
      <w:r>
        <w:rPr>
          <w:spacing w:val="1"/>
        </w:rPr>
        <w:t> </w:t>
      </w:r>
      <w:r>
        <w:rPr/>
        <w:t>ефірна</w:t>
      </w:r>
      <w:r>
        <w:rPr>
          <w:spacing w:val="1"/>
        </w:rPr>
        <w:t> </w:t>
      </w:r>
      <w:r>
        <w:rPr/>
        <w:t>олія,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туйон-кетон,</w:t>
      </w:r>
      <w:r>
        <w:rPr>
          <w:spacing w:val="1"/>
        </w:rPr>
        <w:t> </w:t>
      </w:r>
      <w:r>
        <w:rPr/>
        <w:t>барнеол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1.11),</w:t>
      </w:r>
      <w:r>
        <w:rPr>
          <w:spacing w:val="1"/>
        </w:rPr>
        <w:t> </w:t>
      </w:r>
      <w:r>
        <w:rPr/>
        <w:t>дубильні</w:t>
      </w:r>
      <w:r>
        <w:rPr>
          <w:spacing w:val="1"/>
        </w:rPr>
        <w:t> </w:t>
      </w:r>
      <w:r>
        <w:rPr/>
        <w:t>речовини та органічні кислоти. При дії настою на такі мікроорганізми, як </w:t>
      </w:r>
      <w:r>
        <w:rPr>
          <w:i/>
        </w:rPr>
        <w:t>St.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 </w:t>
      </w:r>
      <w:r>
        <w:rPr>
          <w:i/>
        </w:rPr>
        <w:t>St. еpidermidis </w:t>
      </w:r>
      <w:r>
        <w:rPr/>
        <w:t>та </w:t>
      </w:r>
      <w:r>
        <w:rPr>
          <w:i/>
        </w:rPr>
        <w:t>E. coli</w:t>
      </w:r>
      <w:r>
        <w:rPr/>
        <w:t>, можна спостерігати позитивний результат –</w:t>
      </w:r>
      <w:r>
        <w:rPr>
          <w:spacing w:val="1"/>
        </w:rPr>
        <w:t> </w:t>
      </w:r>
      <w:r>
        <w:rPr/>
        <w:t>рослина</w:t>
      </w:r>
      <w:r>
        <w:rPr>
          <w:spacing w:val="-1"/>
        </w:rPr>
        <w:t> </w:t>
      </w:r>
      <w:r>
        <w:rPr/>
        <w:t>згубно впливає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ріст мікроорганізмів</w:t>
      </w:r>
      <w:r>
        <w:rPr>
          <w:spacing w:val="-1"/>
        </w:rPr>
        <w:t> </w:t>
      </w:r>
      <w:r>
        <w:rPr/>
        <w:t>[22].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2138210</wp:posOffset>
            </wp:positionH>
            <wp:positionV relativeFrom="paragraph">
              <wp:posOffset>239819</wp:posOffset>
            </wp:positionV>
            <wp:extent cx="4340922" cy="2202942"/>
            <wp:effectExtent l="0" t="0" r="0" b="0"/>
            <wp:wrapTopAndBottom/>
            <wp:docPr id="1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922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0"/>
        <w:ind w:left="1923" w:right="246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1.11 –</w:t>
      </w:r>
      <w:r>
        <w:rPr>
          <w:spacing w:val="-1"/>
        </w:rPr>
        <w:t> </w:t>
      </w:r>
      <w:r>
        <w:rPr/>
        <w:t>Хімічна</w:t>
      </w:r>
      <w:r>
        <w:rPr>
          <w:spacing w:val="-2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туйон-кетону</w:t>
      </w:r>
      <w:r>
        <w:rPr>
          <w:spacing w:val="-6"/>
        </w:rPr>
        <w:t> </w:t>
      </w:r>
      <w:r>
        <w:rPr/>
        <w:t>(А)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барнеолу</w:t>
      </w:r>
      <w:r>
        <w:rPr>
          <w:spacing w:val="-5"/>
        </w:rPr>
        <w:t> </w:t>
      </w:r>
      <w:r>
        <w:rPr/>
        <w:t>(Б)</w:t>
      </w:r>
    </w:p>
    <w:p>
      <w:pPr>
        <w:spacing w:after="0"/>
        <w:jc w:val="center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3147"/>
      </w:pPr>
      <w:r>
        <w:rPr/>
        <w:t>2</w:t>
      </w:r>
      <w:r>
        <w:rPr>
          <w:spacing w:val="-3"/>
        </w:rPr>
        <w:t> </w:t>
      </w:r>
      <w:r>
        <w:rPr/>
        <w:t>МАТЕРІАЛИ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МЕТОДИ</w:t>
      </w:r>
      <w:r>
        <w:rPr>
          <w:spacing w:val="-5"/>
        </w:rPr>
        <w:t> </w:t>
      </w:r>
      <w:r>
        <w:rPr/>
        <w:t>ДОСЛІДЖЕННЯ</w:t>
      </w: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163" w:after="0"/>
        <w:ind w:left="2372" w:right="0" w:hanging="423"/>
        <w:jc w:val="left"/>
        <w:rPr>
          <w:sz w:val="28"/>
        </w:rPr>
      </w:pPr>
      <w:r>
        <w:rPr>
          <w:sz w:val="28"/>
        </w:rPr>
        <w:t>Об’єкт</w:t>
      </w:r>
      <w:r>
        <w:rPr>
          <w:spacing w:val="-6"/>
          <w:sz w:val="28"/>
        </w:rPr>
        <w:t> </w:t>
      </w:r>
      <w:r>
        <w:rPr>
          <w:sz w:val="28"/>
        </w:rPr>
        <w:t>дослідження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242" w:right="268" w:firstLine="707"/>
        <w:jc w:val="both"/>
      </w:pP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марок,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придбати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торговельних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Запоріжжя,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екстрактів</w:t>
      </w:r>
      <w:r>
        <w:rPr>
          <w:spacing w:val="1"/>
        </w:rPr>
        <w:t> </w:t>
      </w:r>
      <w:r>
        <w:rPr/>
        <w:t>ромашки,</w:t>
      </w:r>
      <w:r>
        <w:rPr>
          <w:spacing w:val="-2"/>
        </w:rPr>
        <w:t> </w:t>
      </w:r>
      <w:r>
        <w:rPr/>
        <w:t>хвої,</w:t>
      </w:r>
      <w:r>
        <w:rPr>
          <w:spacing w:val="-1"/>
        </w:rPr>
        <w:t> </w:t>
      </w:r>
      <w:r>
        <w:rPr/>
        <w:t>алое</w:t>
      </w:r>
      <w:r>
        <w:rPr>
          <w:spacing w:val="-3"/>
        </w:rPr>
        <w:t> </w:t>
      </w:r>
      <w:r>
        <w:rPr/>
        <w:t>вера та пижмо.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використано:</w:t>
      </w:r>
      <w:r>
        <w:rPr>
          <w:spacing w:val="1"/>
        </w:rPr>
        <w:t> </w:t>
      </w:r>
      <w:r>
        <w:rPr/>
        <w:t>тонік</w:t>
      </w:r>
      <w:r>
        <w:rPr>
          <w:spacing w:val="1"/>
        </w:rPr>
        <w:t> </w:t>
      </w:r>
      <w:r>
        <w:rPr/>
        <w:t>«REF»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антисептик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«Manorm»,</w:t>
      </w:r>
      <w:r>
        <w:rPr>
          <w:spacing w:val="1"/>
        </w:rPr>
        <w:t> </w:t>
      </w:r>
      <w:r>
        <w:rPr/>
        <w:t>антисептик</w:t>
      </w:r>
      <w:r>
        <w:rPr>
          <w:spacing w:val="1"/>
        </w:rPr>
        <w:t> </w:t>
      </w:r>
      <w:r>
        <w:rPr/>
        <w:t>«А-СТЕРИЛ»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приготовлені</w:t>
      </w:r>
      <w:r>
        <w:rPr>
          <w:spacing w:val="1"/>
        </w:rPr>
        <w:t> </w:t>
      </w:r>
      <w:r>
        <w:rPr/>
        <w:t>власноруч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концентраціями</w:t>
      </w:r>
      <w:r>
        <w:rPr>
          <w:spacing w:val="-67"/>
        </w:rPr>
        <w:t> </w:t>
      </w:r>
      <w:r>
        <w:rPr/>
        <w:t>екстрактів</w:t>
      </w:r>
      <w:r>
        <w:rPr>
          <w:spacing w:val="-3"/>
        </w:rPr>
        <w:t> </w:t>
      </w:r>
      <w:r>
        <w:rPr/>
        <w:t>рослин (рис.</w:t>
      </w:r>
      <w:r>
        <w:rPr>
          <w:spacing w:val="-4"/>
        </w:rPr>
        <w:t> </w:t>
      </w:r>
      <w:r>
        <w:rPr/>
        <w:t>2.1).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2120010</wp:posOffset>
            </wp:positionH>
            <wp:positionV relativeFrom="paragraph">
              <wp:posOffset>166368</wp:posOffset>
            </wp:positionV>
            <wp:extent cx="4363177" cy="3691890"/>
            <wp:effectExtent l="0" t="0" r="0" b="0"/>
            <wp:wrapTopAndBottom/>
            <wp:docPr id="17" name="image47.jpeg" descr="C:\Users\Таня\Downloads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177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2"/>
        <w:ind w:left="2924"/>
      </w:pPr>
      <w:r>
        <w:rPr/>
        <w:t>Рисунок</w:t>
      </w:r>
      <w:r>
        <w:rPr>
          <w:spacing w:val="63"/>
        </w:rPr>
        <w:t> </w:t>
      </w:r>
      <w:r>
        <w:rPr/>
        <w:t>2.1 –</w:t>
      </w:r>
      <w:r>
        <w:rPr>
          <w:spacing w:val="-5"/>
        </w:rPr>
        <w:t> </w:t>
      </w:r>
      <w:r>
        <w:rPr/>
        <w:t>Досліджувані</w:t>
      </w:r>
      <w:r>
        <w:rPr>
          <w:spacing w:val="-1"/>
        </w:rPr>
        <w:t> </w:t>
      </w:r>
      <w:r>
        <w:rPr/>
        <w:t>зразки</w:t>
      </w:r>
      <w:r>
        <w:rPr>
          <w:spacing w:val="-3"/>
        </w:rPr>
        <w:t> </w:t>
      </w:r>
      <w:r>
        <w:rPr/>
        <w:t>антисептиків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рук</w:t>
      </w:r>
    </w:p>
    <w:p>
      <w:pPr>
        <w:spacing w:after="0"/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156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> </w:t>
      </w:r>
      <w:r>
        <w:rPr>
          <w:sz w:val="28"/>
        </w:rPr>
        <w:t>органолептичних</w:t>
      </w:r>
      <w:r>
        <w:rPr>
          <w:spacing w:val="-6"/>
          <w:sz w:val="28"/>
        </w:rPr>
        <w:t> </w:t>
      </w:r>
      <w:r>
        <w:rPr>
          <w:sz w:val="28"/>
        </w:rPr>
        <w:t>показників</w:t>
      </w:r>
      <w:r>
        <w:rPr>
          <w:spacing w:val="-5"/>
          <w:sz w:val="28"/>
        </w:rPr>
        <w:t> </w:t>
      </w:r>
      <w:r>
        <w:rPr>
          <w:sz w:val="28"/>
        </w:rPr>
        <w:t>антисептичних</w:t>
      </w:r>
      <w:r>
        <w:rPr>
          <w:spacing w:val="-7"/>
          <w:sz w:val="28"/>
        </w:rPr>
        <w:t> </w:t>
      </w:r>
      <w:r>
        <w:rPr>
          <w:sz w:val="28"/>
        </w:rPr>
        <w:t>засобів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9" w:firstLine="707"/>
        <w:jc w:val="both"/>
      </w:pPr>
      <w:r>
        <w:rPr/>
        <w:t>Органолептичний аналіз здійснюється згідно ДСТУ 5009:2008 «Вироби</w:t>
      </w:r>
      <w:r>
        <w:rPr>
          <w:spacing w:val="1"/>
        </w:rPr>
        <w:t> </w:t>
      </w:r>
      <w:r>
        <w:rPr/>
        <w:t>парфумерно-косметичні.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приймання,</w:t>
      </w:r>
      <w:r>
        <w:rPr>
          <w:spacing w:val="1"/>
        </w:rPr>
        <w:t> </w:t>
      </w:r>
      <w:r>
        <w:rPr/>
        <w:t>відбирання</w:t>
      </w:r>
      <w:r>
        <w:rPr>
          <w:spacing w:val="1"/>
        </w:rPr>
        <w:t> </w:t>
      </w:r>
      <w:r>
        <w:rPr/>
        <w:t>проб,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органолептичних</w:t>
      </w:r>
      <w:r>
        <w:rPr>
          <w:spacing w:val="1"/>
        </w:rPr>
        <w:t> </w:t>
      </w:r>
      <w:r>
        <w:rPr/>
        <w:t>випробувань».</w:t>
      </w:r>
      <w:r>
        <w:rPr>
          <w:spacing w:val="1"/>
        </w:rPr>
        <w:t> </w:t>
      </w:r>
      <w:r>
        <w:rPr/>
        <w:t>Органолептичні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кімнатної температури (20</w:t>
      </w:r>
      <w:r>
        <w:rPr>
          <w:spacing w:val="1"/>
        </w:rPr>
        <w:t> </w:t>
      </w:r>
      <w:r>
        <w:rPr/>
        <w:t>±</w:t>
      </w:r>
      <w:r>
        <w:rPr>
          <w:spacing w:val="-1"/>
        </w:rPr>
        <w:t> </w:t>
      </w:r>
      <w:r>
        <w:rPr/>
        <w:t>5)</w:t>
      </w:r>
      <w:r>
        <w:rPr>
          <w:rFonts w:ascii="Symbol" w:hAnsi="Symbol"/>
          <w:sz w:val="22"/>
        </w:rPr>
        <w:t></w:t>
      </w:r>
      <w:r>
        <w:rPr/>
        <w:t>С</w:t>
      </w:r>
      <w:r>
        <w:rPr>
          <w:spacing w:val="-1"/>
        </w:rPr>
        <w:t> </w:t>
      </w:r>
      <w:r>
        <w:rPr/>
        <w:t>[23].</w:t>
      </w:r>
    </w:p>
    <w:p>
      <w:pPr>
        <w:pStyle w:val="BodyText"/>
        <w:spacing w:line="360" w:lineRule="auto"/>
        <w:ind w:left="1242" w:right="273" w:firstLine="707"/>
        <w:jc w:val="both"/>
      </w:pPr>
      <w:r>
        <w:rPr/>
        <w:t>Згідно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органолептичних</w:t>
      </w:r>
      <w:r>
        <w:rPr>
          <w:spacing w:val="1"/>
        </w:rPr>
        <w:t> </w:t>
      </w:r>
      <w:r>
        <w:rPr/>
        <w:t>показників</w:t>
      </w:r>
      <w:r>
        <w:rPr>
          <w:spacing w:val="-67"/>
        </w:rPr>
        <w:t> </w:t>
      </w:r>
      <w:r>
        <w:rPr/>
        <w:t>належать: зовнішній</w:t>
      </w:r>
      <w:r>
        <w:rPr>
          <w:spacing w:val="-1"/>
        </w:rPr>
        <w:t> </w:t>
      </w:r>
      <w:r>
        <w:rPr/>
        <w:t>вигляд,</w:t>
      </w:r>
      <w:r>
        <w:rPr>
          <w:spacing w:val="-2"/>
        </w:rPr>
        <w:t> </w:t>
      </w:r>
      <w:r>
        <w:rPr/>
        <w:t>колір,</w:t>
      </w:r>
      <w:r>
        <w:rPr>
          <w:spacing w:val="-4"/>
        </w:rPr>
        <w:t> </w:t>
      </w:r>
      <w:r>
        <w:rPr/>
        <w:t>однорідність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запах</w:t>
      </w:r>
      <w:r>
        <w:rPr>
          <w:spacing w:val="6"/>
        </w:rPr>
        <w:t> </w:t>
      </w:r>
      <w:r>
        <w:rPr/>
        <w:t>[23].</w:t>
      </w:r>
    </w:p>
    <w:p>
      <w:pPr>
        <w:pStyle w:val="BodyText"/>
        <w:spacing w:line="360" w:lineRule="auto" w:before="2"/>
        <w:ind w:left="1242" w:right="264" w:firstLine="707"/>
        <w:jc w:val="both"/>
      </w:pPr>
      <w:r>
        <w:rPr/>
        <w:t>Для визначення зовнішнього вигляду, кольору та однорідності рідких</w:t>
      </w:r>
      <w:r>
        <w:rPr>
          <w:spacing w:val="1"/>
        </w:rPr>
        <w:t> </w:t>
      </w:r>
      <w:r>
        <w:rPr/>
        <w:t>антисептичних засобів, що знаходяться у прозорих флаконах, необхідне лише</w:t>
      </w:r>
      <w:r>
        <w:rPr>
          <w:spacing w:val="1"/>
        </w:rPr>
        <w:t> </w:t>
      </w:r>
      <w:r>
        <w:rPr/>
        <w:t>якісне</w:t>
      </w:r>
      <w:r>
        <w:rPr>
          <w:spacing w:val="-3"/>
        </w:rPr>
        <w:t> </w:t>
      </w:r>
      <w:r>
        <w:rPr/>
        <w:t>освітлення.</w:t>
      </w:r>
    </w:p>
    <w:p>
      <w:pPr>
        <w:pStyle w:val="BodyText"/>
        <w:spacing w:line="360" w:lineRule="auto"/>
        <w:ind w:left="1242" w:right="271" w:firstLine="707"/>
        <w:jc w:val="both"/>
      </w:pPr>
      <w:r>
        <w:rPr/>
        <w:t>Пробу оглядають за денного світла чи у відбитому світлі електричної</w:t>
      </w:r>
      <w:r>
        <w:rPr>
          <w:spacing w:val="1"/>
        </w:rPr>
        <w:t> </w:t>
      </w:r>
      <w:r>
        <w:rPr/>
        <w:t>лампи після кількох перевертань флакона закупорювальним засобом донизу.</w:t>
      </w:r>
      <w:r>
        <w:rPr>
          <w:spacing w:val="1"/>
        </w:rPr>
        <w:t> </w:t>
      </w:r>
      <w:r>
        <w:rPr/>
        <w:t>Засіб вважається прозорими, якщо під час візуального огляду у ньому не було</w:t>
      </w:r>
      <w:r>
        <w:rPr>
          <w:spacing w:val="1"/>
        </w:rPr>
        <w:t> </w:t>
      </w:r>
      <w:r>
        <w:rPr/>
        <w:t>виявлено</w:t>
      </w:r>
      <w:r>
        <w:rPr>
          <w:spacing w:val="-1"/>
        </w:rPr>
        <w:t> </w:t>
      </w:r>
      <w:r>
        <w:rPr/>
        <w:t>завислих частинок</w:t>
      </w:r>
      <w:r>
        <w:rPr>
          <w:spacing w:val="-1"/>
        </w:rPr>
        <w:t> </w:t>
      </w:r>
      <w:r>
        <w:rPr/>
        <w:t>або інших</w:t>
      </w:r>
      <w:r>
        <w:rPr>
          <w:spacing w:val="-5"/>
        </w:rPr>
        <w:t> </w:t>
      </w:r>
      <w:r>
        <w:rPr/>
        <w:t>нерозчинних складників</w:t>
      </w:r>
      <w:r>
        <w:rPr>
          <w:spacing w:val="-3"/>
        </w:rPr>
        <w:t> </w:t>
      </w:r>
      <w:r>
        <w:rPr/>
        <w:t>[23].</w:t>
      </w:r>
    </w:p>
    <w:p>
      <w:pPr>
        <w:pStyle w:val="BodyText"/>
        <w:spacing w:line="360" w:lineRule="auto"/>
        <w:ind w:left="1242" w:right="271" w:firstLine="707"/>
        <w:jc w:val="both"/>
      </w:pPr>
      <w:r>
        <w:rPr/>
        <w:t>Однорідність (відсутність грудок і кришок) визначають на дотик легким</w:t>
      </w:r>
      <w:r>
        <w:rPr>
          <w:spacing w:val="1"/>
        </w:rPr>
        <w:t> </w:t>
      </w:r>
      <w:r>
        <w:rPr/>
        <w:t>розтиранням</w:t>
      </w:r>
      <w:r>
        <w:rPr>
          <w:spacing w:val="-4"/>
        </w:rPr>
        <w:t> </w:t>
      </w:r>
      <w:r>
        <w:rPr/>
        <w:t>проби</w:t>
      </w:r>
      <w:r>
        <w:rPr>
          <w:spacing w:val="-3"/>
        </w:rPr>
        <w:t> </w:t>
      </w:r>
      <w:r>
        <w:rPr/>
        <w:t>[23].</w:t>
      </w:r>
    </w:p>
    <w:p>
      <w:pPr>
        <w:pStyle w:val="BodyText"/>
        <w:spacing w:line="360" w:lineRule="auto"/>
        <w:ind w:left="1242" w:right="267" w:firstLine="707"/>
        <w:jc w:val="both"/>
      </w:pPr>
      <w:r>
        <w:rPr/>
        <w:t>Колір</w:t>
      </w:r>
      <w:r>
        <w:rPr>
          <w:spacing w:val="1"/>
        </w:rPr>
        <w:t> </w:t>
      </w:r>
      <w:r>
        <w:rPr/>
        <w:t>випробовуваного</w:t>
      </w:r>
      <w:r>
        <w:rPr>
          <w:spacing w:val="1"/>
        </w:rPr>
        <w:t> </w:t>
      </w:r>
      <w:r>
        <w:rPr/>
        <w:t>виробу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властивим</w:t>
      </w:r>
      <w:r>
        <w:rPr>
          <w:spacing w:val="1"/>
        </w:rPr>
        <w:t> </w:t>
      </w:r>
      <w:r>
        <w:rPr/>
        <w:t>кольору</w:t>
      </w:r>
      <w:r>
        <w:rPr>
          <w:spacing w:val="1"/>
        </w:rPr>
        <w:t> </w:t>
      </w:r>
      <w:r>
        <w:rPr/>
        <w:t>виробу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назви.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інтенсивності</w:t>
      </w:r>
      <w:r>
        <w:rPr>
          <w:spacing w:val="1"/>
        </w:rPr>
        <w:t> </w:t>
      </w:r>
      <w:r>
        <w:rPr/>
        <w:t>кольору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незабарвлений,</w:t>
      </w:r>
      <w:r>
        <w:rPr>
          <w:spacing w:val="-3"/>
        </w:rPr>
        <w:t> </w:t>
      </w:r>
      <w:r>
        <w:rPr/>
        <w:t>слабко забарвлений</w:t>
      </w:r>
      <w:r>
        <w:rPr>
          <w:spacing w:val="-1"/>
        </w:rPr>
        <w:t> </w:t>
      </w:r>
      <w:r>
        <w:rPr/>
        <w:t>або</w:t>
      </w:r>
      <w:r>
        <w:rPr>
          <w:spacing w:val="-5"/>
        </w:rPr>
        <w:t> </w:t>
      </w:r>
      <w:r>
        <w:rPr/>
        <w:t>інтенсивно забарвлений</w:t>
      </w:r>
      <w:r>
        <w:rPr>
          <w:spacing w:val="-1"/>
        </w:rPr>
        <w:t> </w:t>
      </w:r>
      <w:r>
        <w:rPr/>
        <w:t>[23].</w:t>
      </w:r>
    </w:p>
    <w:p>
      <w:pPr>
        <w:pStyle w:val="BodyText"/>
        <w:spacing w:line="360" w:lineRule="auto"/>
        <w:ind w:left="1242" w:right="268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органолептичного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запаху</w:t>
      </w:r>
      <w:r>
        <w:rPr>
          <w:spacing w:val="1"/>
        </w:rPr>
        <w:t> </w:t>
      </w:r>
      <w:r>
        <w:rPr/>
        <w:t>антисептичного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порівнювання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запахом,</w:t>
      </w:r>
      <w:r>
        <w:rPr>
          <w:spacing w:val="1"/>
        </w:rPr>
        <w:t> </w:t>
      </w:r>
      <w:r>
        <w:rPr/>
        <w:t>властивим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марки,</w:t>
      </w:r>
      <w:r>
        <w:rPr>
          <w:spacing w:val="1"/>
        </w:rPr>
        <w:t> </w:t>
      </w:r>
      <w:r>
        <w:rPr/>
        <w:t>знадобиться цупкий папір. Дослідник використовує смужку цупкого паперу</w:t>
      </w:r>
      <w:r>
        <w:rPr>
          <w:spacing w:val="1"/>
        </w:rPr>
        <w:t> </w:t>
      </w:r>
      <w:r>
        <w:rPr/>
        <w:t>розміром 10 мм х 160 мм, змочує її на 1/6 довжини випробовуваною рідиною.</w:t>
      </w:r>
      <w:r>
        <w:rPr>
          <w:spacing w:val="1"/>
        </w:rPr>
        <w:t> </w:t>
      </w:r>
      <w:r>
        <w:rPr/>
        <w:t>Запах перевіряють періодично протягом 15 хв на відстані від 40 мм до 60 мм,</w:t>
      </w:r>
      <w:r>
        <w:rPr>
          <w:spacing w:val="1"/>
        </w:rPr>
        <w:t> </w:t>
      </w:r>
      <w:r>
        <w:rPr/>
        <w:t>він має</w:t>
      </w:r>
      <w:r>
        <w:rPr>
          <w:spacing w:val="-4"/>
        </w:rPr>
        <w:t> </w:t>
      </w:r>
      <w:r>
        <w:rPr/>
        <w:t>бути властивим</w:t>
      </w:r>
      <w:r>
        <w:rPr>
          <w:spacing w:val="-1"/>
        </w:rPr>
        <w:t> </w:t>
      </w:r>
      <w:r>
        <w:rPr/>
        <w:t>запаху</w:t>
      </w:r>
      <w:r>
        <w:rPr>
          <w:spacing w:val="-4"/>
        </w:rPr>
        <w:t> </w:t>
      </w:r>
      <w:r>
        <w:rPr/>
        <w:t>виробу</w:t>
      </w:r>
      <w:r>
        <w:rPr>
          <w:spacing w:val="-4"/>
        </w:rPr>
        <w:t> </w:t>
      </w:r>
      <w:r>
        <w:rPr/>
        <w:t>конкретної</w:t>
      </w:r>
      <w:r>
        <w:rPr>
          <w:spacing w:val="-3"/>
        </w:rPr>
        <w:t> </w:t>
      </w:r>
      <w:r>
        <w:rPr/>
        <w:t>назви [23].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156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рН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4" w:firstLine="707"/>
        <w:jc w:val="both"/>
      </w:pPr>
      <w:r>
        <w:rPr/>
        <w:t>Обрані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дослідів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рідку</w:t>
      </w:r>
      <w:r>
        <w:rPr>
          <w:spacing w:val="1"/>
        </w:rPr>
        <w:t> </w:t>
      </w:r>
      <w:r>
        <w:rPr/>
        <w:t>консистенцію,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міждержавного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ГОСТ</w:t>
      </w:r>
      <w:r>
        <w:rPr>
          <w:spacing w:val="1"/>
        </w:rPr>
        <w:t> </w:t>
      </w:r>
      <w:r>
        <w:rPr/>
        <w:t>29188.2-91</w:t>
      </w:r>
      <w:r>
        <w:rPr>
          <w:spacing w:val="1"/>
        </w:rPr>
        <w:t> </w:t>
      </w:r>
      <w:r>
        <w:rPr/>
        <w:t>[24],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вимірювати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досліджуваній</w:t>
      </w:r>
      <w:r>
        <w:rPr>
          <w:spacing w:val="-1"/>
        </w:rPr>
        <w:t> </w:t>
      </w:r>
      <w:r>
        <w:rPr/>
        <w:t>рідині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додаткового розведення.</w:t>
      </w:r>
    </w:p>
    <w:p>
      <w:pPr>
        <w:pStyle w:val="BodyText"/>
        <w:spacing w:line="360" w:lineRule="auto" w:before="1"/>
        <w:ind w:left="1242" w:right="259" w:firstLine="707"/>
        <w:jc w:val="both"/>
      </w:pPr>
      <w:r>
        <w:rPr/>
        <w:t>Для визначення даного показника необхідно провести потенціометричне</w:t>
      </w:r>
      <w:r>
        <w:rPr>
          <w:spacing w:val="-67"/>
        </w:rPr>
        <w:t> </w:t>
      </w:r>
      <w:r>
        <w:rPr/>
        <w:t>вимірювання різниці потенціалів скляного електрода та електрода порівняння.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рН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рН-</w:t>
      </w:r>
      <w:r>
        <w:rPr>
          <w:spacing w:val="1"/>
        </w:rPr>
        <w:t> </w:t>
      </w:r>
      <w:r>
        <w:rPr/>
        <w:t>метром-мілівольметром рН-150МА з використанням скляного комбінованого</w:t>
      </w:r>
      <w:r>
        <w:rPr>
          <w:spacing w:val="1"/>
        </w:rPr>
        <w:t> </w:t>
      </w:r>
      <w:r>
        <w:rPr/>
        <w:t>електроду ЕСК-10301 (він поєднує у одному корпусі вимірювальний електрод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електрод</w:t>
      </w:r>
      <w:r>
        <w:rPr>
          <w:spacing w:val="1"/>
        </w:rPr>
        <w:t> </w:t>
      </w:r>
      <w:r>
        <w:rPr/>
        <w:t>порівняння).</w:t>
      </w:r>
    </w:p>
    <w:p>
      <w:pPr>
        <w:pStyle w:val="BodyText"/>
        <w:spacing w:line="360" w:lineRule="auto"/>
        <w:ind w:left="1242" w:right="263" w:firstLine="707"/>
        <w:jc w:val="both"/>
      </w:pPr>
      <w:r>
        <w:rPr/>
        <w:t>Електрод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pH-метр</w:t>
      </w:r>
      <w:r>
        <w:rPr>
          <w:spacing w:val="1"/>
        </w:rPr>
        <w:t> </w:t>
      </w:r>
      <w:r>
        <w:rPr/>
        <w:t>готують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інструкції,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додається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приладу.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електроду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необхідно залишити на 12 годин відстоюватись у розчині калію хлориду, після</w:t>
      </w:r>
      <w:r>
        <w:rPr>
          <w:spacing w:val="-67"/>
        </w:rPr>
        <w:t> </w:t>
      </w:r>
      <w:r>
        <w:rPr/>
        <w:t>чого промити дистильованою водою. Далі здійснюють калібрування приладу</w:t>
      </w:r>
      <w:r>
        <w:rPr>
          <w:spacing w:val="1"/>
        </w:rPr>
        <w:t> </w:t>
      </w:r>
      <w:r>
        <w:rPr/>
        <w:t>відповідно до технічної документації з експлуатації приладу за стандартними</w:t>
      </w:r>
      <w:r>
        <w:rPr>
          <w:spacing w:val="1"/>
        </w:rPr>
        <w:t> </w:t>
      </w:r>
      <w:r>
        <w:rPr/>
        <w:t>буферними</w:t>
      </w:r>
      <w:r>
        <w:rPr>
          <w:spacing w:val="1"/>
        </w:rPr>
        <w:t> </w:t>
      </w:r>
      <w:r>
        <w:rPr/>
        <w:t>розчинами,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прилад</w:t>
      </w:r>
      <w:r>
        <w:rPr>
          <w:spacing w:val="1"/>
        </w:rPr>
        <w:t> </w:t>
      </w:r>
      <w:r>
        <w:rPr/>
        <w:t>вмикають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хв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прогрівання.</w:t>
      </w:r>
      <w:r>
        <w:rPr>
          <w:spacing w:val="1"/>
        </w:rPr>
        <w:t> </w:t>
      </w:r>
      <w:r>
        <w:rPr/>
        <w:t>Калібрування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буферних</w:t>
      </w:r>
      <w:r>
        <w:rPr>
          <w:spacing w:val="1"/>
        </w:rPr>
        <w:t> </w:t>
      </w:r>
      <w:r>
        <w:rPr/>
        <w:t>розчинів,</w:t>
      </w:r>
      <w:r>
        <w:rPr>
          <w:spacing w:val="33"/>
        </w:rPr>
        <w:t> </w:t>
      </w:r>
      <w:r>
        <w:rPr/>
        <w:t>які</w:t>
      </w:r>
      <w:r>
        <w:rPr>
          <w:spacing w:val="35"/>
        </w:rPr>
        <w:t> </w:t>
      </w:r>
      <w:r>
        <w:rPr/>
        <w:t>відрізняються</w:t>
      </w:r>
      <w:r>
        <w:rPr>
          <w:spacing w:val="34"/>
        </w:rPr>
        <w:t> </w:t>
      </w:r>
      <w:r>
        <w:rPr/>
        <w:t>значенням</w:t>
      </w:r>
      <w:r>
        <w:rPr>
          <w:spacing w:val="36"/>
        </w:rPr>
        <w:t> </w:t>
      </w:r>
      <w:r>
        <w:rPr/>
        <w:t>pH: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/>
        <w:t>розчина</w:t>
      </w:r>
      <w:r>
        <w:rPr>
          <w:spacing w:val="32"/>
        </w:rPr>
        <w:t> </w:t>
      </w:r>
      <w:r>
        <w:rPr/>
        <w:t>№</w:t>
      </w:r>
      <w:r>
        <w:rPr>
          <w:spacing w:val="34"/>
        </w:rPr>
        <w:t> </w:t>
      </w:r>
      <w:r>
        <w:rPr/>
        <w:t>1</w:t>
      </w:r>
      <w:r>
        <w:rPr>
          <w:spacing w:val="36"/>
        </w:rPr>
        <w:t> </w:t>
      </w:r>
      <w:r>
        <w:rPr/>
        <w:t>pH</w:t>
      </w:r>
      <w:r>
        <w:rPr>
          <w:spacing w:val="33"/>
        </w:rPr>
        <w:t> </w:t>
      </w:r>
      <w:r>
        <w:rPr/>
        <w:t>дорівнює</w:t>
      </w:r>
      <w:r>
        <w:rPr>
          <w:spacing w:val="34"/>
        </w:rPr>
        <w:t> </w:t>
      </w:r>
      <w:r>
        <w:rPr/>
        <w:t>1,68;</w:t>
      </w:r>
    </w:p>
    <w:p>
      <w:pPr>
        <w:pStyle w:val="BodyText"/>
        <w:spacing w:line="360" w:lineRule="auto"/>
        <w:ind w:left="1242" w:right="270"/>
        <w:jc w:val="both"/>
      </w:pPr>
      <w:r>
        <w:rPr/>
        <w:t>№ 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6,86;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9,18.</w:t>
      </w:r>
      <w:r>
        <w:rPr>
          <w:spacing w:val="1"/>
        </w:rPr>
        <w:t> </w:t>
      </w:r>
      <w:r>
        <w:rPr/>
        <w:t>Розчин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перевірочним,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калібрування</w:t>
      </w:r>
      <w:r>
        <w:rPr>
          <w:spacing w:val="-4"/>
        </w:rPr>
        <w:t> </w:t>
      </w:r>
      <w:r>
        <w:rPr/>
        <w:t>проводять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розчинами</w:t>
      </w:r>
      <w:r>
        <w:rPr>
          <w:spacing w:val="-2"/>
        </w:rPr>
        <w:t> </w:t>
      </w:r>
      <w:r>
        <w:rPr/>
        <w:t>№ 1 та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spacing w:line="360" w:lineRule="auto" w:before="1"/>
        <w:ind w:left="1242" w:right="265" w:firstLine="707"/>
        <w:jc w:val="both"/>
      </w:pPr>
      <w:r>
        <w:rPr/>
        <w:t>Проведення випробування починається з того, що антисептичний засіб</w:t>
      </w:r>
      <w:r>
        <w:rPr>
          <w:spacing w:val="1"/>
        </w:rPr>
        <w:t> </w:t>
      </w:r>
      <w:r>
        <w:rPr/>
        <w:t>переливається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флакону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хімічного</w:t>
      </w:r>
      <w:r>
        <w:rPr>
          <w:spacing w:val="1"/>
        </w:rPr>
        <w:t> </w:t>
      </w:r>
      <w:r>
        <w:rPr/>
        <w:t>стакану</w:t>
      </w:r>
      <w:r>
        <w:rPr>
          <w:spacing w:val="1"/>
        </w:rPr>
        <w:t> </w:t>
      </w:r>
      <w:r>
        <w:rPr/>
        <w:t>місткістю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мл,</w:t>
      </w:r>
      <w:r>
        <w:rPr>
          <w:spacing w:val="1"/>
        </w:rPr>
        <w:t> </w:t>
      </w:r>
      <w:r>
        <w:rPr/>
        <w:t>електрод</w:t>
      </w:r>
      <w:r>
        <w:rPr>
          <w:spacing w:val="1"/>
        </w:rPr>
        <w:t> </w:t>
      </w:r>
      <w:r>
        <w:rPr/>
        <w:t>занурюють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стакан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досліджуваним</w:t>
      </w:r>
      <w:r>
        <w:rPr>
          <w:spacing w:val="1"/>
        </w:rPr>
        <w:t> </w:t>
      </w:r>
      <w:r>
        <w:rPr/>
        <w:t>виробом</w:t>
      </w:r>
      <w:r>
        <w:rPr>
          <w:spacing w:val="1"/>
        </w:rPr>
        <w:t> </w:t>
      </w:r>
      <w:r>
        <w:rPr/>
        <w:t>(важливо,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електрод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торкатися</w:t>
      </w:r>
      <w:r>
        <w:rPr>
          <w:spacing w:val="1"/>
        </w:rPr>
        <w:t> </w:t>
      </w:r>
      <w:r>
        <w:rPr/>
        <w:t>стінок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дна</w:t>
      </w:r>
      <w:r>
        <w:rPr>
          <w:spacing w:val="1"/>
        </w:rPr>
        <w:t> </w:t>
      </w:r>
      <w:r>
        <w:rPr/>
        <w:t>стакану).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отримують з показників приладу та фіксують з точністю до 0,01 одиниці рН.</w:t>
      </w:r>
      <w:r>
        <w:rPr>
          <w:spacing w:val="1"/>
        </w:rPr>
        <w:t> </w:t>
      </w:r>
      <w:r>
        <w:rPr/>
        <w:t>На приладі перед кожним новим вимірюванням встановлюється температура</w:t>
      </w:r>
      <w:r>
        <w:rPr>
          <w:spacing w:val="1"/>
        </w:rPr>
        <w:t> </w:t>
      </w:r>
      <w:r>
        <w:rPr/>
        <w:t>досліджуваного розчину.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62" w:firstLine="707"/>
        <w:jc w:val="both"/>
      </w:pPr>
      <w:r>
        <w:rPr/>
        <w:t>При процесі обробки результатів випробування, кінцевим результатом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середнє</w:t>
      </w:r>
      <w:r>
        <w:rPr>
          <w:spacing w:val="1"/>
        </w:rPr>
        <w:t> </w:t>
      </w:r>
      <w:r>
        <w:rPr/>
        <w:t>арифметичне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паралельних</w:t>
      </w:r>
      <w:r>
        <w:rPr>
          <w:spacing w:val="1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розбіжність між ними</w:t>
      </w:r>
      <w:r>
        <w:rPr>
          <w:spacing w:val="1"/>
        </w:rPr>
        <w:t> </w:t>
      </w:r>
      <w:r>
        <w:rPr/>
        <w:t>може бути</w:t>
      </w:r>
      <w:r>
        <w:rPr>
          <w:spacing w:val="1"/>
        </w:rPr>
        <w:t> </w:t>
      </w:r>
      <w:r>
        <w:rPr/>
        <w:t>не більше ніж</w:t>
      </w:r>
      <w:r>
        <w:rPr>
          <w:spacing w:val="1"/>
        </w:rPr>
        <w:t> </w:t>
      </w:r>
      <w:r>
        <w:rPr/>
        <w:t>0,1</w:t>
      </w:r>
      <w:r>
        <w:rPr>
          <w:spacing w:val="1"/>
        </w:rPr>
        <w:t> </w:t>
      </w:r>
      <w:r>
        <w:rPr/>
        <w:t>одиниця</w:t>
      </w:r>
      <w:r>
        <w:rPr>
          <w:spacing w:val="1"/>
        </w:rPr>
        <w:t> </w:t>
      </w:r>
      <w:r>
        <w:rPr/>
        <w:t>рН, інтервал</w:t>
      </w:r>
      <w:r>
        <w:rPr>
          <w:spacing w:val="1"/>
        </w:rPr>
        <w:t> </w:t>
      </w:r>
      <w:r>
        <w:rPr/>
        <w:t>сумарної</w:t>
      </w:r>
      <w:r>
        <w:rPr>
          <w:spacing w:val="57"/>
        </w:rPr>
        <w:t> </w:t>
      </w:r>
      <w:r>
        <w:rPr/>
        <w:t>похибки</w:t>
      </w:r>
      <w:r>
        <w:rPr>
          <w:spacing w:val="54"/>
        </w:rPr>
        <w:t> </w:t>
      </w:r>
      <w:r>
        <w:rPr/>
        <w:t>вимірювання</w:t>
      </w:r>
      <w:r>
        <w:rPr>
          <w:spacing w:val="56"/>
        </w:rPr>
        <w:t> </w:t>
      </w:r>
      <w:r>
        <w:rPr/>
        <w:t>±</w:t>
      </w:r>
      <w:r>
        <w:rPr>
          <w:spacing w:val="57"/>
        </w:rPr>
        <w:t> </w:t>
      </w:r>
      <w:r>
        <w:rPr/>
        <w:t>0,4</w:t>
      </w:r>
      <w:r>
        <w:rPr>
          <w:spacing w:val="55"/>
        </w:rPr>
        <w:t> </w:t>
      </w:r>
      <w:r>
        <w:rPr/>
        <w:t>одиниці</w:t>
      </w:r>
      <w:r>
        <w:rPr>
          <w:spacing w:val="54"/>
        </w:rPr>
        <w:t> </w:t>
      </w:r>
      <w:r>
        <w:rPr/>
        <w:t>pH</w:t>
      </w:r>
      <w:r>
        <w:rPr>
          <w:spacing w:val="55"/>
        </w:rPr>
        <w:t> </w:t>
      </w:r>
      <w:r>
        <w:rPr/>
        <w:t>при</w:t>
      </w:r>
      <w:r>
        <w:rPr>
          <w:spacing w:val="54"/>
        </w:rPr>
        <w:t> </w:t>
      </w:r>
      <w:r>
        <w:rPr/>
        <w:t>довірчій</w:t>
      </w:r>
      <w:r>
        <w:rPr>
          <w:spacing w:val="60"/>
        </w:rPr>
        <w:t> </w:t>
      </w:r>
      <w:r>
        <w:rPr/>
        <w:t>ймовірності</w:t>
      </w:r>
      <w:r>
        <w:rPr>
          <w:spacing w:val="-67"/>
        </w:rPr>
        <w:t> </w:t>
      </w:r>
      <w:r>
        <w:rPr/>
        <w:t>Р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0,95 [24].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0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8"/>
          <w:sz w:val="28"/>
        </w:rPr>
        <w:t> </w:t>
      </w:r>
      <w:r>
        <w:rPr>
          <w:sz w:val="28"/>
        </w:rPr>
        <w:t>окисно-відновного</w:t>
      </w:r>
      <w:r>
        <w:rPr>
          <w:spacing w:val="-2"/>
          <w:sz w:val="28"/>
        </w:rPr>
        <w:t> </w:t>
      </w:r>
      <w:r>
        <w:rPr>
          <w:sz w:val="28"/>
        </w:rPr>
        <w:t>потенціалу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 w:before="1"/>
        <w:ind w:left="1242" w:right="26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окисно-відновного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-67"/>
        </w:rPr>
        <w:t> </w:t>
      </w:r>
      <w:r>
        <w:rPr/>
        <w:t>застосовувався ОВП-метр EZODO MP-103 з комбінованим ОВП-електродом</w:t>
      </w:r>
      <w:r>
        <w:rPr>
          <w:spacing w:val="1"/>
        </w:rPr>
        <w:t> </w:t>
      </w:r>
      <w:r>
        <w:rPr/>
        <w:t>EZODO</w:t>
      </w:r>
      <w:r>
        <w:rPr>
          <w:spacing w:val="1"/>
        </w:rPr>
        <w:t> </w:t>
      </w:r>
      <w:r>
        <w:rPr/>
        <w:t>PO50.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модель виробу призначення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розчинів.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проведенням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підготовлюють</w:t>
      </w:r>
      <w:r>
        <w:rPr>
          <w:spacing w:val="1"/>
        </w:rPr>
        <w:t> </w:t>
      </w:r>
      <w:r>
        <w:rPr/>
        <w:t>електрод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калібрування</w:t>
      </w:r>
      <w:r>
        <w:rPr>
          <w:spacing w:val="1"/>
        </w:rPr>
        <w:t> </w:t>
      </w:r>
      <w:r>
        <w:rPr/>
        <w:t>приладу</w:t>
      </w:r>
      <w:r>
        <w:rPr>
          <w:spacing w:val="1"/>
        </w:rPr>
        <w:t> </w:t>
      </w:r>
      <w:r>
        <w:rPr/>
        <w:t>стандартними буферними розчинами, як зазначено у технічній документації з</w:t>
      </w:r>
      <w:r>
        <w:rPr>
          <w:spacing w:val="1"/>
        </w:rPr>
        <w:t> </w:t>
      </w:r>
      <w:r>
        <w:rPr/>
        <w:t>експлуатації приладу.</w:t>
      </w:r>
    </w:p>
    <w:p>
      <w:pPr>
        <w:pStyle w:val="BodyText"/>
        <w:spacing w:line="360" w:lineRule="auto"/>
        <w:ind w:left="1242" w:right="270" w:firstLine="707"/>
        <w:jc w:val="both"/>
      </w:pP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електрод</w:t>
      </w:r>
      <w:r>
        <w:rPr>
          <w:spacing w:val="71"/>
        </w:rPr>
        <w:t> </w:t>
      </w:r>
      <w:r>
        <w:rPr/>
        <w:t>заряджається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негативно,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потенціал.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адсорбція</w:t>
      </w:r>
      <w:r>
        <w:rPr>
          <w:spacing w:val="1"/>
        </w:rPr>
        <w:t> </w:t>
      </w:r>
      <w:r>
        <w:rPr/>
        <w:t>деякої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атомарного</w:t>
      </w:r>
      <w:r>
        <w:rPr>
          <w:spacing w:val="1"/>
        </w:rPr>
        <w:t> </w:t>
      </w:r>
      <w:r>
        <w:rPr/>
        <w:t>кисню або водню, які утворюються на електроді при електрохімічному розряді</w:t>
      </w:r>
      <w:r>
        <w:rPr>
          <w:spacing w:val="-67"/>
        </w:rPr>
        <w:t> </w:t>
      </w:r>
      <w:r>
        <w:rPr/>
        <w:t>води</w:t>
      </w:r>
      <w:r>
        <w:rPr>
          <w:spacing w:val="-1"/>
        </w:rPr>
        <w:t> </w:t>
      </w:r>
      <w:r>
        <w:rPr/>
        <w:t>або</w:t>
      </w:r>
      <w:r>
        <w:rPr>
          <w:spacing w:val="-3"/>
        </w:rPr>
        <w:t> </w:t>
      </w:r>
      <w:r>
        <w:rPr/>
        <w:t>іонів</w:t>
      </w:r>
      <w:r>
        <w:rPr>
          <w:spacing w:val="-2"/>
        </w:rPr>
        <w:t> </w:t>
      </w:r>
      <w:r>
        <w:rPr/>
        <w:t>гідроксилу</w:t>
      </w:r>
      <w:r>
        <w:rPr>
          <w:spacing w:val="-4"/>
        </w:rPr>
        <w:t> </w:t>
      </w:r>
      <w:r>
        <w:rPr/>
        <w:t>й водню [25].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позитивному</w:t>
      </w:r>
      <w:r>
        <w:rPr>
          <w:spacing w:val="1"/>
        </w:rPr>
        <w:t> </w:t>
      </w:r>
      <w:r>
        <w:rPr/>
        <w:t>заряді</w:t>
      </w:r>
      <w:r>
        <w:rPr>
          <w:spacing w:val="1"/>
        </w:rPr>
        <w:t> </w:t>
      </w:r>
      <w:r>
        <w:rPr/>
        <w:t>електродів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аноді)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хімічні</w:t>
      </w:r>
      <w:r>
        <w:rPr>
          <w:spacing w:val="1"/>
        </w:rPr>
        <w:t> </w:t>
      </w:r>
      <w:r>
        <w:rPr/>
        <w:t>реакції</w:t>
      </w:r>
      <w:r>
        <w:rPr>
          <w:spacing w:val="-2"/>
        </w:rPr>
        <w:t> </w:t>
      </w:r>
      <w:r>
        <w:rPr/>
        <w:t>2.1 та</w:t>
      </w:r>
      <w:r>
        <w:rPr>
          <w:spacing w:val="-3"/>
        </w:rPr>
        <w:t> </w:t>
      </w:r>
      <w:r>
        <w:rPr/>
        <w:t>2.2:</w:t>
      </w:r>
    </w:p>
    <w:p>
      <w:pPr>
        <w:pStyle w:val="BodyText"/>
        <w:spacing w:before="9"/>
        <w:rPr>
          <w:sz w:val="42"/>
        </w:rPr>
      </w:pPr>
    </w:p>
    <w:p>
      <w:pPr>
        <w:pStyle w:val="BodyText"/>
        <w:tabs>
          <w:tab w:pos="10315" w:val="left" w:leader="none"/>
        </w:tabs>
        <w:ind w:left="4612"/>
      </w:pPr>
      <w:r>
        <w:rPr>
          <w:rFonts w:ascii="Cambria Math"/>
          <w:spacing w:val="-1"/>
          <w:w w:val="312"/>
        </w:rPr>
        <w:t> </w:t>
      </w:r>
      <w:r>
        <w:rPr>
          <w:rFonts w:ascii="Cambria Math"/>
          <w:spacing w:val="11"/>
          <w:w w:val="104"/>
          <w:position w:val="-5"/>
          <w:sz w:val="20"/>
        </w:rPr>
        <w:t> </w:t>
      </w:r>
      <w:r>
        <w:rPr>
          <w:rFonts w:ascii="Cambria Math"/>
          <w:w w:val="297"/>
        </w:rPr>
        <w:t> </w:t>
      </w:r>
      <w:r>
        <w:rPr>
          <w:rFonts w:ascii="Cambria Math"/>
          <w:spacing w:val="16"/>
        </w:rPr>
        <w:t> </w:t>
      </w:r>
      <w:r>
        <w:rPr>
          <w:rFonts w:ascii="Cambria Math"/>
          <w:w w:val="381"/>
        </w:rPr>
        <w:t> </w:t>
      </w:r>
      <w:r>
        <w:rPr>
          <w:rFonts w:ascii="Cambria Math"/>
          <w:spacing w:val="15"/>
        </w:rPr>
        <w:t> </w:t>
      </w:r>
      <w:r>
        <w:rPr>
          <w:rFonts w:ascii="Cambria Math"/>
          <w:spacing w:val="-2"/>
          <w:w w:val="297"/>
        </w:rPr>
        <w:t> </w:t>
      </w:r>
      <w:r>
        <w:rPr>
          <w:rFonts w:ascii="Cambria Math"/>
          <w:w w:val="220"/>
          <w:position w:val="-5"/>
          <w:sz w:val="20"/>
        </w:rPr>
        <w:t> </w:t>
      </w:r>
      <w:r>
        <w:rPr>
          <w:rFonts w:ascii="Cambria Math"/>
          <w:spacing w:val="-1"/>
          <w:w w:val="252"/>
          <w:position w:val="-5"/>
          <w:sz w:val="20"/>
        </w:rPr>
        <w:t> </w:t>
      </w:r>
      <w:r>
        <w:rPr>
          <w:rFonts w:ascii="Cambria Math"/>
          <w:w w:val="199"/>
          <w:position w:val="-5"/>
          <w:sz w:val="20"/>
        </w:rPr>
        <w:t> </w:t>
      </w:r>
      <w:r>
        <w:rPr>
          <w:rFonts w:ascii="Cambria Math"/>
          <w:position w:val="-5"/>
          <w:sz w:val="20"/>
        </w:rPr>
        <w:t> </w:t>
      </w:r>
      <w:r>
        <w:rPr>
          <w:rFonts w:ascii="Cambria Math"/>
          <w:spacing w:val="-13"/>
          <w:position w:val="-5"/>
          <w:sz w:val="20"/>
        </w:rPr>
        <w:t> </w:t>
      </w:r>
      <w:r>
        <w:rPr>
          <w:rFonts w:ascii="Cambria Math"/>
          <w:w w:val="340"/>
        </w:rPr>
        <w:t> </w:t>
      </w:r>
      <w:r>
        <w:rPr>
          <w:rFonts w:ascii="Cambria Math"/>
          <w:spacing w:val="-1"/>
        </w:rPr>
        <w:t> </w:t>
      </w:r>
      <w:r>
        <w:rPr>
          <w:rFonts w:ascii="Cambria Math"/>
          <w:w w:val="252"/>
        </w:rPr>
        <w:t> </w:t>
      </w:r>
      <w:r>
        <w:rPr>
          <w:rFonts w:ascii="Cambria Math"/>
          <w:spacing w:val="8"/>
          <w:w w:val="312"/>
        </w:rPr>
        <w:t> </w:t>
      </w:r>
      <w:r>
        <w:rPr>
          <w:rFonts w:ascii="Cambria Math"/>
          <w:w w:val="364"/>
          <w:vertAlign w:val="superscript"/>
        </w:rPr>
        <w:t> </w:t>
      </w:r>
      <w:r>
        <w:rPr>
          <w:rFonts w:ascii="Cambria Math"/>
          <w:spacing w:val="11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52"/>
          <w:vertAlign w:val="baseline"/>
        </w:rPr>
        <w:t> </w:t>
      </w:r>
      <w:r>
        <w:rPr>
          <w:rFonts w:ascii="Cambria Math"/>
          <w:w w:val="222"/>
          <w:vertAlign w:val="baseline"/>
        </w:rPr>
        <w:t> </w:t>
      </w:r>
      <w:r>
        <w:rPr>
          <w:rFonts w:ascii="Cambria Math"/>
          <w:vertAlign w:val="baseline"/>
        </w:rPr>
        <w:t> </w:t>
      </w:r>
      <w:r>
        <w:rPr>
          <w:rFonts w:ascii="Cambria Math"/>
          <w:w w:val="93"/>
          <w:vertAlign w:val="baseline"/>
        </w:rPr>
        <w:t> 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(2.1)</w:t>
      </w:r>
    </w:p>
    <w:p>
      <w:pPr>
        <w:pStyle w:val="BodyText"/>
        <w:tabs>
          <w:tab w:pos="10325" w:val="left" w:leader="none"/>
        </w:tabs>
        <w:spacing w:before="199"/>
        <w:ind w:left="4470"/>
      </w:pPr>
      <w:r>
        <w:rPr>
          <w:rFonts w:ascii="Cambria Math"/>
          <w:w w:val="287"/>
        </w:rPr>
        <w:t>  </w:t>
      </w:r>
      <w:r>
        <w:rPr>
          <w:rFonts w:ascii="Cambria Math"/>
          <w:spacing w:val="8"/>
          <w:w w:val="287"/>
        </w:rPr>
        <w:t> </w:t>
      </w:r>
      <w:r>
        <w:rPr>
          <w:rFonts w:ascii="Cambria Math"/>
          <w:w w:val="107"/>
          <w:vertAlign w:val="superscript"/>
        </w:rPr>
        <w:t> </w:t>
      </w:r>
      <w:r>
        <w:rPr>
          <w:rFonts w:ascii="Cambria Math"/>
          <w:spacing w:val="28"/>
          <w:vertAlign w:val="baseline"/>
        </w:rPr>
        <w:t> </w:t>
      </w:r>
      <w:r>
        <w:rPr>
          <w:rFonts w:ascii="Cambria Math"/>
          <w:w w:val="381"/>
          <w:vertAlign w:val="baseline"/>
        </w:rPr>
        <w:t> </w:t>
      </w:r>
      <w:r>
        <w:rPr>
          <w:rFonts w:ascii="Cambria Math"/>
          <w:spacing w:val="15"/>
          <w:vertAlign w:val="baseline"/>
        </w:rPr>
        <w:t> </w:t>
      </w:r>
      <w:r>
        <w:rPr>
          <w:rFonts w:ascii="Cambria Math"/>
          <w:spacing w:val="-2"/>
          <w:w w:val="297"/>
          <w:vertAlign w:val="baseline"/>
        </w:rPr>
        <w:t> </w:t>
      </w:r>
      <w:r>
        <w:rPr>
          <w:rFonts w:ascii="Cambria Math"/>
          <w:w w:val="220"/>
          <w:position w:val="-5"/>
          <w:sz w:val="20"/>
          <w:vertAlign w:val="baseline"/>
        </w:rPr>
        <w:t> </w:t>
      </w:r>
      <w:r>
        <w:rPr>
          <w:rFonts w:ascii="Cambria Math"/>
          <w:spacing w:val="-1"/>
          <w:w w:val="252"/>
          <w:position w:val="-5"/>
          <w:sz w:val="20"/>
          <w:vertAlign w:val="baseline"/>
        </w:rPr>
        <w:t> </w:t>
      </w:r>
      <w:r>
        <w:rPr>
          <w:rFonts w:ascii="Cambria Math"/>
          <w:w w:val="199"/>
          <w:position w:val="-5"/>
          <w:sz w:val="20"/>
          <w:vertAlign w:val="baseline"/>
        </w:rPr>
        <w:t> </w:t>
      </w:r>
      <w:r>
        <w:rPr>
          <w:rFonts w:ascii="Cambria Math"/>
          <w:position w:val="-5"/>
          <w:sz w:val="20"/>
          <w:vertAlign w:val="baseline"/>
        </w:rPr>
        <w:t> </w:t>
      </w:r>
      <w:r>
        <w:rPr>
          <w:rFonts w:ascii="Cambria Math"/>
          <w:spacing w:val="-13"/>
          <w:position w:val="-5"/>
          <w:sz w:val="20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52"/>
          <w:vertAlign w:val="baseline"/>
        </w:rPr>
        <w:t> </w:t>
      </w:r>
      <w:r>
        <w:rPr>
          <w:rFonts w:ascii="Cambria Math"/>
          <w:spacing w:val="-1"/>
          <w:w w:val="312"/>
          <w:vertAlign w:val="baseline"/>
        </w:rPr>
        <w:t> </w:t>
      </w:r>
      <w:r>
        <w:rPr>
          <w:rFonts w:ascii="Cambria Math"/>
          <w:spacing w:val="11"/>
          <w:w w:val="104"/>
          <w:position w:val="-5"/>
          <w:sz w:val="20"/>
          <w:vertAlign w:val="baseline"/>
        </w:rPr>
        <w:t> </w:t>
      </w:r>
      <w:r>
        <w:rPr>
          <w:rFonts w:ascii="Cambria Math"/>
          <w:w w:val="297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37"/>
          <w:vertAlign w:val="baseline"/>
        </w:rPr>
        <w:t>  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(2.2)</w:t>
      </w:r>
    </w:p>
    <w:p>
      <w:pPr>
        <w:spacing w:after="0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right="264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негативному</w:t>
      </w:r>
      <w:r>
        <w:rPr>
          <w:spacing w:val="1"/>
        </w:rPr>
        <w:t> </w:t>
      </w:r>
      <w:r>
        <w:rPr/>
        <w:t>заряді</w:t>
      </w:r>
      <w:r>
        <w:rPr>
          <w:spacing w:val="1"/>
        </w:rPr>
        <w:t> </w:t>
      </w:r>
      <w:r>
        <w:rPr/>
        <w:t>електродів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катоді)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хімічна</w:t>
      </w:r>
      <w:r>
        <w:rPr>
          <w:spacing w:val="1"/>
        </w:rPr>
        <w:t> </w:t>
      </w:r>
      <w:r>
        <w:rPr/>
        <w:t>реакція</w:t>
      </w:r>
      <w:r>
        <w:rPr>
          <w:spacing w:val="-1"/>
        </w:rPr>
        <w:t> </w:t>
      </w:r>
      <w:r>
        <w:rPr/>
        <w:t>2.3:</w:t>
      </w:r>
    </w:p>
    <w:p>
      <w:pPr>
        <w:pStyle w:val="BodyText"/>
        <w:spacing w:before="4"/>
        <w:rPr>
          <w:sz w:val="42"/>
        </w:rPr>
      </w:pPr>
    </w:p>
    <w:p>
      <w:pPr>
        <w:pStyle w:val="BodyText"/>
        <w:tabs>
          <w:tab w:pos="10166" w:val="left" w:leader="none"/>
        </w:tabs>
        <w:ind w:left="3911"/>
      </w:pPr>
      <w:r>
        <w:rPr>
          <w:rFonts w:ascii="Cambria Math"/>
          <w:spacing w:val="8"/>
          <w:w w:val="312"/>
        </w:rPr>
        <w:t> </w:t>
      </w:r>
      <w:r>
        <w:rPr>
          <w:rFonts w:ascii="Cambria Math"/>
          <w:w w:val="364"/>
          <w:vertAlign w:val="superscript"/>
        </w:rPr>
        <w:t> </w:t>
      </w:r>
      <w:r>
        <w:rPr>
          <w:rFonts w:ascii="Cambria Math"/>
          <w:spacing w:val="11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22"/>
          <w:vertAlign w:val="baseline"/>
        </w:rPr>
        <w:t> </w:t>
      </w:r>
      <w:r>
        <w:rPr>
          <w:rFonts w:ascii="Cambria Math"/>
          <w:spacing w:val="17"/>
          <w:vertAlign w:val="baseline"/>
        </w:rPr>
        <w:t> </w:t>
      </w:r>
      <w:r>
        <w:rPr>
          <w:rFonts w:ascii="Cambria Math"/>
          <w:w w:val="381"/>
          <w:vertAlign w:val="baseline"/>
        </w:rPr>
        <w:t> </w:t>
      </w:r>
      <w:r>
        <w:rPr>
          <w:rFonts w:ascii="Cambria Math"/>
          <w:spacing w:val="15"/>
          <w:vertAlign w:val="baseline"/>
        </w:rPr>
        <w:t> </w:t>
      </w:r>
      <w:r>
        <w:rPr>
          <w:rFonts w:ascii="Cambria Math"/>
          <w:spacing w:val="8"/>
          <w:w w:val="312"/>
          <w:vertAlign w:val="baseline"/>
        </w:rPr>
        <w:t> </w:t>
      </w:r>
      <w:r>
        <w:rPr>
          <w:rFonts w:ascii="Cambria Math"/>
          <w:w w:val="364"/>
          <w:vertAlign w:val="superscript"/>
        </w:rPr>
        <w:t> </w:t>
      </w:r>
      <w:r>
        <w:rPr>
          <w:rFonts w:ascii="Cambria Math"/>
          <w:spacing w:val="11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22"/>
          <w:vertAlign w:val="baseline"/>
        </w:rPr>
        <w:t> </w:t>
      </w:r>
      <w:r>
        <w:rPr>
          <w:rFonts w:ascii="Cambria Math"/>
          <w:spacing w:val="15"/>
          <w:vertAlign w:val="baseline"/>
        </w:rPr>
        <w:t> </w:t>
      </w:r>
      <w:r>
        <w:rPr>
          <w:rFonts w:ascii="Cambria Math"/>
          <w:w w:val="381"/>
          <w:vertAlign w:val="baseline"/>
        </w:rPr>
        <w:t> </w:t>
      </w:r>
      <w:r>
        <w:rPr>
          <w:rFonts w:ascii="Cambria Math"/>
          <w:spacing w:val="17"/>
          <w:vertAlign w:val="baseline"/>
        </w:rPr>
        <w:t> </w:t>
      </w:r>
      <w:r>
        <w:rPr>
          <w:rFonts w:ascii="Cambria Math"/>
          <w:spacing w:val="8"/>
          <w:w w:val="312"/>
          <w:vertAlign w:val="baseline"/>
        </w:rPr>
        <w:t> </w:t>
      </w:r>
      <w:r>
        <w:rPr>
          <w:rFonts w:ascii="Cambria Math"/>
          <w:w w:val="364"/>
          <w:vertAlign w:val="superscript"/>
        </w:rPr>
        <w:t> </w:t>
      </w:r>
      <w:r>
        <w:rPr>
          <w:rFonts w:ascii="Cambria Math"/>
          <w:spacing w:val="11"/>
          <w:vertAlign w:val="baseline"/>
        </w:rPr>
        <w:t> </w:t>
      </w:r>
      <w:r>
        <w:rPr>
          <w:rFonts w:ascii="Cambria Math"/>
          <w:w w:val="340"/>
          <w:vertAlign w:val="baseline"/>
        </w:rPr>
        <w:t> </w:t>
      </w:r>
      <w:r>
        <w:rPr>
          <w:rFonts w:ascii="Cambria Math"/>
          <w:spacing w:val="-1"/>
          <w:vertAlign w:val="baseline"/>
        </w:rPr>
        <w:t> </w:t>
      </w:r>
      <w:r>
        <w:rPr>
          <w:rFonts w:ascii="Cambria Math"/>
          <w:w w:val="222"/>
          <w:vertAlign w:val="baseline"/>
        </w:rPr>
        <w:t> </w:t>
      </w:r>
      <w:r>
        <w:rPr>
          <w:rFonts w:ascii="Cambria Math"/>
          <w:spacing w:val="14"/>
          <w:vertAlign w:val="baseline"/>
        </w:rPr>
        <w:t> </w:t>
      </w:r>
      <w:r>
        <w:rPr>
          <w:rFonts w:ascii="Cambria Math"/>
          <w:w w:val="381"/>
          <w:vertAlign w:val="baseline"/>
        </w:rPr>
        <w:t> </w:t>
      </w:r>
      <w:r>
        <w:rPr>
          <w:rFonts w:ascii="Cambria Math"/>
          <w:spacing w:val="15"/>
          <w:vertAlign w:val="baseline"/>
        </w:rPr>
        <w:t> </w:t>
      </w:r>
      <w:r>
        <w:rPr>
          <w:rFonts w:ascii="Cambria Math"/>
          <w:spacing w:val="-1"/>
          <w:w w:val="312"/>
          <w:vertAlign w:val="baseline"/>
        </w:rPr>
        <w:t> </w:t>
      </w:r>
      <w:r>
        <w:rPr>
          <w:rFonts w:ascii="Cambria Math"/>
          <w:w w:val="220"/>
          <w:position w:val="-5"/>
          <w:sz w:val="20"/>
          <w:vertAlign w:val="baseline"/>
        </w:rPr>
        <w:t> </w:t>
      </w:r>
      <w:r>
        <w:rPr>
          <w:rFonts w:ascii="Cambria Math"/>
          <w:spacing w:val="-1"/>
          <w:w w:val="252"/>
          <w:position w:val="-5"/>
          <w:sz w:val="20"/>
          <w:vertAlign w:val="baseline"/>
        </w:rPr>
        <w:t> </w:t>
      </w:r>
      <w:r>
        <w:rPr>
          <w:rFonts w:ascii="Cambria Math"/>
          <w:w w:val="199"/>
          <w:position w:val="-5"/>
          <w:sz w:val="20"/>
          <w:vertAlign w:val="baseline"/>
        </w:rPr>
        <w:t> </w:t>
      </w:r>
      <w:r>
        <w:rPr>
          <w:rFonts w:ascii="Cambria Math"/>
          <w:position w:val="-5"/>
          <w:sz w:val="20"/>
          <w:vertAlign w:val="baseline"/>
        </w:rPr>
        <w:tab/>
      </w:r>
      <w:r>
        <w:rPr>
          <w:vertAlign w:val="baseline"/>
        </w:rPr>
        <w:t>(2.3)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258"/>
        <w:ind w:left="1242" w:right="268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потенціалом</w:t>
      </w:r>
      <w:r>
        <w:rPr>
          <w:spacing w:val="1"/>
        </w:rPr>
        <w:t> </w:t>
      </w:r>
      <w:r>
        <w:rPr/>
        <w:t>електрода</w:t>
      </w:r>
      <w:r>
        <w:rPr>
          <w:spacing w:val="-1"/>
        </w:rPr>
        <w:t> </w:t>
      </w:r>
      <w:r>
        <w:rPr/>
        <w:t>і адсорбцією</w:t>
      </w:r>
      <w:r>
        <w:rPr>
          <w:spacing w:val="-3"/>
        </w:rPr>
        <w:t> </w:t>
      </w:r>
      <w:r>
        <w:rPr/>
        <w:t>на ньому</w:t>
      </w:r>
      <w:r>
        <w:rPr>
          <w:spacing w:val="-4"/>
        </w:rPr>
        <w:t> </w:t>
      </w:r>
      <w:r>
        <w:rPr/>
        <w:t>атомарних частинок О</w:t>
      </w:r>
      <w:r>
        <w:rPr>
          <w:spacing w:val="-3"/>
        </w:rPr>
        <w:t> </w:t>
      </w:r>
      <w:r>
        <w:rPr/>
        <w:t>і Н</w:t>
      </w:r>
      <w:r>
        <w:rPr>
          <w:spacing w:val="69"/>
        </w:rPr>
        <w:t> </w:t>
      </w:r>
      <w:r>
        <w:rPr/>
        <w:t>[25].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1" w:after="0"/>
        <w:ind w:left="2372" w:right="0" w:hanging="423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фітотоксичності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1242" w:right="261" w:firstLine="707"/>
        <w:jc w:val="both"/>
      </w:pPr>
      <w:r>
        <w:rPr/>
        <w:t>Визначення</w:t>
      </w:r>
      <w:r>
        <w:rPr>
          <w:spacing w:val="1"/>
        </w:rPr>
        <w:t> </w:t>
      </w:r>
      <w:r>
        <w:rPr/>
        <w:t>токсичного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</w:t>
      </w:r>
      <w:r>
        <w:rPr>
          <w:spacing w:val="-67"/>
        </w:rPr>
        <w:t> </w:t>
      </w:r>
      <w:r>
        <w:rPr/>
        <w:t>перевірялось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кореневого</w:t>
      </w:r>
      <w:r>
        <w:rPr>
          <w:spacing w:val="1"/>
        </w:rPr>
        <w:t> </w:t>
      </w:r>
      <w:r>
        <w:rPr/>
        <w:t>тесту.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 насіння</w:t>
      </w:r>
      <w:r>
        <w:rPr>
          <w:spacing w:val="1"/>
        </w:rPr>
        <w:t> </w:t>
      </w:r>
      <w:r>
        <w:rPr/>
        <w:t>огірка</w:t>
      </w:r>
      <w:r>
        <w:rPr>
          <w:spacing w:val="1"/>
        </w:rPr>
        <w:t> </w:t>
      </w:r>
      <w:r>
        <w:rPr/>
        <w:t>звичайного</w:t>
      </w:r>
      <w:r>
        <w:rPr>
          <w:spacing w:val="70"/>
        </w:rPr>
        <w:t> </w:t>
      </w:r>
      <w:r>
        <w:rPr/>
        <w:t>(</w:t>
      </w:r>
      <w:r>
        <w:rPr>
          <w:i/>
        </w:rPr>
        <w:t>Cucumis sativus</w:t>
      </w:r>
      <w:r>
        <w:rPr/>
        <w:t>),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пророщувалось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однакових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навколишнього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воді</w:t>
      </w:r>
      <w:r>
        <w:rPr>
          <w:spacing w:val="1"/>
        </w:rPr>
        <w:t> </w:t>
      </w:r>
      <w:r>
        <w:rPr/>
        <w:t>(контрольна</w:t>
      </w:r>
      <w:r>
        <w:rPr>
          <w:spacing w:val="1"/>
        </w:rPr>
        <w:t> </w:t>
      </w:r>
      <w:r>
        <w:rPr/>
        <w:t>проба)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засобах,</w:t>
      </w:r>
      <w:r>
        <w:rPr>
          <w:spacing w:val="1"/>
        </w:rPr>
        <w:t> </w:t>
      </w:r>
      <w:r>
        <w:rPr/>
        <w:t>придбаних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торговельних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виготовлених</w:t>
      </w:r>
      <w:r>
        <w:rPr>
          <w:spacing w:val="1"/>
        </w:rPr>
        <w:t> </w:t>
      </w:r>
      <w:r>
        <w:rPr/>
        <w:t>власноруч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додаванням</w:t>
      </w:r>
      <w:r>
        <w:rPr>
          <w:spacing w:val="1"/>
        </w:rPr>
        <w:t> </w:t>
      </w:r>
      <w:r>
        <w:rPr/>
        <w:t>різної</w:t>
      </w:r>
      <w:r>
        <w:rPr>
          <w:spacing w:val="-67"/>
        </w:rPr>
        <w:t> </w:t>
      </w:r>
      <w:r>
        <w:rPr/>
        <w:t>кількості</w:t>
      </w:r>
      <w:r>
        <w:rPr>
          <w:spacing w:val="-4"/>
        </w:rPr>
        <w:t> </w:t>
      </w:r>
      <w:r>
        <w:rPr/>
        <w:t>рослинного</w:t>
      </w:r>
      <w:r>
        <w:rPr>
          <w:spacing w:val="1"/>
        </w:rPr>
        <w:t> </w:t>
      </w:r>
      <w:r>
        <w:rPr/>
        <w:t>екстракту.</w:t>
      </w:r>
    </w:p>
    <w:p>
      <w:pPr>
        <w:pStyle w:val="BodyText"/>
        <w:spacing w:line="360" w:lineRule="auto" w:before="2"/>
        <w:ind w:left="1242" w:right="265" w:firstLine="707"/>
        <w:jc w:val="both"/>
      </w:pPr>
      <w:r>
        <w:rPr/>
        <w:t>У ємності для пророщування насіння додали по 10 мл досліджуваних</w:t>
      </w:r>
      <w:r>
        <w:rPr>
          <w:spacing w:val="1"/>
        </w:rPr>
        <w:t> </w:t>
      </w:r>
      <w:r>
        <w:rPr/>
        <w:t>засобів та помістили по 10 насінин огірка. Після 96 годин можна оцінити:</w:t>
      </w:r>
      <w:r>
        <w:rPr>
          <w:spacing w:val="1"/>
        </w:rPr>
        <w:t> </w:t>
      </w:r>
      <w:r>
        <w:rPr/>
        <w:t>схожість насіння (%) – кількість пророслого насіння (відношення загальної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насіння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пророслого),</w:t>
      </w:r>
      <w:r>
        <w:rPr>
          <w:spacing w:val="1"/>
        </w:rPr>
        <w:t> </w:t>
      </w:r>
      <w:r>
        <w:rPr/>
        <w:t>довжину</w:t>
      </w:r>
      <w:r>
        <w:rPr>
          <w:spacing w:val="1"/>
        </w:rPr>
        <w:t> </w:t>
      </w:r>
      <w:r>
        <w:rPr/>
        <w:t>гіпокотиля,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бічних</w:t>
      </w:r>
      <w:r>
        <w:rPr>
          <w:spacing w:val="1"/>
        </w:rPr>
        <w:t> </w:t>
      </w:r>
      <w:r>
        <w:rPr/>
        <w:t>коренів,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розраховувався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фітотоксичності.</w:t>
      </w:r>
      <w:r>
        <w:rPr>
          <w:spacing w:val="1"/>
        </w:rPr>
        <w:t> </w:t>
      </w:r>
      <w:r>
        <w:rPr/>
        <w:t>Морфометричний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проростків</w:t>
      </w:r>
      <w:r>
        <w:rPr>
          <w:spacing w:val="1"/>
        </w:rPr>
        <w:t> </w:t>
      </w:r>
      <w:r>
        <w:rPr/>
        <w:t>здійснювали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штангенциркуля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точністю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1мм</w:t>
      </w:r>
      <w:r>
        <w:rPr>
          <w:spacing w:val="-1"/>
        </w:rPr>
        <w:t> </w:t>
      </w:r>
      <w:r>
        <w:rPr/>
        <w:t>[26,</w:t>
      </w:r>
      <w:r>
        <w:rPr>
          <w:spacing w:val="-3"/>
        </w:rPr>
        <w:t> </w:t>
      </w:r>
      <w:r>
        <w:rPr/>
        <w:t>27].</w:t>
      </w:r>
    </w:p>
    <w:p>
      <w:pPr>
        <w:pStyle w:val="BodyText"/>
        <w:spacing w:line="360" w:lineRule="auto" w:before="1"/>
        <w:ind w:left="1242" w:right="273" w:firstLine="707"/>
        <w:jc w:val="both"/>
      </w:pPr>
      <w:r>
        <w:rPr/>
        <w:t>Прояв</w:t>
      </w:r>
      <w:r>
        <w:rPr>
          <w:spacing w:val="1"/>
        </w:rPr>
        <w:t> </w:t>
      </w:r>
      <w:r>
        <w:rPr/>
        <w:t>токсичності</w:t>
      </w:r>
      <w:r>
        <w:rPr>
          <w:spacing w:val="1"/>
        </w:rPr>
        <w:t> </w:t>
      </w:r>
      <w:r>
        <w:rPr/>
        <w:t>оцінювали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відсотком</w:t>
      </w:r>
      <w:r>
        <w:rPr>
          <w:spacing w:val="1"/>
        </w:rPr>
        <w:t> </w:t>
      </w:r>
      <w:r>
        <w:rPr/>
        <w:t>пригнічення</w:t>
      </w:r>
      <w:r>
        <w:rPr>
          <w:spacing w:val="1"/>
        </w:rPr>
        <w:t> </w:t>
      </w:r>
      <w:r>
        <w:rPr/>
        <w:t>ростових</w:t>
      </w:r>
      <w:r>
        <w:rPr>
          <w:spacing w:val="1"/>
        </w:rPr>
        <w:t> </w:t>
      </w:r>
      <w:r>
        <w:rPr/>
        <w:t>процесів:</w:t>
      </w:r>
    </w:p>
    <w:p>
      <w:pPr>
        <w:pStyle w:val="ListParagraph"/>
        <w:numPr>
          <w:ilvl w:val="1"/>
          <w:numId w:val="5"/>
        </w:numPr>
        <w:tabs>
          <w:tab w:pos="2658" w:val="left" w:leader="none"/>
        </w:tabs>
        <w:spacing w:line="341" w:lineRule="exact" w:before="0" w:after="0"/>
        <w:ind w:left="2658" w:right="0" w:hanging="708"/>
        <w:jc w:val="both"/>
        <w:rPr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> </w:t>
      </w:r>
      <w:r>
        <w:rPr>
          <w:sz w:val="28"/>
        </w:rPr>
        <w:t>−</w:t>
      </w:r>
      <w:r>
        <w:rPr>
          <w:spacing w:val="-2"/>
          <w:sz w:val="28"/>
        </w:rPr>
        <w:t> </w:t>
      </w:r>
      <w:r>
        <w:rPr>
          <w:sz w:val="28"/>
        </w:rPr>
        <w:t>20 %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відсутність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низький</w:t>
      </w:r>
      <w:r>
        <w:rPr>
          <w:spacing w:val="-1"/>
          <w:sz w:val="28"/>
        </w:rPr>
        <w:t> </w:t>
      </w:r>
      <w:r>
        <w:rPr>
          <w:sz w:val="28"/>
        </w:rPr>
        <w:t>ступінь</w:t>
      </w:r>
      <w:r>
        <w:rPr>
          <w:spacing w:val="-2"/>
          <w:sz w:val="28"/>
        </w:rPr>
        <w:t> </w:t>
      </w:r>
      <w:r>
        <w:rPr>
          <w:sz w:val="28"/>
        </w:rPr>
        <w:t>токсичності;</w:t>
      </w:r>
    </w:p>
    <w:p>
      <w:pPr>
        <w:pStyle w:val="ListParagraph"/>
        <w:numPr>
          <w:ilvl w:val="1"/>
          <w:numId w:val="5"/>
        </w:numPr>
        <w:tabs>
          <w:tab w:pos="2658" w:val="left" w:leader="none"/>
        </w:tabs>
        <w:spacing w:line="240" w:lineRule="auto" w:before="48" w:after="0"/>
        <w:ind w:left="2658" w:right="0" w:hanging="708"/>
        <w:jc w:val="both"/>
        <w:rPr>
          <w:sz w:val="28"/>
        </w:rPr>
      </w:pPr>
      <w:r>
        <w:rPr>
          <w:sz w:val="28"/>
        </w:rPr>
        <w:t>20,1</w:t>
      </w:r>
      <w:r>
        <w:rPr>
          <w:spacing w:val="-2"/>
          <w:sz w:val="28"/>
        </w:rPr>
        <w:t> </w:t>
      </w:r>
      <w:r>
        <w:rPr>
          <w:sz w:val="28"/>
        </w:rPr>
        <w:t>−</w:t>
      </w:r>
      <w:r>
        <w:rPr>
          <w:spacing w:val="-2"/>
          <w:sz w:val="28"/>
        </w:rPr>
        <w:t> </w:t>
      </w:r>
      <w:r>
        <w:rPr>
          <w:sz w:val="28"/>
        </w:rPr>
        <w:t>40</w:t>
      </w:r>
      <w:r>
        <w:rPr>
          <w:spacing w:val="-1"/>
          <w:sz w:val="28"/>
        </w:rPr>
        <w:t> </w:t>
      </w:r>
      <w:r>
        <w:rPr>
          <w:sz w:val="28"/>
        </w:rPr>
        <w:t>%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середній</w:t>
      </w:r>
      <w:r>
        <w:rPr>
          <w:spacing w:val="-2"/>
          <w:sz w:val="28"/>
        </w:rPr>
        <w:t> </w:t>
      </w:r>
      <w:r>
        <w:rPr>
          <w:sz w:val="28"/>
        </w:rPr>
        <w:t>рівень</w:t>
      </w:r>
      <w:r>
        <w:rPr>
          <w:spacing w:val="-3"/>
          <w:sz w:val="28"/>
        </w:rPr>
        <w:t> </w:t>
      </w:r>
      <w:r>
        <w:rPr>
          <w:sz w:val="28"/>
        </w:rPr>
        <w:t>токсичності;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1"/>
          <w:numId w:val="5"/>
        </w:numPr>
        <w:tabs>
          <w:tab w:pos="2657" w:val="left" w:leader="none"/>
          <w:tab w:pos="2658" w:val="left" w:leader="none"/>
        </w:tabs>
        <w:spacing w:line="240" w:lineRule="auto" w:before="155" w:after="0"/>
        <w:ind w:left="2658" w:right="0" w:hanging="708"/>
        <w:jc w:val="left"/>
        <w:rPr>
          <w:sz w:val="28"/>
        </w:rPr>
      </w:pPr>
      <w:r>
        <w:rPr>
          <w:sz w:val="28"/>
        </w:rPr>
        <w:t>40,1</w:t>
      </w:r>
      <w:r>
        <w:rPr>
          <w:spacing w:val="-1"/>
          <w:sz w:val="28"/>
        </w:rPr>
        <w:t> </w:t>
      </w:r>
      <w:r>
        <w:rPr>
          <w:sz w:val="28"/>
        </w:rPr>
        <w:t>−</w:t>
      </w:r>
      <w:r>
        <w:rPr>
          <w:spacing w:val="-2"/>
          <w:sz w:val="28"/>
        </w:rPr>
        <w:t> </w:t>
      </w:r>
      <w:r>
        <w:rPr>
          <w:sz w:val="28"/>
        </w:rPr>
        <w:t>60 %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токсичність</w:t>
      </w:r>
      <w:r>
        <w:rPr>
          <w:spacing w:val="-3"/>
          <w:sz w:val="28"/>
        </w:rPr>
        <w:t> </w:t>
      </w:r>
      <w:r>
        <w:rPr>
          <w:sz w:val="28"/>
        </w:rPr>
        <w:t>вище</w:t>
      </w:r>
      <w:r>
        <w:rPr>
          <w:spacing w:val="-1"/>
          <w:sz w:val="28"/>
        </w:rPr>
        <w:t> </w:t>
      </w:r>
      <w:r>
        <w:rPr>
          <w:sz w:val="28"/>
        </w:rPr>
        <w:t>середнього</w:t>
      </w:r>
      <w:r>
        <w:rPr>
          <w:spacing w:val="-4"/>
          <w:sz w:val="28"/>
        </w:rPr>
        <w:t> </w:t>
      </w:r>
      <w:r>
        <w:rPr>
          <w:sz w:val="28"/>
        </w:rPr>
        <w:t>рівня;</w:t>
      </w:r>
    </w:p>
    <w:p>
      <w:pPr>
        <w:pStyle w:val="ListParagraph"/>
        <w:numPr>
          <w:ilvl w:val="1"/>
          <w:numId w:val="5"/>
        </w:numPr>
        <w:tabs>
          <w:tab w:pos="2657" w:val="left" w:leader="none"/>
          <w:tab w:pos="2658" w:val="left" w:leader="none"/>
        </w:tabs>
        <w:spacing w:line="240" w:lineRule="auto" w:before="49" w:after="0"/>
        <w:ind w:left="2658" w:right="0" w:hanging="708"/>
        <w:jc w:val="left"/>
        <w:rPr>
          <w:sz w:val="28"/>
        </w:rPr>
      </w:pPr>
      <w:r>
        <w:rPr>
          <w:sz w:val="28"/>
        </w:rPr>
        <w:t>60,1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80%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висока</w:t>
      </w:r>
      <w:r>
        <w:rPr>
          <w:spacing w:val="-4"/>
          <w:sz w:val="28"/>
        </w:rPr>
        <w:t> </w:t>
      </w:r>
      <w:r>
        <w:rPr>
          <w:sz w:val="28"/>
        </w:rPr>
        <w:t>токсичність;</w:t>
      </w:r>
    </w:p>
    <w:p>
      <w:pPr>
        <w:pStyle w:val="ListParagraph"/>
        <w:numPr>
          <w:ilvl w:val="1"/>
          <w:numId w:val="5"/>
        </w:numPr>
        <w:tabs>
          <w:tab w:pos="2657" w:val="left" w:leader="none"/>
          <w:tab w:pos="2658" w:val="left" w:leader="none"/>
        </w:tabs>
        <w:spacing w:line="240" w:lineRule="auto" w:before="48" w:after="0"/>
        <w:ind w:left="2658" w:right="0" w:hanging="708"/>
        <w:jc w:val="left"/>
        <w:rPr>
          <w:sz w:val="28"/>
        </w:rPr>
      </w:pPr>
      <w:r>
        <w:rPr>
          <w:sz w:val="28"/>
        </w:rPr>
        <w:t>80,1</w:t>
      </w:r>
      <w:r>
        <w:rPr>
          <w:spacing w:val="-1"/>
          <w:sz w:val="28"/>
        </w:rPr>
        <w:t> </w:t>
      </w:r>
      <w:r>
        <w:rPr>
          <w:sz w:val="28"/>
        </w:rPr>
        <w:t>−</w:t>
      </w:r>
      <w:r>
        <w:rPr>
          <w:spacing w:val="-1"/>
          <w:sz w:val="28"/>
        </w:rPr>
        <w:t> </w:t>
      </w:r>
      <w:r>
        <w:rPr>
          <w:sz w:val="28"/>
        </w:rPr>
        <w:t>100%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максимальна</w:t>
      </w:r>
      <w:r>
        <w:rPr>
          <w:spacing w:val="-1"/>
          <w:sz w:val="28"/>
        </w:rPr>
        <w:t> </w:t>
      </w:r>
      <w:r>
        <w:rPr>
          <w:sz w:val="28"/>
        </w:rPr>
        <w:t>токсичність.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232" w:after="0"/>
        <w:ind w:left="2372" w:right="0" w:hanging="423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-5"/>
          <w:sz w:val="28"/>
        </w:rPr>
        <w:t> </w:t>
      </w:r>
      <w:r>
        <w:rPr>
          <w:sz w:val="28"/>
        </w:rPr>
        <w:t>виготовлення</w:t>
      </w:r>
      <w:r>
        <w:rPr>
          <w:spacing w:val="-5"/>
          <w:sz w:val="28"/>
        </w:rPr>
        <w:t> </w:t>
      </w:r>
      <w:r>
        <w:rPr>
          <w:sz w:val="28"/>
        </w:rPr>
        <w:t>антисептичних</w:t>
      </w:r>
      <w:r>
        <w:rPr>
          <w:spacing w:val="-3"/>
          <w:sz w:val="28"/>
        </w:rPr>
        <w:t> </w:t>
      </w:r>
      <w:r>
        <w:rPr>
          <w:sz w:val="28"/>
        </w:rPr>
        <w:t>розчинів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домашніх</w:t>
      </w:r>
      <w:r>
        <w:rPr>
          <w:spacing w:val="-5"/>
          <w:sz w:val="28"/>
        </w:rPr>
        <w:t> </w:t>
      </w:r>
      <w:r>
        <w:rPr>
          <w:sz w:val="28"/>
        </w:rPr>
        <w:t>умовах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360" w:lineRule="auto"/>
        <w:ind w:left="1242" w:right="263" w:firstLine="707"/>
        <w:jc w:val="both"/>
      </w:pPr>
      <w:r>
        <w:rPr/>
        <w:t>Композиції</w:t>
      </w:r>
      <w:r>
        <w:rPr>
          <w:spacing w:val="1"/>
        </w:rPr>
        <w:t> </w:t>
      </w:r>
      <w:r>
        <w:rPr/>
        <w:t>власноручного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складалися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компонентів: вода очищена, спирт етиловий 96%, рослинна складова. В 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рослинна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досліді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екстракти</w:t>
      </w:r>
      <w:r>
        <w:rPr>
          <w:spacing w:val="1"/>
        </w:rPr>
        <w:t> </w:t>
      </w:r>
      <w:r>
        <w:rPr/>
        <w:t>придбані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торговельній</w:t>
      </w:r>
      <w:r>
        <w:rPr>
          <w:spacing w:val="-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2.2).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2386710</wp:posOffset>
            </wp:positionH>
            <wp:positionV relativeFrom="paragraph">
              <wp:posOffset>165030</wp:posOffset>
            </wp:positionV>
            <wp:extent cx="3820175" cy="2238375"/>
            <wp:effectExtent l="0" t="0" r="0" b="0"/>
            <wp:wrapTopAndBottom/>
            <wp:docPr id="1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1"/>
        <w:ind w:left="4086"/>
      </w:pPr>
      <w:r>
        <w:rPr/>
        <w:t>Рисунок</w:t>
      </w:r>
      <w:r>
        <w:rPr>
          <w:spacing w:val="64"/>
        </w:rPr>
        <w:t> </w:t>
      </w:r>
      <w:r>
        <w:rPr/>
        <w:t>2.2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Використані</w:t>
      </w:r>
      <w:r>
        <w:rPr>
          <w:spacing w:val="-1"/>
        </w:rPr>
        <w:t> </w:t>
      </w:r>
      <w:r>
        <w:rPr/>
        <w:t>екстракти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1242" w:right="272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розчинів</w:t>
      </w:r>
      <w:r>
        <w:rPr>
          <w:spacing w:val="7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пропорції,</w:t>
      </w:r>
      <w:r>
        <w:rPr>
          <w:spacing w:val="-5"/>
        </w:rPr>
        <w:t> </w:t>
      </w:r>
      <w:r>
        <w:rPr/>
        <w:t>наведені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таблиці</w:t>
      </w:r>
      <w:r>
        <w:rPr>
          <w:spacing w:val="4"/>
        </w:rPr>
        <w:t> </w:t>
      </w:r>
      <w:r>
        <w:rPr/>
        <w:t>2.1.</w:t>
      </w:r>
    </w:p>
    <w:p>
      <w:pPr>
        <w:spacing w:after="0" w:line="362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tabs>
          <w:tab w:pos="3271" w:val="left" w:leader="none"/>
          <w:tab w:pos="3937" w:val="left" w:leader="none"/>
          <w:tab w:pos="4393" w:val="left" w:leader="none"/>
          <w:tab w:pos="5926" w:val="left" w:leader="none"/>
          <w:tab w:pos="7285" w:val="left" w:leader="none"/>
          <w:tab w:pos="8383" w:val="left" w:leader="none"/>
          <w:tab w:pos="9110" w:val="left" w:leader="none"/>
        </w:tabs>
        <w:spacing w:line="362" w:lineRule="auto" w:before="156"/>
        <w:ind w:left="1242" w:right="268" w:firstLine="707"/>
      </w:pPr>
      <w:r>
        <w:rPr/>
        <w:t>Таблиця</w:t>
        <w:tab/>
        <w:t>2.1</w:t>
        <w:tab/>
        <w:t>–</w:t>
        <w:tab/>
        <w:t>Пропорції</w:t>
        <w:tab/>
        <w:t>речовин,</w:t>
        <w:tab/>
        <w:t>взятих</w:t>
        <w:tab/>
        <w:t>для</w:t>
        <w:tab/>
        <w:t>виготовлення</w:t>
      </w:r>
      <w:r>
        <w:rPr>
          <w:spacing w:val="-67"/>
        </w:rPr>
        <w:t> </w:t>
      </w:r>
      <w:r>
        <w:rPr/>
        <w:t>антисептичних</w:t>
      </w:r>
      <w:r>
        <w:rPr>
          <w:spacing w:val="-4"/>
        </w:rPr>
        <w:t> </w:t>
      </w:r>
      <w:r>
        <w:rPr/>
        <w:t>розчинів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придбаних екстрактів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551"/>
        <w:gridCol w:w="2551"/>
        <w:gridCol w:w="2551"/>
      </w:tblGrid>
      <w:tr>
        <w:trPr>
          <w:trHeight w:val="484" w:hRule="atLeast"/>
        </w:trPr>
        <w:tc>
          <w:tcPr>
            <w:tcW w:w="710" w:type="dxa"/>
          </w:tcPr>
          <w:p>
            <w:pPr>
              <w:pStyle w:val="TableParagraph"/>
              <w:ind w:left="15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551" w:type="dxa"/>
          </w:tcPr>
          <w:p>
            <w:pPr>
              <w:pStyle w:val="TableParagraph"/>
              <w:ind w:left="371" w:right="218"/>
              <w:rPr>
                <w:sz w:val="28"/>
              </w:rPr>
            </w:pPr>
            <w:r>
              <w:rPr>
                <w:sz w:val="28"/>
              </w:rPr>
              <w:t>Екстракт</w:t>
            </w:r>
          </w:p>
        </w:tc>
        <w:tc>
          <w:tcPr>
            <w:tcW w:w="2551" w:type="dxa"/>
          </w:tcPr>
          <w:p>
            <w:pPr>
              <w:pStyle w:val="TableParagraph"/>
              <w:ind w:left="371" w:right="220"/>
              <w:rPr>
                <w:sz w:val="28"/>
              </w:rPr>
            </w:pPr>
            <w:r>
              <w:rPr>
                <w:sz w:val="28"/>
              </w:rPr>
              <w:t>Етиловий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спирт</w:t>
            </w:r>
          </w:p>
        </w:tc>
        <w:tc>
          <w:tcPr>
            <w:tcW w:w="2551" w:type="dxa"/>
          </w:tcPr>
          <w:p>
            <w:pPr>
              <w:pStyle w:val="TableParagraph"/>
              <w:ind w:left="371" w:right="216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</w:tr>
      <w:tr>
        <w:trPr>
          <w:trHeight w:val="482" w:hRule="atLeast"/>
        </w:trPr>
        <w:tc>
          <w:tcPr>
            <w:tcW w:w="710" w:type="dxa"/>
          </w:tcPr>
          <w:p>
            <w:pPr>
              <w:pStyle w:val="TableParagraph"/>
              <w:ind w:left="15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ind w:left="151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ind w:left="152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1" w:hRule="atLeast"/>
        </w:trPr>
        <w:tc>
          <w:tcPr>
            <w:tcW w:w="710" w:type="dxa"/>
          </w:tcPr>
          <w:p>
            <w:pPr>
              <w:pStyle w:val="TableParagraph"/>
              <w:ind w:left="15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551" w:type="dxa"/>
          </w:tcPr>
          <w:p>
            <w:pPr>
              <w:pStyle w:val="TableParagraph"/>
              <w:ind w:left="151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551" w:type="dxa"/>
          </w:tcPr>
          <w:p>
            <w:pPr>
              <w:pStyle w:val="TableParagraph"/>
              <w:ind w:left="15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710" w:type="dxa"/>
          </w:tcPr>
          <w:p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317" w:lineRule="exact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551" w:type="dxa"/>
          </w:tcPr>
          <w:p>
            <w:pPr>
              <w:pStyle w:val="TableParagraph"/>
              <w:spacing w:line="317" w:lineRule="exact"/>
              <w:ind w:left="151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317" w:lineRule="exact"/>
              <w:ind w:left="15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482" w:hRule="atLeast"/>
        </w:trPr>
        <w:tc>
          <w:tcPr>
            <w:tcW w:w="710" w:type="dxa"/>
          </w:tcPr>
          <w:p>
            <w:pPr>
              <w:pStyle w:val="TableParagraph"/>
              <w:ind w:left="15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ind w:left="151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ind w:left="15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8"/>
        <w:ind w:left="1242" w:right="270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досліді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настої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висушених</w:t>
      </w:r>
      <w:r>
        <w:rPr>
          <w:spacing w:val="1"/>
        </w:rPr>
        <w:t> </w:t>
      </w:r>
      <w:r>
        <w:rPr/>
        <w:t>рослин</w:t>
      </w:r>
      <w:r>
        <w:rPr>
          <w:spacing w:val="1"/>
        </w:rPr>
        <w:t> </w:t>
      </w:r>
      <w:r>
        <w:rPr/>
        <w:t>(ромашка, пижмо, бруньки сосни) та розчин з екстракту алое вера, що були</w:t>
      </w:r>
      <w:r>
        <w:rPr>
          <w:spacing w:val="1"/>
        </w:rPr>
        <w:t> </w:t>
      </w:r>
      <w:r>
        <w:rPr/>
        <w:t>придбані у</w:t>
      </w:r>
      <w:r>
        <w:rPr>
          <w:spacing w:val="-5"/>
        </w:rPr>
        <w:t> </w:t>
      </w:r>
      <w:r>
        <w:rPr/>
        <w:t>аптеці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2.3).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1129664</wp:posOffset>
            </wp:positionH>
            <wp:positionV relativeFrom="paragraph">
              <wp:posOffset>164821</wp:posOffset>
            </wp:positionV>
            <wp:extent cx="5926513" cy="1956339"/>
            <wp:effectExtent l="0" t="0" r="0" b="0"/>
            <wp:wrapTopAndBottom/>
            <wp:docPr id="2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13" cy="195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1923" w:right="246"/>
        <w:jc w:val="center"/>
      </w:pPr>
      <w:r>
        <w:rPr/>
        <w:t>Рисунок</w:t>
      </w:r>
      <w:r>
        <w:rPr>
          <w:spacing w:val="64"/>
        </w:rPr>
        <w:t> </w:t>
      </w:r>
      <w:r>
        <w:rPr/>
        <w:t>2.3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Аптечні</w:t>
      </w:r>
      <w:r>
        <w:rPr>
          <w:spacing w:val="-1"/>
        </w:rPr>
        <w:t> </w:t>
      </w:r>
      <w:r>
        <w:rPr/>
        <w:t>засоби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приготування</w:t>
      </w:r>
      <w:r>
        <w:rPr>
          <w:spacing w:val="-2"/>
        </w:rPr>
        <w:t> </w:t>
      </w:r>
      <w:r>
        <w:rPr/>
        <w:t>розчинів</w:t>
      </w:r>
      <w:r>
        <w:rPr>
          <w:spacing w:val="-5"/>
        </w:rPr>
        <w:t> </w:t>
      </w:r>
      <w:r>
        <w:rPr/>
        <w:t>з</w:t>
      </w:r>
      <w:r>
        <w:rPr>
          <w:spacing w:val="-3"/>
        </w:rPr>
        <w:t> </w:t>
      </w:r>
      <w:r>
        <w:rPr/>
        <w:t>рослинною</w:t>
      </w:r>
    </w:p>
    <w:p>
      <w:pPr>
        <w:pStyle w:val="BodyText"/>
        <w:spacing w:before="160"/>
        <w:ind w:left="3334" w:right="2357"/>
        <w:jc w:val="center"/>
      </w:pPr>
      <w:r>
        <w:rPr/>
        <w:t>компонентою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1242" w:right="271" w:firstLine="707"/>
        <w:jc w:val="both"/>
      </w:pPr>
      <w:r>
        <w:rPr/>
        <w:t>Приготування</w:t>
      </w:r>
      <w:r>
        <w:rPr>
          <w:spacing w:val="1"/>
        </w:rPr>
        <w:t> </w:t>
      </w:r>
      <w:r>
        <w:rPr/>
        <w:t>відварів з лікарської рослинної</w:t>
      </w:r>
      <w:r>
        <w:rPr>
          <w:spacing w:val="1"/>
        </w:rPr>
        <w:t> </w:t>
      </w:r>
      <w:r>
        <w:rPr/>
        <w:t>сировини</w:t>
      </w:r>
      <w:r>
        <w:rPr>
          <w:spacing w:val="70"/>
        </w:rPr>
        <w:t> </w:t>
      </w:r>
      <w:r>
        <w:rPr/>
        <w:t>здійснювалось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методикою,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виробником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пакуванні,</w:t>
      </w:r>
      <w:r>
        <w:rPr>
          <w:spacing w:val="1"/>
        </w:rPr>
        <w:t> </w:t>
      </w:r>
      <w:r>
        <w:rPr/>
        <w:t>повна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наведена у</w:t>
      </w:r>
      <w:r>
        <w:rPr>
          <w:spacing w:val="-5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2.2.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1950"/>
      </w:pPr>
      <w:r>
        <w:rPr/>
        <w:t>Таблиця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Методика</w:t>
      </w:r>
      <w:r>
        <w:rPr>
          <w:spacing w:val="-3"/>
        </w:rPr>
        <w:t> </w:t>
      </w:r>
      <w:r>
        <w:rPr/>
        <w:t>приготування</w:t>
      </w:r>
      <w:r>
        <w:rPr>
          <w:spacing w:val="-6"/>
        </w:rPr>
        <w:t> </w:t>
      </w:r>
      <w:r>
        <w:rPr/>
        <w:t>розчинів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338"/>
      </w:tblGrid>
      <w:tr>
        <w:trPr>
          <w:trHeight w:val="481" w:hRule="atLeast"/>
        </w:trPr>
        <w:tc>
          <w:tcPr>
            <w:tcW w:w="2127" w:type="dxa"/>
          </w:tcPr>
          <w:p>
            <w:pPr>
              <w:pStyle w:val="TableParagraph"/>
              <w:ind w:left="231" w:right="81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7338" w:type="dxa"/>
          </w:tcPr>
          <w:p>
            <w:pPr>
              <w:pStyle w:val="TableParagraph"/>
              <w:ind w:left="2454" w:right="2305"/>
              <w:rPr>
                <w:sz w:val="28"/>
              </w:rPr>
            </w:pPr>
            <w:r>
              <w:rPr>
                <w:sz w:val="28"/>
              </w:rPr>
              <w:t>Спосіб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приготування</w:t>
            </w:r>
          </w:p>
        </w:tc>
      </w:tr>
      <w:tr>
        <w:trPr>
          <w:trHeight w:val="484" w:hRule="atLeast"/>
        </w:trPr>
        <w:tc>
          <w:tcPr>
            <w:tcW w:w="2127" w:type="dxa"/>
          </w:tcPr>
          <w:p>
            <w:pPr>
              <w:pStyle w:val="TableParagraph"/>
              <w:spacing w:line="317" w:lineRule="exact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338" w:type="dxa"/>
          </w:tcPr>
          <w:p>
            <w:pPr>
              <w:pStyle w:val="TableParagraph"/>
              <w:spacing w:line="317" w:lineRule="exact"/>
              <w:ind w:left="151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2414" w:hRule="atLeast"/>
        </w:trPr>
        <w:tc>
          <w:tcPr>
            <w:tcW w:w="2127" w:type="dxa"/>
          </w:tcPr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267"/>
              <w:ind w:left="233" w:right="81"/>
              <w:rPr>
                <w:sz w:val="28"/>
              </w:rPr>
            </w:pPr>
            <w:r>
              <w:rPr>
                <w:sz w:val="28"/>
              </w:rPr>
              <w:t>Ромашка</w:t>
            </w:r>
          </w:p>
        </w:tc>
        <w:tc>
          <w:tcPr>
            <w:tcW w:w="7338" w:type="dxa"/>
          </w:tcPr>
          <w:p>
            <w:pPr>
              <w:pStyle w:val="TableParagraph"/>
              <w:spacing w:line="360" w:lineRule="auto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В емальований посуд необхідно помістити 3 столові ложки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квіток,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гарячої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кип’яченої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закрити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кришкою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настоювати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киплячій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водяній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після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чого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охолодити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процідити.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Об’єм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отриманого</w:t>
            </w:r>
          </w:p>
          <w:p>
            <w:pPr>
              <w:pStyle w:val="TableParagraph"/>
              <w:spacing w:line="240" w:lineRule="auto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настою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довести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кип’яченою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мл.</w:t>
            </w:r>
          </w:p>
        </w:tc>
      </w:tr>
      <w:tr>
        <w:trPr>
          <w:trHeight w:val="966" w:hRule="atLeast"/>
        </w:trPr>
        <w:tc>
          <w:tcPr>
            <w:tcW w:w="2127" w:type="dxa"/>
          </w:tcPr>
          <w:p>
            <w:pPr>
              <w:pStyle w:val="TableParagraph"/>
              <w:spacing w:line="240" w:lineRule="auto" w:before="235"/>
              <w:ind w:left="232" w:right="81"/>
              <w:rPr>
                <w:sz w:val="28"/>
              </w:rPr>
            </w:pPr>
            <w:r>
              <w:rPr>
                <w:sz w:val="28"/>
              </w:rPr>
              <w:t>Пижмо</w:t>
            </w:r>
          </w:p>
        </w:tc>
        <w:tc>
          <w:tcPr>
            <w:tcW w:w="7338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Технологія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аналогічна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виготовлення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настою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ромашки,</w:t>
            </w:r>
          </w:p>
          <w:p>
            <w:pPr>
              <w:pStyle w:val="TableParagraph"/>
              <w:spacing w:line="240" w:lineRule="auto" w:before="160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рослинної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сировини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взяти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столову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ложку.</w:t>
            </w:r>
          </w:p>
        </w:tc>
      </w:tr>
      <w:tr>
        <w:trPr>
          <w:trHeight w:val="1449" w:hRule="atLeast"/>
        </w:trPr>
        <w:tc>
          <w:tcPr>
            <w:tcW w:w="2127" w:type="dxa"/>
          </w:tcPr>
          <w:p>
            <w:pPr>
              <w:pStyle w:val="TableParagraph"/>
              <w:spacing w:line="240" w:lineRule="auto" w:before="3"/>
              <w:jc w:val="left"/>
              <w:rPr>
                <w:sz w:val="41"/>
              </w:rPr>
            </w:pPr>
          </w:p>
          <w:p>
            <w:pPr>
              <w:pStyle w:val="TableParagraph"/>
              <w:spacing w:line="240" w:lineRule="auto"/>
              <w:ind w:left="235" w:right="81"/>
              <w:rPr>
                <w:sz w:val="28"/>
              </w:rPr>
            </w:pPr>
            <w:r>
              <w:rPr>
                <w:sz w:val="28"/>
              </w:rPr>
              <w:t>Бруньки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сосни</w:t>
            </w:r>
          </w:p>
        </w:tc>
        <w:tc>
          <w:tcPr>
            <w:tcW w:w="7338" w:type="dxa"/>
          </w:tcPr>
          <w:p>
            <w:pPr>
              <w:pStyle w:val="TableParagraph"/>
              <w:spacing w:line="360" w:lineRule="auto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Технологія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аналогічна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виготовлення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настою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ромашки,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рослинної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сировини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взяти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столові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ложки,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а</w:t>
            </w:r>
          </w:p>
          <w:p>
            <w:pPr>
              <w:pStyle w:val="TableParagraph"/>
              <w:spacing w:line="32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настоювати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водяній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потрібно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хв.</w:t>
            </w:r>
          </w:p>
        </w:tc>
      </w:tr>
      <w:tr>
        <w:trPr>
          <w:trHeight w:val="964" w:hRule="atLeast"/>
        </w:trPr>
        <w:tc>
          <w:tcPr>
            <w:tcW w:w="2127" w:type="dxa"/>
          </w:tcPr>
          <w:p>
            <w:pPr>
              <w:pStyle w:val="TableParagraph"/>
              <w:spacing w:line="240" w:lineRule="auto" w:before="232"/>
              <w:ind w:left="232" w:right="81"/>
              <w:rPr>
                <w:sz w:val="28"/>
              </w:rPr>
            </w:pPr>
            <w:r>
              <w:rPr>
                <w:sz w:val="28"/>
              </w:rPr>
              <w:t>Алое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вера</w:t>
            </w:r>
          </w:p>
        </w:tc>
        <w:tc>
          <w:tcPr>
            <w:tcW w:w="7338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зменшення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концентрації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екстракту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вирішено</w:t>
            </w:r>
          </w:p>
          <w:p>
            <w:pPr>
              <w:pStyle w:val="TableParagraph"/>
              <w:spacing w:line="240" w:lineRule="auto" w:before="160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розвести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1:2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водою.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8"/>
        <w:ind w:left="1242" w:firstLine="707"/>
      </w:pPr>
      <w:r>
        <w:rPr/>
        <w:t>Далі</w:t>
      </w:r>
      <w:r>
        <w:rPr>
          <w:spacing w:val="3"/>
        </w:rPr>
        <w:t> </w:t>
      </w:r>
      <w:r>
        <w:rPr/>
        <w:t>з</w:t>
      </w:r>
      <w:r>
        <w:rPr>
          <w:spacing w:val="2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розчинів</w:t>
      </w:r>
      <w:r>
        <w:rPr>
          <w:spacing w:val="2"/>
        </w:rPr>
        <w:t> </w:t>
      </w:r>
      <w:r>
        <w:rPr/>
        <w:t>виготовлялися</w:t>
      </w:r>
      <w:r>
        <w:rPr>
          <w:spacing w:val="3"/>
        </w:rPr>
        <w:t> </w:t>
      </w:r>
      <w:r>
        <w:rPr/>
        <w:t>антисептичні</w:t>
      </w:r>
      <w:r>
        <w:rPr>
          <w:spacing w:val="3"/>
        </w:rPr>
        <w:t> </w:t>
      </w:r>
      <w:r>
        <w:rPr/>
        <w:t>композиції</w:t>
      </w:r>
      <w:r>
        <w:rPr>
          <w:spacing w:val="6"/>
        </w:rPr>
        <w:t> </w:t>
      </w:r>
      <w:r>
        <w:rPr/>
        <w:t>у</w:t>
      </w:r>
      <w:r>
        <w:rPr>
          <w:spacing w:val="-67"/>
        </w:rPr>
        <w:t> </w:t>
      </w:r>
      <w:r>
        <w:rPr/>
        <w:t>пропорціях,</w:t>
      </w:r>
      <w:r>
        <w:rPr>
          <w:spacing w:val="-2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2.3.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tabs>
          <w:tab w:pos="3271" w:val="left" w:leader="none"/>
          <w:tab w:pos="3937" w:val="left" w:leader="none"/>
          <w:tab w:pos="4393" w:val="left" w:leader="none"/>
          <w:tab w:pos="5926" w:val="left" w:leader="none"/>
          <w:tab w:pos="7285" w:val="left" w:leader="none"/>
          <w:tab w:pos="8383" w:val="left" w:leader="none"/>
          <w:tab w:pos="9110" w:val="left" w:leader="none"/>
        </w:tabs>
        <w:spacing w:line="362" w:lineRule="auto"/>
        <w:ind w:left="1242" w:right="268" w:firstLine="707"/>
      </w:pPr>
      <w:r>
        <w:rPr/>
        <w:t>Таблиця</w:t>
        <w:tab/>
        <w:t>2.3</w:t>
        <w:tab/>
        <w:t>–</w:t>
        <w:tab/>
        <w:t>Пропорції</w:t>
        <w:tab/>
        <w:t>речовин,</w:t>
        <w:tab/>
        <w:t>взятих</w:t>
        <w:tab/>
        <w:t>для</w:t>
        <w:tab/>
        <w:t>виготовлення</w:t>
      </w:r>
      <w:r>
        <w:rPr>
          <w:spacing w:val="-67"/>
        </w:rPr>
        <w:t> </w:t>
      </w:r>
      <w:r>
        <w:rPr/>
        <w:t>антисептичних композицій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ЛРС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екстракту</w:t>
      </w:r>
      <w:r>
        <w:rPr>
          <w:spacing w:val="-4"/>
        </w:rPr>
        <w:t> </w:t>
      </w:r>
      <w:r>
        <w:rPr/>
        <w:t>алое</w:t>
      </w:r>
      <w:r>
        <w:rPr>
          <w:spacing w:val="-1"/>
        </w:rPr>
        <w:t> </w:t>
      </w:r>
      <w:r>
        <w:rPr/>
        <w:t>вера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ампулах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6"/>
        <w:gridCol w:w="2978"/>
        <w:gridCol w:w="2976"/>
      </w:tblGrid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976" w:type="dxa"/>
          </w:tcPr>
          <w:p>
            <w:pPr>
              <w:pStyle w:val="TableParagraph"/>
              <w:ind w:left="193" w:right="39"/>
              <w:rPr>
                <w:sz w:val="28"/>
              </w:rPr>
            </w:pPr>
            <w:r>
              <w:rPr>
                <w:sz w:val="28"/>
              </w:rPr>
              <w:t>Рослинний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компонент</w:t>
            </w:r>
          </w:p>
        </w:tc>
        <w:tc>
          <w:tcPr>
            <w:tcW w:w="2978" w:type="dxa"/>
          </w:tcPr>
          <w:p>
            <w:pPr>
              <w:pStyle w:val="TableParagraph"/>
              <w:ind w:left="587" w:right="431"/>
              <w:rPr>
                <w:sz w:val="28"/>
              </w:rPr>
            </w:pPr>
            <w:r>
              <w:rPr>
                <w:sz w:val="28"/>
              </w:rPr>
              <w:t>Етиловий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спирт</w:t>
            </w:r>
          </w:p>
        </w:tc>
        <w:tc>
          <w:tcPr>
            <w:tcW w:w="2976" w:type="dxa"/>
          </w:tcPr>
          <w:p>
            <w:pPr>
              <w:pStyle w:val="TableParagraph"/>
              <w:ind w:left="193" w:right="41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spacing w:line="317" w:lineRule="exact"/>
              <w:ind w:right="13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line="317" w:lineRule="exact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78" w:type="dxa"/>
          </w:tcPr>
          <w:p>
            <w:pPr>
              <w:pStyle w:val="TableParagraph"/>
              <w:spacing w:line="317" w:lineRule="exact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spacing w:line="317" w:lineRule="exact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8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976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76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8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976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1" w:hRule="atLeast"/>
        </w:trPr>
        <w:tc>
          <w:tcPr>
            <w:tcW w:w="566" w:type="dxa"/>
          </w:tcPr>
          <w:p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8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566" w:type="dxa"/>
          </w:tcPr>
          <w:p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976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8" w:type="dxa"/>
          </w:tcPr>
          <w:p>
            <w:pPr>
              <w:pStyle w:val="TableParagraph"/>
              <w:ind w:left="15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976" w:type="dxa"/>
          </w:tcPr>
          <w:p>
            <w:pPr>
              <w:pStyle w:val="TableParagraph"/>
              <w:ind w:left="15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1"/>
          <w:numId w:val="6"/>
        </w:numPr>
        <w:tabs>
          <w:tab w:pos="2373" w:val="left" w:leader="none"/>
        </w:tabs>
        <w:spacing w:line="240" w:lineRule="auto" w:before="156" w:after="0"/>
        <w:ind w:left="2372" w:right="0" w:hanging="423"/>
        <w:jc w:val="left"/>
        <w:rPr>
          <w:sz w:val="28"/>
        </w:rPr>
      </w:pPr>
      <w:r>
        <w:rPr>
          <w:sz w:val="28"/>
        </w:rPr>
        <w:t>Статистична</w:t>
      </w:r>
      <w:r>
        <w:rPr>
          <w:spacing w:val="-4"/>
          <w:sz w:val="28"/>
        </w:rPr>
        <w:t> </w:t>
      </w:r>
      <w:r>
        <w:rPr>
          <w:sz w:val="28"/>
        </w:rPr>
        <w:t>обробка</w:t>
      </w:r>
      <w:r>
        <w:rPr>
          <w:spacing w:val="-4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6" w:firstLine="707"/>
        <w:jc w:val="both"/>
      </w:pPr>
      <w:r>
        <w:rPr/>
        <w:t>Для статистичної обробки отриманих даних застосовували обчислення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арифметичної,</w:t>
      </w:r>
      <w:r>
        <w:rPr>
          <w:spacing w:val="1"/>
        </w:rPr>
        <w:t> </w:t>
      </w:r>
      <w:r>
        <w:rPr/>
        <w:t>дисперсії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відхилення.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довірчого</w:t>
      </w:r>
      <w:r>
        <w:rPr>
          <w:spacing w:val="1"/>
        </w:rPr>
        <w:t> </w:t>
      </w:r>
      <w:r>
        <w:rPr/>
        <w:t>інтервалу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коефіцієнта</w:t>
      </w:r>
      <w:r>
        <w:rPr>
          <w:spacing w:val="1"/>
        </w:rPr>
        <w:t> </w:t>
      </w:r>
      <w:r>
        <w:rPr/>
        <w:t>Ст’юдента</w:t>
      </w:r>
      <w:r>
        <w:rPr>
          <w:spacing w:val="-2"/>
        </w:rPr>
        <w:t> </w:t>
      </w:r>
      <w:r>
        <w:rPr/>
        <w:t>[28].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Розрахунок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арифметичного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проводили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2.4: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49" w:footer="0" w:top="960" w:bottom="280" w:left="460" w:right="440"/>
        </w:sectPr>
      </w:pPr>
    </w:p>
    <w:p>
      <w:pPr>
        <w:spacing w:line="425" w:lineRule="exact" w:before="58"/>
        <w:ind w:left="0" w:right="0" w:firstLine="0"/>
        <w:jc w:val="right"/>
        <w:rPr>
          <w:rFonts w:ascii="Cambria Math" w:hAnsi="Cambria Math"/>
          <w:sz w:val="19"/>
        </w:rPr>
      </w:pPr>
      <w:r>
        <w:rPr/>
        <w:pict>
          <v:rect style="position:absolute;margin-left:320.350006pt;margin-top:18.787251pt;width:20.28pt;height:1.08pt;mso-position-horizontal-relative:page;mso-position-vertical-relative:paragraph;z-index:-1714329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145"/>
          <w:w w:val="99"/>
          <w:sz w:val="32"/>
        </w:rPr>
        <w:t>x</w:t>
      </w:r>
      <w:r>
        <w:rPr>
          <w:rFonts w:ascii="Cambria Math" w:hAnsi="Cambria Math"/>
          <w:w w:val="99"/>
          <w:sz w:val="32"/>
        </w:rPr>
        <w:t>̅</w:t>
      </w:r>
      <w:r>
        <w:rPr>
          <w:rFonts w:ascii="Cambria Math" w:hAnsi="Cambria Math"/>
          <w:spacing w:val="27"/>
          <w:sz w:val="32"/>
        </w:rPr>
        <w:t> </w:t>
      </w:r>
      <w:r>
        <w:rPr>
          <w:rFonts w:ascii="Cambria Math" w:hAnsi="Cambria Math"/>
          <w:w w:val="99"/>
          <w:sz w:val="32"/>
        </w:rPr>
        <w:t>=</w:t>
      </w:r>
      <w:r>
        <w:rPr>
          <w:rFonts w:ascii="Cambria Math" w:hAnsi="Cambria Math"/>
          <w:spacing w:val="20"/>
          <w:sz w:val="32"/>
        </w:rPr>
        <w:t> </w:t>
      </w:r>
      <w:r>
        <w:rPr>
          <w:rFonts w:ascii="Cambria Math" w:hAnsi="Cambria Math"/>
          <w:w w:val="100"/>
          <w:position w:val="20"/>
          <w:sz w:val="23"/>
        </w:rPr>
        <w:t>∑</w:t>
      </w:r>
      <w:r>
        <w:rPr>
          <w:rFonts w:ascii="Cambria Math" w:hAnsi="Cambria Math"/>
          <w:spacing w:val="-15"/>
          <w:position w:val="20"/>
          <w:sz w:val="23"/>
        </w:rPr>
        <w:t> </w:t>
      </w:r>
      <w:r>
        <w:rPr>
          <w:rFonts w:ascii="Cambria Math" w:hAnsi="Cambria Math"/>
          <w:smallCaps/>
          <w:spacing w:val="1"/>
          <w:w w:val="122"/>
          <w:position w:val="19"/>
          <w:sz w:val="23"/>
        </w:rPr>
        <w:t>x</w:t>
      </w:r>
      <w:r>
        <w:rPr>
          <w:rFonts w:ascii="Cambria Math" w:hAnsi="Cambria Math"/>
          <w:smallCaps w:val="0"/>
          <w:w w:val="129"/>
          <w:position w:val="14"/>
          <w:sz w:val="19"/>
        </w:rPr>
        <w:t>i</w:t>
      </w:r>
    </w:p>
    <w:p>
      <w:pPr>
        <w:spacing w:line="205" w:lineRule="exact" w:before="0"/>
        <w:ind w:left="0" w:right="118" w:firstLine="0"/>
        <w:jc w:val="right"/>
        <w:rPr>
          <w:rFonts w:ascii="Cambria Math"/>
          <w:sz w:val="23"/>
        </w:rPr>
      </w:pPr>
      <w:r>
        <w:rPr>
          <w:rFonts w:ascii="Cambria Math"/>
          <w:w w:val="112"/>
          <w:sz w:val="23"/>
        </w:rPr>
        <w:t>n</w:t>
      </w:r>
    </w:p>
    <w:p>
      <w:pPr>
        <w:pStyle w:val="BodyText"/>
        <w:spacing w:before="215"/>
        <w:ind w:right="406"/>
        <w:jc w:val="right"/>
      </w:pPr>
      <w:r>
        <w:rPr/>
        <w:br w:type="column"/>
      </w:r>
      <w:r>
        <w:rPr/>
        <w:t>(2.4)</w:t>
      </w:r>
    </w:p>
    <w:p>
      <w:pPr>
        <w:spacing w:after="0"/>
        <w:jc w:val="right"/>
        <w:sectPr>
          <w:type w:val="continuous"/>
          <w:pgSz w:w="11910" w:h="16840"/>
          <w:pgMar w:top="1760" w:bottom="280" w:left="460" w:right="440"/>
          <w:cols w:num="2" w:equalWidth="0">
            <w:col w:w="6342" w:space="40"/>
            <w:col w:w="46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75"/>
        <w:ind w:left="1950"/>
        <w:jc w:val="both"/>
      </w:pPr>
      <w:r>
        <w:rPr/>
        <w:t>де</w:t>
      </w:r>
      <w:r>
        <w:rPr>
          <w:spacing w:val="-4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</w:rPr>
        <w:t> </w:t>
      </w:r>
      <w:r>
        <w:rPr>
          <w:rFonts w:ascii="Cambria Math" w:hAnsi="Cambria Math"/>
          <w:position w:val="-5"/>
        </w:rPr>
        <w:t>  </w:t>
      </w:r>
      <w:r>
        <w:rPr>
          <w:rFonts w:ascii="Cambria Math" w:hAnsi="Cambria Math"/>
          <w:spacing w:val="41"/>
          <w:position w:val="-5"/>
        </w:rPr>
        <w:t> </w:t>
      </w:r>
      <w:r>
        <w:rPr/>
        <w:t>– сума варіант,</w:t>
      </w:r>
      <w:r>
        <w:rPr>
          <w:spacing w:val="-5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містяться у</w:t>
      </w:r>
      <w:r>
        <w:rPr>
          <w:spacing w:val="-5"/>
        </w:rPr>
        <w:t> </w:t>
      </w:r>
      <w:r>
        <w:rPr/>
        <w:t>вибірці; n –</w:t>
      </w:r>
      <w:r>
        <w:rPr>
          <w:spacing w:val="-2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варіант.</w:t>
      </w:r>
    </w:p>
    <w:p>
      <w:pPr>
        <w:pStyle w:val="BodyText"/>
        <w:spacing w:line="360" w:lineRule="auto" w:before="162"/>
        <w:ind w:left="1242" w:right="266" w:firstLine="707"/>
        <w:jc w:val="both"/>
      </w:pPr>
      <w:r>
        <w:rPr/>
        <w:t>Дисперсією називають середнє значення квадратів відхилень елементів</w:t>
      </w:r>
      <w:r>
        <w:rPr>
          <w:spacing w:val="1"/>
        </w:rPr>
        <w:t> </w:t>
      </w:r>
      <w:r>
        <w:rPr/>
        <w:t>вибірки від їхнього середнього значення [29]. Розраховують цю величину за</w:t>
      </w:r>
      <w:r>
        <w:rPr>
          <w:spacing w:val="1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2.5: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60" w:bottom="280" w:left="460" w:right="440"/>
        </w:sectPr>
      </w:pPr>
    </w:p>
    <w:p>
      <w:pPr>
        <w:tabs>
          <w:tab w:pos="887" w:val="left" w:leader="none"/>
          <w:tab w:pos="1231" w:val="left" w:leader="none"/>
        </w:tabs>
        <w:spacing w:line="294" w:lineRule="exact" w:before="229"/>
        <w:ind w:left="0" w:right="0" w:firstLine="0"/>
        <w:jc w:val="right"/>
        <w:rPr>
          <w:rFonts w:ascii="Cambria Math" w:hAnsi="Cambria Math"/>
          <w:sz w:val="32"/>
        </w:rPr>
      </w:pPr>
      <w:r>
        <w:rPr>
          <w:rFonts w:ascii="Cambria Math" w:hAnsi="Cambria Math"/>
          <w:w w:val="110"/>
          <w:sz w:val="32"/>
        </w:rPr>
        <w:t>S</w:t>
      </w:r>
      <w:r>
        <w:rPr>
          <w:rFonts w:ascii="Cambria Math" w:hAnsi="Cambria Math"/>
          <w:w w:val="110"/>
          <w:sz w:val="32"/>
          <w:vertAlign w:val="superscript"/>
        </w:rPr>
        <w:t>2</w:t>
      </w:r>
      <w:r>
        <w:rPr>
          <w:rFonts w:ascii="Cambria Math" w:hAnsi="Cambria Math"/>
          <w:spacing w:val="16"/>
          <w:w w:val="110"/>
          <w:sz w:val="32"/>
          <w:vertAlign w:val="baseline"/>
        </w:rPr>
        <w:t> </w:t>
      </w:r>
      <w:r>
        <w:rPr>
          <w:rFonts w:ascii="Cambria Math" w:hAnsi="Cambria Math"/>
          <w:w w:val="110"/>
          <w:sz w:val="32"/>
          <w:vertAlign w:val="baseline"/>
        </w:rPr>
        <w:t>=</w:t>
        <w:tab/>
      </w:r>
      <w:r>
        <w:rPr>
          <w:rFonts w:ascii="Cambria Math" w:hAnsi="Cambria Math"/>
          <w:w w:val="110"/>
          <w:position w:val="19"/>
          <w:sz w:val="23"/>
          <w:vertAlign w:val="baseline"/>
        </w:rPr>
        <w:t>1</w:t>
        <w:tab/>
      </w:r>
      <w:r>
        <w:rPr>
          <w:rFonts w:ascii="Cambria Math" w:hAnsi="Cambria Math"/>
          <w:w w:val="110"/>
          <w:position w:val="1"/>
          <w:sz w:val="32"/>
          <w:vertAlign w:val="baseline"/>
        </w:rPr>
        <w:t>∑</w:t>
      </w:r>
      <w:r>
        <w:rPr>
          <w:rFonts w:ascii="Cambria Math" w:hAnsi="Cambria Math"/>
          <w:w w:val="110"/>
          <w:position w:val="1"/>
          <w:sz w:val="32"/>
          <w:vertAlign w:val="superscript"/>
        </w:rPr>
        <w:t>n</w:t>
      </w:r>
    </w:p>
    <w:p>
      <w:pPr>
        <w:pStyle w:val="BodyText"/>
        <w:spacing w:line="21" w:lineRule="exact"/>
        <w:ind w:left="500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2pt;height:1.1pt;mso-position-horizontal-relative:char;mso-position-vertical-relative:line" coordorigin="0,0" coordsize="444,22">
            <v:rect style="position:absolute;left:0;top:0;width:444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5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spacing w:line="189" w:lineRule="exact" w:before="1"/>
        <w:ind w:left="190" w:right="0" w:firstLine="0"/>
        <w:jc w:val="left"/>
        <w:rPr>
          <w:rFonts w:ascii="Cambria Math" w:hAnsi="Cambria Math"/>
          <w:sz w:val="32"/>
        </w:rPr>
      </w:pPr>
      <w:r>
        <w:rPr>
          <w:rFonts w:ascii="Cambria Math" w:hAnsi="Cambria Math"/>
          <w:spacing w:val="1"/>
          <w:w w:val="99"/>
          <w:sz w:val="32"/>
        </w:rPr>
        <w:t>(</w:t>
      </w:r>
      <w:r>
        <w:rPr>
          <w:rFonts w:ascii="Cambria Math" w:hAnsi="Cambria Math"/>
          <w:w w:val="99"/>
          <w:sz w:val="32"/>
        </w:rPr>
        <w:t>x</w:t>
      </w:r>
      <w:r>
        <w:rPr>
          <w:rFonts w:ascii="Cambria Math" w:hAnsi="Cambria Math"/>
          <w:sz w:val="32"/>
        </w:rPr>
        <w:t> </w:t>
      </w:r>
      <w:r>
        <w:rPr>
          <w:rFonts w:ascii="Cambria Math" w:hAnsi="Cambria Math"/>
          <w:spacing w:val="23"/>
          <w:sz w:val="32"/>
        </w:rPr>
        <w:t> </w:t>
      </w:r>
      <w:r>
        <w:rPr>
          <w:rFonts w:ascii="Cambria Math" w:hAnsi="Cambria Math"/>
          <w:w w:val="99"/>
          <w:sz w:val="32"/>
        </w:rPr>
        <w:t>−</w:t>
      </w:r>
      <w:r>
        <w:rPr>
          <w:rFonts w:ascii="Cambria Math" w:hAnsi="Cambria Math"/>
          <w:sz w:val="32"/>
        </w:rPr>
        <w:t> </w:t>
      </w:r>
      <w:r>
        <w:rPr>
          <w:rFonts w:ascii="Cambria Math" w:hAnsi="Cambria Math"/>
          <w:spacing w:val="-145"/>
          <w:w w:val="99"/>
          <w:sz w:val="32"/>
        </w:rPr>
        <w:t>x</w:t>
      </w:r>
      <w:r>
        <w:rPr>
          <w:rFonts w:ascii="Cambria Math" w:hAnsi="Cambria Math"/>
          <w:spacing w:val="9"/>
          <w:w w:val="99"/>
          <w:sz w:val="32"/>
        </w:rPr>
        <w:t>̅</w:t>
      </w:r>
      <w:r>
        <w:rPr>
          <w:rFonts w:ascii="Cambria Math" w:hAnsi="Cambria Math"/>
          <w:spacing w:val="-1"/>
          <w:w w:val="99"/>
          <w:sz w:val="32"/>
        </w:rPr>
        <w:t>)</w:t>
      </w:r>
      <w:r>
        <w:rPr>
          <w:rFonts w:ascii="Cambria Math" w:hAnsi="Cambria Math"/>
          <w:w w:val="114"/>
          <w:sz w:val="32"/>
          <w:vertAlign w:val="superscript"/>
        </w:rPr>
        <w:t>2</w:t>
      </w:r>
    </w:p>
    <w:p>
      <w:pPr>
        <w:pStyle w:val="BodyText"/>
        <w:spacing w:before="1"/>
        <w:rPr>
          <w:rFonts w:ascii="Cambria Math"/>
          <w:sz w:val="32"/>
        </w:rPr>
      </w:pPr>
      <w:r>
        <w:rPr/>
        <w:br w:type="column"/>
      </w:r>
      <w:r>
        <w:rPr>
          <w:rFonts w:ascii="Cambria Math"/>
          <w:sz w:val="32"/>
        </w:rPr>
      </w:r>
    </w:p>
    <w:p>
      <w:pPr>
        <w:pStyle w:val="BodyText"/>
        <w:spacing w:line="147" w:lineRule="exact"/>
        <w:ind w:right="296"/>
        <w:jc w:val="right"/>
      </w:pPr>
      <w:r>
        <w:rPr/>
        <w:t>(2.5)</w:t>
      </w:r>
    </w:p>
    <w:p>
      <w:pPr>
        <w:spacing w:after="0" w:line="147" w:lineRule="exact"/>
        <w:jc w:val="right"/>
        <w:sectPr>
          <w:type w:val="continuous"/>
          <w:pgSz w:w="11910" w:h="16840"/>
          <w:pgMar w:top="1760" w:bottom="280" w:left="460" w:right="440"/>
          <w:cols w:num="3" w:equalWidth="0">
            <w:col w:w="5873" w:space="40"/>
            <w:col w:w="1375" w:space="39"/>
            <w:col w:w="3683"/>
          </w:cols>
        </w:sectPr>
      </w:pPr>
    </w:p>
    <w:p>
      <w:pPr>
        <w:spacing w:before="36"/>
        <w:ind w:left="0" w:right="0" w:firstLine="0"/>
        <w:jc w:val="right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n−1</w:t>
      </w:r>
    </w:p>
    <w:p>
      <w:pPr>
        <w:tabs>
          <w:tab w:pos="909" w:val="left" w:leader="none"/>
        </w:tabs>
        <w:spacing w:line="222" w:lineRule="exact" w:before="0"/>
        <w:ind w:left="239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w w:val="110"/>
          <w:sz w:val="23"/>
        </w:rPr>
        <w:t>i=1</w:t>
        <w:tab/>
      </w:r>
      <w:r>
        <w:rPr>
          <w:rFonts w:ascii="Cambria Math"/>
          <w:w w:val="110"/>
          <w:position w:val="1"/>
          <w:sz w:val="23"/>
        </w:rPr>
        <w:t>i</w:t>
      </w:r>
    </w:p>
    <w:p>
      <w:pPr>
        <w:spacing w:after="0" w:line="222" w:lineRule="exact"/>
        <w:jc w:val="left"/>
        <w:rPr>
          <w:rFonts w:ascii="Cambria Math"/>
          <w:sz w:val="23"/>
        </w:rPr>
        <w:sectPr>
          <w:type w:val="continuous"/>
          <w:pgSz w:w="11910" w:h="16840"/>
          <w:pgMar w:top="1760" w:bottom="280" w:left="460" w:right="440"/>
          <w:cols w:num="2" w:equalWidth="0">
            <w:col w:w="5449" w:space="40"/>
            <w:col w:w="552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4"/>
        </w:rPr>
      </w:pPr>
    </w:p>
    <w:p>
      <w:pPr>
        <w:pStyle w:val="BodyText"/>
        <w:spacing w:line="360" w:lineRule="auto" w:before="89"/>
        <w:ind w:left="1242" w:right="268" w:firstLine="707"/>
        <w:jc w:val="both"/>
      </w:pPr>
      <w:r>
        <w:rPr/>
        <w:t>Стандартне</w:t>
      </w:r>
      <w:r>
        <w:rPr>
          <w:spacing w:val="1"/>
        </w:rPr>
        <w:t> </w:t>
      </w:r>
      <w:r>
        <w:rPr/>
        <w:t>відхилення</w:t>
      </w:r>
      <w:r>
        <w:rPr>
          <w:spacing w:val="1"/>
        </w:rPr>
        <w:t> </w:t>
      </w:r>
      <w:r>
        <w:rPr/>
        <w:t>(середнє</w:t>
      </w:r>
      <w:r>
        <w:rPr>
          <w:spacing w:val="1"/>
        </w:rPr>
        <w:t> </w:t>
      </w:r>
      <w:r>
        <w:rPr/>
        <w:t>квадратичне</w:t>
      </w:r>
      <w:r>
        <w:rPr>
          <w:spacing w:val="1"/>
        </w:rPr>
        <w:t> </w:t>
      </w:r>
      <w:r>
        <w:rPr/>
        <w:t>відхилення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середня</w:t>
      </w:r>
      <w:r>
        <w:rPr>
          <w:spacing w:val="-67"/>
        </w:rPr>
        <w:t> </w:t>
      </w:r>
      <w:r>
        <w:rPr/>
        <w:t>квадратична</w:t>
      </w:r>
      <w:r>
        <w:rPr>
          <w:spacing w:val="1"/>
        </w:rPr>
        <w:t> </w:t>
      </w:r>
      <w:r>
        <w:rPr/>
        <w:t>похибка</w:t>
      </w:r>
      <w:r>
        <w:rPr>
          <w:spacing w:val="1"/>
        </w:rPr>
        <w:t> </w:t>
      </w:r>
      <w:r>
        <w:rPr/>
        <w:t>вимірювань)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корінь</w:t>
      </w:r>
      <w:r>
        <w:rPr>
          <w:spacing w:val="1"/>
        </w:rPr>
        <w:t> </w:t>
      </w:r>
      <w:r>
        <w:rPr/>
        <w:t>квадратний</w:t>
      </w:r>
      <w:r>
        <w:rPr>
          <w:spacing w:val="1"/>
        </w:rPr>
        <w:t> </w:t>
      </w:r>
      <w:r>
        <w:rPr/>
        <w:t>показника</w:t>
      </w:r>
      <w:r>
        <w:rPr>
          <w:spacing w:val="-4"/>
        </w:rPr>
        <w:t> </w:t>
      </w:r>
      <w:r>
        <w:rPr/>
        <w:t>дисперсії [30]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формулою</w:t>
      </w:r>
      <w:r>
        <w:rPr>
          <w:spacing w:val="-1"/>
        </w:rPr>
        <w:t> </w:t>
      </w:r>
      <w:r>
        <w:rPr/>
        <w:t>2.6: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rect style="position:absolute;margin-left:327.790009pt;margin-top:16.30397pt;width:15.72pt;height:1.0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0190" w:val="left" w:leader="none"/>
        </w:tabs>
        <w:spacing w:before="0"/>
        <w:ind w:left="5310" w:right="0" w:firstLine="0"/>
        <w:jc w:val="left"/>
        <w:rPr>
          <w:sz w:val="28"/>
        </w:rPr>
      </w:pPr>
      <w:r>
        <w:rPr>
          <w:rFonts w:ascii="Cambria Math" w:hAnsi="Cambria Math"/>
          <w:sz w:val="32"/>
        </w:rPr>
        <w:t>S</w:t>
      </w:r>
      <w:r>
        <w:rPr>
          <w:rFonts w:ascii="Cambria Math" w:hAnsi="Cambria Math"/>
          <w:spacing w:val="25"/>
          <w:sz w:val="32"/>
        </w:rPr>
        <w:t> </w:t>
      </w:r>
      <w:r>
        <w:rPr>
          <w:rFonts w:ascii="Cambria Math" w:hAnsi="Cambria Math"/>
          <w:sz w:val="32"/>
        </w:rPr>
        <w:t>=</w:t>
      </w:r>
      <w:r>
        <w:rPr>
          <w:rFonts w:ascii="Cambria Math" w:hAnsi="Cambria Math"/>
          <w:spacing w:val="23"/>
          <w:sz w:val="32"/>
        </w:rPr>
        <w:t> </w:t>
      </w:r>
      <w:r>
        <w:rPr>
          <w:rFonts w:ascii="Cambria Math" w:hAnsi="Cambria Math"/>
          <w:sz w:val="32"/>
        </w:rPr>
        <w:t>√S</w:t>
      </w:r>
      <w:r>
        <w:rPr>
          <w:rFonts w:ascii="Cambria Math" w:hAnsi="Cambria Math"/>
          <w:sz w:val="32"/>
          <w:vertAlign w:val="superscript"/>
        </w:rPr>
        <w:t>2</w:t>
      </w:r>
      <w:r>
        <w:rPr>
          <w:rFonts w:ascii="Cambria Math" w:hAnsi="Cambria Math"/>
          <w:sz w:val="32"/>
          <w:vertAlign w:val="baseline"/>
        </w:rPr>
        <w:tab/>
      </w:r>
      <w:r>
        <w:rPr>
          <w:sz w:val="28"/>
          <w:vertAlign w:val="baseline"/>
        </w:rPr>
        <w:t>(2.6)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760" w:bottom="280" w:left="460" w:right="440"/>
        </w:sectPr>
      </w:pPr>
    </w:p>
    <w:p>
      <w:pPr>
        <w:pStyle w:val="BodyText"/>
        <w:tabs>
          <w:tab w:pos="3336" w:val="left" w:leader="none"/>
          <w:tab w:pos="4902" w:val="left" w:leader="none"/>
          <w:tab w:pos="5259" w:val="left" w:leader="none"/>
          <w:tab w:pos="6575" w:val="left" w:leader="none"/>
          <w:tab w:pos="6952" w:val="left" w:leader="none"/>
          <w:tab w:pos="7756" w:val="left" w:leader="none"/>
          <w:tab w:pos="9624" w:val="left" w:leader="none"/>
        </w:tabs>
        <w:spacing w:line="362" w:lineRule="auto" w:before="156"/>
        <w:ind w:left="1242" w:right="269" w:firstLine="707"/>
      </w:pPr>
      <w:r>
        <w:rPr/>
        <w:t>Довірчим</w:t>
        <w:tab/>
        <w:t>інтервалом</w:t>
        <w:tab/>
        <w:t>є</w:t>
        <w:tab/>
        <w:t>інтервал,</w:t>
        <w:tab/>
        <w:t>у</w:t>
        <w:tab/>
        <w:t>який</w:t>
        <w:tab/>
        <w:t>досліджувана</w:t>
        <w:tab/>
      </w:r>
      <w:r>
        <w:rPr>
          <w:spacing w:val="-1"/>
        </w:rPr>
        <w:t>величина</w:t>
      </w:r>
      <w:r>
        <w:rPr>
          <w:spacing w:val="-67"/>
        </w:rPr>
        <w:t> </w:t>
      </w:r>
      <w:r>
        <w:rPr/>
        <w:t>потрапляє</w:t>
      </w:r>
      <w:r>
        <w:rPr>
          <w:spacing w:val="-3"/>
        </w:rPr>
        <w:t> </w:t>
      </w:r>
      <w:r>
        <w:rPr/>
        <w:t>із</w:t>
      </w:r>
      <w:r>
        <w:rPr>
          <w:spacing w:val="-2"/>
        </w:rPr>
        <w:t> </w:t>
      </w:r>
      <w:r>
        <w:rPr/>
        <w:t>заданою</w:t>
      </w:r>
      <w:r>
        <w:rPr>
          <w:spacing w:val="-4"/>
        </w:rPr>
        <w:t> </w:t>
      </w:r>
      <w:r>
        <w:rPr/>
        <w:t>довірчою</w:t>
      </w:r>
      <w:r>
        <w:rPr>
          <w:spacing w:val="-3"/>
        </w:rPr>
        <w:t> </w:t>
      </w:r>
      <w:r>
        <w:rPr/>
        <w:t>ймовірністю.</w:t>
      </w:r>
      <w:r>
        <w:rPr>
          <w:spacing w:val="-4"/>
        </w:rPr>
        <w:t> </w:t>
      </w:r>
      <w:r>
        <w:rPr/>
        <w:t>Обчислюється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формулою</w:t>
      </w:r>
      <w:r>
        <w:rPr>
          <w:spacing w:val="1"/>
        </w:rPr>
        <w:t> </w:t>
      </w:r>
      <w:r>
        <w:rPr/>
        <w:t>2.7: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49" w:footer="0" w:top="960" w:bottom="280" w:left="460" w:right="440"/>
        </w:sectPr>
      </w:pPr>
    </w:p>
    <w:p>
      <w:pPr>
        <w:spacing w:line="170" w:lineRule="auto" w:before="267"/>
        <w:ind w:left="0" w:right="0" w:firstLine="0"/>
        <w:jc w:val="right"/>
        <w:rPr>
          <w:rFonts w:ascii="Cambria Math" w:hAnsi="Cambria Math" w:eastAsia="Cambria Math"/>
          <w:sz w:val="23"/>
        </w:rPr>
      </w:pPr>
      <w:r>
        <w:rPr/>
        <w:pict>
          <v:shape style="position:absolute;margin-left:327.670013pt;margin-top:27.120346pt;width:20.65pt;height:4.1pt;mso-position-horizontal-relative:page;mso-position-vertical-relative:paragraph;z-index:-17142784" coordorigin="6553,542" coordsize="413,82" path="m6909,610l6765,610,6765,624,6909,624,6909,610xm6966,542l6553,542,6553,564,6966,564,6966,542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position w:val="-18"/>
          <w:sz w:val="32"/>
        </w:rPr>
        <w:t>𝜀</w:t>
      </w:r>
      <w:r>
        <w:rPr>
          <w:rFonts w:ascii="Cambria Math" w:hAnsi="Cambria Math" w:eastAsia="Cambria Math"/>
          <w:spacing w:val="27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=</w:t>
      </w:r>
      <w:r>
        <w:rPr>
          <w:rFonts w:ascii="Cambria Math" w:hAnsi="Cambria Math" w:eastAsia="Cambria Math"/>
          <w:spacing w:val="28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±</w:t>
      </w:r>
      <w:r>
        <w:rPr>
          <w:rFonts w:ascii="Cambria Math" w:hAnsi="Cambria Math" w:eastAsia="Cambria Math"/>
          <w:spacing w:val="-11"/>
          <w:position w:val="-18"/>
          <w:sz w:val="32"/>
        </w:rPr>
        <w:t> </w:t>
      </w:r>
      <w:r>
        <w:rPr>
          <w:rFonts w:ascii="Cambria Math" w:hAnsi="Cambria Math" w:eastAsia="Cambria Math"/>
          <w:sz w:val="23"/>
        </w:rPr>
        <w:t>tp</w:t>
      </w:r>
      <w:r>
        <w:rPr>
          <w:rFonts w:ascii="Cambria Math" w:hAnsi="Cambria Math" w:eastAsia="Cambria Math"/>
          <w:spacing w:val="4"/>
          <w:sz w:val="23"/>
        </w:rPr>
        <w:t> </w:t>
      </w:r>
      <w:r>
        <w:rPr>
          <w:rFonts w:ascii="Cambria Math" w:hAnsi="Cambria Math" w:eastAsia="Cambria Math"/>
          <w:sz w:val="23"/>
        </w:rPr>
        <w:t>S</w:t>
      </w:r>
    </w:p>
    <w:p>
      <w:pPr>
        <w:spacing w:line="230" w:lineRule="exact" w:before="0"/>
        <w:ind w:left="0" w:right="56" w:firstLine="0"/>
        <w:jc w:val="right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√</w:t>
      </w:r>
      <w:r>
        <w:rPr>
          <w:rFonts w:ascii="Cambria Math" w:hAnsi="Cambria Math"/>
          <w:w w:val="105"/>
          <w:position w:val="2"/>
          <w:sz w:val="23"/>
        </w:rPr>
        <w:t>n</w:t>
      </w:r>
    </w:p>
    <w:p>
      <w:pPr>
        <w:pStyle w:val="BodyText"/>
        <w:spacing w:before="7"/>
        <w:rPr>
          <w:rFonts w:ascii="Cambria Math"/>
          <w:sz w:val="32"/>
        </w:rPr>
      </w:pPr>
      <w:r>
        <w:rPr/>
        <w:br w:type="column"/>
      </w:r>
      <w:r>
        <w:rPr>
          <w:rFonts w:ascii="Cambria Math"/>
          <w:sz w:val="32"/>
        </w:rPr>
      </w:r>
    </w:p>
    <w:p>
      <w:pPr>
        <w:pStyle w:val="BodyText"/>
        <w:ind w:right="319"/>
        <w:jc w:val="right"/>
      </w:pPr>
      <w:r>
        <w:rPr/>
        <w:t>(2.7)</w:t>
      </w:r>
    </w:p>
    <w:p>
      <w:pPr>
        <w:spacing w:after="0"/>
        <w:jc w:val="right"/>
        <w:sectPr>
          <w:type w:val="continuous"/>
          <w:pgSz w:w="11910" w:h="16840"/>
          <w:pgMar w:top="1760" w:bottom="280" w:left="460" w:right="440"/>
          <w:cols w:num="2" w:equalWidth="0">
            <w:col w:w="6509" w:space="40"/>
            <w:col w:w="44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0" w:lineRule="auto" w:before="89"/>
        <w:ind w:left="1242" w:firstLine="707"/>
      </w:pPr>
      <w:r>
        <w:rPr/>
        <w:t>де</w:t>
      </w:r>
      <w:r>
        <w:rPr>
          <w:spacing w:val="35"/>
        </w:rPr>
        <w:t> </w:t>
      </w:r>
      <w:r>
        <w:rPr/>
        <w:t>tp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/>
        <w:t>коефіцієнт</w:t>
      </w:r>
      <w:r>
        <w:rPr>
          <w:spacing w:val="32"/>
        </w:rPr>
        <w:t> </w:t>
      </w:r>
      <w:r>
        <w:rPr/>
        <w:t>Ст’юдента,</w:t>
      </w:r>
      <w:r>
        <w:rPr>
          <w:spacing w:val="34"/>
        </w:rPr>
        <w:t> </w:t>
      </w:r>
      <w:r>
        <w:rPr/>
        <w:t>який</w:t>
      </w:r>
      <w:r>
        <w:rPr>
          <w:spacing w:val="34"/>
        </w:rPr>
        <w:t> </w:t>
      </w:r>
      <w:r>
        <w:rPr/>
        <w:t>визначається</w:t>
      </w:r>
      <w:r>
        <w:rPr>
          <w:spacing w:val="35"/>
        </w:rPr>
        <w:t> </w:t>
      </w:r>
      <w:r>
        <w:rPr/>
        <w:t>за</w:t>
      </w:r>
      <w:r>
        <w:rPr>
          <w:spacing w:val="34"/>
        </w:rPr>
        <w:t> </w:t>
      </w:r>
      <w:r>
        <w:rPr/>
        <w:t>таблицею</w:t>
      </w:r>
      <w:r>
        <w:rPr>
          <w:spacing w:val="34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використанні</w:t>
      </w:r>
      <w:r>
        <w:rPr>
          <w:spacing w:val="-1"/>
        </w:rPr>
        <w:t> </w:t>
      </w:r>
      <w:r>
        <w:rPr/>
        <w:t>значень</w:t>
      </w:r>
      <w:r>
        <w:rPr>
          <w:spacing w:val="-3"/>
        </w:rPr>
        <w:t> </w:t>
      </w:r>
      <w:r>
        <w:rPr/>
        <w:t>довірчої</w:t>
      </w:r>
      <w:r>
        <w:rPr>
          <w:spacing w:val="-3"/>
        </w:rPr>
        <w:t> </w:t>
      </w:r>
      <w:r>
        <w:rPr/>
        <w:t>ймовірності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ступенів</w:t>
      </w:r>
      <w:r>
        <w:rPr>
          <w:spacing w:val="-4"/>
        </w:rPr>
        <w:t> </w:t>
      </w:r>
      <w:r>
        <w:rPr/>
        <w:t>свободи</w:t>
      </w:r>
      <w:r>
        <w:rPr>
          <w:spacing w:val="5"/>
        </w:rPr>
        <w:t> </w:t>
      </w:r>
      <w:r>
        <w:rPr/>
        <w:t>[29].</w:t>
      </w:r>
    </w:p>
    <w:p>
      <w:pPr>
        <w:spacing w:after="0" w:line="360" w:lineRule="auto"/>
        <w:sectPr>
          <w:type w:val="continuous"/>
          <w:pgSz w:w="11910" w:h="16840"/>
          <w:pgMar w:top="1760" w:bottom="280" w:left="460" w:right="440"/>
        </w:sectPr>
      </w:pPr>
    </w:p>
    <w:p>
      <w:pPr>
        <w:pStyle w:val="BodyText"/>
        <w:spacing w:before="156"/>
        <w:ind w:left="3661"/>
      </w:pPr>
      <w:r>
        <w:rPr/>
        <w:t>3</w:t>
      </w:r>
      <w:r>
        <w:rPr>
          <w:spacing w:val="-5"/>
        </w:rPr>
        <w:t> </w:t>
      </w:r>
      <w:r>
        <w:rPr/>
        <w:t>ЕКСПЕРИМЕНТАЛЬНА</w:t>
      </w:r>
      <w:r>
        <w:rPr>
          <w:spacing w:val="-5"/>
        </w:rPr>
        <w:t> </w:t>
      </w:r>
      <w:r>
        <w:rPr/>
        <w:t>ЧАСТИНА</w:t>
      </w:r>
    </w:p>
    <w:p>
      <w:pPr>
        <w:pStyle w:val="ListParagraph"/>
        <w:numPr>
          <w:ilvl w:val="1"/>
          <w:numId w:val="7"/>
        </w:numPr>
        <w:tabs>
          <w:tab w:pos="2373" w:val="left" w:leader="none"/>
        </w:tabs>
        <w:spacing w:line="240" w:lineRule="auto" w:before="163" w:after="0"/>
        <w:ind w:left="2372" w:right="0" w:hanging="423"/>
        <w:jc w:val="left"/>
        <w:rPr>
          <w:sz w:val="28"/>
        </w:rPr>
      </w:pPr>
      <w:r>
        <w:rPr>
          <w:sz w:val="28"/>
        </w:rPr>
        <w:t>Органолептичні</w:t>
      </w:r>
      <w:r>
        <w:rPr>
          <w:spacing w:val="-6"/>
          <w:sz w:val="28"/>
        </w:rPr>
        <w:t> </w:t>
      </w:r>
      <w:r>
        <w:rPr>
          <w:sz w:val="28"/>
        </w:rPr>
        <w:t>показники</w:t>
      </w:r>
      <w:r>
        <w:rPr>
          <w:spacing w:val="-6"/>
          <w:sz w:val="28"/>
        </w:rPr>
        <w:t> </w:t>
      </w:r>
      <w:r>
        <w:rPr>
          <w:sz w:val="28"/>
        </w:rPr>
        <w:t>антисептичних</w:t>
      </w:r>
      <w:r>
        <w:rPr>
          <w:spacing w:val="-5"/>
          <w:sz w:val="28"/>
        </w:rPr>
        <w:t> </w:t>
      </w:r>
      <w:r>
        <w:rPr>
          <w:sz w:val="28"/>
        </w:rPr>
        <w:t>засобів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242" w:right="271" w:firstLine="707"/>
        <w:jc w:val="both"/>
      </w:pPr>
      <w:r>
        <w:rPr/>
        <w:t>Так як всі три досліджувані засоби продаються у прозорих пластикових</w:t>
      </w:r>
      <w:r>
        <w:rPr>
          <w:spacing w:val="1"/>
        </w:rPr>
        <w:t> </w:t>
      </w:r>
      <w:r>
        <w:rPr/>
        <w:t>флаконах,</w:t>
      </w:r>
      <w:r>
        <w:rPr>
          <w:spacing w:val="1"/>
        </w:rPr>
        <w:t> </w:t>
      </w:r>
      <w:r>
        <w:rPr/>
        <w:t>покупець</w:t>
      </w:r>
      <w:r>
        <w:rPr>
          <w:spacing w:val="1"/>
        </w:rPr>
        <w:t> </w:t>
      </w:r>
      <w:r>
        <w:rPr/>
        <w:t>одразу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забарвленість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мутність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розчинів.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7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прозорими та</w:t>
      </w:r>
      <w:r>
        <w:rPr>
          <w:spacing w:val="-3"/>
        </w:rPr>
        <w:t> </w:t>
      </w:r>
      <w:r>
        <w:rPr/>
        <w:t>безбарвними.</w:t>
      </w:r>
    </w:p>
    <w:p>
      <w:pPr>
        <w:pStyle w:val="BodyText"/>
        <w:spacing w:line="360" w:lineRule="auto"/>
        <w:ind w:left="1242" w:right="263" w:firstLine="707"/>
        <w:jc w:val="both"/>
      </w:pPr>
      <w:r>
        <w:rPr/>
        <w:t>Важливим</w:t>
      </w:r>
      <w:r>
        <w:rPr>
          <w:spacing w:val="21"/>
        </w:rPr>
        <w:t> </w:t>
      </w:r>
      <w:r>
        <w:rPr/>
        <w:t>показником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покупця</w:t>
      </w:r>
      <w:r>
        <w:rPr>
          <w:spacing w:val="21"/>
        </w:rPr>
        <w:t> </w:t>
      </w:r>
      <w:r>
        <w:rPr/>
        <w:t>при</w:t>
      </w:r>
      <w:r>
        <w:rPr>
          <w:spacing w:val="23"/>
        </w:rPr>
        <w:t> </w:t>
      </w:r>
      <w:r>
        <w:rPr/>
        <w:t>виборі</w:t>
      </w:r>
      <w:r>
        <w:rPr>
          <w:spacing w:val="23"/>
        </w:rPr>
        <w:t> </w:t>
      </w:r>
      <w:r>
        <w:rPr/>
        <w:t>антисептика</w:t>
      </w:r>
      <w:r>
        <w:rPr>
          <w:spacing w:val="21"/>
        </w:rPr>
        <w:t> </w:t>
      </w:r>
      <w:r>
        <w:rPr/>
        <w:t>є</w:t>
      </w:r>
      <w:r>
        <w:rPr>
          <w:spacing w:val="24"/>
        </w:rPr>
        <w:t> </w:t>
      </w:r>
      <w:r>
        <w:rPr/>
        <w:t>зручність</w:t>
      </w:r>
      <w:r>
        <w:rPr>
          <w:spacing w:val="-68"/>
        </w:rPr>
        <w:t> </w:t>
      </w:r>
      <w:r>
        <w:rPr/>
        <w:t>у використанні та тактильні відчуття, які виникають при використанні засобу.</w:t>
      </w:r>
      <w:r>
        <w:rPr>
          <w:spacing w:val="1"/>
        </w:rPr>
        <w:t> </w:t>
      </w:r>
      <w:r>
        <w:rPr/>
        <w:t>Всі три вироби мають компактні, зручні флакони; зразок №1 (антисептик для</w:t>
      </w:r>
      <w:r>
        <w:rPr>
          <w:spacing w:val="1"/>
        </w:rPr>
        <w:t> </w:t>
      </w:r>
      <w:r>
        <w:rPr/>
        <w:t>рук «Manorm») та зразок №2 (тонік «REF» для обробки рук) мають дозатори</w:t>
      </w:r>
      <w:r>
        <w:rPr>
          <w:spacing w:val="1"/>
        </w:rPr>
        <w:t> </w:t>
      </w:r>
      <w:r>
        <w:rPr/>
        <w:t>спреєвого типу. Зразки №1 та 2 дуже швидко висихають на поверхні шкіри та</w:t>
      </w:r>
      <w:r>
        <w:rPr>
          <w:spacing w:val="1"/>
        </w:rPr>
        <w:t> </w:t>
      </w:r>
      <w:r>
        <w:rPr/>
        <w:t>не викликають додаткових відчуттів, зразок №3 (антисептик «А-СТЕРИЛ»)</w:t>
      </w:r>
      <w:r>
        <w:rPr>
          <w:spacing w:val="1"/>
        </w:rPr>
        <w:t> </w:t>
      </w:r>
      <w:r>
        <w:rPr/>
        <w:t>залишає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незначне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липкості,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пов’язано з достатньо високим вмістом гліцерину у даному засобі (6,2 % за</w:t>
      </w:r>
      <w:r>
        <w:rPr>
          <w:spacing w:val="1"/>
        </w:rPr>
        <w:t> </w:t>
      </w:r>
      <w:r>
        <w:rPr/>
        <w:t>даними виробника). Враховуючи, що досліджувані антисептики спиртовмісні</w:t>
      </w:r>
      <w:r>
        <w:rPr>
          <w:spacing w:val="1"/>
        </w:rPr>
        <w:t> </w:t>
      </w:r>
      <w:r>
        <w:rPr/>
        <w:t>(зразок №1 містить ізопропіловий спирт (60 %), зразок №2 – суміш етилового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ізопропілового</w:t>
      </w:r>
      <w:r>
        <w:rPr>
          <w:spacing w:val="1"/>
        </w:rPr>
        <w:t> </w:t>
      </w:r>
      <w:r>
        <w:rPr/>
        <w:t>спиртів</w:t>
      </w:r>
      <w:r>
        <w:rPr>
          <w:spacing w:val="1"/>
        </w:rPr>
        <w:t> </w:t>
      </w:r>
      <w:r>
        <w:rPr/>
        <w:t>(60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зразок</w:t>
      </w:r>
      <w:r>
        <w:rPr>
          <w:spacing w:val="1"/>
        </w:rPr>
        <w:t> </w:t>
      </w:r>
      <w:r>
        <w:rPr/>
        <w:t>№3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етиловий</w:t>
      </w:r>
      <w:r>
        <w:rPr>
          <w:spacing w:val="1"/>
        </w:rPr>
        <w:t> </w:t>
      </w:r>
      <w:r>
        <w:rPr/>
        <w:t>спирт</w:t>
      </w:r>
      <w:r>
        <w:rPr>
          <w:spacing w:val="1"/>
        </w:rPr>
        <w:t> </w:t>
      </w:r>
      <w:r>
        <w:rPr/>
        <w:t>(72,2</w:t>
      </w:r>
      <w:r>
        <w:rPr>
          <w:spacing w:val="1"/>
        </w:rPr>
        <w:t> </w:t>
      </w:r>
      <w:r>
        <w:rPr/>
        <w:t>%))</w:t>
      </w:r>
      <w:r>
        <w:rPr>
          <w:spacing w:val="1"/>
        </w:rPr>
        <w:t> </w:t>
      </w:r>
      <w:r>
        <w:rPr/>
        <w:t>використання</w:t>
      </w:r>
      <w:r>
        <w:rPr>
          <w:spacing w:val="-3"/>
        </w:rPr>
        <w:t> </w:t>
      </w:r>
      <w:r>
        <w:rPr/>
        <w:t>їх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пошкодженій</w:t>
      </w:r>
      <w:r>
        <w:rPr>
          <w:spacing w:val="-2"/>
        </w:rPr>
        <w:t> </w:t>
      </w:r>
      <w:r>
        <w:rPr/>
        <w:t>шкірі</w:t>
      </w:r>
      <w:r>
        <w:rPr>
          <w:spacing w:val="-4"/>
        </w:rPr>
        <w:t> </w:t>
      </w:r>
      <w:r>
        <w:rPr/>
        <w:t>рук</w:t>
      </w:r>
      <w:r>
        <w:rPr>
          <w:spacing w:val="-2"/>
        </w:rPr>
        <w:t> </w:t>
      </w:r>
      <w:r>
        <w:rPr/>
        <w:t>викликає</w:t>
      </w:r>
      <w:r>
        <w:rPr>
          <w:spacing w:val="-3"/>
        </w:rPr>
        <w:t> </w:t>
      </w:r>
      <w:r>
        <w:rPr/>
        <w:t>значні</w:t>
      </w:r>
      <w:r>
        <w:rPr>
          <w:spacing w:val="-3"/>
        </w:rPr>
        <w:t> </w:t>
      </w:r>
      <w:r>
        <w:rPr/>
        <w:t>больові</w:t>
      </w:r>
      <w:r>
        <w:rPr>
          <w:spacing w:val="-1"/>
        </w:rPr>
        <w:t> </w:t>
      </w:r>
      <w:r>
        <w:rPr/>
        <w:t>відчуття.</w:t>
      </w:r>
    </w:p>
    <w:p>
      <w:pPr>
        <w:pStyle w:val="BodyText"/>
        <w:spacing w:line="360" w:lineRule="auto" w:before="2"/>
        <w:ind w:left="1242" w:right="263" w:firstLine="707"/>
        <w:jc w:val="both"/>
      </w:pPr>
      <w:r>
        <w:rPr/>
        <w:t>Описані засоби використовуються для побутової та гігієнічної обробки</w:t>
      </w:r>
      <w:r>
        <w:rPr>
          <w:spacing w:val="1"/>
        </w:rPr>
        <w:t> </w:t>
      </w:r>
      <w:r>
        <w:rPr/>
        <w:t>рук, тому що хірургічна антисептика рук має особливу процедуру проведення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спеціально</w:t>
      </w:r>
      <w:r>
        <w:rPr>
          <w:spacing w:val="-3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засоби.</w:t>
      </w:r>
    </w:p>
    <w:p>
      <w:pPr>
        <w:pStyle w:val="BodyText"/>
        <w:spacing w:line="360" w:lineRule="auto" w:before="1"/>
        <w:ind w:left="1242" w:right="269" w:firstLine="707"/>
        <w:jc w:val="both"/>
      </w:pPr>
      <w:r>
        <w:rPr/>
        <w:t>Характеристика досліджуваних зразків за даними виробника наведена в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3.1.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1950"/>
      </w:pPr>
      <w:r>
        <w:rPr/>
        <w:t>Таблиця</w:t>
      </w:r>
      <w:r>
        <w:rPr>
          <w:spacing w:val="-3"/>
        </w:rPr>
        <w:t> </w:t>
      </w:r>
      <w:r>
        <w:rPr/>
        <w:t>3.1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Характеристика</w:t>
      </w:r>
      <w:r>
        <w:rPr>
          <w:spacing w:val="-2"/>
        </w:rPr>
        <w:t> </w:t>
      </w:r>
      <w:r>
        <w:rPr/>
        <w:t>антисептиків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даними</w:t>
      </w:r>
      <w:r>
        <w:rPr>
          <w:spacing w:val="-3"/>
        </w:rPr>
        <w:t> </w:t>
      </w:r>
      <w:r>
        <w:rPr/>
        <w:t>виробника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607"/>
        <w:gridCol w:w="2362"/>
        <w:gridCol w:w="2859"/>
      </w:tblGrid>
      <w:tr>
        <w:trPr>
          <w:trHeight w:val="481" w:hRule="atLeast"/>
        </w:trPr>
        <w:tc>
          <w:tcPr>
            <w:tcW w:w="1661" w:type="dxa"/>
          </w:tcPr>
          <w:p>
            <w:pPr>
              <w:pStyle w:val="TableParagraph"/>
              <w:ind w:left="87" w:right="77"/>
              <w:rPr>
                <w:sz w:val="28"/>
              </w:rPr>
            </w:pPr>
            <w:r>
              <w:rPr>
                <w:sz w:val="28"/>
              </w:rPr>
              <w:t>Інформація</w:t>
            </w:r>
          </w:p>
        </w:tc>
        <w:tc>
          <w:tcPr>
            <w:tcW w:w="2607" w:type="dxa"/>
          </w:tcPr>
          <w:p>
            <w:pPr>
              <w:pStyle w:val="TableParagraph"/>
              <w:ind w:left="411" w:right="405"/>
              <w:rPr>
                <w:sz w:val="28"/>
              </w:rPr>
            </w:pPr>
            <w:r>
              <w:rPr>
                <w:sz w:val="28"/>
              </w:rPr>
              <w:t>Зразок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2362" w:type="dxa"/>
          </w:tcPr>
          <w:p>
            <w:pPr>
              <w:pStyle w:val="TableParagraph"/>
              <w:ind w:left="366" w:right="356"/>
              <w:rPr>
                <w:sz w:val="28"/>
              </w:rPr>
            </w:pPr>
            <w:r>
              <w:rPr>
                <w:sz w:val="28"/>
              </w:rPr>
              <w:t>Зразок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2859" w:type="dxa"/>
          </w:tcPr>
          <w:p>
            <w:pPr>
              <w:pStyle w:val="TableParagraph"/>
              <w:ind w:left="139" w:right="131"/>
              <w:rPr>
                <w:sz w:val="28"/>
              </w:rPr>
            </w:pPr>
            <w:r>
              <w:rPr>
                <w:sz w:val="28"/>
              </w:rPr>
              <w:t>Зразок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1661" w:type="dxa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607" w:type="dxa"/>
          </w:tcPr>
          <w:p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62" w:type="dxa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859" w:type="dxa"/>
          </w:tcPr>
          <w:p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1661" w:type="dxa"/>
          </w:tcPr>
          <w:p>
            <w:pPr>
              <w:pStyle w:val="TableParagraph"/>
              <w:ind w:left="86" w:right="80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2607" w:type="dxa"/>
          </w:tcPr>
          <w:p>
            <w:pPr>
              <w:pStyle w:val="TableParagraph"/>
              <w:ind w:left="408" w:right="405"/>
              <w:rPr>
                <w:sz w:val="28"/>
              </w:rPr>
            </w:pPr>
            <w:r>
              <w:rPr>
                <w:sz w:val="28"/>
              </w:rPr>
              <w:t>«Manorm»</w:t>
            </w:r>
          </w:p>
        </w:tc>
        <w:tc>
          <w:tcPr>
            <w:tcW w:w="2362" w:type="dxa"/>
          </w:tcPr>
          <w:p>
            <w:pPr>
              <w:pStyle w:val="TableParagraph"/>
              <w:ind w:left="362" w:right="357"/>
              <w:rPr>
                <w:sz w:val="28"/>
              </w:rPr>
            </w:pPr>
            <w:r>
              <w:rPr>
                <w:sz w:val="28"/>
              </w:rPr>
              <w:t>«REF»</w:t>
            </w:r>
          </w:p>
        </w:tc>
        <w:tc>
          <w:tcPr>
            <w:tcW w:w="2859" w:type="dxa"/>
          </w:tcPr>
          <w:p>
            <w:pPr>
              <w:pStyle w:val="TableParagraph"/>
              <w:ind w:left="139" w:right="132"/>
              <w:rPr>
                <w:sz w:val="28"/>
              </w:rPr>
            </w:pPr>
            <w:r>
              <w:rPr>
                <w:sz w:val="28"/>
              </w:rPr>
              <w:t>«А-СТЕРИЛ»</w:t>
            </w:r>
          </w:p>
        </w:tc>
      </w:tr>
      <w:tr>
        <w:trPr>
          <w:trHeight w:val="966" w:hRule="atLeast"/>
        </w:trPr>
        <w:tc>
          <w:tcPr>
            <w:tcW w:w="1661" w:type="dxa"/>
          </w:tcPr>
          <w:p>
            <w:pPr>
              <w:pStyle w:val="TableParagraph"/>
              <w:spacing w:line="240" w:lineRule="auto" w:before="235"/>
              <w:ind w:left="87" w:right="77"/>
              <w:rPr>
                <w:sz w:val="28"/>
              </w:rPr>
            </w:pPr>
            <w:r>
              <w:rPr>
                <w:sz w:val="28"/>
              </w:rPr>
              <w:t>Виробник</w:t>
            </w:r>
          </w:p>
        </w:tc>
        <w:tc>
          <w:tcPr>
            <w:tcW w:w="2607" w:type="dxa"/>
          </w:tcPr>
          <w:p>
            <w:pPr>
              <w:pStyle w:val="TableParagraph"/>
              <w:ind w:left="412" w:right="405"/>
              <w:rPr>
                <w:sz w:val="28"/>
              </w:rPr>
            </w:pPr>
            <w:r>
              <w:rPr>
                <w:sz w:val="28"/>
              </w:rPr>
              <w:t>ТОВ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«ВІК-А»,</w:t>
            </w:r>
          </w:p>
          <w:p>
            <w:pPr>
              <w:pStyle w:val="TableParagraph"/>
              <w:spacing w:line="240" w:lineRule="auto" w:before="163"/>
              <w:ind w:left="412" w:right="40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Київ</w:t>
            </w:r>
          </w:p>
        </w:tc>
        <w:tc>
          <w:tcPr>
            <w:tcW w:w="2362" w:type="dxa"/>
          </w:tcPr>
          <w:p>
            <w:pPr>
              <w:pStyle w:val="TableParagraph"/>
              <w:ind w:left="366" w:right="357"/>
              <w:rPr>
                <w:sz w:val="28"/>
              </w:rPr>
            </w:pPr>
            <w:r>
              <w:rPr>
                <w:sz w:val="28"/>
              </w:rPr>
              <w:t>НВФ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«СВК»,</w:t>
            </w:r>
          </w:p>
          <w:p>
            <w:pPr>
              <w:pStyle w:val="TableParagraph"/>
              <w:spacing w:line="240" w:lineRule="auto" w:before="163"/>
              <w:ind w:left="366" w:right="35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Дніпро</w:t>
            </w:r>
          </w:p>
        </w:tc>
        <w:tc>
          <w:tcPr>
            <w:tcW w:w="2859" w:type="dxa"/>
          </w:tcPr>
          <w:p>
            <w:pPr>
              <w:pStyle w:val="TableParagraph"/>
              <w:ind w:left="139" w:right="133"/>
              <w:rPr>
                <w:sz w:val="28"/>
              </w:rPr>
            </w:pPr>
            <w:r>
              <w:rPr>
                <w:sz w:val="28"/>
              </w:rPr>
              <w:t>ТОВ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«Релтон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ЛТД»,</w:t>
            </w:r>
          </w:p>
          <w:p>
            <w:pPr>
              <w:pStyle w:val="TableParagraph"/>
              <w:spacing w:line="240" w:lineRule="auto" w:before="163"/>
              <w:ind w:left="139" w:right="13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Полтава</w:t>
            </w:r>
          </w:p>
        </w:tc>
      </w:tr>
      <w:tr>
        <w:trPr>
          <w:trHeight w:val="5314" w:hRule="atLeast"/>
        </w:trPr>
        <w:tc>
          <w:tcPr>
            <w:tcW w:w="1661" w:type="dxa"/>
          </w:tcPr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line="360" w:lineRule="auto" w:before="1"/>
              <w:ind w:left="496" w:right="240" w:hanging="231"/>
              <w:jc w:val="left"/>
              <w:rPr>
                <w:sz w:val="28"/>
              </w:rPr>
            </w:pPr>
            <w:r>
              <w:rPr>
                <w:sz w:val="28"/>
              </w:rPr>
              <w:t>Хімічний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склад</w:t>
            </w:r>
          </w:p>
        </w:tc>
        <w:tc>
          <w:tcPr>
            <w:tcW w:w="2607" w:type="dxa"/>
          </w:tcPr>
          <w:p>
            <w:pPr>
              <w:pStyle w:val="TableParagraph"/>
              <w:spacing w:line="360" w:lineRule="auto" w:before="235"/>
              <w:ind w:left="121" w:right="118" w:firstLine="5"/>
              <w:rPr>
                <w:sz w:val="28"/>
              </w:rPr>
            </w:pPr>
            <w:r>
              <w:rPr>
                <w:sz w:val="28"/>
              </w:rPr>
              <w:t>спирт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ізопропіловий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(60%), вода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підготовлена,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гліцерин,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пантенол,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суміш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четвертинних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амонійних сполук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(0,11%),</w:t>
            </w:r>
          </w:p>
          <w:p>
            <w:pPr>
              <w:pStyle w:val="TableParagraph"/>
              <w:spacing w:line="240" w:lineRule="auto" w:before="1"/>
              <w:ind w:left="412" w:right="405"/>
              <w:rPr>
                <w:sz w:val="28"/>
              </w:rPr>
            </w:pPr>
            <w:r>
              <w:rPr>
                <w:sz w:val="28"/>
              </w:rPr>
              <w:t>ароматизатор</w:t>
            </w:r>
          </w:p>
        </w:tc>
        <w:tc>
          <w:tcPr>
            <w:tcW w:w="2362" w:type="dxa"/>
          </w:tcPr>
          <w:p>
            <w:pPr>
              <w:pStyle w:val="TableParagraph"/>
              <w:spacing w:line="360" w:lineRule="auto"/>
              <w:ind w:left="124" w:right="116" w:firstLine="3"/>
              <w:rPr>
                <w:sz w:val="28"/>
              </w:rPr>
            </w:pPr>
            <w:r>
              <w:rPr>
                <w:sz w:val="28"/>
              </w:rPr>
              <w:t>вода, суміш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спиртів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етилового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денатурованого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 ізопропілового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(не менше 60%),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бензалконіум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хлорид (0,15%),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гліцерин,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парфумерна</w:t>
            </w:r>
          </w:p>
          <w:p>
            <w:pPr>
              <w:pStyle w:val="TableParagraph"/>
              <w:spacing w:line="240" w:lineRule="auto"/>
              <w:ind w:left="364" w:right="357"/>
              <w:rPr>
                <w:sz w:val="28"/>
              </w:rPr>
            </w:pPr>
            <w:r>
              <w:rPr>
                <w:sz w:val="28"/>
              </w:rPr>
              <w:t>композиція</w:t>
            </w:r>
          </w:p>
        </w:tc>
        <w:tc>
          <w:tcPr>
            <w:tcW w:w="2859" w:type="dxa"/>
          </w:tcPr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sz w:val="44"/>
              </w:rPr>
            </w:pPr>
          </w:p>
          <w:p>
            <w:pPr>
              <w:pStyle w:val="TableParagraph"/>
              <w:spacing w:line="240" w:lineRule="auto"/>
              <w:ind w:left="139" w:right="135"/>
              <w:rPr>
                <w:sz w:val="28"/>
              </w:rPr>
            </w:pPr>
            <w:r>
              <w:rPr>
                <w:sz w:val="28"/>
              </w:rPr>
              <w:t>етиловий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спирт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97%-</w:t>
            </w:r>
          </w:p>
          <w:p>
            <w:pPr>
              <w:pStyle w:val="TableParagraph"/>
              <w:spacing w:line="240" w:lineRule="auto" w:before="161"/>
              <w:ind w:left="139" w:right="135"/>
              <w:rPr>
                <w:sz w:val="28"/>
              </w:rPr>
            </w:pPr>
            <w:r>
              <w:rPr>
                <w:sz w:val="28"/>
              </w:rPr>
              <w:t>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(72,2%),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вода</w:t>
            </w:r>
          </w:p>
          <w:p>
            <w:pPr>
              <w:pStyle w:val="TableParagraph"/>
              <w:spacing w:line="240" w:lineRule="auto" w:before="163"/>
              <w:ind w:left="139" w:right="133"/>
              <w:rPr>
                <w:sz w:val="28"/>
              </w:rPr>
            </w:pPr>
            <w:r>
              <w:rPr>
                <w:sz w:val="28"/>
              </w:rPr>
              <w:t>очищена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(18,6%),</w:t>
            </w:r>
          </w:p>
          <w:p>
            <w:pPr>
              <w:pStyle w:val="TableParagraph"/>
              <w:spacing w:line="240" w:lineRule="auto" w:before="160"/>
              <w:ind w:left="139" w:right="134"/>
              <w:rPr>
                <w:sz w:val="28"/>
              </w:rPr>
            </w:pPr>
            <w:r>
              <w:rPr>
                <w:sz w:val="28"/>
              </w:rPr>
              <w:t>гліцерин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(6,2%),</w:t>
            </w:r>
          </w:p>
          <w:p>
            <w:pPr>
              <w:pStyle w:val="TableParagraph"/>
              <w:spacing w:line="240" w:lineRule="auto" w:before="161"/>
              <w:ind w:left="139" w:right="131"/>
              <w:rPr>
                <w:sz w:val="28"/>
              </w:rPr>
            </w:pPr>
            <w:r>
              <w:rPr>
                <w:sz w:val="28"/>
              </w:rPr>
              <w:t>перекис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водню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3%-</w:t>
            </w:r>
          </w:p>
          <w:p>
            <w:pPr>
              <w:pStyle w:val="TableParagraph"/>
              <w:spacing w:line="240" w:lineRule="auto" w:before="160"/>
              <w:ind w:left="139" w:right="131"/>
              <w:rPr>
                <w:sz w:val="28"/>
              </w:rPr>
            </w:pPr>
            <w:r>
              <w:rPr>
                <w:sz w:val="28"/>
              </w:rPr>
              <w:t>вий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(3%)</w:t>
            </w:r>
          </w:p>
        </w:tc>
      </w:tr>
      <w:tr>
        <w:trPr>
          <w:trHeight w:val="1931" w:hRule="atLeast"/>
        </w:trPr>
        <w:tc>
          <w:tcPr>
            <w:tcW w:w="1661" w:type="dxa"/>
          </w:tcPr>
          <w:p>
            <w:pPr>
              <w:pStyle w:val="TableParagraph"/>
              <w:spacing w:line="240" w:lineRule="auto" w:before="3"/>
              <w:jc w:val="left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199" w:right="169" w:firstLine="230"/>
              <w:jc w:val="left"/>
              <w:rPr>
                <w:sz w:val="28"/>
              </w:rPr>
            </w:pPr>
            <w:r>
              <w:rPr>
                <w:sz w:val="28"/>
              </w:rPr>
              <w:t>Умови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зберігання</w:t>
            </w:r>
          </w:p>
        </w:tc>
        <w:tc>
          <w:tcPr>
            <w:tcW w:w="2607" w:type="dxa"/>
          </w:tcPr>
          <w:p>
            <w:pPr>
              <w:pStyle w:val="TableParagraph"/>
              <w:spacing w:line="240" w:lineRule="auto" w:before="3"/>
              <w:jc w:val="left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299" w:right="276" w:hanging="3"/>
              <w:jc w:val="left"/>
              <w:rPr>
                <w:sz w:val="28"/>
              </w:rPr>
            </w:pPr>
            <w:r>
              <w:rPr>
                <w:sz w:val="28"/>
              </w:rPr>
              <w:t>При температурі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-40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+30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С</w:t>
            </w:r>
          </w:p>
        </w:tc>
        <w:tc>
          <w:tcPr>
            <w:tcW w:w="236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215" w:right="151" w:hanging="39"/>
              <w:jc w:val="left"/>
              <w:rPr>
                <w:sz w:val="28"/>
              </w:rPr>
            </w:pPr>
            <w:r>
              <w:rPr>
                <w:sz w:val="28"/>
              </w:rPr>
              <w:t>При температурі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+5 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+25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С</w:t>
            </w:r>
          </w:p>
        </w:tc>
        <w:tc>
          <w:tcPr>
            <w:tcW w:w="2859" w:type="dxa"/>
          </w:tcPr>
          <w:p>
            <w:pPr>
              <w:pStyle w:val="TableParagraph"/>
              <w:ind w:left="138" w:right="135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температурі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</w:t>
            </w:r>
          </w:p>
          <w:p>
            <w:pPr>
              <w:pStyle w:val="TableParagraph"/>
              <w:spacing w:line="240" w:lineRule="auto" w:before="160"/>
              <w:ind w:left="139" w:right="133"/>
              <w:rPr>
                <w:sz w:val="28"/>
              </w:rPr>
            </w:pPr>
            <w:r>
              <w:rPr>
                <w:sz w:val="28"/>
              </w:rPr>
              <w:t>+5 до +25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С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та</w:t>
            </w:r>
          </w:p>
          <w:p>
            <w:pPr>
              <w:pStyle w:val="TableParagraph"/>
              <w:spacing w:line="240" w:lineRule="auto" w:before="161"/>
              <w:ind w:left="139" w:right="135"/>
              <w:rPr>
                <w:sz w:val="28"/>
              </w:rPr>
            </w:pPr>
            <w:r>
              <w:rPr>
                <w:sz w:val="28"/>
              </w:rPr>
              <w:t>вологості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повітря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55-</w:t>
            </w:r>
          </w:p>
          <w:p>
            <w:pPr>
              <w:pStyle w:val="TableParagraph"/>
              <w:spacing w:line="240" w:lineRule="auto" w:before="160"/>
              <w:ind w:left="139" w:right="131"/>
              <w:rPr>
                <w:sz w:val="28"/>
              </w:rPr>
            </w:pP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964" w:hRule="atLeast"/>
        </w:trPr>
        <w:tc>
          <w:tcPr>
            <w:tcW w:w="1661" w:type="dxa"/>
          </w:tcPr>
          <w:p>
            <w:pPr>
              <w:pStyle w:val="TableParagraph"/>
              <w:ind w:left="85" w:right="80"/>
              <w:rPr>
                <w:sz w:val="28"/>
              </w:rPr>
            </w:pPr>
            <w:r>
              <w:rPr>
                <w:sz w:val="28"/>
              </w:rPr>
              <w:t>Термін</w:t>
            </w:r>
          </w:p>
          <w:p>
            <w:pPr>
              <w:pStyle w:val="TableParagraph"/>
              <w:spacing w:line="240" w:lineRule="auto" w:before="161"/>
              <w:ind w:left="87" w:right="80"/>
              <w:rPr>
                <w:sz w:val="28"/>
              </w:rPr>
            </w:pPr>
            <w:r>
              <w:rPr>
                <w:sz w:val="28"/>
              </w:rPr>
              <w:t>придатності</w:t>
            </w:r>
          </w:p>
        </w:tc>
        <w:tc>
          <w:tcPr>
            <w:tcW w:w="2607" w:type="dxa"/>
          </w:tcPr>
          <w:p>
            <w:pPr>
              <w:pStyle w:val="TableParagraph"/>
              <w:spacing w:line="240" w:lineRule="auto" w:before="232"/>
              <w:ind w:left="412" w:right="405"/>
              <w:rPr>
                <w:sz w:val="28"/>
              </w:rPr>
            </w:pPr>
            <w:r>
              <w:rPr>
                <w:sz w:val="28"/>
              </w:rPr>
              <w:t>5 років</w:t>
            </w:r>
          </w:p>
        </w:tc>
        <w:tc>
          <w:tcPr>
            <w:tcW w:w="2362" w:type="dxa"/>
          </w:tcPr>
          <w:p>
            <w:pPr>
              <w:pStyle w:val="TableParagraph"/>
              <w:spacing w:line="240" w:lineRule="auto" w:before="232"/>
              <w:ind w:left="365" w:right="357"/>
              <w:rPr>
                <w:sz w:val="28"/>
              </w:rPr>
            </w:pPr>
            <w:r>
              <w:rPr>
                <w:sz w:val="28"/>
              </w:rPr>
              <w:t>2 роки</w:t>
            </w:r>
          </w:p>
        </w:tc>
        <w:tc>
          <w:tcPr>
            <w:tcW w:w="2859" w:type="dxa"/>
          </w:tcPr>
          <w:p>
            <w:pPr>
              <w:pStyle w:val="TableParagraph"/>
              <w:spacing w:line="240" w:lineRule="auto" w:before="232"/>
              <w:ind w:left="139" w:right="134"/>
              <w:rPr>
                <w:sz w:val="28"/>
              </w:rPr>
            </w:pPr>
            <w:r>
              <w:rPr>
                <w:sz w:val="28"/>
              </w:rPr>
              <w:t>3 роки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8"/>
        <w:ind w:left="1242" w:right="265" w:firstLine="707"/>
        <w:jc w:val="both"/>
      </w:pPr>
      <w:r>
        <w:rPr/>
        <w:t>Термін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зразків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торговельних</w:t>
      </w:r>
      <w:r>
        <w:rPr>
          <w:spacing w:val="70"/>
        </w:rPr>
        <w:t> </w:t>
      </w:r>
      <w:r>
        <w:rPr/>
        <w:t>мережах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2022 рік.</w:t>
      </w:r>
    </w:p>
    <w:p>
      <w:pPr>
        <w:pStyle w:val="BodyText"/>
        <w:spacing w:line="360" w:lineRule="auto"/>
        <w:ind w:left="1242" w:right="270" w:firstLine="707"/>
        <w:jc w:val="both"/>
      </w:pPr>
      <w:r>
        <w:rPr/>
        <w:t>На етикетці засобу №3 вказано «без запаху» і, дійсно, його запах значно</w:t>
      </w:r>
      <w:r>
        <w:rPr>
          <w:spacing w:val="1"/>
        </w:rPr>
        <w:t> </w:t>
      </w:r>
      <w:r>
        <w:rPr/>
        <w:t>нейтральніше,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№1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вираженим</w:t>
      </w:r>
      <w:r>
        <w:rPr>
          <w:spacing w:val="1"/>
        </w:rPr>
        <w:t> </w:t>
      </w:r>
      <w:r>
        <w:rPr/>
        <w:t>спиртовим</w:t>
      </w:r>
      <w:r>
        <w:rPr>
          <w:spacing w:val="-1"/>
        </w:rPr>
        <w:t> </w:t>
      </w:r>
      <w:r>
        <w:rPr/>
        <w:t>ароматом.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right="275" w:firstLine="707"/>
        <w:jc w:val="both"/>
      </w:pPr>
      <w:r>
        <w:rPr/>
        <w:t>При розтиранні кожного з засобів на руках не виникає відчуття грудок і</w:t>
      </w:r>
      <w:r>
        <w:rPr>
          <w:spacing w:val="1"/>
        </w:rPr>
        <w:t> </w:t>
      </w:r>
      <w:r>
        <w:rPr/>
        <w:t>кришок,</w:t>
      </w:r>
      <w:r>
        <w:rPr>
          <w:spacing w:val="-4"/>
        </w:rPr>
        <w:t> </w:t>
      </w:r>
      <w:r>
        <w:rPr/>
        <w:t>отже</w:t>
      </w:r>
      <w:r>
        <w:rPr>
          <w:spacing w:val="-2"/>
        </w:rPr>
        <w:t> </w:t>
      </w:r>
      <w:r>
        <w:rPr/>
        <w:t>засоби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містять</w:t>
      </w:r>
      <w:r>
        <w:rPr>
          <w:spacing w:val="-3"/>
        </w:rPr>
        <w:t> </w:t>
      </w:r>
      <w:r>
        <w:rPr/>
        <w:t>механічних</w:t>
      </w:r>
      <w:r>
        <w:rPr>
          <w:spacing w:val="-1"/>
        </w:rPr>
        <w:t> </w:t>
      </w:r>
      <w:r>
        <w:rPr/>
        <w:t>домішок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є</w:t>
      </w:r>
      <w:r>
        <w:rPr>
          <w:spacing w:val="-3"/>
        </w:rPr>
        <w:t> </w:t>
      </w:r>
      <w:r>
        <w:rPr/>
        <w:t>цілком</w:t>
      </w:r>
      <w:r>
        <w:rPr>
          <w:spacing w:val="-2"/>
        </w:rPr>
        <w:t> </w:t>
      </w:r>
      <w:r>
        <w:rPr/>
        <w:t>однорідними.</w:t>
      </w:r>
    </w:p>
    <w:p>
      <w:pPr>
        <w:pStyle w:val="BodyText"/>
        <w:spacing w:line="360" w:lineRule="auto"/>
        <w:ind w:left="1242" w:right="271" w:firstLine="707"/>
        <w:jc w:val="both"/>
      </w:pP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однорідними,</w:t>
      </w:r>
      <w:r>
        <w:rPr>
          <w:spacing w:val="1"/>
        </w:rPr>
        <w:t> </w:t>
      </w:r>
      <w:r>
        <w:rPr/>
        <w:t>прозорими, не</w:t>
      </w:r>
      <w:r>
        <w:rPr>
          <w:spacing w:val="1"/>
        </w:rPr>
        <w:t> </w:t>
      </w:r>
      <w:r>
        <w:rPr/>
        <w:t>містити</w:t>
      </w:r>
      <w:r>
        <w:rPr>
          <w:spacing w:val="1"/>
        </w:rPr>
        <w:t> </w:t>
      </w:r>
      <w:r>
        <w:rPr/>
        <w:t>сторонні домішки.</w:t>
      </w:r>
      <w:r>
        <w:rPr>
          <w:spacing w:val="1"/>
        </w:rPr>
        <w:t> </w:t>
      </w:r>
      <w:r>
        <w:rPr/>
        <w:t>Колір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запах</w:t>
      </w:r>
      <w:r>
        <w:rPr>
          <w:spacing w:val="1"/>
        </w:rPr>
        <w:t> </w:t>
      </w:r>
      <w:r>
        <w:rPr/>
        <w:t>випробовуваного</w:t>
      </w:r>
      <w:r>
        <w:rPr>
          <w:spacing w:val="1"/>
        </w:rPr>
        <w:t> </w:t>
      </w:r>
      <w:r>
        <w:rPr/>
        <w:t>виробу</w:t>
      </w:r>
      <w:r>
        <w:rPr>
          <w:spacing w:val="-6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бути властивими</w:t>
      </w:r>
      <w:r>
        <w:rPr>
          <w:spacing w:val="-1"/>
        </w:rPr>
        <w:t> </w:t>
      </w:r>
      <w:r>
        <w:rPr/>
        <w:t>кольору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запаху</w:t>
      </w:r>
      <w:r>
        <w:rPr>
          <w:spacing w:val="-5"/>
        </w:rPr>
        <w:t> </w:t>
      </w:r>
      <w:r>
        <w:rPr/>
        <w:t>виробу</w:t>
      </w:r>
      <w:r>
        <w:rPr>
          <w:spacing w:val="-5"/>
        </w:rPr>
        <w:t> </w:t>
      </w:r>
      <w:r>
        <w:rPr/>
        <w:t>конкретної</w:t>
      </w:r>
      <w:r>
        <w:rPr>
          <w:spacing w:val="-1"/>
        </w:rPr>
        <w:t> </w:t>
      </w:r>
      <w:r>
        <w:rPr/>
        <w:t>назви.</w:t>
      </w:r>
    </w:p>
    <w:p>
      <w:pPr>
        <w:pStyle w:val="BodyText"/>
        <w:spacing w:line="360" w:lineRule="auto"/>
        <w:ind w:left="1242" w:right="269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отриманими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органолептичні</w:t>
      </w:r>
      <w:r>
        <w:rPr>
          <w:spacing w:val="-5"/>
        </w:rPr>
        <w:t> </w:t>
      </w:r>
      <w:r>
        <w:rPr/>
        <w:t>показники</w:t>
      </w:r>
      <w:r>
        <w:rPr>
          <w:spacing w:val="-4"/>
        </w:rPr>
        <w:t> </w:t>
      </w:r>
      <w:r>
        <w:rPr/>
        <w:t>досліджуваних</w:t>
      </w:r>
      <w:r>
        <w:rPr>
          <w:spacing w:val="-2"/>
        </w:rPr>
        <w:t> </w:t>
      </w:r>
      <w:r>
        <w:rPr/>
        <w:t>зразків</w:t>
      </w:r>
      <w:r>
        <w:rPr>
          <w:spacing w:val="-5"/>
        </w:rPr>
        <w:t> </w:t>
      </w:r>
      <w:r>
        <w:rPr/>
        <w:t>знаходяться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межах</w:t>
      </w:r>
      <w:r>
        <w:rPr>
          <w:spacing w:val="-2"/>
        </w:rPr>
        <w:t> </w:t>
      </w:r>
      <w:r>
        <w:rPr/>
        <w:t>норми.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2373" w:val="left" w:leader="none"/>
        </w:tabs>
        <w:spacing w:line="240" w:lineRule="auto" w:before="0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pH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242" w:right="265" w:firstLine="707"/>
        <w:jc w:val="both"/>
      </w:pPr>
      <w:r>
        <w:rPr/>
        <w:t>Шкіра людини має свій власний показник pH, саме через це виробники</w:t>
      </w:r>
      <w:r>
        <w:rPr>
          <w:spacing w:val="1"/>
        </w:rPr>
        <w:t> </w:t>
      </w:r>
      <w:r>
        <w:rPr/>
        <w:t>косметичних засобів або інших засобів, що контактують зі шкірою, можуть</w:t>
      </w:r>
      <w:r>
        <w:rPr>
          <w:spacing w:val="1"/>
        </w:rPr>
        <w:t> </w:t>
      </w:r>
      <w:r>
        <w:rPr/>
        <w:t>навмисно</w:t>
      </w:r>
      <w:r>
        <w:rPr>
          <w:spacing w:val="1"/>
        </w:rPr>
        <w:t> </w:t>
      </w:r>
      <w:r>
        <w:rPr/>
        <w:t>вказувати,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pH їх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оптимальний, підвищуючи</w:t>
      </w:r>
      <w:r>
        <w:rPr>
          <w:spacing w:val="1"/>
        </w:rPr>
        <w:t> </w:t>
      </w:r>
      <w:r>
        <w:rPr/>
        <w:t>таким чином привабливість товару для покупця. Отже, визначення показника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шкіри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знаходиться у</w:t>
      </w:r>
      <w:r>
        <w:rPr>
          <w:spacing w:val="-4"/>
        </w:rPr>
        <w:t> </w:t>
      </w:r>
      <w:r>
        <w:rPr/>
        <w:t>діапазоні</w:t>
      </w:r>
      <w:r>
        <w:rPr>
          <w:spacing w:val="1"/>
        </w:rPr>
        <w:t> </w:t>
      </w:r>
      <w:r>
        <w:rPr/>
        <w:t>від</w:t>
      </w:r>
      <w:r>
        <w:rPr>
          <w:spacing w:val="-3"/>
        </w:rPr>
        <w:t> </w:t>
      </w:r>
      <w:r>
        <w:rPr/>
        <w:t>5,5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6,5 [31].</w:t>
      </w:r>
    </w:p>
    <w:p>
      <w:pPr>
        <w:pStyle w:val="BodyText"/>
        <w:spacing w:line="360" w:lineRule="auto" w:before="2"/>
        <w:ind w:left="1242" w:right="259" w:firstLine="707"/>
        <w:jc w:val="both"/>
      </w:pPr>
      <w:r>
        <w:rPr/>
        <w:t>Згідно статті E. H. Mojumdar and E. Sparr [32] стан «кислотної мантії»</w:t>
      </w:r>
      <w:r>
        <w:rPr>
          <w:spacing w:val="1"/>
        </w:rPr>
        <w:t> </w:t>
      </w:r>
      <w:r>
        <w:rPr/>
        <w:t>(термін, що використовують дослідники при описі кислотної природи тонкого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шару</w:t>
      </w:r>
      <w:r>
        <w:rPr>
          <w:spacing w:val="1"/>
        </w:rPr>
        <w:t> </w:t>
      </w:r>
      <w:r>
        <w:rPr/>
        <w:t>шкіри,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рогового</w:t>
      </w:r>
      <w:r>
        <w:rPr>
          <w:spacing w:val="1"/>
        </w:rPr>
        <w:t> </w:t>
      </w:r>
      <w:r>
        <w:rPr/>
        <w:t>шару)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взаємопов’язаними.</w:t>
      </w:r>
      <w:r>
        <w:rPr>
          <w:spacing w:val="51"/>
        </w:rPr>
        <w:t> </w:t>
      </w:r>
      <w:r>
        <w:rPr/>
        <w:t>Говориться,</w:t>
      </w:r>
      <w:r>
        <w:rPr>
          <w:spacing w:val="53"/>
        </w:rPr>
        <w:t> </w:t>
      </w:r>
      <w:r>
        <w:rPr/>
        <w:t>що</w:t>
      </w:r>
      <w:r>
        <w:rPr>
          <w:spacing w:val="55"/>
        </w:rPr>
        <w:t> </w:t>
      </w:r>
      <w:r>
        <w:rPr/>
        <w:t>«кислотна</w:t>
      </w:r>
      <w:r>
        <w:rPr>
          <w:spacing w:val="51"/>
        </w:rPr>
        <w:t> </w:t>
      </w:r>
      <w:r>
        <w:rPr/>
        <w:t>мантія»</w:t>
      </w:r>
      <w:r>
        <w:rPr>
          <w:spacing w:val="53"/>
        </w:rPr>
        <w:t> </w:t>
      </w:r>
      <w:r>
        <w:rPr/>
        <w:t>та</w:t>
      </w:r>
      <w:r>
        <w:rPr>
          <w:spacing w:val="52"/>
        </w:rPr>
        <w:t> </w:t>
      </w:r>
      <w:r>
        <w:rPr/>
        <w:t>супутній</w:t>
      </w:r>
      <w:r>
        <w:rPr>
          <w:spacing w:val="52"/>
        </w:rPr>
        <w:t> </w:t>
      </w:r>
      <w:r>
        <w:rPr/>
        <w:t>градієнт</w:t>
      </w:r>
      <w:r>
        <w:rPr>
          <w:spacing w:val="-68"/>
        </w:rPr>
        <w:t> </w:t>
      </w:r>
      <w:r>
        <w:rPr/>
        <w:t>pH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шкірі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десквамації</w:t>
      </w:r>
      <w:r>
        <w:rPr>
          <w:spacing w:val="1"/>
        </w:rPr>
        <w:t> </w:t>
      </w:r>
      <w:r>
        <w:rPr/>
        <w:t>(лущення/відшаровування</w:t>
      </w:r>
      <w:r>
        <w:rPr>
          <w:spacing w:val="1"/>
        </w:rPr>
        <w:t> </w:t>
      </w:r>
      <w:r>
        <w:rPr/>
        <w:t>епітелію)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антимікробний</w:t>
      </w:r>
      <w:r>
        <w:rPr>
          <w:spacing w:val="1"/>
        </w:rPr>
        <w:t> </w:t>
      </w:r>
      <w:r>
        <w:rPr/>
        <w:t>захист,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градієнті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захворюваннями</w:t>
      </w:r>
      <w:r>
        <w:rPr>
          <w:spacing w:val="1"/>
        </w:rPr>
        <w:t> </w:t>
      </w:r>
      <w:r>
        <w:rPr/>
        <w:t>шкіри,</w:t>
      </w:r>
      <w:r>
        <w:rPr>
          <w:spacing w:val="1"/>
        </w:rPr>
        <w:t> </w:t>
      </w:r>
      <w:r>
        <w:rPr/>
        <w:t>наприклад,</w:t>
      </w:r>
      <w:r>
        <w:rPr>
          <w:spacing w:val="71"/>
        </w:rPr>
        <w:t> </w:t>
      </w:r>
      <w:r>
        <w:rPr/>
        <w:t>атопічним</w:t>
      </w:r>
      <w:r>
        <w:rPr>
          <w:spacing w:val="1"/>
        </w:rPr>
        <w:t> </w:t>
      </w:r>
      <w:r>
        <w:rPr/>
        <w:t>дерматитом,</w:t>
      </w:r>
      <w:r>
        <w:rPr>
          <w:spacing w:val="-5"/>
        </w:rPr>
        <w:t> </w:t>
      </w:r>
      <w:r>
        <w:rPr/>
        <w:t>пластинчастим іхтіозом тощо.</w:t>
      </w:r>
    </w:p>
    <w:p>
      <w:pPr>
        <w:pStyle w:val="BodyText"/>
        <w:spacing w:line="360" w:lineRule="auto" w:before="1"/>
        <w:ind w:left="1242" w:right="264" w:firstLine="707"/>
        <w:jc w:val="both"/>
      </w:pPr>
      <w:r>
        <w:rPr/>
        <w:t>З висновків із статті Schmid-Wendtner/Korting [33] можна підкреслити,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кисле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регулюючого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гомеостазу</w:t>
      </w:r>
      <w:r>
        <w:rPr>
          <w:spacing w:val="1"/>
        </w:rPr>
        <w:t> </w:t>
      </w:r>
      <w:r>
        <w:rPr/>
        <w:t>рогового шару, що має значення для цілісності бар’єрної функції, починаючи з</w:t>
      </w:r>
      <w:r>
        <w:rPr>
          <w:spacing w:val="-67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дозрівання</w:t>
      </w:r>
      <w:r>
        <w:rPr>
          <w:spacing w:val="1"/>
        </w:rPr>
        <w:t> </w:t>
      </w:r>
      <w:r>
        <w:rPr/>
        <w:t>ліпідів</w:t>
      </w:r>
      <w:r>
        <w:rPr>
          <w:spacing w:val="66"/>
        </w:rPr>
        <w:t> </w:t>
      </w:r>
      <w:r>
        <w:rPr/>
        <w:t>рогового</w:t>
      </w:r>
      <w:r>
        <w:rPr>
          <w:spacing w:val="1"/>
        </w:rPr>
        <w:t> </w:t>
      </w:r>
      <w:r>
        <w:rPr/>
        <w:t>шару</w:t>
      </w:r>
      <w:r>
        <w:rPr>
          <w:spacing w:val="66"/>
        </w:rPr>
        <w:t> </w:t>
      </w:r>
      <w:r>
        <w:rPr/>
        <w:t>і</w:t>
      </w:r>
      <w:r>
        <w:rPr>
          <w:spacing w:val="1"/>
        </w:rPr>
        <w:t> </w:t>
      </w:r>
      <w:r>
        <w:rPr/>
        <w:t>закінчуючи</w:t>
      </w:r>
      <w:r>
        <w:rPr>
          <w:spacing w:val="1"/>
        </w:rPr>
        <w:t> </w:t>
      </w:r>
      <w:r>
        <w:rPr/>
        <w:t>десквамацією.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right="269"/>
        <w:jc w:val="both"/>
      </w:pPr>
      <w:r>
        <w:rPr/>
        <w:t>Також зміни pH шкіри можуть створювати сприятливе середовище для росту</w:t>
      </w:r>
      <w:r>
        <w:rPr>
          <w:spacing w:val="1"/>
        </w:rPr>
        <w:t> </w:t>
      </w:r>
      <w:r>
        <w:rPr/>
        <w:t>бактерій,</w:t>
      </w:r>
      <w:r>
        <w:rPr>
          <w:spacing w:val="-5"/>
        </w:rPr>
        <w:t> </w:t>
      </w:r>
      <w:r>
        <w:rPr/>
        <w:t>особливо </w:t>
      </w:r>
      <w:r>
        <w:rPr>
          <w:i/>
        </w:rPr>
        <w:t>Staphylococcus</w:t>
      </w:r>
      <w:r>
        <w:rPr>
          <w:i/>
          <w:spacing w:val="-3"/>
        </w:rPr>
        <w:t> </w:t>
      </w:r>
      <w:r>
        <w:rPr>
          <w:i/>
        </w:rPr>
        <w:t>aureus</w:t>
      </w:r>
      <w:r>
        <w:rPr/>
        <w:t>.</w:t>
      </w:r>
    </w:p>
    <w:p>
      <w:pPr>
        <w:pStyle w:val="BodyText"/>
        <w:spacing w:line="360" w:lineRule="auto"/>
        <w:ind w:left="1242" w:right="264" w:firstLine="707"/>
        <w:jc w:val="both"/>
      </w:pPr>
      <w:r>
        <w:rPr/>
        <w:t>Визначення водневого показника pH для рідких антисептичних засобів</w:t>
      </w:r>
      <w:r>
        <w:rPr>
          <w:spacing w:val="1"/>
        </w:rPr>
        <w:t> </w:t>
      </w:r>
      <w:r>
        <w:rPr/>
        <w:t>проводилося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розведення</w:t>
      </w:r>
      <w:r>
        <w:rPr>
          <w:spacing w:val="1"/>
        </w:rPr>
        <w:t> </w:t>
      </w:r>
      <w:r>
        <w:rPr/>
        <w:t>проб.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3.2.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60" w:lineRule="auto"/>
        <w:ind w:left="1242" w:right="272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зразках</w:t>
      </w:r>
      <w:r>
        <w:rPr>
          <w:spacing w:val="70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4395"/>
      </w:tblGrid>
      <w:tr>
        <w:trPr>
          <w:trHeight w:val="481" w:hRule="atLeast"/>
        </w:trPr>
        <w:tc>
          <w:tcPr>
            <w:tcW w:w="2410" w:type="dxa"/>
          </w:tcPr>
          <w:p>
            <w:pPr>
              <w:pStyle w:val="TableParagraph"/>
              <w:ind w:left="790" w:right="777"/>
              <w:rPr>
                <w:sz w:val="28"/>
              </w:rPr>
            </w:pPr>
            <w:r>
              <w:rPr>
                <w:sz w:val="28"/>
              </w:rPr>
              <w:t>Зразок</w:t>
            </w:r>
          </w:p>
        </w:tc>
        <w:tc>
          <w:tcPr>
            <w:tcW w:w="4395" w:type="dxa"/>
          </w:tcPr>
          <w:p>
            <w:pPr>
              <w:pStyle w:val="TableParagraph"/>
              <w:ind w:left="1541" w:right="1529"/>
              <w:rPr>
                <w:sz w:val="28"/>
              </w:rPr>
            </w:pPr>
            <w:r>
              <w:rPr>
                <w:sz w:val="28"/>
              </w:rPr>
              <w:t>pH</w:t>
            </w:r>
          </w:p>
        </w:tc>
      </w:tr>
      <w:tr>
        <w:trPr>
          <w:trHeight w:val="482" w:hRule="atLeast"/>
        </w:trPr>
        <w:tc>
          <w:tcPr>
            <w:tcW w:w="2410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95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2410" w:type="dxa"/>
          </w:tcPr>
          <w:p>
            <w:pPr>
              <w:pStyle w:val="TableParagraph"/>
              <w:spacing w:line="317" w:lineRule="exact"/>
              <w:ind w:left="786" w:right="777"/>
              <w:rPr>
                <w:sz w:val="28"/>
              </w:rPr>
            </w:pPr>
            <w:r>
              <w:rPr>
                <w:sz w:val="28"/>
              </w:rPr>
              <w:t>№ 1</w:t>
            </w:r>
          </w:p>
        </w:tc>
        <w:tc>
          <w:tcPr>
            <w:tcW w:w="4395" w:type="dxa"/>
          </w:tcPr>
          <w:p>
            <w:pPr>
              <w:pStyle w:val="TableParagraph"/>
              <w:spacing w:line="317" w:lineRule="exact"/>
              <w:ind w:left="1541" w:right="1531"/>
              <w:rPr>
                <w:sz w:val="28"/>
              </w:rPr>
            </w:pPr>
            <w:r>
              <w:rPr>
                <w:sz w:val="28"/>
              </w:rPr>
              <w:t>6,16 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0,22</w:t>
            </w:r>
          </w:p>
        </w:tc>
      </w:tr>
      <w:tr>
        <w:trPr>
          <w:trHeight w:val="482" w:hRule="atLeast"/>
        </w:trPr>
        <w:tc>
          <w:tcPr>
            <w:tcW w:w="2410" w:type="dxa"/>
          </w:tcPr>
          <w:p>
            <w:pPr>
              <w:pStyle w:val="TableParagraph"/>
              <w:ind w:left="786" w:right="777"/>
              <w:rPr>
                <w:sz w:val="28"/>
              </w:rPr>
            </w:pPr>
            <w:r>
              <w:rPr>
                <w:sz w:val="28"/>
              </w:rPr>
              <w:t>№ 2</w:t>
            </w:r>
          </w:p>
        </w:tc>
        <w:tc>
          <w:tcPr>
            <w:tcW w:w="4395" w:type="dxa"/>
          </w:tcPr>
          <w:p>
            <w:pPr>
              <w:pStyle w:val="TableParagraph"/>
              <w:ind w:left="1541" w:right="1531"/>
              <w:rPr>
                <w:sz w:val="28"/>
              </w:rPr>
            </w:pPr>
            <w:r>
              <w:rPr>
                <w:sz w:val="28"/>
              </w:rPr>
              <w:t>5,85 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0,19</w:t>
            </w:r>
          </w:p>
        </w:tc>
      </w:tr>
      <w:tr>
        <w:trPr>
          <w:trHeight w:val="484" w:hRule="atLeast"/>
        </w:trPr>
        <w:tc>
          <w:tcPr>
            <w:tcW w:w="2410" w:type="dxa"/>
          </w:tcPr>
          <w:p>
            <w:pPr>
              <w:pStyle w:val="TableParagraph"/>
              <w:ind w:left="786" w:right="777"/>
              <w:rPr>
                <w:sz w:val="28"/>
              </w:rPr>
            </w:pPr>
            <w:r>
              <w:rPr>
                <w:sz w:val="28"/>
              </w:rPr>
              <w:t>№ 3</w:t>
            </w:r>
          </w:p>
        </w:tc>
        <w:tc>
          <w:tcPr>
            <w:tcW w:w="4395" w:type="dxa"/>
          </w:tcPr>
          <w:p>
            <w:pPr>
              <w:pStyle w:val="TableParagraph"/>
              <w:ind w:left="1541" w:right="1531"/>
              <w:rPr>
                <w:sz w:val="28"/>
              </w:rPr>
            </w:pPr>
            <w:r>
              <w:rPr>
                <w:sz w:val="28"/>
              </w:rPr>
              <w:t>5,25 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0,16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5"/>
        <w:ind w:left="1242" w:right="270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зразки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діапазоні</w:t>
      </w:r>
      <w:r>
        <w:rPr>
          <w:spacing w:val="1"/>
        </w:rPr>
        <w:t> </w:t>
      </w:r>
      <w:r>
        <w:rPr/>
        <w:t>6,5-5,5;</w:t>
      </w:r>
      <w:r>
        <w:rPr>
          <w:spacing w:val="1"/>
        </w:rPr>
        <w:t> </w:t>
      </w:r>
      <w:r>
        <w:rPr/>
        <w:t>зразок</w:t>
      </w:r>
      <w:r>
        <w:rPr>
          <w:spacing w:val="1"/>
        </w:rPr>
        <w:t> </w:t>
      </w:r>
      <w:r>
        <w:rPr/>
        <w:t>№3</w:t>
      </w:r>
      <w:r>
        <w:rPr>
          <w:spacing w:val="1"/>
        </w:rPr>
        <w:t> </w:t>
      </w:r>
      <w:r>
        <w:rPr/>
        <w:t>незначно</w:t>
      </w:r>
      <w:r>
        <w:rPr>
          <w:spacing w:val="1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вказаного діапазону.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373" w:val="left" w:leader="none"/>
        </w:tabs>
        <w:spacing w:line="240" w:lineRule="auto" w:before="0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ОВП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8" w:firstLine="707"/>
        <w:jc w:val="both"/>
      </w:pPr>
      <w:r>
        <w:rPr/>
        <w:t>Показник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інтенсивності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окиснення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відновлення, що протікають у досліджуваному розчині. Для антисептичних</w:t>
      </w:r>
      <w:r>
        <w:rPr>
          <w:spacing w:val="1"/>
        </w:rPr>
        <w:t> </w:t>
      </w:r>
      <w:r>
        <w:rPr/>
        <w:t>засобів важливим є те, що величина ОВП прямо пропорційна ступеню аерації</w:t>
      </w:r>
      <w:r>
        <w:rPr>
          <w:spacing w:val="1"/>
        </w:rPr>
        <w:t> </w:t>
      </w:r>
      <w:r>
        <w:rPr/>
        <w:t>засобу.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мінімальний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насиченні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воднем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максимальний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насиченні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киснем.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jc w:val="right"/>
      </w:pPr>
      <w:r>
        <w:rPr/>
        <w:t>на:</w:t>
      </w:r>
    </w:p>
    <w:p>
      <w:pPr>
        <w:pStyle w:val="BodyText"/>
        <w:spacing w:before="156"/>
        <w:ind w:left="314"/>
      </w:pPr>
      <w:r>
        <w:rPr/>
        <w:br w:type="column"/>
      </w:r>
      <w:r>
        <w:rPr/>
        <w:t>За</w:t>
      </w:r>
      <w:r>
        <w:rPr>
          <w:spacing w:val="-1"/>
        </w:rPr>
        <w:t> </w:t>
      </w:r>
      <w:r>
        <w:rPr/>
        <w:t>окисно-відновними</w:t>
      </w:r>
      <w:r>
        <w:rPr>
          <w:spacing w:val="2"/>
        </w:rPr>
        <w:t> </w:t>
      </w:r>
      <w:r>
        <w:rPr/>
        <w:t>умовами середовища</w:t>
      </w:r>
      <w:r>
        <w:rPr>
          <w:spacing w:val="1"/>
        </w:rPr>
        <w:t> </w:t>
      </w:r>
      <w:r>
        <w:rPr/>
        <w:t>мікроорганізми</w:t>
      </w:r>
      <w:r>
        <w:rPr>
          <w:spacing w:val="-1"/>
        </w:rPr>
        <w:t> </w:t>
      </w:r>
      <w:r>
        <w:rPr/>
        <w:t>поділяються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315" w:val="left" w:leader="none"/>
        </w:tabs>
        <w:spacing w:line="240" w:lineRule="auto" w:before="1" w:after="0"/>
        <w:ind w:left="314" w:right="0" w:hanging="282"/>
        <w:jc w:val="left"/>
        <w:rPr>
          <w:sz w:val="28"/>
        </w:rPr>
      </w:pPr>
      <w:r>
        <w:rPr>
          <w:sz w:val="28"/>
        </w:rPr>
        <w:t>Аероби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використовують</w:t>
      </w:r>
      <w:r>
        <w:rPr>
          <w:spacing w:val="-3"/>
          <w:sz w:val="28"/>
        </w:rPr>
        <w:t> </w:t>
      </w:r>
      <w:r>
        <w:rPr>
          <w:sz w:val="28"/>
        </w:rPr>
        <w:t>кисень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дихання:</w:t>
      </w:r>
    </w:p>
    <w:p>
      <w:pPr>
        <w:pStyle w:val="ListParagraph"/>
        <w:numPr>
          <w:ilvl w:val="0"/>
          <w:numId w:val="9"/>
        </w:numPr>
        <w:tabs>
          <w:tab w:pos="315" w:val="left" w:leader="none"/>
        </w:tabs>
        <w:spacing w:line="240" w:lineRule="auto" w:before="161" w:after="0"/>
        <w:ind w:left="314" w:right="0" w:hanging="282"/>
        <w:jc w:val="left"/>
        <w:rPr>
          <w:sz w:val="28"/>
        </w:rPr>
      </w:pPr>
      <w:r>
        <w:rPr>
          <w:sz w:val="28"/>
        </w:rPr>
        <w:t>облігатні</w:t>
      </w:r>
      <w:r>
        <w:rPr>
          <w:spacing w:val="-3"/>
          <w:sz w:val="28"/>
        </w:rPr>
        <w:t> </w:t>
      </w:r>
      <w:r>
        <w:rPr>
          <w:sz w:val="28"/>
        </w:rPr>
        <w:t>аероби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використовують</w:t>
      </w:r>
      <w:r>
        <w:rPr>
          <w:spacing w:val="-4"/>
          <w:sz w:val="28"/>
        </w:rPr>
        <w:t> 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як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акцептор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електронів;</w:t>
      </w:r>
    </w:p>
    <w:p>
      <w:pPr>
        <w:pStyle w:val="ListParagraph"/>
        <w:numPr>
          <w:ilvl w:val="0"/>
          <w:numId w:val="9"/>
        </w:numPr>
        <w:tabs>
          <w:tab w:pos="315" w:val="left" w:leader="none"/>
        </w:tabs>
        <w:spacing w:line="240" w:lineRule="auto" w:before="158" w:after="0"/>
        <w:ind w:left="314" w:right="0" w:hanging="282"/>
        <w:jc w:val="left"/>
        <w:rPr>
          <w:sz w:val="28"/>
        </w:rPr>
      </w:pPr>
      <w:r>
        <w:rPr>
          <w:sz w:val="28"/>
        </w:rPr>
        <w:t>мікроаерофіли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можуть</w:t>
      </w:r>
      <w:r>
        <w:rPr>
          <w:spacing w:val="-3"/>
          <w:sz w:val="28"/>
        </w:rPr>
        <w:t> </w:t>
      </w:r>
      <w:r>
        <w:rPr>
          <w:sz w:val="28"/>
        </w:rPr>
        <w:t>існувати</w:t>
      </w:r>
      <w:r>
        <w:rPr>
          <w:spacing w:val="-2"/>
          <w:sz w:val="28"/>
        </w:rPr>
        <w:t> </w:t>
      </w:r>
      <w:r>
        <w:rPr>
          <w:sz w:val="28"/>
        </w:rPr>
        <w:t>навіть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низьких</w:t>
      </w:r>
      <w:r>
        <w:rPr>
          <w:spacing w:val="-2"/>
          <w:sz w:val="28"/>
        </w:rPr>
        <w:t> </w:t>
      </w:r>
      <w:r>
        <w:rPr>
          <w:sz w:val="28"/>
        </w:rPr>
        <w:t>концентраціях</w:t>
      </w:r>
      <w:r>
        <w:rPr>
          <w:spacing w:val="-1"/>
          <w:sz w:val="28"/>
        </w:rPr>
        <w:t> 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9"/>
        </w:numPr>
        <w:tabs>
          <w:tab w:pos="315" w:val="left" w:leader="none"/>
          <w:tab w:pos="2316" w:val="left" w:leader="none"/>
          <w:tab w:pos="3686" w:val="left" w:leader="none"/>
          <w:tab w:pos="4102" w:val="left" w:leader="none"/>
          <w:tab w:pos="5273" w:val="left" w:leader="none"/>
          <w:tab w:pos="6896" w:val="left" w:leader="none"/>
          <w:tab w:pos="7249" w:val="left" w:leader="none"/>
          <w:tab w:pos="7659" w:val="left" w:leader="none"/>
        </w:tabs>
        <w:spacing w:line="240" w:lineRule="auto" w:before="161" w:after="0"/>
        <w:ind w:left="314" w:right="0" w:hanging="282"/>
        <w:jc w:val="left"/>
        <w:rPr>
          <w:sz w:val="28"/>
        </w:rPr>
      </w:pPr>
      <w:r>
        <w:rPr>
          <w:sz w:val="28"/>
        </w:rPr>
        <w:t>факультативні</w:t>
        <w:tab/>
        <w:t>анаероби</w:t>
        <w:tab/>
        <w:t>–</w:t>
        <w:tab/>
        <w:t>можуть</w:t>
        <w:tab/>
        <w:t>перебувати</w:t>
        <w:tab/>
        <w:t>і</w:t>
        <w:tab/>
        <w:t>у</w:t>
        <w:tab/>
        <w:t>середовищі,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49" w:footer="0" w:top="960" w:bottom="280" w:left="460" w:right="440"/>
          <w:cols w:num="2" w:equalWidth="0">
            <w:col w:w="1596" w:space="40"/>
            <w:col w:w="9374"/>
          </w:cols>
        </w:sectPr>
      </w:pPr>
    </w:p>
    <w:p>
      <w:pPr>
        <w:pStyle w:val="BodyText"/>
        <w:spacing w:before="160"/>
        <w:ind w:left="1242"/>
      </w:pPr>
      <w:r>
        <w:rPr/>
        <w:t>насиченому</w:t>
      </w:r>
      <w:r>
        <w:rPr>
          <w:spacing w:val="-4"/>
        </w:rPr>
        <w:t> </w:t>
      </w:r>
      <w:r>
        <w:rPr/>
        <w:t>киснем,</w:t>
      </w:r>
      <w:r>
        <w:rPr>
          <w:spacing w:val="-3"/>
        </w:rPr>
        <w:t> </w:t>
      </w:r>
      <w:r>
        <w:rPr/>
        <w:t>і у</w:t>
      </w:r>
      <w:r>
        <w:rPr>
          <w:spacing w:val="-4"/>
        </w:rPr>
        <w:t> </w:t>
      </w:r>
      <w:r>
        <w:rPr/>
        <w:t>безкисневому</w:t>
      </w:r>
      <w:r>
        <w:rPr>
          <w:spacing w:val="-4"/>
        </w:rPr>
        <w:t> </w:t>
      </w:r>
      <w:r>
        <w:rPr/>
        <w:t>середовищі.</w:t>
      </w:r>
    </w:p>
    <w:p>
      <w:pPr>
        <w:pStyle w:val="ListParagraph"/>
        <w:numPr>
          <w:ilvl w:val="1"/>
          <w:numId w:val="9"/>
        </w:numPr>
        <w:tabs>
          <w:tab w:pos="1950" w:val="left" w:leader="none"/>
        </w:tabs>
        <w:spacing w:line="240" w:lineRule="auto" w:before="162" w:after="0"/>
        <w:ind w:left="1950" w:right="0" w:hanging="281"/>
        <w:jc w:val="left"/>
        <w:rPr>
          <w:sz w:val="28"/>
        </w:rPr>
      </w:pPr>
      <w:r>
        <w:rPr>
          <w:sz w:val="28"/>
        </w:rPr>
        <w:t>Анаероби</w:t>
      </w:r>
      <w:r>
        <w:rPr>
          <w:spacing w:val="-4"/>
          <w:sz w:val="28"/>
        </w:rPr>
        <w:t> </w:t>
      </w:r>
      <w:r>
        <w:rPr>
          <w:sz w:val="28"/>
        </w:rPr>
        <w:t>– не</w:t>
      </w:r>
      <w:r>
        <w:rPr>
          <w:spacing w:val="-1"/>
          <w:sz w:val="28"/>
        </w:rPr>
        <w:t> </w:t>
      </w:r>
      <w:r>
        <w:rPr>
          <w:sz w:val="28"/>
        </w:rPr>
        <w:t>залежні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наявності</w:t>
      </w:r>
      <w:r>
        <w:rPr>
          <w:spacing w:val="-4"/>
          <w:sz w:val="28"/>
        </w:rPr>
        <w:t> </w:t>
      </w:r>
      <w:r>
        <w:rPr>
          <w:sz w:val="28"/>
        </w:rPr>
        <w:t>кисню: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240" w:lineRule="auto" w:before="159" w:after="0"/>
        <w:ind w:left="1950" w:right="0" w:hanging="281"/>
        <w:jc w:val="left"/>
        <w:rPr>
          <w:sz w:val="28"/>
        </w:rPr>
      </w:pPr>
      <w:r>
        <w:rPr>
          <w:sz w:val="28"/>
        </w:rPr>
        <w:t>облігатні</w:t>
      </w:r>
      <w:r>
        <w:rPr>
          <w:spacing w:val="-2"/>
          <w:sz w:val="28"/>
        </w:rPr>
        <w:t> </w:t>
      </w:r>
      <w:r>
        <w:rPr>
          <w:sz w:val="28"/>
        </w:rPr>
        <w:t>анаероби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чутливі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токсичної</w:t>
      </w:r>
      <w:r>
        <w:rPr>
          <w:spacing w:val="-2"/>
          <w:sz w:val="28"/>
        </w:rPr>
        <w:t> </w:t>
      </w:r>
      <w:r>
        <w:rPr>
          <w:sz w:val="28"/>
        </w:rPr>
        <w:t>дії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240" w:lineRule="auto" w:before="161" w:after="0"/>
        <w:ind w:left="1950" w:right="0" w:hanging="281"/>
        <w:jc w:val="left"/>
        <w:rPr>
          <w:sz w:val="28"/>
        </w:rPr>
      </w:pPr>
      <w:r>
        <w:rPr>
          <w:sz w:val="28"/>
        </w:rPr>
        <w:t>аеротолерантні</w:t>
      </w:r>
      <w:r>
        <w:rPr>
          <w:spacing w:val="-2"/>
          <w:sz w:val="28"/>
        </w:rPr>
        <w:t> </w:t>
      </w:r>
      <w:r>
        <w:rPr>
          <w:sz w:val="28"/>
        </w:rPr>
        <w:t>анаероби –</w:t>
      </w:r>
      <w:r>
        <w:rPr>
          <w:spacing w:val="-2"/>
          <w:sz w:val="28"/>
        </w:rPr>
        <w:t> </w:t>
      </w:r>
      <w:r>
        <w:rPr>
          <w:sz w:val="28"/>
        </w:rPr>
        <w:t>можуть</w:t>
      </w:r>
      <w:r>
        <w:rPr>
          <w:spacing w:val="-3"/>
          <w:sz w:val="28"/>
        </w:rPr>
        <w:t> </w:t>
      </w:r>
      <w:r>
        <w:rPr>
          <w:sz w:val="28"/>
        </w:rPr>
        <w:t>рости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наявності</w:t>
      </w:r>
      <w:r>
        <w:rPr>
          <w:spacing w:val="-6"/>
          <w:sz w:val="28"/>
        </w:rPr>
        <w:t> </w:t>
      </w:r>
      <w:r>
        <w:rPr>
          <w:sz w:val="28"/>
        </w:rPr>
        <w:t>кисню</w:t>
      </w:r>
      <w:r>
        <w:rPr>
          <w:spacing w:val="-3"/>
          <w:sz w:val="28"/>
        </w:rPr>
        <w:t> </w:t>
      </w:r>
      <w:r>
        <w:rPr>
          <w:sz w:val="28"/>
        </w:rPr>
        <w:t>[34].</w:t>
      </w:r>
    </w:p>
    <w:p>
      <w:pPr>
        <w:pStyle w:val="BodyText"/>
        <w:spacing w:line="360" w:lineRule="auto" w:before="159"/>
        <w:ind w:left="1242" w:right="269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вплине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інтенсивність</w:t>
      </w:r>
      <w:r>
        <w:rPr>
          <w:spacing w:val="1"/>
        </w:rPr>
        <w:t> </w:t>
      </w:r>
      <w:r>
        <w:rPr/>
        <w:t>розмноження</w:t>
      </w:r>
      <w:r>
        <w:rPr>
          <w:spacing w:val="1"/>
        </w:rPr>
        <w:t> </w:t>
      </w:r>
      <w:r>
        <w:rPr/>
        <w:t>окремих груп мікроорганізмів, а також на спрямованість біохімічних процесів,</w:t>
      </w:r>
      <w:r>
        <w:rPr>
          <w:spacing w:val="-67"/>
        </w:rPr>
        <w:t> </w:t>
      </w:r>
      <w:r>
        <w:rPr/>
        <w:t>що викликаються ними. Чим вищий показник ОВП, тим краще антисептичний</w:t>
      </w:r>
      <w:r>
        <w:rPr>
          <w:spacing w:val="1"/>
        </w:rPr>
        <w:t> </w:t>
      </w:r>
      <w:r>
        <w:rPr/>
        <w:t>засіб буде протидіяти</w:t>
      </w:r>
      <w:r>
        <w:rPr>
          <w:spacing w:val="-1"/>
        </w:rPr>
        <w:t> </w:t>
      </w:r>
      <w:r>
        <w:rPr/>
        <w:t>анаеробним мікроорганізмам.</w:t>
      </w:r>
    </w:p>
    <w:p>
      <w:pPr>
        <w:pStyle w:val="BodyText"/>
        <w:spacing w:line="360" w:lineRule="auto"/>
        <w:ind w:left="1242" w:right="263" w:firstLine="707"/>
        <w:jc w:val="both"/>
      </w:pPr>
      <w:r>
        <w:rPr/>
        <w:t>Роблячи</w:t>
      </w:r>
      <w:r>
        <w:rPr>
          <w:spacing w:val="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проведених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[35],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</w:t>
      </w:r>
      <w:r>
        <w:rPr>
          <w:spacing w:val="-67"/>
        </w:rPr>
        <w:t> </w:t>
      </w:r>
      <w:r>
        <w:rPr/>
        <w:t>життя патогенних бактерій </w:t>
      </w:r>
      <w:r>
        <w:rPr>
          <w:i/>
        </w:rPr>
        <w:t>Е. сoli, Salmonella, Erwinia, Pseudomonas </w:t>
      </w:r>
      <w:r>
        <w:rPr/>
        <w:t>та інших</w:t>
      </w:r>
      <w:r>
        <w:rPr>
          <w:spacing w:val="1"/>
        </w:rPr>
        <w:t> </w:t>
      </w:r>
      <w:r>
        <w:rPr/>
        <w:t>неспорових</w:t>
      </w:r>
      <w:r>
        <w:rPr>
          <w:spacing w:val="1"/>
        </w:rPr>
        <w:t> </w:t>
      </w:r>
      <w:r>
        <w:rPr/>
        <w:t>мікроорганізмів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знижується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підвищенням</w:t>
      </w:r>
      <w:r>
        <w:rPr>
          <w:spacing w:val="70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ОВП середовища. Для забезпечення антибактеріальної активності у певному</w:t>
      </w:r>
      <w:r>
        <w:rPr>
          <w:spacing w:val="1"/>
        </w:rPr>
        <w:t> </w:t>
      </w:r>
      <w:r>
        <w:rPr/>
        <w:t>середовищі,</w:t>
      </w:r>
      <w:r>
        <w:rPr>
          <w:spacing w:val="-2"/>
        </w:rPr>
        <w:t> </w:t>
      </w:r>
      <w:r>
        <w:rPr/>
        <w:t>радять</w:t>
      </w:r>
      <w:r>
        <w:rPr>
          <w:spacing w:val="-5"/>
        </w:rPr>
        <w:t> </w:t>
      </w:r>
      <w:r>
        <w:rPr/>
        <w:t>підтримувати</w:t>
      </w:r>
      <w:r>
        <w:rPr>
          <w:spacing w:val="-1"/>
        </w:rPr>
        <w:t> </w:t>
      </w:r>
      <w:r>
        <w:rPr/>
        <w:t>показник</w:t>
      </w:r>
      <w:r>
        <w:rPr>
          <w:spacing w:val="-1"/>
        </w:rPr>
        <w:t> </w:t>
      </w:r>
      <w:r>
        <w:rPr/>
        <w:t>ОВП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рівні не</w:t>
      </w:r>
      <w:r>
        <w:rPr>
          <w:spacing w:val="-3"/>
        </w:rPr>
        <w:t> </w:t>
      </w:r>
      <w:r>
        <w:rPr/>
        <w:t>менше</w:t>
      </w:r>
      <w:r>
        <w:rPr>
          <w:spacing w:val="-4"/>
        </w:rPr>
        <w:t> </w:t>
      </w:r>
      <w:r>
        <w:rPr/>
        <w:t>650 мВ.</w:t>
      </w:r>
    </w:p>
    <w:p>
      <w:pPr>
        <w:pStyle w:val="BodyText"/>
        <w:spacing w:line="360" w:lineRule="auto" w:before="3"/>
        <w:ind w:left="1242" w:right="267" w:firstLine="707"/>
        <w:jc w:val="both"/>
      </w:pPr>
      <w:r>
        <w:rPr/>
        <w:t>Визначення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рідких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-67"/>
        </w:rPr>
        <w:t> </w:t>
      </w:r>
      <w:r>
        <w:rPr/>
        <w:t>проводилося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розведення</w:t>
      </w:r>
      <w:r>
        <w:rPr>
          <w:spacing w:val="1"/>
        </w:rPr>
        <w:t> </w:t>
      </w:r>
      <w:r>
        <w:rPr/>
        <w:t>проб.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3.3.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2" w:lineRule="auto" w:before="1"/>
        <w:ind w:left="1242" w:right="268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ОВП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зразках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засобів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2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4676"/>
      </w:tblGrid>
      <w:tr>
        <w:trPr>
          <w:trHeight w:val="484" w:hRule="atLeast"/>
        </w:trPr>
        <w:tc>
          <w:tcPr>
            <w:tcW w:w="2271" w:type="dxa"/>
          </w:tcPr>
          <w:p>
            <w:pPr>
              <w:pStyle w:val="TableParagraph"/>
              <w:ind w:left="717" w:right="712"/>
              <w:rPr>
                <w:sz w:val="28"/>
              </w:rPr>
            </w:pPr>
            <w:r>
              <w:rPr>
                <w:sz w:val="28"/>
              </w:rPr>
              <w:t>Зразок</w:t>
            </w:r>
          </w:p>
        </w:tc>
        <w:tc>
          <w:tcPr>
            <w:tcW w:w="4676" w:type="dxa"/>
          </w:tcPr>
          <w:p>
            <w:pPr>
              <w:pStyle w:val="TableParagraph"/>
              <w:ind w:left="1637" w:right="1630"/>
              <w:rPr>
                <w:sz w:val="28"/>
              </w:rPr>
            </w:pPr>
            <w:r>
              <w:rPr>
                <w:sz w:val="28"/>
              </w:rPr>
              <w:t>ОВП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(мВ)</w:t>
            </w:r>
          </w:p>
        </w:tc>
      </w:tr>
      <w:tr>
        <w:trPr>
          <w:trHeight w:val="482" w:hRule="atLeast"/>
        </w:trPr>
        <w:tc>
          <w:tcPr>
            <w:tcW w:w="2271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2271" w:type="dxa"/>
          </w:tcPr>
          <w:p>
            <w:pPr>
              <w:pStyle w:val="TableParagraph"/>
              <w:ind w:left="717" w:right="708"/>
              <w:rPr>
                <w:sz w:val="28"/>
              </w:rPr>
            </w:pPr>
            <w:r>
              <w:rPr>
                <w:sz w:val="28"/>
              </w:rPr>
              <w:t>№ 1</w:t>
            </w:r>
          </w:p>
        </w:tc>
        <w:tc>
          <w:tcPr>
            <w:tcW w:w="4676" w:type="dxa"/>
          </w:tcPr>
          <w:p>
            <w:pPr>
              <w:pStyle w:val="TableParagraph"/>
              <w:ind w:left="1637" w:right="1630"/>
              <w:rPr>
                <w:sz w:val="28"/>
              </w:rPr>
            </w:pPr>
            <w:r>
              <w:rPr>
                <w:sz w:val="28"/>
              </w:rPr>
              <w:t>+279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7,45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760" w:bottom="280" w:left="460" w:right="440"/>
        </w:sectPr>
      </w:pPr>
    </w:p>
    <w:p>
      <w:pPr>
        <w:pStyle w:val="BodyText"/>
        <w:spacing w:before="156"/>
        <w:ind w:right="263"/>
        <w:jc w:val="right"/>
      </w:pPr>
      <w:r>
        <w:rPr/>
        <w:t>Продовження</w:t>
      </w:r>
      <w:r>
        <w:rPr>
          <w:spacing w:val="-1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2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4676"/>
      </w:tblGrid>
      <w:tr>
        <w:trPr>
          <w:trHeight w:val="482" w:hRule="atLeast"/>
        </w:trPr>
        <w:tc>
          <w:tcPr>
            <w:tcW w:w="2271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76" w:type="dxa"/>
          </w:tcPr>
          <w:p>
            <w:pPr>
              <w:pStyle w:val="TableParagraph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2271" w:type="dxa"/>
          </w:tcPr>
          <w:p>
            <w:pPr>
              <w:pStyle w:val="TableParagraph"/>
              <w:ind w:left="717" w:right="708"/>
              <w:rPr>
                <w:sz w:val="28"/>
              </w:rPr>
            </w:pPr>
            <w:r>
              <w:rPr>
                <w:sz w:val="28"/>
              </w:rPr>
              <w:t>№ 2</w:t>
            </w:r>
          </w:p>
        </w:tc>
        <w:tc>
          <w:tcPr>
            <w:tcW w:w="4676" w:type="dxa"/>
          </w:tcPr>
          <w:p>
            <w:pPr>
              <w:pStyle w:val="TableParagraph"/>
              <w:ind w:left="1637" w:right="1630"/>
              <w:rPr>
                <w:sz w:val="28"/>
              </w:rPr>
            </w:pPr>
            <w:r>
              <w:rPr>
                <w:sz w:val="28"/>
              </w:rPr>
              <w:t>+307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9,62</w:t>
            </w:r>
          </w:p>
        </w:tc>
      </w:tr>
      <w:tr>
        <w:trPr>
          <w:trHeight w:val="482" w:hRule="atLeast"/>
        </w:trPr>
        <w:tc>
          <w:tcPr>
            <w:tcW w:w="2271" w:type="dxa"/>
          </w:tcPr>
          <w:p>
            <w:pPr>
              <w:pStyle w:val="TableParagraph"/>
              <w:ind w:left="717" w:right="708"/>
              <w:rPr>
                <w:sz w:val="28"/>
              </w:rPr>
            </w:pPr>
            <w:r>
              <w:rPr>
                <w:sz w:val="28"/>
              </w:rPr>
              <w:t>№ 3</w:t>
            </w:r>
          </w:p>
        </w:tc>
        <w:tc>
          <w:tcPr>
            <w:tcW w:w="4676" w:type="dxa"/>
          </w:tcPr>
          <w:p>
            <w:pPr>
              <w:pStyle w:val="TableParagraph"/>
              <w:ind w:left="1637" w:right="1630"/>
              <w:rPr>
                <w:sz w:val="28"/>
              </w:rPr>
            </w:pPr>
            <w:r>
              <w:rPr>
                <w:sz w:val="28"/>
              </w:rPr>
              <w:t>+336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6,57</w:t>
            </w:r>
          </w:p>
        </w:tc>
      </w:tr>
    </w:tbl>
    <w:p>
      <w:pPr>
        <w:pStyle w:val="BodyText"/>
        <w:spacing w:before="3"/>
        <w:rPr>
          <w:sz w:val="41"/>
        </w:rPr>
      </w:pPr>
    </w:p>
    <w:p>
      <w:pPr>
        <w:pStyle w:val="BodyText"/>
        <w:spacing w:line="360" w:lineRule="auto" w:before="1"/>
        <w:ind w:left="1242" w:right="267" w:firstLine="707"/>
        <w:jc w:val="both"/>
      </w:pPr>
      <w:r>
        <w:rPr/>
        <w:t>З отриманих результатів можна зробити висновок, що всі 3 досліджувані</w:t>
      </w:r>
      <w:r>
        <w:rPr>
          <w:spacing w:val="-67"/>
        </w:rPr>
        <w:t> </w:t>
      </w:r>
      <w:r>
        <w:rPr/>
        <w:t>засоби</w:t>
      </w:r>
      <w:r>
        <w:rPr>
          <w:spacing w:val="28"/>
        </w:rPr>
        <w:t> </w:t>
      </w:r>
      <w:r>
        <w:rPr/>
        <w:t>не</w:t>
      </w:r>
      <w:r>
        <w:rPr>
          <w:spacing w:val="31"/>
        </w:rPr>
        <w:t> </w:t>
      </w:r>
      <w:r>
        <w:rPr/>
        <w:t>володіють</w:t>
      </w:r>
      <w:r>
        <w:rPr>
          <w:spacing w:val="29"/>
        </w:rPr>
        <w:t> </w:t>
      </w:r>
      <w:r>
        <w:rPr/>
        <w:t>ідеальними</w:t>
      </w:r>
      <w:r>
        <w:rPr>
          <w:spacing w:val="31"/>
        </w:rPr>
        <w:t> </w:t>
      </w:r>
      <w:r>
        <w:rPr/>
        <w:t>показниками</w:t>
      </w:r>
      <w:r>
        <w:rPr>
          <w:spacing w:val="30"/>
        </w:rPr>
        <w:t> </w:t>
      </w:r>
      <w:r>
        <w:rPr/>
        <w:t>ОВП,</w:t>
      </w:r>
      <w:r>
        <w:rPr>
          <w:spacing w:val="30"/>
        </w:rPr>
        <w:t> </w:t>
      </w:r>
      <w:r>
        <w:rPr/>
        <w:t>при</w:t>
      </w:r>
      <w:r>
        <w:rPr>
          <w:spacing w:val="31"/>
        </w:rPr>
        <w:t> </w:t>
      </w:r>
      <w:r>
        <w:rPr/>
        <w:t>яких</w:t>
      </w:r>
      <w:r>
        <w:rPr>
          <w:spacing w:val="30"/>
        </w:rPr>
        <w:t> </w:t>
      </w:r>
      <w:r>
        <w:rPr/>
        <w:t>гинуть</w:t>
      </w:r>
      <w:r>
        <w:rPr>
          <w:spacing w:val="29"/>
        </w:rPr>
        <w:t> </w:t>
      </w:r>
      <w:r>
        <w:rPr/>
        <w:t>аеробні</w:t>
      </w:r>
      <w:r>
        <w:rPr>
          <w:spacing w:val="-68"/>
        </w:rPr>
        <w:t> </w:t>
      </w:r>
      <w:r>
        <w:rPr/>
        <w:t>та неспорові мікроорганізми. Проте отримані значення перебувають у межах</w:t>
      </w:r>
      <w:r>
        <w:rPr>
          <w:spacing w:val="1"/>
        </w:rPr>
        <w:t> </w:t>
      </w:r>
      <w:r>
        <w:rPr/>
        <w:t>норми</w:t>
      </w:r>
      <w:r>
        <w:rPr>
          <w:spacing w:val="-1"/>
        </w:rPr>
        <w:t> </w:t>
      </w:r>
      <w:r>
        <w:rPr/>
        <w:t>для стандартних антисептичних</w:t>
      </w:r>
      <w:r>
        <w:rPr>
          <w:spacing w:val="1"/>
        </w:rPr>
        <w:t> </w:t>
      </w:r>
      <w:r>
        <w:rPr/>
        <w:t>засобів</w:t>
      </w:r>
      <w:r>
        <w:rPr>
          <w:spacing w:val="-5"/>
        </w:rPr>
        <w:t> </w:t>
      </w:r>
      <w:r>
        <w:rPr/>
        <w:t>для рук.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373" w:val="left" w:leader="none"/>
        </w:tabs>
        <w:spacing w:line="240" w:lineRule="auto" w:before="1" w:after="0"/>
        <w:ind w:left="2372" w:right="0" w:hanging="423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фітотоксичності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 w:before="1"/>
        <w:ind w:left="1242" w:right="268" w:firstLine="707"/>
        <w:jc w:val="both"/>
      </w:pPr>
      <w:r>
        <w:rPr/>
        <w:t>Визначаючи</w:t>
      </w:r>
      <w:r>
        <w:rPr>
          <w:spacing w:val="1"/>
        </w:rPr>
        <w:t> </w:t>
      </w:r>
      <w:r>
        <w:rPr/>
        <w:t>фітотоксичність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антисептичних</w:t>
      </w:r>
      <w:r>
        <w:rPr>
          <w:spacing w:val="70"/>
        </w:rPr>
        <w:t> </w:t>
      </w:r>
      <w:r>
        <w:rPr/>
        <w:t>розчинів,</w:t>
      </w:r>
      <w:r>
        <w:rPr>
          <w:spacing w:val="1"/>
        </w:rPr>
        <w:t> </w:t>
      </w:r>
      <w:r>
        <w:rPr/>
        <w:t>ми</w:t>
      </w:r>
      <w:r>
        <w:rPr>
          <w:spacing w:val="52"/>
        </w:rPr>
        <w:t> </w:t>
      </w:r>
      <w:r>
        <w:rPr/>
        <w:t>маємо</w:t>
      </w:r>
      <w:r>
        <w:rPr>
          <w:spacing w:val="53"/>
        </w:rPr>
        <w:t> </w:t>
      </w:r>
      <w:r>
        <w:rPr/>
        <w:t>на</w:t>
      </w:r>
      <w:r>
        <w:rPr>
          <w:spacing w:val="52"/>
        </w:rPr>
        <w:t> </w:t>
      </w:r>
      <w:r>
        <w:rPr/>
        <w:t>меті</w:t>
      </w:r>
      <w:r>
        <w:rPr>
          <w:spacing w:val="49"/>
        </w:rPr>
        <w:t> </w:t>
      </w:r>
      <w:r>
        <w:rPr/>
        <w:t>кількісно</w:t>
      </w:r>
      <w:r>
        <w:rPr>
          <w:spacing w:val="53"/>
        </w:rPr>
        <w:t> </w:t>
      </w:r>
      <w:r>
        <w:rPr/>
        <w:t>розрахувати</w:t>
      </w:r>
      <w:r>
        <w:rPr>
          <w:spacing w:val="52"/>
        </w:rPr>
        <w:t> </w:t>
      </w:r>
      <w:r>
        <w:rPr/>
        <w:t>їх</w:t>
      </w:r>
      <w:r>
        <w:rPr>
          <w:spacing w:val="53"/>
        </w:rPr>
        <w:t> </w:t>
      </w:r>
      <w:r>
        <w:rPr/>
        <w:t>здатність</w:t>
      </w:r>
      <w:r>
        <w:rPr>
          <w:spacing w:val="50"/>
        </w:rPr>
        <w:t> </w:t>
      </w:r>
      <w:r>
        <w:rPr/>
        <w:t>виявляти</w:t>
      </w:r>
      <w:r>
        <w:rPr>
          <w:spacing w:val="53"/>
        </w:rPr>
        <w:t> </w:t>
      </w:r>
      <w:r>
        <w:rPr/>
        <w:t>пригнічуючу</w:t>
      </w:r>
      <w:r>
        <w:rPr>
          <w:spacing w:val="-68"/>
        </w:rPr>
        <w:t> </w:t>
      </w:r>
      <w:r>
        <w:rPr/>
        <w:t>дію на процеси росту та розвитку рослини. Даний метод відрізняється серед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простотою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швидкістю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невисокою</w:t>
      </w:r>
      <w:r>
        <w:rPr>
          <w:spacing w:val="-67"/>
        </w:rPr>
        <w:t> </w:t>
      </w:r>
      <w:r>
        <w:rPr/>
        <w:t>вартістю.</w:t>
      </w:r>
    </w:p>
    <w:p>
      <w:pPr>
        <w:pStyle w:val="BodyText"/>
        <w:spacing w:line="360" w:lineRule="auto" w:before="2"/>
        <w:ind w:left="1242" w:right="266" w:firstLine="707"/>
        <w:jc w:val="both"/>
      </w:pPr>
      <w:r>
        <w:rPr/>
        <w:t>Результати першого досліду: жодна насінина у ємностях з придбаними</w:t>
      </w:r>
      <w:r>
        <w:rPr>
          <w:spacing w:val="1"/>
        </w:rPr>
        <w:t> </w:t>
      </w:r>
      <w:r>
        <w:rPr/>
        <w:t>екстрактами не проросла. Аналогічним чином насіння себе повело у пробах з</w:t>
      </w:r>
      <w:r>
        <w:rPr>
          <w:spacing w:val="1"/>
        </w:rPr>
        <w:t> </w:t>
      </w:r>
      <w:r>
        <w:rPr/>
        <w:t>придбаними антисептиками (і при пророщуванні у чистому антисептику, і при</w:t>
      </w:r>
      <w:r>
        <w:rPr>
          <w:spacing w:val="-67"/>
        </w:rPr>
        <w:t> </w:t>
      </w:r>
      <w:r>
        <w:rPr/>
        <w:t>розведенні їх удвічі). У той час, як насіння з двох контрольних проб мало</w:t>
      </w:r>
      <w:r>
        <w:rPr>
          <w:spacing w:val="1"/>
        </w:rPr>
        <w:t> </w:t>
      </w:r>
      <w:r>
        <w:rPr/>
        <w:t>енергію</w:t>
      </w:r>
      <w:r>
        <w:rPr>
          <w:spacing w:val="-5"/>
        </w:rPr>
        <w:t> </w:t>
      </w:r>
      <w:r>
        <w:rPr/>
        <w:t>пророщування</w:t>
      </w:r>
      <w:r>
        <w:rPr>
          <w:spacing w:val="-3"/>
        </w:rPr>
        <w:t> </w:t>
      </w:r>
      <w:r>
        <w:rPr/>
        <w:t>90%</w:t>
      </w:r>
      <w:r>
        <w:rPr>
          <w:spacing w:val="-1"/>
        </w:rPr>
        <w:t> </w:t>
      </w:r>
      <w:r>
        <w:rPr/>
        <w:t>та 100%.</w:t>
      </w:r>
    </w:p>
    <w:p>
      <w:pPr>
        <w:pStyle w:val="BodyText"/>
        <w:spacing w:line="360" w:lineRule="auto"/>
        <w:ind w:left="1242" w:right="265" w:firstLine="707"/>
        <w:jc w:val="both"/>
      </w:pP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придбані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антисептичні</w:t>
      </w:r>
      <w:r>
        <w:rPr>
          <w:spacing w:val="1"/>
        </w:rPr>
        <w:t> </w:t>
      </w:r>
      <w:r>
        <w:rPr/>
        <w:t>композиції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виявляють</w:t>
      </w:r>
      <w:r>
        <w:rPr>
          <w:spacing w:val="1"/>
        </w:rPr>
        <w:t> </w:t>
      </w:r>
      <w:r>
        <w:rPr/>
        <w:t>однакову</w:t>
      </w:r>
      <w:r>
        <w:rPr>
          <w:spacing w:val="1"/>
        </w:rPr>
        <w:t> </w:t>
      </w:r>
      <w:r>
        <w:rPr/>
        <w:t>максимальну токсичність відносно насіння огірка звичайного. Отже, це дає</w:t>
      </w:r>
      <w:r>
        <w:rPr>
          <w:spacing w:val="1"/>
        </w:rPr>
        <w:t> </w:t>
      </w:r>
      <w:r>
        <w:rPr/>
        <w:t>привід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екстрактів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рослин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мікроорганізмів.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0" w:lineRule="auto" w:before="156"/>
        <w:ind w:left="1242" w:right="262" w:firstLine="707"/>
        <w:jc w:val="both"/>
      </w:pPr>
      <w:r>
        <w:rPr/>
        <w:t>Результати другого досліду представлені у таблиці 3.3 та таблиці 3.4.</w:t>
      </w:r>
      <w:r>
        <w:rPr>
          <w:spacing w:val="1"/>
        </w:rPr>
        <w:t> </w:t>
      </w:r>
      <w:r>
        <w:rPr/>
        <w:t>Пропорції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взяті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антисептичних</w:t>
      </w:r>
      <w:r>
        <w:rPr>
          <w:spacing w:val="1"/>
        </w:rPr>
        <w:t> </w:t>
      </w:r>
      <w:r>
        <w:rPr/>
        <w:t>композицій,</w:t>
      </w:r>
      <w:r>
        <w:rPr>
          <w:spacing w:val="-67"/>
        </w:rPr>
        <w:t> </w:t>
      </w:r>
      <w:r>
        <w:rPr/>
        <w:t>наведені у другому розділі роботи. Зразки №1-4 виготовлені на основі бруньок</w:t>
      </w:r>
      <w:r>
        <w:rPr>
          <w:spacing w:val="-67"/>
        </w:rPr>
        <w:t> </w:t>
      </w:r>
      <w:r>
        <w:rPr/>
        <w:t>сосни; №5-8 – квітки пижмо; №9-12 – квітки ромашки; №13-16 – алое; №17 –</w:t>
      </w:r>
      <w:r>
        <w:rPr>
          <w:spacing w:val="1"/>
        </w:rPr>
        <w:t> </w:t>
      </w:r>
      <w:r>
        <w:rPr/>
        <w:t>контроль.</w:t>
      </w:r>
    </w:p>
    <w:p>
      <w:pPr>
        <w:pStyle w:val="BodyText"/>
        <w:spacing w:line="360" w:lineRule="auto" w:before="2"/>
        <w:ind w:left="1242" w:right="264" w:firstLine="707"/>
        <w:jc w:val="both"/>
      </w:pPr>
      <w:r>
        <w:rPr/>
        <w:t>Фітотоксичний ефект визначався у відсотках як співвідношення різниці</w:t>
      </w:r>
      <w:r>
        <w:rPr>
          <w:spacing w:val="1"/>
        </w:rPr>
        <w:t> </w:t>
      </w:r>
      <w:r>
        <w:rPr/>
        <w:t>величини</w:t>
      </w:r>
      <w:r>
        <w:rPr>
          <w:spacing w:val="1"/>
        </w:rPr>
        <w:t> </w:t>
      </w:r>
      <w:r>
        <w:rPr/>
        <w:t>інгібування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контрольних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[36].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використовувалася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морфометричних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рослини,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довжина кореневої системи</w:t>
      </w:r>
      <w:r>
        <w:rPr>
          <w:spacing w:val="-1"/>
        </w:rPr>
        <w:t> </w:t>
      </w:r>
      <w:r>
        <w:rPr/>
        <w:t>(головний корінь).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242" w:right="269" w:firstLine="707"/>
        <w:jc w:val="both"/>
      </w:pPr>
      <w:r>
        <w:rPr/>
        <w:t>Таблиця 3.3 – Результати пророщення насіння у композиціях власного</w:t>
      </w:r>
      <w:r>
        <w:rPr>
          <w:spacing w:val="1"/>
        </w:rPr>
        <w:t> </w:t>
      </w:r>
      <w:r>
        <w:rPr/>
        <w:t>виробництва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94"/>
        <w:gridCol w:w="1894"/>
        <w:gridCol w:w="2427"/>
        <w:gridCol w:w="2323"/>
      </w:tblGrid>
      <w:tr>
        <w:trPr>
          <w:trHeight w:val="369" w:hRule="atLeast"/>
        </w:trPr>
        <w:tc>
          <w:tcPr>
            <w:tcW w:w="962" w:type="dxa"/>
            <w:vMerge w:val="restart"/>
          </w:tcPr>
          <w:p>
            <w:pPr>
              <w:pStyle w:val="TableParagraph"/>
              <w:spacing w:line="320" w:lineRule="exact"/>
              <w:ind w:left="6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  <w:p>
            <w:pPr>
              <w:pStyle w:val="TableParagraph"/>
              <w:spacing w:line="240" w:lineRule="auto" w:before="47"/>
              <w:ind w:left="88" w:right="77"/>
              <w:rPr>
                <w:sz w:val="28"/>
              </w:rPr>
            </w:pPr>
            <w:r>
              <w:rPr>
                <w:sz w:val="28"/>
              </w:rPr>
              <w:t>зразка</w:t>
            </w:r>
          </w:p>
        </w:tc>
        <w:tc>
          <w:tcPr>
            <w:tcW w:w="3788" w:type="dxa"/>
            <w:gridSpan w:val="2"/>
          </w:tcPr>
          <w:p>
            <w:pPr>
              <w:pStyle w:val="TableParagraph"/>
              <w:ind w:left="597"/>
              <w:jc w:val="left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насіння,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</w:tc>
        <w:tc>
          <w:tcPr>
            <w:tcW w:w="2427" w:type="dxa"/>
            <w:vMerge w:val="restart"/>
          </w:tcPr>
          <w:p>
            <w:pPr>
              <w:pStyle w:val="TableParagraph"/>
              <w:ind w:left="148" w:right="145"/>
              <w:rPr>
                <w:sz w:val="28"/>
              </w:rPr>
            </w:pPr>
            <w:r>
              <w:rPr>
                <w:sz w:val="28"/>
              </w:rPr>
              <w:t>Схожість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насіння</w:t>
            </w:r>
          </w:p>
          <w:p>
            <w:pPr>
              <w:pStyle w:val="TableParagraph"/>
              <w:spacing w:line="240" w:lineRule="auto" w:before="47"/>
              <w:ind w:left="148" w:right="143"/>
              <w:rPr>
                <w:sz w:val="28"/>
              </w:rPr>
            </w:pPr>
            <w:r>
              <w:rPr>
                <w:sz w:val="28"/>
              </w:rPr>
              <w:t>(%)</w:t>
            </w:r>
          </w:p>
        </w:tc>
        <w:tc>
          <w:tcPr>
            <w:tcW w:w="2323" w:type="dxa"/>
            <w:vMerge w:val="restart"/>
          </w:tcPr>
          <w:p>
            <w:pPr>
              <w:pStyle w:val="TableParagraph"/>
              <w:spacing w:line="320" w:lineRule="exact"/>
              <w:ind w:left="108" w:right="106"/>
              <w:rPr>
                <w:sz w:val="28"/>
              </w:rPr>
            </w:pPr>
            <w:r>
              <w:rPr>
                <w:sz w:val="28"/>
              </w:rPr>
              <w:t>Наявність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бічних</w:t>
            </w:r>
          </w:p>
          <w:p>
            <w:pPr>
              <w:pStyle w:val="TableParagraph"/>
              <w:spacing w:line="240" w:lineRule="auto" w:before="47"/>
              <w:ind w:left="108" w:right="100"/>
              <w:rPr>
                <w:sz w:val="28"/>
              </w:rPr>
            </w:pPr>
            <w:r>
              <w:rPr>
                <w:sz w:val="28"/>
              </w:rPr>
              <w:t>корінців</w:t>
            </w:r>
          </w:p>
        </w:tc>
      </w:tr>
      <w:tr>
        <w:trPr>
          <w:trHeight w:val="369" w:hRule="atLeast"/>
        </w:trPr>
        <w:tc>
          <w:tcPr>
            <w:tcW w:w="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>
            <w:pPr>
              <w:pStyle w:val="TableParagraph"/>
              <w:ind w:left="197" w:right="189"/>
              <w:rPr>
                <w:sz w:val="28"/>
              </w:rPr>
            </w:pPr>
            <w:r>
              <w:rPr>
                <w:sz w:val="28"/>
              </w:rPr>
              <w:t>Проросло</w:t>
            </w:r>
          </w:p>
        </w:tc>
        <w:tc>
          <w:tcPr>
            <w:tcW w:w="1894" w:type="dxa"/>
          </w:tcPr>
          <w:p>
            <w:pPr>
              <w:pStyle w:val="TableParagraph"/>
              <w:ind w:left="197" w:right="18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проросло</w:t>
            </w:r>
          </w:p>
        </w:tc>
        <w:tc>
          <w:tcPr>
            <w:tcW w:w="2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94" w:type="dxa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27" w:type="dxa"/>
          </w:tcPr>
          <w:p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323" w:type="dxa"/>
          </w:tcPr>
          <w:p>
            <w:pPr>
              <w:pStyle w:val="TableParagraph"/>
              <w:spacing w:line="317" w:lineRule="exact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323" w:type="dxa"/>
          </w:tcPr>
          <w:p>
            <w:pPr>
              <w:pStyle w:val="TableParagraph"/>
              <w:ind w:left="108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894" w:type="dxa"/>
          </w:tcPr>
          <w:p>
            <w:pPr>
              <w:pStyle w:val="TableParagraph"/>
              <w:ind w:left="197" w:right="1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7" w:type="dxa"/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323" w:type="dxa"/>
          </w:tcPr>
          <w:p>
            <w:pPr>
              <w:pStyle w:val="TableParagraph"/>
              <w:ind w:left="108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41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894" w:type="dxa"/>
          </w:tcPr>
          <w:p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27" w:type="dxa"/>
          </w:tcPr>
          <w:p>
            <w:pPr>
              <w:pStyle w:val="TableParagraph"/>
              <w:spacing w:line="317" w:lineRule="exact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323" w:type="dxa"/>
          </w:tcPr>
          <w:p>
            <w:pPr>
              <w:pStyle w:val="TableParagraph"/>
              <w:spacing w:line="317" w:lineRule="exact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2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894" w:type="dxa"/>
          </w:tcPr>
          <w:p>
            <w:pPr>
              <w:pStyle w:val="TableParagraph"/>
              <w:ind w:left="197" w:right="1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7" w:type="dxa"/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94" w:type="dxa"/>
          </w:tcPr>
          <w:p>
            <w:pPr>
              <w:pStyle w:val="TableParagraph"/>
              <w:ind w:left="197" w:right="1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427" w:type="dxa"/>
          </w:tcPr>
          <w:p>
            <w:pPr>
              <w:pStyle w:val="TableParagraph"/>
              <w:ind w:right="992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323" w:type="dxa"/>
          </w:tcPr>
          <w:p>
            <w:pPr>
              <w:pStyle w:val="TableParagraph"/>
              <w:ind w:left="108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69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894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27" w:type="dxa"/>
          </w:tcPr>
          <w:p>
            <w:pPr>
              <w:pStyle w:val="TableParagraph"/>
              <w:ind w:right="1061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323" w:type="dxa"/>
          </w:tcPr>
          <w:p>
            <w:pPr>
              <w:pStyle w:val="TableParagraph"/>
              <w:ind w:left="1089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</w:tr>
      <w:tr>
        <w:trPr>
          <w:trHeight w:val="371" w:hRule="atLeast"/>
        </w:trPr>
        <w:tc>
          <w:tcPr>
            <w:tcW w:w="962" w:type="dxa"/>
          </w:tcPr>
          <w:p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894" w:type="dxa"/>
          </w:tcPr>
          <w:p>
            <w:pPr>
              <w:pStyle w:val="TableParagraph"/>
              <w:ind w:left="197" w:right="1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9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427" w:type="dxa"/>
          </w:tcPr>
          <w:p>
            <w:pPr>
              <w:pStyle w:val="TableParagraph"/>
              <w:ind w:right="992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323" w:type="dxa"/>
          </w:tcPr>
          <w:p>
            <w:pPr>
              <w:pStyle w:val="TableParagraph"/>
              <w:ind w:left="1080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spacing w:after="0"/>
        <w:jc w:val="left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firstLine="707"/>
      </w:pPr>
      <w:r>
        <w:rPr/>
        <w:t>Таблиця</w:t>
      </w:r>
      <w:r>
        <w:rPr>
          <w:spacing w:val="29"/>
        </w:rPr>
        <w:t> </w:t>
      </w:r>
      <w:r>
        <w:rPr/>
        <w:t>3.4</w:t>
      </w:r>
      <w:r>
        <w:rPr>
          <w:spacing w:val="29"/>
        </w:rPr>
        <w:t> </w:t>
      </w:r>
      <w:r>
        <w:rPr/>
        <w:t>–</w:t>
      </w:r>
      <w:r>
        <w:rPr>
          <w:spacing w:val="30"/>
        </w:rPr>
        <w:t> </w:t>
      </w:r>
      <w:r>
        <w:rPr/>
        <w:t>Значення</w:t>
      </w:r>
      <w:r>
        <w:rPr>
          <w:spacing w:val="32"/>
        </w:rPr>
        <w:t> </w:t>
      </w:r>
      <w:r>
        <w:rPr/>
        <w:t>середньої</w:t>
      </w:r>
      <w:r>
        <w:rPr>
          <w:spacing w:val="30"/>
        </w:rPr>
        <w:t> </w:t>
      </w:r>
      <w:r>
        <w:rPr/>
        <w:t>довжини</w:t>
      </w:r>
      <w:r>
        <w:rPr>
          <w:spacing w:val="29"/>
        </w:rPr>
        <w:t> </w:t>
      </w:r>
      <w:r>
        <w:rPr/>
        <w:t>головного</w:t>
      </w:r>
      <w:r>
        <w:rPr>
          <w:spacing w:val="30"/>
        </w:rPr>
        <w:t> </w:t>
      </w:r>
      <w:r>
        <w:rPr/>
        <w:t>кореня</w:t>
      </w:r>
      <w:r>
        <w:rPr>
          <w:spacing w:val="32"/>
        </w:rPr>
        <w:t> </w:t>
      </w:r>
      <w:r>
        <w:rPr/>
        <w:t>загальної</w:t>
      </w:r>
      <w:r>
        <w:rPr>
          <w:spacing w:val="-67"/>
        </w:rPr>
        <w:t> </w:t>
      </w:r>
      <w:r>
        <w:rPr/>
        <w:t>кількості</w:t>
      </w:r>
      <w:r>
        <w:rPr>
          <w:spacing w:val="-4"/>
        </w:rPr>
        <w:t> </w:t>
      </w:r>
      <w:r>
        <w:rPr/>
        <w:t>насінин,</w:t>
      </w:r>
      <w:r>
        <w:rPr>
          <w:spacing w:val="-1"/>
        </w:rPr>
        <w:t> </w:t>
      </w:r>
      <w:r>
        <w:rPr/>
        <w:t>фітотоксичний</w:t>
      </w:r>
      <w:r>
        <w:rPr>
          <w:spacing w:val="-1"/>
        </w:rPr>
        <w:t> </w:t>
      </w:r>
      <w:r>
        <w:rPr/>
        <w:t>ефект</w:t>
      </w:r>
      <w:r>
        <w:rPr>
          <w:spacing w:val="-3"/>
        </w:rPr>
        <w:t> </w:t>
      </w:r>
      <w:r>
        <w:rPr/>
        <w:t>та рівень</w:t>
      </w:r>
      <w:r>
        <w:rPr>
          <w:spacing w:val="-2"/>
        </w:rPr>
        <w:t> </w:t>
      </w:r>
      <w:r>
        <w:rPr/>
        <w:t>токсичності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3339"/>
        <w:gridCol w:w="2124"/>
        <w:gridCol w:w="2976"/>
      </w:tblGrid>
      <w:tr>
        <w:trPr>
          <w:trHeight w:val="1931" w:hRule="atLeast"/>
        </w:trPr>
        <w:tc>
          <w:tcPr>
            <w:tcW w:w="105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153" w:right="127" w:firstLine="239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зразка</w:t>
            </w:r>
          </w:p>
        </w:tc>
        <w:tc>
          <w:tcPr>
            <w:tcW w:w="3339" w:type="dxa"/>
          </w:tcPr>
          <w:p>
            <w:pPr>
              <w:pStyle w:val="TableParagraph"/>
              <w:spacing w:line="360" w:lineRule="auto"/>
              <w:ind w:left="534" w:right="531" w:firstLine="81"/>
              <w:jc w:val="both"/>
              <w:rPr>
                <w:sz w:val="28"/>
              </w:rPr>
            </w:pPr>
            <w:r>
              <w:rPr>
                <w:sz w:val="28"/>
              </w:rPr>
              <w:t>Середня довжина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головного кореня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загальної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кількості</w:t>
            </w:r>
          </w:p>
          <w:p>
            <w:pPr>
              <w:pStyle w:val="TableParagraph"/>
              <w:spacing w:line="240" w:lineRule="auto"/>
              <w:ind w:left="897"/>
              <w:jc w:val="both"/>
              <w:rPr>
                <w:sz w:val="28"/>
              </w:rPr>
            </w:pPr>
            <w:r>
              <w:rPr>
                <w:sz w:val="28"/>
              </w:rPr>
              <w:t>насінин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(мм)</w:t>
            </w:r>
          </w:p>
        </w:tc>
        <w:tc>
          <w:tcPr>
            <w:tcW w:w="2124" w:type="dxa"/>
          </w:tcPr>
          <w:p>
            <w:pPr>
              <w:pStyle w:val="TableParagraph"/>
              <w:spacing w:line="240" w:lineRule="auto" w:before="6"/>
              <w:jc w:val="left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472" w:right="122" w:hanging="325"/>
              <w:jc w:val="left"/>
              <w:rPr>
                <w:sz w:val="28"/>
              </w:rPr>
            </w:pPr>
            <w:r>
              <w:rPr>
                <w:sz w:val="28"/>
              </w:rPr>
              <w:t>Фітотоксичний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ефект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2976" w:type="dxa"/>
          </w:tcPr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63" w:right="53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токсичності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9" w:type="dxa"/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11,5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61,28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10,9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63,30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339" w:type="dxa"/>
          </w:tcPr>
          <w:p>
            <w:pPr>
              <w:pStyle w:val="TableParagraph"/>
              <w:spacing w:line="317" w:lineRule="exact"/>
              <w:ind w:left="1401" w:right="1397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2124" w:type="dxa"/>
          </w:tcPr>
          <w:p>
            <w:pPr>
              <w:pStyle w:val="TableParagraph"/>
              <w:spacing w:line="317" w:lineRule="exact"/>
              <w:ind w:left="657" w:right="647"/>
              <w:rPr>
                <w:sz w:val="28"/>
              </w:rPr>
            </w:pPr>
            <w:r>
              <w:rPr>
                <w:sz w:val="28"/>
              </w:rPr>
              <w:t>96,97</w:t>
            </w:r>
          </w:p>
        </w:tc>
        <w:tc>
          <w:tcPr>
            <w:tcW w:w="2976" w:type="dxa"/>
          </w:tcPr>
          <w:p>
            <w:pPr>
              <w:pStyle w:val="TableParagraph"/>
              <w:spacing w:line="317" w:lineRule="exact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1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24,1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18,86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Слабкий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7"/>
              <w:rPr>
                <w:sz w:val="28"/>
              </w:rPr>
            </w:pPr>
            <w:r>
              <w:rPr>
                <w:sz w:val="28"/>
              </w:rPr>
              <w:t>7,3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75,42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10,2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65,66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1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339" w:type="dxa"/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339" w:type="dxa"/>
          </w:tcPr>
          <w:p>
            <w:pPr>
              <w:pStyle w:val="TableParagraph"/>
              <w:spacing w:line="317" w:lineRule="exact"/>
              <w:ind w:left="1401" w:right="1398"/>
              <w:rPr>
                <w:sz w:val="28"/>
              </w:rPr>
            </w:pPr>
            <w:r>
              <w:rPr>
                <w:sz w:val="28"/>
              </w:rPr>
              <w:t>16,3</w:t>
            </w:r>
          </w:p>
        </w:tc>
        <w:tc>
          <w:tcPr>
            <w:tcW w:w="2124" w:type="dxa"/>
          </w:tcPr>
          <w:p>
            <w:pPr>
              <w:pStyle w:val="TableParagraph"/>
              <w:spacing w:line="317" w:lineRule="exact"/>
              <w:ind w:left="657" w:right="647"/>
              <w:rPr>
                <w:sz w:val="28"/>
              </w:rPr>
            </w:pPr>
            <w:r>
              <w:rPr>
                <w:sz w:val="28"/>
              </w:rPr>
              <w:t>45,12</w:t>
            </w:r>
          </w:p>
        </w:tc>
        <w:tc>
          <w:tcPr>
            <w:tcW w:w="2976" w:type="dxa"/>
          </w:tcPr>
          <w:p>
            <w:pPr>
              <w:pStyle w:val="TableParagraph"/>
              <w:spacing w:line="317" w:lineRule="exact"/>
              <w:ind w:left="63" w:right="53"/>
              <w:rPr>
                <w:sz w:val="28"/>
              </w:rPr>
            </w:pPr>
            <w:r>
              <w:rPr>
                <w:sz w:val="28"/>
              </w:rPr>
              <w:t>Вищий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середній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7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91,92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7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90,57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339" w:type="dxa"/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62,96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spacing w:line="317" w:lineRule="exact"/>
              <w:ind w:left="367" w:right="35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339" w:type="dxa"/>
          </w:tcPr>
          <w:p>
            <w:pPr>
              <w:pStyle w:val="TableParagraph"/>
              <w:spacing w:line="317" w:lineRule="exact"/>
              <w:ind w:left="1401" w:right="1397"/>
              <w:rPr>
                <w:sz w:val="28"/>
              </w:rPr>
            </w:pPr>
            <w:r>
              <w:rPr>
                <w:sz w:val="28"/>
              </w:rPr>
              <w:t>6,2</w:t>
            </w:r>
          </w:p>
        </w:tc>
        <w:tc>
          <w:tcPr>
            <w:tcW w:w="2124" w:type="dxa"/>
          </w:tcPr>
          <w:p>
            <w:pPr>
              <w:pStyle w:val="TableParagraph"/>
              <w:spacing w:line="317" w:lineRule="exact"/>
              <w:ind w:left="657" w:right="647"/>
              <w:rPr>
                <w:sz w:val="28"/>
              </w:rPr>
            </w:pPr>
            <w:r>
              <w:rPr>
                <w:sz w:val="28"/>
              </w:rPr>
              <w:t>79,12</w:t>
            </w:r>
          </w:p>
        </w:tc>
        <w:tc>
          <w:tcPr>
            <w:tcW w:w="2976" w:type="dxa"/>
          </w:tcPr>
          <w:p>
            <w:pPr>
              <w:pStyle w:val="TableParagraph"/>
              <w:spacing w:line="317" w:lineRule="exact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1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66,33</w:t>
            </w:r>
          </w:p>
        </w:tc>
        <w:tc>
          <w:tcPr>
            <w:tcW w:w="2976" w:type="dxa"/>
          </w:tcPr>
          <w:p>
            <w:pPr>
              <w:pStyle w:val="TableParagraph"/>
              <w:ind w:left="65" w:right="53"/>
              <w:rPr>
                <w:sz w:val="28"/>
              </w:rPr>
            </w:pPr>
            <w:r>
              <w:rPr>
                <w:sz w:val="28"/>
              </w:rPr>
              <w:t>Високий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7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99,66</w:t>
            </w:r>
          </w:p>
        </w:tc>
        <w:tc>
          <w:tcPr>
            <w:tcW w:w="2976" w:type="dxa"/>
          </w:tcPr>
          <w:p>
            <w:pPr>
              <w:pStyle w:val="TableParagraph"/>
              <w:ind w:left="62" w:right="53"/>
              <w:rPr>
                <w:sz w:val="28"/>
              </w:rPr>
            </w:pPr>
            <w:r>
              <w:rPr>
                <w:sz w:val="28"/>
              </w:rPr>
              <w:t>Максимальний</w:t>
            </w:r>
          </w:p>
        </w:tc>
      </w:tr>
      <w:tr>
        <w:trPr>
          <w:trHeight w:val="482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13,3</w:t>
            </w:r>
          </w:p>
        </w:tc>
        <w:tc>
          <w:tcPr>
            <w:tcW w:w="2124" w:type="dxa"/>
          </w:tcPr>
          <w:p>
            <w:pPr>
              <w:pStyle w:val="TableParagraph"/>
              <w:ind w:left="657" w:right="647"/>
              <w:rPr>
                <w:sz w:val="28"/>
              </w:rPr>
            </w:pPr>
            <w:r>
              <w:rPr>
                <w:sz w:val="28"/>
              </w:rPr>
              <w:t>55,22</w:t>
            </w:r>
          </w:p>
        </w:tc>
        <w:tc>
          <w:tcPr>
            <w:tcW w:w="2976" w:type="dxa"/>
          </w:tcPr>
          <w:p>
            <w:pPr>
              <w:pStyle w:val="TableParagraph"/>
              <w:ind w:left="63" w:right="53"/>
              <w:rPr>
                <w:sz w:val="28"/>
              </w:rPr>
            </w:pPr>
            <w:r>
              <w:rPr>
                <w:sz w:val="28"/>
              </w:rPr>
              <w:t>Вищий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середній</w:t>
            </w:r>
          </w:p>
        </w:tc>
      </w:tr>
      <w:tr>
        <w:trPr>
          <w:trHeight w:val="484" w:hRule="atLeast"/>
        </w:trPr>
        <w:tc>
          <w:tcPr>
            <w:tcW w:w="1056" w:type="dxa"/>
          </w:tcPr>
          <w:p>
            <w:pPr>
              <w:pStyle w:val="TableParagraph"/>
              <w:ind w:left="367" w:right="35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339" w:type="dxa"/>
          </w:tcPr>
          <w:p>
            <w:pPr>
              <w:pStyle w:val="TableParagraph"/>
              <w:ind w:left="1401" w:right="1398"/>
              <w:rPr>
                <w:sz w:val="28"/>
              </w:rPr>
            </w:pPr>
            <w:r>
              <w:rPr>
                <w:sz w:val="28"/>
              </w:rPr>
              <w:t>29,7</w:t>
            </w:r>
          </w:p>
        </w:tc>
        <w:tc>
          <w:tcPr>
            <w:tcW w:w="2124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976" w:type="dxa"/>
          </w:tcPr>
          <w:p>
            <w:pPr>
              <w:pStyle w:val="TableParagraph"/>
              <w:ind w:left="61" w:right="53"/>
              <w:rPr>
                <w:sz w:val="28"/>
              </w:rPr>
            </w:pPr>
            <w:r>
              <w:rPr>
                <w:sz w:val="28"/>
              </w:rPr>
              <w:t>Токсичність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відсутня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tabs>
          <w:tab w:pos="3381" w:val="left" w:leader="none"/>
          <w:tab w:pos="5115" w:val="left" w:leader="none"/>
          <w:tab w:pos="6580" w:val="left" w:leader="none"/>
          <w:tab w:pos="8788" w:val="left" w:leader="none"/>
          <w:tab w:pos="9944" w:val="left" w:leader="none"/>
        </w:tabs>
        <w:spacing w:line="360" w:lineRule="auto" w:before="245"/>
        <w:ind w:left="1242" w:right="270" w:firstLine="707"/>
      </w:pPr>
      <w:r>
        <w:rPr/>
        <w:t>Графічне</w:t>
        <w:tab/>
        <w:t>зображення</w:t>
        <w:tab/>
        <w:t>величини</w:t>
        <w:tab/>
        <w:t>фітотоксичного</w:t>
        <w:tab/>
        <w:t>ефекту</w:t>
        <w:tab/>
        <w:t>можна</w:t>
      </w:r>
      <w:r>
        <w:rPr>
          <w:spacing w:val="-67"/>
        </w:rPr>
        <w:t> </w:t>
      </w:r>
      <w:r>
        <w:rPr/>
        <w:t>спостерігати</w:t>
      </w:r>
      <w:r>
        <w:rPr>
          <w:spacing w:val="-1"/>
        </w:rPr>
        <w:t> </w:t>
      </w:r>
      <w:r>
        <w:rPr/>
        <w:t>на рис.</w:t>
      </w:r>
      <w:r>
        <w:rPr>
          <w:spacing w:val="-3"/>
        </w:rPr>
        <w:t> </w:t>
      </w:r>
      <w:r>
        <w:rPr/>
        <w:t>3.1.</w:t>
      </w:r>
    </w:p>
    <w:p>
      <w:pPr>
        <w:spacing w:after="0" w:line="360" w:lineRule="auto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6" w:after="1"/>
        <w:rPr>
          <w:sz w:val="13"/>
        </w:rPr>
      </w:pPr>
    </w:p>
    <w:p>
      <w:pPr>
        <w:pStyle w:val="BodyText"/>
        <w:ind w:left="1631"/>
        <w:rPr>
          <w:sz w:val="20"/>
        </w:rPr>
      </w:pPr>
      <w:r>
        <w:rPr>
          <w:sz w:val="20"/>
        </w:rPr>
        <w:pict>
          <v:group style="width:433.8pt;height:253.8pt;mso-position-horizontal-relative:char;mso-position-vertical-relative:line" coordorigin="0,0" coordsize="8676,5076">
            <v:shape style="position:absolute;left:179;top:4091;width:8043;height:798" type="#_x0000_t75" stroked="false">
              <v:imagedata r:id="rId60" o:title=""/>
            </v:shape>
            <v:shape style="position:absolute;left:7;top:7;width:8661;height:5061" type="#_x0000_t202" filled="false" stroked="true" strokeweight=".75pt" strokecolor="#858585">
              <v:textbox inset="0,0,0,0">
                <w:txbxContent>
                  <w:p>
                    <w:pPr>
                      <w:spacing w:before="80"/>
                      <w:ind w:left="0" w:right="82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25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123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24"/>
                      <w:ind w:left="0" w:right="820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89"/>
        <w:ind w:left="4170"/>
      </w:pPr>
      <w:r>
        <w:rPr/>
        <w:pict>
          <v:group style="position:absolute;margin-left:133.320007pt;margin-top:-251.184677pt;width:394.1pt;height:191.7pt;mso-position-horizontal-relative:page;mso-position-vertical-relative:paragraph;z-index:-17141760" coordorigin="2666,-5024" coordsize="7882,3834">
            <v:shape style="position:absolute;left:2666;top:-4945;width:7875;height:3742" coordorigin="2666,-4945" coordsize="7875,3742" path="m2729,-1633l10541,-1633m2729,-2003l10541,-2003m2729,-2370l10541,-2370m2729,-2737l10541,-2737m2729,-3107l10541,-3107m2729,-3474l10541,-3474m2729,-3841l10541,-3841m2729,-4211l10541,-4211m2729,-4578l10541,-4578m2729,-4945l10541,-4945m2729,-1266l2729,-4945m2666,-1266l2729,-1266m2666,-1633l2729,-1633m2666,-2003l2729,-2003m2666,-2370l2729,-2370m2666,-2737l2729,-2737m2666,-3107l2729,-3107m2666,-3474l2729,-3474m2666,-3841l2729,-3841m2666,-4211l2729,-4211m2666,-4578l2729,-4578m2666,-4945l2729,-4945m2729,-1266l10541,-1266m2729,-1266l2729,-1203m3187,-1266l3187,-1203m3648,-1266l3648,-1203m4106,-1266l4106,-1203m4567,-1266l4567,-1203m5026,-1266l5026,-1203m5486,-1266l5486,-1203m5945,-1266l5945,-1203m6406,-1266l6406,-1203m6864,-1266l6864,-1203m7325,-1266l7325,-1203m7783,-1266l7783,-1203m8244,-1266l8244,-1203m8702,-1266l8702,-1203m9163,-1266l9163,-1203m9622,-1266l9622,-1203m10082,-1266l10082,-1203m10541,-1266l10541,-1203e" filled="false" stroked="true" strokeweight=".72pt" strokecolor="#858585">
              <v:path arrowok="t"/>
              <v:stroke dashstyle="solid"/>
            </v:shape>
            <v:shape style="position:absolute;left:2959;top:-4945;width:7352;height:3680" coordorigin="2959,-4945" coordsize="7352,3680" path="m2959,-3522l3418,-3596,3878,-4835,4337,-1959,4798,-4043,5256,-3683,5717,-4945,6175,-2927,6636,-4650,7094,-4599,7553,-4945,8014,-3584,8472,-4177,8933,-3707,9391,-4933,9852,-3299,10310,-1266e" filled="false" stroked="true" strokeweight="2.16pt" strokecolor="#497dba">
              <v:path arrowok="t"/>
              <v:stroke dashstyle="solid"/>
            </v:shape>
            <v:shape style="position:absolute;left:2878;top:-3599;width:155;height:155" type="#_x0000_t75" stroked="false">
              <v:imagedata r:id="rId61" o:title=""/>
            </v:shape>
            <v:shape style="position:absolute;left:3339;top:-3673;width:155;height:155" type="#_x0000_t75" stroked="false">
              <v:imagedata r:id="rId62" o:title=""/>
            </v:shape>
            <v:shape style="position:absolute;left:3797;top:-4914;width:155;height:155" type="#_x0000_t75" stroked="false">
              <v:imagedata r:id="rId63" o:title=""/>
            </v:shape>
            <v:shape style="position:absolute;left:4258;top:-2039;width:155;height:155" type="#_x0000_t75" stroked="false">
              <v:imagedata r:id="rId61" o:title=""/>
            </v:shape>
            <v:shape style="position:absolute;left:4716;top:-4119;width:155;height:155" type="#_x0000_t75" stroked="false">
              <v:imagedata r:id="rId64" o:title=""/>
            </v:shape>
            <v:shape style="position:absolute;left:5177;top:-3759;width:155;height:155" type="#_x0000_t75" stroked="false">
              <v:imagedata r:id="rId63" o:title=""/>
            </v:shape>
            <v:shape style="position:absolute;left:5635;top:-5024;width:155;height:155" type="#_x0000_t75" stroked="false">
              <v:imagedata r:id="rId62" o:title=""/>
            </v:shape>
            <v:shape style="position:absolute;left:6096;top:-3003;width:155;height:155" type="#_x0000_t75" stroked="false">
              <v:imagedata r:id="rId64" o:title=""/>
            </v:shape>
            <v:shape style="position:absolute;left:6555;top:-4727;width:155;height:155" type="#_x0000_t75" stroked="false">
              <v:imagedata r:id="rId63" o:title=""/>
            </v:shape>
            <v:shape style="position:absolute;left:7015;top:-4676;width:155;height:155" type="#_x0000_t75" stroked="false">
              <v:imagedata r:id="rId63" o:title=""/>
            </v:shape>
            <v:shape style="position:absolute;left:7474;top:-5024;width:155;height:155" type="#_x0000_t75" stroked="false">
              <v:imagedata r:id="rId61" o:title=""/>
            </v:shape>
            <v:shape style="position:absolute;left:7932;top:-3661;width:155;height:155" type="#_x0000_t75" stroked="false">
              <v:imagedata r:id="rId61" o:title=""/>
            </v:shape>
            <v:shape style="position:absolute;left:8393;top:-4256;width:155;height:155" type="#_x0000_t75" stroked="false">
              <v:imagedata r:id="rId63" o:title=""/>
            </v:shape>
            <v:shape style="position:absolute;left:8851;top:-3786;width:155;height:155" type="#_x0000_t75" stroked="false">
              <v:imagedata r:id="rId62" o:title=""/>
            </v:shape>
            <v:shape style="position:absolute;left:9312;top:-5012;width:155;height:155" type="#_x0000_t75" stroked="false">
              <v:imagedata r:id="rId64" o:title=""/>
            </v:shape>
            <v:shape style="position:absolute;left:9771;top:-3375;width:155;height:155" type="#_x0000_t75" stroked="false">
              <v:imagedata r:id="rId61" o:title=""/>
            </v:shape>
            <v:shape style="position:absolute;left:10231;top:-1345;width:155;height:155" type="#_x0000_t75" stroked="false">
              <v:imagedata r:id="rId63" o:title=""/>
            </v:shape>
            <w10:wrap type="none"/>
          </v:group>
        </w:pict>
      </w:r>
      <w:r>
        <w:rPr/>
        <w:t>Рисунок</w:t>
      </w:r>
      <w:r>
        <w:rPr>
          <w:spacing w:val="64"/>
        </w:rPr>
        <w:t> </w:t>
      </w:r>
      <w:r>
        <w:rPr/>
        <w:t>3.1 –</w:t>
      </w:r>
      <w:r>
        <w:rPr>
          <w:spacing w:val="-1"/>
        </w:rPr>
        <w:t> </w:t>
      </w:r>
      <w:r>
        <w:rPr/>
        <w:t>Фітотоксичний</w:t>
      </w:r>
      <w:r>
        <w:rPr>
          <w:spacing w:val="-2"/>
        </w:rPr>
        <w:t> </w:t>
      </w:r>
      <w:r>
        <w:rPr/>
        <w:t>ефект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42" w:right="265" w:firstLine="707"/>
        <w:jc w:val="both"/>
      </w:pPr>
      <w:r>
        <w:rPr/>
        <w:t>Отже, можна побачити, що всі зразки (окрім контролю) у певній мірі</w:t>
      </w:r>
      <w:r>
        <w:rPr>
          <w:spacing w:val="1"/>
        </w:rPr>
        <w:t> </w:t>
      </w:r>
      <w:r>
        <w:rPr/>
        <w:t>проявляють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паростків.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 свідчать про те, що найсильніший вплив мали зразки, що містили</w:t>
      </w:r>
      <w:r>
        <w:rPr>
          <w:spacing w:val="1"/>
        </w:rPr>
        <w:t> </w:t>
      </w:r>
      <w:r>
        <w:rPr/>
        <w:t>спирт (1/3 вмісту), а саме це № 3, 7, 11 та 15. Також максимальний вплив</w:t>
      </w:r>
      <w:r>
        <w:rPr>
          <w:spacing w:val="1"/>
        </w:rPr>
        <w:t> </w:t>
      </w:r>
      <w:r>
        <w:rPr/>
        <w:t>проявляли зразки № 9 та 10, що складалися з настою ромашки. Найслабше</w:t>
      </w:r>
      <w:r>
        <w:rPr>
          <w:spacing w:val="1"/>
        </w:rPr>
        <w:t> </w:t>
      </w:r>
      <w:r>
        <w:rPr/>
        <w:t>проявив</w:t>
      </w:r>
      <w:r>
        <w:rPr>
          <w:spacing w:val="-3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розбавлений настій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бруньок</w:t>
      </w:r>
      <w:r>
        <w:rPr>
          <w:spacing w:val="-1"/>
        </w:rPr>
        <w:t> </w:t>
      </w:r>
      <w:r>
        <w:rPr/>
        <w:t>сосни (зразок</w:t>
      </w:r>
      <w:r>
        <w:rPr>
          <w:spacing w:val="-3"/>
        </w:rPr>
        <w:t> </w:t>
      </w:r>
      <w:r>
        <w:rPr/>
        <w:t>№4).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1683"/>
      </w:pPr>
      <w:r>
        <w:rPr/>
        <w:t>4</w:t>
      </w:r>
      <w:r>
        <w:rPr>
          <w:spacing w:val="-3"/>
        </w:rPr>
        <w:t> </w:t>
      </w:r>
      <w:r>
        <w:rPr/>
        <w:t>ОХОРОНА</w:t>
      </w:r>
      <w:r>
        <w:rPr>
          <w:spacing w:val="-3"/>
        </w:rPr>
        <w:t> </w:t>
      </w:r>
      <w:r>
        <w:rPr/>
        <w:t>ПРАЦІ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БЕЗПЕКА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НАДЗВИЧАЙНИХ</w:t>
      </w:r>
      <w:r>
        <w:rPr>
          <w:spacing w:val="-3"/>
        </w:rPr>
        <w:t> </w:t>
      </w:r>
      <w:r>
        <w:rPr/>
        <w:t>СИТУАЦІЯХ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3" w:firstLine="707"/>
        <w:jc w:val="both"/>
      </w:pPr>
      <w:r>
        <w:rPr/>
        <w:t>Тема</w:t>
      </w:r>
      <w:r>
        <w:rPr>
          <w:spacing w:val="1"/>
        </w:rPr>
        <w:t> </w:t>
      </w:r>
      <w:r>
        <w:rPr/>
        <w:t>моєї</w:t>
      </w:r>
      <w:r>
        <w:rPr>
          <w:spacing w:val="1"/>
        </w:rPr>
        <w:t> </w:t>
      </w:r>
      <w:r>
        <w:rPr/>
        <w:t>кваліфікаційної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«Фізико-хімічні</w:t>
      </w:r>
      <w:r>
        <w:rPr>
          <w:spacing w:val="1"/>
        </w:rPr>
        <w:t> </w:t>
      </w:r>
      <w:r>
        <w:rPr/>
        <w:t>параметри</w:t>
      </w:r>
      <w:r>
        <w:rPr>
          <w:spacing w:val="-67"/>
        </w:rPr>
        <w:t> </w:t>
      </w:r>
      <w:r>
        <w:rPr/>
        <w:t>дезінфекційних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рук».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небезпечних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шкідливих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супутні</w:t>
      </w:r>
      <w:r>
        <w:rPr>
          <w:spacing w:val="1"/>
        </w:rPr>
        <w:t> </w:t>
      </w:r>
      <w:r>
        <w:rPr/>
        <w:t>виконанню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віднести: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скляним</w:t>
      </w:r>
      <w:r>
        <w:rPr>
          <w:spacing w:val="1"/>
        </w:rPr>
        <w:t> </w:t>
      </w:r>
      <w:r>
        <w:rPr/>
        <w:t>посудом,</w:t>
      </w:r>
      <w:r>
        <w:rPr>
          <w:spacing w:val="1"/>
        </w:rPr>
        <w:t> </w:t>
      </w:r>
      <w:r>
        <w:rPr/>
        <w:t>нагрівальними</w:t>
      </w:r>
      <w:r>
        <w:rPr>
          <w:spacing w:val="1"/>
        </w:rPr>
        <w:t> </w:t>
      </w:r>
      <w:r>
        <w:rPr/>
        <w:t>приладами,</w:t>
      </w:r>
      <w:r>
        <w:rPr>
          <w:spacing w:val="1"/>
        </w:rPr>
        <w:t> </w:t>
      </w:r>
      <w:r>
        <w:rPr/>
        <w:t>електроприладами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комп’ютером.</w:t>
      </w:r>
    </w:p>
    <w:p>
      <w:pPr>
        <w:pStyle w:val="BodyText"/>
        <w:spacing w:line="360" w:lineRule="auto"/>
        <w:ind w:left="1242" w:right="266" w:firstLine="707"/>
        <w:jc w:val="both"/>
      </w:pPr>
      <w:r>
        <w:rPr/>
        <w:t>Інструктаж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(інструкція</w:t>
      </w:r>
      <w:r>
        <w:rPr>
          <w:spacing w:val="1"/>
        </w:rPr>
        <w:t> </w:t>
      </w:r>
      <w:r>
        <w:rPr/>
        <w:t>№156)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пожежної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(інструкція №62) був проведений моїм науковим керівником безпосередньо</w:t>
      </w:r>
      <w:r>
        <w:rPr>
          <w:spacing w:val="1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початком</w:t>
      </w:r>
      <w:r>
        <w:rPr>
          <w:spacing w:val="-3"/>
        </w:rPr>
        <w:t> </w:t>
      </w:r>
      <w:r>
        <w:rPr/>
        <w:t>роботи.</w:t>
      </w:r>
    </w:p>
    <w:p>
      <w:pPr>
        <w:pStyle w:val="BodyText"/>
        <w:spacing w:line="360" w:lineRule="auto" w:before="1"/>
        <w:ind w:left="1242" w:right="261" w:firstLine="707"/>
        <w:jc w:val="both"/>
      </w:pPr>
      <w:r>
        <w:rPr/>
        <w:t>Виробниче</w:t>
      </w:r>
      <w:r>
        <w:rPr>
          <w:spacing w:val="1"/>
        </w:rPr>
        <w:t> </w:t>
      </w:r>
      <w:r>
        <w:rPr/>
        <w:t>освітлення.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виробниче</w:t>
      </w:r>
      <w:r>
        <w:rPr>
          <w:spacing w:val="1"/>
        </w:rPr>
        <w:t> </w:t>
      </w:r>
      <w:r>
        <w:rPr/>
        <w:t>освітлення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сприятливі умови для роботи, запобігає втомлюваності очей та виникненню</w:t>
      </w:r>
      <w:r>
        <w:rPr>
          <w:spacing w:val="1"/>
        </w:rPr>
        <w:t> </w:t>
      </w:r>
      <w:r>
        <w:rPr/>
        <w:t>нещасних</w:t>
      </w:r>
      <w:r>
        <w:rPr>
          <w:spacing w:val="1"/>
        </w:rPr>
        <w:t> </w:t>
      </w:r>
      <w:r>
        <w:rPr/>
        <w:t>випадків [37].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будівельних</w:t>
      </w:r>
      <w:r>
        <w:rPr>
          <w:spacing w:val="1"/>
        </w:rPr>
        <w:t> </w:t>
      </w:r>
      <w:r>
        <w:rPr/>
        <w:t>норм України</w:t>
      </w:r>
      <w:r>
        <w:rPr>
          <w:spacing w:val="1"/>
        </w:rPr>
        <w:t> </w:t>
      </w:r>
      <w:r>
        <w:rPr/>
        <w:t>[38]</w:t>
      </w:r>
      <w:r>
        <w:rPr>
          <w:spacing w:val="1"/>
        </w:rPr>
        <w:t> </w:t>
      </w:r>
      <w:r>
        <w:rPr/>
        <w:t>освітленість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поверхонь</w:t>
      </w:r>
      <w:r>
        <w:rPr>
          <w:spacing w:val="1"/>
        </w:rPr>
        <w:t> </w:t>
      </w:r>
      <w:r>
        <w:rPr/>
        <w:t>аналітичної</w:t>
      </w:r>
      <w:r>
        <w:rPr>
          <w:spacing w:val="1"/>
        </w:rPr>
        <w:t> </w:t>
      </w:r>
      <w:r>
        <w:rPr/>
        <w:t>лабораторії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загальному</w:t>
      </w:r>
      <w:r>
        <w:rPr>
          <w:spacing w:val="1"/>
        </w:rPr>
        <w:t> </w:t>
      </w:r>
      <w:r>
        <w:rPr/>
        <w:t>освітленні)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становити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лк.</w:t>
      </w:r>
      <w:r>
        <w:rPr>
          <w:spacing w:val="1"/>
        </w:rPr>
        <w:t> </w:t>
      </w:r>
      <w:r>
        <w:rPr/>
        <w:t>КПО</w:t>
      </w:r>
      <w:r>
        <w:rPr>
          <w:spacing w:val="1"/>
        </w:rPr>
        <w:t> </w:t>
      </w:r>
      <w:r>
        <w:rPr/>
        <w:t>(коефіцієнт</w:t>
      </w:r>
      <w:r>
        <w:rPr>
          <w:spacing w:val="1"/>
        </w:rPr>
        <w:t> </w:t>
      </w:r>
      <w:r>
        <w:rPr/>
        <w:t>природної</w:t>
      </w:r>
      <w:r>
        <w:rPr>
          <w:spacing w:val="-67"/>
        </w:rPr>
        <w:t> </w:t>
      </w:r>
      <w:r>
        <w:rPr/>
        <w:t>освітленості) для природнього освітлення (при верхньому або комбінованому</w:t>
      </w:r>
      <w:r>
        <w:rPr>
          <w:spacing w:val="1"/>
        </w:rPr>
        <w:t> </w:t>
      </w:r>
      <w:r>
        <w:rPr/>
        <w:t>освітленні)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становити</w:t>
      </w:r>
      <w:r>
        <w:rPr>
          <w:spacing w:val="1"/>
        </w:rPr>
        <w:t> </w:t>
      </w:r>
      <w:r>
        <w:rPr/>
        <w:t>4,0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сумісного</w:t>
      </w:r>
      <w:r>
        <w:rPr>
          <w:spacing w:val="1"/>
        </w:rPr>
        <w:t> </w:t>
      </w:r>
      <w:r>
        <w:rPr/>
        <w:t>освітлення</w:t>
      </w:r>
      <w:r>
        <w:rPr>
          <w:spacing w:val="7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верхньому</w:t>
      </w:r>
      <w:r>
        <w:rPr>
          <w:spacing w:val="-5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комбінованому</w:t>
      </w:r>
      <w:r>
        <w:rPr>
          <w:spacing w:val="-4"/>
        </w:rPr>
        <w:t> </w:t>
      </w:r>
      <w:r>
        <w:rPr/>
        <w:t>освітленні)</w:t>
      </w:r>
      <w:r>
        <w:rPr>
          <w:spacing w:val="-1"/>
        </w:rPr>
        <w:t> </w:t>
      </w:r>
      <w:r>
        <w:rPr/>
        <w:t>– 2,4</w:t>
      </w:r>
      <w:r>
        <w:rPr>
          <w:spacing w:val="1"/>
        </w:rPr>
        <w:t> </w:t>
      </w:r>
      <w:r>
        <w:rPr/>
        <w:t>%.</w:t>
      </w:r>
    </w:p>
    <w:p>
      <w:pPr>
        <w:pStyle w:val="BodyText"/>
        <w:spacing w:line="360" w:lineRule="auto" w:before="1"/>
        <w:ind w:left="1242" w:right="265" w:firstLine="707"/>
        <w:jc w:val="both"/>
      </w:pPr>
      <w:r>
        <w:rPr/>
        <w:t>Виробничий</w:t>
      </w:r>
      <w:r>
        <w:rPr>
          <w:spacing w:val="1"/>
        </w:rPr>
        <w:t> </w:t>
      </w:r>
      <w:r>
        <w:rPr/>
        <w:t>шум.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постанові</w:t>
      </w:r>
      <w:r>
        <w:rPr>
          <w:spacing w:val="1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України</w:t>
      </w:r>
      <w:r>
        <w:rPr>
          <w:spacing w:val="71"/>
        </w:rPr>
        <w:t> </w:t>
      </w:r>
      <w:r>
        <w:rPr/>
        <w:t>«Санітарні</w:t>
      </w:r>
      <w:r>
        <w:rPr>
          <w:spacing w:val="71"/>
        </w:rPr>
        <w:t> </w:t>
      </w:r>
      <w:r>
        <w:rPr/>
        <w:t>норми</w:t>
      </w:r>
      <w:r>
        <w:rPr>
          <w:spacing w:val="71"/>
        </w:rPr>
        <w:t> </w:t>
      </w:r>
      <w:r>
        <w:rPr/>
        <w:t>виробничого  </w:t>
      </w:r>
      <w:r>
        <w:rPr>
          <w:spacing w:val="1"/>
        </w:rPr>
        <w:t> </w:t>
      </w:r>
      <w:r>
        <w:rPr/>
        <w:t>шуму,  </w:t>
      </w:r>
      <w:r>
        <w:rPr>
          <w:spacing w:val="1"/>
        </w:rPr>
        <w:t> </w:t>
      </w:r>
      <w:r>
        <w:rPr/>
        <w:t>ультразвуку  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інфразвуку» [39], рівень шуму у лабораторії не повинен перевищувати 60 дБА.</w:t>
      </w:r>
      <w:r>
        <w:rPr>
          <w:spacing w:val="-67"/>
        </w:rPr>
        <w:t> </w:t>
      </w:r>
      <w:r>
        <w:rPr/>
        <w:t>У якості джерела шуму у лабораторії може виступати витяжна шафа, під час</w:t>
      </w:r>
      <w:r>
        <w:rPr>
          <w:spacing w:val="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шум від</w:t>
      </w:r>
      <w:r>
        <w:rPr>
          <w:spacing w:val="1"/>
        </w:rPr>
        <w:t> </w:t>
      </w:r>
      <w:r>
        <w:rPr/>
        <w:t>неї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перевищує</w:t>
      </w:r>
      <w:r>
        <w:rPr>
          <w:spacing w:val="-2"/>
        </w:rPr>
        <w:t> </w:t>
      </w:r>
      <w:r>
        <w:rPr/>
        <w:t>допустимої норми.</w:t>
      </w:r>
    </w:p>
    <w:p>
      <w:pPr>
        <w:pStyle w:val="BodyText"/>
        <w:spacing w:line="360" w:lineRule="auto"/>
        <w:ind w:left="1242" w:right="265" w:firstLine="707"/>
        <w:jc w:val="both"/>
      </w:pPr>
      <w:r>
        <w:rPr/>
        <w:t>Виробничі</w:t>
      </w:r>
      <w:r>
        <w:rPr>
          <w:spacing w:val="1"/>
        </w:rPr>
        <w:t> </w:t>
      </w:r>
      <w:r>
        <w:rPr/>
        <w:t>вібрації.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допустимих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вібрацій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лабораторії регламентується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санітарними нормами</w:t>
      </w:r>
      <w:r>
        <w:rPr>
          <w:spacing w:val="1"/>
        </w:rPr>
        <w:t> </w:t>
      </w:r>
      <w:r>
        <w:rPr/>
        <w:t>виробничої</w:t>
      </w:r>
      <w:r>
        <w:rPr>
          <w:spacing w:val="1"/>
        </w:rPr>
        <w:t> </w:t>
      </w:r>
      <w:r>
        <w:rPr/>
        <w:t>загальної та локальної вібрації [40]. Під час проведення дослідів у лабораторії,</w:t>
      </w:r>
      <w:r>
        <w:rPr>
          <w:spacing w:val="-67"/>
        </w:rPr>
        <w:t> </w:t>
      </w:r>
      <w:r>
        <w:rPr/>
        <w:t>джерелом вібрації була робота витяжної шафи, але викликані нею вібрації не</w:t>
      </w:r>
      <w:r>
        <w:rPr>
          <w:spacing w:val="1"/>
        </w:rPr>
        <w:t> </w:t>
      </w:r>
      <w:r>
        <w:rPr/>
        <w:t>викликали</w:t>
      </w:r>
      <w:r>
        <w:rPr>
          <w:spacing w:val="-1"/>
        </w:rPr>
        <w:t> </w:t>
      </w:r>
      <w:r>
        <w:rPr/>
        <w:t>дискомфорт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перевищували допустимих</w:t>
      </w:r>
      <w:r>
        <w:rPr>
          <w:spacing w:val="-1"/>
        </w:rPr>
        <w:t> </w:t>
      </w:r>
      <w:r>
        <w:rPr/>
        <w:t>норм.</w:t>
      </w:r>
    </w:p>
    <w:p>
      <w:pPr>
        <w:spacing w:after="0" w:line="360" w:lineRule="auto"/>
        <w:jc w:val="both"/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1950"/>
        <w:jc w:val="both"/>
      </w:pPr>
      <w:r>
        <w:rPr/>
        <w:t>Загальні</w:t>
      </w:r>
      <w:r>
        <w:rPr>
          <w:spacing w:val="-3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хімічній</w:t>
      </w:r>
      <w:r>
        <w:rPr>
          <w:spacing w:val="-3"/>
        </w:rPr>
        <w:t> </w:t>
      </w:r>
      <w:r>
        <w:rPr/>
        <w:t>лабораторії</w:t>
      </w:r>
      <w:r>
        <w:rPr>
          <w:spacing w:val="-3"/>
        </w:rPr>
        <w:t> </w:t>
      </w:r>
      <w:r>
        <w:rPr/>
        <w:t>[41]:</w:t>
      </w:r>
    </w:p>
    <w:p>
      <w:pPr>
        <w:pStyle w:val="ListParagraph"/>
        <w:numPr>
          <w:ilvl w:val="0"/>
          <w:numId w:val="11"/>
        </w:numPr>
        <w:tabs>
          <w:tab w:pos="2257" w:val="left" w:leader="none"/>
        </w:tabs>
        <w:spacing w:line="360" w:lineRule="auto" w:before="163" w:after="0"/>
        <w:ind w:left="1242" w:right="276" w:firstLine="707"/>
        <w:jc w:val="both"/>
        <w:rPr>
          <w:sz w:val="28"/>
        </w:rPr>
      </w:pPr>
      <w:r>
        <w:rPr>
          <w:sz w:val="28"/>
        </w:rPr>
        <w:t>всі працюючі у лабораторії повинні мати свої робочі місця, тримати їх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чистоті</w:t>
      </w:r>
      <w:r>
        <w:rPr>
          <w:spacing w:val="1"/>
          <w:sz w:val="28"/>
        </w:rPr>
        <w:t> </w:t>
      </w:r>
      <w:r>
        <w:rPr>
          <w:sz w:val="28"/>
        </w:rPr>
        <w:t>та порядку;</w:t>
      </w:r>
    </w:p>
    <w:p>
      <w:pPr>
        <w:pStyle w:val="ListParagraph"/>
        <w:numPr>
          <w:ilvl w:val="0"/>
          <w:numId w:val="11"/>
        </w:numPr>
        <w:tabs>
          <w:tab w:pos="2288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до роботи можна приступати лише у спецодязі, за необхідності слід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індивідуального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(респіратори,</w:t>
      </w:r>
      <w:r>
        <w:rPr>
          <w:spacing w:val="1"/>
          <w:sz w:val="28"/>
        </w:rPr>
        <w:t> </w:t>
      </w:r>
      <w:r>
        <w:rPr>
          <w:sz w:val="28"/>
        </w:rPr>
        <w:t>захисні</w:t>
      </w:r>
      <w:r>
        <w:rPr>
          <w:spacing w:val="1"/>
          <w:sz w:val="28"/>
        </w:rPr>
        <w:t> </w:t>
      </w:r>
      <w:r>
        <w:rPr>
          <w:sz w:val="28"/>
        </w:rPr>
        <w:t>окуляри,</w:t>
      </w:r>
      <w:r>
        <w:rPr>
          <w:spacing w:val="-2"/>
          <w:sz w:val="28"/>
        </w:rPr>
        <w:t> </w:t>
      </w:r>
      <w:r>
        <w:rPr>
          <w:sz w:val="28"/>
        </w:rPr>
        <w:t>захисні</w:t>
      </w:r>
      <w:r>
        <w:rPr>
          <w:spacing w:val="-2"/>
          <w:sz w:val="28"/>
        </w:rPr>
        <w:t> </w:t>
      </w:r>
      <w:r>
        <w:rPr>
          <w:sz w:val="28"/>
        </w:rPr>
        <w:t>рукавиці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ін.);</w:t>
      </w: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360" w:lineRule="auto" w:before="0" w:after="0"/>
        <w:ind w:left="1242" w:right="271" w:firstLine="707"/>
        <w:jc w:val="both"/>
        <w:rPr>
          <w:sz w:val="28"/>
        </w:rPr>
      </w:pPr>
      <w:r>
        <w:rPr>
          <w:sz w:val="28"/>
        </w:rPr>
        <w:t>реактиви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брати</w:t>
      </w:r>
      <w:r>
        <w:rPr>
          <w:spacing w:val="1"/>
          <w:sz w:val="28"/>
        </w:rPr>
        <w:t> </w:t>
      </w:r>
      <w:r>
        <w:rPr>
          <w:sz w:val="28"/>
        </w:rPr>
        <w:t>виключно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спеціального</w:t>
      </w:r>
      <w:r>
        <w:rPr>
          <w:spacing w:val="1"/>
          <w:sz w:val="28"/>
        </w:rPr>
        <w:t> </w:t>
      </w:r>
      <w:r>
        <w:rPr>
          <w:sz w:val="28"/>
        </w:rPr>
        <w:t>хімічного</w:t>
      </w:r>
      <w:r>
        <w:rPr>
          <w:spacing w:val="-3"/>
          <w:sz w:val="28"/>
        </w:rPr>
        <w:t> </w:t>
      </w:r>
      <w:r>
        <w:rPr>
          <w:sz w:val="28"/>
        </w:rPr>
        <w:t>посуду: сухі</w:t>
      </w:r>
      <w:r>
        <w:rPr>
          <w:spacing w:val="1"/>
          <w:sz w:val="28"/>
        </w:rPr>
        <w:t> </w:t>
      </w:r>
      <w:r>
        <w:rPr>
          <w:sz w:val="28"/>
        </w:rPr>
        <w:t>реактиви – шпателем,</w:t>
      </w:r>
      <w:r>
        <w:rPr>
          <w:spacing w:val="-3"/>
          <w:sz w:val="28"/>
        </w:rPr>
        <w:t> </w:t>
      </w:r>
      <w:r>
        <w:rPr>
          <w:sz w:val="28"/>
        </w:rPr>
        <w:t>розчини</w:t>
      </w:r>
      <w:r>
        <w:rPr>
          <w:spacing w:val="-2"/>
          <w:sz w:val="28"/>
        </w:rPr>
        <w:t> </w:t>
      </w:r>
      <w:r>
        <w:rPr>
          <w:sz w:val="28"/>
        </w:rPr>
        <w:t>– піпеткою;</w:t>
      </w:r>
    </w:p>
    <w:p>
      <w:pPr>
        <w:pStyle w:val="ListParagraph"/>
        <w:numPr>
          <w:ilvl w:val="0"/>
          <w:numId w:val="11"/>
        </w:numPr>
        <w:tabs>
          <w:tab w:pos="2276" w:val="left" w:leader="none"/>
        </w:tabs>
        <w:spacing w:line="360" w:lineRule="auto" w:before="0" w:after="0"/>
        <w:ind w:left="1242" w:right="269" w:firstLine="707"/>
        <w:jc w:val="both"/>
        <w:rPr>
          <w:sz w:val="28"/>
        </w:rPr>
      </w:pPr>
      <w:r>
        <w:rPr>
          <w:sz w:val="28"/>
        </w:rPr>
        <w:t>утилізувати надлишок або залишок реактиву потрібно з урахуванням</w:t>
      </w:r>
      <w:r>
        <w:rPr>
          <w:spacing w:val="1"/>
          <w:sz w:val="28"/>
        </w:rPr>
        <w:t> </w:t>
      </w:r>
      <w:r>
        <w:rPr>
          <w:sz w:val="28"/>
        </w:rPr>
        <w:t>природи речовини (наприклад, у ємність для</w:t>
      </w:r>
      <w:r>
        <w:rPr>
          <w:spacing w:val="1"/>
          <w:sz w:val="28"/>
        </w:rPr>
        <w:t> </w:t>
      </w:r>
      <w:r>
        <w:rPr>
          <w:sz w:val="28"/>
        </w:rPr>
        <w:t>зливу або зливати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70"/>
          <w:sz w:val="28"/>
        </w:rPr>
        <w:t> </w:t>
      </w:r>
      <w:r>
        <w:rPr>
          <w:sz w:val="28"/>
        </w:rPr>
        <w:t>струмом</w:t>
      </w:r>
      <w:r>
        <w:rPr>
          <w:spacing w:val="1"/>
          <w:sz w:val="28"/>
        </w:rPr>
        <w:t> </w:t>
      </w:r>
      <w:r>
        <w:rPr>
          <w:sz w:val="28"/>
        </w:rPr>
        <w:t>води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каналізацію);</w:t>
      </w:r>
    </w:p>
    <w:p>
      <w:pPr>
        <w:pStyle w:val="ListParagraph"/>
        <w:numPr>
          <w:ilvl w:val="0"/>
          <w:numId w:val="11"/>
        </w:numPr>
        <w:tabs>
          <w:tab w:pos="2284" w:val="left" w:leader="none"/>
        </w:tabs>
        <w:spacing w:line="360" w:lineRule="auto" w:before="0" w:after="0"/>
        <w:ind w:left="1242" w:right="273" w:firstLine="707"/>
        <w:jc w:val="both"/>
        <w:rPr>
          <w:sz w:val="28"/>
        </w:rPr>
      </w:pPr>
      <w:r>
        <w:rPr>
          <w:sz w:val="28"/>
        </w:rPr>
        <w:t>необхідно дотримуватися обережності у роботі з їдкими речовинами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використовувати</w:t>
      </w:r>
      <w:r>
        <w:rPr>
          <w:spacing w:val="-1"/>
          <w:sz w:val="28"/>
        </w:rPr>
        <w:t> </w:t>
      </w:r>
      <w:r>
        <w:rPr>
          <w:sz w:val="28"/>
        </w:rPr>
        <w:t>реактиви,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мають</w:t>
      </w:r>
      <w:r>
        <w:rPr>
          <w:spacing w:val="-2"/>
          <w:sz w:val="28"/>
        </w:rPr>
        <w:t> </w:t>
      </w:r>
      <w:r>
        <w:rPr>
          <w:sz w:val="28"/>
        </w:rPr>
        <w:t>жодних</w:t>
      </w:r>
      <w:r>
        <w:rPr>
          <w:spacing w:val="-4"/>
          <w:sz w:val="28"/>
        </w:rPr>
        <w:t> </w:t>
      </w:r>
      <w:r>
        <w:rPr>
          <w:sz w:val="28"/>
        </w:rPr>
        <w:t>написів</w:t>
      </w:r>
      <w:r>
        <w:rPr>
          <w:spacing w:val="-3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етикеток;</w:t>
      </w:r>
    </w:p>
    <w:p>
      <w:pPr>
        <w:pStyle w:val="ListParagraph"/>
        <w:numPr>
          <w:ilvl w:val="0"/>
          <w:numId w:val="11"/>
        </w:numPr>
        <w:tabs>
          <w:tab w:pos="2372" w:val="left" w:leader="none"/>
        </w:tabs>
        <w:spacing w:line="360" w:lineRule="auto" w:before="1" w:after="0"/>
        <w:ind w:left="1242" w:right="269" w:firstLine="707"/>
        <w:jc w:val="both"/>
        <w:rPr>
          <w:sz w:val="28"/>
        </w:rPr>
      </w:pP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витяжну</w:t>
      </w:r>
      <w:r>
        <w:rPr>
          <w:spacing w:val="1"/>
          <w:sz w:val="28"/>
        </w:rPr>
        <w:t> </w:t>
      </w:r>
      <w:r>
        <w:rPr>
          <w:sz w:val="28"/>
        </w:rPr>
        <w:t>шафу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проведенні</w:t>
      </w:r>
      <w:r>
        <w:rPr>
          <w:spacing w:val="1"/>
          <w:sz w:val="28"/>
        </w:rPr>
        <w:t> </w:t>
      </w:r>
      <w:r>
        <w:rPr>
          <w:sz w:val="28"/>
        </w:rPr>
        <w:t>дослідів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їдкими,</w:t>
      </w:r>
      <w:r>
        <w:rPr>
          <w:spacing w:val="1"/>
          <w:sz w:val="28"/>
        </w:rPr>
        <w:t> </w:t>
      </w:r>
      <w:r>
        <w:rPr>
          <w:sz w:val="28"/>
        </w:rPr>
        <w:t>отруйними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різко</w:t>
      </w:r>
      <w:r>
        <w:rPr>
          <w:spacing w:val="1"/>
          <w:sz w:val="28"/>
        </w:rPr>
        <w:t> </w:t>
      </w:r>
      <w:r>
        <w:rPr>
          <w:sz w:val="28"/>
        </w:rPr>
        <w:t>пахучими</w:t>
      </w:r>
      <w:r>
        <w:rPr>
          <w:spacing w:val="1"/>
          <w:sz w:val="28"/>
        </w:rPr>
        <w:t> </w:t>
      </w:r>
      <w:r>
        <w:rPr>
          <w:sz w:val="28"/>
        </w:rPr>
        <w:t>речовинами;</w:t>
      </w:r>
      <w:r>
        <w:rPr>
          <w:spacing w:val="1"/>
          <w:sz w:val="28"/>
        </w:rPr>
        <w:t> </w:t>
      </w:r>
      <w:r>
        <w:rPr>
          <w:sz w:val="28"/>
        </w:rPr>
        <w:t>процеси</w:t>
      </w:r>
      <w:r>
        <w:rPr>
          <w:spacing w:val="1"/>
          <w:sz w:val="28"/>
        </w:rPr>
        <w:t> </w:t>
      </w:r>
      <w:r>
        <w:rPr>
          <w:sz w:val="28"/>
        </w:rPr>
        <w:t>нагрівання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випарювання</w:t>
      </w:r>
      <w:r>
        <w:rPr>
          <w:spacing w:val="-4"/>
          <w:sz w:val="28"/>
        </w:rPr>
        <w:t> </w:t>
      </w:r>
      <w:r>
        <w:rPr>
          <w:sz w:val="28"/>
        </w:rPr>
        <w:t>розчинів</w:t>
      </w:r>
      <w:r>
        <w:rPr>
          <w:spacing w:val="-2"/>
          <w:sz w:val="28"/>
        </w:rPr>
        <w:t> </w:t>
      </w:r>
      <w:r>
        <w:rPr>
          <w:sz w:val="28"/>
        </w:rPr>
        <w:t>також</w:t>
      </w:r>
      <w:r>
        <w:rPr>
          <w:spacing w:val="-4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здійснювати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витяжній</w:t>
      </w:r>
      <w:r>
        <w:rPr>
          <w:spacing w:val="-3"/>
          <w:sz w:val="28"/>
        </w:rPr>
        <w:t> </w:t>
      </w:r>
      <w:r>
        <w:rPr>
          <w:sz w:val="28"/>
        </w:rPr>
        <w:t>шафі;</w:t>
      </w:r>
    </w:p>
    <w:p>
      <w:pPr>
        <w:pStyle w:val="ListParagraph"/>
        <w:numPr>
          <w:ilvl w:val="0"/>
          <w:numId w:val="11"/>
        </w:numPr>
        <w:tabs>
          <w:tab w:pos="2276" w:val="left" w:leader="none"/>
        </w:tabs>
        <w:spacing w:line="360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при нагріванні речовин, для уникнення опіків, слід тримати хімічний</w:t>
      </w:r>
      <w:r>
        <w:rPr>
          <w:spacing w:val="1"/>
          <w:sz w:val="28"/>
        </w:rPr>
        <w:t> </w:t>
      </w:r>
      <w:r>
        <w:rPr>
          <w:sz w:val="28"/>
        </w:rPr>
        <w:t>посуд спеціальним тримачем; над посудиною з киплячим розчином не можна</w:t>
      </w:r>
      <w:r>
        <w:rPr>
          <w:spacing w:val="1"/>
          <w:sz w:val="28"/>
        </w:rPr>
        <w:t> </w:t>
      </w:r>
      <w:r>
        <w:rPr>
          <w:sz w:val="28"/>
        </w:rPr>
        <w:t>нахилятися;</w:t>
      </w:r>
      <w:r>
        <w:rPr>
          <w:spacing w:val="1"/>
          <w:sz w:val="28"/>
        </w:rPr>
        <w:t> </w:t>
      </w:r>
      <w:r>
        <w:rPr>
          <w:sz w:val="28"/>
        </w:rPr>
        <w:t>пробірки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колби</w:t>
      </w:r>
      <w:r>
        <w:rPr>
          <w:spacing w:val="1"/>
          <w:sz w:val="28"/>
        </w:rPr>
        <w:t> </w:t>
      </w:r>
      <w:r>
        <w:rPr>
          <w:sz w:val="28"/>
        </w:rPr>
        <w:t>тримати</w:t>
      </w:r>
      <w:r>
        <w:rPr>
          <w:spacing w:val="1"/>
          <w:sz w:val="28"/>
        </w:rPr>
        <w:t> </w:t>
      </w:r>
      <w:r>
        <w:rPr>
          <w:sz w:val="28"/>
        </w:rPr>
        <w:t>отвором</w:t>
      </w:r>
      <w:r>
        <w:rPr>
          <w:spacing w:val="1"/>
          <w:sz w:val="28"/>
        </w:rPr>
        <w:t> </w:t>
      </w:r>
      <w:r>
        <w:rPr>
          <w:sz w:val="28"/>
        </w:rPr>
        <w:t>убік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запобігання</w:t>
      </w:r>
      <w:r>
        <w:rPr>
          <w:spacing w:val="1"/>
          <w:sz w:val="28"/>
        </w:rPr>
        <w:t> </w:t>
      </w:r>
      <w:r>
        <w:rPr>
          <w:sz w:val="28"/>
        </w:rPr>
        <w:t>розбризкування</w:t>
      </w:r>
      <w:r>
        <w:rPr>
          <w:spacing w:val="-1"/>
          <w:sz w:val="28"/>
        </w:rPr>
        <w:t> </w:t>
      </w:r>
      <w:r>
        <w:rPr>
          <w:sz w:val="28"/>
        </w:rPr>
        <w:t>киплячого</w:t>
      </w:r>
      <w:r>
        <w:rPr>
          <w:spacing w:val="1"/>
          <w:sz w:val="28"/>
        </w:rPr>
        <w:t> </w:t>
      </w:r>
      <w:r>
        <w:rPr>
          <w:sz w:val="28"/>
        </w:rPr>
        <w:t>розчину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себе;</w:t>
      </w:r>
    </w:p>
    <w:p>
      <w:pPr>
        <w:pStyle w:val="ListParagraph"/>
        <w:numPr>
          <w:ilvl w:val="0"/>
          <w:numId w:val="11"/>
        </w:numPr>
        <w:tabs>
          <w:tab w:pos="2447" w:val="left" w:leader="none"/>
        </w:tabs>
        <w:spacing w:line="360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проведенні</w:t>
      </w:r>
      <w:r>
        <w:rPr>
          <w:spacing w:val="1"/>
          <w:sz w:val="28"/>
        </w:rPr>
        <w:t> </w:t>
      </w:r>
      <w:r>
        <w:rPr>
          <w:sz w:val="28"/>
        </w:rPr>
        <w:t>екзотермічних</w:t>
      </w:r>
      <w:r>
        <w:rPr>
          <w:spacing w:val="1"/>
          <w:sz w:val="28"/>
        </w:rPr>
        <w:t> </w:t>
      </w:r>
      <w:r>
        <w:rPr>
          <w:sz w:val="28"/>
        </w:rPr>
        <w:t>реакцій,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супроводжуються</w:t>
      </w:r>
      <w:r>
        <w:rPr>
          <w:spacing w:val="1"/>
          <w:sz w:val="28"/>
        </w:rPr>
        <w:t> </w:t>
      </w:r>
      <w:r>
        <w:rPr>
          <w:sz w:val="28"/>
        </w:rPr>
        <w:t>виділенням</w:t>
      </w:r>
      <w:r>
        <w:rPr>
          <w:spacing w:val="1"/>
          <w:sz w:val="28"/>
        </w:rPr>
        <w:t> </w:t>
      </w:r>
      <w:r>
        <w:rPr>
          <w:sz w:val="28"/>
        </w:rPr>
        <w:t>великої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тепла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приготування</w:t>
      </w:r>
      <w:r>
        <w:rPr>
          <w:spacing w:val="71"/>
          <w:sz w:val="28"/>
        </w:rPr>
        <w:t> </w:t>
      </w:r>
      <w:r>
        <w:rPr>
          <w:sz w:val="28"/>
        </w:rPr>
        <w:t>розчину</w:t>
      </w:r>
      <w:r>
        <w:rPr>
          <w:spacing w:val="1"/>
          <w:sz w:val="28"/>
        </w:rPr>
        <w:t> </w:t>
      </w:r>
      <w:r>
        <w:rPr>
          <w:sz w:val="28"/>
        </w:rPr>
        <w:t>сірчаної</w:t>
      </w:r>
      <w:r>
        <w:rPr>
          <w:spacing w:val="1"/>
          <w:sz w:val="28"/>
        </w:rPr>
        <w:t> </w:t>
      </w:r>
      <w:r>
        <w:rPr>
          <w:sz w:val="28"/>
        </w:rPr>
        <w:t>кислоти),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користуватися</w:t>
      </w:r>
      <w:r>
        <w:rPr>
          <w:spacing w:val="1"/>
          <w:sz w:val="28"/>
        </w:rPr>
        <w:t> </w:t>
      </w:r>
      <w:r>
        <w:rPr>
          <w:sz w:val="28"/>
        </w:rPr>
        <w:t>спеціальним</w:t>
      </w:r>
      <w:r>
        <w:rPr>
          <w:spacing w:val="1"/>
          <w:sz w:val="28"/>
        </w:rPr>
        <w:t> </w:t>
      </w:r>
      <w:r>
        <w:rPr>
          <w:sz w:val="28"/>
        </w:rPr>
        <w:t>термостійким</w:t>
      </w:r>
      <w:r>
        <w:rPr>
          <w:spacing w:val="1"/>
          <w:sz w:val="28"/>
        </w:rPr>
        <w:t> </w:t>
      </w:r>
      <w:r>
        <w:rPr>
          <w:sz w:val="28"/>
        </w:rPr>
        <w:t>посудом;</w:t>
      </w:r>
    </w:p>
    <w:p>
      <w:pPr>
        <w:pStyle w:val="ListParagraph"/>
        <w:numPr>
          <w:ilvl w:val="0"/>
          <w:numId w:val="11"/>
        </w:numPr>
        <w:tabs>
          <w:tab w:pos="2327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розбитті</w:t>
      </w:r>
      <w:r>
        <w:rPr>
          <w:spacing w:val="1"/>
          <w:sz w:val="28"/>
        </w:rPr>
        <w:t> </w:t>
      </w:r>
      <w:r>
        <w:rPr>
          <w:sz w:val="28"/>
        </w:rPr>
        <w:t>приладів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ртуттю,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швидко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ретельно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-67"/>
          <w:sz w:val="28"/>
        </w:rPr>
        <w:t> </w:t>
      </w:r>
      <w:r>
        <w:rPr>
          <w:sz w:val="28"/>
        </w:rPr>
        <w:t>утилізувати,</w:t>
      </w:r>
      <w:r>
        <w:rPr>
          <w:spacing w:val="-3"/>
          <w:sz w:val="28"/>
        </w:rPr>
        <w:t> </w:t>
      </w:r>
      <w:r>
        <w:rPr>
          <w:sz w:val="28"/>
        </w:rPr>
        <w:t>зберігати такі</w:t>
      </w:r>
      <w:r>
        <w:rPr>
          <w:spacing w:val="-1"/>
          <w:sz w:val="28"/>
        </w:rPr>
        <w:t> </w:t>
      </w:r>
      <w:r>
        <w:rPr>
          <w:sz w:val="28"/>
        </w:rPr>
        <w:t>несправні</w:t>
      </w:r>
      <w:r>
        <w:rPr>
          <w:spacing w:val="-1"/>
          <w:sz w:val="28"/>
        </w:rPr>
        <w:t> </w:t>
      </w:r>
      <w:r>
        <w:rPr>
          <w:sz w:val="28"/>
        </w:rPr>
        <w:t>прилади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лабораторії</w:t>
      </w:r>
      <w:r>
        <w:rPr>
          <w:spacing w:val="-4"/>
          <w:sz w:val="28"/>
        </w:rPr>
        <w:t> </w:t>
      </w:r>
      <w:r>
        <w:rPr>
          <w:sz w:val="28"/>
        </w:rPr>
        <w:t>забороняється;</w:t>
      </w:r>
    </w:p>
    <w:p>
      <w:pPr>
        <w:pStyle w:val="ListParagraph"/>
        <w:numPr>
          <w:ilvl w:val="0"/>
          <w:numId w:val="11"/>
        </w:numPr>
        <w:tabs>
          <w:tab w:pos="2403" w:val="left" w:leader="none"/>
        </w:tabs>
        <w:spacing w:line="360" w:lineRule="auto" w:before="1" w:after="0"/>
        <w:ind w:left="1242" w:right="274" w:firstLine="707"/>
        <w:jc w:val="both"/>
        <w:rPr>
          <w:sz w:val="28"/>
        </w:rPr>
      </w:pPr>
      <w:r>
        <w:rPr>
          <w:sz w:val="28"/>
        </w:rPr>
        <w:t>після закінчення роботи необхідно прибрати робоче місце, вимкнути</w:t>
      </w:r>
      <w:r>
        <w:rPr>
          <w:spacing w:val="-67"/>
          <w:sz w:val="28"/>
        </w:rPr>
        <w:t> </w:t>
      </w:r>
      <w:r>
        <w:rPr>
          <w:sz w:val="28"/>
        </w:rPr>
        <w:t>електроприлади,</w:t>
      </w:r>
      <w:r>
        <w:rPr>
          <w:spacing w:val="-2"/>
          <w:sz w:val="28"/>
        </w:rPr>
        <w:t> </w:t>
      </w:r>
      <w:r>
        <w:rPr>
          <w:sz w:val="28"/>
        </w:rPr>
        <w:t>ретельно</w:t>
      </w:r>
      <w:r>
        <w:rPr>
          <w:spacing w:val="1"/>
          <w:sz w:val="28"/>
        </w:rPr>
        <w:t> </w:t>
      </w:r>
      <w:r>
        <w:rPr>
          <w:sz w:val="28"/>
        </w:rPr>
        <w:t>вимити руки.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1950"/>
        <w:jc w:val="both"/>
      </w:pPr>
      <w:r>
        <w:rPr/>
        <w:t>Правила</w:t>
      </w:r>
      <w:r>
        <w:rPr>
          <w:spacing w:val="-6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зі</w:t>
      </w:r>
      <w:r>
        <w:rPr>
          <w:spacing w:val="-1"/>
        </w:rPr>
        <w:t> </w:t>
      </w:r>
      <w:r>
        <w:rPr/>
        <w:t>скляним</w:t>
      </w:r>
      <w:r>
        <w:rPr>
          <w:spacing w:val="-1"/>
        </w:rPr>
        <w:t> </w:t>
      </w:r>
      <w:r>
        <w:rPr/>
        <w:t>посудом</w:t>
      </w:r>
      <w:r>
        <w:rPr>
          <w:spacing w:val="-1"/>
        </w:rPr>
        <w:t> </w:t>
      </w:r>
      <w:r>
        <w:rPr/>
        <w:t>[42,</w:t>
      </w:r>
      <w:r>
        <w:rPr>
          <w:spacing w:val="-2"/>
        </w:rPr>
        <w:t> </w:t>
      </w:r>
      <w:r>
        <w:rPr/>
        <w:t>43]:</w:t>
      </w:r>
    </w:p>
    <w:p>
      <w:pPr>
        <w:pStyle w:val="ListParagraph"/>
        <w:numPr>
          <w:ilvl w:val="0"/>
          <w:numId w:val="12"/>
        </w:numPr>
        <w:tabs>
          <w:tab w:pos="2391" w:val="left" w:leader="none"/>
        </w:tabs>
        <w:spacing w:line="360" w:lineRule="auto" w:before="163" w:after="0"/>
        <w:ind w:left="1242" w:right="265" w:firstLine="707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початком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оглянути</w:t>
      </w:r>
      <w:r>
        <w:rPr>
          <w:spacing w:val="1"/>
          <w:sz w:val="28"/>
        </w:rPr>
        <w:t> </w:t>
      </w:r>
      <w:r>
        <w:rPr>
          <w:sz w:val="28"/>
        </w:rPr>
        <w:t>скляний</w:t>
      </w:r>
      <w:r>
        <w:rPr>
          <w:spacing w:val="1"/>
          <w:sz w:val="28"/>
        </w:rPr>
        <w:t> </w:t>
      </w:r>
      <w:r>
        <w:rPr>
          <w:sz w:val="28"/>
        </w:rPr>
        <w:t>посуд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тріщин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механічних</w:t>
      </w:r>
      <w:r>
        <w:rPr>
          <w:spacing w:val="1"/>
          <w:sz w:val="28"/>
        </w:rPr>
        <w:t> </w:t>
      </w:r>
      <w:r>
        <w:rPr>
          <w:sz w:val="28"/>
        </w:rPr>
        <w:t>пошкоджень,</w:t>
      </w:r>
      <w:r>
        <w:rPr>
          <w:spacing w:val="1"/>
          <w:sz w:val="28"/>
        </w:rPr>
        <w:t> </w:t>
      </w:r>
      <w:r>
        <w:rPr>
          <w:sz w:val="28"/>
        </w:rPr>
        <w:t>користуватися</w:t>
      </w:r>
      <w:r>
        <w:rPr>
          <w:spacing w:val="1"/>
          <w:sz w:val="28"/>
        </w:rPr>
        <w:t> </w:t>
      </w:r>
      <w:r>
        <w:rPr>
          <w:sz w:val="28"/>
        </w:rPr>
        <w:t>пошкодженим</w:t>
      </w:r>
      <w:r>
        <w:rPr>
          <w:spacing w:val="-1"/>
          <w:sz w:val="28"/>
        </w:rPr>
        <w:t> </w:t>
      </w:r>
      <w:r>
        <w:rPr>
          <w:sz w:val="28"/>
        </w:rPr>
        <w:t>посудом забороняється;</w:t>
      </w:r>
    </w:p>
    <w:p>
      <w:pPr>
        <w:pStyle w:val="ListParagraph"/>
        <w:numPr>
          <w:ilvl w:val="0"/>
          <w:numId w:val="12"/>
        </w:numPr>
        <w:tabs>
          <w:tab w:pos="2348" w:val="left" w:leader="none"/>
        </w:tabs>
        <w:spacing w:line="362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термостійкий</w:t>
      </w:r>
      <w:r>
        <w:rPr>
          <w:spacing w:val="1"/>
          <w:sz w:val="28"/>
        </w:rPr>
        <w:t> </w:t>
      </w:r>
      <w:r>
        <w:rPr>
          <w:sz w:val="28"/>
        </w:rPr>
        <w:t>скляний</w:t>
      </w:r>
      <w:r>
        <w:rPr>
          <w:spacing w:val="1"/>
          <w:sz w:val="28"/>
        </w:rPr>
        <w:t> </w:t>
      </w:r>
      <w:r>
        <w:rPr>
          <w:sz w:val="28"/>
        </w:rPr>
        <w:t>посуд</w:t>
      </w:r>
      <w:r>
        <w:rPr>
          <w:spacing w:val="1"/>
          <w:sz w:val="28"/>
        </w:rPr>
        <w:t> </w:t>
      </w:r>
      <w:r>
        <w:rPr>
          <w:sz w:val="28"/>
        </w:rPr>
        <w:t>заборонено</w:t>
      </w:r>
      <w:r>
        <w:rPr>
          <w:spacing w:val="1"/>
          <w:sz w:val="28"/>
        </w:rPr>
        <w:t> </w:t>
      </w:r>
      <w:r>
        <w:rPr>
          <w:sz w:val="28"/>
        </w:rPr>
        <w:t>нагрівати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відкритому</w:t>
      </w:r>
      <w:r>
        <w:rPr>
          <w:spacing w:val="1"/>
          <w:sz w:val="28"/>
        </w:rPr>
        <w:t> </w:t>
      </w:r>
      <w:r>
        <w:rPr>
          <w:sz w:val="28"/>
        </w:rPr>
        <w:t>вогні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термостійкої</w:t>
      </w:r>
      <w:r>
        <w:rPr>
          <w:spacing w:val="1"/>
          <w:sz w:val="28"/>
        </w:rPr>
        <w:t> </w:t>
      </w:r>
      <w:r>
        <w:rPr>
          <w:sz w:val="28"/>
        </w:rPr>
        <w:t>сітки;</w:t>
      </w:r>
    </w:p>
    <w:p>
      <w:pPr>
        <w:pStyle w:val="ListParagraph"/>
        <w:numPr>
          <w:ilvl w:val="0"/>
          <w:numId w:val="12"/>
        </w:numPr>
        <w:tabs>
          <w:tab w:pos="2276" w:val="left" w:leader="none"/>
        </w:tabs>
        <w:spacing w:line="360" w:lineRule="auto" w:before="0" w:after="0"/>
        <w:ind w:left="1242" w:right="266" w:firstLine="707"/>
        <w:jc w:val="both"/>
        <w:rPr>
          <w:sz w:val="28"/>
        </w:rPr>
      </w:pPr>
      <w:r>
        <w:rPr>
          <w:sz w:val="28"/>
        </w:rPr>
        <w:t>при перенесенні посудини із гарячою рідиною, слід тримати її обома</w:t>
      </w:r>
      <w:r>
        <w:rPr>
          <w:spacing w:val="1"/>
          <w:sz w:val="28"/>
        </w:rPr>
        <w:t> </w:t>
      </w:r>
      <w:r>
        <w:rPr>
          <w:sz w:val="28"/>
        </w:rPr>
        <w:t>руками таким чином, щоб одна рука підтримувала дно, а інша тримала за</w:t>
      </w:r>
      <w:r>
        <w:rPr>
          <w:spacing w:val="1"/>
          <w:sz w:val="28"/>
        </w:rPr>
        <w:t> </w:t>
      </w:r>
      <w:r>
        <w:rPr>
          <w:sz w:val="28"/>
        </w:rPr>
        <w:t>горловину;</w:t>
      </w:r>
    </w:p>
    <w:p>
      <w:pPr>
        <w:pStyle w:val="ListParagraph"/>
        <w:numPr>
          <w:ilvl w:val="0"/>
          <w:numId w:val="12"/>
        </w:numPr>
        <w:tabs>
          <w:tab w:pos="2274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при перенесенні великих хімічних стаканів з рідиною, слід підіймати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виключно</w:t>
      </w:r>
      <w:r>
        <w:rPr>
          <w:spacing w:val="1"/>
          <w:sz w:val="28"/>
        </w:rPr>
        <w:t> </w:t>
      </w:r>
      <w:r>
        <w:rPr>
          <w:sz w:val="28"/>
        </w:rPr>
        <w:t>обома</w:t>
      </w:r>
      <w:r>
        <w:rPr>
          <w:spacing w:val="1"/>
          <w:sz w:val="28"/>
        </w:rPr>
        <w:t> </w:t>
      </w:r>
      <w:r>
        <w:rPr>
          <w:sz w:val="28"/>
        </w:rPr>
        <w:t>руками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відігнуті</w:t>
      </w:r>
      <w:r>
        <w:rPr>
          <w:spacing w:val="1"/>
          <w:sz w:val="28"/>
        </w:rPr>
        <w:t> </w:t>
      </w:r>
      <w:r>
        <w:rPr>
          <w:sz w:val="28"/>
        </w:rPr>
        <w:t>краї</w:t>
      </w:r>
      <w:r>
        <w:rPr>
          <w:spacing w:val="1"/>
          <w:sz w:val="28"/>
        </w:rPr>
        <w:t> </w:t>
      </w:r>
      <w:r>
        <w:rPr>
          <w:sz w:val="28"/>
        </w:rPr>
        <w:t>стакана</w:t>
      </w:r>
      <w:r>
        <w:rPr>
          <w:spacing w:val="1"/>
          <w:sz w:val="28"/>
        </w:rPr>
        <w:t> </w:t>
      </w:r>
      <w:r>
        <w:rPr>
          <w:sz w:val="28"/>
        </w:rPr>
        <w:t>спиралися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вказівні пальці;</w:t>
      </w:r>
    </w:p>
    <w:p>
      <w:pPr>
        <w:pStyle w:val="ListParagraph"/>
        <w:numPr>
          <w:ilvl w:val="0"/>
          <w:numId w:val="12"/>
        </w:numPr>
        <w:tabs>
          <w:tab w:pos="2286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перед розламуванням скляної трубки невеликого діаметру необхідно</w:t>
      </w:r>
      <w:r>
        <w:rPr>
          <w:spacing w:val="1"/>
          <w:sz w:val="28"/>
        </w:rPr>
        <w:t> </w:t>
      </w:r>
      <w:r>
        <w:rPr>
          <w:sz w:val="28"/>
        </w:rPr>
        <w:t>надрізати її напилком або спеціальним ножем для різання скла та обгорнути</w:t>
      </w:r>
      <w:r>
        <w:rPr>
          <w:spacing w:val="1"/>
          <w:sz w:val="28"/>
        </w:rPr>
        <w:t> </w:t>
      </w:r>
      <w:r>
        <w:rPr>
          <w:sz w:val="28"/>
        </w:rPr>
        <w:t>захисною</w:t>
      </w:r>
      <w:r>
        <w:rPr>
          <w:spacing w:val="-2"/>
          <w:sz w:val="28"/>
        </w:rPr>
        <w:t> </w:t>
      </w:r>
      <w:r>
        <w:rPr>
          <w:sz w:val="28"/>
        </w:rPr>
        <w:t>тканиною;</w:t>
      </w:r>
    </w:p>
    <w:p>
      <w:pPr>
        <w:pStyle w:val="ListParagraph"/>
        <w:numPr>
          <w:ilvl w:val="0"/>
          <w:numId w:val="12"/>
        </w:numPr>
        <w:tabs>
          <w:tab w:pos="2262" w:val="left" w:leader="none"/>
        </w:tabs>
        <w:spacing w:line="360" w:lineRule="auto" w:before="0" w:after="0"/>
        <w:ind w:left="1242" w:right="274" w:firstLine="707"/>
        <w:jc w:val="both"/>
        <w:rPr>
          <w:sz w:val="28"/>
        </w:rPr>
      </w:pPr>
      <w:r>
        <w:rPr>
          <w:sz w:val="28"/>
        </w:rPr>
        <w:t>при необхідності вставити пробку в тонкостінний посуд, слід тримати</w:t>
      </w:r>
      <w:r>
        <w:rPr>
          <w:spacing w:val="-67"/>
          <w:sz w:val="28"/>
        </w:rPr>
        <w:t> </w:t>
      </w:r>
      <w:r>
        <w:rPr>
          <w:sz w:val="28"/>
        </w:rPr>
        <w:t>його за горловину.</w:t>
      </w:r>
    </w:p>
    <w:p>
      <w:pPr>
        <w:pStyle w:val="BodyText"/>
        <w:spacing w:line="321" w:lineRule="exact"/>
        <w:ind w:left="1950"/>
        <w:jc w:val="both"/>
      </w:pPr>
      <w:r>
        <w:rPr/>
        <w:t>Правила</w:t>
      </w:r>
      <w:r>
        <w:rPr>
          <w:spacing w:val="-4"/>
        </w:rPr>
        <w:t> </w:t>
      </w:r>
      <w:r>
        <w:rPr/>
        <w:t>електробезпеки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лабораторії</w:t>
      </w:r>
      <w:r>
        <w:rPr>
          <w:spacing w:val="-2"/>
        </w:rPr>
        <w:t> </w:t>
      </w:r>
      <w:r>
        <w:rPr/>
        <w:t>[44]:</w:t>
      </w:r>
    </w:p>
    <w:p>
      <w:pPr>
        <w:pStyle w:val="ListParagraph"/>
        <w:numPr>
          <w:ilvl w:val="0"/>
          <w:numId w:val="13"/>
        </w:numPr>
        <w:tabs>
          <w:tab w:pos="2259" w:val="left" w:leader="none"/>
        </w:tabs>
        <w:spacing w:line="360" w:lineRule="auto" w:before="156" w:after="0"/>
        <w:ind w:left="1242" w:right="273" w:firstLine="707"/>
        <w:jc w:val="left"/>
        <w:rPr>
          <w:sz w:val="28"/>
        </w:rPr>
      </w:pP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електроприлади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механізми, які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виявитися під</w:t>
      </w:r>
      <w:r>
        <w:rPr>
          <w:spacing w:val="2"/>
          <w:sz w:val="28"/>
        </w:rPr>
        <w:t> </w:t>
      </w:r>
      <w:r>
        <w:rPr>
          <w:sz w:val="28"/>
        </w:rPr>
        <w:t>напругою,</w:t>
      </w:r>
      <w:r>
        <w:rPr>
          <w:spacing w:val="-67"/>
          <w:sz w:val="28"/>
        </w:rPr>
        <w:t> </w:t>
      </w:r>
      <w:r>
        <w:rPr>
          <w:sz w:val="28"/>
        </w:rPr>
        <w:t>повинні</w:t>
      </w:r>
      <w:r>
        <w:rPr>
          <w:spacing w:val="-3"/>
          <w:sz w:val="28"/>
        </w:rPr>
        <w:t> </w:t>
      </w:r>
      <w:r>
        <w:rPr>
          <w:sz w:val="28"/>
        </w:rPr>
        <w:t>бути заземлені;</w:t>
      </w:r>
    </w:p>
    <w:p>
      <w:pPr>
        <w:pStyle w:val="ListParagraph"/>
        <w:numPr>
          <w:ilvl w:val="0"/>
          <w:numId w:val="13"/>
        </w:numPr>
        <w:tabs>
          <w:tab w:pos="2281" w:val="left" w:leader="none"/>
        </w:tabs>
        <w:spacing w:line="360" w:lineRule="auto" w:before="0" w:after="0"/>
        <w:ind w:left="1242" w:right="269" w:firstLine="707"/>
        <w:jc w:val="left"/>
        <w:rPr>
          <w:sz w:val="28"/>
        </w:rPr>
      </w:pPr>
      <w:r>
        <w:rPr>
          <w:sz w:val="28"/>
        </w:rPr>
        <w:t>слід</w:t>
      </w:r>
      <w:r>
        <w:rPr>
          <w:spacing w:val="23"/>
          <w:sz w:val="28"/>
        </w:rPr>
        <w:t> </w:t>
      </w:r>
      <w:r>
        <w:rPr>
          <w:sz w:val="28"/>
        </w:rPr>
        <w:t>повідомити</w:t>
      </w:r>
      <w:r>
        <w:rPr>
          <w:spacing w:val="24"/>
          <w:sz w:val="28"/>
        </w:rPr>
        <w:t> </w:t>
      </w:r>
      <w:r>
        <w:rPr>
          <w:sz w:val="28"/>
        </w:rPr>
        <w:t>електрику</w:t>
      </w:r>
      <w:r>
        <w:rPr>
          <w:spacing w:val="20"/>
          <w:sz w:val="28"/>
        </w:rPr>
        <w:t> </w:t>
      </w:r>
      <w:r>
        <w:rPr>
          <w:sz w:val="28"/>
        </w:rPr>
        <w:t>про</w:t>
      </w:r>
      <w:r>
        <w:rPr>
          <w:spacing w:val="24"/>
          <w:sz w:val="28"/>
        </w:rPr>
        <w:t> </w:t>
      </w:r>
      <w:r>
        <w:rPr>
          <w:sz w:val="28"/>
        </w:rPr>
        <w:t>виявлені</w:t>
      </w:r>
      <w:r>
        <w:rPr>
          <w:spacing w:val="24"/>
          <w:sz w:val="28"/>
        </w:rPr>
        <w:t> </w:t>
      </w:r>
      <w:r>
        <w:rPr>
          <w:sz w:val="28"/>
        </w:rPr>
        <w:t>дефекти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ізоляції</w:t>
      </w:r>
      <w:r>
        <w:rPr>
          <w:spacing w:val="24"/>
          <w:sz w:val="28"/>
        </w:rPr>
        <w:t> </w:t>
      </w:r>
      <w:r>
        <w:rPr>
          <w:sz w:val="28"/>
        </w:rPr>
        <w:t>проводів,</w:t>
      </w:r>
      <w:r>
        <w:rPr>
          <w:spacing w:val="-67"/>
          <w:sz w:val="28"/>
        </w:rPr>
        <w:t> </w:t>
      </w:r>
      <w:r>
        <w:rPr>
          <w:sz w:val="28"/>
        </w:rPr>
        <w:t>несправності</w:t>
      </w:r>
      <w:r>
        <w:rPr>
          <w:spacing w:val="-4"/>
          <w:sz w:val="28"/>
        </w:rPr>
        <w:t> </w:t>
      </w:r>
      <w:r>
        <w:rPr>
          <w:sz w:val="28"/>
        </w:rPr>
        <w:t>рубильників,</w:t>
      </w:r>
      <w:r>
        <w:rPr>
          <w:spacing w:val="-1"/>
          <w:sz w:val="28"/>
        </w:rPr>
        <w:t> </w:t>
      </w:r>
      <w:r>
        <w:rPr>
          <w:sz w:val="28"/>
        </w:rPr>
        <w:t>штепсельних</w:t>
      </w:r>
      <w:r>
        <w:rPr>
          <w:spacing w:val="1"/>
          <w:sz w:val="28"/>
        </w:rPr>
        <w:t> </w:t>
      </w:r>
      <w:r>
        <w:rPr>
          <w:sz w:val="28"/>
        </w:rPr>
        <w:t>вилок,</w:t>
      </w:r>
      <w:r>
        <w:rPr>
          <w:spacing w:val="-2"/>
          <w:sz w:val="28"/>
        </w:rPr>
        <w:t> </w:t>
      </w:r>
      <w:r>
        <w:rPr>
          <w:sz w:val="28"/>
        </w:rPr>
        <w:t>розеток тощо;</w:t>
      </w:r>
    </w:p>
    <w:p>
      <w:pPr>
        <w:pStyle w:val="ListParagraph"/>
        <w:numPr>
          <w:ilvl w:val="0"/>
          <w:numId w:val="13"/>
        </w:numPr>
        <w:tabs>
          <w:tab w:pos="2382" w:val="left" w:leader="none"/>
        </w:tabs>
        <w:spacing w:line="360" w:lineRule="auto" w:before="1" w:after="0"/>
        <w:ind w:left="1242" w:right="271" w:firstLine="707"/>
        <w:jc w:val="left"/>
        <w:rPr>
          <w:sz w:val="28"/>
        </w:rPr>
      </w:pPr>
      <w:r>
        <w:rPr>
          <w:sz w:val="28"/>
        </w:rPr>
        <w:t>забороняється</w:t>
      </w:r>
      <w:r>
        <w:rPr>
          <w:spacing w:val="50"/>
          <w:sz w:val="28"/>
        </w:rPr>
        <w:t> </w:t>
      </w:r>
      <w:r>
        <w:rPr>
          <w:sz w:val="28"/>
        </w:rPr>
        <w:t>вмикати</w:t>
      </w:r>
      <w:r>
        <w:rPr>
          <w:spacing w:val="53"/>
          <w:sz w:val="28"/>
        </w:rPr>
        <w:t> </w:t>
      </w:r>
      <w:r>
        <w:rPr>
          <w:sz w:val="28"/>
        </w:rPr>
        <w:t>несправні</w:t>
      </w:r>
      <w:r>
        <w:rPr>
          <w:spacing w:val="51"/>
          <w:sz w:val="28"/>
        </w:rPr>
        <w:t> </w:t>
      </w:r>
      <w:r>
        <w:rPr>
          <w:sz w:val="28"/>
        </w:rPr>
        <w:t>електроприлади</w:t>
      </w:r>
      <w:r>
        <w:rPr>
          <w:spacing w:val="53"/>
          <w:sz w:val="28"/>
        </w:rPr>
        <w:t> </w:t>
      </w:r>
      <w:r>
        <w:rPr>
          <w:sz w:val="28"/>
        </w:rPr>
        <w:t>та</w:t>
      </w:r>
      <w:r>
        <w:rPr>
          <w:spacing w:val="52"/>
          <w:sz w:val="28"/>
        </w:rPr>
        <w:t> </w:t>
      </w:r>
      <w:r>
        <w:rPr>
          <w:sz w:val="28"/>
        </w:rPr>
        <w:t>намагатися</w:t>
      </w:r>
      <w:r>
        <w:rPr>
          <w:spacing w:val="-67"/>
          <w:sz w:val="28"/>
        </w:rPr>
        <w:t> </w:t>
      </w:r>
      <w:r>
        <w:rPr>
          <w:sz w:val="28"/>
        </w:rPr>
        <w:t>працювати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них;</w:t>
      </w:r>
    </w:p>
    <w:p>
      <w:pPr>
        <w:pStyle w:val="ListParagraph"/>
        <w:numPr>
          <w:ilvl w:val="0"/>
          <w:numId w:val="13"/>
        </w:numPr>
        <w:tabs>
          <w:tab w:pos="2542" w:val="left" w:leader="none"/>
          <w:tab w:pos="2543" w:val="left" w:leader="none"/>
          <w:tab w:pos="4598" w:val="left" w:leader="none"/>
          <w:tab w:pos="7284" w:val="left" w:leader="none"/>
          <w:tab w:pos="9533" w:val="left" w:leader="none"/>
          <w:tab w:pos="10016" w:val="left" w:leader="none"/>
        </w:tabs>
        <w:spacing w:line="360" w:lineRule="auto" w:before="0" w:after="0"/>
        <w:ind w:left="1242" w:right="268" w:firstLine="707"/>
        <w:jc w:val="left"/>
        <w:rPr>
          <w:sz w:val="28"/>
        </w:rPr>
      </w:pPr>
      <w:r>
        <w:rPr>
          <w:sz w:val="28"/>
        </w:rPr>
        <w:t>забороняється</w:t>
        <w:tab/>
        <w:t>перенавантажувати</w:t>
        <w:tab/>
        <w:t>електромережу,</w:t>
        <w:tab/>
        <w:t>а</w:t>
        <w:tab/>
        <w:t>також</w:t>
      </w:r>
      <w:r>
        <w:rPr>
          <w:spacing w:val="-67"/>
          <w:sz w:val="28"/>
        </w:rPr>
        <w:t> </w:t>
      </w:r>
      <w:r>
        <w:rPr>
          <w:sz w:val="28"/>
        </w:rPr>
        <w:t>підключати</w:t>
      </w:r>
      <w:r>
        <w:rPr>
          <w:spacing w:val="-2"/>
          <w:sz w:val="28"/>
        </w:rPr>
        <w:t> </w:t>
      </w:r>
      <w:r>
        <w:rPr>
          <w:sz w:val="28"/>
        </w:rPr>
        <w:t>багато</w:t>
      </w:r>
      <w:r>
        <w:rPr>
          <w:spacing w:val="-1"/>
          <w:sz w:val="28"/>
        </w:rPr>
        <w:t> </w:t>
      </w:r>
      <w:r>
        <w:rPr>
          <w:sz w:val="28"/>
        </w:rPr>
        <w:t>електричних</w:t>
      </w:r>
      <w:r>
        <w:rPr>
          <w:spacing w:val="-1"/>
          <w:sz w:val="28"/>
        </w:rPr>
        <w:t> </w:t>
      </w:r>
      <w:r>
        <w:rPr>
          <w:sz w:val="28"/>
        </w:rPr>
        <w:t>пристроїв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одного</w:t>
      </w:r>
      <w:r>
        <w:rPr>
          <w:spacing w:val="-1"/>
          <w:sz w:val="28"/>
        </w:rPr>
        <w:t> </w:t>
      </w:r>
      <w:r>
        <w:rPr>
          <w:sz w:val="28"/>
        </w:rPr>
        <w:t>мережевого</w:t>
      </w:r>
      <w:r>
        <w:rPr>
          <w:spacing w:val="-4"/>
          <w:sz w:val="28"/>
        </w:rPr>
        <w:t> </w:t>
      </w:r>
      <w:r>
        <w:rPr>
          <w:sz w:val="28"/>
        </w:rPr>
        <w:t>фільтру;</w:t>
      </w:r>
    </w:p>
    <w:p>
      <w:pPr>
        <w:pStyle w:val="ListParagraph"/>
        <w:numPr>
          <w:ilvl w:val="0"/>
          <w:numId w:val="13"/>
        </w:numPr>
        <w:tabs>
          <w:tab w:pos="2530" w:val="left" w:leader="none"/>
          <w:tab w:pos="2531" w:val="left" w:leader="none"/>
          <w:tab w:pos="4032" w:val="left" w:leader="none"/>
          <w:tab w:pos="6301" w:val="left" w:leader="none"/>
          <w:tab w:pos="8342" w:val="left" w:leader="none"/>
          <w:tab w:pos="10128" w:val="left" w:leader="none"/>
        </w:tabs>
        <w:spacing w:line="360" w:lineRule="auto" w:before="0" w:after="0"/>
        <w:ind w:left="1242" w:right="270" w:firstLine="707"/>
        <w:jc w:val="left"/>
        <w:rPr>
          <w:sz w:val="28"/>
        </w:rPr>
      </w:pPr>
      <w:r>
        <w:rPr>
          <w:sz w:val="28"/>
        </w:rPr>
        <w:t>ввімкнені</w:t>
        <w:tab/>
        <w:t>електроприлади</w:t>
        <w:tab/>
        <w:t>забороняється</w:t>
        <w:tab/>
        <w:t>переносити,</w:t>
        <w:tab/>
      </w:r>
      <w:r>
        <w:rPr>
          <w:spacing w:val="-1"/>
          <w:sz w:val="28"/>
        </w:rPr>
        <w:t>різко</w:t>
      </w:r>
      <w:r>
        <w:rPr>
          <w:spacing w:val="-67"/>
          <w:sz w:val="28"/>
        </w:rPr>
        <w:t> </w:t>
      </w:r>
      <w:r>
        <w:rPr>
          <w:sz w:val="28"/>
        </w:rPr>
        <w:t>пересувати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залишати без</w:t>
      </w:r>
      <w:r>
        <w:rPr>
          <w:spacing w:val="-1"/>
          <w:sz w:val="28"/>
        </w:rPr>
        <w:t> </w:t>
      </w:r>
      <w:r>
        <w:rPr>
          <w:sz w:val="28"/>
        </w:rPr>
        <w:t>нагляду;</w:t>
      </w:r>
    </w:p>
    <w:p>
      <w:pPr>
        <w:pStyle w:val="ListParagraph"/>
        <w:numPr>
          <w:ilvl w:val="0"/>
          <w:numId w:val="13"/>
        </w:numPr>
        <w:tabs>
          <w:tab w:pos="2288" w:val="left" w:leader="none"/>
        </w:tabs>
        <w:spacing w:line="360" w:lineRule="auto" w:before="0" w:after="0"/>
        <w:ind w:left="1242" w:right="270" w:firstLine="707"/>
        <w:jc w:val="left"/>
        <w:rPr>
          <w:sz w:val="28"/>
        </w:rPr>
      </w:pPr>
      <w:r>
        <w:rPr>
          <w:sz w:val="28"/>
        </w:rPr>
        <w:t>необхідно</w:t>
      </w:r>
      <w:r>
        <w:rPr>
          <w:spacing w:val="30"/>
          <w:sz w:val="28"/>
        </w:rPr>
        <w:t> </w:t>
      </w:r>
      <w:r>
        <w:rPr>
          <w:sz w:val="28"/>
        </w:rPr>
        <w:t>слідкувати</w:t>
      </w:r>
      <w:r>
        <w:rPr>
          <w:spacing w:val="29"/>
          <w:sz w:val="28"/>
        </w:rPr>
        <w:t> </w:t>
      </w:r>
      <w:r>
        <w:rPr>
          <w:sz w:val="28"/>
        </w:rPr>
        <w:t>за</w:t>
      </w:r>
      <w:r>
        <w:rPr>
          <w:spacing w:val="30"/>
          <w:sz w:val="28"/>
        </w:rPr>
        <w:t> </w:t>
      </w:r>
      <w:r>
        <w:rPr>
          <w:sz w:val="28"/>
        </w:rPr>
        <w:t>тим,</w:t>
      </w:r>
      <w:r>
        <w:rPr>
          <w:spacing w:val="29"/>
          <w:sz w:val="28"/>
        </w:rPr>
        <w:t> </w:t>
      </w:r>
      <w:r>
        <w:rPr>
          <w:sz w:val="28"/>
        </w:rPr>
        <w:t>щоб</w:t>
      </w:r>
      <w:r>
        <w:rPr>
          <w:spacing w:val="31"/>
          <w:sz w:val="28"/>
        </w:rPr>
        <w:t> </w:t>
      </w:r>
      <w:r>
        <w:rPr>
          <w:sz w:val="28"/>
        </w:rPr>
        <w:t>прохід</w:t>
      </w:r>
      <w:r>
        <w:rPr>
          <w:spacing w:val="28"/>
          <w:sz w:val="28"/>
        </w:rPr>
        <w:t> </w:t>
      </w:r>
      <w:r>
        <w:rPr>
          <w:sz w:val="28"/>
        </w:rPr>
        <w:t>до</w:t>
      </w:r>
      <w:r>
        <w:rPr>
          <w:spacing w:val="31"/>
          <w:sz w:val="28"/>
        </w:rPr>
        <w:t> </w:t>
      </w:r>
      <w:r>
        <w:rPr>
          <w:sz w:val="28"/>
        </w:rPr>
        <w:t>електричного</w:t>
      </w:r>
      <w:r>
        <w:rPr>
          <w:spacing w:val="28"/>
          <w:sz w:val="28"/>
        </w:rPr>
        <w:t> </w:t>
      </w:r>
      <w:r>
        <w:rPr>
          <w:sz w:val="28"/>
        </w:rPr>
        <w:t>пристрою</w:t>
      </w:r>
      <w:r>
        <w:rPr>
          <w:spacing w:val="-67"/>
          <w:sz w:val="28"/>
        </w:rPr>
        <w:t> </w:t>
      </w:r>
      <w:r>
        <w:rPr>
          <w:sz w:val="28"/>
        </w:rPr>
        <w:t>був</w:t>
      </w:r>
      <w:r>
        <w:rPr>
          <w:spacing w:val="-3"/>
          <w:sz w:val="28"/>
        </w:rPr>
        <w:t> </w:t>
      </w:r>
      <w:r>
        <w:rPr>
          <w:sz w:val="28"/>
        </w:rPr>
        <w:t>вільним та не</w:t>
      </w:r>
      <w:r>
        <w:rPr>
          <w:spacing w:val="-1"/>
          <w:sz w:val="28"/>
        </w:rPr>
        <w:t> </w:t>
      </w:r>
      <w:r>
        <w:rPr>
          <w:sz w:val="28"/>
        </w:rPr>
        <w:t>загромадженим зайвими речами;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13"/>
        </w:numPr>
        <w:tabs>
          <w:tab w:pos="2310" w:val="left" w:leader="none"/>
        </w:tabs>
        <w:spacing w:line="362" w:lineRule="auto" w:before="156" w:after="0"/>
        <w:ind w:left="1242" w:right="265" w:firstLine="707"/>
        <w:jc w:val="both"/>
        <w:rPr>
          <w:sz w:val="28"/>
        </w:rPr>
      </w:pPr>
      <w:r>
        <w:rPr>
          <w:sz w:val="28"/>
        </w:rPr>
        <w:t>у разі перебоїв або повного припинення подачі електроенергії слід</w:t>
      </w:r>
      <w:r>
        <w:rPr>
          <w:spacing w:val="1"/>
          <w:sz w:val="28"/>
        </w:rPr>
        <w:t> </w:t>
      </w:r>
      <w:r>
        <w:rPr>
          <w:sz w:val="28"/>
        </w:rPr>
        <w:t>негайно вимкнути електроприлади;</w:t>
      </w:r>
    </w:p>
    <w:p>
      <w:pPr>
        <w:pStyle w:val="ListParagraph"/>
        <w:numPr>
          <w:ilvl w:val="0"/>
          <w:numId w:val="13"/>
        </w:numPr>
        <w:tabs>
          <w:tab w:pos="2298" w:val="left" w:leader="none"/>
        </w:tabs>
        <w:spacing w:line="360" w:lineRule="auto" w:before="0" w:after="0"/>
        <w:ind w:left="1242" w:right="267" w:firstLine="707"/>
        <w:jc w:val="both"/>
        <w:rPr>
          <w:sz w:val="28"/>
        </w:rPr>
      </w:pPr>
      <w:r>
        <w:rPr>
          <w:sz w:val="28"/>
        </w:rPr>
        <w:t>категорично заборонено торкатися будь-якої з пошкоджених частин</w:t>
      </w:r>
      <w:r>
        <w:rPr>
          <w:spacing w:val="1"/>
          <w:sz w:val="28"/>
        </w:rPr>
        <w:t> </w:t>
      </w:r>
      <w:r>
        <w:rPr>
          <w:sz w:val="28"/>
        </w:rPr>
        <w:t>електроприладу;</w:t>
      </w:r>
    </w:p>
    <w:p>
      <w:pPr>
        <w:pStyle w:val="ListParagraph"/>
        <w:numPr>
          <w:ilvl w:val="0"/>
          <w:numId w:val="13"/>
        </w:numPr>
        <w:tabs>
          <w:tab w:pos="2288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у разі ураження електричним струмом потрібно негайно відключити</w:t>
      </w:r>
      <w:r>
        <w:rPr>
          <w:spacing w:val="1"/>
          <w:sz w:val="28"/>
        </w:rPr>
        <w:t> </w:t>
      </w:r>
      <w:r>
        <w:rPr>
          <w:sz w:val="28"/>
        </w:rPr>
        <w:t>електроприлад,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торкається</w:t>
      </w:r>
      <w:r>
        <w:rPr>
          <w:spacing w:val="1"/>
          <w:sz w:val="28"/>
        </w:rPr>
        <w:t> </w:t>
      </w:r>
      <w:r>
        <w:rPr>
          <w:sz w:val="28"/>
        </w:rPr>
        <w:t>потерпілий,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вимикача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рубильника;</w:t>
      </w:r>
    </w:p>
    <w:p>
      <w:pPr>
        <w:pStyle w:val="ListParagraph"/>
        <w:numPr>
          <w:ilvl w:val="0"/>
          <w:numId w:val="13"/>
        </w:numPr>
        <w:tabs>
          <w:tab w:pos="2475" w:val="left" w:leader="none"/>
        </w:tabs>
        <w:spacing w:line="360" w:lineRule="auto" w:before="0" w:after="0"/>
        <w:ind w:left="1242" w:right="271" w:firstLine="707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немає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швидко</w:t>
      </w:r>
      <w:r>
        <w:rPr>
          <w:spacing w:val="1"/>
          <w:sz w:val="28"/>
        </w:rPr>
        <w:t> </w:t>
      </w:r>
      <w:r>
        <w:rPr>
          <w:sz w:val="28"/>
        </w:rPr>
        <w:t>відключити</w:t>
      </w:r>
      <w:r>
        <w:rPr>
          <w:spacing w:val="1"/>
          <w:sz w:val="28"/>
        </w:rPr>
        <w:t> </w:t>
      </w:r>
      <w:r>
        <w:rPr>
          <w:sz w:val="28"/>
        </w:rPr>
        <w:t>електроприлад,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-67"/>
          <w:sz w:val="28"/>
        </w:rPr>
        <w:t> </w:t>
      </w:r>
      <w:r>
        <w:rPr>
          <w:sz w:val="28"/>
        </w:rPr>
        <w:t>звільнити потерпілого від струмопровідних частин за допомогою предметів,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не проводять</w:t>
      </w:r>
      <w:r>
        <w:rPr>
          <w:spacing w:val="-2"/>
          <w:sz w:val="28"/>
        </w:rPr>
        <w:t> </w:t>
      </w:r>
      <w:r>
        <w:rPr>
          <w:sz w:val="28"/>
        </w:rPr>
        <w:t>струм;</w:t>
      </w:r>
    </w:p>
    <w:p>
      <w:pPr>
        <w:pStyle w:val="ListParagraph"/>
        <w:numPr>
          <w:ilvl w:val="0"/>
          <w:numId w:val="13"/>
        </w:numPr>
        <w:tabs>
          <w:tab w:pos="2562" w:val="left" w:leader="none"/>
        </w:tabs>
        <w:spacing w:line="360" w:lineRule="auto" w:before="0" w:after="0"/>
        <w:ind w:left="1242" w:right="26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ураженні</w:t>
      </w:r>
      <w:r>
        <w:rPr>
          <w:spacing w:val="1"/>
          <w:sz w:val="28"/>
        </w:rPr>
        <w:t> </w:t>
      </w:r>
      <w:r>
        <w:rPr>
          <w:sz w:val="28"/>
        </w:rPr>
        <w:t>електричним</w:t>
      </w:r>
      <w:r>
        <w:rPr>
          <w:spacing w:val="1"/>
          <w:sz w:val="28"/>
        </w:rPr>
        <w:t> </w:t>
      </w:r>
      <w:r>
        <w:rPr>
          <w:sz w:val="28"/>
        </w:rPr>
        <w:t>струмом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викликати</w:t>
      </w:r>
      <w:r>
        <w:rPr>
          <w:spacing w:val="1"/>
          <w:sz w:val="28"/>
        </w:rPr>
        <w:t> </w:t>
      </w:r>
      <w:r>
        <w:rPr>
          <w:sz w:val="28"/>
        </w:rPr>
        <w:t>швидку</w:t>
      </w:r>
      <w:r>
        <w:rPr>
          <w:spacing w:val="1"/>
          <w:sz w:val="28"/>
        </w:rPr>
        <w:t> </w:t>
      </w:r>
      <w:r>
        <w:rPr>
          <w:sz w:val="28"/>
        </w:rPr>
        <w:t>допомогу.</w:t>
      </w:r>
    </w:p>
    <w:p>
      <w:pPr>
        <w:pStyle w:val="BodyText"/>
        <w:spacing w:line="321" w:lineRule="exact"/>
        <w:ind w:left="1950"/>
        <w:jc w:val="both"/>
      </w:pPr>
      <w:r>
        <w:rPr/>
        <w:t>Правила</w:t>
      </w:r>
      <w:r>
        <w:rPr>
          <w:spacing w:val="-3"/>
        </w:rPr>
        <w:t> </w:t>
      </w:r>
      <w:r>
        <w:rPr/>
        <w:t>поведінки</w:t>
      </w:r>
      <w:r>
        <w:rPr>
          <w:spacing w:val="-6"/>
        </w:rPr>
        <w:t> </w:t>
      </w:r>
      <w:r>
        <w:rPr/>
        <w:t>у</w:t>
      </w:r>
      <w:r>
        <w:rPr>
          <w:spacing w:val="-4"/>
        </w:rPr>
        <w:t> </w:t>
      </w:r>
      <w:r>
        <w:rPr/>
        <w:t>надзвичайних</w:t>
      </w:r>
      <w:r>
        <w:rPr>
          <w:spacing w:val="-2"/>
        </w:rPr>
        <w:t> </w:t>
      </w:r>
      <w:r>
        <w:rPr/>
        <w:t>ситуаціях</w:t>
      </w:r>
      <w:r>
        <w:rPr>
          <w:spacing w:val="-2"/>
        </w:rPr>
        <w:t> </w:t>
      </w:r>
      <w:r>
        <w:rPr/>
        <w:t>[45]:</w:t>
      </w:r>
    </w:p>
    <w:p>
      <w:pPr>
        <w:pStyle w:val="ListParagraph"/>
        <w:numPr>
          <w:ilvl w:val="0"/>
          <w:numId w:val="14"/>
        </w:numPr>
        <w:tabs>
          <w:tab w:pos="2327" w:val="left" w:leader="none"/>
        </w:tabs>
        <w:spacing w:line="360" w:lineRule="auto" w:before="159" w:after="0"/>
        <w:ind w:left="1242" w:right="26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виникненні</w:t>
      </w:r>
      <w:r>
        <w:rPr>
          <w:spacing w:val="1"/>
          <w:sz w:val="28"/>
        </w:rPr>
        <w:t> </w:t>
      </w:r>
      <w:r>
        <w:rPr>
          <w:sz w:val="28"/>
        </w:rPr>
        <w:t>пожежі</w:t>
      </w:r>
      <w:r>
        <w:rPr>
          <w:spacing w:val="1"/>
          <w:sz w:val="28"/>
        </w:rPr>
        <w:t> </w:t>
      </w:r>
      <w:r>
        <w:rPr>
          <w:sz w:val="28"/>
        </w:rPr>
        <w:t>у першу чергу вимикають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нагрівальні</w:t>
      </w:r>
      <w:r>
        <w:rPr>
          <w:spacing w:val="1"/>
          <w:sz w:val="28"/>
        </w:rPr>
        <w:t> </w:t>
      </w:r>
      <w:r>
        <w:rPr>
          <w:sz w:val="28"/>
        </w:rPr>
        <w:t>прилади,</w:t>
      </w:r>
      <w:r>
        <w:rPr>
          <w:spacing w:val="1"/>
          <w:sz w:val="28"/>
        </w:rPr>
        <w:t> </w:t>
      </w:r>
      <w:r>
        <w:rPr>
          <w:sz w:val="28"/>
        </w:rPr>
        <w:t>виключають</w:t>
      </w:r>
      <w:r>
        <w:rPr>
          <w:spacing w:val="1"/>
          <w:sz w:val="28"/>
        </w:rPr>
        <w:t> </w:t>
      </w:r>
      <w:r>
        <w:rPr>
          <w:sz w:val="28"/>
        </w:rPr>
        <w:t>газ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прибирають</w:t>
      </w:r>
      <w:r>
        <w:rPr>
          <w:spacing w:val="1"/>
          <w:sz w:val="28"/>
        </w:rPr>
        <w:t> </w:t>
      </w:r>
      <w:r>
        <w:rPr>
          <w:sz w:val="28"/>
        </w:rPr>
        <w:t>легкозаймисті рідини,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знаходяться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зоні</w:t>
      </w:r>
      <w:r>
        <w:rPr>
          <w:spacing w:val="1"/>
          <w:sz w:val="28"/>
        </w:rPr>
        <w:t> </w:t>
      </w:r>
      <w:r>
        <w:rPr>
          <w:sz w:val="28"/>
        </w:rPr>
        <w:t>ураження.</w:t>
      </w:r>
      <w:r>
        <w:rPr>
          <w:spacing w:val="1"/>
          <w:sz w:val="28"/>
        </w:rPr>
        <w:t> </w:t>
      </w:r>
      <w:r>
        <w:rPr>
          <w:sz w:val="28"/>
        </w:rPr>
        <w:t>Гасити</w:t>
      </w:r>
      <w:r>
        <w:rPr>
          <w:spacing w:val="1"/>
          <w:sz w:val="28"/>
        </w:rPr>
        <w:t> </w:t>
      </w:r>
      <w:r>
        <w:rPr>
          <w:sz w:val="28"/>
        </w:rPr>
        <w:t>полум’я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-67"/>
          <w:sz w:val="28"/>
        </w:rPr>
        <w:t> </w:t>
      </w:r>
      <w:r>
        <w:rPr>
          <w:sz w:val="28"/>
        </w:rPr>
        <w:t>засобів. В залежності від джерела виникнення полум’я та масштабу ураження</w:t>
      </w:r>
      <w:r>
        <w:rPr>
          <w:spacing w:val="1"/>
          <w:sz w:val="28"/>
        </w:rPr>
        <w:t> </w:t>
      </w:r>
      <w:r>
        <w:rPr>
          <w:sz w:val="28"/>
        </w:rPr>
        <w:t>поверхонь,</w:t>
      </w:r>
      <w:r>
        <w:rPr>
          <w:spacing w:val="1"/>
          <w:sz w:val="28"/>
        </w:rPr>
        <w:t> </w:t>
      </w:r>
      <w:r>
        <w:rPr>
          <w:sz w:val="28"/>
        </w:rPr>
        <w:t>полум’я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засипати</w:t>
      </w:r>
      <w:r>
        <w:rPr>
          <w:spacing w:val="1"/>
          <w:sz w:val="28"/>
        </w:rPr>
        <w:t> </w:t>
      </w:r>
      <w:r>
        <w:rPr>
          <w:sz w:val="28"/>
        </w:rPr>
        <w:t>піском,</w:t>
      </w:r>
      <w:r>
        <w:rPr>
          <w:spacing w:val="1"/>
          <w:sz w:val="28"/>
        </w:rPr>
        <w:t> </w:t>
      </w:r>
      <w:r>
        <w:rPr>
          <w:sz w:val="28"/>
        </w:rPr>
        <w:t>накрити</w:t>
      </w:r>
      <w:r>
        <w:rPr>
          <w:spacing w:val="1"/>
          <w:sz w:val="28"/>
        </w:rPr>
        <w:t> </w:t>
      </w:r>
      <w:r>
        <w:rPr>
          <w:sz w:val="28"/>
        </w:rPr>
        <w:t>вовняною</w:t>
      </w:r>
      <w:r>
        <w:rPr>
          <w:spacing w:val="1"/>
          <w:sz w:val="28"/>
        </w:rPr>
        <w:t> </w:t>
      </w:r>
      <w:r>
        <w:rPr>
          <w:sz w:val="28"/>
        </w:rPr>
        <w:t>ковдрою,</w:t>
      </w:r>
      <w:r>
        <w:rPr>
          <w:spacing w:val="1"/>
          <w:sz w:val="28"/>
        </w:rPr>
        <w:t> </w:t>
      </w:r>
      <w:r>
        <w:rPr>
          <w:sz w:val="28"/>
        </w:rPr>
        <w:t>шматком</w:t>
      </w:r>
      <w:r>
        <w:rPr>
          <w:spacing w:val="1"/>
          <w:sz w:val="28"/>
        </w:rPr>
        <w:t> </w:t>
      </w:r>
      <w:r>
        <w:rPr>
          <w:sz w:val="28"/>
        </w:rPr>
        <w:t>азбесту,</w:t>
      </w:r>
      <w:r>
        <w:rPr>
          <w:spacing w:val="1"/>
          <w:sz w:val="28"/>
        </w:rPr>
        <w:t> </w:t>
      </w:r>
      <w:r>
        <w:rPr>
          <w:sz w:val="28"/>
        </w:rPr>
        <w:t>рушником,</w:t>
      </w:r>
      <w:r>
        <w:rPr>
          <w:spacing w:val="1"/>
          <w:sz w:val="28"/>
        </w:rPr>
        <w:t> </w:t>
      </w:r>
      <w:r>
        <w:rPr>
          <w:sz w:val="28"/>
        </w:rPr>
        <w:t>залити</w:t>
      </w:r>
      <w:r>
        <w:rPr>
          <w:spacing w:val="1"/>
          <w:sz w:val="28"/>
        </w:rPr>
        <w:t> </w:t>
      </w:r>
      <w:r>
        <w:rPr>
          <w:sz w:val="28"/>
        </w:rPr>
        <w:t>тетрахлорометаном,</w:t>
      </w:r>
      <w:r>
        <w:rPr>
          <w:spacing w:val="1"/>
          <w:sz w:val="28"/>
        </w:rPr>
        <w:t> </w:t>
      </w:r>
      <w:r>
        <w:rPr>
          <w:sz w:val="28"/>
        </w:rPr>
        <w:t>загасити</w:t>
      </w:r>
      <w:r>
        <w:rPr>
          <w:spacing w:val="1"/>
          <w:sz w:val="28"/>
        </w:rPr>
        <w:t> </w:t>
      </w:r>
      <w:r>
        <w:rPr>
          <w:sz w:val="28"/>
        </w:rPr>
        <w:t>вогнегасником. Людину у палаючому одязі слід швидко закутати в ковдру чи</w:t>
      </w:r>
      <w:r>
        <w:rPr>
          <w:spacing w:val="1"/>
          <w:sz w:val="28"/>
        </w:rPr>
        <w:t> </w:t>
      </w:r>
      <w:r>
        <w:rPr>
          <w:sz w:val="28"/>
        </w:rPr>
        <w:t>халат.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покласти</w:t>
      </w:r>
      <w:r>
        <w:rPr>
          <w:spacing w:val="1"/>
          <w:sz w:val="28"/>
        </w:rPr>
        <w:t> </w:t>
      </w:r>
      <w:r>
        <w:rPr>
          <w:sz w:val="28"/>
        </w:rPr>
        <w:t>потерпілого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підлогу,</w:t>
      </w:r>
      <w:r>
        <w:rPr>
          <w:spacing w:val="1"/>
          <w:sz w:val="28"/>
        </w:rPr>
        <w:t> </w:t>
      </w:r>
      <w:r>
        <w:rPr>
          <w:sz w:val="28"/>
        </w:rPr>
        <w:t>перекочуючись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збиватиме</w:t>
      </w:r>
      <w:r>
        <w:rPr>
          <w:spacing w:val="-4"/>
          <w:sz w:val="28"/>
        </w:rPr>
        <w:t> </w:t>
      </w:r>
      <w:r>
        <w:rPr>
          <w:sz w:val="28"/>
        </w:rPr>
        <w:t>полум’я;</w:t>
      </w:r>
    </w:p>
    <w:p>
      <w:pPr>
        <w:pStyle w:val="ListParagraph"/>
        <w:numPr>
          <w:ilvl w:val="0"/>
          <w:numId w:val="14"/>
        </w:numPr>
        <w:tabs>
          <w:tab w:pos="2267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при теплових опіках потерпілому роблять примочки з розчином калій</w:t>
      </w:r>
      <w:r>
        <w:rPr>
          <w:spacing w:val="1"/>
          <w:sz w:val="28"/>
        </w:rPr>
        <w:t> </w:t>
      </w:r>
      <w:r>
        <w:rPr>
          <w:sz w:val="28"/>
        </w:rPr>
        <w:t>перманганату або етиловим спиртом, після чого наносять мазь від опіків. У</w:t>
      </w:r>
      <w:r>
        <w:rPr>
          <w:spacing w:val="1"/>
          <w:sz w:val="28"/>
        </w:rPr>
        <w:t> </w:t>
      </w:r>
      <w:r>
        <w:rPr>
          <w:sz w:val="28"/>
        </w:rPr>
        <w:t>разі</w:t>
      </w:r>
      <w:r>
        <w:rPr>
          <w:spacing w:val="-3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сильних уражень,</w:t>
      </w:r>
      <w:r>
        <w:rPr>
          <w:spacing w:val="-1"/>
          <w:sz w:val="28"/>
        </w:rPr>
        <w:t> </w:t>
      </w:r>
      <w:r>
        <w:rPr>
          <w:sz w:val="28"/>
        </w:rPr>
        <w:t>слід звернутися</w:t>
      </w:r>
      <w:r>
        <w:rPr>
          <w:spacing w:val="-3"/>
          <w:sz w:val="28"/>
        </w:rPr>
        <w:t> </w:t>
      </w:r>
      <w:r>
        <w:rPr>
          <w:sz w:val="28"/>
        </w:rPr>
        <w:t>до лікарні;</w:t>
      </w:r>
    </w:p>
    <w:p>
      <w:pPr>
        <w:pStyle w:val="ListParagraph"/>
        <w:numPr>
          <w:ilvl w:val="0"/>
          <w:numId w:val="14"/>
        </w:numPr>
        <w:tabs>
          <w:tab w:pos="2391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хімічних</w:t>
      </w:r>
      <w:r>
        <w:rPr>
          <w:spacing w:val="1"/>
          <w:sz w:val="28"/>
        </w:rPr>
        <w:t> </w:t>
      </w:r>
      <w:r>
        <w:rPr>
          <w:sz w:val="28"/>
        </w:rPr>
        <w:t>опіках</w:t>
      </w:r>
      <w:r>
        <w:rPr>
          <w:spacing w:val="1"/>
          <w:sz w:val="28"/>
        </w:rPr>
        <w:t> </w:t>
      </w:r>
      <w:r>
        <w:rPr>
          <w:sz w:val="28"/>
        </w:rPr>
        <w:t>потерпілий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спочатку</w:t>
      </w:r>
      <w:r>
        <w:rPr>
          <w:spacing w:val="1"/>
          <w:sz w:val="28"/>
        </w:rPr>
        <w:t> </w:t>
      </w:r>
      <w:r>
        <w:rPr>
          <w:sz w:val="28"/>
        </w:rPr>
        <w:t>видалити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ураженої ділянки шкіри залишки їдкої речовини, застосувавши відповідний</w:t>
      </w:r>
      <w:r>
        <w:rPr>
          <w:spacing w:val="1"/>
          <w:sz w:val="28"/>
        </w:rPr>
        <w:t> </w:t>
      </w:r>
      <w:r>
        <w:rPr>
          <w:sz w:val="28"/>
        </w:rPr>
        <w:t>розчинник.</w:t>
      </w:r>
      <w:r>
        <w:rPr>
          <w:spacing w:val="1"/>
          <w:sz w:val="28"/>
        </w:rPr>
        <w:t> </w:t>
      </w:r>
      <w:r>
        <w:rPr>
          <w:sz w:val="28"/>
        </w:rPr>
        <w:t>Далі</w:t>
      </w:r>
      <w:r>
        <w:rPr>
          <w:spacing w:val="1"/>
          <w:sz w:val="28"/>
        </w:rPr>
        <w:t> </w:t>
      </w:r>
      <w:r>
        <w:rPr>
          <w:sz w:val="28"/>
        </w:rPr>
        <w:t>опік</w:t>
      </w:r>
      <w:r>
        <w:rPr>
          <w:spacing w:val="1"/>
          <w:sz w:val="28"/>
        </w:rPr>
        <w:t> </w:t>
      </w:r>
      <w:r>
        <w:rPr>
          <w:sz w:val="28"/>
        </w:rPr>
        <w:t>оброблюють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примочок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етиловим</w:t>
      </w:r>
      <w:r>
        <w:rPr>
          <w:spacing w:val="1"/>
          <w:sz w:val="28"/>
        </w:rPr>
        <w:t> </w:t>
      </w:r>
      <w:r>
        <w:rPr>
          <w:sz w:val="28"/>
        </w:rPr>
        <w:t>спиртом</w:t>
      </w:r>
      <w:r>
        <w:rPr>
          <w:spacing w:val="-1"/>
          <w:sz w:val="28"/>
        </w:rPr>
        <w:t> </w:t>
      </w:r>
      <w:r>
        <w:rPr>
          <w:sz w:val="28"/>
        </w:rPr>
        <w:t>та наносять</w:t>
      </w:r>
      <w:r>
        <w:rPr>
          <w:spacing w:val="-1"/>
          <w:sz w:val="28"/>
        </w:rPr>
        <w:t> </w:t>
      </w:r>
      <w:r>
        <w:rPr>
          <w:sz w:val="28"/>
        </w:rPr>
        <w:t>мазь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опіків;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14"/>
        </w:numPr>
        <w:tabs>
          <w:tab w:pos="2418" w:val="left" w:leader="none"/>
        </w:tabs>
        <w:spacing w:line="360" w:lineRule="auto" w:before="156" w:after="0"/>
        <w:ind w:left="1242" w:right="26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опіках</w:t>
      </w:r>
      <w:r>
        <w:rPr>
          <w:spacing w:val="1"/>
          <w:sz w:val="28"/>
        </w:rPr>
        <w:t> </w:t>
      </w:r>
      <w:r>
        <w:rPr>
          <w:sz w:val="28"/>
        </w:rPr>
        <w:t>кислотами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1"/>
          <w:sz w:val="28"/>
        </w:rPr>
        <w:t> </w:t>
      </w:r>
      <w:r>
        <w:rPr>
          <w:sz w:val="28"/>
        </w:rPr>
        <w:t>опіку</w:t>
      </w:r>
      <w:r>
        <w:rPr>
          <w:spacing w:val="1"/>
          <w:sz w:val="28"/>
        </w:rPr>
        <w:t> </w:t>
      </w:r>
      <w:r>
        <w:rPr>
          <w:sz w:val="28"/>
        </w:rPr>
        <w:t>ретельно</w:t>
      </w:r>
      <w:r>
        <w:rPr>
          <w:spacing w:val="1"/>
          <w:sz w:val="28"/>
        </w:rPr>
        <w:t> </w:t>
      </w:r>
      <w:r>
        <w:rPr>
          <w:sz w:val="28"/>
        </w:rPr>
        <w:t>промивають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водопровідною</w:t>
      </w:r>
      <w:r>
        <w:rPr>
          <w:spacing w:val="1"/>
          <w:sz w:val="28"/>
        </w:rPr>
        <w:t> </w:t>
      </w:r>
      <w:r>
        <w:rPr>
          <w:sz w:val="28"/>
        </w:rPr>
        <w:t>водою,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використовують</w:t>
      </w:r>
      <w:r>
        <w:rPr>
          <w:spacing w:val="1"/>
          <w:sz w:val="28"/>
        </w:rPr>
        <w:t> </w:t>
      </w:r>
      <w:r>
        <w:rPr>
          <w:sz w:val="28"/>
        </w:rPr>
        <w:t>3%-вий</w:t>
      </w:r>
      <w:r>
        <w:rPr>
          <w:spacing w:val="1"/>
          <w:sz w:val="28"/>
        </w:rPr>
        <w:t> </w:t>
      </w:r>
      <w:r>
        <w:rPr>
          <w:sz w:val="28"/>
        </w:rPr>
        <w:t>розчин</w:t>
      </w:r>
      <w:r>
        <w:rPr>
          <w:spacing w:val="1"/>
          <w:sz w:val="28"/>
        </w:rPr>
        <w:t> </w:t>
      </w:r>
      <w:r>
        <w:rPr>
          <w:sz w:val="28"/>
        </w:rPr>
        <w:t>натрій</w:t>
      </w:r>
      <w:r>
        <w:rPr>
          <w:spacing w:val="1"/>
          <w:sz w:val="28"/>
        </w:rPr>
        <w:t> </w:t>
      </w:r>
      <w:r>
        <w:rPr>
          <w:sz w:val="28"/>
        </w:rPr>
        <w:t>гідрокарбонату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ще</w:t>
      </w:r>
      <w:r>
        <w:rPr>
          <w:spacing w:val="-1"/>
          <w:sz w:val="28"/>
        </w:rPr>
        <w:t> </w:t>
      </w:r>
      <w:r>
        <w:rPr>
          <w:sz w:val="28"/>
        </w:rPr>
        <w:t>один</w:t>
      </w:r>
      <w:r>
        <w:rPr>
          <w:spacing w:val="-4"/>
          <w:sz w:val="28"/>
        </w:rPr>
        <w:t> </w:t>
      </w:r>
      <w:r>
        <w:rPr>
          <w:sz w:val="28"/>
        </w:rPr>
        <w:t>раз</w:t>
      </w:r>
      <w:r>
        <w:rPr>
          <w:spacing w:val="-1"/>
          <w:sz w:val="28"/>
        </w:rPr>
        <w:t> </w:t>
      </w:r>
      <w:r>
        <w:rPr>
          <w:sz w:val="28"/>
        </w:rPr>
        <w:t>промивають</w:t>
      </w:r>
      <w:r>
        <w:rPr>
          <w:spacing w:val="-2"/>
          <w:sz w:val="28"/>
        </w:rPr>
        <w:t> </w:t>
      </w:r>
      <w:r>
        <w:rPr>
          <w:sz w:val="28"/>
        </w:rPr>
        <w:t>звичайною</w:t>
      </w:r>
      <w:r>
        <w:rPr>
          <w:spacing w:val="-1"/>
          <w:sz w:val="28"/>
        </w:rPr>
        <w:t> </w:t>
      </w:r>
      <w:r>
        <w:rPr>
          <w:sz w:val="28"/>
        </w:rPr>
        <w:t>водою;</w:t>
      </w:r>
    </w:p>
    <w:p>
      <w:pPr>
        <w:pStyle w:val="ListParagraph"/>
        <w:numPr>
          <w:ilvl w:val="0"/>
          <w:numId w:val="14"/>
        </w:numPr>
        <w:tabs>
          <w:tab w:pos="2332" w:val="left" w:leader="none"/>
        </w:tabs>
        <w:spacing w:line="360" w:lineRule="auto" w:before="1" w:after="0"/>
        <w:ind w:left="1242" w:right="266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опіках</w:t>
      </w:r>
      <w:r>
        <w:rPr>
          <w:spacing w:val="1"/>
          <w:sz w:val="28"/>
        </w:rPr>
        <w:t> </w:t>
      </w:r>
      <w:r>
        <w:rPr>
          <w:sz w:val="28"/>
        </w:rPr>
        <w:t>лугами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поведінки</w:t>
      </w:r>
      <w:r>
        <w:rPr>
          <w:spacing w:val="1"/>
          <w:sz w:val="28"/>
        </w:rPr>
        <w:t> </w:t>
      </w:r>
      <w:r>
        <w:rPr>
          <w:sz w:val="28"/>
        </w:rPr>
        <w:t>аналогічний</w:t>
      </w:r>
      <w:r>
        <w:rPr>
          <w:spacing w:val="1"/>
          <w:sz w:val="28"/>
        </w:rPr>
        <w:t> </w:t>
      </w:r>
      <w:r>
        <w:rPr>
          <w:sz w:val="28"/>
        </w:rPr>
        <w:t>попередньому</w:t>
      </w:r>
      <w:r>
        <w:rPr>
          <w:spacing w:val="-67"/>
          <w:sz w:val="28"/>
        </w:rPr>
        <w:t> </w:t>
      </w:r>
      <w:r>
        <w:rPr>
          <w:sz w:val="28"/>
        </w:rPr>
        <w:t>пункту, але замість розчину соди використовують 2%-вий розчин оцтової або</w:t>
      </w:r>
      <w:r>
        <w:rPr>
          <w:spacing w:val="1"/>
          <w:sz w:val="28"/>
        </w:rPr>
        <w:t> </w:t>
      </w:r>
      <w:r>
        <w:rPr>
          <w:sz w:val="28"/>
        </w:rPr>
        <w:t>борної кислоти;</w:t>
      </w:r>
    </w:p>
    <w:p>
      <w:pPr>
        <w:pStyle w:val="ListParagraph"/>
        <w:numPr>
          <w:ilvl w:val="0"/>
          <w:numId w:val="14"/>
        </w:numPr>
        <w:tabs>
          <w:tab w:pos="2259" w:val="left" w:leader="none"/>
        </w:tabs>
        <w:spacing w:line="360" w:lineRule="auto" w:before="1" w:after="0"/>
        <w:ind w:left="1242" w:right="274" w:firstLine="707"/>
        <w:jc w:val="both"/>
        <w:rPr>
          <w:sz w:val="28"/>
        </w:rPr>
      </w:pPr>
      <w:r>
        <w:rPr>
          <w:sz w:val="28"/>
        </w:rPr>
        <w:t>у разі опіку бромом місце ураження промивають етиловим спиртом та</w:t>
      </w:r>
      <w:r>
        <w:rPr>
          <w:spacing w:val="-67"/>
          <w:sz w:val="28"/>
        </w:rPr>
        <w:t> </w:t>
      </w:r>
      <w:r>
        <w:rPr>
          <w:sz w:val="28"/>
        </w:rPr>
        <w:t>змащують</w:t>
      </w:r>
      <w:r>
        <w:rPr>
          <w:spacing w:val="-2"/>
          <w:sz w:val="28"/>
        </w:rPr>
        <w:t> </w:t>
      </w:r>
      <w:r>
        <w:rPr>
          <w:sz w:val="28"/>
        </w:rPr>
        <w:t>маззю від</w:t>
      </w:r>
      <w:r>
        <w:rPr>
          <w:spacing w:val="-2"/>
          <w:sz w:val="28"/>
        </w:rPr>
        <w:t> </w:t>
      </w:r>
      <w:r>
        <w:rPr>
          <w:sz w:val="28"/>
        </w:rPr>
        <w:t>опіків;</w:t>
      </w:r>
    </w:p>
    <w:p>
      <w:pPr>
        <w:pStyle w:val="ListParagraph"/>
        <w:numPr>
          <w:ilvl w:val="0"/>
          <w:numId w:val="14"/>
        </w:numPr>
        <w:tabs>
          <w:tab w:pos="2430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опіці</w:t>
      </w:r>
      <w:r>
        <w:rPr>
          <w:spacing w:val="1"/>
          <w:sz w:val="28"/>
        </w:rPr>
        <w:t> </w:t>
      </w:r>
      <w:r>
        <w:rPr>
          <w:sz w:val="28"/>
        </w:rPr>
        <w:t>фенолом</w:t>
      </w:r>
      <w:r>
        <w:rPr>
          <w:spacing w:val="1"/>
          <w:sz w:val="28"/>
        </w:rPr>
        <w:t> </w:t>
      </w:r>
      <w:r>
        <w:rPr>
          <w:sz w:val="28"/>
        </w:rPr>
        <w:t>шкіру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місці</w:t>
      </w:r>
      <w:r>
        <w:rPr>
          <w:spacing w:val="1"/>
          <w:sz w:val="28"/>
        </w:rPr>
        <w:t> </w:t>
      </w:r>
      <w:r>
        <w:rPr>
          <w:sz w:val="28"/>
        </w:rPr>
        <w:t>ушкодження</w:t>
      </w:r>
      <w:r>
        <w:rPr>
          <w:spacing w:val="1"/>
          <w:sz w:val="28"/>
        </w:rPr>
        <w:t> </w:t>
      </w:r>
      <w:r>
        <w:rPr>
          <w:sz w:val="28"/>
        </w:rPr>
        <w:t>розтирають</w:t>
      </w:r>
      <w:r>
        <w:rPr>
          <w:spacing w:val="1"/>
          <w:sz w:val="28"/>
        </w:rPr>
        <w:t> </w:t>
      </w:r>
      <w:r>
        <w:rPr>
          <w:sz w:val="28"/>
        </w:rPr>
        <w:t>гліцеролом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повного</w:t>
      </w:r>
      <w:r>
        <w:rPr>
          <w:spacing w:val="1"/>
          <w:sz w:val="28"/>
        </w:rPr>
        <w:t> </w:t>
      </w:r>
      <w:r>
        <w:rPr>
          <w:sz w:val="28"/>
        </w:rPr>
        <w:t>відновлення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природного</w:t>
      </w:r>
      <w:r>
        <w:rPr>
          <w:spacing w:val="1"/>
          <w:sz w:val="28"/>
        </w:rPr>
        <w:t> </w:t>
      </w:r>
      <w:r>
        <w:rPr>
          <w:sz w:val="28"/>
        </w:rPr>
        <w:t>кольору,</w:t>
      </w:r>
      <w:r>
        <w:rPr>
          <w:spacing w:val="1"/>
          <w:sz w:val="28"/>
        </w:rPr>
        <w:t> </w:t>
      </w:r>
      <w:r>
        <w:rPr>
          <w:sz w:val="28"/>
        </w:rPr>
        <w:t>ретельно</w:t>
      </w:r>
      <w:r>
        <w:rPr>
          <w:spacing w:val="1"/>
          <w:sz w:val="28"/>
        </w:rPr>
        <w:t> </w:t>
      </w:r>
      <w:r>
        <w:rPr>
          <w:sz w:val="28"/>
        </w:rPr>
        <w:t>промивають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водопровідною</w:t>
      </w:r>
      <w:r>
        <w:rPr>
          <w:spacing w:val="1"/>
          <w:sz w:val="28"/>
        </w:rPr>
        <w:t> </w:t>
      </w:r>
      <w:r>
        <w:rPr>
          <w:sz w:val="28"/>
        </w:rPr>
        <w:t>водою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роблять</w:t>
      </w:r>
      <w:r>
        <w:rPr>
          <w:spacing w:val="1"/>
          <w:sz w:val="28"/>
        </w:rPr>
        <w:t> </w:t>
      </w:r>
      <w:r>
        <w:rPr>
          <w:sz w:val="28"/>
        </w:rPr>
        <w:t>пов’язку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марлі,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просочена</w:t>
      </w:r>
      <w:r>
        <w:rPr>
          <w:spacing w:val="-4"/>
          <w:sz w:val="28"/>
        </w:rPr>
        <w:t> </w:t>
      </w:r>
      <w:r>
        <w:rPr>
          <w:sz w:val="28"/>
        </w:rPr>
        <w:t>розчином</w:t>
      </w:r>
      <w:r>
        <w:rPr>
          <w:spacing w:val="-3"/>
          <w:sz w:val="28"/>
        </w:rPr>
        <w:t> </w:t>
      </w:r>
      <w:r>
        <w:rPr>
          <w:sz w:val="28"/>
        </w:rPr>
        <w:t>гліцеролу;</w:t>
      </w:r>
    </w:p>
    <w:p>
      <w:pPr>
        <w:pStyle w:val="ListParagraph"/>
        <w:numPr>
          <w:ilvl w:val="0"/>
          <w:numId w:val="14"/>
        </w:numPr>
        <w:tabs>
          <w:tab w:pos="2315" w:val="left" w:leader="none"/>
        </w:tabs>
        <w:spacing w:line="360" w:lineRule="auto" w:before="0" w:after="0"/>
        <w:ind w:left="1242" w:right="262" w:firstLine="707"/>
        <w:jc w:val="both"/>
        <w:rPr>
          <w:sz w:val="28"/>
        </w:rPr>
      </w:pPr>
      <w:r>
        <w:rPr>
          <w:sz w:val="28"/>
        </w:rPr>
        <w:t>при порізах склом спочатку займаються очищенням поранення від</w:t>
      </w:r>
      <w:r>
        <w:rPr>
          <w:spacing w:val="1"/>
          <w:sz w:val="28"/>
        </w:rPr>
        <w:t> </w:t>
      </w:r>
      <w:r>
        <w:rPr>
          <w:sz w:val="28"/>
        </w:rPr>
        <w:t>залишків скла. Для цього беруть пінцет, який попередньо добре промивають</w:t>
      </w:r>
      <w:r>
        <w:rPr>
          <w:spacing w:val="1"/>
          <w:sz w:val="28"/>
        </w:rPr>
        <w:t> </w:t>
      </w:r>
      <w:r>
        <w:rPr>
          <w:sz w:val="28"/>
        </w:rPr>
        <w:t>спиртом, та витягають з рани видимі шматочки скла. Далі рану промивають</w:t>
      </w:r>
      <w:r>
        <w:rPr>
          <w:spacing w:val="1"/>
          <w:sz w:val="28"/>
        </w:rPr>
        <w:t> </w:t>
      </w:r>
      <w:r>
        <w:rPr>
          <w:sz w:val="28"/>
        </w:rPr>
        <w:t>дистильованою водою або</w:t>
      </w:r>
      <w:r>
        <w:rPr>
          <w:spacing w:val="1"/>
          <w:sz w:val="28"/>
        </w:rPr>
        <w:t> </w:t>
      </w:r>
      <w:r>
        <w:rPr>
          <w:sz w:val="28"/>
        </w:rPr>
        <w:t>етиловим спиртом, змащують</w:t>
      </w:r>
      <w:r>
        <w:rPr>
          <w:spacing w:val="1"/>
          <w:sz w:val="28"/>
        </w:rPr>
        <w:t> </w:t>
      </w:r>
      <w:r>
        <w:rPr>
          <w:sz w:val="28"/>
        </w:rPr>
        <w:t>5%-вим розчином</w:t>
      </w:r>
      <w:r>
        <w:rPr>
          <w:spacing w:val="1"/>
          <w:sz w:val="28"/>
        </w:rPr>
        <w:t> </w:t>
      </w:r>
      <w:r>
        <w:rPr>
          <w:sz w:val="28"/>
        </w:rPr>
        <w:t>йоду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перев’язують.</w:t>
      </w:r>
      <w:r>
        <w:rPr>
          <w:spacing w:val="1"/>
          <w:sz w:val="28"/>
        </w:rPr>
        <w:t> </w:t>
      </w:r>
      <w:r>
        <w:rPr>
          <w:sz w:val="28"/>
        </w:rPr>
        <w:t>Антисептичні</w:t>
      </w:r>
      <w:r>
        <w:rPr>
          <w:spacing w:val="1"/>
          <w:sz w:val="28"/>
        </w:rPr>
        <w:t> </w:t>
      </w:r>
      <w:r>
        <w:rPr>
          <w:sz w:val="28"/>
        </w:rPr>
        <w:t>пластирі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маленьких</w:t>
      </w:r>
      <w:r>
        <w:rPr>
          <w:spacing w:val="-4"/>
          <w:sz w:val="28"/>
        </w:rPr>
        <w:t> </w:t>
      </w:r>
      <w:r>
        <w:rPr>
          <w:sz w:val="28"/>
        </w:rPr>
        <w:t>порізах;</w:t>
      </w:r>
    </w:p>
    <w:p>
      <w:pPr>
        <w:pStyle w:val="ListParagraph"/>
        <w:numPr>
          <w:ilvl w:val="0"/>
          <w:numId w:val="14"/>
        </w:numPr>
        <w:tabs>
          <w:tab w:pos="2423" w:val="left" w:leader="none"/>
        </w:tabs>
        <w:spacing w:line="360" w:lineRule="auto" w:before="1" w:after="0"/>
        <w:ind w:left="1242" w:right="266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вдиханні</w:t>
      </w:r>
      <w:r>
        <w:rPr>
          <w:spacing w:val="1"/>
          <w:sz w:val="28"/>
        </w:rPr>
        <w:t> </w:t>
      </w:r>
      <w:r>
        <w:rPr>
          <w:sz w:val="28"/>
        </w:rPr>
        <w:t>галогенів,</w:t>
      </w:r>
      <w:r>
        <w:rPr>
          <w:spacing w:val="1"/>
          <w:sz w:val="28"/>
        </w:rPr>
        <w:t> </w:t>
      </w:r>
      <w:r>
        <w:rPr>
          <w:sz w:val="28"/>
        </w:rPr>
        <w:t>галогеноводнів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оксидів</w:t>
      </w:r>
      <w:r>
        <w:rPr>
          <w:spacing w:val="1"/>
          <w:sz w:val="28"/>
        </w:rPr>
        <w:t> </w:t>
      </w:r>
      <w:r>
        <w:rPr>
          <w:sz w:val="28"/>
        </w:rPr>
        <w:t>Нітрогену</w:t>
      </w:r>
      <w:r>
        <w:rPr>
          <w:spacing w:val="1"/>
          <w:sz w:val="28"/>
        </w:rPr>
        <w:t> </w:t>
      </w:r>
      <w:r>
        <w:rPr>
          <w:sz w:val="28"/>
        </w:rPr>
        <w:t>потерпілому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піднести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носа</w:t>
      </w:r>
      <w:r>
        <w:rPr>
          <w:spacing w:val="1"/>
          <w:sz w:val="28"/>
        </w:rPr>
        <w:t> </w:t>
      </w:r>
      <w:r>
        <w:rPr>
          <w:sz w:val="28"/>
        </w:rPr>
        <w:t>5%-вий</w:t>
      </w:r>
      <w:r>
        <w:rPr>
          <w:spacing w:val="1"/>
          <w:sz w:val="28"/>
        </w:rPr>
        <w:t> </w:t>
      </w:r>
      <w:r>
        <w:rPr>
          <w:sz w:val="28"/>
        </w:rPr>
        <w:t>розчин</w:t>
      </w:r>
      <w:r>
        <w:rPr>
          <w:spacing w:val="1"/>
          <w:sz w:val="28"/>
        </w:rPr>
        <w:t> </w:t>
      </w:r>
      <w:r>
        <w:rPr>
          <w:sz w:val="28"/>
        </w:rPr>
        <w:t>амоніаку,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вивести</w:t>
      </w:r>
      <w:r>
        <w:rPr>
          <w:spacing w:val="-4"/>
          <w:sz w:val="28"/>
        </w:rPr>
        <w:t> </w:t>
      </w:r>
      <w:r>
        <w:rPr>
          <w:sz w:val="28"/>
        </w:rPr>
        <w:t>його</w:t>
      </w:r>
      <w:r>
        <w:rPr>
          <w:spacing w:val="-2"/>
          <w:sz w:val="28"/>
        </w:rPr>
        <w:t> </w:t>
      </w:r>
      <w:r>
        <w:rPr>
          <w:sz w:val="28"/>
        </w:rPr>
        <w:t>на свіже повітря;</w:t>
      </w:r>
    </w:p>
    <w:p>
      <w:pPr>
        <w:pStyle w:val="ListParagraph"/>
        <w:numPr>
          <w:ilvl w:val="0"/>
          <w:numId w:val="14"/>
        </w:numPr>
        <w:tabs>
          <w:tab w:pos="2494" w:val="left" w:leader="none"/>
        </w:tabs>
        <w:spacing w:line="362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інгаляційному</w:t>
      </w:r>
      <w:r>
        <w:rPr>
          <w:spacing w:val="1"/>
          <w:sz w:val="28"/>
        </w:rPr>
        <w:t> </w:t>
      </w:r>
      <w:r>
        <w:rPr>
          <w:sz w:val="28"/>
        </w:rPr>
        <w:t>ураженні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негайно</w:t>
      </w:r>
      <w:r>
        <w:rPr>
          <w:spacing w:val="1"/>
          <w:sz w:val="28"/>
        </w:rPr>
        <w:t> </w:t>
      </w:r>
      <w:r>
        <w:rPr>
          <w:sz w:val="28"/>
        </w:rPr>
        <w:t>вийти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свіже</w:t>
      </w:r>
      <w:r>
        <w:rPr>
          <w:spacing w:val="1"/>
          <w:sz w:val="28"/>
        </w:rPr>
        <w:t> </w:t>
      </w:r>
      <w:r>
        <w:rPr>
          <w:sz w:val="28"/>
        </w:rPr>
        <w:t>повітря.</w:t>
      </w:r>
    </w:p>
    <w:p>
      <w:pPr>
        <w:pStyle w:val="BodyText"/>
        <w:spacing w:line="360" w:lineRule="auto"/>
        <w:ind w:left="1242" w:right="269" w:firstLine="707"/>
        <w:jc w:val="both"/>
      </w:pPr>
      <w:r>
        <w:rPr/>
        <w:t>Згідно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роботи з екранними пристроями, що затверджені Міністерством соціальної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мінімальними</w:t>
      </w:r>
      <w:r>
        <w:rPr>
          <w:spacing w:val="1"/>
        </w:rPr>
        <w:t> </w:t>
      </w:r>
      <w:r>
        <w:rPr/>
        <w:t>вимогами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роботи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екранними</w:t>
      </w:r>
      <w:r>
        <w:rPr>
          <w:spacing w:val="-1"/>
        </w:rPr>
        <w:t> </w:t>
      </w:r>
      <w:r>
        <w:rPr/>
        <w:t>пристроями</w:t>
      </w:r>
      <w:r>
        <w:rPr>
          <w:spacing w:val="1"/>
        </w:rPr>
        <w:t> </w:t>
      </w:r>
      <w:r>
        <w:rPr/>
        <w:t>вважаються</w:t>
      </w:r>
      <w:r>
        <w:rPr>
          <w:spacing w:val="-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[46]:</w:t>
      </w:r>
    </w:p>
    <w:p>
      <w:pPr>
        <w:pStyle w:val="ListParagraph"/>
        <w:numPr>
          <w:ilvl w:val="0"/>
          <w:numId w:val="15"/>
        </w:numPr>
        <w:tabs>
          <w:tab w:pos="2257" w:val="left" w:leader="none"/>
        </w:tabs>
        <w:spacing w:line="360" w:lineRule="auto" w:before="0" w:after="0"/>
        <w:ind w:left="1242" w:right="271" w:firstLine="707"/>
        <w:jc w:val="both"/>
        <w:rPr>
          <w:sz w:val="28"/>
        </w:rPr>
      </w:pPr>
      <w:r>
        <w:rPr>
          <w:sz w:val="28"/>
        </w:rPr>
        <w:t>кожного разу перед початком роботи працівник повинен очищати свій</w:t>
      </w:r>
      <w:r>
        <w:rPr>
          <w:spacing w:val="-67"/>
          <w:sz w:val="28"/>
        </w:rPr>
        <w:t> </w:t>
      </w:r>
      <w:r>
        <w:rPr>
          <w:sz w:val="28"/>
        </w:rPr>
        <w:t>екранний</w:t>
      </w:r>
      <w:r>
        <w:rPr>
          <w:spacing w:val="-1"/>
          <w:sz w:val="28"/>
        </w:rPr>
        <w:t> </w:t>
      </w:r>
      <w:r>
        <w:rPr>
          <w:sz w:val="28"/>
        </w:rPr>
        <w:t>пристрій від</w:t>
      </w:r>
      <w:r>
        <w:rPr>
          <w:spacing w:val="-2"/>
          <w:sz w:val="28"/>
        </w:rPr>
        <w:t> </w:t>
      </w:r>
      <w:r>
        <w:rPr>
          <w:sz w:val="28"/>
        </w:rPr>
        <w:t>пилу</w:t>
      </w:r>
      <w:r>
        <w:rPr>
          <w:spacing w:val="-5"/>
          <w:sz w:val="28"/>
        </w:rPr>
        <w:t> </w:t>
      </w:r>
      <w:r>
        <w:rPr>
          <w:sz w:val="28"/>
        </w:rPr>
        <w:t>та інших</w:t>
      </w:r>
      <w:r>
        <w:rPr>
          <w:spacing w:val="1"/>
          <w:sz w:val="28"/>
        </w:rPr>
        <w:t> </w:t>
      </w:r>
      <w:r>
        <w:rPr>
          <w:sz w:val="28"/>
        </w:rPr>
        <w:t>забруднень;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15"/>
        </w:numPr>
        <w:tabs>
          <w:tab w:pos="2332" w:val="left" w:leader="none"/>
        </w:tabs>
        <w:spacing w:line="362" w:lineRule="auto" w:before="156" w:after="0"/>
        <w:ind w:left="1242" w:right="273" w:firstLine="707"/>
        <w:jc w:val="both"/>
        <w:rPr>
          <w:sz w:val="28"/>
        </w:rPr>
      </w:pP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відключити</w:t>
      </w:r>
      <w:r>
        <w:rPr>
          <w:spacing w:val="1"/>
          <w:sz w:val="28"/>
        </w:rPr>
        <w:t> </w:t>
      </w:r>
      <w:r>
        <w:rPr>
          <w:sz w:val="28"/>
        </w:rPr>
        <w:t>екранний</w:t>
      </w:r>
      <w:r>
        <w:rPr>
          <w:spacing w:val="1"/>
          <w:sz w:val="28"/>
        </w:rPr>
        <w:t> </w:t>
      </w:r>
      <w:r>
        <w:rPr>
          <w:sz w:val="28"/>
        </w:rPr>
        <w:t>пристрій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електромережі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-67"/>
          <w:sz w:val="28"/>
        </w:rPr>
        <w:t> </w:t>
      </w:r>
      <w:r>
        <w:rPr>
          <w:sz w:val="28"/>
        </w:rPr>
        <w:t>закінчення</w:t>
      </w:r>
      <w:r>
        <w:rPr>
          <w:spacing w:val="-1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15"/>
        </w:numPr>
        <w:tabs>
          <w:tab w:pos="2317" w:val="left" w:leader="none"/>
        </w:tabs>
        <w:spacing w:line="360" w:lineRule="auto" w:before="0" w:after="0"/>
        <w:ind w:left="1242" w:right="266" w:firstLine="707"/>
        <w:jc w:val="both"/>
        <w:rPr>
          <w:sz w:val="28"/>
        </w:rPr>
      </w:pPr>
      <w:r>
        <w:rPr>
          <w:sz w:val="28"/>
        </w:rPr>
        <w:t>необхідно відключити екранний пристрій від електромережі у разі</w:t>
      </w:r>
      <w:r>
        <w:rPr>
          <w:spacing w:val="1"/>
          <w:sz w:val="28"/>
        </w:rPr>
        <w:t> </w:t>
      </w:r>
      <w:r>
        <w:rPr>
          <w:sz w:val="28"/>
        </w:rPr>
        <w:t>виникнення</w:t>
      </w:r>
      <w:r>
        <w:rPr>
          <w:spacing w:val="-1"/>
          <w:sz w:val="28"/>
        </w:rPr>
        <w:t> </w:t>
      </w:r>
      <w:r>
        <w:rPr>
          <w:sz w:val="28"/>
        </w:rPr>
        <w:t>аварійної</w:t>
      </w:r>
      <w:r>
        <w:rPr>
          <w:spacing w:val="1"/>
          <w:sz w:val="28"/>
        </w:rPr>
        <w:t> </w:t>
      </w:r>
      <w:r>
        <w:rPr>
          <w:sz w:val="28"/>
        </w:rPr>
        <w:t>ситуації;</w:t>
      </w:r>
    </w:p>
    <w:p>
      <w:pPr>
        <w:pStyle w:val="ListParagraph"/>
        <w:numPr>
          <w:ilvl w:val="0"/>
          <w:numId w:val="15"/>
        </w:numPr>
        <w:tabs>
          <w:tab w:pos="2451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забороняється</w:t>
      </w:r>
      <w:r>
        <w:rPr>
          <w:spacing w:val="1"/>
          <w:sz w:val="28"/>
        </w:rPr>
        <w:t> </w:t>
      </w:r>
      <w:r>
        <w:rPr>
          <w:sz w:val="28"/>
        </w:rPr>
        <w:t>виконувати</w:t>
      </w:r>
      <w:r>
        <w:rPr>
          <w:spacing w:val="1"/>
          <w:sz w:val="28"/>
        </w:rPr>
        <w:t> </w:t>
      </w:r>
      <w:r>
        <w:rPr>
          <w:sz w:val="28"/>
        </w:rPr>
        <w:t>технічне</w:t>
      </w:r>
      <w:r>
        <w:rPr>
          <w:spacing w:val="1"/>
          <w:sz w:val="28"/>
        </w:rPr>
        <w:t> </w:t>
      </w:r>
      <w:r>
        <w:rPr>
          <w:sz w:val="28"/>
        </w:rPr>
        <w:t>обслуговування</w:t>
      </w:r>
      <w:r>
        <w:rPr>
          <w:spacing w:val="1"/>
          <w:sz w:val="28"/>
        </w:rPr>
        <w:t> </w:t>
      </w:r>
      <w:r>
        <w:rPr>
          <w:sz w:val="28"/>
        </w:rPr>
        <w:t>екранного</w:t>
      </w:r>
      <w:r>
        <w:rPr>
          <w:spacing w:val="1"/>
          <w:sz w:val="28"/>
        </w:rPr>
        <w:t> </w:t>
      </w:r>
      <w:r>
        <w:rPr>
          <w:sz w:val="28"/>
        </w:rPr>
        <w:t>пристрою</w:t>
      </w:r>
      <w:r>
        <w:rPr>
          <w:spacing w:val="1"/>
          <w:sz w:val="28"/>
        </w:rPr>
        <w:t> </w:t>
      </w:r>
      <w:r>
        <w:rPr>
          <w:sz w:val="28"/>
        </w:rPr>
        <w:t>безпосередньо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робочому</w:t>
      </w:r>
      <w:r>
        <w:rPr>
          <w:spacing w:val="1"/>
          <w:sz w:val="28"/>
        </w:rPr>
        <w:t> </w:t>
      </w:r>
      <w:r>
        <w:rPr>
          <w:sz w:val="28"/>
        </w:rPr>
        <w:t>місці</w:t>
      </w:r>
      <w:r>
        <w:rPr>
          <w:spacing w:val="1"/>
          <w:sz w:val="28"/>
        </w:rPr>
        <w:t> </w:t>
      </w:r>
      <w:r>
        <w:rPr>
          <w:sz w:val="28"/>
        </w:rPr>
        <w:t>працівника,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він,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чергу,</w:t>
      </w:r>
      <w:r>
        <w:rPr>
          <w:spacing w:val="-2"/>
          <w:sz w:val="28"/>
        </w:rPr>
        <w:t> </w:t>
      </w:r>
      <w:r>
        <w:rPr>
          <w:sz w:val="28"/>
        </w:rPr>
        <w:t>продовжує</w:t>
      </w:r>
      <w:r>
        <w:rPr>
          <w:spacing w:val="-2"/>
          <w:sz w:val="28"/>
        </w:rPr>
        <w:t> </w:t>
      </w:r>
      <w:r>
        <w:rPr>
          <w:sz w:val="28"/>
        </w:rPr>
        <w:t>працювати з</w:t>
      </w:r>
      <w:r>
        <w:rPr>
          <w:spacing w:val="-2"/>
          <w:sz w:val="28"/>
        </w:rPr>
        <w:t> </w:t>
      </w:r>
      <w:r>
        <w:rPr>
          <w:sz w:val="28"/>
        </w:rPr>
        <w:t>пристроєм;</w:t>
      </w:r>
    </w:p>
    <w:p>
      <w:pPr>
        <w:pStyle w:val="ListParagraph"/>
        <w:numPr>
          <w:ilvl w:val="0"/>
          <w:numId w:val="15"/>
        </w:numPr>
        <w:tabs>
          <w:tab w:pos="2454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забороняється</w:t>
      </w:r>
      <w:r>
        <w:rPr>
          <w:spacing w:val="1"/>
          <w:sz w:val="28"/>
        </w:rPr>
        <w:t> </w:t>
      </w:r>
      <w:r>
        <w:rPr>
          <w:sz w:val="28"/>
        </w:rPr>
        <w:t>власноручно</w:t>
      </w:r>
      <w:r>
        <w:rPr>
          <w:spacing w:val="1"/>
          <w:sz w:val="28"/>
        </w:rPr>
        <w:t> </w:t>
      </w:r>
      <w:r>
        <w:rPr>
          <w:sz w:val="28"/>
        </w:rPr>
        <w:t>намагатися</w:t>
      </w:r>
      <w:r>
        <w:rPr>
          <w:spacing w:val="1"/>
          <w:sz w:val="28"/>
        </w:rPr>
        <w:t> </w:t>
      </w:r>
      <w:r>
        <w:rPr>
          <w:sz w:val="28"/>
        </w:rPr>
        <w:t>ремонтувати</w:t>
      </w:r>
      <w:r>
        <w:rPr>
          <w:spacing w:val="1"/>
          <w:sz w:val="28"/>
        </w:rPr>
        <w:t> </w:t>
      </w:r>
      <w:r>
        <w:rPr>
          <w:sz w:val="28"/>
        </w:rPr>
        <w:t>пристрій,</w:t>
      </w:r>
      <w:r>
        <w:rPr>
          <w:spacing w:val="1"/>
          <w:sz w:val="28"/>
        </w:rPr>
        <w:t> </w:t>
      </w:r>
      <w:r>
        <w:rPr>
          <w:sz w:val="28"/>
        </w:rPr>
        <w:t>змінювати</w:t>
      </w:r>
      <w:r>
        <w:rPr>
          <w:spacing w:val="-2"/>
          <w:sz w:val="28"/>
        </w:rPr>
        <w:t> </w:t>
      </w:r>
      <w:r>
        <w:rPr>
          <w:sz w:val="28"/>
        </w:rPr>
        <w:t>налаштування,</w:t>
      </w:r>
      <w:r>
        <w:rPr>
          <w:spacing w:val="-1"/>
          <w:sz w:val="28"/>
        </w:rPr>
        <w:t> </w:t>
      </w:r>
      <w:r>
        <w:rPr>
          <w:sz w:val="28"/>
        </w:rPr>
        <w:t>проводити</w:t>
      </w:r>
      <w:r>
        <w:rPr>
          <w:spacing w:val="-2"/>
          <w:sz w:val="28"/>
        </w:rPr>
        <w:t> </w:t>
      </w:r>
      <w:r>
        <w:rPr>
          <w:sz w:val="28"/>
        </w:rPr>
        <w:t>зміни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конструкції</w:t>
      </w:r>
      <w:r>
        <w:rPr>
          <w:spacing w:val="-4"/>
          <w:sz w:val="28"/>
        </w:rPr>
        <w:t> </w:t>
      </w:r>
      <w:r>
        <w:rPr>
          <w:sz w:val="28"/>
        </w:rPr>
        <w:t>пристрою</w:t>
      </w:r>
      <w:r>
        <w:rPr>
          <w:spacing w:val="-2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15"/>
        </w:numPr>
        <w:tabs>
          <w:tab w:pos="2276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забороняється продовжувати працювати з екранним пристроєм, якщо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42"/>
          <w:sz w:val="28"/>
        </w:rPr>
        <w:t> </w:t>
      </w:r>
      <w:r>
        <w:rPr>
          <w:sz w:val="28"/>
        </w:rPr>
        <w:t>час</w:t>
      </w:r>
      <w:r>
        <w:rPr>
          <w:spacing w:val="40"/>
          <w:sz w:val="28"/>
        </w:rPr>
        <w:t> </w:t>
      </w:r>
      <w:r>
        <w:rPr>
          <w:sz w:val="28"/>
        </w:rPr>
        <w:t>роботи</w:t>
      </w:r>
      <w:r>
        <w:rPr>
          <w:spacing w:val="42"/>
          <w:sz w:val="28"/>
        </w:rPr>
        <w:t> </w:t>
      </w:r>
      <w:r>
        <w:rPr>
          <w:sz w:val="28"/>
        </w:rPr>
        <w:t>виникають</w:t>
      </w:r>
      <w:r>
        <w:rPr>
          <w:spacing w:val="40"/>
          <w:sz w:val="28"/>
        </w:rPr>
        <w:t> </w:t>
      </w:r>
      <w:r>
        <w:rPr>
          <w:sz w:val="28"/>
        </w:rPr>
        <w:t>несправності</w:t>
      </w:r>
      <w:r>
        <w:rPr>
          <w:spacing w:val="42"/>
          <w:sz w:val="28"/>
        </w:rPr>
        <w:t> </w:t>
      </w:r>
      <w:r>
        <w:rPr>
          <w:sz w:val="28"/>
        </w:rPr>
        <w:t>(наприклад,</w:t>
      </w:r>
      <w:r>
        <w:rPr>
          <w:spacing w:val="41"/>
          <w:sz w:val="28"/>
        </w:rPr>
        <w:t> </w:t>
      </w:r>
      <w:r>
        <w:rPr>
          <w:sz w:val="28"/>
        </w:rPr>
        <w:t>нестабільне</w:t>
      </w:r>
      <w:r>
        <w:rPr>
          <w:spacing w:val="42"/>
          <w:sz w:val="28"/>
        </w:rPr>
        <w:t> </w:t>
      </w:r>
      <w:r>
        <w:rPr>
          <w:sz w:val="28"/>
        </w:rPr>
        <w:t>зображення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екрані);</w:t>
      </w:r>
    </w:p>
    <w:p>
      <w:pPr>
        <w:pStyle w:val="ListParagraph"/>
        <w:numPr>
          <w:ilvl w:val="0"/>
          <w:numId w:val="15"/>
        </w:numPr>
        <w:tabs>
          <w:tab w:pos="2341" w:val="left" w:leader="none"/>
        </w:tabs>
        <w:spacing w:line="360" w:lineRule="auto" w:before="0" w:after="0"/>
        <w:ind w:left="1242" w:right="267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приміщеннях,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екранними</w:t>
      </w:r>
      <w:r>
        <w:rPr>
          <w:spacing w:val="1"/>
          <w:sz w:val="28"/>
        </w:rPr>
        <w:t> </w:t>
      </w:r>
      <w:r>
        <w:rPr>
          <w:sz w:val="28"/>
        </w:rPr>
        <w:t>пристроями,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дотримуватися</w:t>
      </w:r>
      <w:r>
        <w:rPr>
          <w:spacing w:val="1"/>
          <w:sz w:val="28"/>
        </w:rPr>
        <w:t> </w:t>
      </w:r>
      <w:r>
        <w:rPr>
          <w:sz w:val="28"/>
        </w:rPr>
        <w:t>оптимальних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1"/>
          <w:sz w:val="28"/>
        </w:rPr>
        <w:t> </w:t>
      </w:r>
      <w:r>
        <w:rPr>
          <w:sz w:val="28"/>
        </w:rPr>
        <w:t>мікроклімату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70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вимог</w:t>
      </w:r>
      <w:r>
        <w:rPr>
          <w:spacing w:val="-4"/>
          <w:sz w:val="28"/>
        </w:rPr>
        <w:t> </w:t>
      </w:r>
      <w:r>
        <w:rPr>
          <w:sz w:val="28"/>
        </w:rPr>
        <w:t>ДСН</w:t>
      </w:r>
      <w:r>
        <w:rPr>
          <w:spacing w:val="-2"/>
          <w:sz w:val="28"/>
        </w:rPr>
        <w:t> </w:t>
      </w:r>
      <w:r>
        <w:rPr>
          <w:sz w:val="28"/>
        </w:rPr>
        <w:t>3.3.6.042-99.</w:t>
      </w:r>
    </w:p>
    <w:p>
      <w:pPr>
        <w:pStyle w:val="BodyText"/>
        <w:ind w:left="1950"/>
        <w:jc w:val="both"/>
      </w:pPr>
      <w:r>
        <w:rPr/>
        <w:t>Правила</w:t>
      </w:r>
      <w:r>
        <w:rPr>
          <w:spacing w:val="-6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комп’ютером</w:t>
      </w:r>
      <w:r>
        <w:rPr>
          <w:spacing w:val="-2"/>
        </w:rPr>
        <w:t> </w:t>
      </w:r>
      <w:r>
        <w:rPr/>
        <w:t>[47]:</w:t>
      </w:r>
    </w:p>
    <w:p>
      <w:pPr>
        <w:pStyle w:val="ListParagraph"/>
        <w:numPr>
          <w:ilvl w:val="0"/>
          <w:numId w:val="16"/>
        </w:numPr>
        <w:tabs>
          <w:tab w:pos="2334" w:val="left" w:leader="none"/>
        </w:tabs>
        <w:spacing w:line="360" w:lineRule="auto" w:before="156" w:after="0"/>
        <w:ind w:left="1242" w:right="267" w:firstLine="707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комп’ютером</w:t>
      </w:r>
      <w:r>
        <w:rPr>
          <w:spacing w:val="1"/>
          <w:sz w:val="28"/>
        </w:rPr>
        <w:t> </w:t>
      </w:r>
      <w:r>
        <w:rPr>
          <w:sz w:val="28"/>
        </w:rPr>
        <w:t>допускаються</w:t>
      </w:r>
      <w:r>
        <w:rPr>
          <w:spacing w:val="1"/>
          <w:sz w:val="28"/>
        </w:rPr>
        <w:t> </w:t>
      </w:r>
      <w:r>
        <w:rPr>
          <w:sz w:val="28"/>
        </w:rPr>
        <w:t>особи,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ознайомлені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інструкцією</w:t>
      </w:r>
      <w:r>
        <w:rPr>
          <w:spacing w:val="47"/>
          <w:sz w:val="28"/>
        </w:rPr>
        <w:t> </w:t>
      </w:r>
      <w:r>
        <w:rPr>
          <w:sz w:val="28"/>
        </w:rPr>
        <w:t>щодо</w:t>
      </w:r>
      <w:r>
        <w:rPr>
          <w:spacing w:val="48"/>
          <w:sz w:val="28"/>
        </w:rPr>
        <w:t> </w:t>
      </w:r>
      <w:r>
        <w:rPr>
          <w:sz w:val="28"/>
        </w:rPr>
        <w:t>роботи</w:t>
      </w:r>
      <w:r>
        <w:rPr>
          <w:spacing w:val="49"/>
          <w:sz w:val="28"/>
        </w:rPr>
        <w:t> </w:t>
      </w:r>
      <w:r>
        <w:rPr>
          <w:sz w:val="28"/>
        </w:rPr>
        <w:t>з</w:t>
      </w:r>
      <w:r>
        <w:rPr>
          <w:spacing w:val="49"/>
          <w:sz w:val="28"/>
        </w:rPr>
        <w:t> </w:t>
      </w:r>
      <w:r>
        <w:rPr>
          <w:sz w:val="28"/>
        </w:rPr>
        <w:t>наявною</w:t>
      </w:r>
      <w:r>
        <w:rPr>
          <w:spacing w:val="46"/>
          <w:sz w:val="28"/>
        </w:rPr>
        <w:t> </w:t>
      </w:r>
      <w:r>
        <w:rPr>
          <w:sz w:val="28"/>
        </w:rPr>
        <w:t>електронно-обчислювальною</w:t>
      </w:r>
      <w:r>
        <w:rPr>
          <w:spacing w:val="48"/>
          <w:sz w:val="28"/>
        </w:rPr>
        <w:t> </w:t>
      </w:r>
      <w:r>
        <w:rPr>
          <w:sz w:val="28"/>
        </w:rPr>
        <w:t>машиною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прослухали</w:t>
      </w:r>
      <w:r>
        <w:rPr>
          <w:spacing w:val="-1"/>
          <w:sz w:val="28"/>
        </w:rPr>
        <w:t> </w:t>
      </w:r>
      <w:r>
        <w:rPr>
          <w:sz w:val="28"/>
        </w:rPr>
        <w:t>необхідний інструктаж</w:t>
      </w:r>
      <w:r>
        <w:rPr>
          <w:spacing w:val="-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початком</w:t>
      </w:r>
      <w:r>
        <w:rPr>
          <w:spacing w:val="-4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16"/>
        </w:numPr>
        <w:tabs>
          <w:tab w:pos="2363" w:val="left" w:leader="none"/>
        </w:tabs>
        <w:spacing w:line="360" w:lineRule="auto" w:before="1" w:after="0"/>
        <w:ind w:left="1242" w:right="265" w:firstLine="707"/>
        <w:jc w:val="both"/>
        <w:rPr>
          <w:sz w:val="28"/>
        </w:rPr>
      </w:pPr>
      <w:r>
        <w:rPr>
          <w:sz w:val="28"/>
        </w:rPr>
        <w:t>забороняється</w:t>
      </w:r>
      <w:r>
        <w:rPr>
          <w:spacing w:val="1"/>
          <w:sz w:val="28"/>
        </w:rPr>
        <w:t> </w:t>
      </w:r>
      <w:r>
        <w:rPr>
          <w:sz w:val="28"/>
        </w:rPr>
        <w:t>виконувати</w:t>
      </w:r>
      <w:r>
        <w:rPr>
          <w:spacing w:val="1"/>
          <w:sz w:val="28"/>
        </w:rPr>
        <w:t> </w:t>
      </w:r>
      <w:r>
        <w:rPr>
          <w:sz w:val="28"/>
        </w:rPr>
        <w:t>будь-які</w:t>
      </w:r>
      <w:r>
        <w:rPr>
          <w:spacing w:val="1"/>
          <w:sz w:val="28"/>
        </w:rPr>
        <w:t> </w:t>
      </w:r>
      <w:r>
        <w:rPr>
          <w:sz w:val="28"/>
        </w:rPr>
        <w:t>маніпуляції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комп’ютерними</w:t>
      </w:r>
      <w:r>
        <w:rPr>
          <w:spacing w:val="1"/>
          <w:sz w:val="28"/>
        </w:rPr>
        <w:t> </w:t>
      </w:r>
      <w:r>
        <w:rPr>
          <w:sz w:val="28"/>
        </w:rPr>
        <w:t>кабелями</w:t>
      </w:r>
      <w:r>
        <w:rPr>
          <w:spacing w:val="-3"/>
          <w:sz w:val="28"/>
        </w:rPr>
        <w:t> </w:t>
      </w:r>
      <w:r>
        <w:rPr>
          <w:sz w:val="28"/>
        </w:rPr>
        <w:t>при поданій</w:t>
      </w:r>
      <w:r>
        <w:rPr>
          <w:spacing w:val="-3"/>
          <w:sz w:val="28"/>
        </w:rPr>
        <w:t> </w:t>
      </w:r>
      <w:r>
        <w:rPr>
          <w:sz w:val="28"/>
        </w:rPr>
        <w:t>напрузі живлення;</w:t>
      </w:r>
    </w:p>
    <w:p>
      <w:pPr>
        <w:pStyle w:val="ListParagraph"/>
        <w:numPr>
          <w:ilvl w:val="0"/>
          <w:numId w:val="16"/>
        </w:numPr>
        <w:tabs>
          <w:tab w:pos="2255" w:val="left" w:leader="none"/>
        </w:tabs>
        <w:spacing w:line="321" w:lineRule="exact" w:before="0" w:after="0"/>
        <w:ind w:left="2254" w:right="0" w:hanging="305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можна</w:t>
      </w:r>
      <w:r>
        <w:rPr>
          <w:spacing w:val="-3"/>
          <w:sz w:val="28"/>
        </w:rPr>
        <w:t> </w:t>
      </w:r>
      <w:r>
        <w:rPr>
          <w:sz w:val="28"/>
        </w:rPr>
        <w:t>залишати</w:t>
      </w:r>
      <w:r>
        <w:rPr>
          <w:spacing w:val="-2"/>
          <w:sz w:val="28"/>
        </w:rPr>
        <w:t> </w:t>
      </w:r>
      <w:r>
        <w:rPr>
          <w:sz w:val="28"/>
        </w:rPr>
        <w:t>комп’ютер</w:t>
      </w:r>
      <w:r>
        <w:rPr>
          <w:spacing w:val="-2"/>
          <w:sz w:val="28"/>
        </w:rPr>
        <w:t> </w:t>
      </w:r>
      <w:r>
        <w:rPr>
          <w:sz w:val="28"/>
        </w:rPr>
        <w:t>під живленням</w:t>
      </w:r>
      <w:r>
        <w:rPr>
          <w:spacing w:val="-5"/>
          <w:sz w:val="28"/>
        </w:rPr>
        <w:t> </w:t>
      </w:r>
      <w:r>
        <w:rPr>
          <w:sz w:val="28"/>
        </w:rPr>
        <w:t>без</w:t>
      </w:r>
      <w:r>
        <w:rPr>
          <w:spacing w:val="-4"/>
          <w:sz w:val="28"/>
        </w:rPr>
        <w:t> </w:t>
      </w:r>
      <w:r>
        <w:rPr>
          <w:sz w:val="28"/>
        </w:rPr>
        <w:t>нагляду;</w:t>
      </w:r>
    </w:p>
    <w:p>
      <w:pPr>
        <w:pStyle w:val="ListParagraph"/>
        <w:numPr>
          <w:ilvl w:val="0"/>
          <w:numId w:val="16"/>
        </w:numPr>
        <w:tabs>
          <w:tab w:pos="2255" w:val="left" w:leader="none"/>
        </w:tabs>
        <w:spacing w:line="360" w:lineRule="auto" w:before="163" w:after="0"/>
        <w:ind w:left="1242" w:right="271" w:firstLine="707"/>
        <w:jc w:val="both"/>
        <w:rPr>
          <w:sz w:val="28"/>
        </w:rPr>
      </w:pPr>
      <w:r>
        <w:rPr>
          <w:sz w:val="28"/>
        </w:rPr>
        <w:t>перед початком роботи з комп’ютером потрібно впевнитись, що він не</w:t>
      </w:r>
      <w:r>
        <w:rPr>
          <w:spacing w:val="-67"/>
          <w:sz w:val="28"/>
        </w:rPr>
        <w:t> </w:t>
      </w:r>
      <w:r>
        <w:rPr>
          <w:sz w:val="28"/>
        </w:rPr>
        <w:t>має ніяких зовнішніх пошкоджень, всі дроти цілі, а також, що розетка справна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непошкоджена.</w:t>
      </w:r>
      <w:r>
        <w:rPr>
          <w:spacing w:val="1"/>
          <w:sz w:val="28"/>
        </w:rPr>
        <w:t> </w:t>
      </w:r>
      <w:r>
        <w:rPr>
          <w:sz w:val="28"/>
        </w:rPr>
        <w:t>Вмикати</w:t>
      </w:r>
      <w:r>
        <w:rPr>
          <w:spacing w:val="1"/>
          <w:sz w:val="28"/>
        </w:rPr>
        <w:t> </w:t>
      </w:r>
      <w:r>
        <w:rPr>
          <w:sz w:val="28"/>
        </w:rPr>
        <w:t>комп’ютер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несправному</w:t>
      </w:r>
      <w:r>
        <w:rPr>
          <w:spacing w:val="1"/>
          <w:sz w:val="28"/>
        </w:rPr>
        <w:t> </w:t>
      </w:r>
      <w:r>
        <w:rPr>
          <w:sz w:val="28"/>
        </w:rPr>
        <w:t>дроті</w:t>
      </w:r>
      <w:r>
        <w:rPr>
          <w:spacing w:val="1"/>
          <w:sz w:val="28"/>
        </w:rPr>
        <w:t> </w:t>
      </w:r>
      <w:r>
        <w:rPr>
          <w:sz w:val="28"/>
        </w:rPr>
        <w:t>живлення</w:t>
      </w:r>
      <w:r>
        <w:rPr>
          <w:spacing w:val="1"/>
          <w:sz w:val="28"/>
        </w:rPr>
        <w:t> </w:t>
      </w:r>
      <w:r>
        <w:rPr>
          <w:sz w:val="28"/>
        </w:rPr>
        <w:t>категорично забороняється;</w:t>
      </w:r>
    </w:p>
    <w:p>
      <w:pPr>
        <w:pStyle w:val="ListParagraph"/>
        <w:numPr>
          <w:ilvl w:val="0"/>
          <w:numId w:val="16"/>
        </w:numPr>
        <w:tabs>
          <w:tab w:pos="2271" w:val="left" w:leader="none"/>
        </w:tabs>
        <w:spacing w:line="360" w:lineRule="auto" w:before="1" w:after="0"/>
        <w:ind w:left="1242" w:right="270" w:firstLine="707"/>
        <w:jc w:val="both"/>
        <w:rPr>
          <w:sz w:val="28"/>
        </w:rPr>
      </w:pPr>
      <w:r>
        <w:rPr>
          <w:sz w:val="28"/>
        </w:rPr>
        <w:t>у разі виникнення диму (чи запаху диму) від розетки або комп’ютера</w:t>
      </w:r>
      <w:r>
        <w:rPr>
          <w:spacing w:val="1"/>
          <w:sz w:val="28"/>
        </w:rPr>
        <w:t> </w:t>
      </w:r>
      <w:r>
        <w:rPr>
          <w:sz w:val="28"/>
        </w:rPr>
        <w:t>необхідно терміново знеструмити прилади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викликати</w:t>
      </w:r>
      <w:r>
        <w:rPr>
          <w:spacing w:val="-1"/>
          <w:sz w:val="28"/>
        </w:rPr>
        <w:t> </w:t>
      </w:r>
      <w:r>
        <w:rPr>
          <w:sz w:val="28"/>
        </w:rPr>
        <w:t>майстра;</w:t>
      </w:r>
    </w:p>
    <w:p>
      <w:pPr>
        <w:pStyle w:val="ListParagraph"/>
        <w:numPr>
          <w:ilvl w:val="0"/>
          <w:numId w:val="16"/>
        </w:numPr>
        <w:tabs>
          <w:tab w:pos="2334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закінчення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комп’ютером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вимикають,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відключають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джерела</w:t>
      </w:r>
      <w:r>
        <w:rPr>
          <w:spacing w:val="-2"/>
          <w:sz w:val="28"/>
        </w:rPr>
        <w:t> </w:t>
      </w:r>
      <w:r>
        <w:rPr>
          <w:sz w:val="28"/>
        </w:rPr>
        <w:t>живлення.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line="362" w:lineRule="auto" w:before="156"/>
        <w:ind w:left="1242" w:right="273" w:firstLine="707"/>
        <w:jc w:val="both"/>
      </w:pPr>
      <w:r>
        <w:rPr/>
        <w:t>Рекомендації щодо організації робочого місця та захисту від шкідливого</w:t>
      </w:r>
      <w:r>
        <w:rPr>
          <w:spacing w:val="-67"/>
        </w:rPr>
        <w:t> </w:t>
      </w:r>
      <w:r>
        <w:rPr/>
        <w:t>впливу</w:t>
      </w:r>
      <w:r>
        <w:rPr>
          <w:spacing w:val="-5"/>
        </w:rPr>
        <w:t> </w:t>
      </w:r>
      <w:r>
        <w:rPr/>
        <w:t>комп'ютера</w:t>
      </w:r>
      <w:r>
        <w:rPr>
          <w:spacing w:val="-3"/>
        </w:rPr>
        <w:t> </w:t>
      </w:r>
      <w:r>
        <w:rPr/>
        <w:t>на здоров’я людини</w:t>
      </w:r>
      <w:r>
        <w:rPr>
          <w:spacing w:val="-3"/>
        </w:rPr>
        <w:t> </w:t>
      </w:r>
      <w:r>
        <w:rPr/>
        <w:t>[47]:</w:t>
      </w:r>
    </w:p>
    <w:p>
      <w:pPr>
        <w:pStyle w:val="ListParagraph"/>
        <w:numPr>
          <w:ilvl w:val="0"/>
          <w:numId w:val="17"/>
        </w:numPr>
        <w:tabs>
          <w:tab w:pos="2358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неправильна</w:t>
      </w:r>
      <w:r>
        <w:rPr>
          <w:spacing w:val="1"/>
          <w:sz w:val="28"/>
        </w:rPr>
        <w:t> </w:t>
      </w:r>
      <w:r>
        <w:rPr>
          <w:sz w:val="28"/>
        </w:rPr>
        <w:t>поза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довготривалої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комп’ютером</w:t>
      </w:r>
      <w:r>
        <w:rPr>
          <w:spacing w:val="1"/>
          <w:sz w:val="28"/>
        </w:rPr>
        <w:t> </w:t>
      </w:r>
      <w:r>
        <w:rPr>
          <w:sz w:val="28"/>
        </w:rPr>
        <w:t>призводить до появи больових відчуттів у спині та шиї, тому положення тіла</w:t>
      </w:r>
      <w:r>
        <w:rPr>
          <w:spacing w:val="1"/>
          <w:sz w:val="28"/>
        </w:rPr>
        <w:t> </w:t>
      </w:r>
      <w:r>
        <w:rPr>
          <w:sz w:val="28"/>
        </w:rPr>
        <w:t>повинно відповідати</w:t>
      </w:r>
      <w:r>
        <w:rPr>
          <w:spacing w:val="3"/>
          <w:sz w:val="28"/>
        </w:rPr>
        <w:t> </w:t>
      </w:r>
      <w:r>
        <w:rPr>
          <w:sz w:val="28"/>
        </w:rPr>
        <w:t>напрямку</w:t>
      </w:r>
      <w:r>
        <w:rPr>
          <w:spacing w:val="-3"/>
          <w:sz w:val="28"/>
        </w:rPr>
        <w:t> </w:t>
      </w:r>
      <w:r>
        <w:rPr>
          <w:sz w:val="28"/>
        </w:rPr>
        <w:t>погляду;</w:t>
      </w:r>
    </w:p>
    <w:p>
      <w:pPr>
        <w:pStyle w:val="ListParagraph"/>
        <w:numPr>
          <w:ilvl w:val="0"/>
          <w:numId w:val="17"/>
        </w:numPr>
        <w:tabs>
          <w:tab w:pos="2372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монітор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знаходитися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правильній</w:t>
      </w:r>
      <w:r>
        <w:rPr>
          <w:spacing w:val="1"/>
          <w:sz w:val="28"/>
        </w:rPr>
        <w:t> </w:t>
      </w:r>
      <w:r>
        <w:rPr>
          <w:sz w:val="28"/>
        </w:rPr>
        <w:t>висоті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відстані,</w:t>
      </w:r>
      <w:r>
        <w:rPr>
          <w:spacing w:val="1"/>
          <w:sz w:val="28"/>
        </w:rPr>
        <w:t> </w:t>
      </w:r>
      <w:r>
        <w:rPr>
          <w:sz w:val="28"/>
        </w:rPr>
        <w:t>стосовно</w:t>
      </w:r>
      <w:r>
        <w:rPr>
          <w:spacing w:val="34"/>
          <w:sz w:val="28"/>
        </w:rPr>
        <w:t> </w:t>
      </w:r>
      <w:r>
        <w:rPr>
          <w:sz w:val="28"/>
        </w:rPr>
        <w:t>працюючого</w:t>
      </w:r>
      <w:r>
        <w:rPr>
          <w:spacing w:val="38"/>
          <w:sz w:val="28"/>
        </w:rPr>
        <w:t> </w:t>
      </w:r>
      <w:r>
        <w:rPr>
          <w:sz w:val="28"/>
        </w:rPr>
        <w:t>за</w:t>
      </w:r>
      <w:r>
        <w:rPr>
          <w:spacing w:val="36"/>
          <w:sz w:val="28"/>
        </w:rPr>
        <w:t> </w:t>
      </w:r>
      <w:r>
        <w:rPr>
          <w:sz w:val="28"/>
        </w:rPr>
        <w:t>комп’ютером.</w:t>
      </w:r>
      <w:r>
        <w:rPr>
          <w:spacing w:val="34"/>
          <w:sz w:val="28"/>
        </w:rPr>
        <w:t> </w:t>
      </w:r>
      <w:r>
        <w:rPr>
          <w:sz w:val="28"/>
        </w:rPr>
        <w:t>Нижня</w:t>
      </w:r>
      <w:r>
        <w:rPr>
          <w:spacing w:val="37"/>
          <w:sz w:val="28"/>
        </w:rPr>
        <w:t> </w:t>
      </w:r>
      <w:r>
        <w:rPr>
          <w:sz w:val="28"/>
        </w:rPr>
        <w:t>частина</w:t>
      </w:r>
      <w:r>
        <w:rPr>
          <w:spacing w:val="37"/>
          <w:sz w:val="28"/>
        </w:rPr>
        <w:t> </w:t>
      </w:r>
      <w:r>
        <w:rPr>
          <w:sz w:val="28"/>
        </w:rPr>
        <w:t>екрана</w:t>
      </w:r>
      <w:r>
        <w:rPr>
          <w:spacing w:val="36"/>
          <w:sz w:val="28"/>
        </w:rPr>
        <w:t> </w:t>
      </w:r>
      <w:r>
        <w:rPr>
          <w:sz w:val="28"/>
        </w:rPr>
        <w:t>повинна</w:t>
      </w:r>
      <w:r>
        <w:rPr>
          <w:spacing w:val="37"/>
          <w:sz w:val="28"/>
        </w:rPr>
        <w:t> </w:t>
      </w:r>
      <w:r>
        <w:rPr>
          <w:sz w:val="28"/>
        </w:rPr>
        <w:t>бути</w:t>
      </w:r>
      <w:r>
        <w:rPr>
          <w:spacing w:val="-67"/>
          <w:sz w:val="28"/>
        </w:rPr>
        <w:t> </w:t>
      </w:r>
      <w:r>
        <w:rPr>
          <w:sz w:val="28"/>
        </w:rPr>
        <w:t>на 20 см нижче рівня очей, у той час як екран повинен перебувати на відстані</w:t>
      </w:r>
      <w:r>
        <w:rPr>
          <w:spacing w:val="1"/>
          <w:sz w:val="28"/>
        </w:rPr>
        <w:t> </w:t>
      </w:r>
      <w:r>
        <w:rPr>
          <w:sz w:val="28"/>
        </w:rPr>
        <w:t>75-120</w:t>
      </w:r>
      <w:r>
        <w:rPr>
          <w:spacing w:val="-4"/>
          <w:sz w:val="28"/>
        </w:rPr>
        <w:t> </w:t>
      </w:r>
      <w:r>
        <w:rPr>
          <w:sz w:val="28"/>
        </w:rPr>
        <w:t>см від</w:t>
      </w:r>
      <w:r>
        <w:rPr>
          <w:spacing w:val="1"/>
          <w:sz w:val="28"/>
        </w:rPr>
        <w:t> </w:t>
      </w:r>
      <w:r>
        <w:rPr>
          <w:sz w:val="28"/>
        </w:rPr>
        <w:t>очей;</w:t>
      </w:r>
    </w:p>
    <w:p>
      <w:pPr>
        <w:pStyle w:val="ListParagraph"/>
        <w:numPr>
          <w:ilvl w:val="0"/>
          <w:numId w:val="17"/>
        </w:numPr>
        <w:tabs>
          <w:tab w:pos="2360" w:val="left" w:leader="none"/>
        </w:tabs>
        <w:spacing w:line="360" w:lineRule="auto" w:before="0" w:after="0"/>
        <w:ind w:left="1242" w:right="276" w:firstLine="707"/>
        <w:jc w:val="both"/>
        <w:rPr>
          <w:sz w:val="28"/>
        </w:rPr>
      </w:pPr>
      <w:r>
        <w:rPr>
          <w:sz w:val="28"/>
        </w:rPr>
        <w:t>клавіатура</w:t>
      </w:r>
      <w:r>
        <w:rPr>
          <w:spacing w:val="1"/>
          <w:sz w:val="28"/>
        </w:rPr>
        <w:t> </w:t>
      </w:r>
      <w:r>
        <w:rPr>
          <w:sz w:val="28"/>
        </w:rPr>
        <w:t>повинна</w:t>
      </w:r>
      <w:r>
        <w:rPr>
          <w:spacing w:val="1"/>
          <w:sz w:val="28"/>
        </w:rPr>
        <w:t> </w:t>
      </w:r>
      <w:r>
        <w:rPr>
          <w:sz w:val="28"/>
        </w:rPr>
        <w:t>знаходитися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такій</w:t>
      </w:r>
      <w:r>
        <w:rPr>
          <w:spacing w:val="1"/>
          <w:sz w:val="28"/>
        </w:rPr>
        <w:t> </w:t>
      </w:r>
      <w:r>
        <w:rPr>
          <w:sz w:val="28"/>
        </w:rPr>
        <w:t>висоті,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кисті</w:t>
      </w:r>
      <w:r>
        <w:rPr>
          <w:spacing w:val="1"/>
          <w:sz w:val="28"/>
        </w:rPr>
        <w:t> </w:t>
      </w:r>
      <w:r>
        <w:rPr>
          <w:sz w:val="28"/>
        </w:rPr>
        <w:t>рук</w:t>
      </w:r>
      <w:r>
        <w:rPr>
          <w:spacing w:val="1"/>
          <w:sz w:val="28"/>
        </w:rPr>
        <w:t> </w:t>
      </w:r>
      <w:r>
        <w:rPr>
          <w:sz w:val="28"/>
        </w:rPr>
        <w:t>користувача</w:t>
      </w:r>
      <w:r>
        <w:rPr>
          <w:spacing w:val="-1"/>
          <w:sz w:val="28"/>
        </w:rPr>
        <w:t> </w:t>
      </w:r>
      <w:r>
        <w:rPr>
          <w:sz w:val="28"/>
        </w:rPr>
        <w:t>розміщувались</w:t>
      </w:r>
      <w:r>
        <w:rPr>
          <w:spacing w:val="-2"/>
          <w:sz w:val="28"/>
        </w:rPr>
        <w:t> </w:t>
      </w:r>
      <w:r>
        <w:rPr>
          <w:sz w:val="28"/>
        </w:rPr>
        <w:t>прямо;</w:t>
      </w:r>
    </w:p>
    <w:p>
      <w:pPr>
        <w:pStyle w:val="ListParagraph"/>
        <w:numPr>
          <w:ilvl w:val="0"/>
          <w:numId w:val="17"/>
        </w:numPr>
        <w:tabs>
          <w:tab w:pos="2257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стілець повинен бути зручним та підтримувати спину користувача, що</w:t>
      </w:r>
      <w:r>
        <w:rPr>
          <w:spacing w:val="-67"/>
          <w:sz w:val="28"/>
        </w:rPr>
        <w:t> </w:t>
      </w:r>
      <w:r>
        <w:rPr>
          <w:sz w:val="28"/>
        </w:rPr>
        <w:t>дозволятиме йому правильно сидіти (таким чином, щоб кут між стегнами і</w:t>
      </w:r>
      <w:r>
        <w:rPr>
          <w:spacing w:val="1"/>
          <w:sz w:val="28"/>
        </w:rPr>
        <w:t> </w:t>
      </w:r>
      <w:r>
        <w:rPr>
          <w:sz w:val="28"/>
        </w:rPr>
        <w:t>хребтом</w:t>
      </w:r>
      <w:r>
        <w:rPr>
          <w:spacing w:val="-1"/>
          <w:sz w:val="28"/>
        </w:rPr>
        <w:t> </w:t>
      </w:r>
      <w:r>
        <w:rPr>
          <w:sz w:val="28"/>
        </w:rPr>
        <w:t>становив 90°);</w:t>
      </w:r>
    </w:p>
    <w:p>
      <w:pPr>
        <w:pStyle w:val="ListParagraph"/>
        <w:numPr>
          <w:ilvl w:val="0"/>
          <w:numId w:val="17"/>
        </w:numPr>
        <w:tabs>
          <w:tab w:pos="2334" w:val="left" w:leader="none"/>
        </w:tabs>
        <w:spacing w:line="360" w:lineRule="auto" w:before="0" w:after="0"/>
        <w:ind w:left="1242" w:right="273" w:firstLine="707"/>
        <w:jc w:val="both"/>
        <w:rPr>
          <w:sz w:val="28"/>
        </w:rPr>
      </w:pPr>
      <w:r>
        <w:rPr>
          <w:sz w:val="28"/>
        </w:rPr>
        <w:t>крісло</w:t>
      </w:r>
      <w:r>
        <w:rPr>
          <w:spacing w:val="1"/>
          <w:sz w:val="28"/>
        </w:rPr>
        <w:t> </w:t>
      </w:r>
      <w:r>
        <w:rPr>
          <w:sz w:val="28"/>
        </w:rPr>
        <w:t>повинно</w:t>
      </w:r>
      <w:r>
        <w:rPr>
          <w:spacing w:val="1"/>
          <w:sz w:val="28"/>
        </w:rPr>
        <w:t> </w:t>
      </w:r>
      <w:r>
        <w:rPr>
          <w:sz w:val="28"/>
        </w:rPr>
        <w:t>розміщуватися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користувачу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доводилося</w:t>
      </w:r>
      <w:r>
        <w:rPr>
          <w:spacing w:val="-4"/>
          <w:sz w:val="28"/>
        </w:rPr>
        <w:t> </w:t>
      </w:r>
      <w:r>
        <w:rPr>
          <w:sz w:val="28"/>
        </w:rPr>
        <w:t>далеко</w:t>
      </w:r>
      <w:r>
        <w:rPr>
          <w:spacing w:val="1"/>
          <w:sz w:val="28"/>
        </w:rPr>
        <w:t> </w:t>
      </w:r>
      <w:r>
        <w:rPr>
          <w:sz w:val="28"/>
        </w:rPr>
        <w:t>тягнутися</w:t>
      </w:r>
      <w:r>
        <w:rPr>
          <w:spacing w:val="1"/>
          <w:sz w:val="28"/>
        </w:rPr>
        <w:t> </w:t>
      </w:r>
      <w:r>
        <w:rPr>
          <w:sz w:val="28"/>
        </w:rPr>
        <w:t>до клавіатури;</w:t>
      </w:r>
    </w:p>
    <w:p>
      <w:pPr>
        <w:pStyle w:val="ListParagraph"/>
        <w:numPr>
          <w:ilvl w:val="0"/>
          <w:numId w:val="17"/>
        </w:numPr>
        <w:tabs>
          <w:tab w:pos="2312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необхідно слідкувати за освітленням, очі швидко втомлюються від</w:t>
      </w:r>
      <w:r>
        <w:rPr>
          <w:spacing w:val="1"/>
          <w:sz w:val="28"/>
        </w:rPr>
        <w:t> </w:t>
      </w:r>
      <w:r>
        <w:rPr>
          <w:sz w:val="28"/>
        </w:rPr>
        <w:t>різкої зміни</w:t>
      </w:r>
      <w:r>
        <w:rPr>
          <w:spacing w:val="-3"/>
          <w:sz w:val="28"/>
        </w:rPr>
        <w:t> </w:t>
      </w:r>
      <w:r>
        <w:rPr>
          <w:sz w:val="28"/>
        </w:rPr>
        <w:t>потужності</w:t>
      </w:r>
      <w:r>
        <w:rPr>
          <w:spacing w:val="-3"/>
          <w:sz w:val="28"/>
        </w:rPr>
        <w:t> </w:t>
      </w:r>
      <w:r>
        <w:rPr>
          <w:sz w:val="28"/>
        </w:rPr>
        <w:t>світлових</w:t>
      </w:r>
      <w:r>
        <w:rPr>
          <w:spacing w:val="1"/>
          <w:sz w:val="28"/>
        </w:rPr>
        <w:t> </w:t>
      </w:r>
      <w:r>
        <w:rPr>
          <w:sz w:val="28"/>
        </w:rPr>
        <w:t>потоків;</w:t>
      </w:r>
    </w:p>
    <w:p>
      <w:pPr>
        <w:pStyle w:val="ListParagraph"/>
        <w:numPr>
          <w:ilvl w:val="0"/>
          <w:numId w:val="17"/>
        </w:numPr>
        <w:tabs>
          <w:tab w:pos="2264" w:val="left" w:leader="none"/>
        </w:tabs>
        <w:spacing w:line="360" w:lineRule="auto" w:before="0" w:after="0"/>
        <w:ind w:left="1242" w:right="265" w:firstLine="707"/>
        <w:jc w:val="both"/>
        <w:rPr>
          <w:sz w:val="28"/>
        </w:rPr>
      </w:pPr>
      <w:r>
        <w:rPr>
          <w:sz w:val="28"/>
        </w:rPr>
        <w:t>монітор слід розмістити так, щоб він знаходився під прямим кутом до</w:t>
      </w:r>
      <w:r>
        <w:rPr>
          <w:spacing w:val="1"/>
          <w:sz w:val="28"/>
        </w:rPr>
        <w:t> </w:t>
      </w:r>
      <w:r>
        <w:rPr>
          <w:sz w:val="28"/>
        </w:rPr>
        <w:t>вікон,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під час</w:t>
      </w:r>
      <w:r>
        <w:rPr>
          <w:spacing w:val="-3"/>
          <w:sz w:val="28"/>
        </w:rPr>
        <w:t> </w:t>
      </w:r>
      <w:r>
        <w:rPr>
          <w:sz w:val="28"/>
        </w:rPr>
        <w:t>роботи доцільно завішувати.</w:t>
      </w:r>
    </w:p>
    <w:p>
      <w:pPr>
        <w:pStyle w:val="BodyText"/>
        <w:spacing w:line="321" w:lineRule="exact"/>
        <w:ind w:left="1950"/>
        <w:jc w:val="both"/>
      </w:pPr>
      <w:r>
        <w:rPr/>
        <w:t>Рекомендації</w:t>
      </w:r>
      <w:r>
        <w:rPr>
          <w:spacing w:val="-2"/>
        </w:rPr>
        <w:t> </w:t>
      </w:r>
      <w:r>
        <w:rPr/>
        <w:t>щодо</w:t>
      </w:r>
      <w:r>
        <w:rPr>
          <w:spacing w:val="-5"/>
        </w:rPr>
        <w:t> </w:t>
      </w:r>
      <w:r>
        <w:rPr/>
        <w:t>режиму</w:t>
      </w:r>
      <w:r>
        <w:rPr>
          <w:spacing w:val="-6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комп’ютером</w:t>
      </w:r>
      <w:r>
        <w:rPr>
          <w:spacing w:val="-2"/>
        </w:rPr>
        <w:t> </w:t>
      </w:r>
      <w:r>
        <w:rPr/>
        <w:t>[47]:</w:t>
      </w:r>
    </w:p>
    <w:p>
      <w:pPr>
        <w:pStyle w:val="ListParagraph"/>
        <w:numPr>
          <w:ilvl w:val="0"/>
          <w:numId w:val="18"/>
        </w:numPr>
        <w:tabs>
          <w:tab w:pos="2267" w:val="left" w:leader="none"/>
        </w:tabs>
        <w:spacing w:line="362" w:lineRule="auto" w:before="157" w:after="0"/>
        <w:ind w:left="1242" w:right="275" w:firstLine="707"/>
        <w:jc w:val="left"/>
        <w:rPr>
          <w:sz w:val="28"/>
        </w:rPr>
      </w:pPr>
      <w:r>
        <w:rPr>
          <w:sz w:val="28"/>
        </w:rPr>
        <w:t>безперервна</w:t>
      </w:r>
      <w:r>
        <w:rPr>
          <w:spacing w:val="5"/>
          <w:sz w:val="28"/>
        </w:rPr>
        <w:t> </w:t>
      </w:r>
      <w:r>
        <w:rPr>
          <w:sz w:val="28"/>
        </w:rPr>
        <w:t>робота</w:t>
      </w:r>
      <w:r>
        <w:rPr>
          <w:spacing w:val="8"/>
          <w:sz w:val="28"/>
        </w:rPr>
        <w:t> </w:t>
      </w:r>
      <w:r>
        <w:rPr>
          <w:sz w:val="28"/>
        </w:rPr>
        <w:t>за</w:t>
      </w:r>
      <w:r>
        <w:rPr>
          <w:spacing w:val="7"/>
          <w:sz w:val="28"/>
        </w:rPr>
        <w:t> </w:t>
      </w:r>
      <w:r>
        <w:rPr>
          <w:sz w:val="28"/>
        </w:rPr>
        <w:t>екраном</w:t>
      </w:r>
      <w:r>
        <w:rPr>
          <w:spacing w:val="8"/>
          <w:sz w:val="28"/>
        </w:rPr>
        <w:t> </w:t>
      </w:r>
      <w:r>
        <w:rPr>
          <w:sz w:val="28"/>
        </w:rPr>
        <w:t>монітора,</w:t>
      </w:r>
      <w:r>
        <w:rPr>
          <w:spacing w:val="7"/>
          <w:sz w:val="28"/>
        </w:rPr>
        <w:t> </w:t>
      </w:r>
      <w:r>
        <w:rPr>
          <w:sz w:val="28"/>
        </w:rPr>
        <w:t>яка</w:t>
      </w:r>
      <w:r>
        <w:rPr>
          <w:spacing w:val="9"/>
          <w:sz w:val="28"/>
        </w:rPr>
        <w:t> </w:t>
      </w:r>
      <w:r>
        <w:rPr>
          <w:sz w:val="28"/>
        </w:rPr>
        <w:t>потребує</w:t>
      </w:r>
      <w:r>
        <w:rPr>
          <w:spacing w:val="7"/>
          <w:sz w:val="28"/>
        </w:rPr>
        <w:t> </w:t>
      </w:r>
      <w:r>
        <w:rPr>
          <w:sz w:val="28"/>
        </w:rPr>
        <w:t>високого</w:t>
      </w:r>
      <w:r>
        <w:rPr>
          <w:spacing w:val="5"/>
          <w:sz w:val="28"/>
        </w:rPr>
        <w:t> </w:t>
      </w:r>
      <w:r>
        <w:rPr>
          <w:sz w:val="28"/>
        </w:rPr>
        <w:t>рівня</w:t>
      </w:r>
      <w:r>
        <w:rPr>
          <w:spacing w:val="-67"/>
          <w:sz w:val="28"/>
        </w:rPr>
        <w:t> </w:t>
      </w:r>
      <w:r>
        <w:rPr>
          <w:sz w:val="28"/>
        </w:rPr>
        <w:t>концентрації уваги,</w:t>
      </w:r>
      <w:r>
        <w:rPr>
          <w:spacing w:val="-1"/>
          <w:sz w:val="28"/>
        </w:rPr>
        <w:t> </w:t>
      </w:r>
      <w:r>
        <w:rPr>
          <w:sz w:val="28"/>
        </w:rPr>
        <w:t>не повинна</w:t>
      </w:r>
      <w:r>
        <w:rPr>
          <w:spacing w:val="-1"/>
          <w:sz w:val="28"/>
        </w:rPr>
        <w:t> </w:t>
      </w:r>
      <w:r>
        <w:rPr>
          <w:sz w:val="28"/>
        </w:rPr>
        <w:t>перевищувати 4-х годин;</w:t>
      </w:r>
    </w:p>
    <w:p>
      <w:pPr>
        <w:pStyle w:val="ListParagraph"/>
        <w:numPr>
          <w:ilvl w:val="0"/>
          <w:numId w:val="18"/>
        </w:numPr>
        <w:tabs>
          <w:tab w:pos="2267" w:val="left" w:leader="none"/>
        </w:tabs>
        <w:spacing w:line="360" w:lineRule="auto" w:before="0" w:after="0"/>
        <w:ind w:left="1242" w:right="267" w:firstLine="707"/>
        <w:jc w:val="left"/>
        <w:rPr>
          <w:sz w:val="28"/>
        </w:rPr>
      </w:pPr>
      <w:r>
        <w:rPr>
          <w:sz w:val="28"/>
        </w:rPr>
        <w:t>необхідно</w:t>
      </w:r>
      <w:r>
        <w:rPr>
          <w:spacing w:val="11"/>
          <w:sz w:val="28"/>
        </w:rPr>
        <w:t> </w:t>
      </w:r>
      <w:r>
        <w:rPr>
          <w:sz w:val="28"/>
        </w:rPr>
        <w:t>регулярно</w:t>
      </w:r>
      <w:r>
        <w:rPr>
          <w:spacing w:val="11"/>
          <w:sz w:val="28"/>
        </w:rPr>
        <w:t> </w:t>
      </w:r>
      <w:r>
        <w:rPr>
          <w:sz w:val="28"/>
        </w:rPr>
        <w:t>робити</w:t>
      </w:r>
      <w:r>
        <w:rPr>
          <w:spacing w:val="10"/>
          <w:sz w:val="28"/>
        </w:rPr>
        <w:t> </w:t>
      </w:r>
      <w:r>
        <w:rPr>
          <w:sz w:val="28"/>
        </w:rPr>
        <w:t>перерви</w:t>
      </w:r>
      <w:r>
        <w:rPr>
          <w:spacing w:val="11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5-10</w:t>
      </w:r>
      <w:r>
        <w:rPr>
          <w:spacing w:val="11"/>
          <w:sz w:val="28"/>
        </w:rPr>
        <w:t> </w:t>
      </w:r>
      <w:r>
        <w:rPr>
          <w:sz w:val="28"/>
        </w:rPr>
        <w:t>хв</w:t>
      </w:r>
      <w:r>
        <w:rPr>
          <w:spacing w:val="9"/>
          <w:sz w:val="28"/>
        </w:rPr>
        <w:t> </w:t>
      </w:r>
      <w:r>
        <w:rPr>
          <w:sz w:val="28"/>
        </w:rPr>
        <w:t>кожну</w:t>
      </w:r>
      <w:r>
        <w:rPr>
          <w:spacing w:val="10"/>
          <w:sz w:val="28"/>
        </w:rPr>
        <w:t> </w:t>
      </w:r>
      <w:r>
        <w:rPr>
          <w:sz w:val="28"/>
        </w:rPr>
        <w:t>годину</w:t>
      </w:r>
      <w:r>
        <w:rPr>
          <w:spacing w:val="9"/>
          <w:sz w:val="28"/>
        </w:rPr>
        <w:t> </w:t>
      </w:r>
      <w:r>
        <w:rPr>
          <w:sz w:val="28"/>
        </w:rPr>
        <w:t>роботи</w:t>
      </w:r>
      <w:r>
        <w:rPr>
          <w:spacing w:val="-67"/>
          <w:sz w:val="28"/>
        </w:rPr>
        <w:t> </w:t>
      </w:r>
      <w:r>
        <w:rPr>
          <w:sz w:val="28"/>
        </w:rPr>
        <w:t>або на</w:t>
      </w:r>
      <w:r>
        <w:rPr>
          <w:spacing w:val="-3"/>
          <w:sz w:val="28"/>
        </w:rPr>
        <w:t> </w:t>
      </w:r>
      <w:r>
        <w:rPr>
          <w:sz w:val="28"/>
        </w:rPr>
        <w:t>15</w:t>
      </w:r>
      <w:r>
        <w:rPr>
          <w:spacing w:val="-3"/>
          <w:sz w:val="28"/>
        </w:rPr>
        <w:t> </w:t>
      </w:r>
      <w:r>
        <w:rPr>
          <w:sz w:val="28"/>
        </w:rPr>
        <w:t>хв</w:t>
      </w:r>
      <w:r>
        <w:rPr>
          <w:spacing w:val="-2"/>
          <w:sz w:val="28"/>
        </w:rPr>
        <w:t> </w:t>
      </w:r>
      <w:r>
        <w:rPr>
          <w:sz w:val="28"/>
        </w:rPr>
        <w:t>після</w:t>
      </w:r>
      <w:r>
        <w:rPr>
          <w:spacing w:val="-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годин</w:t>
      </w:r>
      <w:r>
        <w:rPr>
          <w:spacing w:val="-1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18"/>
        </w:numPr>
        <w:tabs>
          <w:tab w:pos="2355" w:val="left" w:leader="none"/>
        </w:tabs>
        <w:spacing w:line="362" w:lineRule="auto" w:before="0" w:after="0"/>
        <w:ind w:left="1242" w:right="273" w:firstLine="707"/>
        <w:jc w:val="left"/>
        <w:rPr>
          <w:sz w:val="28"/>
        </w:rPr>
      </w:pPr>
      <w:r>
        <w:rPr>
          <w:sz w:val="28"/>
        </w:rPr>
        <w:t>під</w:t>
      </w:r>
      <w:r>
        <w:rPr>
          <w:spacing w:val="29"/>
          <w:sz w:val="28"/>
        </w:rPr>
        <w:t> </w:t>
      </w:r>
      <w:r>
        <w:rPr>
          <w:sz w:val="28"/>
        </w:rPr>
        <w:t>час</w:t>
      </w:r>
      <w:r>
        <w:rPr>
          <w:spacing w:val="28"/>
          <w:sz w:val="28"/>
        </w:rPr>
        <w:t> </w:t>
      </w:r>
      <w:r>
        <w:rPr>
          <w:sz w:val="28"/>
        </w:rPr>
        <w:t>перерв</w:t>
      </w:r>
      <w:r>
        <w:rPr>
          <w:spacing w:val="25"/>
          <w:sz w:val="28"/>
        </w:rPr>
        <w:t> </w:t>
      </w:r>
      <w:r>
        <w:rPr>
          <w:sz w:val="28"/>
        </w:rPr>
        <w:t>доцільно</w:t>
      </w:r>
      <w:r>
        <w:rPr>
          <w:spacing w:val="29"/>
          <w:sz w:val="28"/>
        </w:rPr>
        <w:t> </w:t>
      </w:r>
      <w:r>
        <w:rPr>
          <w:sz w:val="28"/>
        </w:rPr>
        <w:t>виконувати</w:t>
      </w:r>
      <w:r>
        <w:rPr>
          <w:spacing w:val="28"/>
          <w:sz w:val="28"/>
        </w:rPr>
        <w:t> </w:t>
      </w:r>
      <w:r>
        <w:rPr>
          <w:sz w:val="28"/>
        </w:rPr>
        <w:t>комплекс</w:t>
      </w:r>
      <w:r>
        <w:rPr>
          <w:spacing w:val="28"/>
          <w:sz w:val="28"/>
        </w:rPr>
        <w:t> </w:t>
      </w:r>
      <w:r>
        <w:rPr>
          <w:sz w:val="28"/>
        </w:rPr>
        <w:t>вправ</w:t>
      </w:r>
      <w:r>
        <w:rPr>
          <w:spacing w:val="27"/>
          <w:sz w:val="28"/>
        </w:rPr>
        <w:t> </w:t>
      </w:r>
      <w:r>
        <w:rPr>
          <w:sz w:val="28"/>
        </w:rPr>
        <w:t>виробничої</w:t>
      </w:r>
      <w:r>
        <w:rPr>
          <w:spacing w:val="-67"/>
          <w:sz w:val="28"/>
        </w:rPr>
        <w:t> </w:t>
      </w:r>
      <w:r>
        <w:rPr>
          <w:sz w:val="28"/>
        </w:rPr>
        <w:t>гімнастики.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3331" w:right="2357"/>
        <w:jc w:val="center"/>
      </w:pPr>
      <w:r>
        <w:rPr/>
        <w:t>ВИСНОВКИ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0"/>
          <w:numId w:val="19"/>
        </w:numPr>
        <w:tabs>
          <w:tab w:pos="224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Проведено аналіз органолептичних показників антисептичних засобів</w:t>
      </w:r>
      <w:r>
        <w:rPr>
          <w:spacing w:val="1"/>
          <w:sz w:val="28"/>
        </w:rPr>
        <w:t> </w:t>
      </w:r>
      <w:r>
        <w:rPr>
          <w:sz w:val="28"/>
        </w:rPr>
        <w:t>для рук за наступними показниками: зовнішній вигляд, однорідність, колір,</w:t>
      </w:r>
      <w:r>
        <w:rPr>
          <w:spacing w:val="1"/>
          <w:sz w:val="28"/>
        </w:rPr>
        <w:t> </w:t>
      </w:r>
      <w:r>
        <w:rPr>
          <w:sz w:val="28"/>
        </w:rPr>
        <w:t>запах.</w:t>
      </w:r>
      <w:r>
        <w:rPr>
          <w:spacing w:val="-2"/>
          <w:sz w:val="28"/>
        </w:rPr>
        <w:t> </w:t>
      </w:r>
      <w:r>
        <w:rPr>
          <w:sz w:val="28"/>
        </w:rPr>
        <w:t>Досліджувані</w:t>
      </w:r>
      <w:r>
        <w:rPr>
          <w:spacing w:val="-2"/>
          <w:sz w:val="28"/>
        </w:rPr>
        <w:t> </w:t>
      </w:r>
      <w:r>
        <w:rPr>
          <w:sz w:val="28"/>
        </w:rPr>
        <w:t>зразки відповідають</w:t>
      </w:r>
      <w:r>
        <w:rPr>
          <w:spacing w:val="-1"/>
          <w:sz w:val="28"/>
        </w:rPr>
        <w:t> </w:t>
      </w:r>
      <w:r>
        <w:rPr>
          <w:sz w:val="28"/>
        </w:rPr>
        <w:t>нормам.</w:t>
      </w:r>
    </w:p>
    <w:p>
      <w:pPr>
        <w:pStyle w:val="ListParagraph"/>
        <w:numPr>
          <w:ilvl w:val="0"/>
          <w:numId w:val="19"/>
        </w:numPr>
        <w:tabs>
          <w:tab w:pos="2250" w:val="left" w:leader="none"/>
        </w:tabs>
        <w:spacing w:line="360" w:lineRule="auto" w:before="1" w:after="0"/>
        <w:ind w:left="1242" w:right="268" w:firstLine="707"/>
        <w:jc w:val="both"/>
        <w:rPr>
          <w:sz w:val="28"/>
        </w:rPr>
      </w:pPr>
      <w:r>
        <w:rPr>
          <w:sz w:val="28"/>
        </w:rPr>
        <w:t>Проведено визначення водневого показника pH. Отримані результати</w:t>
      </w:r>
      <w:r>
        <w:rPr>
          <w:spacing w:val="1"/>
          <w:sz w:val="28"/>
        </w:rPr>
        <w:t> </w:t>
      </w:r>
      <w:r>
        <w:rPr>
          <w:sz w:val="28"/>
        </w:rPr>
        <w:t>свідчать</w:t>
      </w:r>
      <w:r>
        <w:rPr>
          <w:spacing w:val="-3"/>
          <w:sz w:val="28"/>
        </w:rPr>
        <w:t> </w:t>
      </w:r>
      <w:r>
        <w:rPr>
          <w:sz w:val="28"/>
        </w:rPr>
        <w:t>про те,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pH</w:t>
      </w:r>
      <w:r>
        <w:rPr>
          <w:spacing w:val="-3"/>
          <w:sz w:val="28"/>
        </w:rPr>
        <w:t> </w:t>
      </w:r>
      <w:r>
        <w:rPr>
          <w:sz w:val="28"/>
        </w:rPr>
        <w:t>досліджуваних зразків є</w:t>
      </w:r>
      <w:r>
        <w:rPr>
          <w:spacing w:val="-2"/>
          <w:sz w:val="28"/>
        </w:rPr>
        <w:t> </w:t>
      </w:r>
      <w:r>
        <w:rPr>
          <w:sz w:val="28"/>
        </w:rPr>
        <w:t>задовільним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шкіри</w:t>
      </w:r>
      <w:r>
        <w:rPr>
          <w:spacing w:val="-1"/>
          <w:sz w:val="28"/>
        </w:rPr>
        <w:t> </w:t>
      </w:r>
      <w:r>
        <w:rPr>
          <w:sz w:val="28"/>
        </w:rPr>
        <w:t>рук.</w:t>
      </w:r>
    </w:p>
    <w:p>
      <w:pPr>
        <w:pStyle w:val="ListParagraph"/>
        <w:numPr>
          <w:ilvl w:val="0"/>
          <w:numId w:val="19"/>
        </w:numPr>
        <w:tabs>
          <w:tab w:pos="2267" w:val="left" w:leader="none"/>
        </w:tabs>
        <w:spacing w:line="362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Результати визначення окисно-відновного потенціалу досліджуваних</w:t>
      </w:r>
      <w:r>
        <w:rPr>
          <w:spacing w:val="1"/>
          <w:sz w:val="28"/>
        </w:rPr>
        <w:t> </w:t>
      </w:r>
      <w:r>
        <w:rPr>
          <w:sz w:val="28"/>
        </w:rPr>
        <w:t>зразків</w:t>
      </w:r>
      <w:r>
        <w:rPr>
          <w:spacing w:val="-3"/>
          <w:sz w:val="28"/>
        </w:rPr>
        <w:t> </w:t>
      </w:r>
      <w:r>
        <w:rPr>
          <w:sz w:val="28"/>
        </w:rPr>
        <w:t>перебувають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норми.</w:t>
      </w:r>
    </w:p>
    <w:p>
      <w:pPr>
        <w:pStyle w:val="ListParagraph"/>
        <w:numPr>
          <w:ilvl w:val="0"/>
          <w:numId w:val="19"/>
        </w:numPr>
        <w:tabs>
          <w:tab w:pos="2255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Проаналізовано фітотоксичність придбаних антисептичних засобів та</w:t>
      </w:r>
      <w:r>
        <w:rPr>
          <w:spacing w:val="1"/>
          <w:sz w:val="28"/>
        </w:rPr>
        <w:t> </w:t>
      </w:r>
      <w:r>
        <w:rPr>
          <w:sz w:val="28"/>
        </w:rPr>
        <w:t>композицій власного виробництва. Визначено, що вони виявляють високий</w:t>
      </w:r>
      <w:r>
        <w:rPr>
          <w:spacing w:val="1"/>
          <w:sz w:val="28"/>
        </w:rPr>
        <w:t> </w:t>
      </w:r>
      <w:r>
        <w:rPr>
          <w:sz w:val="28"/>
        </w:rPr>
        <w:t>фітотоксичний</w:t>
      </w:r>
      <w:r>
        <w:rPr>
          <w:spacing w:val="1"/>
          <w:sz w:val="28"/>
        </w:rPr>
        <w:t> </w:t>
      </w:r>
      <w:r>
        <w:rPr>
          <w:sz w:val="28"/>
        </w:rPr>
        <w:t>ефект.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привід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майбутньому</w:t>
      </w:r>
      <w:r>
        <w:rPr>
          <w:spacing w:val="1"/>
          <w:sz w:val="28"/>
        </w:rPr>
        <w:t> </w:t>
      </w:r>
      <w:r>
        <w:rPr>
          <w:sz w:val="28"/>
        </w:rPr>
        <w:t>дослідити</w:t>
      </w:r>
      <w:r>
        <w:rPr>
          <w:spacing w:val="7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екстрактів</w:t>
      </w:r>
      <w:r>
        <w:rPr>
          <w:spacing w:val="-3"/>
          <w:sz w:val="28"/>
        </w:rPr>
        <w:t> </w:t>
      </w:r>
      <w:r>
        <w:rPr>
          <w:sz w:val="28"/>
        </w:rPr>
        <w:t>досліджуваних рослин</w:t>
      </w:r>
      <w:r>
        <w:rPr>
          <w:spacing w:val="-1"/>
          <w:sz w:val="28"/>
        </w:rPr>
        <w:t> </w:t>
      </w:r>
      <w:r>
        <w:rPr>
          <w:sz w:val="28"/>
        </w:rPr>
        <w:t>відносно мікроорганізмів.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4096"/>
      </w:pPr>
      <w:r>
        <w:rPr/>
        <w:t>ПРАКТИЧНІ</w:t>
      </w:r>
      <w:r>
        <w:rPr>
          <w:spacing w:val="-6"/>
        </w:rPr>
        <w:t> </w:t>
      </w:r>
      <w:r>
        <w:rPr/>
        <w:t>РЕКОМЕНДАЦІЇ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1242" w:right="265" w:firstLine="707"/>
        <w:jc w:val="both"/>
      </w:pP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подальших</w:t>
      </w:r>
      <w:r>
        <w:rPr>
          <w:spacing w:val="-67"/>
        </w:rPr>
        <w:t> </w:t>
      </w:r>
      <w:r>
        <w:rPr/>
        <w:t>досліджень</w:t>
      </w:r>
      <w:r>
        <w:rPr>
          <w:spacing w:val="-2"/>
        </w:rPr>
        <w:t> </w:t>
      </w:r>
      <w:r>
        <w:rPr/>
        <w:t>антибактеріального ефекту</w:t>
      </w:r>
      <w:r>
        <w:rPr>
          <w:spacing w:val="-5"/>
        </w:rPr>
        <w:t> </w:t>
      </w:r>
      <w:r>
        <w:rPr/>
        <w:t>екстрактів</w:t>
      </w:r>
      <w:r>
        <w:rPr>
          <w:spacing w:val="-2"/>
        </w:rPr>
        <w:t> </w:t>
      </w:r>
      <w:r>
        <w:rPr/>
        <w:t>описаних</w:t>
      </w:r>
      <w:r>
        <w:rPr>
          <w:spacing w:val="-2"/>
        </w:rPr>
        <w:t> </w:t>
      </w:r>
      <w:r>
        <w:rPr/>
        <w:t>рослин.</w:t>
      </w:r>
    </w:p>
    <w:p>
      <w:pPr>
        <w:pStyle w:val="BodyText"/>
        <w:spacing w:line="360" w:lineRule="auto" w:before="1"/>
        <w:ind w:left="1242" w:right="272" w:firstLine="707"/>
        <w:jc w:val="both"/>
      </w:pPr>
      <w:r>
        <w:rPr/>
        <w:t>Результати перевірки якості придбаних антисептичних засобів можуть</w:t>
      </w:r>
      <w:r>
        <w:rPr>
          <w:spacing w:val="1"/>
        </w:rPr>
        <w:t> </w:t>
      </w:r>
      <w:r>
        <w:rPr/>
        <w:t>бути використані для формування літературної бази даних органолептичних та</w:t>
      </w:r>
      <w:r>
        <w:rPr>
          <w:spacing w:val="-67"/>
        </w:rPr>
        <w:t> </w:t>
      </w:r>
      <w:r>
        <w:rPr/>
        <w:t>фізико-хімічних показників</w:t>
      </w:r>
      <w:r>
        <w:rPr>
          <w:spacing w:val="-3"/>
        </w:rPr>
        <w:t> </w:t>
      </w:r>
      <w:r>
        <w:rPr/>
        <w:t>якості антисептичних засобів</w:t>
      </w:r>
      <w:r>
        <w:rPr>
          <w:spacing w:val="-3"/>
        </w:rPr>
        <w:t> </w:t>
      </w:r>
      <w:r>
        <w:rPr/>
        <w:t>для</w:t>
      </w:r>
      <w:r>
        <w:rPr>
          <w:spacing w:val="5"/>
        </w:rPr>
        <w:t> </w:t>
      </w:r>
      <w:r>
        <w:rPr/>
        <w:t>рук.</w:t>
      </w:r>
    </w:p>
    <w:p>
      <w:pPr>
        <w:pStyle w:val="BodyText"/>
        <w:spacing w:line="362" w:lineRule="auto"/>
        <w:ind w:left="1242" w:right="273" w:firstLine="707"/>
        <w:jc w:val="both"/>
      </w:pPr>
      <w:r>
        <w:rPr/>
        <w:t>Результати</w:t>
      </w:r>
      <w:r>
        <w:rPr>
          <w:spacing w:val="1"/>
        </w:rPr>
        <w:t> </w:t>
      </w:r>
      <w:r>
        <w:rPr/>
        <w:t>експериментальних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кваліфікаційної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використані у</w:t>
      </w:r>
      <w:r>
        <w:rPr>
          <w:spacing w:val="-6"/>
        </w:rPr>
        <w:t> </w:t>
      </w:r>
      <w:r>
        <w:rPr/>
        <w:t>змісті</w:t>
      </w:r>
      <w:r>
        <w:rPr>
          <w:spacing w:val="-1"/>
        </w:rPr>
        <w:t> </w:t>
      </w:r>
      <w:r>
        <w:rPr/>
        <w:t>наступних навчальних</w:t>
      </w:r>
      <w:r>
        <w:rPr>
          <w:spacing w:val="-4"/>
        </w:rPr>
        <w:t> </w:t>
      </w:r>
      <w:r>
        <w:rPr/>
        <w:t>дисциплін:</w:t>
      </w:r>
    </w:p>
    <w:p>
      <w:pPr>
        <w:pStyle w:val="ListParagraph"/>
        <w:numPr>
          <w:ilvl w:val="0"/>
          <w:numId w:val="20"/>
        </w:numPr>
        <w:tabs>
          <w:tab w:pos="2670" w:val="left" w:leader="none"/>
        </w:tabs>
        <w:spacing w:line="338" w:lineRule="exact" w:before="0" w:after="0"/>
        <w:ind w:left="2670" w:right="0" w:hanging="360"/>
        <w:jc w:val="both"/>
        <w:rPr>
          <w:sz w:val="28"/>
        </w:rPr>
      </w:pPr>
      <w:r>
        <w:rPr>
          <w:sz w:val="28"/>
        </w:rPr>
        <w:t>бакалаврів:</w:t>
      </w:r>
      <w:r>
        <w:rPr>
          <w:spacing w:val="-3"/>
          <w:sz w:val="28"/>
        </w:rPr>
        <w:t> </w:t>
      </w:r>
      <w:r>
        <w:rPr>
          <w:sz w:val="28"/>
        </w:rPr>
        <w:t>«Аналітична</w:t>
      </w:r>
      <w:r>
        <w:rPr>
          <w:spacing w:val="-4"/>
          <w:sz w:val="28"/>
        </w:rPr>
        <w:t> </w:t>
      </w:r>
      <w:r>
        <w:rPr>
          <w:sz w:val="28"/>
        </w:rPr>
        <w:t>хімія»,</w:t>
      </w:r>
      <w:r>
        <w:rPr>
          <w:spacing w:val="-4"/>
          <w:sz w:val="28"/>
        </w:rPr>
        <w:t> </w:t>
      </w:r>
      <w:r>
        <w:rPr>
          <w:sz w:val="28"/>
        </w:rPr>
        <w:t>«Біологічно</w:t>
      </w:r>
      <w:r>
        <w:rPr>
          <w:spacing w:val="-3"/>
          <w:sz w:val="28"/>
        </w:rPr>
        <w:t> </w:t>
      </w:r>
      <w:r>
        <w:rPr>
          <w:sz w:val="28"/>
        </w:rPr>
        <w:t>активні</w:t>
      </w:r>
      <w:r>
        <w:rPr>
          <w:spacing w:val="-6"/>
          <w:sz w:val="28"/>
        </w:rPr>
        <w:t> </w:t>
      </w:r>
      <w:r>
        <w:rPr>
          <w:sz w:val="28"/>
        </w:rPr>
        <w:t>речовини»;</w:t>
      </w:r>
    </w:p>
    <w:p>
      <w:pPr>
        <w:pStyle w:val="ListParagraph"/>
        <w:numPr>
          <w:ilvl w:val="0"/>
          <w:numId w:val="20"/>
        </w:numPr>
        <w:tabs>
          <w:tab w:pos="2670" w:val="left" w:leader="none"/>
        </w:tabs>
        <w:spacing w:line="240" w:lineRule="auto" w:before="157" w:after="0"/>
        <w:ind w:left="2670" w:right="0" w:hanging="360"/>
        <w:jc w:val="both"/>
        <w:rPr>
          <w:sz w:val="28"/>
        </w:rPr>
      </w:pPr>
      <w:r>
        <w:rPr>
          <w:sz w:val="28"/>
        </w:rPr>
        <w:t>магістрів:</w:t>
      </w:r>
      <w:r>
        <w:rPr>
          <w:spacing w:val="-2"/>
          <w:sz w:val="28"/>
        </w:rPr>
        <w:t> </w:t>
      </w:r>
      <w:r>
        <w:rPr>
          <w:sz w:val="28"/>
        </w:rPr>
        <w:t>«Великий</w:t>
      </w:r>
      <w:r>
        <w:rPr>
          <w:spacing w:val="-5"/>
          <w:sz w:val="28"/>
        </w:rPr>
        <w:t> </w:t>
      </w:r>
      <w:r>
        <w:rPr>
          <w:sz w:val="28"/>
        </w:rPr>
        <w:t>практикум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аналітичної</w:t>
      </w:r>
      <w:r>
        <w:rPr>
          <w:spacing w:val="-1"/>
          <w:sz w:val="28"/>
        </w:rPr>
        <w:t> </w:t>
      </w:r>
      <w:r>
        <w:rPr>
          <w:sz w:val="28"/>
        </w:rPr>
        <w:t>хімії».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BodyText"/>
        <w:spacing w:before="156"/>
        <w:ind w:left="4595"/>
      </w:pPr>
      <w:r>
        <w:rPr/>
        <w:t>ПЕРЕЛІК</w:t>
      </w:r>
      <w:r>
        <w:rPr>
          <w:spacing w:val="-4"/>
        </w:rPr>
        <w:t> </w:t>
      </w:r>
      <w:r>
        <w:rPr/>
        <w:t>ПОСИЛАНЬ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9" w:firstLine="707"/>
        <w:jc w:val="both"/>
        <w:rPr>
          <w:sz w:val="28"/>
        </w:rPr>
      </w:pPr>
      <w:r>
        <w:rPr>
          <w:sz w:val="28"/>
        </w:rPr>
        <w:t>Nemchenko A. Overview of development of aniseptic production in</w:t>
      </w:r>
      <w:r>
        <w:rPr>
          <w:spacing w:val="1"/>
          <w:sz w:val="28"/>
        </w:rPr>
        <w:t> </w:t>
      </w:r>
      <w:r>
        <w:rPr>
          <w:sz w:val="28"/>
        </w:rPr>
        <w:t>Ukraine.</w:t>
      </w:r>
      <w:r>
        <w:rPr>
          <w:spacing w:val="-4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Scientist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10,</w:t>
      </w:r>
      <w:r>
        <w:rPr>
          <w:spacing w:val="-3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86.</w:t>
      </w:r>
      <w:r>
        <w:rPr>
          <w:spacing w:val="-1"/>
          <w:sz w:val="28"/>
        </w:rPr>
        <w:t> </w:t>
      </w:r>
      <w:r>
        <w:rPr>
          <w:sz w:val="28"/>
        </w:rPr>
        <w:t>Р.</w:t>
      </w:r>
      <w:r>
        <w:rPr>
          <w:spacing w:val="-2"/>
          <w:sz w:val="28"/>
        </w:rPr>
        <w:t> </w:t>
      </w:r>
      <w:r>
        <w:rPr>
          <w:sz w:val="28"/>
        </w:rPr>
        <w:t>279–282.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75" w:firstLine="707"/>
        <w:jc w:val="both"/>
        <w:rPr>
          <w:sz w:val="28"/>
        </w:rPr>
      </w:pPr>
      <w:r>
        <w:rPr>
          <w:sz w:val="28"/>
        </w:rPr>
        <w:t>WHO guidelines on hand hygiene in health care: a summary. World</w:t>
      </w:r>
      <w:r>
        <w:rPr>
          <w:spacing w:val="1"/>
          <w:sz w:val="28"/>
        </w:rPr>
        <w:t> </w:t>
      </w:r>
      <w:r>
        <w:rPr>
          <w:sz w:val="28"/>
        </w:rPr>
        <w:t>Health Organization</w:t>
      </w:r>
      <w:r>
        <w:rPr>
          <w:spacing w:val="-3"/>
          <w:sz w:val="28"/>
        </w:rPr>
        <w:t> </w:t>
      </w:r>
      <w:r>
        <w:rPr>
          <w:sz w:val="28"/>
        </w:rPr>
        <w:t>&amp; WHO</w:t>
      </w:r>
      <w:r>
        <w:rPr>
          <w:spacing w:val="-2"/>
          <w:sz w:val="28"/>
        </w:rPr>
        <w:t> </w:t>
      </w:r>
      <w:r>
        <w:rPr>
          <w:sz w:val="28"/>
        </w:rPr>
        <w:t>Patient</w:t>
      </w:r>
      <w:r>
        <w:rPr>
          <w:spacing w:val="1"/>
          <w:sz w:val="28"/>
        </w:rPr>
        <w:t> </w:t>
      </w:r>
      <w:r>
        <w:rPr>
          <w:sz w:val="28"/>
        </w:rPr>
        <w:t>Safety.</w:t>
      </w:r>
      <w:r>
        <w:rPr>
          <w:spacing w:val="-1"/>
          <w:sz w:val="28"/>
        </w:rPr>
        <w:t> </w:t>
      </w:r>
      <w:r>
        <w:rPr>
          <w:sz w:val="28"/>
        </w:rPr>
        <w:t>2009.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Lekhniuk</w:t>
      </w:r>
      <w:r>
        <w:rPr>
          <w:spacing w:val="1"/>
          <w:sz w:val="28"/>
        </w:rPr>
        <w:t> </w:t>
      </w:r>
      <w:r>
        <w:rPr>
          <w:sz w:val="28"/>
        </w:rPr>
        <w:t>N. Comparative</w:t>
      </w:r>
      <w:r>
        <w:rPr>
          <w:spacing w:val="1"/>
          <w:sz w:val="28"/>
        </w:rPr>
        <w:t> </w:t>
      </w:r>
      <w:r>
        <w:rPr>
          <w:sz w:val="28"/>
        </w:rPr>
        <w:t>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antimicrobial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fungicidal</w:t>
      </w:r>
      <w:r>
        <w:rPr>
          <w:spacing w:val="1"/>
          <w:sz w:val="28"/>
        </w:rPr>
        <w:t> </w:t>
      </w:r>
      <w:r>
        <w:rPr>
          <w:sz w:val="28"/>
        </w:rPr>
        <w:t>activity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commonly</w:t>
      </w:r>
      <w:r>
        <w:rPr>
          <w:spacing w:val="1"/>
          <w:sz w:val="28"/>
        </w:rPr>
        <w:t> </w:t>
      </w:r>
      <w:r>
        <w:rPr>
          <w:sz w:val="28"/>
        </w:rPr>
        <w:t>available</w:t>
      </w:r>
      <w:r>
        <w:rPr>
          <w:spacing w:val="1"/>
          <w:sz w:val="28"/>
        </w:rPr>
        <w:t> </w:t>
      </w:r>
      <w:r>
        <w:rPr>
          <w:sz w:val="28"/>
        </w:rPr>
        <w:t>hand</w:t>
      </w:r>
      <w:r>
        <w:rPr>
          <w:spacing w:val="1"/>
          <w:sz w:val="28"/>
        </w:rPr>
        <w:t> </w:t>
      </w:r>
      <w:r>
        <w:rPr>
          <w:sz w:val="28"/>
        </w:rPr>
        <w:t>sanitizers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antibacterial</w:t>
      </w:r>
      <w:r>
        <w:rPr>
          <w:spacing w:val="1"/>
          <w:sz w:val="28"/>
        </w:rPr>
        <w:t> </w:t>
      </w:r>
      <w:r>
        <w:rPr>
          <w:sz w:val="28"/>
        </w:rPr>
        <w:t>wet</w:t>
      </w:r>
      <w:r>
        <w:rPr>
          <w:spacing w:val="1"/>
          <w:sz w:val="28"/>
        </w:rPr>
        <w:t> </w:t>
      </w:r>
      <w:r>
        <w:rPr>
          <w:sz w:val="28"/>
        </w:rPr>
        <w:t>wipes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Ukrainian</w:t>
      </w:r>
      <w:r>
        <w:rPr>
          <w:spacing w:val="1"/>
          <w:sz w:val="28"/>
        </w:rPr>
        <w:t> </w:t>
      </w:r>
      <w:r>
        <w:rPr>
          <w:sz w:val="28"/>
        </w:rPr>
        <w:t>market.</w:t>
      </w:r>
      <w:r>
        <w:rPr>
          <w:spacing w:val="1"/>
          <w:sz w:val="28"/>
        </w:rPr>
        <w:t> </w:t>
      </w:r>
      <w:r>
        <w:rPr>
          <w:i/>
          <w:sz w:val="28"/>
        </w:rPr>
        <w:t>Proceedings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Shevchenko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Scientific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Society.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Sciences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Vоl.</w:t>
      </w:r>
      <w:r>
        <w:rPr>
          <w:spacing w:val="-4"/>
          <w:sz w:val="28"/>
        </w:rPr>
        <w:t> </w:t>
      </w:r>
      <w:r>
        <w:rPr>
          <w:sz w:val="28"/>
        </w:rPr>
        <w:t>59,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Р.</w:t>
      </w:r>
      <w:r>
        <w:rPr>
          <w:spacing w:val="-2"/>
          <w:sz w:val="28"/>
        </w:rPr>
        <w:t> </w:t>
      </w:r>
      <w:r>
        <w:rPr>
          <w:sz w:val="28"/>
        </w:rPr>
        <w:t>100–110.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Сипливий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Грінченко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Доценко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хірургію. Асептика та антисептика : методичні вказівки до практ. занять та</w:t>
      </w:r>
      <w:r>
        <w:rPr>
          <w:spacing w:val="1"/>
          <w:sz w:val="28"/>
        </w:rPr>
        <w:t> </w:t>
      </w:r>
      <w:r>
        <w:rPr>
          <w:sz w:val="28"/>
        </w:rPr>
        <w:t>самост. роботи студентів 3-го курсу II та IV мед. фак-тів з дисципліни «Догляд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хворими».</w:t>
      </w:r>
      <w:r>
        <w:rPr>
          <w:spacing w:val="-1"/>
          <w:sz w:val="28"/>
        </w:rPr>
        <w:t> </w:t>
      </w:r>
      <w:r>
        <w:rPr>
          <w:sz w:val="28"/>
        </w:rPr>
        <w:t>Харків</w:t>
      </w:r>
      <w:r>
        <w:rPr>
          <w:spacing w:val="-3"/>
          <w:sz w:val="28"/>
        </w:rPr>
        <w:t> </w:t>
      </w:r>
      <w:r>
        <w:rPr>
          <w:sz w:val="28"/>
        </w:rPr>
        <w:t>: ХНМУ, 2020.</w:t>
      </w:r>
      <w:r>
        <w:rPr>
          <w:spacing w:val="-1"/>
          <w:sz w:val="28"/>
        </w:rPr>
        <w:t> </w:t>
      </w:r>
      <w:r>
        <w:rPr>
          <w:sz w:val="28"/>
        </w:rPr>
        <w:t>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5" w:firstLine="707"/>
        <w:jc w:val="both"/>
        <w:rPr>
          <w:sz w:val="28"/>
        </w:rPr>
      </w:pPr>
      <w:r>
        <w:rPr>
          <w:sz w:val="28"/>
        </w:rPr>
        <w:t>Аннамухаммедова О. О. Лікарські рослини : навчальний посібник</w:t>
      </w:r>
      <w:r>
        <w:rPr>
          <w:spacing w:val="1"/>
          <w:sz w:val="28"/>
        </w:rPr>
        <w:t> </w:t>
      </w:r>
      <w:r>
        <w:rPr>
          <w:sz w:val="28"/>
        </w:rPr>
        <w:t>для студентів вищих навчальних закладів. Житомир : Видавництво ЖДУ ім. І.</w:t>
      </w:r>
      <w:r>
        <w:rPr>
          <w:spacing w:val="1"/>
          <w:sz w:val="28"/>
        </w:rPr>
        <w:t> </w:t>
      </w:r>
      <w:r>
        <w:rPr>
          <w:sz w:val="28"/>
        </w:rPr>
        <w:t>Франка,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202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4" w:firstLine="707"/>
        <w:jc w:val="both"/>
        <w:rPr>
          <w:sz w:val="28"/>
        </w:rPr>
      </w:pPr>
      <w:r>
        <w:rPr>
          <w:sz w:val="28"/>
        </w:rPr>
        <w:t>Кіт О. М.,</w:t>
      </w:r>
      <w:r>
        <w:rPr>
          <w:spacing w:val="1"/>
          <w:sz w:val="28"/>
        </w:rPr>
        <w:t> </w:t>
      </w:r>
      <w:r>
        <w:rPr>
          <w:sz w:val="28"/>
        </w:rPr>
        <w:t>Ковальчук О. Л.,</w:t>
      </w:r>
      <w:r>
        <w:rPr>
          <w:spacing w:val="1"/>
          <w:sz w:val="28"/>
        </w:rPr>
        <w:t> </w:t>
      </w:r>
      <w:r>
        <w:rPr>
          <w:sz w:val="28"/>
        </w:rPr>
        <w:t>Пустовойт Г. Т.</w:t>
      </w:r>
      <w:r>
        <w:rPr>
          <w:spacing w:val="1"/>
          <w:sz w:val="28"/>
        </w:rPr>
        <w:t> </w:t>
      </w:r>
      <w:r>
        <w:rPr>
          <w:sz w:val="28"/>
        </w:rPr>
        <w:t>Медсестринство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хірургії.</w:t>
      </w:r>
      <w:r>
        <w:rPr>
          <w:spacing w:val="-2"/>
          <w:sz w:val="28"/>
        </w:rPr>
        <w:t> </w:t>
      </w:r>
      <w:r>
        <w:rPr>
          <w:sz w:val="28"/>
        </w:rPr>
        <w:t>Тернопіль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Укрмедкнига,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3"/>
          <w:sz w:val="28"/>
        </w:rPr>
        <w:t> </w:t>
      </w:r>
      <w:r>
        <w:rPr>
          <w:sz w:val="28"/>
        </w:rPr>
        <w:t>494 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7" w:firstLine="707"/>
        <w:jc w:val="both"/>
        <w:rPr>
          <w:sz w:val="28"/>
        </w:rPr>
      </w:pPr>
      <w:r>
        <w:rPr>
          <w:sz w:val="28"/>
        </w:rPr>
        <w:t>Будзин В., Гузій О. Основи медичних знань : навчальний посібник.</w:t>
      </w:r>
      <w:r>
        <w:rPr>
          <w:spacing w:val="-67"/>
          <w:sz w:val="28"/>
        </w:rPr>
        <w:t> </w:t>
      </w:r>
      <w:r>
        <w:rPr>
          <w:sz w:val="28"/>
        </w:rPr>
        <w:t>Львів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ЛДУФК,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148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2" w:firstLine="707"/>
        <w:jc w:val="both"/>
        <w:rPr>
          <w:sz w:val="28"/>
        </w:rPr>
      </w:pPr>
      <w:r>
        <w:rPr>
          <w:sz w:val="28"/>
        </w:rPr>
        <w:t>Дроговоз С. М.</w:t>
      </w:r>
      <w:r>
        <w:rPr>
          <w:spacing w:val="1"/>
          <w:sz w:val="28"/>
        </w:rPr>
        <w:t> </w:t>
      </w:r>
      <w:r>
        <w:rPr>
          <w:sz w:val="28"/>
        </w:rPr>
        <w:t>Фармакологія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допомогу</w:t>
      </w:r>
      <w:r>
        <w:rPr>
          <w:spacing w:val="1"/>
          <w:sz w:val="28"/>
        </w:rPr>
        <w:t> </w:t>
      </w:r>
      <w:r>
        <w:rPr>
          <w:sz w:val="28"/>
        </w:rPr>
        <w:t>лікарю,</w:t>
      </w:r>
      <w:r>
        <w:rPr>
          <w:spacing w:val="1"/>
          <w:sz w:val="28"/>
        </w:rPr>
        <w:t> </w:t>
      </w:r>
      <w:r>
        <w:rPr>
          <w:sz w:val="28"/>
        </w:rPr>
        <w:t>провізору,</w:t>
      </w:r>
      <w:r>
        <w:rPr>
          <w:spacing w:val="1"/>
          <w:sz w:val="28"/>
        </w:rPr>
        <w:t> </w:t>
      </w:r>
      <w:r>
        <w:rPr>
          <w:sz w:val="28"/>
        </w:rPr>
        <w:t>студенту : підручник-довідник / ред. С. М. Дроговоз ; уклад.: В. І. Корнієнко,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Л.</w:t>
      </w:r>
      <w:r>
        <w:rPr>
          <w:spacing w:val="-1"/>
          <w:sz w:val="28"/>
        </w:rPr>
        <w:t> </w:t>
      </w:r>
      <w:r>
        <w:rPr>
          <w:sz w:val="28"/>
        </w:rPr>
        <w:t>Штробля,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Дроговоз.</w:t>
      </w:r>
      <w:r>
        <w:rPr>
          <w:spacing w:val="-2"/>
          <w:sz w:val="28"/>
        </w:rPr>
        <w:t> </w:t>
      </w:r>
      <w:r>
        <w:rPr>
          <w:sz w:val="28"/>
        </w:rPr>
        <w:t>Харків :</w:t>
      </w:r>
      <w:r>
        <w:rPr>
          <w:spacing w:val="-2"/>
          <w:sz w:val="28"/>
        </w:rPr>
        <w:t> </w:t>
      </w:r>
      <w:r>
        <w:rPr>
          <w:sz w:val="28"/>
        </w:rPr>
        <w:t>Титул,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-1"/>
          <w:sz w:val="28"/>
        </w:rPr>
        <w:t> </w:t>
      </w:r>
      <w:r>
        <w:rPr>
          <w:sz w:val="28"/>
        </w:rPr>
        <w:t>480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0" w:after="0"/>
        <w:ind w:left="1242" w:right="270" w:firstLine="707"/>
        <w:jc w:val="both"/>
        <w:rPr>
          <w:sz w:val="28"/>
        </w:rPr>
      </w:pPr>
      <w:r>
        <w:rPr>
          <w:sz w:val="28"/>
        </w:rPr>
        <w:t>Романенко І. І. Асептика і антисептика в роботі медичної сестри</w:t>
      </w:r>
      <w:r>
        <w:rPr>
          <w:spacing w:val="1"/>
          <w:sz w:val="28"/>
        </w:rPr>
        <w:t> </w:t>
      </w:r>
      <w:r>
        <w:rPr>
          <w:sz w:val="28"/>
        </w:rPr>
        <w:t>хірургічного</w:t>
      </w:r>
      <w:r>
        <w:rPr>
          <w:spacing w:val="-3"/>
          <w:sz w:val="28"/>
        </w:rPr>
        <w:t> </w:t>
      </w:r>
      <w:r>
        <w:rPr>
          <w:sz w:val="28"/>
        </w:rPr>
        <w:t>профілю.</w:t>
      </w:r>
      <w:r>
        <w:rPr>
          <w:spacing w:val="2"/>
          <w:sz w:val="28"/>
        </w:rPr>
        <w:t> </w:t>
      </w:r>
      <w:r>
        <w:rPr>
          <w:i/>
          <w:sz w:val="28"/>
        </w:rPr>
        <w:t>Медсестринство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4"/>
          <w:sz w:val="28"/>
        </w:rPr>
        <w:t> </w:t>
      </w:r>
      <w:r>
        <w:rPr>
          <w:sz w:val="28"/>
        </w:rPr>
        <w:t>№ 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48–51.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Reynaldo M. B. Ethyl alcohol: Currentness and effectiveness against</w:t>
      </w:r>
      <w:r>
        <w:rPr>
          <w:spacing w:val="1"/>
          <w:sz w:val="28"/>
        </w:rPr>
        <w:t> </w:t>
      </w:r>
      <w:r>
        <w:rPr>
          <w:sz w:val="28"/>
        </w:rPr>
        <w:t>grampositive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gramnegative</w:t>
      </w:r>
      <w:r>
        <w:rPr>
          <w:spacing w:val="1"/>
          <w:sz w:val="28"/>
        </w:rPr>
        <w:t> </w:t>
      </w:r>
      <w:r>
        <w:rPr>
          <w:sz w:val="28"/>
        </w:rPr>
        <w:t>clinic</w:t>
      </w:r>
      <w:r>
        <w:rPr>
          <w:spacing w:val="1"/>
          <w:sz w:val="28"/>
        </w:rPr>
        <w:t> </w:t>
      </w:r>
      <w:r>
        <w:rPr>
          <w:sz w:val="28"/>
        </w:rPr>
        <w:t>samples. </w:t>
      </w:r>
      <w:r>
        <w:rPr>
          <w:i/>
          <w:sz w:val="28"/>
        </w:rPr>
        <w:t>Acta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bioquimica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clinica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latinoamericana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36,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401–407.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56" w:after="0"/>
        <w:ind w:left="1242" w:right="264" w:firstLine="707"/>
        <w:jc w:val="both"/>
        <w:rPr>
          <w:sz w:val="28"/>
        </w:rPr>
      </w:pPr>
      <w:r>
        <w:rPr>
          <w:sz w:val="28"/>
        </w:rPr>
        <w:t>Cimiotti J. P. Adverse reactions associated with an alcohol-based hand</w:t>
      </w:r>
      <w:r>
        <w:rPr>
          <w:spacing w:val="1"/>
          <w:sz w:val="28"/>
        </w:rPr>
        <w:t> </w:t>
      </w:r>
      <w:r>
        <w:rPr>
          <w:sz w:val="28"/>
        </w:rPr>
        <w:t>antiseptic</w:t>
      </w:r>
      <w:r>
        <w:rPr>
          <w:spacing w:val="1"/>
          <w:sz w:val="28"/>
        </w:rPr>
        <w:t> </w:t>
      </w:r>
      <w:r>
        <w:rPr>
          <w:sz w:val="28"/>
        </w:rPr>
        <w:t>among</w:t>
      </w:r>
      <w:r>
        <w:rPr>
          <w:spacing w:val="1"/>
          <w:sz w:val="28"/>
        </w:rPr>
        <w:t> </w:t>
      </w:r>
      <w:r>
        <w:rPr>
          <w:sz w:val="28"/>
        </w:rPr>
        <w:t>nurses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neonatal</w:t>
      </w:r>
      <w:r>
        <w:rPr>
          <w:spacing w:val="1"/>
          <w:sz w:val="28"/>
        </w:rPr>
        <w:t> </w:t>
      </w:r>
      <w:r>
        <w:rPr>
          <w:sz w:val="28"/>
        </w:rPr>
        <w:t>intensive</w:t>
      </w:r>
      <w:r>
        <w:rPr>
          <w:spacing w:val="1"/>
          <w:sz w:val="28"/>
        </w:rPr>
        <w:t> </w:t>
      </w:r>
      <w:r>
        <w:rPr>
          <w:sz w:val="28"/>
        </w:rPr>
        <w:t>care</w:t>
      </w:r>
      <w:r>
        <w:rPr>
          <w:spacing w:val="1"/>
          <w:sz w:val="28"/>
        </w:rPr>
        <w:t> </w:t>
      </w:r>
      <w:r>
        <w:rPr>
          <w:sz w:val="28"/>
        </w:rPr>
        <w:t>unit. </w:t>
      </w:r>
      <w:r>
        <w:rPr>
          <w:i/>
          <w:sz w:val="28"/>
        </w:rPr>
        <w:t>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Infection Control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2003.</w:t>
      </w:r>
      <w:r>
        <w:rPr>
          <w:spacing w:val="-1"/>
          <w:sz w:val="28"/>
        </w:rPr>
        <w:t> </w:t>
      </w:r>
      <w:r>
        <w:rPr>
          <w:sz w:val="28"/>
        </w:rPr>
        <w:t>Vol. 31,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43–48.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6" w:firstLine="707"/>
        <w:jc w:val="both"/>
        <w:rPr>
          <w:sz w:val="28"/>
        </w:rPr>
      </w:pPr>
      <w:r>
        <w:rPr>
          <w:sz w:val="28"/>
        </w:rPr>
        <w:t>Murphy E. C.,</w:t>
      </w:r>
      <w:r>
        <w:rPr>
          <w:spacing w:val="1"/>
          <w:sz w:val="28"/>
        </w:rPr>
        <w:t> </w:t>
      </w:r>
      <w:r>
        <w:rPr>
          <w:sz w:val="28"/>
        </w:rPr>
        <w:t>Friedman A. J.</w:t>
      </w:r>
      <w:r>
        <w:rPr>
          <w:spacing w:val="1"/>
          <w:sz w:val="28"/>
        </w:rPr>
        <w:t> </w:t>
      </w:r>
      <w:r>
        <w:rPr>
          <w:sz w:val="28"/>
        </w:rPr>
        <w:t>Hydrogen</w:t>
      </w:r>
      <w:r>
        <w:rPr>
          <w:spacing w:val="1"/>
          <w:sz w:val="28"/>
        </w:rPr>
        <w:t> </w:t>
      </w:r>
      <w:r>
        <w:rPr>
          <w:sz w:val="28"/>
        </w:rPr>
        <w:t>peroxide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cutaneous</w:t>
      </w:r>
      <w:r>
        <w:rPr>
          <w:spacing w:val="1"/>
          <w:sz w:val="28"/>
        </w:rPr>
        <w:t> </w:t>
      </w:r>
      <w:r>
        <w:rPr>
          <w:sz w:val="28"/>
        </w:rPr>
        <w:t>biology: Translational applications, benefits, and risks. </w:t>
      </w:r>
      <w:r>
        <w:rPr>
          <w:i/>
          <w:sz w:val="28"/>
        </w:rPr>
        <w:t>Journal of the 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Dermatology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81,</w:t>
      </w:r>
      <w:r>
        <w:rPr>
          <w:spacing w:val="-4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1379–1386.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1" w:firstLine="707"/>
        <w:jc w:val="both"/>
        <w:rPr>
          <w:sz w:val="28"/>
        </w:rPr>
      </w:pPr>
      <w:r>
        <w:rPr>
          <w:sz w:val="28"/>
        </w:rPr>
        <w:t>Pedersen L. K., Jemec G. B. E. Plasticising effect of water and glycerin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36"/>
          <w:sz w:val="28"/>
        </w:rPr>
        <w:t> </w:t>
      </w:r>
      <w:r>
        <w:rPr>
          <w:sz w:val="28"/>
        </w:rPr>
        <w:t>human</w:t>
      </w:r>
      <w:r>
        <w:rPr>
          <w:spacing w:val="39"/>
          <w:sz w:val="28"/>
        </w:rPr>
        <w:t> </w:t>
      </w:r>
      <w:r>
        <w:rPr>
          <w:sz w:val="28"/>
        </w:rPr>
        <w:t>skin</w:t>
      </w:r>
      <w:r>
        <w:rPr>
          <w:spacing w:val="38"/>
          <w:sz w:val="28"/>
        </w:rPr>
        <w:t> </w:t>
      </w:r>
      <w:r>
        <w:rPr>
          <w:sz w:val="28"/>
        </w:rPr>
        <w:t>in</w:t>
      </w:r>
      <w:r>
        <w:rPr>
          <w:spacing w:val="36"/>
          <w:sz w:val="28"/>
        </w:rPr>
        <w:t> </w:t>
      </w:r>
      <w:r>
        <w:rPr>
          <w:sz w:val="28"/>
        </w:rPr>
        <w:t>vivo.</w:t>
      </w:r>
      <w:r>
        <w:rPr>
          <w:spacing w:val="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Dermatological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Science</w:t>
      </w:r>
      <w:r>
        <w:rPr>
          <w:sz w:val="28"/>
        </w:rPr>
        <w:t>.</w:t>
      </w:r>
      <w:r>
        <w:rPr>
          <w:spacing w:val="37"/>
          <w:sz w:val="28"/>
        </w:rPr>
        <w:t> </w:t>
      </w:r>
      <w:r>
        <w:rPr>
          <w:sz w:val="28"/>
        </w:rPr>
        <w:t>1999.</w:t>
      </w:r>
      <w:r>
        <w:rPr>
          <w:spacing w:val="37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19,</w:t>
      </w:r>
      <w:r>
        <w:rPr>
          <w:spacing w:val="38"/>
          <w:sz w:val="28"/>
        </w:rPr>
        <w:t> </w:t>
      </w:r>
      <w:r>
        <w:rPr>
          <w:sz w:val="28"/>
        </w:rPr>
        <w:t>No.</w:t>
      </w:r>
      <w:r>
        <w:rPr>
          <w:spacing w:val="-5"/>
          <w:sz w:val="28"/>
        </w:rPr>
        <w:t> </w:t>
      </w:r>
      <w:r>
        <w:rPr>
          <w:sz w:val="28"/>
        </w:rPr>
        <w:t>1.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48–52.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70" w:firstLine="707"/>
        <w:jc w:val="both"/>
        <w:rPr>
          <w:sz w:val="28"/>
        </w:rPr>
      </w:pPr>
      <w:r>
        <w:rPr>
          <w:sz w:val="28"/>
        </w:rPr>
        <w:t>Domínguez</w:t>
      </w:r>
      <w:r>
        <w:rPr>
          <w:spacing w:val="1"/>
          <w:sz w:val="28"/>
        </w:rPr>
        <w:t> </w:t>
      </w:r>
      <w:r>
        <w:rPr>
          <w:sz w:val="28"/>
        </w:rPr>
        <w:t>A. V.</w:t>
      </w:r>
      <w:r>
        <w:rPr>
          <w:spacing w:val="1"/>
          <w:sz w:val="28"/>
        </w:rPr>
        <w:t> </w:t>
      </w:r>
      <w:r>
        <w:rPr>
          <w:sz w:val="28"/>
        </w:rPr>
        <w:t>Antibacterial</w:t>
      </w:r>
      <w:r>
        <w:rPr>
          <w:spacing w:val="1"/>
          <w:sz w:val="28"/>
        </w:rPr>
        <w:t> </w:t>
      </w:r>
      <w:r>
        <w:rPr>
          <w:sz w:val="28"/>
        </w:rPr>
        <w:t>Activity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Colloidal</w:t>
      </w:r>
      <w:r>
        <w:rPr>
          <w:spacing w:val="1"/>
          <w:sz w:val="28"/>
        </w:rPr>
        <w:t> </w:t>
      </w:r>
      <w:r>
        <w:rPr>
          <w:sz w:val="28"/>
        </w:rPr>
        <w:t>Silver</w:t>
      </w:r>
      <w:r>
        <w:rPr>
          <w:spacing w:val="1"/>
          <w:sz w:val="28"/>
        </w:rPr>
        <w:t> </w:t>
      </w:r>
      <w:r>
        <w:rPr>
          <w:sz w:val="28"/>
        </w:rPr>
        <w:t>against</w:t>
      </w:r>
      <w:r>
        <w:rPr>
          <w:spacing w:val="-67"/>
          <w:sz w:val="28"/>
        </w:rPr>
        <w:t> </w:t>
      </w:r>
      <w:r>
        <w:rPr>
          <w:sz w:val="28"/>
        </w:rPr>
        <w:t>Gram-Negative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Gram-Positive</w:t>
      </w:r>
      <w:r>
        <w:rPr>
          <w:spacing w:val="-2"/>
          <w:sz w:val="28"/>
        </w:rPr>
        <w:t> </w:t>
      </w:r>
      <w:r>
        <w:rPr>
          <w:sz w:val="28"/>
        </w:rPr>
        <w:t>Bacteria.</w:t>
      </w:r>
      <w:r>
        <w:rPr>
          <w:spacing w:val="-1"/>
          <w:sz w:val="28"/>
        </w:rPr>
        <w:t> </w:t>
      </w:r>
      <w:r>
        <w:rPr>
          <w:i/>
          <w:sz w:val="28"/>
        </w:rPr>
        <w:t>Antibiotics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2020.</w:t>
      </w:r>
      <w:r>
        <w:rPr>
          <w:spacing w:val="-5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9,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6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36.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Lungu</w:t>
      </w:r>
      <w:r>
        <w:rPr>
          <w:spacing w:val="1"/>
          <w:sz w:val="28"/>
        </w:rPr>
        <w:t> </w:t>
      </w:r>
      <w:r>
        <w:rPr>
          <w:sz w:val="28"/>
        </w:rPr>
        <w:t>M. Chemical</w:t>
      </w:r>
      <w:r>
        <w:rPr>
          <w:spacing w:val="1"/>
          <w:sz w:val="28"/>
        </w:rPr>
        <w:t> </w:t>
      </w:r>
      <w:r>
        <w:rPr>
          <w:sz w:val="28"/>
        </w:rPr>
        <w:t>preparation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high</w:t>
      </w:r>
      <w:r>
        <w:rPr>
          <w:spacing w:val="1"/>
          <w:sz w:val="28"/>
        </w:rPr>
        <w:t> </w:t>
      </w:r>
      <w:r>
        <w:rPr>
          <w:sz w:val="28"/>
        </w:rPr>
        <w:t>concentrated</w:t>
      </w:r>
      <w:r>
        <w:rPr>
          <w:spacing w:val="1"/>
          <w:sz w:val="28"/>
        </w:rPr>
        <w:t> </w:t>
      </w:r>
      <w:r>
        <w:rPr>
          <w:sz w:val="28"/>
        </w:rPr>
        <w:t>colloidal</w:t>
      </w:r>
      <w:r>
        <w:rPr>
          <w:spacing w:val="1"/>
          <w:sz w:val="28"/>
        </w:rPr>
        <w:t> </w:t>
      </w:r>
      <w:r>
        <w:rPr>
          <w:sz w:val="28"/>
        </w:rPr>
        <w:t>silver</w:t>
      </w:r>
      <w:r>
        <w:rPr>
          <w:spacing w:val="1"/>
          <w:sz w:val="28"/>
        </w:rPr>
        <w:t> </w:t>
      </w:r>
      <w:r>
        <w:rPr>
          <w:sz w:val="28"/>
        </w:rPr>
        <w:t>solutions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antimicrobial</w:t>
      </w:r>
      <w:r>
        <w:rPr>
          <w:spacing w:val="1"/>
          <w:sz w:val="28"/>
        </w:rPr>
        <w:t> </w:t>
      </w:r>
      <w:r>
        <w:rPr>
          <w:sz w:val="28"/>
        </w:rPr>
        <w:t>applications. </w:t>
      </w:r>
      <w:r>
        <w:rPr>
          <w:i/>
          <w:sz w:val="28"/>
        </w:rPr>
        <w:t>Revue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Roumaine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de Chimie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Vol. 57,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9-10.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849–855.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Barbadoro</w:t>
      </w:r>
      <w:r>
        <w:rPr>
          <w:spacing w:val="1"/>
          <w:sz w:val="28"/>
        </w:rPr>
        <w:t> </w:t>
      </w:r>
      <w:r>
        <w:rPr>
          <w:sz w:val="28"/>
        </w:rPr>
        <w:t>P. In</w:t>
      </w:r>
      <w:r>
        <w:rPr>
          <w:spacing w:val="1"/>
          <w:sz w:val="28"/>
        </w:rPr>
        <w:t> </w:t>
      </w:r>
      <w:r>
        <w:rPr>
          <w:sz w:val="28"/>
        </w:rPr>
        <w:t>vivo</w:t>
      </w:r>
      <w:r>
        <w:rPr>
          <w:spacing w:val="1"/>
          <w:sz w:val="28"/>
        </w:rPr>
        <w:t> </w:t>
      </w:r>
      <w:r>
        <w:rPr>
          <w:sz w:val="28"/>
        </w:rPr>
        <w:t>comparative</w:t>
      </w:r>
      <w:r>
        <w:rPr>
          <w:spacing w:val="1"/>
          <w:sz w:val="28"/>
        </w:rPr>
        <w:t> </w:t>
      </w:r>
      <w:r>
        <w:rPr>
          <w:sz w:val="28"/>
        </w:rPr>
        <w:t>efficacy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three</w:t>
      </w:r>
      <w:r>
        <w:rPr>
          <w:spacing w:val="1"/>
          <w:sz w:val="28"/>
        </w:rPr>
        <w:t> </w:t>
      </w:r>
      <w:r>
        <w:rPr>
          <w:sz w:val="28"/>
        </w:rPr>
        <w:t>surgical</w:t>
      </w:r>
      <w:r>
        <w:rPr>
          <w:spacing w:val="1"/>
          <w:sz w:val="28"/>
        </w:rPr>
        <w:t> </w:t>
      </w:r>
      <w:r>
        <w:rPr>
          <w:sz w:val="28"/>
        </w:rPr>
        <w:t>hand</w:t>
      </w:r>
      <w:r>
        <w:rPr>
          <w:spacing w:val="1"/>
          <w:sz w:val="28"/>
        </w:rPr>
        <w:t> </w:t>
      </w:r>
      <w:r>
        <w:rPr>
          <w:sz w:val="28"/>
        </w:rPr>
        <w:t>preparation agents in reducing bacterial count. </w:t>
      </w:r>
      <w:r>
        <w:rPr>
          <w:i/>
          <w:sz w:val="28"/>
        </w:rPr>
        <w:t>Journal of Hospital Infection</w:t>
      </w:r>
      <w:r>
        <w:rPr>
          <w:sz w:val="28"/>
        </w:rPr>
        <w:t>. 2014.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86,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64–67.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Шевченко Л. В.,</w:t>
      </w:r>
      <w:r>
        <w:rPr>
          <w:spacing w:val="1"/>
          <w:sz w:val="28"/>
        </w:rPr>
        <w:t> </w:t>
      </w:r>
      <w:r>
        <w:rPr>
          <w:sz w:val="28"/>
        </w:rPr>
        <w:t>Мельник В. В.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дезінфікуючі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комплексної</w:t>
      </w:r>
      <w:r>
        <w:rPr>
          <w:spacing w:val="1"/>
          <w:sz w:val="28"/>
        </w:rPr>
        <w:t> </w:t>
      </w:r>
      <w:r>
        <w:rPr>
          <w:sz w:val="28"/>
        </w:rPr>
        <w:t>дії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четвертинних</w:t>
      </w:r>
      <w:r>
        <w:rPr>
          <w:spacing w:val="1"/>
          <w:sz w:val="28"/>
        </w:rPr>
        <w:t> </w:t>
      </w:r>
      <w:r>
        <w:rPr>
          <w:sz w:val="28"/>
        </w:rPr>
        <w:t>амонієвих</w:t>
      </w:r>
      <w:r>
        <w:rPr>
          <w:spacing w:val="1"/>
          <w:sz w:val="28"/>
        </w:rPr>
        <w:t> </w:t>
      </w:r>
      <w:r>
        <w:rPr>
          <w:sz w:val="28"/>
        </w:rPr>
        <w:t>сполук. </w:t>
      </w:r>
      <w:r>
        <w:rPr>
          <w:i/>
          <w:sz w:val="28"/>
        </w:rPr>
        <w:t>Сучасне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птахівництво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5-6,</w:t>
      </w:r>
      <w:r>
        <w:rPr>
          <w:spacing w:val="-1"/>
          <w:sz w:val="28"/>
        </w:rPr>
        <w:t> </w:t>
      </w:r>
      <w:r>
        <w:rPr>
          <w:sz w:val="28"/>
        </w:rPr>
        <w:t>№ 162–163.</w:t>
      </w:r>
      <w:r>
        <w:rPr>
          <w:spacing w:val="-5"/>
          <w:sz w:val="28"/>
        </w:rPr>
        <w:t> </w:t>
      </w:r>
      <w:r>
        <w:rPr>
          <w:sz w:val="28"/>
        </w:rPr>
        <w:t>С. 20–23.</w:t>
      </w:r>
    </w:p>
    <w:p>
      <w:pPr>
        <w:pStyle w:val="ListParagraph"/>
        <w:numPr>
          <w:ilvl w:val="0"/>
          <w:numId w:val="21"/>
        </w:numPr>
        <w:tabs>
          <w:tab w:pos="2728" w:val="left" w:leader="none"/>
        </w:tabs>
        <w:spacing w:line="360" w:lineRule="auto" w:before="0" w:after="0"/>
        <w:ind w:left="1242" w:right="261" w:firstLine="707"/>
        <w:jc w:val="both"/>
        <w:rPr>
          <w:sz w:val="28"/>
        </w:rPr>
      </w:pPr>
      <w:r>
        <w:rPr>
          <w:sz w:val="28"/>
        </w:rPr>
        <w:t>Pavlačková J. In vivo efficacy and properties of semisolid formulations</w:t>
      </w:r>
      <w:r>
        <w:rPr>
          <w:spacing w:val="-67"/>
          <w:sz w:val="28"/>
        </w:rPr>
        <w:t> </w:t>
      </w:r>
      <w:r>
        <w:rPr>
          <w:sz w:val="28"/>
        </w:rPr>
        <w:t>containing</w:t>
      </w:r>
      <w:r>
        <w:rPr>
          <w:spacing w:val="70"/>
          <w:sz w:val="28"/>
        </w:rPr>
        <w:t> </w:t>
      </w:r>
      <w:r>
        <w:rPr>
          <w:sz w:val="28"/>
        </w:rPr>
        <w:t>panthenol. </w:t>
      </w:r>
      <w:r>
        <w:rPr>
          <w:i/>
          <w:sz w:val="28"/>
        </w:rPr>
        <w:t>Journal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Cosmetic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Dermatology</w:t>
      </w:r>
      <w:r>
        <w:rPr>
          <w:sz w:val="28"/>
        </w:rPr>
        <w:t>.</w:t>
      </w:r>
      <w:r>
        <w:rPr>
          <w:spacing w:val="70"/>
          <w:sz w:val="28"/>
        </w:rPr>
        <w:t> </w:t>
      </w:r>
      <w:r>
        <w:rPr>
          <w:sz w:val="28"/>
        </w:rPr>
        <w:t>2018.</w:t>
      </w:r>
      <w:r>
        <w:rPr>
          <w:spacing w:val="70"/>
          <w:sz w:val="28"/>
        </w:rPr>
        <w:t> </w:t>
      </w:r>
      <w:r>
        <w:rPr>
          <w:sz w:val="28"/>
        </w:rPr>
        <w:t>Vol. 18,</w:t>
      </w:r>
      <w:r>
        <w:rPr>
          <w:spacing w:val="70"/>
          <w:sz w:val="28"/>
        </w:rPr>
        <w:t> </w:t>
      </w:r>
      <w:r>
        <w:rPr>
          <w:sz w:val="28"/>
        </w:rPr>
        <w:t>No. 1.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346–354.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Wyganowska-Swiatkowska M. Effects of chlorhexidine, essential oils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herbal</w:t>
      </w:r>
      <w:r>
        <w:rPr>
          <w:spacing w:val="1"/>
          <w:sz w:val="28"/>
        </w:rPr>
        <w:t> </w:t>
      </w:r>
      <w:r>
        <w:rPr>
          <w:sz w:val="28"/>
        </w:rPr>
        <w:t>medicines</w:t>
      </w:r>
      <w:r>
        <w:rPr>
          <w:spacing w:val="1"/>
          <w:sz w:val="28"/>
        </w:rPr>
        <w:t> </w:t>
      </w:r>
      <w:r>
        <w:rPr>
          <w:sz w:val="28"/>
        </w:rPr>
        <w:t>(Salvia,</w:t>
      </w:r>
      <w:r>
        <w:rPr>
          <w:spacing w:val="1"/>
          <w:sz w:val="28"/>
        </w:rPr>
        <w:t> </w:t>
      </w:r>
      <w:r>
        <w:rPr>
          <w:sz w:val="28"/>
        </w:rPr>
        <w:t>Chamomile,</w:t>
      </w:r>
      <w:r>
        <w:rPr>
          <w:spacing w:val="1"/>
          <w:sz w:val="28"/>
        </w:rPr>
        <w:t> </w:t>
      </w:r>
      <w:r>
        <w:rPr>
          <w:sz w:val="28"/>
        </w:rPr>
        <w:t>Calendula)</w:t>
      </w:r>
      <w:r>
        <w:rPr>
          <w:spacing w:val="70"/>
          <w:sz w:val="28"/>
        </w:rPr>
        <w:t> </w:t>
      </w:r>
      <w:r>
        <w:rPr>
          <w:sz w:val="28"/>
        </w:rPr>
        <w:t>on</w:t>
      </w:r>
      <w:r>
        <w:rPr>
          <w:spacing w:val="70"/>
          <w:sz w:val="28"/>
        </w:rPr>
        <w:t> </w:t>
      </w:r>
      <w:r>
        <w:rPr>
          <w:sz w:val="28"/>
        </w:rPr>
        <w:t>human</w:t>
      </w:r>
      <w:r>
        <w:rPr>
          <w:spacing w:val="70"/>
          <w:sz w:val="28"/>
        </w:rPr>
        <w:t> </w:t>
      </w:r>
      <w:r>
        <w:rPr>
          <w:sz w:val="28"/>
        </w:rPr>
        <w:t>fibroblast</w:t>
      </w:r>
      <w:r>
        <w:rPr>
          <w:spacing w:val="70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vitro.</w:t>
      </w:r>
      <w:r>
        <w:rPr>
          <w:spacing w:val="-3"/>
          <w:sz w:val="28"/>
        </w:rPr>
        <w:t> </w:t>
      </w:r>
      <w:r>
        <w:rPr>
          <w:i/>
          <w:sz w:val="28"/>
        </w:rPr>
        <w:t>Central European 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 Immunology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2.</w:t>
      </w:r>
      <w:r>
        <w:rPr>
          <w:spacing w:val="-5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125–131.</w:t>
      </w:r>
    </w:p>
    <w:p>
      <w:pPr>
        <w:pStyle w:val="ListParagraph"/>
        <w:numPr>
          <w:ilvl w:val="0"/>
          <w:numId w:val="21"/>
        </w:numPr>
        <w:tabs>
          <w:tab w:pos="2728" w:val="left" w:leader="none"/>
        </w:tabs>
        <w:spacing w:line="360" w:lineRule="auto" w:before="1" w:after="0"/>
        <w:ind w:left="1242" w:right="264" w:firstLine="707"/>
        <w:jc w:val="both"/>
        <w:rPr>
          <w:sz w:val="28"/>
        </w:rPr>
      </w:pPr>
      <w:r>
        <w:rPr>
          <w:sz w:val="28"/>
        </w:rPr>
        <w:t>Park</w:t>
      </w:r>
      <w:r>
        <w:rPr>
          <w:spacing w:val="53"/>
          <w:sz w:val="28"/>
        </w:rPr>
        <w:t> </w:t>
      </w:r>
      <w:r>
        <w:rPr>
          <w:sz w:val="28"/>
        </w:rPr>
        <w:t>G.</w:t>
      </w:r>
      <w:r>
        <w:rPr>
          <w:spacing w:val="54"/>
          <w:sz w:val="28"/>
        </w:rPr>
        <w:t> </w:t>
      </w:r>
      <w:r>
        <w:rPr>
          <w:sz w:val="28"/>
        </w:rPr>
        <w:t>Production</w:t>
      </w:r>
      <w:r>
        <w:rPr>
          <w:spacing w:val="49"/>
          <w:sz w:val="28"/>
        </w:rPr>
        <w:t> </w:t>
      </w:r>
      <w:r>
        <w:rPr>
          <w:sz w:val="28"/>
        </w:rPr>
        <w:t>of</w:t>
      </w:r>
      <w:r>
        <w:rPr>
          <w:spacing w:val="53"/>
          <w:sz w:val="28"/>
        </w:rPr>
        <w:t> </w:t>
      </w:r>
      <w:r>
        <w:rPr>
          <w:sz w:val="28"/>
        </w:rPr>
        <w:t>fermented</w:t>
      </w:r>
      <w:r>
        <w:rPr>
          <w:spacing w:val="52"/>
          <w:sz w:val="28"/>
        </w:rPr>
        <w:t> </w:t>
      </w:r>
      <w:r>
        <w:rPr>
          <w:sz w:val="28"/>
        </w:rPr>
        <w:t>needle</w:t>
      </w:r>
      <w:r>
        <w:rPr>
          <w:spacing w:val="50"/>
          <w:sz w:val="28"/>
        </w:rPr>
        <w:t> </w:t>
      </w:r>
      <w:r>
        <w:rPr>
          <w:sz w:val="28"/>
        </w:rPr>
        <w:t>extracts</w:t>
      </w:r>
      <w:r>
        <w:rPr>
          <w:spacing w:val="54"/>
          <w:sz w:val="28"/>
        </w:rPr>
        <w:t> </w:t>
      </w:r>
      <w:r>
        <w:rPr>
          <w:sz w:val="28"/>
        </w:rPr>
        <w:t>from</w:t>
      </w:r>
      <w:r>
        <w:rPr>
          <w:spacing w:val="48"/>
          <w:sz w:val="28"/>
        </w:rPr>
        <w:t> </w:t>
      </w:r>
      <w:r>
        <w:rPr>
          <w:sz w:val="28"/>
        </w:rPr>
        <w:t>red</w:t>
      </w:r>
      <w:r>
        <w:rPr>
          <w:spacing w:val="51"/>
          <w:sz w:val="28"/>
        </w:rPr>
        <w:t> </w:t>
      </w:r>
      <w:r>
        <w:rPr>
          <w:sz w:val="28"/>
        </w:rPr>
        <w:t>pine</w:t>
      </w:r>
      <w:r>
        <w:rPr>
          <w:spacing w:val="51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their functional characterization. </w:t>
      </w:r>
      <w:r>
        <w:rPr>
          <w:i/>
          <w:sz w:val="28"/>
        </w:rPr>
        <w:t>Biotechnology and Bioprocess Engineering</w:t>
      </w:r>
      <w:r>
        <w:rPr>
          <w:sz w:val="28"/>
        </w:rPr>
        <w:t>. 2008.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13,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256–261.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21"/>
        </w:numPr>
        <w:tabs>
          <w:tab w:pos="2728" w:val="left" w:leader="none"/>
        </w:tabs>
        <w:spacing w:line="360" w:lineRule="auto" w:before="156" w:after="0"/>
        <w:ind w:left="1242" w:right="266" w:firstLine="707"/>
        <w:jc w:val="both"/>
        <w:rPr>
          <w:sz w:val="28"/>
        </w:rPr>
      </w:pPr>
      <w:r>
        <w:rPr>
          <w:sz w:val="28"/>
        </w:rPr>
        <w:t>Ghasemi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Antibacterial</w:t>
      </w:r>
      <w:r>
        <w:rPr>
          <w:spacing w:val="1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Aloe</w:t>
      </w:r>
      <w:r>
        <w:rPr>
          <w:spacing w:val="1"/>
          <w:sz w:val="28"/>
        </w:rPr>
        <w:t> </w:t>
      </w:r>
      <w:r>
        <w:rPr>
          <w:sz w:val="28"/>
        </w:rPr>
        <w:t>vera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intracanal</w:t>
      </w:r>
      <w:r>
        <w:rPr>
          <w:spacing w:val="1"/>
          <w:sz w:val="28"/>
        </w:rPr>
        <w:t> </w:t>
      </w:r>
      <w:r>
        <w:rPr>
          <w:sz w:val="28"/>
        </w:rPr>
        <w:t>medicaments</w:t>
      </w:r>
      <w:r>
        <w:rPr>
          <w:spacing w:val="1"/>
          <w:sz w:val="28"/>
        </w:rPr>
        <w:t> </w:t>
      </w:r>
      <w:r>
        <w:rPr>
          <w:sz w:val="28"/>
        </w:rPr>
        <w:t>against</w:t>
      </w:r>
      <w:r>
        <w:rPr>
          <w:spacing w:val="1"/>
          <w:sz w:val="28"/>
        </w:rPr>
        <w:t> </w:t>
      </w:r>
      <w:r>
        <w:rPr>
          <w:sz w:val="28"/>
        </w:rPr>
        <w:t>Enterococcus</w:t>
      </w:r>
      <w:r>
        <w:rPr>
          <w:spacing w:val="1"/>
          <w:sz w:val="28"/>
        </w:rPr>
        <w:t> </w:t>
      </w:r>
      <w:r>
        <w:rPr>
          <w:sz w:val="28"/>
        </w:rPr>
        <w:t>faecalis</w:t>
      </w:r>
      <w:r>
        <w:rPr>
          <w:spacing w:val="1"/>
          <w:sz w:val="28"/>
        </w:rPr>
        <w:t> </w:t>
      </w:r>
      <w:r>
        <w:rPr>
          <w:sz w:val="28"/>
        </w:rPr>
        <w:t>biofilm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different</w:t>
      </w:r>
      <w:r>
        <w:rPr>
          <w:spacing w:val="1"/>
          <w:sz w:val="28"/>
        </w:rPr>
        <w:t> </w:t>
      </w:r>
      <w:r>
        <w:rPr>
          <w:sz w:val="28"/>
        </w:rPr>
        <w:t>stages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development.</w:t>
      </w:r>
      <w:r>
        <w:rPr>
          <w:spacing w:val="-2"/>
          <w:sz w:val="28"/>
        </w:rPr>
        <w:t> </w:t>
      </w:r>
      <w:r>
        <w:rPr>
          <w:i/>
          <w:sz w:val="28"/>
        </w:rPr>
        <w:t>International Journal of Dentistry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1–6.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3" w:firstLine="707"/>
        <w:jc w:val="both"/>
        <w:rPr>
          <w:sz w:val="28"/>
        </w:rPr>
      </w:pPr>
      <w:r>
        <w:rPr>
          <w:sz w:val="28"/>
        </w:rPr>
        <w:t>Івасівка А. С.,</w:t>
      </w:r>
      <w:r>
        <w:rPr>
          <w:spacing w:val="1"/>
          <w:sz w:val="28"/>
        </w:rPr>
        <w:t> </w:t>
      </w:r>
      <w:r>
        <w:rPr>
          <w:sz w:val="28"/>
        </w:rPr>
        <w:t>Гойванович Н. К.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антимікробних</w:t>
      </w:r>
      <w:r>
        <w:rPr>
          <w:spacing w:val="-67"/>
          <w:sz w:val="28"/>
        </w:rPr>
        <w:t> </w:t>
      </w:r>
      <w:r>
        <w:rPr>
          <w:sz w:val="28"/>
        </w:rPr>
        <w:t>властивостей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лікарських</w:t>
      </w:r>
      <w:r>
        <w:rPr>
          <w:spacing w:val="1"/>
          <w:sz w:val="28"/>
        </w:rPr>
        <w:t> </w:t>
      </w:r>
      <w:r>
        <w:rPr>
          <w:sz w:val="28"/>
        </w:rPr>
        <w:t>рослин</w:t>
      </w:r>
      <w:r>
        <w:rPr>
          <w:spacing w:val="71"/>
          <w:sz w:val="28"/>
        </w:rPr>
        <w:t> </w:t>
      </w:r>
      <w:r>
        <w:rPr>
          <w:sz w:val="28"/>
        </w:rPr>
        <w:t>Передкарпаття. </w:t>
      </w:r>
      <w:r>
        <w:rPr>
          <w:i/>
          <w:sz w:val="28"/>
        </w:rPr>
        <w:t>Науковий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НЛТУ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України: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збірник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науково-технічних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праць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2015.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25.8.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169–174.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1" w:firstLine="707"/>
        <w:jc w:val="both"/>
        <w:rPr>
          <w:sz w:val="28"/>
        </w:rPr>
      </w:pPr>
      <w:r>
        <w:rPr>
          <w:sz w:val="28"/>
        </w:rPr>
        <w:t>ДСТУ</w:t>
      </w:r>
      <w:r>
        <w:rPr>
          <w:spacing w:val="1"/>
          <w:sz w:val="28"/>
        </w:rPr>
        <w:t> </w:t>
      </w:r>
      <w:r>
        <w:rPr>
          <w:sz w:val="28"/>
        </w:rPr>
        <w:t>5009:2008.</w:t>
      </w:r>
      <w:r>
        <w:rPr>
          <w:spacing w:val="1"/>
          <w:sz w:val="28"/>
        </w:rPr>
        <w:t> </w:t>
      </w:r>
      <w:r>
        <w:rPr>
          <w:sz w:val="28"/>
        </w:rPr>
        <w:t>Вироби</w:t>
      </w:r>
      <w:r>
        <w:rPr>
          <w:spacing w:val="1"/>
          <w:sz w:val="28"/>
        </w:rPr>
        <w:t> </w:t>
      </w:r>
      <w:r>
        <w:rPr>
          <w:sz w:val="28"/>
        </w:rPr>
        <w:t>парфумерно-косметичні.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-67"/>
          <w:sz w:val="28"/>
        </w:rPr>
        <w:t> </w:t>
      </w:r>
      <w:r>
        <w:rPr>
          <w:sz w:val="28"/>
        </w:rPr>
        <w:t>приймання, відбирання проб, методи органолептичних випробувань. Чинний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2008-06-12.</w:t>
      </w:r>
      <w:r>
        <w:rPr>
          <w:spacing w:val="-1"/>
          <w:sz w:val="28"/>
        </w:rPr>
        <w:t> </w:t>
      </w:r>
      <w:r>
        <w:rPr>
          <w:sz w:val="28"/>
        </w:rPr>
        <w:t>Вид.</w:t>
      </w:r>
      <w:r>
        <w:rPr>
          <w:spacing w:val="-1"/>
          <w:sz w:val="28"/>
        </w:rPr>
        <w:t> </w:t>
      </w:r>
      <w:r>
        <w:rPr>
          <w:sz w:val="28"/>
        </w:rPr>
        <w:t>офіц.</w:t>
      </w:r>
      <w:r>
        <w:rPr>
          <w:spacing w:val="-1"/>
          <w:sz w:val="28"/>
        </w:rPr>
        <w:t> </w:t>
      </w:r>
      <w:r>
        <w:rPr>
          <w:sz w:val="28"/>
        </w:rPr>
        <w:t>Київ,</w:t>
      </w:r>
      <w:r>
        <w:rPr>
          <w:spacing w:val="-1"/>
          <w:sz w:val="28"/>
        </w:rPr>
        <w:t> </w:t>
      </w:r>
      <w:r>
        <w:rPr>
          <w:sz w:val="28"/>
        </w:rPr>
        <w:t>2008.</w:t>
      </w:r>
      <w:r>
        <w:rPr>
          <w:spacing w:val="-4"/>
          <w:sz w:val="28"/>
        </w:rPr>
        <w:t> </w:t>
      </w:r>
      <w:r>
        <w:rPr>
          <w:sz w:val="28"/>
        </w:rPr>
        <w:t>8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1" w:after="0"/>
        <w:ind w:left="1242" w:right="262" w:firstLine="707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> </w:t>
      </w:r>
      <w:r>
        <w:rPr>
          <w:sz w:val="28"/>
        </w:rPr>
        <w:t>29188.2-91.</w:t>
      </w:r>
      <w:r>
        <w:rPr>
          <w:spacing w:val="1"/>
          <w:sz w:val="28"/>
        </w:rPr>
        <w:t> </w:t>
      </w:r>
      <w:r>
        <w:rPr>
          <w:sz w:val="28"/>
        </w:rPr>
        <w:t>Изделия</w:t>
      </w:r>
      <w:r>
        <w:rPr>
          <w:spacing w:val="1"/>
          <w:sz w:val="28"/>
        </w:rPr>
        <w:t> </w:t>
      </w:r>
      <w:r>
        <w:rPr>
          <w:sz w:val="28"/>
        </w:rPr>
        <w:t>косметические.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водородного показателя рН (Вироби косметичні. Метод визначання водневого</w:t>
      </w:r>
      <w:r>
        <w:rPr>
          <w:spacing w:val="1"/>
          <w:sz w:val="28"/>
        </w:rPr>
        <w:t> </w:t>
      </w:r>
      <w:r>
        <w:rPr>
          <w:sz w:val="28"/>
        </w:rPr>
        <w:t>показника</w:t>
      </w:r>
      <w:r>
        <w:rPr>
          <w:spacing w:val="-3"/>
          <w:sz w:val="28"/>
        </w:rPr>
        <w:t> </w:t>
      </w:r>
      <w:r>
        <w:rPr>
          <w:sz w:val="28"/>
        </w:rPr>
        <w:t>рН).</w:t>
      </w:r>
    </w:p>
    <w:p>
      <w:pPr>
        <w:pStyle w:val="ListParagraph"/>
        <w:numPr>
          <w:ilvl w:val="0"/>
          <w:numId w:val="21"/>
        </w:numPr>
        <w:tabs>
          <w:tab w:pos="2728" w:val="left" w:leader="none"/>
        </w:tabs>
        <w:spacing w:line="360" w:lineRule="auto" w:before="0" w:after="0"/>
        <w:ind w:left="1242" w:right="267" w:firstLine="707"/>
        <w:jc w:val="both"/>
        <w:rPr>
          <w:sz w:val="28"/>
        </w:rPr>
      </w:pPr>
      <w:r>
        <w:rPr>
          <w:sz w:val="28"/>
        </w:rPr>
        <w:t>Галкіна О. П. Методичні рекомендації до виконання практичних,</w:t>
      </w:r>
      <w:r>
        <w:rPr>
          <w:spacing w:val="1"/>
          <w:sz w:val="28"/>
        </w:rPr>
        <w:t> </w:t>
      </w:r>
      <w:r>
        <w:rPr>
          <w:sz w:val="28"/>
        </w:rPr>
        <w:t>розрахунково-графічного</w:t>
      </w:r>
      <w:r>
        <w:rPr>
          <w:spacing w:val="1"/>
          <w:sz w:val="28"/>
        </w:rPr>
        <w:t> </w:t>
      </w:r>
      <w:r>
        <w:rPr>
          <w:sz w:val="28"/>
        </w:rPr>
        <w:t>завдань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самостійної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навчальної</w:t>
      </w:r>
      <w:r>
        <w:rPr>
          <w:spacing w:val="1"/>
          <w:sz w:val="28"/>
        </w:rPr>
        <w:t> </w:t>
      </w:r>
      <w:r>
        <w:rPr>
          <w:sz w:val="28"/>
        </w:rPr>
        <w:t>дисципліни</w:t>
      </w:r>
      <w:r>
        <w:rPr>
          <w:spacing w:val="1"/>
          <w:sz w:val="28"/>
        </w:rPr>
        <w:t> </w:t>
      </w:r>
      <w:r>
        <w:rPr>
          <w:sz w:val="28"/>
        </w:rPr>
        <w:t>«Підвищення</w:t>
      </w:r>
      <w:r>
        <w:rPr>
          <w:spacing w:val="1"/>
          <w:sz w:val="28"/>
        </w:rPr>
        <w:t> </w:t>
      </w:r>
      <w:r>
        <w:rPr>
          <w:sz w:val="28"/>
        </w:rPr>
        <w:t>екологічної</w:t>
      </w:r>
      <w:r>
        <w:rPr>
          <w:spacing w:val="1"/>
          <w:sz w:val="28"/>
        </w:rPr>
        <w:t> </w:t>
      </w:r>
      <w:r>
        <w:rPr>
          <w:sz w:val="28"/>
        </w:rPr>
        <w:t>безпеки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питного</w:t>
      </w:r>
      <w:r>
        <w:rPr>
          <w:spacing w:val="1"/>
          <w:sz w:val="28"/>
        </w:rPr>
        <w:t> </w:t>
      </w:r>
      <w:r>
        <w:rPr>
          <w:sz w:val="28"/>
        </w:rPr>
        <w:t>водопостачання».</w:t>
      </w:r>
      <w:r>
        <w:rPr>
          <w:spacing w:val="-3"/>
          <w:sz w:val="28"/>
        </w:rPr>
        <w:t> </w:t>
      </w:r>
      <w:r>
        <w:rPr>
          <w:sz w:val="28"/>
        </w:rPr>
        <w:t>Харків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ХНУМГ</w:t>
      </w:r>
      <w:r>
        <w:rPr>
          <w:spacing w:val="-1"/>
          <w:sz w:val="28"/>
        </w:rPr>
        <w:t> </w:t>
      </w:r>
      <w:r>
        <w:rPr>
          <w:sz w:val="28"/>
        </w:rPr>
        <w:t>ім.</w:t>
      </w:r>
      <w:r>
        <w:rPr>
          <w:spacing w:val="-3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Бекетова,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58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Эмирова Д. Э.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фитотоксического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концентраций</w:t>
      </w:r>
      <w:r>
        <w:rPr>
          <w:spacing w:val="1"/>
          <w:sz w:val="28"/>
        </w:rPr>
        <w:t> </w:t>
      </w:r>
      <w:r>
        <w:rPr>
          <w:sz w:val="28"/>
        </w:rPr>
        <w:t>Днок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проростки</w:t>
      </w:r>
      <w:r>
        <w:rPr>
          <w:spacing w:val="1"/>
          <w:sz w:val="28"/>
        </w:rPr>
        <w:t> </w:t>
      </w:r>
      <w:r>
        <w:rPr>
          <w:sz w:val="28"/>
        </w:rPr>
        <w:t>helianthus</w:t>
      </w:r>
      <w:r>
        <w:rPr>
          <w:spacing w:val="1"/>
          <w:sz w:val="28"/>
        </w:rPr>
        <w:t> </w:t>
      </w:r>
      <w:r>
        <w:rPr>
          <w:sz w:val="28"/>
        </w:rPr>
        <w:t>annuus</w:t>
      </w:r>
      <w:r>
        <w:rPr>
          <w:spacing w:val="1"/>
          <w:sz w:val="28"/>
        </w:rPr>
        <w:t> </w:t>
      </w:r>
      <w:r>
        <w:rPr>
          <w:sz w:val="28"/>
        </w:rPr>
        <w:t>l. </w:t>
      </w:r>
      <w:r>
        <w:rPr>
          <w:i/>
          <w:sz w:val="28"/>
        </w:rPr>
        <w:t>Ученые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Таврического национального университета им. В. И. Вернадского</w:t>
      </w:r>
      <w:r>
        <w:rPr>
          <w:sz w:val="28"/>
        </w:rPr>
        <w:t>. 2010. Т. 23</w:t>
      </w:r>
      <w:r>
        <w:rPr>
          <w:spacing w:val="1"/>
          <w:sz w:val="28"/>
        </w:rPr>
        <w:t> </w:t>
      </w:r>
      <w:r>
        <w:rPr>
          <w:sz w:val="28"/>
        </w:rPr>
        <w:t>(62),</w:t>
      </w:r>
      <w:r>
        <w:rPr>
          <w:spacing w:val="-1"/>
          <w:sz w:val="28"/>
        </w:rPr>
        <w:t> </w:t>
      </w:r>
      <w:r>
        <w:rPr>
          <w:sz w:val="28"/>
        </w:rPr>
        <w:t>№ 3.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213–218.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5" w:firstLine="707"/>
        <w:jc w:val="both"/>
        <w:rPr>
          <w:sz w:val="28"/>
        </w:rPr>
      </w:pPr>
      <w:r>
        <w:rPr>
          <w:sz w:val="28"/>
        </w:rPr>
        <w:t>Каленська</w:t>
      </w:r>
      <w:r>
        <w:rPr>
          <w:spacing w:val="1"/>
          <w:sz w:val="28"/>
        </w:rPr>
        <w:t> </w:t>
      </w:r>
      <w:r>
        <w:rPr>
          <w:sz w:val="28"/>
        </w:rPr>
        <w:t>С. М. Насіннєзнавство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насіння сільськогосподарських культур : навчальний посібник. Вінниця : ФОП</w:t>
      </w:r>
      <w:r>
        <w:rPr>
          <w:spacing w:val="-67"/>
          <w:sz w:val="28"/>
        </w:rPr>
        <w:t> </w:t>
      </w:r>
      <w:r>
        <w:rPr>
          <w:sz w:val="28"/>
        </w:rPr>
        <w:t>Данилюк,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322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Капцов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вказівки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71"/>
          <w:sz w:val="28"/>
        </w:rPr>
        <w:t> </w:t>
      </w:r>
      <w:r>
        <w:rPr>
          <w:sz w:val="28"/>
        </w:rPr>
        <w:t>науково-дослідницької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дисципліни</w:t>
      </w:r>
      <w:r>
        <w:rPr>
          <w:spacing w:val="1"/>
          <w:sz w:val="28"/>
        </w:rPr>
        <w:t> </w:t>
      </w:r>
      <w:r>
        <w:rPr>
          <w:sz w:val="28"/>
        </w:rPr>
        <w:t>«Організація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1"/>
          <w:sz w:val="28"/>
        </w:rPr>
        <w:t> </w:t>
      </w:r>
      <w:r>
        <w:rPr>
          <w:sz w:val="28"/>
        </w:rPr>
        <w:t>досліджень»</w:t>
      </w:r>
      <w:r>
        <w:rPr>
          <w:spacing w:val="1"/>
          <w:sz w:val="28"/>
        </w:rPr>
        <w:t> </w:t>
      </w:r>
      <w:r>
        <w:rPr>
          <w:sz w:val="28"/>
        </w:rPr>
        <w:t>(Статистичні</w:t>
      </w:r>
      <w:r>
        <w:rPr>
          <w:spacing w:val="1"/>
          <w:sz w:val="28"/>
        </w:rPr>
        <w:t> </w:t>
      </w:r>
      <w:r>
        <w:rPr>
          <w:sz w:val="28"/>
        </w:rPr>
        <w:t>методи. Аналіз та оформлення наукових досліджень). Харків : ХНАМГ, 2009.</w:t>
      </w:r>
      <w:r>
        <w:rPr>
          <w:spacing w:val="1"/>
          <w:sz w:val="28"/>
        </w:rPr>
        <w:t> </w:t>
      </w:r>
      <w:r>
        <w:rPr>
          <w:sz w:val="28"/>
        </w:rPr>
        <w:t>59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7" w:val="left" w:leader="none"/>
          <w:tab w:pos="2658" w:val="left" w:leader="none"/>
          <w:tab w:pos="4402" w:val="left" w:leader="none"/>
          <w:tab w:pos="6716" w:val="left" w:leader="none"/>
          <w:tab w:pos="8539" w:val="left" w:leader="none"/>
          <w:tab w:pos="9579" w:val="left" w:leader="none"/>
        </w:tabs>
        <w:spacing w:line="360" w:lineRule="auto" w:before="1" w:after="0"/>
        <w:ind w:left="1242" w:right="266" w:firstLine="707"/>
        <w:jc w:val="left"/>
        <w:rPr>
          <w:sz w:val="28"/>
        </w:rPr>
      </w:pPr>
      <w:r>
        <w:rPr>
          <w:sz w:val="28"/>
        </w:rPr>
        <w:t>Снігур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-1"/>
          <w:sz w:val="28"/>
        </w:rPr>
        <w:t> </w:t>
      </w:r>
      <w:r>
        <w:rPr>
          <w:sz w:val="28"/>
        </w:rPr>
        <w:t>В.,</w:t>
        <w:tab/>
        <w:t>Чеботарьов О.</w:t>
      </w:r>
      <w:r>
        <w:rPr>
          <w:spacing w:val="-2"/>
          <w:sz w:val="28"/>
        </w:rPr>
        <w:t> </w:t>
      </w:r>
      <w:r>
        <w:rPr>
          <w:sz w:val="28"/>
        </w:rPr>
        <w:t>М.</w:t>
        <w:tab/>
        <w:t>Метрологічні</w:t>
        <w:tab/>
        <w:t>основи</w:t>
        <w:tab/>
      </w:r>
      <w:r>
        <w:rPr>
          <w:spacing w:val="-1"/>
          <w:sz w:val="28"/>
        </w:rPr>
        <w:t>хімічного</w:t>
      </w:r>
      <w:r>
        <w:rPr>
          <w:spacing w:val="-67"/>
          <w:sz w:val="28"/>
        </w:rPr>
        <w:t> </w:t>
      </w:r>
      <w:r>
        <w:rPr>
          <w:sz w:val="28"/>
        </w:rPr>
        <w:t>аналізу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курс лекцій. Одеса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Одес.</w:t>
      </w:r>
      <w:r>
        <w:rPr>
          <w:spacing w:val="-4"/>
          <w:sz w:val="28"/>
        </w:rPr>
        <w:t> </w:t>
      </w:r>
      <w:r>
        <w:rPr>
          <w:sz w:val="28"/>
        </w:rPr>
        <w:t>нац.</w:t>
      </w:r>
      <w:r>
        <w:rPr>
          <w:spacing w:val="-3"/>
          <w:sz w:val="28"/>
        </w:rPr>
        <w:t> </w:t>
      </w:r>
      <w:r>
        <w:rPr>
          <w:sz w:val="28"/>
        </w:rPr>
        <w:t>ун-т</w:t>
      </w:r>
      <w:r>
        <w:rPr>
          <w:spacing w:val="-1"/>
          <w:sz w:val="28"/>
        </w:rPr>
        <w:t> </w:t>
      </w:r>
      <w:r>
        <w:rPr>
          <w:sz w:val="28"/>
        </w:rPr>
        <w:t>ім.</w:t>
      </w:r>
      <w:r>
        <w:rPr>
          <w:spacing w:val="-2"/>
          <w:sz w:val="28"/>
        </w:rPr>
        <w:t> </w:t>
      </w:r>
      <w:r>
        <w:rPr>
          <w:sz w:val="28"/>
        </w:rPr>
        <w:t>І.</w:t>
      </w:r>
      <w:r>
        <w:rPr>
          <w:spacing w:val="-1"/>
          <w:sz w:val="28"/>
        </w:rPr>
        <w:t> </w:t>
      </w:r>
      <w:r>
        <w:rPr>
          <w:sz w:val="28"/>
        </w:rPr>
        <w:t>І.</w:t>
      </w:r>
      <w:r>
        <w:rPr>
          <w:spacing w:val="-1"/>
          <w:sz w:val="28"/>
        </w:rPr>
        <w:t> </w:t>
      </w:r>
      <w:r>
        <w:rPr>
          <w:sz w:val="28"/>
        </w:rPr>
        <w:t>Мечникова,</w:t>
      </w:r>
      <w:r>
        <w:rPr>
          <w:spacing w:val="-1"/>
          <w:sz w:val="28"/>
        </w:rPr>
        <w:t> </w:t>
      </w:r>
      <w:r>
        <w:rPr>
          <w:sz w:val="28"/>
        </w:rPr>
        <w:t>2021.</w:t>
      </w:r>
      <w:r>
        <w:rPr>
          <w:spacing w:val="-4"/>
          <w:sz w:val="28"/>
        </w:rPr>
        <w:t> </w:t>
      </w:r>
      <w:r>
        <w:rPr>
          <w:sz w:val="28"/>
        </w:rPr>
        <w:t>106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156" w:after="0"/>
        <w:ind w:left="1242" w:right="266" w:firstLine="707"/>
        <w:jc w:val="both"/>
        <w:rPr>
          <w:sz w:val="28"/>
        </w:rPr>
      </w:pPr>
      <w:r>
        <w:rPr>
          <w:sz w:val="28"/>
        </w:rPr>
        <w:t>Сусліков Л. М.</w:t>
      </w:r>
      <w:r>
        <w:rPr>
          <w:spacing w:val="1"/>
          <w:sz w:val="28"/>
        </w:rPr>
        <w:t> </w:t>
      </w:r>
      <w:r>
        <w:rPr>
          <w:sz w:val="28"/>
        </w:rPr>
        <w:t>Основи</w:t>
      </w:r>
      <w:r>
        <w:rPr>
          <w:spacing w:val="1"/>
          <w:sz w:val="28"/>
        </w:rPr>
        <w:t> </w:t>
      </w:r>
      <w:r>
        <w:rPr>
          <w:sz w:val="28"/>
        </w:rPr>
        <w:t>метрології :</w:t>
      </w:r>
      <w:r>
        <w:rPr>
          <w:spacing w:val="71"/>
          <w:sz w:val="28"/>
        </w:rPr>
        <w:t> </w:t>
      </w:r>
      <w:r>
        <w:rPr>
          <w:sz w:val="28"/>
        </w:rPr>
        <w:t>навчальний</w:t>
      </w:r>
      <w:r>
        <w:rPr>
          <w:spacing w:val="71"/>
          <w:sz w:val="28"/>
        </w:rPr>
        <w:t> </w:t>
      </w:r>
      <w:r>
        <w:rPr>
          <w:sz w:val="28"/>
        </w:rPr>
        <w:t>посібник.</w:t>
      </w:r>
      <w:r>
        <w:rPr>
          <w:spacing w:val="-67"/>
          <w:sz w:val="28"/>
        </w:rPr>
        <w:t> </w:t>
      </w:r>
      <w:r>
        <w:rPr>
          <w:sz w:val="28"/>
        </w:rPr>
        <w:t>Ужгород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Видавництво</w:t>
      </w:r>
      <w:r>
        <w:rPr>
          <w:spacing w:val="1"/>
          <w:sz w:val="28"/>
        </w:rPr>
        <w:t> </w:t>
      </w:r>
      <w:r>
        <w:rPr>
          <w:sz w:val="28"/>
        </w:rPr>
        <w:t>УжНУ,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4"/>
          <w:sz w:val="28"/>
        </w:rPr>
        <w:t> </w:t>
      </w:r>
      <w:r>
        <w:rPr>
          <w:sz w:val="28"/>
        </w:rPr>
        <w:t>180</w:t>
      </w:r>
      <w:r>
        <w:rPr>
          <w:spacing w:val="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1" w:firstLine="707"/>
        <w:jc w:val="both"/>
        <w:rPr>
          <w:sz w:val="28"/>
        </w:rPr>
      </w:pPr>
      <w:r>
        <w:rPr>
          <w:sz w:val="28"/>
        </w:rPr>
        <w:t>Пешук Л. В.,</w:t>
      </w:r>
      <w:r>
        <w:rPr>
          <w:spacing w:val="1"/>
          <w:sz w:val="28"/>
        </w:rPr>
        <w:t> </w:t>
      </w:r>
      <w:r>
        <w:rPr>
          <w:sz w:val="28"/>
        </w:rPr>
        <w:t>Бавіка Л. І.,</w:t>
      </w:r>
      <w:r>
        <w:rPr>
          <w:spacing w:val="1"/>
          <w:sz w:val="28"/>
        </w:rPr>
        <w:t> </w:t>
      </w:r>
      <w:r>
        <w:rPr>
          <w:sz w:val="28"/>
        </w:rPr>
        <w:t>Демідов І. М.</w:t>
      </w:r>
      <w:r>
        <w:rPr>
          <w:spacing w:val="1"/>
          <w:sz w:val="28"/>
        </w:rPr>
        <w:t> </w:t>
      </w:r>
      <w:r>
        <w:rPr>
          <w:sz w:val="28"/>
        </w:rPr>
        <w:t>Технологія</w:t>
      </w:r>
      <w:r>
        <w:rPr>
          <w:spacing w:val="1"/>
          <w:sz w:val="28"/>
        </w:rPr>
        <w:t> </w:t>
      </w:r>
      <w:r>
        <w:rPr>
          <w:sz w:val="28"/>
        </w:rPr>
        <w:t>парфумерно-</w:t>
      </w:r>
      <w:r>
        <w:rPr>
          <w:spacing w:val="1"/>
          <w:sz w:val="28"/>
        </w:rPr>
        <w:t> </w:t>
      </w:r>
      <w:r>
        <w:rPr>
          <w:sz w:val="28"/>
        </w:rPr>
        <w:t>косметичних</w:t>
      </w:r>
      <w:r>
        <w:rPr>
          <w:spacing w:val="1"/>
          <w:sz w:val="28"/>
        </w:rPr>
        <w:t> </w:t>
      </w:r>
      <w:r>
        <w:rPr>
          <w:sz w:val="28"/>
        </w:rPr>
        <w:t>продуктів :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1"/>
          <w:sz w:val="28"/>
        </w:rPr>
        <w:t> </w:t>
      </w:r>
      <w:r>
        <w:rPr>
          <w:sz w:val="28"/>
        </w:rPr>
        <w:t>Київ :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учбової</w:t>
      </w:r>
      <w:r>
        <w:rPr>
          <w:spacing w:val="-67"/>
          <w:sz w:val="28"/>
        </w:rPr>
        <w:t> </w:t>
      </w:r>
      <w:r>
        <w:rPr>
          <w:sz w:val="28"/>
        </w:rPr>
        <w:t>літератури,</w:t>
      </w:r>
      <w:r>
        <w:rPr>
          <w:spacing w:val="-5"/>
          <w:sz w:val="28"/>
        </w:rPr>
        <w:t> </w:t>
      </w:r>
      <w:r>
        <w:rPr>
          <w:sz w:val="28"/>
        </w:rPr>
        <w:t>2007.</w:t>
      </w:r>
      <w:r>
        <w:rPr>
          <w:spacing w:val="-1"/>
          <w:sz w:val="28"/>
        </w:rPr>
        <w:t> </w:t>
      </w:r>
      <w:r>
        <w:rPr>
          <w:sz w:val="28"/>
        </w:rPr>
        <w:t>376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8" w:firstLine="707"/>
        <w:jc w:val="both"/>
        <w:rPr>
          <w:sz w:val="28"/>
        </w:rPr>
      </w:pPr>
      <w:r>
        <w:rPr>
          <w:sz w:val="28"/>
        </w:rPr>
        <w:t>Mojumdar E. H., Sparr E. The effect of pH and salt on the molecular</w:t>
      </w:r>
      <w:r>
        <w:rPr>
          <w:spacing w:val="1"/>
          <w:sz w:val="28"/>
        </w:rPr>
        <w:t> </w:t>
      </w:r>
      <w:r>
        <w:rPr>
          <w:sz w:val="28"/>
        </w:rPr>
        <w:t>structure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dynamics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skin.</w:t>
      </w:r>
      <w:r>
        <w:rPr>
          <w:spacing w:val="1"/>
          <w:sz w:val="28"/>
        </w:rPr>
        <w:t> </w:t>
      </w:r>
      <w:r>
        <w:rPr>
          <w:i/>
          <w:sz w:val="28"/>
        </w:rPr>
        <w:t>Colloids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Surfaces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Biointerfaces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1" w:firstLine="707"/>
        <w:jc w:val="both"/>
        <w:rPr>
          <w:sz w:val="28"/>
        </w:rPr>
      </w:pPr>
      <w:r>
        <w:rPr>
          <w:sz w:val="28"/>
        </w:rPr>
        <w:t>Schmid-Wendtner M. H., Korting H. C. The pH of the Skin Surface and</w:t>
      </w:r>
      <w:r>
        <w:rPr>
          <w:spacing w:val="-67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Impact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Barrier</w:t>
      </w:r>
      <w:r>
        <w:rPr>
          <w:spacing w:val="70"/>
          <w:sz w:val="28"/>
        </w:rPr>
        <w:t> </w:t>
      </w:r>
      <w:r>
        <w:rPr>
          <w:sz w:val="28"/>
        </w:rPr>
        <w:t>Function. </w:t>
      </w:r>
      <w:r>
        <w:rPr>
          <w:i/>
          <w:sz w:val="28"/>
        </w:rPr>
        <w:t>Skin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Pharmacology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Physiology</w:t>
      </w:r>
      <w:r>
        <w:rPr>
          <w:sz w:val="28"/>
        </w:rPr>
        <w:t>.</w:t>
      </w:r>
      <w:r>
        <w:rPr>
          <w:spacing w:val="70"/>
          <w:sz w:val="28"/>
        </w:rPr>
        <w:t> </w:t>
      </w:r>
      <w:r>
        <w:rPr>
          <w:sz w:val="28"/>
        </w:rPr>
        <w:t>2006.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19,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296–302.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Черниш Є. Ю.,</w:t>
      </w:r>
      <w:r>
        <w:rPr>
          <w:spacing w:val="1"/>
          <w:sz w:val="28"/>
        </w:rPr>
        <w:t> </w:t>
      </w:r>
      <w:r>
        <w:rPr>
          <w:sz w:val="28"/>
        </w:rPr>
        <w:t>Яхненко О. М.</w:t>
      </w:r>
      <w:r>
        <w:rPr>
          <w:spacing w:val="1"/>
          <w:sz w:val="28"/>
        </w:rPr>
        <w:t> </w:t>
      </w:r>
      <w:r>
        <w:rPr>
          <w:sz w:val="28"/>
        </w:rPr>
        <w:t>Систематика</w:t>
      </w:r>
      <w:r>
        <w:rPr>
          <w:spacing w:val="1"/>
          <w:sz w:val="28"/>
        </w:rPr>
        <w:t> </w:t>
      </w:r>
      <w:r>
        <w:rPr>
          <w:sz w:val="28"/>
        </w:rPr>
        <w:t>мікроорганізмів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екології :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1"/>
          <w:sz w:val="28"/>
        </w:rPr>
        <w:t> </w:t>
      </w:r>
      <w:r>
        <w:rPr>
          <w:sz w:val="28"/>
        </w:rPr>
        <w:t>Суми :</w:t>
      </w:r>
      <w:r>
        <w:rPr>
          <w:spacing w:val="1"/>
          <w:sz w:val="28"/>
        </w:rPr>
        <w:t> </w:t>
      </w:r>
      <w:r>
        <w:rPr>
          <w:sz w:val="28"/>
        </w:rPr>
        <w:t>Сумський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70"/>
          <w:sz w:val="28"/>
        </w:rPr>
        <w:t> </w:t>
      </w:r>
      <w:r>
        <w:rPr>
          <w:sz w:val="28"/>
        </w:rPr>
        <w:t>університет,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63 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0" w:firstLine="707"/>
        <w:jc w:val="both"/>
        <w:rPr>
          <w:sz w:val="28"/>
        </w:rPr>
      </w:pPr>
      <w:r>
        <w:rPr>
          <w:sz w:val="28"/>
        </w:rPr>
        <w:t>Дереклієва</w:t>
      </w:r>
      <w:r>
        <w:rPr>
          <w:spacing w:val="1"/>
          <w:sz w:val="28"/>
        </w:rPr>
        <w:t> </w:t>
      </w:r>
      <w:r>
        <w:rPr>
          <w:sz w:val="28"/>
        </w:rPr>
        <w:t>А. Окисно-відновний</w:t>
      </w:r>
      <w:r>
        <w:rPr>
          <w:spacing w:val="1"/>
          <w:sz w:val="28"/>
        </w:rPr>
        <w:t> </w:t>
      </w:r>
      <w:r>
        <w:rPr>
          <w:sz w:val="28"/>
        </w:rPr>
        <w:t>потенціал,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контролюючий</w:t>
      </w:r>
      <w:r>
        <w:rPr>
          <w:spacing w:val="-67"/>
          <w:sz w:val="28"/>
        </w:rPr>
        <w:t> </w:t>
      </w:r>
      <w:r>
        <w:rPr>
          <w:sz w:val="28"/>
        </w:rPr>
        <w:t>параметр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очищення</w:t>
      </w:r>
      <w:r>
        <w:rPr>
          <w:spacing w:val="1"/>
          <w:sz w:val="28"/>
        </w:rPr>
        <w:t> </w:t>
      </w:r>
      <w:r>
        <w:rPr>
          <w:sz w:val="28"/>
        </w:rPr>
        <w:t>води.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здобутки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молоді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вирішенню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харчування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ХХІ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столітті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матеріали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80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міжнародної наукової конференції молодих учених, аспірантів і студентів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Ч.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300–302.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6" w:firstLine="707"/>
        <w:jc w:val="both"/>
        <w:rPr>
          <w:sz w:val="28"/>
        </w:rPr>
      </w:pPr>
      <w:r>
        <w:rPr>
          <w:sz w:val="28"/>
        </w:rPr>
        <w:t>Стаднічук О.</w:t>
      </w:r>
      <w:r>
        <w:rPr>
          <w:spacing w:val="1"/>
          <w:sz w:val="28"/>
        </w:rPr>
        <w:t> </w:t>
      </w:r>
      <w:r>
        <w:rPr>
          <w:sz w:val="28"/>
        </w:rPr>
        <w:t>Біоіндикаційне</w:t>
      </w:r>
      <w:r>
        <w:rPr>
          <w:spacing w:val="1"/>
          <w:sz w:val="28"/>
        </w:rPr>
        <w:t> </w:t>
      </w:r>
      <w:r>
        <w:rPr>
          <w:sz w:val="28"/>
        </w:rPr>
        <w:t>оцінювання</w:t>
      </w:r>
      <w:r>
        <w:rPr>
          <w:spacing w:val="1"/>
          <w:sz w:val="28"/>
        </w:rPr>
        <w:t> </w:t>
      </w:r>
      <w:r>
        <w:rPr>
          <w:sz w:val="28"/>
        </w:rPr>
        <w:t>токсичності</w:t>
      </w:r>
      <w:r>
        <w:rPr>
          <w:spacing w:val="1"/>
          <w:sz w:val="28"/>
        </w:rPr>
        <w:t> </w:t>
      </w:r>
      <w:r>
        <w:rPr>
          <w:sz w:val="28"/>
        </w:rPr>
        <w:t>ґрунтів</w:t>
      </w:r>
      <w:r>
        <w:rPr>
          <w:spacing w:val="70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зоні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військової</w:t>
      </w:r>
      <w:r>
        <w:rPr>
          <w:spacing w:val="1"/>
          <w:sz w:val="28"/>
        </w:rPr>
        <w:t> </w:t>
      </w:r>
      <w:r>
        <w:rPr>
          <w:sz w:val="28"/>
        </w:rPr>
        <w:t>діяльності.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Східноєвропейського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 університету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імені Лесі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Українки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-5"/>
          <w:sz w:val="28"/>
        </w:rPr>
        <w:t> </w:t>
      </w:r>
      <w:r>
        <w:rPr>
          <w:sz w:val="28"/>
        </w:rPr>
        <w:t>№ 24.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37–42.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0" w:after="0"/>
        <w:ind w:left="1242" w:right="261" w:firstLine="707"/>
        <w:jc w:val="both"/>
        <w:rPr>
          <w:sz w:val="28"/>
        </w:rPr>
      </w:pPr>
      <w:r>
        <w:rPr>
          <w:sz w:val="28"/>
        </w:rPr>
        <w:t>Жидецький В. Ц.</w:t>
      </w:r>
      <w:r>
        <w:rPr>
          <w:spacing w:val="1"/>
          <w:sz w:val="28"/>
        </w:rPr>
        <w:t> </w:t>
      </w:r>
      <w:r>
        <w:rPr>
          <w:sz w:val="28"/>
        </w:rPr>
        <w:t>Основи</w:t>
      </w:r>
      <w:r>
        <w:rPr>
          <w:spacing w:val="1"/>
          <w:sz w:val="28"/>
        </w:rPr>
        <w:t> </w:t>
      </w:r>
      <w:r>
        <w:rPr>
          <w:sz w:val="28"/>
        </w:rPr>
        <w:t>охорони</w:t>
      </w:r>
      <w:r>
        <w:rPr>
          <w:spacing w:val="1"/>
          <w:sz w:val="28"/>
        </w:rPr>
        <w:t> </w:t>
      </w:r>
      <w:r>
        <w:rPr>
          <w:sz w:val="28"/>
        </w:rPr>
        <w:t>праці :</w:t>
      </w:r>
      <w:r>
        <w:rPr>
          <w:spacing w:val="1"/>
          <w:sz w:val="28"/>
        </w:rPr>
        <w:t> </w:t>
      </w:r>
      <w:r>
        <w:rPr>
          <w:sz w:val="28"/>
        </w:rPr>
        <w:t>підручник.</w:t>
      </w:r>
      <w:r>
        <w:rPr>
          <w:spacing w:val="70"/>
          <w:sz w:val="28"/>
        </w:rPr>
        <w:t> </w:t>
      </w:r>
      <w:r>
        <w:rPr>
          <w:sz w:val="28"/>
        </w:rPr>
        <w:t>5-те</w:t>
      </w:r>
      <w:r>
        <w:rPr>
          <w:spacing w:val="70"/>
          <w:sz w:val="28"/>
        </w:rPr>
        <w:t> </w:t>
      </w:r>
      <w:r>
        <w:rPr>
          <w:sz w:val="28"/>
        </w:rPr>
        <w:t>вид.</w:t>
      </w:r>
      <w:r>
        <w:rPr>
          <w:spacing w:val="1"/>
          <w:sz w:val="28"/>
        </w:rPr>
        <w:t> </w:t>
      </w:r>
      <w:r>
        <w:rPr>
          <w:sz w:val="28"/>
        </w:rPr>
        <w:t>Київ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Знання,</w:t>
      </w:r>
      <w:r>
        <w:rPr>
          <w:spacing w:val="-3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373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74" w:firstLine="707"/>
        <w:jc w:val="both"/>
        <w:rPr>
          <w:sz w:val="28"/>
        </w:rPr>
      </w:pPr>
      <w:r>
        <w:rPr>
          <w:sz w:val="28"/>
        </w:rPr>
        <w:t>Інженерне</w:t>
      </w:r>
      <w:r>
        <w:rPr>
          <w:spacing w:val="1"/>
          <w:sz w:val="28"/>
        </w:rPr>
        <w:t> </w:t>
      </w:r>
      <w:r>
        <w:rPr>
          <w:sz w:val="28"/>
        </w:rPr>
        <w:t>обладнання</w:t>
      </w:r>
      <w:r>
        <w:rPr>
          <w:spacing w:val="1"/>
          <w:sz w:val="28"/>
        </w:rPr>
        <w:t> </w:t>
      </w:r>
      <w:r>
        <w:rPr>
          <w:sz w:val="28"/>
        </w:rPr>
        <w:t>будинків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споруд.</w:t>
      </w:r>
      <w:r>
        <w:rPr>
          <w:spacing w:val="1"/>
          <w:sz w:val="28"/>
        </w:rPr>
        <w:t> </w:t>
      </w:r>
      <w:r>
        <w:rPr>
          <w:sz w:val="28"/>
        </w:rPr>
        <w:t>Природне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штучне</w:t>
      </w:r>
      <w:r>
        <w:rPr>
          <w:spacing w:val="1"/>
          <w:sz w:val="28"/>
        </w:rPr>
        <w:t> </w:t>
      </w:r>
      <w:r>
        <w:rPr>
          <w:sz w:val="28"/>
        </w:rPr>
        <w:t>освітлення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Державні</w:t>
      </w:r>
      <w:r>
        <w:rPr>
          <w:spacing w:val="-3"/>
          <w:sz w:val="28"/>
        </w:rPr>
        <w:t> </w:t>
      </w:r>
      <w:r>
        <w:rPr>
          <w:sz w:val="28"/>
        </w:rPr>
        <w:t>будівельні</w:t>
      </w:r>
      <w:r>
        <w:rPr>
          <w:spacing w:val="-2"/>
          <w:sz w:val="28"/>
        </w:rPr>
        <w:t> </w:t>
      </w:r>
      <w:r>
        <w:rPr>
          <w:sz w:val="28"/>
        </w:rPr>
        <w:t>норми</w:t>
      </w:r>
      <w:r>
        <w:rPr>
          <w:spacing w:val="-4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15.05.2006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0" w:after="0"/>
        <w:ind w:left="1242" w:right="265" w:firstLine="707"/>
        <w:jc w:val="both"/>
        <w:rPr>
          <w:sz w:val="28"/>
        </w:rPr>
      </w:pPr>
      <w:r>
        <w:rPr>
          <w:sz w:val="28"/>
        </w:rPr>
        <w:t>Санітарні норми виробничого шуму, ультразвуку та інфразвуку :</w:t>
      </w:r>
      <w:r>
        <w:rPr>
          <w:spacing w:val="1"/>
          <w:sz w:val="28"/>
        </w:rPr>
        <w:t> </w:t>
      </w:r>
      <w:r>
        <w:rPr>
          <w:sz w:val="28"/>
        </w:rPr>
        <w:t>Державні санітарні</w:t>
      </w:r>
      <w:r>
        <w:rPr>
          <w:spacing w:val="-2"/>
          <w:sz w:val="28"/>
        </w:rPr>
        <w:t> </w:t>
      </w:r>
      <w:r>
        <w:rPr>
          <w:sz w:val="28"/>
        </w:rPr>
        <w:t>норми від 1.12.1999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72" w:firstLine="707"/>
        <w:jc w:val="both"/>
        <w:rPr>
          <w:sz w:val="28"/>
        </w:rPr>
      </w:pPr>
      <w:r>
        <w:rPr>
          <w:sz w:val="28"/>
        </w:rPr>
        <w:t>Державні</w:t>
      </w:r>
      <w:r>
        <w:rPr>
          <w:spacing w:val="1"/>
          <w:sz w:val="28"/>
        </w:rPr>
        <w:t> </w:t>
      </w:r>
      <w:r>
        <w:rPr>
          <w:sz w:val="28"/>
        </w:rPr>
        <w:t>санітарні</w:t>
      </w:r>
      <w:r>
        <w:rPr>
          <w:spacing w:val="1"/>
          <w:sz w:val="28"/>
        </w:rPr>
        <w:t> </w:t>
      </w:r>
      <w:r>
        <w:rPr>
          <w:sz w:val="28"/>
        </w:rPr>
        <w:t>норми</w:t>
      </w:r>
      <w:r>
        <w:rPr>
          <w:spacing w:val="1"/>
          <w:sz w:val="28"/>
        </w:rPr>
        <w:t> </w:t>
      </w:r>
      <w:r>
        <w:rPr>
          <w:sz w:val="28"/>
        </w:rPr>
        <w:t>виробничої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локальної</w:t>
      </w:r>
      <w:r>
        <w:rPr>
          <w:spacing w:val="1"/>
          <w:sz w:val="28"/>
        </w:rPr>
        <w:t> </w:t>
      </w:r>
      <w:r>
        <w:rPr>
          <w:sz w:val="28"/>
        </w:rPr>
        <w:t>вібрації : Державні</w:t>
      </w:r>
      <w:r>
        <w:rPr>
          <w:spacing w:val="-3"/>
          <w:sz w:val="28"/>
        </w:rPr>
        <w:t> </w:t>
      </w:r>
      <w:r>
        <w:rPr>
          <w:sz w:val="28"/>
        </w:rPr>
        <w:t>санітарні</w:t>
      </w:r>
      <w:r>
        <w:rPr>
          <w:spacing w:val="1"/>
          <w:sz w:val="28"/>
        </w:rPr>
        <w:t> </w:t>
      </w:r>
      <w:r>
        <w:rPr>
          <w:sz w:val="28"/>
        </w:rPr>
        <w:t>норми від</w:t>
      </w:r>
      <w:r>
        <w:rPr>
          <w:spacing w:val="-3"/>
          <w:sz w:val="28"/>
        </w:rPr>
        <w:t> </w:t>
      </w:r>
      <w:r>
        <w:rPr>
          <w:sz w:val="28"/>
        </w:rPr>
        <w:t>1.12.1999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960" w:bottom="280" w:left="460" w:right="440"/>
        </w:sectPr>
      </w:pPr>
    </w:p>
    <w:p>
      <w:pPr>
        <w:pStyle w:val="ListParagraph"/>
        <w:numPr>
          <w:ilvl w:val="0"/>
          <w:numId w:val="21"/>
        </w:numPr>
        <w:tabs>
          <w:tab w:pos="2728" w:val="left" w:leader="none"/>
        </w:tabs>
        <w:spacing w:line="362" w:lineRule="auto" w:before="156" w:after="0"/>
        <w:ind w:left="1242" w:right="263" w:firstLine="707"/>
        <w:jc w:val="both"/>
        <w:rPr>
          <w:sz w:val="28"/>
        </w:rPr>
      </w:pPr>
      <w:r>
        <w:rPr>
          <w:sz w:val="28"/>
        </w:rPr>
        <w:t>Гуменюк О. Л., Челябієва В. М. Хімія : лабораторний практикум.</w:t>
      </w:r>
      <w:r>
        <w:rPr>
          <w:spacing w:val="1"/>
          <w:sz w:val="28"/>
        </w:rPr>
        <w:t> </w:t>
      </w:r>
      <w:r>
        <w:rPr>
          <w:sz w:val="28"/>
        </w:rPr>
        <w:t>Чернігів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ЧДТУ,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78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73" w:firstLine="707"/>
        <w:jc w:val="both"/>
        <w:rPr>
          <w:sz w:val="28"/>
        </w:rPr>
      </w:pPr>
      <w:r>
        <w:rPr>
          <w:sz w:val="28"/>
        </w:rPr>
        <w:t>Правила охорони праці під час роботи в хімічних лабораторіях :</w:t>
      </w:r>
      <w:r>
        <w:rPr>
          <w:spacing w:val="1"/>
          <w:sz w:val="28"/>
        </w:rPr>
        <w:t> </w:t>
      </w:r>
      <w:r>
        <w:rPr>
          <w:sz w:val="28"/>
        </w:rPr>
        <w:t>наказ</w:t>
      </w:r>
      <w:r>
        <w:rPr>
          <w:spacing w:val="-1"/>
          <w:sz w:val="28"/>
        </w:rPr>
        <w:t> </w:t>
      </w:r>
      <w:r>
        <w:rPr>
          <w:sz w:val="28"/>
        </w:rPr>
        <w:t>МНС України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11 вересня</w:t>
      </w:r>
      <w:r>
        <w:rPr>
          <w:spacing w:val="-3"/>
          <w:sz w:val="28"/>
        </w:rPr>
        <w:t> </w:t>
      </w:r>
      <w:r>
        <w:rPr>
          <w:sz w:val="28"/>
        </w:rPr>
        <w:t>2012</w:t>
      </w:r>
      <w:r>
        <w:rPr>
          <w:spacing w:val="-1"/>
          <w:sz w:val="28"/>
        </w:rPr>
        <w:t> </w:t>
      </w:r>
      <w:r>
        <w:rPr>
          <w:sz w:val="28"/>
        </w:rPr>
        <w:t>року</w:t>
      </w:r>
      <w:r>
        <w:rPr>
          <w:spacing w:val="-4"/>
          <w:sz w:val="28"/>
        </w:rPr>
        <w:t> </w:t>
      </w:r>
      <w:r>
        <w:rPr>
          <w:sz w:val="28"/>
        </w:rPr>
        <w:t>№ 1192.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Вимоги безпеки при виконанні навчальних та науково-дослідних</w:t>
      </w:r>
      <w:r>
        <w:rPr>
          <w:spacing w:val="1"/>
          <w:sz w:val="28"/>
        </w:rPr>
        <w:t> </w:t>
      </w:r>
      <w:r>
        <w:rPr>
          <w:sz w:val="28"/>
        </w:rPr>
        <w:t>робіт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СТВНЗ</w:t>
      </w:r>
      <w:r>
        <w:rPr>
          <w:spacing w:val="-4"/>
          <w:sz w:val="28"/>
        </w:rPr>
        <w:t> </w:t>
      </w:r>
      <w:r>
        <w:rPr>
          <w:sz w:val="28"/>
        </w:rPr>
        <w:t>20.5-0:2013.</w:t>
      </w:r>
      <w:r>
        <w:rPr>
          <w:spacing w:val="-1"/>
          <w:sz w:val="28"/>
        </w:rPr>
        <w:t> </w:t>
      </w:r>
      <w:r>
        <w:rPr>
          <w:sz w:val="28"/>
        </w:rPr>
        <w:t>Харків</w:t>
      </w:r>
      <w:r>
        <w:rPr>
          <w:spacing w:val="-2"/>
          <w:sz w:val="28"/>
        </w:rPr>
        <w:t> </w:t>
      </w:r>
      <w:r>
        <w:rPr>
          <w:sz w:val="28"/>
        </w:rPr>
        <w:t>: ХНАДУ,</w:t>
      </w:r>
      <w:r>
        <w:rPr>
          <w:spacing w:val="-1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59 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5" w:firstLine="707"/>
        <w:jc w:val="both"/>
        <w:rPr>
          <w:sz w:val="28"/>
        </w:rPr>
      </w:pPr>
      <w:r>
        <w:rPr>
          <w:sz w:val="28"/>
        </w:rPr>
        <w:t>Особливості дотримання техніки безпеки при роботі в біохімічній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хімічній</w:t>
      </w:r>
      <w:r>
        <w:rPr>
          <w:spacing w:val="-3"/>
          <w:sz w:val="28"/>
        </w:rPr>
        <w:t> </w:t>
      </w:r>
      <w:r>
        <w:rPr>
          <w:sz w:val="28"/>
        </w:rPr>
        <w:t>лабораторіях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навчальний</w:t>
      </w:r>
      <w:r>
        <w:rPr>
          <w:spacing w:val="-2"/>
          <w:sz w:val="28"/>
        </w:rPr>
        <w:t> </w:t>
      </w:r>
      <w:r>
        <w:rPr>
          <w:sz w:val="28"/>
        </w:rPr>
        <w:t>посібник.</w:t>
      </w:r>
      <w:r>
        <w:rPr>
          <w:spacing w:val="-4"/>
          <w:sz w:val="28"/>
        </w:rPr>
        <w:t> </w:t>
      </w:r>
      <w:r>
        <w:rPr>
          <w:sz w:val="28"/>
        </w:rPr>
        <w:t>Запоріжжя :</w:t>
      </w:r>
      <w:r>
        <w:rPr>
          <w:spacing w:val="-4"/>
          <w:sz w:val="28"/>
        </w:rPr>
        <w:t> </w:t>
      </w:r>
      <w:r>
        <w:rPr>
          <w:sz w:val="28"/>
        </w:rPr>
        <w:t>ЗДМУ,</w:t>
      </w:r>
      <w:r>
        <w:rPr>
          <w:spacing w:val="-3"/>
          <w:sz w:val="28"/>
        </w:rPr>
        <w:t> </w:t>
      </w:r>
      <w:r>
        <w:rPr>
          <w:sz w:val="28"/>
        </w:rPr>
        <w:t>2017.</w:t>
      </w:r>
      <w:r>
        <w:rPr>
          <w:spacing w:val="-3"/>
          <w:sz w:val="28"/>
        </w:rPr>
        <w:t> </w:t>
      </w:r>
      <w:r>
        <w:rPr>
          <w:sz w:val="28"/>
        </w:rPr>
        <w:t>76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2" w:lineRule="auto" w:before="0" w:after="0"/>
        <w:ind w:left="1242" w:right="262" w:firstLine="707"/>
        <w:jc w:val="both"/>
        <w:rPr>
          <w:sz w:val="28"/>
        </w:rPr>
      </w:pPr>
      <w:r>
        <w:rPr>
          <w:sz w:val="28"/>
        </w:rPr>
        <w:t>Мельничук</w:t>
      </w:r>
      <w:r>
        <w:rPr>
          <w:spacing w:val="1"/>
          <w:sz w:val="28"/>
        </w:rPr>
        <w:t> </w:t>
      </w:r>
      <w:r>
        <w:rPr>
          <w:sz w:val="28"/>
        </w:rPr>
        <w:t>Д. О.</w:t>
      </w:r>
      <w:r>
        <w:rPr>
          <w:spacing w:val="1"/>
          <w:sz w:val="28"/>
        </w:rPr>
        <w:t> </w:t>
      </w:r>
      <w:r>
        <w:rPr>
          <w:sz w:val="28"/>
        </w:rPr>
        <w:t>Практикум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органічної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біологічної</w:t>
      </w:r>
      <w:r>
        <w:rPr>
          <w:spacing w:val="1"/>
          <w:sz w:val="28"/>
        </w:rPr>
        <w:t> </w:t>
      </w:r>
      <w:r>
        <w:rPr>
          <w:sz w:val="28"/>
        </w:rPr>
        <w:t>хімії :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-4"/>
          <w:sz w:val="28"/>
        </w:rPr>
        <w:t> </w:t>
      </w:r>
      <w:r>
        <w:rPr>
          <w:sz w:val="28"/>
        </w:rPr>
        <w:t>посібник.</w:t>
      </w:r>
      <w:r>
        <w:rPr>
          <w:spacing w:val="-1"/>
          <w:sz w:val="28"/>
        </w:rPr>
        <w:t> </w:t>
      </w:r>
      <w:r>
        <w:rPr>
          <w:sz w:val="28"/>
        </w:rPr>
        <w:t>Київ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НУБіПУ,</w:t>
      </w:r>
      <w:r>
        <w:rPr>
          <w:spacing w:val="-3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300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3" w:firstLine="707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затвердження</w:t>
      </w:r>
      <w:r>
        <w:rPr>
          <w:spacing w:val="1"/>
          <w:sz w:val="28"/>
        </w:rPr>
        <w:t> </w:t>
      </w:r>
      <w:r>
        <w:rPr>
          <w:sz w:val="28"/>
        </w:rPr>
        <w:t>Вимог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безпеки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здоров’я</w:t>
      </w:r>
      <w:r>
        <w:rPr>
          <w:spacing w:val="1"/>
          <w:sz w:val="28"/>
        </w:rPr>
        <w:t> </w:t>
      </w:r>
      <w:r>
        <w:rPr>
          <w:sz w:val="28"/>
        </w:rPr>
        <w:t>працівників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екранними</w:t>
      </w:r>
      <w:r>
        <w:rPr>
          <w:spacing w:val="1"/>
          <w:sz w:val="28"/>
        </w:rPr>
        <w:t> </w:t>
      </w:r>
      <w:r>
        <w:rPr>
          <w:sz w:val="28"/>
        </w:rPr>
        <w:t>пристроями :</w:t>
      </w:r>
      <w:r>
        <w:rPr>
          <w:spacing w:val="1"/>
          <w:sz w:val="28"/>
        </w:rPr>
        <w:t> </w:t>
      </w:r>
      <w:r>
        <w:rPr>
          <w:sz w:val="28"/>
        </w:rPr>
        <w:t>Наказ</w:t>
      </w:r>
      <w:r>
        <w:rPr>
          <w:spacing w:val="1"/>
          <w:sz w:val="28"/>
        </w:rPr>
        <w:t> </w:t>
      </w:r>
      <w:r>
        <w:rPr>
          <w:sz w:val="28"/>
        </w:rPr>
        <w:t>Міністерства</w:t>
      </w:r>
      <w:r>
        <w:rPr>
          <w:spacing w:val="1"/>
          <w:sz w:val="28"/>
        </w:rPr>
        <w:t> </w:t>
      </w:r>
      <w:r>
        <w:rPr>
          <w:sz w:val="28"/>
        </w:rPr>
        <w:t>соціальної політики</w:t>
      </w:r>
      <w:r>
        <w:rPr>
          <w:spacing w:val="-1"/>
          <w:sz w:val="28"/>
        </w:rPr>
        <w:t> </w:t>
      </w:r>
      <w:r>
        <w:rPr>
          <w:sz w:val="28"/>
        </w:rPr>
        <w:t>України від</w:t>
      </w:r>
      <w:r>
        <w:rPr>
          <w:spacing w:val="-3"/>
          <w:sz w:val="28"/>
        </w:rPr>
        <w:t> </w:t>
      </w:r>
      <w:r>
        <w:rPr>
          <w:sz w:val="28"/>
        </w:rPr>
        <w:t>14.02.2018</w:t>
      </w:r>
      <w:r>
        <w:rPr>
          <w:spacing w:val="6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21"/>
        </w:numPr>
        <w:tabs>
          <w:tab w:pos="2658" w:val="left" w:leader="none"/>
        </w:tabs>
        <w:spacing w:line="360" w:lineRule="auto" w:before="0" w:after="0"/>
        <w:ind w:left="1242" w:right="264" w:firstLine="707"/>
        <w:jc w:val="both"/>
        <w:rPr>
          <w:sz w:val="28"/>
        </w:rPr>
      </w:pPr>
      <w:r>
        <w:rPr>
          <w:sz w:val="28"/>
        </w:rPr>
        <w:t>Лапін В. М.</w:t>
      </w:r>
      <w:r>
        <w:rPr>
          <w:spacing w:val="1"/>
          <w:sz w:val="28"/>
        </w:rPr>
        <w:t> </w:t>
      </w:r>
      <w:r>
        <w:rPr>
          <w:sz w:val="28"/>
        </w:rPr>
        <w:t>Безпека</w:t>
      </w:r>
      <w:r>
        <w:rPr>
          <w:spacing w:val="1"/>
          <w:sz w:val="28"/>
        </w:rPr>
        <w:t> </w:t>
      </w:r>
      <w:r>
        <w:rPr>
          <w:sz w:val="28"/>
        </w:rPr>
        <w:t>життєдіяльності</w:t>
      </w:r>
      <w:r>
        <w:rPr>
          <w:spacing w:val="1"/>
          <w:sz w:val="28"/>
        </w:rPr>
        <w:t> </w:t>
      </w:r>
      <w:r>
        <w:rPr>
          <w:sz w:val="28"/>
        </w:rPr>
        <w:t>людини :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-2"/>
          <w:sz w:val="28"/>
        </w:rPr>
        <w:t> </w:t>
      </w:r>
      <w:r>
        <w:rPr>
          <w:sz w:val="28"/>
        </w:rPr>
        <w:t>Львів</w:t>
      </w:r>
      <w:r>
        <w:rPr>
          <w:spacing w:val="-1"/>
          <w:sz w:val="28"/>
        </w:rPr>
        <w:t> </w:t>
      </w:r>
      <w:r>
        <w:rPr>
          <w:sz w:val="28"/>
        </w:rPr>
        <w:t>: Львівський банківський</w:t>
      </w:r>
      <w:r>
        <w:rPr>
          <w:spacing w:val="-1"/>
          <w:sz w:val="28"/>
        </w:rPr>
        <w:t> </w:t>
      </w:r>
      <w:r>
        <w:rPr>
          <w:sz w:val="28"/>
        </w:rPr>
        <w:t>коледж,</w:t>
      </w:r>
      <w:r>
        <w:rPr>
          <w:spacing w:val="-5"/>
          <w:sz w:val="28"/>
        </w:rPr>
        <w:t> </w:t>
      </w:r>
      <w:r>
        <w:rPr>
          <w:sz w:val="28"/>
        </w:rPr>
        <w:t>1998.</w:t>
      </w:r>
      <w:r>
        <w:rPr>
          <w:spacing w:val="-2"/>
          <w:sz w:val="28"/>
        </w:rPr>
        <w:t> </w:t>
      </w:r>
      <w:r>
        <w:rPr>
          <w:sz w:val="28"/>
        </w:rPr>
        <w:t>192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sectPr>
      <w:pgSz w:w="11910" w:h="16840"/>
      <w:pgMar w:header="749" w:footer="0" w:top="96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8.380005pt;margin-top:56.088753pt;width:335.5pt;height:33.75pt;mso-position-horizontal-relative:page;mso-position-vertical-relative:page;z-index:-17152000" type="#_x0000_t202" filled="false" stroked="false">
          <v:textbox inset="0,0,0,0">
            <w:txbxContent>
              <w:p>
                <w:pPr>
                  <w:spacing w:before="9"/>
                  <w:ind w:left="4" w:right="5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МІНІСТЕРСТВО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ОСВІТИ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І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НАУКИ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УКРАЇНИ</w:t>
                </w:r>
              </w:p>
              <w:p>
                <w:pPr>
                  <w:spacing w:before="2"/>
                  <w:ind w:left="5" w:right="5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ЗАПОРІЗЬКИЙ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НАЦІОНАЛЬНИЙ</w:t>
                </w:r>
                <w:r>
                  <w:rPr>
                    <w:b/>
                    <w:spacing w:val="-5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УНІВЕРСИТЕТ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859985pt;margin-top:36.439983pt;width:17.3pt;height:13.05pt;mso-position-horizontal-relative:page;mso-position-vertical-relative:page;z-index:-17151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)"/>
      <w:lvlJc w:val="left"/>
      <w:pPr>
        <w:ind w:left="1242" w:hanging="30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0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0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0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0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0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0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0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07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4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708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2670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3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17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01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84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7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5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341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42" w:hanging="29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29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242" w:hanging="31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17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242" w:hanging="4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4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4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4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4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4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4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4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408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242" w:hanging="38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84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242" w:hanging="30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0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0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0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0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0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0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0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07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242" w:hanging="37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77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242" w:hanging="30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30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30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30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30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30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30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30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309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242" w:hanging="44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16" w:hanging="4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93" w:hanging="4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4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6" w:hanging="4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23" w:hanging="4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99" w:hanging="4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6" w:hanging="4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53" w:hanging="441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1950" w:hanging="281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6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76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67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57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48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38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29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97" w:hanging="28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314" w:hanging="281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950" w:hanging="281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83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6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0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5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7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00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23" w:hanging="281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14" w:hanging="281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5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0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35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40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45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0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5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0" w:hanging="281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37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37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10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96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83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9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55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281" w:hanging="423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37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37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10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96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83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9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55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281" w:hanging="423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50" w:hanging="70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2658" w:hanging="70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87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14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42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369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96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224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51" w:hanging="708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00" w:hanging="35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0" w:hanging="35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041" w:hanging="35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911" w:hanging="35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782" w:hanging="35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53" w:hanging="35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523" w:hanging="35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394" w:hanging="35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265" w:hanging="351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37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37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10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96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83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9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55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281" w:hanging="42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254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360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880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60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66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7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9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86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93" w:hanging="305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left="389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"/>
      <w:lvlJc w:val="left"/>
      <w:pPr>
        <w:ind w:left="1453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1664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28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96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64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33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1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9" w:hanging="423"/>
      </w:pPr>
      <w:rPr>
        <w:rFonts w:hint="default"/>
        <w:lang w:val="uk-UA" w:eastAsia="en-US" w:bidi="ar-SA"/>
      </w:rPr>
    </w:lvl>
  </w:abstractNum>
  <w:num w:numId="11">
    <w:abstractNumId w:val="10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477" w:right="2357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242" w:firstLine="707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315" w:lineRule="exact"/>
      <w:jc w:val="center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pn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dcterms:created xsi:type="dcterms:W3CDTF">2023-01-04T13:25:41Z</dcterms:created>
  <dcterms:modified xsi:type="dcterms:W3CDTF">2023-01-04T13:25:41Z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2023-01-04T00:00:00Z</vt:filetime>
  </property>
</Properties>
</file>