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9ADF" w14:textId="77777777" w:rsidR="001F44B7" w:rsidRPr="00EA0426" w:rsidRDefault="001F44B7" w:rsidP="001F44B7">
      <w:pPr>
        <w:pStyle w:val="af4"/>
        <w:rPr>
          <w:b w:val="0"/>
          <w:szCs w:val="28"/>
        </w:rPr>
      </w:pPr>
      <w:bookmarkStart w:id="0" w:name="_Hlk521851892"/>
      <w:bookmarkEnd w:id="0"/>
      <w:r w:rsidRPr="00EA0426">
        <w:rPr>
          <w:b w:val="0"/>
          <w:szCs w:val="28"/>
        </w:rPr>
        <w:t>МІНІСТЕРСТВО ОСВІТИ І НАУКИ УКРАЇНИ</w:t>
      </w:r>
    </w:p>
    <w:p w14:paraId="3CFA1A74" w14:textId="77777777" w:rsidR="001F44B7" w:rsidRPr="00EA0426" w:rsidRDefault="001F44B7" w:rsidP="001F44B7">
      <w:pPr>
        <w:jc w:val="center"/>
        <w:rPr>
          <w:b/>
          <w:sz w:val="28"/>
          <w:szCs w:val="28"/>
          <w:lang w:val="uk-UA"/>
        </w:rPr>
      </w:pPr>
      <w:r w:rsidRPr="00EA0426">
        <w:rPr>
          <w:sz w:val="28"/>
          <w:szCs w:val="28"/>
          <w:lang w:val="uk-UA"/>
        </w:rPr>
        <w:t>ЗАПОРІЗЬКИЙ НАЦІОНАЛЬНИЙ УНІВЕРСИТЕТ</w:t>
      </w:r>
    </w:p>
    <w:p w14:paraId="61D5ABE1" w14:textId="77777777" w:rsidR="001F44B7" w:rsidRPr="00EA0426" w:rsidRDefault="001F44B7" w:rsidP="001F44B7">
      <w:pPr>
        <w:spacing w:line="360" w:lineRule="auto"/>
        <w:jc w:val="center"/>
        <w:rPr>
          <w:sz w:val="28"/>
          <w:szCs w:val="28"/>
          <w:lang w:val="uk-UA"/>
        </w:rPr>
      </w:pPr>
      <w:r w:rsidRPr="00EA0426">
        <w:rPr>
          <w:sz w:val="28"/>
          <w:szCs w:val="28"/>
          <w:lang w:val="uk-UA"/>
        </w:rPr>
        <w:t>ФАКУЛЬТЕТ ФІЗИЧНОГО ВИХОВАННЯ, ЗДОРОВ’Я ТА ТУРИЗМУ</w:t>
      </w:r>
    </w:p>
    <w:p w14:paraId="5D2FCB7A" w14:textId="77777777" w:rsidR="001F44B7" w:rsidRPr="00EA0426" w:rsidRDefault="001F44B7" w:rsidP="001F44B7">
      <w:pPr>
        <w:spacing w:line="360" w:lineRule="auto"/>
        <w:jc w:val="center"/>
        <w:rPr>
          <w:sz w:val="28"/>
          <w:szCs w:val="28"/>
          <w:lang w:val="uk-UA"/>
        </w:rPr>
      </w:pPr>
      <w:r w:rsidRPr="00EA0426">
        <w:rPr>
          <w:sz w:val="28"/>
          <w:szCs w:val="28"/>
          <w:lang w:val="uk-UA"/>
        </w:rPr>
        <w:t>кафедра теорії та методики фізичної культури і спорту</w:t>
      </w:r>
    </w:p>
    <w:p w14:paraId="0D9DE103" w14:textId="77777777" w:rsidR="001F44B7" w:rsidRPr="00EA0426" w:rsidRDefault="001F44B7" w:rsidP="001F44B7">
      <w:pPr>
        <w:spacing w:line="360" w:lineRule="auto"/>
        <w:jc w:val="center"/>
        <w:rPr>
          <w:sz w:val="28"/>
          <w:szCs w:val="28"/>
          <w:lang w:val="uk-UA"/>
        </w:rPr>
      </w:pPr>
    </w:p>
    <w:p w14:paraId="7CCDF3D2" w14:textId="77777777" w:rsidR="001F44B7" w:rsidRPr="00EA0426" w:rsidRDefault="001F44B7" w:rsidP="001F44B7">
      <w:pPr>
        <w:spacing w:line="360" w:lineRule="auto"/>
        <w:jc w:val="center"/>
        <w:rPr>
          <w:sz w:val="28"/>
          <w:szCs w:val="28"/>
          <w:lang w:val="uk-UA"/>
        </w:rPr>
      </w:pPr>
    </w:p>
    <w:p w14:paraId="040FC74A" w14:textId="77777777" w:rsidR="001F44B7" w:rsidRPr="00EA0426" w:rsidRDefault="001F44B7" w:rsidP="001F44B7">
      <w:pPr>
        <w:jc w:val="center"/>
        <w:rPr>
          <w:sz w:val="28"/>
          <w:szCs w:val="28"/>
          <w:highlight w:val="yellow"/>
          <w:lang w:val="uk-UA"/>
        </w:rPr>
      </w:pPr>
    </w:p>
    <w:p w14:paraId="6C5D0911" w14:textId="77777777" w:rsidR="001F44B7" w:rsidRPr="00EA0426" w:rsidRDefault="001F44B7" w:rsidP="001F44B7">
      <w:pPr>
        <w:jc w:val="center"/>
        <w:rPr>
          <w:sz w:val="28"/>
          <w:szCs w:val="28"/>
          <w:highlight w:val="yellow"/>
          <w:lang w:val="uk-UA"/>
        </w:rPr>
      </w:pPr>
    </w:p>
    <w:p w14:paraId="4831D14E" w14:textId="77777777" w:rsidR="001F44B7" w:rsidRPr="00EA0426" w:rsidRDefault="001F44B7" w:rsidP="001F44B7">
      <w:pPr>
        <w:jc w:val="center"/>
        <w:rPr>
          <w:sz w:val="28"/>
          <w:szCs w:val="28"/>
          <w:highlight w:val="yellow"/>
          <w:lang w:val="uk-UA"/>
        </w:rPr>
      </w:pPr>
    </w:p>
    <w:p w14:paraId="3A376831" w14:textId="77777777" w:rsidR="001F44B7" w:rsidRPr="00EA0426" w:rsidRDefault="001F44B7" w:rsidP="001F44B7">
      <w:pPr>
        <w:jc w:val="center"/>
        <w:rPr>
          <w:sz w:val="28"/>
          <w:szCs w:val="28"/>
          <w:highlight w:val="yellow"/>
          <w:lang w:val="uk-UA"/>
        </w:rPr>
      </w:pPr>
    </w:p>
    <w:p w14:paraId="7AA4E4E2" w14:textId="77777777" w:rsidR="001F44B7" w:rsidRPr="00EA0426" w:rsidRDefault="001F44B7" w:rsidP="001F44B7">
      <w:pPr>
        <w:jc w:val="center"/>
        <w:rPr>
          <w:sz w:val="28"/>
          <w:szCs w:val="28"/>
          <w:highlight w:val="yellow"/>
          <w:lang w:val="uk-UA"/>
        </w:rPr>
      </w:pPr>
    </w:p>
    <w:p w14:paraId="22ED9E13" w14:textId="77777777" w:rsidR="001F44B7" w:rsidRPr="00EA0426" w:rsidRDefault="001F44B7" w:rsidP="001F44B7">
      <w:pPr>
        <w:jc w:val="center"/>
        <w:rPr>
          <w:sz w:val="28"/>
          <w:szCs w:val="28"/>
          <w:highlight w:val="yellow"/>
          <w:lang w:val="uk-UA"/>
        </w:rPr>
      </w:pPr>
    </w:p>
    <w:p w14:paraId="10D60F01" w14:textId="77777777" w:rsidR="001F44B7" w:rsidRPr="00EA0426" w:rsidRDefault="001F44B7" w:rsidP="001F44B7">
      <w:pPr>
        <w:jc w:val="center"/>
        <w:rPr>
          <w:sz w:val="28"/>
          <w:szCs w:val="28"/>
          <w:highlight w:val="yellow"/>
          <w:lang w:val="uk-UA"/>
        </w:rPr>
      </w:pPr>
    </w:p>
    <w:p w14:paraId="7F0A5381" w14:textId="77777777" w:rsidR="001F44B7" w:rsidRPr="00EA0426" w:rsidRDefault="001F44B7" w:rsidP="001F44B7">
      <w:pPr>
        <w:jc w:val="center"/>
        <w:rPr>
          <w:sz w:val="36"/>
          <w:szCs w:val="28"/>
          <w:lang w:val="uk-UA"/>
        </w:rPr>
      </w:pPr>
      <w:r w:rsidRPr="00EA0426">
        <w:rPr>
          <w:b/>
          <w:sz w:val="36"/>
          <w:szCs w:val="28"/>
          <w:lang w:val="uk-UA"/>
        </w:rPr>
        <w:t>Кваліфікаційна робота магістра</w:t>
      </w:r>
    </w:p>
    <w:p w14:paraId="4A327A44" w14:textId="77777777" w:rsidR="001F44B7" w:rsidRPr="00EA0426" w:rsidRDefault="001F44B7" w:rsidP="001F44B7">
      <w:pPr>
        <w:jc w:val="center"/>
        <w:rPr>
          <w:b/>
          <w:sz w:val="28"/>
          <w:szCs w:val="28"/>
          <w:lang w:val="uk-UA"/>
        </w:rPr>
      </w:pPr>
    </w:p>
    <w:p w14:paraId="0D896D08" w14:textId="77777777" w:rsidR="001F44B7" w:rsidRPr="00EA0426" w:rsidRDefault="001F44B7" w:rsidP="001F44B7">
      <w:pPr>
        <w:pStyle w:val="a6"/>
        <w:rPr>
          <w:sz w:val="28"/>
          <w:szCs w:val="28"/>
          <w:lang w:val="uk-UA"/>
        </w:rPr>
      </w:pPr>
    </w:p>
    <w:p w14:paraId="3C9BE2A2" w14:textId="77777777" w:rsidR="009C4E38" w:rsidRPr="00EA0426" w:rsidRDefault="001F44B7" w:rsidP="001F44B7">
      <w:pPr>
        <w:spacing w:line="360" w:lineRule="auto"/>
        <w:ind w:left="1134" w:hanging="1134"/>
        <w:jc w:val="both"/>
        <w:rPr>
          <w:b/>
          <w:sz w:val="28"/>
          <w:szCs w:val="28"/>
          <w:lang w:val="uk-UA"/>
        </w:rPr>
      </w:pPr>
      <w:r w:rsidRPr="00EA0426">
        <w:rPr>
          <w:sz w:val="28"/>
          <w:szCs w:val="28"/>
          <w:lang w:val="uk-UA"/>
        </w:rPr>
        <w:t xml:space="preserve">на тему: </w:t>
      </w:r>
      <w:r w:rsidRPr="00EA0426">
        <w:rPr>
          <w:rFonts w:ascii="Courier New" w:hAnsi="Courier New" w:cs="Courier New"/>
          <w:b/>
          <w:sz w:val="28"/>
          <w:szCs w:val="28"/>
          <w:lang w:val="uk-UA"/>
        </w:rPr>
        <w:t>﻿</w:t>
      </w:r>
      <w:r w:rsidR="00E94723" w:rsidRPr="00EA0426">
        <w:rPr>
          <w:sz w:val="28"/>
          <w:szCs w:val="28"/>
          <w:lang w:val="uk-UA"/>
        </w:rPr>
        <w:t xml:space="preserve"> </w:t>
      </w:r>
      <w:r w:rsidR="00E94723" w:rsidRPr="00EA0426">
        <w:rPr>
          <w:b/>
          <w:sz w:val="28"/>
          <w:szCs w:val="28"/>
          <w:lang w:val="uk-UA"/>
        </w:rPr>
        <w:t xml:space="preserve">УДОСКОНАЛЕННЯ ПРОГРАМИ ПІДГОТОВКИ ШКОЛЯРІВ </w:t>
      </w:r>
      <w:r w:rsidR="009C4E38" w:rsidRPr="00EA0426">
        <w:rPr>
          <w:b/>
          <w:sz w:val="28"/>
          <w:szCs w:val="28"/>
          <w:lang w:val="uk-UA"/>
        </w:rPr>
        <w:t xml:space="preserve"> </w:t>
      </w:r>
    </w:p>
    <w:p w14:paraId="6C2875B7" w14:textId="22AC190A" w:rsidR="001F44B7" w:rsidRPr="00EA0426" w:rsidRDefault="009C4E38" w:rsidP="001F44B7">
      <w:pPr>
        <w:spacing w:line="360" w:lineRule="auto"/>
        <w:ind w:left="1134" w:hanging="1134"/>
        <w:jc w:val="both"/>
        <w:rPr>
          <w:sz w:val="28"/>
          <w:szCs w:val="28"/>
          <w:lang w:val="uk-UA"/>
        </w:rPr>
      </w:pPr>
      <w:r w:rsidRPr="00EA0426">
        <w:rPr>
          <w:b/>
          <w:sz w:val="28"/>
          <w:szCs w:val="28"/>
          <w:lang w:val="uk-UA"/>
        </w:rPr>
        <w:t xml:space="preserve">                </w:t>
      </w:r>
      <w:r w:rsidR="00E94723" w:rsidRPr="00EA0426">
        <w:rPr>
          <w:b/>
          <w:sz w:val="28"/>
          <w:szCs w:val="28"/>
          <w:lang w:val="uk-UA"/>
        </w:rPr>
        <w:t>13-14 РОКІВ В УМОВАХ СЕКЦІЇ З ВОЛЕЙБОЛУ</w:t>
      </w:r>
    </w:p>
    <w:p w14:paraId="6738D4F4" w14:textId="77777777" w:rsidR="001F44B7" w:rsidRPr="00EA0426" w:rsidRDefault="001F44B7" w:rsidP="001F44B7">
      <w:pPr>
        <w:jc w:val="center"/>
        <w:rPr>
          <w:sz w:val="28"/>
          <w:szCs w:val="28"/>
          <w:lang w:val="uk-UA"/>
        </w:rPr>
      </w:pPr>
    </w:p>
    <w:p w14:paraId="0A4E8F01" w14:textId="77777777" w:rsidR="001F44B7" w:rsidRPr="00EA0426" w:rsidRDefault="001F44B7" w:rsidP="001F44B7">
      <w:pPr>
        <w:jc w:val="center"/>
        <w:rPr>
          <w:sz w:val="28"/>
          <w:szCs w:val="28"/>
          <w:lang w:val="uk-UA"/>
        </w:rPr>
      </w:pPr>
    </w:p>
    <w:p w14:paraId="02D0BE3B" w14:textId="77777777" w:rsidR="001F44B7" w:rsidRPr="00EA0426" w:rsidRDefault="001F44B7" w:rsidP="001F44B7">
      <w:pPr>
        <w:jc w:val="center"/>
        <w:rPr>
          <w:sz w:val="28"/>
          <w:szCs w:val="28"/>
          <w:lang w:val="uk-UA"/>
        </w:rPr>
      </w:pPr>
    </w:p>
    <w:p w14:paraId="1D1E9F00" w14:textId="77777777" w:rsidR="001F44B7" w:rsidRPr="00EA0426" w:rsidRDefault="001F44B7" w:rsidP="001F44B7">
      <w:pPr>
        <w:jc w:val="center"/>
        <w:rPr>
          <w:sz w:val="28"/>
          <w:szCs w:val="28"/>
          <w:lang w:val="uk-UA"/>
        </w:rPr>
      </w:pPr>
    </w:p>
    <w:p w14:paraId="3AC67402" w14:textId="77777777" w:rsidR="001F44B7" w:rsidRPr="00EA0426" w:rsidRDefault="001F44B7" w:rsidP="001F44B7">
      <w:pPr>
        <w:jc w:val="center"/>
        <w:rPr>
          <w:sz w:val="28"/>
          <w:szCs w:val="28"/>
          <w:lang w:val="uk-UA"/>
        </w:rPr>
      </w:pPr>
    </w:p>
    <w:p w14:paraId="6A5D3343" w14:textId="77777777" w:rsidR="001F44B7" w:rsidRPr="00EA0426" w:rsidRDefault="001F44B7" w:rsidP="001F44B7">
      <w:pPr>
        <w:jc w:val="center"/>
        <w:rPr>
          <w:sz w:val="28"/>
          <w:szCs w:val="28"/>
          <w:lang w:val="uk-UA"/>
        </w:rPr>
      </w:pPr>
    </w:p>
    <w:p w14:paraId="14847692" w14:textId="77777777" w:rsidR="001F44B7" w:rsidRPr="00EA0426" w:rsidRDefault="001F44B7" w:rsidP="001F44B7">
      <w:pPr>
        <w:jc w:val="center"/>
        <w:rPr>
          <w:sz w:val="28"/>
          <w:szCs w:val="28"/>
          <w:lang w:val="uk-UA"/>
        </w:rPr>
      </w:pPr>
    </w:p>
    <w:p w14:paraId="38C581BA" w14:textId="77777777" w:rsidR="001F44B7" w:rsidRPr="00EA0426" w:rsidRDefault="001F44B7" w:rsidP="001F44B7">
      <w:pPr>
        <w:jc w:val="center"/>
        <w:rPr>
          <w:sz w:val="28"/>
          <w:szCs w:val="28"/>
          <w:lang w:val="uk-UA"/>
        </w:rPr>
      </w:pPr>
    </w:p>
    <w:p w14:paraId="0C0E8960" w14:textId="77777777" w:rsidR="001F44B7" w:rsidRPr="00EA0426" w:rsidRDefault="001F44B7" w:rsidP="001F44B7">
      <w:pPr>
        <w:jc w:val="center"/>
        <w:rPr>
          <w:sz w:val="28"/>
          <w:szCs w:val="28"/>
          <w:lang w:val="uk-UA"/>
        </w:rPr>
      </w:pPr>
    </w:p>
    <w:p w14:paraId="24B8E252" w14:textId="77777777" w:rsidR="001F44B7" w:rsidRPr="00EA0426" w:rsidRDefault="001F44B7" w:rsidP="001F44B7">
      <w:pPr>
        <w:jc w:val="center"/>
        <w:rPr>
          <w:sz w:val="28"/>
          <w:szCs w:val="28"/>
          <w:lang w:val="uk-UA"/>
        </w:rPr>
      </w:pPr>
    </w:p>
    <w:p w14:paraId="63CF3157" w14:textId="77777777" w:rsidR="001F44B7" w:rsidRPr="00EA0426" w:rsidRDefault="001F44B7" w:rsidP="001F44B7">
      <w:pPr>
        <w:jc w:val="center"/>
        <w:rPr>
          <w:sz w:val="28"/>
          <w:szCs w:val="28"/>
          <w:lang w:val="uk-UA"/>
        </w:rPr>
      </w:pPr>
    </w:p>
    <w:p w14:paraId="1EA4B05F" w14:textId="77777777" w:rsidR="001F44B7" w:rsidRPr="00EA0426" w:rsidRDefault="001F44B7" w:rsidP="001F44B7">
      <w:pPr>
        <w:jc w:val="center"/>
        <w:rPr>
          <w:sz w:val="28"/>
          <w:szCs w:val="28"/>
          <w:lang w:val="uk-UA"/>
        </w:rPr>
      </w:pPr>
    </w:p>
    <w:tbl>
      <w:tblPr>
        <w:tblW w:w="0" w:type="auto"/>
        <w:jc w:val="right"/>
        <w:tblLook w:val="04A0" w:firstRow="1" w:lastRow="0" w:firstColumn="1" w:lastColumn="0" w:noHBand="0" w:noVBand="1"/>
      </w:tblPr>
      <w:tblGrid>
        <w:gridCol w:w="6663"/>
      </w:tblGrid>
      <w:tr w:rsidR="001F44B7" w:rsidRPr="00EA0426" w14:paraId="6C2ED67D" w14:textId="77777777" w:rsidTr="00FD110C">
        <w:trPr>
          <w:jc w:val="right"/>
        </w:trPr>
        <w:tc>
          <w:tcPr>
            <w:tcW w:w="6663" w:type="dxa"/>
            <w:shd w:val="clear" w:color="auto" w:fill="auto"/>
          </w:tcPr>
          <w:p w14:paraId="2F0EF737" w14:textId="379F5279" w:rsidR="001F44B7" w:rsidRPr="00EA0426" w:rsidRDefault="001F44B7" w:rsidP="00FD110C">
            <w:pPr>
              <w:spacing w:line="276" w:lineRule="auto"/>
              <w:rPr>
                <w:sz w:val="28"/>
                <w:szCs w:val="28"/>
                <w:lang w:val="uk-UA"/>
              </w:rPr>
            </w:pPr>
            <w:r w:rsidRPr="00EA0426">
              <w:rPr>
                <w:sz w:val="28"/>
                <w:szCs w:val="28"/>
                <w:lang w:val="uk-UA"/>
              </w:rPr>
              <w:t xml:space="preserve">Виконав: студент </w:t>
            </w:r>
            <w:r w:rsidRPr="00EA0426">
              <w:rPr>
                <w:sz w:val="28"/>
                <w:szCs w:val="28"/>
                <w:u w:val="single"/>
                <w:lang w:val="uk-UA"/>
              </w:rPr>
              <w:t>2</w:t>
            </w:r>
            <w:r w:rsidRPr="00EA0426">
              <w:rPr>
                <w:sz w:val="28"/>
                <w:szCs w:val="28"/>
                <w:lang w:val="uk-UA"/>
              </w:rPr>
              <w:t xml:space="preserve"> курсу, групи </w:t>
            </w:r>
            <w:r w:rsidRPr="00EA0426">
              <w:rPr>
                <w:sz w:val="28"/>
                <w:szCs w:val="28"/>
                <w:lang w:val="uk-UA" w:eastAsia="uk-UA"/>
              </w:rPr>
              <w:t>8.0171-1ф-з</w:t>
            </w:r>
          </w:p>
        </w:tc>
      </w:tr>
      <w:tr w:rsidR="001F44B7" w:rsidRPr="00EA0426" w14:paraId="58656279" w14:textId="77777777" w:rsidTr="00FD110C">
        <w:trPr>
          <w:jc w:val="right"/>
        </w:trPr>
        <w:tc>
          <w:tcPr>
            <w:tcW w:w="6663" w:type="dxa"/>
            <w:shd w:val="clear" w:color="auto" w:fill="auto"/>
          </w:tcPr>
          <w:p w14:paraId="5BE76D9F" w14:textId="77777777" w:rsidR="001F44B7" w:rsidRPr="00EA0426" w:rsidRDefault="001F44B7" w:rsidP="00FD110C">
            <w:pPr>
              <w:spacing w:line="276" w:lineRule="auto"/>
              <w:rPr>
                <w:sz w:val="28"/>
                <w:szCs w:val="28"/>
                <w:lang w:val="uk-UA"/>
              </w:rPr>
            </w:pPr>
            <w:r w:rsidRPr="00EA0426">
              <w:rPr>
                <w:sz w:val="28"/>
                <w:szCs w:val="28"/>
                <w:lang w:val="uk-UA"/>
              </w:rPr>
              <w:t xml:space="preserve">спеціальності </w:t>
            </w:r>
            <w:r w:rsidRPr="00EA0426">
              <w:rPr>
                <w:sz w:val="28"/>
                <w:szCs w:val="28"/>
                <w:u w:val="single"/>
                <w:lang w:val="uk-UA"/>
              </w:rPr>
              <w:t xml:space="preserve">       017 Фізична культура і спорт</w:t>
            </w:r>
            <w:r w:rsidRPr="00EA0426">
              <w:rPr>
                <w:color w:val="FFFFFF"/>
                <w:sz w:val="28"/>
                <w:szCs w:val="28"/>
                <w:u w:val="single"/>
                <w:lang w:val="uk-UA"/>
              </w:rPr>
              <w:t>.</w:t>
            </w:r>
          </w:p>
        </w:tc>
      </w:tr>
      <w:tr w:rsidR="001F44B7" w:rsidRPr="00EA0426" w14:paraId="6FB08D1D" w14:textId="77777777" w:rsidTr="00FD110C">
        <w:trPr>
          <w:jc w:val="right"/>
        </w:trPr>
        <w:tc>
          <w:tcPr>
            <w:tcW w:w="6663" w:type="dxa"/>
            <w:shd w:val="clear" w:color="auto" w:fill="auto"/>
          </w:tcPr>
          <w:p w14:paraId="447FA382" w14:textId="77777777" w:rsidR="001F44B7" w:rsidRPr="00EA0426" w:rsidRDefault="001F44B7" w:rsidP="00FD110C">
            <w:pPr>
              <w:spacing w:line="276" w:lineRule="auto"/>
              <w:jc w:val="both"/>
              <w:rPr>
                <w:sz w:val="28"/>
                <w:szCs w:val="28"/>
                <w:lang w:val="uk-UA"/>
              </w:rPr>
            </w:pPr>
            <w:r w:rsidRPr="00EA0426">
              <w:rPr>
                <w:sz w:val="28"/>
                <w:szCs w:val="28"/>
                <w:lang w:val="uk-UA"/>
              </w:rPr>
              <w:t xml:space="preserve">освітньої програми </w:t>
            </w:r>
            <w:r w:rsidRPr="00EA0426">
              <w:rPr>
                <w:sz w:val="28"/>
                <w:szCs w:val="28"/>
                <w:u w:val="single"/>
                <w:lang w:val="uk-UA"/>
              </w:rPr>
              <w:t xml:space="preserve">         фізичне виховання     </w:t>
            </w:r>
            <w:r w:rsidRPr="00EA0426">
              <w:rPr>
                <w:color w:val="FFFFFF"/>
                <w:sz w:val="28"/>
                <w:szCs w:val="28"/>
                <w:u w:val="single"/>
                <w:lang w:val="uk-UA"/>
              </w:rPr>
              <w:t>.</w:t>
            </w:r>
          </w:p>
        </w:tc>
      </w:tr>
      <w:tr w:rsidR="001F44B7" w:rsidRPr="00EA0426" w14:paraId="3C63DDB1" w14:textId="77777777" w:rsidTr="00FD110C">
        <w:trPr>
          <w:jc w:val="right"/>
        </w:trPr>
        <w:tc>
          <w:tcPr>
            <w:tcW w:w="6663" w:type="dxa"/>
            <w:shd w:val="clear" w:color="auto" w:fill="auto"/>
          </w:tcPr>
          <w:p w14:paraId="63227809" w14:textId="41B368FF" w:rsidR="001F44B7" w:rsidRPr="00EA0426" w:rsidRDefault="00187B56" w:rsidP="00FD110C">
            <w:pPr>
              <w:pStyle w:val="af1"/>
              <w:spacing w:line="276" w:lineRule="auto"/>
              <w:rPr>
                <w:sz w:val="28"/>
                <w:szCs w:val="28"/>
              </w:rPr>
            </w:pPr>
            <w:proofErr w:type="spellStart"/>
            <w:r w:rsidRPr="00EA0426">
              <w:rPr>
                <w:sz w:val="28"/>
                <w:szCs w:val="28"/>
                <w:u w:val="single"/>
              </w:rPr>
              <w:t>Файзулін</w:t>
            </w:r>
            <w:proofErr w:type="spellEnd"/>
            <w:r w:rsidRPr="00EA0426">
              <w:rPr>
                <w:sz w:val="28"/>
                <w:szCs w:val="28"/>
                <w:u w:val="single"/>
              </w:rPr>
              <w:t xml:space="preserve"> </w:t>
            </w:r>
            <w:proofErr w:type="spellStart"/>
            <w:r w:rsidRPr="00EA0426">
              <w:rPr>
                <w:sz w:val="28"/>
                <w:szCs w:val="28"/>
                <w:u w:val="single"/>
              </w:rPr>
              <w:t>Михайло</w:t>
            </w:r>
            <w:proofErr w:type="spellEnd"/>
            <w:r w:rsidRPr="00EA0426">
              <w:rPr>
                <w:sz w:val="28"/>
                <w:szCs w:val="28"/>
                <w:u w:val="single"/>
              </w:rPr>
              <w:t xml:space="preserve"> </w:t>
            </w:r>
            <w:proofErr w:type="spellStart"/>
            <w:r w:rsidRPr="00EA0426">
              <w:rPr>
                <w:sz w:val="28"/>
                <w:szCs w:val="28"/>
                <w:u w:val="single"/>
              </w:rPr>
              <w:t>Залімжанович</w:t>
            </w:r>
            <w:proofErr w:type="spellEnd"/>
          </w:p>
        </w:tc>
      </w:tr>
      <w:tr w:rsidR="001F44B7" w:rsidRPr="00EA0426" w14:paraId="573D46BE" w14:textId="77777777" w:rsidTr="00FD110C">
        <w:trPr>
          <w:jc w:val="right"/>
        </w:trPr>
        <w:tc>
          <w:tcPr>
            <w:tcW w:w="6663" w:type="dxa"/>
            <w:shd w:val="clear" w:color="auto" w:fill="auto"/>
          </w:tcPr>
          <w:p w14:paraId="5E3CA2C5" w14:textId="695DECBD" w:rsidR="001F44B7" w:rsidRPr="00EA0426" w:rsidRDefault="001F44B7" w:rsidP="00FD110C">
            <w:pPr>
              <w:tabs>
                <w:tab w:val="left" w:pos="5812"/>
              </w:tabs>
              <w:spacing w:line="276" w:lineRule="auto"/>
              <w:rPr>
                <w:sz w:val="28"/>
                <w:szCs w:val="28"/>
                <w:lang w:val="uk-UA"/>
              </w:rPr>
            </w:pPr>
            <w:r w:rsidRPr="00EA0426">
              <w:rPr>
                <w:sz w:val="28"/>
                <w:szCs w:val="28"/>
                <w:lang w:val="uk-UA"/>
              </w:rPr>
              <w:t>Керівник: доцент, к.фіз.</w:t>
            </w:r>
            <w:r w:rsidR="00187B56" w:rsidRPr="00EA0426">
              <w:rPr>
                <w:sz w:val="28"/>
                <w:szCs w:val="28"/>
                <w:lang w:val="uk-UA"/>
              </w:rPr>
              <w:t>вих</w:t>
            </w:r>
            <w:r w:rsidRPr="00EA0426">
              <w:rPr>
                <w:sz w:val="28"/>
                <w:szCs w:val="28"/>
                <w:lang w:val="uk-UA"/>
              </w:rPr>
              <w:t xml:space="preserve">. Соколова О.В. </w:t>
            </w:r>
          </w:p>
        </w:tc>
      </w:tr>
      <w:tr w:rsidR="001F44B7" w:rsidRPr="00EA0426" w14:paraId="11D60812" w14:textId="77777777" w:rsidTr="00FD110C">
        <w:trPr>
          <w:jc w:val="right"/>
        </w:trPr>
        <w:tc>
          <w:tcPr>
            <w:tcW w:w="6663" w:type="dxa"/>
            <w:shd w:val="clear" w:color="auto" w:fill="auto"/>
          </w:tcPr>
          <w:p w14:paraId="64CFC56E" w14:textId="77777777" w:rsidR="001F44B7" w:rsidRPr="00EA0426" w:rsidRDefault="001F44B7" w:rsidP="00FD110C">
            <w:pPr>
              <w:spacing w:line="276" w:lineRule="auto"/>
              <w:rPr>
                <w:sz w:val="28"/>
                <w:szCs w:val="28"/>
                <w:lang w:val="uk-UA"/>
              </w:rPr>
            </w:pPr>
            <w:r w:rsidRPr="00EA0426">
              <w:rPr>
                <w:sz w:val="28"/>
                <w:szCs w:val="28"/>
                <w:lang w:val="uk-UA"/>
              </w:rPr>
              <w:t xml:space="preserve">Рецензент: доцент, </w:t>
            </w:r>
            <w:proofErr w:type="spellStart"/>
            <w:r w:rsidRPr="00EA0426">
              <w:rPr>
                <w:sz w:val="28"/>
                <w:szCs w:val="28"/>
                <w:lang w:val="uk-UA"/>
              </w:rPr>
              <w:t>к.пед</w:t>
            </w:r>
            <w:proofErr w:type="spellEnd"/>
            <w:r w:rsidRPr="00EA0426">
              <w:rPr>
                <w:sz w:val="28"/>
                <w:szCs w:val="28"/>
                <w:lang w:val="uk-UA"/>
              </w:rPr>
              <w:t>. наук Сидорук А.В.</w:t>
            </w:r>
          </w:p>
        </w:tc>
      </w:tr>
    </w:tbl>
    <w:p w14:paraId="5B005EB9" w14:textId="77777777" w:rsidR="001F44B7" w:rsidRPr="00EA0426" w:rsidRDefault="001F44B7" w:rsidP="001F44B7">
      <w:pPr>
        <w:rPr>
          <w:b/>
          <w:sz w:val="28"/>
          <w:szCs w:val="28"/>
          <w:lang w:val="uk-UA"/>
        </w:rPr>
      </w:pPr>
    </w:p>
    <w:p w14:paraId="383EC449" w14:textId="77777777" w:rsidR="001F44B7" w:rsidRPr="00EA0426" w:rsidRDefault="001F44B7" w:rsidP="001F44B7">
      <w:pPr>
        <w:rPr>
          <w:b/>
          <w:sz w:val="28"/>
          <w:szCs w:val="28"/>
          <w:lang w:val="uk-UA"/>
        </w:rPr>
      </w:pPr>
    </w:p>
    <w:p w14:paraId="6836FA5E" w14:textId="77777777" w:rsidR="00456A31" w:rsidRPr="00EA0426" w:rsidRDefault="00456A31" w:rsidP="001F44B7">
      <w:pPr>
        <w:rPr>
          <w:b/>
          <w:sz w:val="28"/>
          <w:szCs w:val="28"/>
          <w:lang w:val="uk-UA"/>
        </w:rPr>
      </w:pPr>
    </w:p>
    <w:p w14:paraId="36E7BEE5" w14:textId="77777777" w:rsidR="001F44B7" w:rsidRPr="00EA0426" w:rsidRDefault="001F44B7" w:rsidP="001F44B7">
      <w:pPr>
        <w:jc w:val="center"/>
        <w:rPr>
          <w:sz w:val="28"/>
          <w:szCs w:val="28"/>
          <w:lang w:val="uk-UA"/>
        </w:rPr>
      </w:pPr>
      <w:r w:rsidRPr="00EA0426">
        <w:rPr>
          <w:sz w:val="28"/>
          <w:szCs w:val="28"/>
          <w:lang w:val="uk-UA"/>
        </w:rPr>
        <w:t>Запоріжжя 2022</w:t>
      </w:r>
    </w:p>
    <w:p w14:paraId="7393373F" w14:textId="77777777" w:rsidR="001F44B7" w:rsidRPr="00EA0426" w:rsidRDefault="001F44B7" w:rsidP="001F44B7">
      <w:pPr>
        <w:jc w:val="center"/>
        <w:rPr>
          <w:sz w:val="28"/>
          <w:szCs w:val="28"/>
          <w:lang w:val="uk-UA"/>
        </w:rPr>
      </w:pPr>
      <w:r w:rsidRPr="00EA0426">
        <w:rPr>
          <w:sz w:val="28"/>
          <w:szCs w:val="28"/>
          <w:lang w:val="uk-UA"/>
        </w:rPr>
        <w:lastRenderedPageBreak/>
        <w:t>МІНІСТЕРСТВО ОСВІТИ І НАУКИ УКРАЇНИ</w:t>
      </w:r>
    </w:p>
    <w:p w14:paraId="71BB66D7" w14:textId="77777777" w:rsidR="001F44B7" w:rsidRPr="00EA0426" w:rsidRDefault="001F44B7" w:rsidP="001F44B7">
      <w:pPr>
        <w:jc w:val="center"/>
        <w:rPr>
          <w:b/>
          <w:sz w:val="28"/>
          <w:szCs w:val="28"/>
          <w:lang w:val="uk-UA"/>
        </w:rPr>
      </w:pPr>
      <w:r w:rsidRPr="00EA0426">
        <w:rPr>
          <w:sz w:val="28"/>
          <w:szCs w:val="28"/>
          <w:lang w:val="uk-UA"/>
        </w:rPr>
        <w:t>ЗАПОРІЗЬКИЙ НАЦІОНАЛЬНИЙ УНІВЕРСИТЕТ</w:t>
      </w:r>
    </w:p>
    <w:p w14:paraId="3D654928" w14:textId="77777777" w:rsidR="001F44B7" w:rsidRPr="00EA0426" w:rsidRDefault="001F44B7" w:rsidP="001F44B7">
      <w:pPr>
        <w:jc w:val="center"/>
        <w:rPr>
          <w:b/>
          <w:bCs/>
          <w:sz w:val="28"/>
          <w:szCs w:val="28"/>
          <w:lang w:val="uk-UA"/>
        </w:rPr>
      </w:pPr>
    </w:p>
    <w:p w14:paraId="71B45187" w14:textId="77777777" w:rsidR="001F44B7" w:rsidRPr="00EA0426" w:rsidRDefault="001F44B7" w:rsidP="001F44B7">
      <w:pPr>
        <w:jc w:val="center"/>
        <w:rPr>
          <w:b/>
          <w:bCs/>
          <w:sz w:val="28"/>
          <w:szCs w:val="28"/>
          <w:lang w:val="uk-UA"/>
        </w:rPr>
      </w:pPr>
    </w:p>
    <w:p w14:paraId="2DA8AB9E" w14:textId="77777777" w:rsidR="001F44B7" w:rsidRPr="00EA0426" w:rsidRDefault="001F44B7" w:rsidP="001F44B7">
      <w:pPr>
        <w:pStyle w:val="1"/>
        <w:spacing w:line="240" w:lineRule="auto"/>
        <w:rPr>
          <w:sz w:val="28"/>
          <w:szCs w:val="28"/>
        </w:rPr>
      </w:pPr>
      <w:r w:rsidRPr="00EA0426">
        <w:rPr>
          <w:bCs/>
          <w:sz w:val="28"/>
          <w:szCs w:val="28"/>
        </w:rPr>
        <w:t xml:space="preserve">Факультет </w:t>
      </w:r>
      <w:r w:rsidRPr="00EA0426">
        <w:rPr>
          <w:bCs/>
          <w:sz w:val="28"/>
          <w:szCs w:val="28"/>
          <w:u w:val="single"/>
        </w:rPr>
        <w:t>фізичного виховання, здоров’я та туризму</w:t>
      </w:r>
    </w:p>
    <w:p w14:paraId="3ACCA4BD" w14:textId="77777777" w:rsidR="001F44B7" w:rsidRPr="00EA0426" w:rsidRDefault="001F44B7" w:rsidP="001F44B7">
      <w:pPr>
        <w:pStyle w:val="1"/>
        <w:spacing w:line="240" w:lineRule="auto"/>
        <w:rPr>
          <w:sz w:val="28"/>
          <w:szCs w:val="28"/>
        </w:rPr>
      </w:pPr>
      <w:r w:rsidRPr="00EA0426">
        <w:rPr>
          <w:bCs/>
          <w:sz w:val="28"/>
          <w:szCs w:val="28"/>
        </w:rPr>
        <w:t xml:space="preserve">Кафедра </w:t>
      </w:r>
      <w:r w:rsidRPr="00EA0426">
        <w:rPr>
          <w:bCs/>
          <w:sz w:val="28"/>
          <w:szCs w:val="28"/>
          <w:u w:val="single"/>
        </w:rPr>
        <w:t>теорії та методики фізичної культури і спорту</w:t>
      </w:r>
      <w:r w:rsidRPr="00EA0426">
        <w:rPr>
          <w:bCs/>
          <w:sz w:val="28"/>
          <w:szCs w:val="28"/>
        </w:rPr>
        <w:t xml:space="preserve"> </w:t>
      </w:r>
    </w:p>
    <w:p w14:paraId="57D8C66B" w14:textId="77777777" w:rsidR="001F44B7" w:rsidRPr="00EA0426" w:rsidRDefault="001F44B7" w:rsidP="001F44B7">
      <w:pPr>
        <w:jc w:val="both"/>
        <w:rPr>
          <w:sz w:val="28"/>
          <w:szCs w:val="28"/>
          <w:lang w:val="uk-UA"/>
        </w:rPr>
      </w:pPr>
      <w:r w:rsidRPr="00EA0426">
        <w:rPr>
          <w:sz w:val="28"/>
          <w:szCs w:val="28"/>
          <w:lang w:val="uk-UA"/>
        </w:rPr>
        <w:t xml:space="preserve">Рівень вищої освіти </w:t>
      </w:r>
      <w:r w:rsidRPr="00EA0426">
        <w:rPr>
          <w:sz w:val="28"/>
          <w:szCs w:val="28"/>
          <w:u w:val="single"/>
          <w:lang w:val="uk-UA"/>
        </w:rPr>
        <w:t>магістр</w:t>
      </w:r>
      <w:r w:rsidRPr="00EA0426">
        <w:rPr>
          <w:sz w:val="28"/>
          <w:szCs w:val="28"/>
          <w:lang w:val="uk-UA"/>
        </w:rPr>
        <w:t xml:space="preserve"> </w:t>
      </w:r>
    </w:p>
    <w:p w14:paraId="3240D5F5" w14:textId="77777777" w:rsidR="001F44B7" w:rsidRPr="00EA0426" w:rsidRDefault="001F44B7" w:rsidP="001F44B7">
      <w:pPr>
        <w:pStyle w:val="1"/>
        <w:spacing w:line="240" w:lineRule="auto"/>
        <w:rPr>
          <w:sz w:val="28"/>
          <w:szCs w:val="28"/>
        </w:rPr>
      </w:pPr>
      <w:r w:rsidRPr="00EA0426">
        <w:rPr>
          <w:bCs/>
          <w:sz w:val="28"/>
          <w:szCs w:val="28"/>
        </w:rPr>
        <w:t xml:space="preserve">Спеціальність </w:t>
      </w:r>
      <w:r w:rsidRPr="00EA0426">
        <w:rPr>
          <w:bCs/>
          <w:sz w:val="28"/>
          <w:szCs w:val="28"/>
          <w:u w:val="single"/>
        </w:rPr>
        <w:t xml:space="preserve">                         017 Фізична культура і спорт                                </w:t>
      </w:r>
      <w:r w:rsidRPr="00EA0426">
        <w:rPr>
          <w:bCs/>
          <w:color w:val="FFFFFF"/>
          <w:sz w:val="28"/>
          <w:szCs w:val="28"/>
          <w:u w:val="single"/>
        </w:rPr>
        <w:t>.</w:t>
      </w:r>
    </w:p>
    <w:p w14:paraId="7C5CDEBC" w14:textId="77777777" w:rsidR="001F44B7" w:rsidRPr="00EA0426" w:rsidRDefault="001F44B7" w:rsidP="001F44B7">
      <w:pPr>
        <w:ind w:firstLine="708"/>
        <w:rPr>
          <w:sz w:val="28"/>
          <w:szCs w:val="28"/>
          <w:lang w:val="uk-UA"/>
        </w:rPr>
      </w:pPr>
      <w:r w:rsidRPr="00EA0426">
        <w:rPr>
          <w:sz w:val="28"/>
          <w:szCs w:val="28"/>
          <w:lang w:val="uk-UA"/>
        </w:rPr>
        <w:t xml:space="preserve">                                                   (код та назва)</w:t>
      </w:r>
    </w:p>
    <w:p w14:paraId="11D9BE1F" w14:textId="77777777" w:rsidR="001F44B7" w:rsidRPr="00EA0426" w:rsidRDefault="001F44B7" w:rsidP="001F44B7">
      <w:pPr>
        <w:jc w:val="both"/>
        <w:rPr>
          <w:sz w:val="28"/>
          <w:szCs w:val="28"/>
          <w:lang w:val="uk-UA"/>
        </w:rPr>
      </w:pPr>
      <w:r w:rsidRPr="00EA0426">
        <w:rPr>
          <w:sz w:val="28"/>
          <w:szCs w:val="28"/>
          <w:lang w:val="uk-UA"/>
        </w:rPr>
        <w:t xml:space="preserve">Освітня програма </w:t>
      </w:r>
      <w:r w:rsidRPr="00EA0426">
        <w:rPr>
          <w:sz w:val="28"/>
          <w:szCs w:val="28"/>
          <w:u w:val="single"/>
          <w:lang w:val="uk-UA"/>
        </w:rPr>
        <w:t xml:space="preserve">                    фізичне виховання                                                </w:t>
      </w:r>
      <w:r w:rsidRPr="00EA0426">
        <w:rPr>
          <w:color w:val="FFFFFF"/>
          <w:sz w:val="28"/>
          <w:szCs w:val="28"/>
          <w:u w:val="single"/>
          <w:lang w:val="uk-UA"/>
        </w:rPr>
        <w:t>.</w:t>
      </w:r>
    </w:p>
    <w:p w14:paraId="695F6D6C" w14:textId="77777777" w:rsidR="001F44B7" w:rsidRPr="00EA0426" w:rsidRDefault="001F44B7" w:rsidP="001F44B7">
      <w:pPr>
        <w:ind w:firstLine="708"/>
        <w:rPr>
          <w:sz w:val="21"/>
          <w:szCs w:val="28"/>
          <w:lang w:val="uk-UA"/>
        </w:rPr>
      </w:pPr>
      <w:r w:rsidRPr="00EA0426">
        <w:rPr>
          <w:sz w:val="21"/>
          <w:szCs w:val="28"/>
          <w:lang w:val="uk-UA"/>
        </w:rPr>
        <w:t xml:space="preserve">                                                                (код та назва)</w:t>
      </w:r>
    </w:p>
    <w:p w14:paraId="546D6084" w14:textId="77777777" w:rsidR="002D030D" w:rsidRPr="00EA0426" w:rsidRDefault="001F44B7" w:rsidP="001F44B7">
      <w:pPr>
        <w:pStyle w:val="1"/>
        <w:spacing w:line="240" w:lineRule="auto"/>
        <w:jc w:val="center"/>
        <w:rPr>
          <w:sz w:val="28"/>
          <w:szCs w:val="28"/>
        </w:rPr>
      </w:pPr>
      <w:r w:rsidRPr="00EA0426">
        <w:rPr>
          <w:sz w:val="28"/>
          <w:szCs w:val="28"/>
        </w:rPr>
        <w:t xml:space="preserve"> </w:t>
      </w:r>
    </w:p>
    <w:p w14:paraId="48938AD7" w14:textId="13EF2F7A" w:rsidR="001F44B7" w:rsidRPr="00EA0426" w:rsidRDefault="002F201A" w:rsidP="001F44B7">
      <w:pPr>
        <w:pStyle w:val="1"/>
        <w:spacing w:line="240" w:lineRule="auto"/>
        <w:jc w:val="center"/>
        <w:rPr>
          <w:b/>
          <w:sz w:val="28"/>
          <w:szCs w:val="28"/>
        </w:rPr>
      </w:pPr>
      <w:r w:rsidRPr="00EA0426">
        <w:rPr>
          <w:sz w:val="28"/>
          <w:szCs w:val="28"/>
        </w:rPr>
        <w:t xml:space="preserve">                </w:t>
      </w:r>
      <w:r w:rsidR="001F44B7" w:rsidRPr="00EA0426">
        <w:rPr>
          <w:sz w:val="28"/>
          <w:szCs w:val="28"/>
        </w:rPr>
        <w:t xml:space="preserve">  ЗАТВЕРДЖУЮ</w:t>
      </w:r>
    </w:p>
    <w:p w14:paraId="5F422508" w14:textId="77777777" w:rsidR="001F44B7" w:rsidRPr="00EA0426" w:rsidRDefault="001F44B7" w:rsidP="001F44B7">
      <w:pPr>
        <w:jc w:val="right"/>
        <w:rPr>
          <w:sz w:val="28"/>
          <w:szCs w:val="28"/>
          <w:lang w:val="uk-UA"/>
        </w:rPr>
      </w:pPr>
      <w:r w:rsidRPr="00EA0426">
        <w:rPr>
          <w:sz w:val="28"/>
          <w:szCs w:val="28"/>
          <w:lang w:val="uk-UA"/>
        </w:rPr>
        <w:t xml:space="preserve">Завідувач кафедри _________ А.П. </w:t>
      </w:r>
      <w:proofErr w:type="spellStart"/>
      <w:r w:rsidRPr="00EA0426">
        <w:rPr>
          <w:sz w:val="28"/>
          <w:szCs w:val="28"/>
          <w:lang w:val="uk-UA"/>
        </w:rPr>
        <w:t>Конох</w:t>
      </w:r>
      <w:proofErr w:type="spellEnd"/>
    </w:p>
    <w:p w14:paraId="07939653" w14:textId="77777777" w:rsidR="001F44B7" w:rsidRPr="00EA0426" w:rsidRDefault="001F44B7" w:rsidP="001F44B7">
      <w:pPr>
        <w:jc w:val="center"/>
        <w:rPr>
          <w:sz w:val="28"/>
          <w:szCs w:val="28"/>
          <w:lang w:val="uk-UA"/>
        </w:rPr>
      </w:pPr>
      <w:r w:rsidRPr="00EA0426">
        <w:rPr>
          <w:bCs/>
          <w:sz w:val="28"/>
          <w:szCs w:val="28"/>
          <w:lang w:val="uk-UA"/>
        </w:rPr>
        <w:t xml:space="preserve">                                               «_____»_____________20__року</w:t>
      </w:r>
    </w:p>
    <w:p w14:paraId="43FAAFA4" w14:textId="77777777" w:rsidR="001F44B7" w:rsidRPr="00EA0426" w:rsidRDefault="001F44B7" w:rsidP="001F44B7">
      <w:pPr>
        <w:keepNext/>
        <w:jc w:val="center"/>
        <w:outlineLvl w:val="1"/>
        <w:rPr>
          <w:sz w:val="28"/>
          <w:szCs w:val="28"/>
          <w:lang w:val="uk-UA"/>
        </w:rPr>
      </w:pPr>
    </w:p>
    <w:p w14:paraId="0330F6FB" w14:textId="77777777" w:rsidR="001F44B7" w:rsidRPr="00EA0426" w:rsidRDefault="001F44B7" w:rsidP="001F44B7">
      <w:pPr>
        <w:keepNext/>
        <w:jc w:val="center"/>
        <w:outlineLvl w:val="1"/>
        <w:rPr>
          <w:sz w:val="28"/>
          <w:szCs w:val="28"/>
          <w:lang w:val="uk-UA"/>
        </w:rPr>
      </w:pPr>
    </w:p>
    <w:p w14:paraId="087FAAD7" w14:textId="77777777" w:rsidR="001F44B7" w:rsidRPr="00EA0426" w:rsidRDefault="001F44B7" w:rsidP="001F44B7">
      <w:pPr>
        <w:keepNext/>
        <w:jc w:val="center"/>
        <w:outlineLvl w:val="1"/>
        <w:rPr>
          <w:sz w:val="28"/>
          <w:szCs w:val="28"/>
          <w:lang w:val="uk-UA"/>
        </w:rPr>
      </w:pPr>
      <w:r w:rsidRPr="00EA0426">
        <w:rPr>
          <w:sz w:val="28"/>
          <w:szCs w:val="28"/>
          <w:lang w:val="uk-UA"/>
        </w:rPr>
        <w:t xml:space="preserve">З  А  В  Д  А  Н  </w:t>
      </w:r>
      <w:proofErr w:type="spellStart"/>
      <w:r w:rsidRPr="00EA0426">
        <w:rPr>
          <w:sz w:val="28"/>
          <w:szCs w:val="28"/>
          <w:lang w:val="uk-UA"/>
        </w:rPr>
        <w:t>Н</w:t>
      </w:r>
      <w:proofErr w:type="spellEnd"/>
      <w:r w:rsidRPr="00EA0426">
        <w:rPr>
          <w:sz w:val="28"/>
          <w:szCs w:val="28"/>
          <w:lang w:val="uk-UA"/>
        </w:rPr>
        <w:t xml:space="preserve">  Я</w:t>
      </w:r>
    </w:p>
    <w:p w14:paraId="24C9C1AB" w14:textId="3057CD06" w:rsidR="001F44B7" w:rsidRPr="00EA0426" w:rsidRDefault="001F44B7" w:rsidP="001F44B7">
      <w:pPr>
        <w:keepNext/>
        <w:jc w:val="center"/>
        <w:outlineLvl w:val="2"/>
        <w:rPr>
          <w:b/>
          <w:sz w:val="28"/>
          <w:szCs w:val="28"/>
          <w:lang w:val="uk-UA"/>
        </w:rPr>
      </w:pPr>
      <w:r w:rsidRPr="00EA0426">
        <w:rPr>
          <w:b/>
          <w:sz w:val="28"/>
          <w:szCs w:val="28"/>
          <w:lang w:val="uk-UA"/>
        </w:rPr>
        <w:t>НА КВАЛІФІКАЦІЙНУ РОБОТУ СТУДЕНТ</w:t>
      </w:r>
      <w:r w:rsidR="00187B56" w:rsidRPr="00EA0426">
        <w:rPr>
          <w:b/>
          <w:sz w:val="28"/>
          <w:szCs w:val="28"/>
          <w:lang w:val="uk-UA"/>
        </w:rPr>
        <w:t>У</w:t>
      </w:r>
    </w:p>
    <w:p w14:paraId="7DA8CEE1" w14:textId="3DBBD917" w:rsidR="001F44B7" w:rsidRPr="00EA0426" w:rsidRDefault="00187B56" w:rsidP="00187B56">
      <w:pPr>
        <w:jc w:val="center"/>
        <w:rPr>
          <w:b/>
          <w:sz w:val="28"/>
          <w:szCs w:val="28"/>
          <w:lang w:val="uk-UA"/>
        </w:rPr>
      </w:pPr>
      <w:proofErr w:type="spellStart"/>
      <w:r w:rsidRPr="00EA0426">
        <w:rPr>
          <w:b/>
          <w:sz w:val="28"/>
          <w:szCs w:val="28"/>
          <w:lang w:val="uk-UA"/>
        </w:rPr>
        <w:t>Файзуліну</w:t>
      </w:r>
      <w:proofErr w:type="spellEnd"/>
      <w:r w:rsidRPr="00EA0426">
        <w:rPr>
          <w:b/>
          <w:sz w:val="28"/>
          <w:szCs w:val="28"/>
          <w:lang w:val="uk-UA"/>
        </w:rPr>
        <w:t xml:space="preserve"> </w:t>
      </w:r>
      <w:proofErr w:type="spellStart"/>
      <w:r w:rsidRPr="00EA0426">
        <w:rPr>
          <w:b/>
          <w:sz w:val="28"/>
          <w:szCs w:val="28"/>
          <w:lang w:val="uk-UA"/>
        </w:rPr>
        <w:t>Михайлу</w:t>
      </w:r>
      <w:proofErr w:type="spellEnd"/>
      <w:r w:rsidRPr="00EA0426">
        <w:rPr>
          <w:b/>
          <w:sz w:val="28"/>
          <w:szCs w:val="28"/>
          <w:lang w:val="uk-UA"/>
        </w:rPr>
        <w:t xml:space="preserve"> </w:t>
      </w:r>
      <w:proofErr w:type="spellStart"/>
      <w:r w:rsidRPr="00EA0426">
        <w:rPr>
          <w:b/>
          <w:sz w:val="28"/>
          <w:szCs w:val="28"/>
          <w:lang w:val="uk-UA"/>
        </w:rPr>
        <w:t>Залімжановичу</w:t>
      </w:r>
      <w:proofErr w:type="spellEnd"/>
    </w:p>
    <w:p w14:paraId="6A840FF5" w14:textId="77777777" w:rsidR="00187B56" w:rsidRPr="00EA0426" w:rsidRDefault="00187B56" w:rsidP="00187B56">
      <w:pPr>
        <w:jc w:val="center"/>
        <w:rPr>
          <w:b/>
          <w:sz w:val="28"/>
          <w:szCs w:val="28"/>
          <w:lang w:val="uk-UA"/>
        </w:rPr>
      </w:pPr>
    </w:p>
    <w:p w14:paraId="50158925" w14:textId="3A4D07A6" w:rsidR="001F44B7" w:rsidRPr="00EA0426" w:rsidRDefault="001F44B7" w:rsidP="001F44B7">
      <w:pPr>
        <w:jc w:val="both"/>
        <w:rPr>
          <w:sz w:val="28"/>
          <w:szCs w:val="28"/>
          <w:lang w:val="uk-UA"/>
        </w:rPr>
      </w:pPr>
      <w:r w:rsidRPr="00EA0426">
        <w:rPr>
          <w:color w:val="000000" w:themeColor="text1"/>
          <w:sz w:val="28"/>
          <w:szCs w:val="28"/>
          <w:lang w:val="uk-UA"/>
        </w:rPr>
        <w:t xml:space="preserve">1. Тема роботи (проекту) </w:t>
      </w:r>
      <w:r w:rsidRPr="00EA0426">
        <w:rPr>
          <w:b/>
          <w:color w:val="000000" w:themeColor="text1"/>
          <w:sz w:val="28"/>
          <w:szCs w:val="28"/>
          <w:lang w:val="uk-UA"/>
        </w:rPr>
        <w:t>«</w:t>
      </w:r>
      <w:r w:rsidRPr="00EA0426">
        <w:rPr>
          <w:rFonts w:ascii="Courier New" w:hAnsi="Courier New" w:cs="Courier New"/>
          <w:sz w:val="28"/>
          <w:szCs w:val="28"/>
          <w:lang w:val="uk-UA"/>
        </w:rPr>
        <w:t>﻿</w:t>
      </w:r>
      <w:r w:rsidR="00187B56" w:rsidRPr="00EA0426">
        <w:rPr>
          <w:sz w:val="28"/>
          <w:szCs w:val="28"/>
          <w:lang w:val="uk-UA"/>
        </w:rPr>
        <w:t>Удосконалення програми підготовки школярів 13-14 років в умовах секції з волейболу</w:t>
      </w:r>
      <w:r w:rsidRPr="00EA0426">
        <w:rPr>
          <w:color w:val="000000" w:themeColor="text1"/>
          <w:sz w:val="28"/>
          <w:szCs w:val="28"/>
          <w:lang w:val="uk-UA"/>
        </w:rPr>
        <w:t xml:space="preserve">» </w:t>
      </w:r>
    </w:p>
    <w:p w14:paraId="653B3093" w14:textId="58C6B722" w:rsidR="001F44B7" w:rsidRPr="00EA0426" w:rsidRDefault="001F44B7" w:rsidP="001F44B7">
      <w:pPr>
        <w:jc w:val="both"/>
        <w:rPr>
          <w:sz w:val="28"/>
          <w:szCs w:val="28"/>
          <w:lang w:val="uk-UA"/>
        </w:rPr>
      </w:pPr>
      <w:r w:rsidRPr="00EA0426">
        <w:rPr>
          <w:sz w:val="28"/>
          <w:szCs w:val="28"/>
          <w:lang w:val="uk-UA"/>
        </w:rPr>
        <w:t xml:space="preserve">керівник роботи (проекту) </w:t>
      </w:r>
      <w:r w:rsidR="00187B56" w:rsidRPr="00EA0426">
        <w:rPr>
          <w:sz w:val="28"/>
          <w:szCs w:val="28"/>
          <w:lang w:val="uk-UA"/>
        </w:rPr>
        <w:t>Соколова</w:t>
      </w:r>
      <w:r w:rsidRPr="00EA0426">
        <w:rPr>
          <w:sz w:val="28"/>
          <w:szCs w:val="28"/>
          <w:lang w:val="uk-UA"/>
        </w:rPr>
        <w:t xml:space="preserve"> </w:t>
      </w:r>
      <w:r w:rsidR="00187B56" w:rsidRPr="00EA0426">
        <w:rPr>
          <w:sz w:val="28"/>
          <w:szCs w:val="28"/>
          <w:lang w:val="uk-UA"/>
        </w:rPr>
        <w:t>Ольга</w:t>
      </w:r>
      <w:r w:rsidRPr="00EA0426">
        <w:rPr>
          <w:sz w:val="28"/>
          <w:szCs w:val="28"/>
          <w:lang w:val="uk-UA"/>
        </w:rPr>
        <w:t xml:space="preserve"> </w:t>
      </w:r>
      <w:r w:rsidR="00187B56" w:rsidRPr="00EA0426">
        <w:rPr>
          <w:sz w:val="28"/>
          <w:szCs w:val="28"/>
          <w:lang w:val="uk-UA"/>
        </w:rPr>
        <w:t>Валентинівна</w:t>
      </w:r>
      <w:r w:rsidRPr="00EA0426">
        <w:rPr>
          <w:sz w:val="28"/>
          <w:szCs w:val="28"/>
          <w:lang w:val="uk-UA"/>
        </w:rPr>
        <w:t xml:space="preserve"> доцент, к.фі</w:t>
      </w:r>
      <w:r w:rsidR="00187B56" w:rsidRPr="00EA0426">
        <w:rPr>
          <w:sz w:val="28"/>
          <w:szCs w:val="28"/>
          <w:lang w:val="uk-UA"/>
        </w:rPr>
        <w:t>з</w:t>
      </w:r>
      <w:r w:rsidRPr="00EA0426">
        <w:rPr>
          <w:sz w:val="28"/>
          <w:szCs w:val="28"/>
          <w:lang w:val="uk-UA"/>
        </w:rPr>
        <w:t>.</w:t>
      </w:r>
      <w:r w:rsidR="00187B56" w:rsidRPr="00EA0426">
        <w:rPr>
          <w:sz w:val="28"/>
          <w:szCs w:val="28"/>
          <w:lang w:val="uk-UA"/>
        </w:rPr>
        <w:t>вих.</w:t>
      </w:r>
      <w:r w:rsidRPr="00EA0426">
        <w:rPr>
          <w:sz w:val="28"/>
          <w:szCs w:val="28"/>
          <w:lang w:val="uk-UA"/>
        </w:rPr>
        <w:t xml:space="preserve"> затверджено наказом ЗНУ від 2</w:t>
      </w:r>
      <w:r w:rsidR="00AC59FF" w:rsidRPr="00EA0426">
        <w:rPr>
          <w:sz w:val="28"/>
          <w:szCs w:val="28"/>
          <w:lang w:val="uk-UA"/>
        </w:rPr>
        <w:t>3</w:t>
      </w:r>
      <w:r w:rsidRPr="00EA0426">
        <w:rPr>
          <w:sz w:val="28"/>
          <w:szCs w:val="28"/>
          <w:lang w:val="uk-UA"/>
        </w:rPr>
        <w:t xml:space="preserve"> червня 2021 року № </w:t>
      </w:r>
      <w:r w:rsidR="00AC59FF" w:rsidRPr="00EA0426">
        <w:rPr>
          <w:sz w:val="28"/>
          <w:szCs w:val="28"/>
          <w:lang w:val="uk-UA"/>
        </w:rPr>
        <w:t>708</w:t>
      </w:r>
      <w:r w:rsidRPr="00EA0426">
        <w:rPr>
          <w:sz w:val="28"/>
          <w:szCs w:val="28"/>
          <w:lang w:val="uk-UA"/>
        </w:rPr>
        <w:t>-c.</w:t>
      </w:r>
    </w:p>
    <w:p w14:paraId="2AC352F7" w14:textId="1E436639" w:rsidR="001F44B7" w:rsidRPr="00EA0426" w:rsidRDefault="001F44B7" w:rsidP="001F44B7">
      <w:pPr>
        <w:jc w:val="both"/>
        <w:rPr>
          <w:color w:val="000000" w:themeColor="text1"/>
          <w:sz w:val="28"/>
          <w:szCs w:val="28"/>
          <w:lang w:val="uk-UA"/>
        </w:rPr>
      </w:pPr>
      <w:r w:rsidRPr="00EA0426">
        <w:rPr>
          <w:color w:val="000000" w:themeColor="text1"/>
          <w:sz w:val="28"/>
          <w:szCs w:val="28"/>
          <w:lang w:val="uk-UA"/>
        </w:rPr>
        <w:t>2. Строк подання студент</w:t>
      </w:r>
      <w:r w:rsidR="00187B56" w:rsidRPr="00EA0426">
        <w:rPr>
          <w:color w:val="000000" w:themeColor="text1"/>
          <w:sz w:val="28"/>
          <w:szCs w:val="28"/>
          <w:lang w:val="uk-UA"/>
        </w:rPr>
        <w:t>ом</w:t>
      </w:r>
      <w:r w:rsidRPr="00EA0426">
        <w:rPr>
          <w:color w:val="000000" w:themeColor="text1"/>
          <w:sz w:val="28"/>
          <w:szCs w:val="28"/>
          <w:lang w:val="uk-UA"/>
        </w:rPr>
        <w:t xml:space="preserve"> </w:t>
      </w:r>
      <w:r w:rsidRPr="00EA0426">
        <w:rPr>
          <w:sz w:val="28"/>
          <w:szCs w:val="28"/>
          <w:lang w:val="uk-UA"/>
        </w:rPr>
        <w:t xml:space="preserve">роботи (проекту) </w:t>
      </w:r>
      <w:r w:rsidRPr="00EA0426">
        <w:rPr>
          <w:color w:val="000000" w:themeColor="text1"/>
          <w:sz w:val="28"/>
          <w:szCs w:val="28"/>
          <w:lang w:val="uk-UA"/>
        </w:rPr>
        <w:t>20 жовтня 2022 року.</w:t>
      </w:r>
    </w:p>
    <w:p w14:paraId="2252A639" w14:textId="77777777" w:rsidR="001F44B7" w:rsidRPr="00EA0426" w:rsidRDefault="001F44B7" w:rsidP="001F44B7">
      <w:pPr>
        <w:jc w:val="both"/>
        <w:rPr>
          <w:color w:val="000000" w:themeColor="text1"/>
          <w:sz w:val="28"/>
          <w:szCs w:val="28"/>
          <w:lang w:val="uk-UA"/>
        </w:rPr>
      </w:pPr>
      <w:r w:rsidRPr="00EA0426">
        <w:rPr>
          <w:color w:val="000000" w:themeColor="text1"/>
          <w:sz w:val="28"/>
          <w:szCs w:val="28"/>
          <w:lang w:val="uk-UA"/>
        </w:rPr>
        <w:t>3. Вихідні дані до роботи (проекту)</w:t>
      </w:r>
    </w:p>
    <w:p w14:paraId="57BFA00A" w14:textId="6E40B39A" w:rsidR="001F44B7" w:rsidRPr="00EA0426" w:rsidRDefault="002E5F7B" w:rsidP="001F44B7">
      <w:pPr>
        <w:jc w:val="both"/>
        <w:rPr>
          <w:sz w:val="28"/>
          <w:szCs w:val="28"/>
          <w:lang w:val="uk-UA"/>
        </w:rPr>
      </w:pPr>
      <w:r w:rsidRPr="00EA0426">
        <w:rPr>
          <w:sz w:val="28"/>
          <w:szCs w:val="28"/>
          <w:lang w:val="uk-UA"/>
        </w:rPr>
        <w:t xml:space="preserve">Експериментально підтверджено ефективність впровадження </w:t>
      </w:r>
      <w:r w:rsidR="00DA529F" w:rsidRPr="00EA0426">
        <w:rPr>
          <w:sz w:val="28"/>
          <w:szCs w:val="28"/>
          <w:lang w:val="uk-UA"/>
        </w:rPr>
        <w:t>розробленої програми з застосуванням колового тренування,</w:t>
      </w:r>
      <w:r w:rsidRPr="00EA0426">
        <w:rPr>
          <w:sz w:val="28"/>
          <w:szCs w:val="28"/>
          <w:lang w:val="uk-UA"/>
        </w:rPr>
        <w:t xml:space="preserve"> що спрямован</w:t>
      </w:r>
      <w:r w:rsidR="00DA529F" w:rsidRPr="00EA0426">
        <w:rPr>
          <w:sz w:val="28"/>
          <w:szCs w:val="28"/>
          <w:lang w:val="uk-UA"/>
        </w:rPr>
        <w:t>а</w:t>
      </w:r>
      <w:r w:rsidRPr="00EA0426">
        <w:rPr>
          <w:sz w:val="28"/>
          <w:szCs w:val="28"/>
          <w:lang w:val="uk-UA"/>
        </w:rPr>
        <w:t xml:space="preserve"> на покращення рівня фізичної і технічної підготовленості </w:t>
      </w:r>
      <w:r w:rsidR="000E4BCF" w:rsidRPr="00EA0426">
        <w:rPr>
          <w:rFonts w:eastAsia="Times New Roman"/>
          <w:sz w:val="28"/>
          <w:szCs w:val="28"/>
          <w:lang w:val="uk-UA" w:eastAsia="en-US"/>
        </w:rPr>
        <w:t xml:space="preserve">хлопців </w:t>
      </w:r>
      <w:r w:rsidR="00DA529F" w:rsidRPr="00EA0426">
        <w:rPr>
          <w:sz w:val="28"/>
          <w:szCs w:val="28"/>
          <w:lang w:val="uk-UA"/>
        </w:rPr>
        <w:t>середнього шкільного віку</w:t>
      </w:r>
      <w:r w:rsidRPr="00EA0426">
        <w:rPr>
          <w:sz w:val="28"/>
          <w:szCs w:val="28"/>
          <w:lang w:val="uk-UA"/>
        </w:rPr>
        <w:t xml:space="preserve"> </w:t>
      </w:r>
      <w:r w:rsidR="00DA529F" w:rsidRPr="00EA0426">
        <w:rPr>
          <w:sz w:val="28"/>
          <w:szCs w:val="28"/>
          <w:lang w:val="uk-UA"/>
        </w:rPr>
        <w:t>на секційних заняттях з волейболу.</w:t>
      </w:r>
      <w:r w:rsidRPr="00EA0426">
        <w:rPr>
          <w:sz w:val="28"/>
          <w:szCs w:val="28"/>
          <w:lang w:val="uk-UA"/>
        </w:rPr>
        <w:t xml:space="preserve"> </w:t>
      </w:r>
      <w:r w:rsidR="001F44B7" w:rsidRPr="00EA0426">
        <w:rPr>
          <w:sz w:val="28"/>
          <w:szCs w:val="28"/>
          <w:lang w:val="uk-UA"/>
        </w:rPr>
        <w:t>Результати дослідження рекомендовані для практичного використання в системі фізичного виховання дітей шкільного віку.</w:t>
      </w:r>
    </w:p>
    <w:p w14:paraId="6D6B7679" w14:textId="77777777" w:rsidR="001F44B7" w:rsidRPr="00EA0426" w:rsidRDefault="001F44B7" w:rsidP="001F44B7">
      <w:pPr>
        <w:jc w:val="both"/>
        <w:rPr>
          <w:sz w:val="28"/>
          <w:szCs w:val="28"/>
          <w:lang w:val="uk-UA"/>
        </w:rPr>
      </w:pPr>
      <w:r w:rsidRPr="00EA0426">
        <w:rPr>
          <w:sz w:val="28"/>
          <w:szCs w:val="28"/>
          <w:lang w:val="uk-UA"/>
        </w:rPr>
        <w:t xml:space="preserve">4. Зміст розрахунково-пояснювальної записки (перелік питань, які потрібно розробити) </w:t>
      </w:r>
    </w:p>
    <w:p w14:paraId="06AC53EB" w14:textId="77777777" w:rsidR="002F201A" w:rsidRPr="00EA0426" w:rsidRDefault="002F201A" w:rsidP="002F201A">
      <w:pPr>
        <w:ind w:firstLine="284"/>
        <w:jc w:val="both"/>
        <w:rPr>
          <w:rFonts w:eastAsia="Times New Roman"/>
          <w:sz w:val="28"/>
          <w:szCs w:val="28"/>
          <w:lang w:val="uk-UA" w:eastAsia="en-US"/>
        </w:rPr>
      </w:pPr>
      <w:r w:rsidRPr="00EA0426">
        <w:rPr>
          <w:rFonts w:eastAsia="Times New Roman"/>
          <w:sz w:val="28"/>
          <w:szCs w:val="28"/>
          <w:lang w:val="uk-UA" w:eastAsia="en-US"/>
        </w:rPr>
        <w:t>1. Проаналізувати показники фізичної та технічної підготовленості хлопців середнього шкільного віку, які систематично займаються в секції з волейболу.</w:t>
      </w:r>
    </w:p>
    <w:p w14:paraId="1C1C0A0F" w14:textId="77777777" w:rsidR="002F201A" w:rsidRPr="00EA0426" w:rsidRDefault="002F201A" w:rsidP="002F201A">
      <w:pPr>
        <w:ind w:firstLine="284"/>
        <w:jc w:val="both"/>
        <w:rPr>
          <w:rFonts w:eastAsia="Times New Roman"/>
          <w:sz w:val="28"/>
          <w:szCs w:val="28"/>
          <w:lang w:val="uk-UA" w:eastAsia="en-US"/>
        </w:rPr>
      </w:pPr>
      <w:r w:rsidRPr="00EA0426">
        <w:rPr>
          <w:rFonts w:eastAsia="Times New Roman"/>
          <w:sz w:val="28"/>
          <w:szCs w:val="28"/>
          <w:lang w:val="uk-UA" w:eastAsia="en-US"/>
        </w:rPr>
        <w:t>2. Розробити програму для підвищення показників фізичної та технічної підготовленості хлопців середнього шкільного віку, які систематично займаються в секції з волейболу.</w:t>
      </w:r>
    </w:p>
    <w:p w14:paraId="5B8587D3" w14:textId="77777777" w:rsidR="002F201A" w:rsidRPr="00EA0426" w:rsidRDefault="002F201A" w:rsidP="002F201A">
      <w:pPr>
        <w:ind w:firstLine="284"/>
        <w:jc w:val="both"/>
        <w:rPr>
          <w:rFonts w:eastAsia="Times New Roman"/>
          <w:sz w:val="28"/>
          <w:szCs w:val="28"/>
          <w:lang w:val="uk-UA" w:eastAsia="en-US"/>
        </w:rPr>
      </w:pPr>
      <w:r w:rsidRPr="00EA0426">
        <w:rPr>
          <w:rFonts w:eastAsia="Times New Roman"/>
          <w:sz w:val="28"/>
          <w:szCs w:val="28"/>
          <w:lang w:val="uk-UA" w:eastAsia="en-US"/>
        </w:rPr>
        <w:t>3. Експериментально перевірити програму для підвищення показників фізичної та технічної підготовленості хлопців середнього шкільного віку, які систематично займаються в секції з волейболу.</w:t>
      </w:r>
    </w:p>
    <w:p w14:paraId="49FD5681" w14:textId="52410424" w:rsidR="001F44B7" w:rsidRPr="00807309" w:rsidRDefault="001F44B7" w:rsidP="002F201A">
      <w:pPr>
        <w:jc w:val="both"/>
        <w:rPr>
          <w:spacing w:val="-6"/>
          <w:sz w:val="28"/>
          <w:szCs w:val="28"/>
          <w:lang w:val="uk-UA"/>
        </w:rPr>
      </w:pPr>
      <w:r w:rsidRPr="00EA0426">
        <w:rPr>
          <w:sz w:val="28"/>
          <w:szCs w:val="28"/>
          <w:lang w:val="uk-UA"/>
        </w:rPr>
        <w:t>5. Перелік графічного матеріалу</w:t>
      </w:r>
      <w:r w:rsidR="007816BA">
        <w:rPr>
          <w:sz w:val="28"/>
          <w:szCs w:val="28"/>
          <w:lang w:val="uk-UA"/>
        </w:rPr>
        <w:t>:</w:t>
      </w:r>
      <w:r w:rsidRPr="00EA0426">
        <w:rPr>
          <w:sz w:val="28"/>
          <w:szCs w:val="28"/>
          <w:lang w:val="uk-UA"/>
        </w:rPr>
        <w:t xml:space="preserve"> </w:t>
      </w:r>
      <w:r w:rsidR="00FE794C">
        <w:rPr>
          <w:spacing w:val="-6"/>
          <w:sz w:val="28"/>
          <w:szCs w:val="28"/>
          <w:lang w:val="uk-UA"/>
        </w:rPr>
        <w:t>10</w:t>
      </w:r>
      <w:r w:rsidRPr="00EA0426">
        <w:rPr>
          <w:spacing w:val="-6"/>
          <w:sz w:val="28"/>
          <w:szCs w:val="28"/>
          <w:lang w:val="uk-UA"/>
        </w:rPr>
        <w:t xml:space="preserve"> таблиц</w:t>
      </w:r>
      <w:r w:rsidR="00FE794C">
        <w:rPr>
          <w:spacing w:val="-6"/>
          <w:sz w:val="28"/>
          <w:szCs w:val="28"/>
          <w:lang w:val="uk-UA"/>
        </w:rPr>
        <w:t>ь</w:t>
      </w:r>
      <w:r w:rsidR="00807309" w:rsidRPr="00807309">
        <w:rPr>
          <w:spacing w:val="-6"/>
          <w:sz w:val="28"/>
          <w:szCs w:val="28"/>
        </w:rPr>
        <w:t xml:space="preserve">, 2 </w:t>
      </w:r>
      <w:r w:rsidR="00807309">
        <w:rPr>
          <w:spacing w:val="-6"/>
          <w:sz w:val="28"/>
          <w:szCs w:val="28"/>
        </w:rPr>
        <w:t>рисунки</w:t>
      </w:r>
    </w:p>
    <w:p w14:paraId="07E4DDA0" w14:textId="77777777" w:rsidR="001F44B7" w:rsidRPr="00EA0426" w:rsidRDefault="001F44B7" w:rsidP="001F44B7">
      <w:pPr>
        <w:jc w:val="both"/>
        <w:rPr>
          <w:sz w:val="28"/>
          <w:szCs w:val="28"/>
          <w:lang w:val="uk-UA"/>
        </w:rPr>
      </w:pPr>
      <w:r w:rsidRPr="00EA0426">
        <w:rPr>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4700"/>
        <w:gridCol w:w="1134"/>
        <w:gridCol w:w="1186"/>
      </w:tblGrid>
      <w:tr w:rsidR="001F44B7" w:rsidRPr="00EA0426" w14:paraId="71F3FADC" w14:textId="77777777" w:rsidTr="00FD110C">
        <w:trPr>
          <w:cantSplit/>
        </w:trPr>
        <w:tc>
          <w:tcPr>
            <w:tcW w:w="2813" w:type="dxa"/>
            <w:vMerge w:val="restart"/>
            <w:tcBorders>
              <w:top w:val="single" w:sz="4" w:space="0" w:color="auto"/>
              <w:left w:val="single" w:sz="4" w:space="0" w:color="auto"/>
              <w:bottom w:val="single" w:sz="4" w:space="0" w:color="auto"/>
              <w:right w:val="single" w:sz="4" w:space="0" w:color="auto"/>
            </w:tcBorders>
            <w:vAlign w:val="center"/>
          </w:tcPr>
          <w:p w14:paraId="7216FC38" w14:textId="77777777" w:rsidR="001F44B7" w:rsidRPr="00EA0426" w:rsidRDefault="001F44B7" w:rsidP="00FD110C">
            <w:pPr>
              <w:jc w:val="center"/>
              <w:rPr>
                <w:lang w:val="uk-UA"/>
              </w:rPr>
            </w:pPr>
            <w:r w:rsidRPr="00EA0426">
              <w:rPr>
                <w:lang w:val="uk-UA"/>
              </w:rPr>
              <w:t>Розділ</w:t>
            </w:r>
          </w:p>
        </w:tc>
        <w:tc>
          <w:tcPr>
            <w:tcW w:w="4700" w:type="dxa"/>
            <w:vMerge w:val="restart"/>
            <w:tcBorders>
              <w:top w:val="single" w:sz="4" w:space="0" w:color="auto"/>
              <w:left w:val="single" w:sz="4" w:space="0" w:color="auto"/>
              <w:bottom w:val="single" w:sz="4" w:space="0" w:color="auto"/>
              <w:right w:val="single" w:sz="4" w:space="0" w:color="auto"/>
            </w:tcBorders>
            <w:vAlign w:val="center"/>
          </w:tcPr>
          <w:p w14:paraId="76D6D9EA" w14:textId="77777777" w:rsidR="001F44B7" w:rsidRPr="00EA0426" w:rsidRDefault="001F44B7" w:rsidP="00FD110C">
            <w:pPr>
              <w:jc w:val="center"/>
              <w:rPr>
                <w:lang w:val="uk-UA"/>
              </w:rPr>
            </w:pPr>
            <w:r w:rsidRPr="00EA0426">
              <w:rPr>
                <w:lang w:val="uk-UA"/>
              </w:rPr>
              <w:t>Прізвище, ініціали та посада</w:t>
            </w:r>
          </w:p>
          <w:p w14:paraId="2B72E3AA" w14:textId="77777777" w:rsidR="001F44B7" w:rsidRPr="00EA0426" w:rsidRDefault="001F44B7" w:rsidP="00FD110C">
            <w:pPr>
              <w:jc w:val="center"/>
              <w:rPr>
                <w:lang w:val="uk-UA"/>
              </w:rPr>
            </w:pPr>
            <w:r w:rsidRPr="00EA0426">
              <w:rPr>
                <w:lang w:val="uk-UA"/>
              </w:rPr>
              <w:t>консультанта</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7194BBC2" w14:textId="77777777" w:rsidR="001F44B7" w:rsidRPr="00EA0426" w:rsidRDefault="001F44B7" w:rsidP="00FD110C">
            <w:pPr>
              <w:jc w:val="center"/>
              <w:rPr>
                <w:lang w:val="uk-UA"/>
              </w:rPr>
            </w:pPr>
            <w:r w:rsidRPr="00EA0426">
              <w:rPr>
                <w:lang w:val="uk-UA"/>
              </w:rPr>
              <w:t>Підпис, дата</w:t>
            </w:r>
          </w:p>
        </w:tc>
      </w:tr>
      <w:tr w:rsidR="001F44B7" w:rsidRPr="00EA0426" w14:paraId="4E4CCD95" w14:textId="77777777" w:rsidTr="00FD110C">
        <w:trPr>
          <w:cantSplit/>
        </w:trPr>
        <w:tc>
          <w:tcPr>
            <w:tcW w:w="2813" w:type="dxa"/>
            <w:vMerge/>
            <w:tcBorders>
              <w:top w:val="single" w:sz="4" w:space="0" w:color="auto"/>
              <w:left w:val="single" w:sz="4" w:space="0" w:color="auto"/>
              <w:bottom w:val="single" w:sz="4" w:space="0" w:color="auto"/>
              <w:right w:val="single" w:sz="4" w:space="0" w:color="auto"/>
            </w:tcBorders>
            <w:vAlign w:val="center"/>
          </w:tcPr>
          <w:p w14:paraId="37EBADA7" w14:textId="77777777" w:rsidR="001F44B7" w:rsidRPr="00EA0426" w:rsidRDefault="001F44B7" w:rsidP="00FD110C">
            <w:pPr>
              <w:jc w:val="center"/>
              <w:rPr>
                <w:lang w:val="uk-UA"/>
              </w:rPr>
            </w:pPr>
          </w:p>
        </w:tc>
        <w:tc>
          <w:tcPr>
            <w:tcW w:w="4700" w:type="dxa"/>
            <w:vMerge/>
            <w:tcBorders>
              <w:top w:val="single" w:sz="4" w:space="0" w:color="auto"/>
              <w:left w:val="single" w:sz="4" w:space="0" w:color="auto"/>
              <w:bottom w:val="single" w:sz="4" w:space="0" w:color="auto"/>
              <w:right w:val="single" w:sz="4" w:space="0" w:color="auto"/>
            </w:tcBorders>
            <w:vAlign w:val="center"/>
          </w:tcPr>
          <w:p w14:paraId="6771B083" w14:textId="77777777" w:rsidR="001F44B7" w:rsidRPr="00EA0426" w:rsidRDefault="001F44B7" w:rsidP="00FD110C">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F8D916C" w14:textId="77777777" w:rsidR="001F44B7" w:rsidRPr="00EA0426" w:rsidRDefault="001F44B7" w:rsidP="00FD110C">
            <w:pPr>
              <w:jc w:val="center"/>
              <w:rPr>
                <w:lang w:val="uk-UA"/>
              </w:rPr>
            </w:pPr>
            <w:r w:rsidRPr="00EA0426">
              <w:rPr>
                <w:lang w:val="uk-UA"/>
              </w:rPr>
              <w:t>завдання</w:t>
            </w:r>
          </w:p>
          <w:p w14:paraId="45108B11" w14:textId="77777777" w:rsidR="001F44B7" w:rsidRPr="00EA0426" w:rsidRDefault="001F44B7" w:rsidP="00FD110C">
            <w:pPr>
              <w:jc w:val="center"/>
              <w:rPr>
                <w:lang w:val="uk-UA"/>
              </w:rPr>
            </w:pPr>
            <w:r w:rsidRPr="00EA0426">
              <w:rPr>
                <w:lang w:val="uk-UA"/>
              </w:rPr>
              <w:t>видав</w:t>
            </w:r>
          </w:p>
        </w:tc>
        <w:tc>
          <w:tcPr>
            <w:tcW w:w="1186" w:type="dxa"/>
            <w:tcBorders>
              <w:top w:val="single" w:sz="4" w:space="0" w:color="auto"/>
              <w:left w:val="single" w:sz="4" w:space="0" w:color="auto"/>
              <w:bottom w:val="single" w:sz="4" w:space="0" w:color="auto"/>
              <w:right w:val="single" w:sz="4" w:space="0" w:color="auto"/>
            </w:tcBorders>
            <w:vAlign w:val="center"/>
          </w:tcPr>
          <w:p w14:paraId="26B3D2CF" w14:textId="77777777" w:rsidR="001F44B7" w:rsidRPr="00EA0426" w:rsidRDefault="001F44B7" w:rsidP="00FD110C">
            <w:pPr>
              <w:jc w:val="center"/>
              <w:rPr>
                <w:lang w:val="uk-UA"/>
              </w:rPr>
            </w:pPr>
            <w:r w:rsidRPr="00EA0426">
              <w:rPr>
                <w:lang w:val="uk-UA"/>
              </w:rPr>
              <w:t>завдання</w:t>
            </w:r>
          </w:p>
          <w:p w14:paraId="5BAB1B8D" w14:textId="77777777" w:rsidR="001F44B7" w:rsidRPr="00EA0426" w:rsidRDefault="001F44B7" w:rsidP="00FD110C">
            <w:pPr>
              <w:jc w:val="center"/>
              <w:rPr>
                <w:lang w:val="uk-UA"/>
              </w:rPr>
            </w:pPr>
            <w:r w:rsidRPr="00EA0426">
              <w:rPr>
                <w:lang w:val="uk-UA"/>
              </w:rPr>
              <w:t>прийняв</w:t>
            </w:r>
          </w:p>
        </w:tc>
      </w:tr>
      <w:tr w:rsidR="001F44B7" w:rsidRPr="00EA0426" w14:paraId="707D0E6B" w14:textId="77777777" w:rsidTr="00FD110C">
        <w:trPr>
          <w:trHeight w:val="516"/>
        </w:trPr>
        <w:tc>
          <w:tcPr>
            <w:tcW w:w="2813" w:type="dxa"/>
            <w:tcBorders>
              <w:top w:val="single" w:sz="4" w:space="0" w:color="auto"/>
              <w:left w:val="single" w:sz="4" w:space="0" w:color="auto"/>
              <w:bottom w:val="single" w:sz="4" w:space="0" w:color="auto"/>
              <w:right w:val="single" w:sz="4" w:space="0" w:color="auto"/>
            </w:tcBorders>
            <w:vAlign w:val="center"/>
          </w:tcPr>
          <w:p w14:paraId="7377B367" w14:textId="77777777" w:rsidR="001F44B7" w:rsidRPr="00EA0426" w:rsidRDefault="001F44B7" w:rsidP="00FD110C">
            <w:pPr>
              <w:widowControl w:val="0"/>
              <w:autoSpaceDE w:val="0"/>
              <w:autoSpaceDN w:val="0"/>
              <w:adjustRightInd w:val="0"/>
              <w:jc w:val="center"/>
              <w:rPr>
                <w:lang w:val="uk-UA"/>
              </w:rPr>
            </w:pPr>
            <w:r w:rsidRPr="00EA0426">
              <w:rPr>
                <w:lang w:val="uk-UA"/>
              </w:rPr>
              <w:t>Вступ</w:t>
            </w:r>
          </w:p>
        </w:tc>
        <w:tc>
          <w:tcPr>
            <w:tcW w:w="4700" w:type="dxa"/>
            <w:tcBorders>
              <w:top w:val="single" w:sz="4" w:space="0" w:color="auto"/>
              <w:left w:val="single" w:sz="4" w:space="0" w:color="auto"/>
              <w:bottom w:val="single" w:sz="4" w:space="0" w:color="auto"/>
              <w:right w:val="single" w:sz="4" w:space="0" w:color="auto"/>
            </w:tcBorders>
            <w:vAlign w:val="center"/>
          </w:tcPr>
          <w:p w14:paraId="522A744C" w14:textId="6A9E6B20" w:rsidR="001F44B7" w:rsidRPr="00EA0426" w:rsidRDefault="008D1A76" w:rsidP="00FD110C">
            <w:pPr>
              <w:jc w:val="center"/>
              <w:rPr>
                <w:lang w:val="uk-UA"/>
              </w:rPr>
            </w:pPr>
            <w:r w:rsidRPr="00EA0426">
              <w:rPr>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41BC6771" w14:textId="77777777" w:rsidR="001F44B7" w:rsidRPr="00EA0426" w:rsidRDefault="001F44B7" w:rsidP="00FD110C">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73D9401A" w14:textId="77777777" w:rsidR="001F44B7" w:rsidRPr="00EA0426" w:rsidRDefault="001F44B7" w:rsidP="00FD110C">
            <w:pPr>
              <w:jc w:val="center"/>
              <w:rPr>
                <w:b/>
                <w:lang w:val="uk-UA"/>
              </w:rPr>
            </w:pPr>
          </w:p>
        </w:tc>
      </w:tr>
      <w:tr w:rsidR="008D1A76" w:rsidRPr="00EA0426" w14:paraId="03C9DA43" w14:textId="77777777" w:rsidTr="008D1A76">
        <w:trPr>
          <w:trHeight w:val="565"/>
        </w:trPr>
        <w:tc>
          <w:tcPr>
            <w:tcW w:w="2813" w:type="dxa"/>
            <w:tcBorders>
              <w:top w:val="single" w:sz="4" w:space="0" w:color="auto"/>
              <w:left w:val="single" w:sz="4" w:space="0" w:color="auto"/>
              <w:bottom w:val="single" w:sz="4" w:space="0" w:color="auto"/>
              <w:right w:val="single" w:sz="4" w:space="0" w:color="auto"/>
            </w:tcBorders>
            <w:vAlign w:val="center"/>
          </w:tcPr>
          <w:p w14:paraId="089F0B25" w14:textId="77777777" w:rsidR="008D1A76" w:rsidRPr="00EA0426" w:rsidRDefault="008D1A76" w:rsidP="008D1A76">
            <w:pPr>
              <w:widowControl w:val="0"/>
              <w:autoSpaceDE w:val="0"/>
              <w:autoSpaceDN w:val="0"/>
              <w:adjustRightInd w:val="0"/>
              <w:jc w:val="center"/>
              <w:rPr>
                <w:lang w:val="uk-UA"/>
              </w:rPr>
            </w:pPr>
            <w:r w:rsidRPr="00EA0426">
              <w:rPr>
                <w:lang w:val="uk-UA"/>
              </w:rPr>
              <w:t>Літературний огляд</w:t>
            </w:r>
          </w:p>
        </w:tc>
        <w:tc>
          <w:tcPr>
            <w:tcW w:w="4700" w:type="dxa"/>
            <w:tcBorders>
              <w:top w:val="single" w:sz="4" w:space="0" w:color="auto"/>
              <w:left w:val="single" w:sz="4" w:space="0" w:color="auto"/>
              <w:bottom w:val="single" w:sz="4" w:space="0" w:color="auto"/>
              <w:right w:val="single" w:sz="4" w:space="0" w:color="auto"/>
            </w:tcBorders>
            <w:vAlign w:val="center"/>
          </w:tcPr>
          <w:p w14:paraId="587B500C" w14:textId="4775F4C4" w:rsidR="008D1A76" w:rsidRPr="00EA0426" w:rsidRDefault="008D1A76" w:rsidP="008D1A76">
            <w:pPr>
              <w:jc w:val="center"/>
              <w:rPr>
                <w:lang w:val="uk-UA"/>
              </w:rPr>
            </w:pPr>
            <w:r w:rsidRPr="00EA0426">
              <w:rPr>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0DBAD2C0" w14:textId="77777777" w:rsidR="008D1A76" w:rsidRPr="00EA0426" w:rsidRDefault="008D1A76" w:rsidP="008D1A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5333C2ED" w14:textId="77777777" w:rsidR="008D1A76" w:rsidRPr="00EA0426" w:rsidRDefault="008D1A76" w:rsidP="008D1A76">
            <w:pPr>
              <w:jc w:val="center"/>
              <w:rPr>
                <w:b/>
                <w:lang w:val="uk-UA"/>
              </w:rPr>
            </w:pPr>
          </w:p>
        </w:tc>
      </w:tr>
      <w:tr w:rsidR="008D1A76" w:rsidRPr="00EA0426" w14:paraId="4F75CD5C" w14:textId="77777777" w:rsidTr="008D1A76">
        <w:tc>
          <w:tcPr>
            <w:tcW w:w="2813" w:type="dxa"/>
            <w:tcBorders>
              <w:top w:val="single" w:sz="4" w:space="0" w:color="auto"/>
              <w:left w:val="single" w:sz="4" w:space="0" w:color="auto"/>
              <w:bottom w:val="single" w:sz="4" w:space="0" w:color="auto"/>
              <w:right w:val="single" w:sz="4" w:space="0" w:color="auto"/>
            </w:tcBorders>
            <w:vAlign w:val="center"/>
          </w:tcPr>
          <w:p w14:paraId="71C6FFD9" w14:textId="77777777" w:rsidR="008D1A76" w:rsidRPr="00EA0426" w:rsidRDefault="008D1A76" w:rsidP="008D1A76">
            <w:pPr>
              <w:widowControl w:val="0"/>
              <w:autoSpaceDE w:val="0"/>
              <w:autoSpaceDN w:val="0"/>
              <w:adjustRightInd w:val="0"/>
              <w:jc w:val="center"/>
              <w:rPr>
                <w:lang w:val="uk-UA"/>
              </w:rPr>
            </w:pPr>
            <w:r w:rsidRPr="00EA0426">
              <w:rPr>
                <w:lang w:val="uk-UA"/>
              </w:rPr>
              <w:t>Визначення завдань</w:t>
            </w:r>
          </w:p>
          <w:p w14:paraId="7A521AEB" w14:textId="77777777" w:rsidR="008D1A76" w:rsidRPr="00EA0426" w:rsidRDefault="008D1A76" w:rsidP="008D1A76">
            <w:pPr>
              <w:widowControl w:val="0"/>
              <w:autoSpaceDE w:val="0"/>
              <w:autoSpaceDN w:val="0"/>
              <w:adjustRightInd w:val="0"/>
              <w:jc w:val="center"/>
              <w:rPr>
                <w:lang w:val="uk-UA"/>
              </w:rPr>
            </w:pPr>
            <w:r w:rsidRPr="00EA0426">
              <w:rPr>
                <w:lang w:val="uk-UA"/>
              </w:rPr>
              <w:t>та методів дослідження</w:t>
            </w:r>
          </w:p>
        </w:tc>
        <w:tc>
          <w:tcPr>
            <w:tcW w:w="4700" w:type="dxa"/>
            <w:tcBorders>
              <w:top w:val="single" w:sz="4" w:space="0" w:color="auto"/>
              <w:left w:val="single" w:sz="4" w:space="0" w:color="auto"/>
              <w:bottom w:val="single" w:sz="4" w:space="0" w:color="auto"/>
              <w:right w:val="single" w:sz="4" w:space="0" w:color="auto"/>
            </w:tcBorders>
            <w:vAlign w:val="center"/>
          </w:tcPr>
          <w:p w14:paraId="3ADFA993" w14:textId="102AE354" w:rsidR="008D1A76" w:rsidRPr="00EA0426" w:rsidRDefault="008D1A76" w:rsidP="008D1A76">
            <w:pPr>
              <w:jc w:val="center"/>
              <w:rPr>
                <w:lang w:val="uk-UA"/>
              </w:rPr>
            </w:pPr>
            <w:r w:rsidRPr="00EA0426">
              <w:rPr>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31793E26" w14:textId="77777777" w:rsidR="008D1A76" w:rsidRPr="00EA0426" w:rsidRDefault="008D1A76" w:rsidP="008D1A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1352182A" w14:textId="77777777" w:rsidR="008D1A76" w:rsidRPr="00EA0426" w:rsidRDefault="008D1A76" w:rsidP="008D1A76">
            <w:pPr>
              <w:jc w:val="center"/>
              <w:rPr>
                <w:b/>
                <w:lang w:val="uk-UA"/>
              </w:rPr>
            </w:pPr>
          </w:p>
        </w:tc>
      </w:tr>
      <w:tr w:rsidR="008D1A76" w:rsidRPr="00EA0426" w14:paraId="263988B0" w14:textId="77777777" w:rsidTr="008D1A76">
        <w:trPr>
          <w:trHeight w:val="589"/>
        </w:trPr>
        <w:tc>
          <w:tcPr>
            <w:tcW w:w="2813" w:type="dxa"/>
            <w:tcBorders>
              <w:top w:val="single" w:sz="4" w:space="0" w:color="auto"/>
              <w:left w:val="single" w:sz="4" w:space="0" w:color="auto"/>
              <w:bottom w:val="single" w:sz="4" w:space="0" w:color="auto"/>
              <w:right w:val="single" w:sz="4" w:space="0" w:color="auto"/>
            </w:tcBorders>
            <w:vAlign w:val="center"/>
          </w:tcPr>
          <w:p w14:paraId="755434E9" w14:textId="77777777" w:rsidR="008D1A76" w:rsidRPr="00EA0426" w:rsidRDefault="008D1A76" w:rsidP="008D1A76">
            <w:pPr>
              <w:widowControl w:val="0"/>
              <w:autoSpaceDE w:val="0"/>
              <w:autoSpaceDN w:val="0"/>
              <w:adjustRightInd w:val="0"/>
              <w:jc w:val="center"/>
              <w:rPr>
                <w:lang w:val="uk-UA"/>
              </w:rPr>
            </w:pPr>
            <w:r w:rsidRPr="00EA0426">
              <w:rPr>
                <w:lang w:val="uk-UA"/>
              </w:rPr>
              <w:t>Проведення власних досліджень</w:t>
            </w:r>
          </w:p>
        </w:tc>
        <w:tc>
          <w:tcPr>
            <w:tcW w:w="4700" w:type="dxa"/>
            <w:tcBorders>
              <w:top w:val="single" w:sz="4" w:space="0" w:color="auto"/>
              <w:left w:val="single" w:sz="4" w:space="0" w:color="auto"/>
              <w:bottom w:val="single" w:sz="4" w:space="0" w:color="auto"/>
              <w:right w:val="single" w:sz="4" w:space="0" w:color="auto"/>
            </w:tcBorders>
            <w:vAlign w:val="center"/>
          </w:tcPr>
          <w:p w14:paraId="3A7EBD77" w14:textId="6C61C31B" w:rsidR="008D1A76" w:rsidRPr="00EA0426" w:rsidRDefault="008D1A76" w:rsidP="008D1A76">
            <w:pPr>
              <w:jc w:val="center"/>
              <w:rPr>
                <w:lang w:val="uk-UA"/>
              </w:rPr>
            </w:pPr>
            <w:r w:rsidRPr="00EA0426">
              <w:rPr>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2B374A96" w14:textId="77777777" w:rsidR="008D1A76" w:rsidRPr="00EA0426" w:rsidRDefault="008D1A76" w:rsidP="008D1A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0335137E" w14:textId="77777777" w:rsidR="008D1A76" w:rsidRPr="00EA0426" w:rsidRDefault="008D1A76" w:rsidP="008D1A76">
            <w:pPr>
              <w:jc w:val="center"/>
              <w:rPr>
                <w:b/>
                <w:lang w:val="uk-UA"/>
              </w:rPr>
            </w:pPr>
          </w:p>
        </w:tc>
      </w:tr>
      <w:tr w:rsidR="008D1A76" w:rsidRPr="00EA0426" w14:paraId="6BFB0A6A" w14:textId="77777777" w:rsidTr="008D1A76">
        <w:trPr>
          <w:trHeight w:val="617"/>
        </w:trPr>
        <w:tc>
          <w:tcPr>
            <w:tcW w:w="2813" w:type="dxa"/>
            <w:tcBorders>
              <w:top w:val="single" w:sz="4" w:space="0" w:color="auto"/>
              <w:left w:val="single" w:sz="4" w:space="0" w:color="auto"/>
              <w:bottom w:val="single" w:sz="4" w:space="0" w:color="auto"/>
              <w:right w:val="single" w:sz="4" w:space="0" w:color="auto"/>
            </w:tcBorders>
            <w:vAlign w:val="center"/>
          </w:tcPr>
          <w:p w14:paraId="083D9F76" w14:textId="77777777" w:rsidR="008D1A76" w:rsidRPr="00EA0426" w:rsidRDefault="008D1A76" w:rsidP="008D1A76">
            <w:pPr>
              <w:widowControl w:val="0"/>
              <w:autoSpaceDE w:val="0"/>
              <w:autoSpaceDN w:val="0"/>
              <w:adjustRightInd w:val="0"/>
              <w:jc w:val="center"/>
              <w:rPr>
                <w:lang w:val="uk-UA"/>
              </w:rPr>
            </w:pPr>
            <w:r w:rsidRPr="00EA0426">
              <w:rPr>
                <w:lang w:val="uk-UA"/>
              </w:rPr>
              <w:t>Результати</w:t>
            </w:r>
          </w:p>
          <w:p w14:paraId="3F1B1BFA" w14:textId="77777777" w:rsidR="008D1A76" w:rsidRPr="00EA0426" w:rsidRDefault="008D1A76" w:rsidP="008D1A76">
            <w:pPr>
              <w:widowControl w:val="0"/>
              <w:autoSpaceDE w:val="0"/>
              <w:autoSpaceDN w:val="0"/>
              <w:adjustRightInd w:val="0"/>
              <w:jc w:val="center"/>
              <w:rPr>
                <w:lang w:val="uk-UA"/>
              </w:rPr>
            </w:pPr>
            <w:r w:rsidRPr="00EA0426">
              <w:rPr>
                <w:lang w:val="uk-UA"/>
              </w:rPr>
              <w:t>та висновки роботи</w:t>
            </w:r>
          </w:p>
        </w:tc>
        <w:tc>
          <w:tcPr>
            <w:tcW w:w="4700" w:type="dxa"/>
            <w:tcBorders>
              <w:top w:val="single" w:sz="4" w:space="0" w:color="auto"/>
              <w:left w:val="single" w:sz="4" w:space="0" w:color="auto"/>
              <w:bottom w:val="single" w:sz="4" w:space="0" w:color="auto"/>
              <w:right w:val="single" w:sz="4" w:space="0" w:color="auto"/>
            </w:tcBorders>
            <w:vAlign w:val="center"/>
          </w:tcPr>
          <w:p w14:paraId="0E0D22CF" w14:textId="3A7D9EBD" w:rsidR="008D1A76" w:rsidRPr="00EA0426" w:rsidRDefault="008D1A76" w:rsidP="008D1A76">
            <w:pPr>
              <w:jc w:val="center"/>
              <w:rPr>
                <w:lang w:val="uk-UA"/>
              </w:rPr>
            </w:pPr>
            <w:r w:rsidRPr="00EA0426">
              <w:rPr>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28FD22A3" w14:textId="77777777" w:rsidR="008D1A76" w:rsidRPr="00EA0426" w:rsidRDefault="008D1A76" w:rsidP="008D1A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12268CFA" w14:textId="77777777" w:rsidR="008D1A76" w:rsidRPr="00EA0426" w:rsidRDefault="008D1A76" w:rsidP="008D1A76">
            <w:pPr>
              <w:jc w:val="center"/>
              <w:rPr>
                <w:b/>
                <w:lang w:val="uk-UA"/>
              </w:rPr>
            </w:pPr>
          </w:p>
        </w:tc>
      </w:tr>
    </w:tbl>
    <w:p w14:paraId="18CB7C2C" w14:textId="77777777" w:rsidR="001F44B7" w:rsidRPr="00EA0426" w:rsidRDefault="001F44B7" w:rsidP="001F44B7">
      <w:pPr>
        <w:jc w:val="both"/>
        <w:rPr>
          <w:sz w:val="28"/>
          <w:szCs w:val="28"/>
          <w:lang w:val="uk-UA"/>
        </w:rPr>
      </w:pPr>
    </w:p>
    <w:p w14:paraId="51675A9B" w14:textId="77777777" w:rsidR="001F44B7" w:rsidRPr="00EA0426" w:rsidRDefault="001F44B7" w:rsidP="001F44B7">
      <w:pPr>
        <w:jc w:val="both"/>
        <w:rPr>
          <w:b/>
          <w:sz w:val="28"/>
          <w:szCs w:val="28"/>
          <w:lang w:val="uk-UA"/>
        </w:rPr>
      </w:pPr>
      <w:r w:rsidRPr="00EA0426">
        <w:rPr>
          <w:sz w:val="28"/>
          <w:szCs w:val="28"/>
          <w:lang w:val="uk-UA"/>
        </w:rPr>
        <w:t xml:space="preserve">7. Дата видачі завдання </w:t>
      </w:r>
      <w:r w:rsidRPr="00EA0426">
        <w:rPr>
          <w:sz w:val="28"/>
          <w:szCs w:val="28"/>
          <w:lang w:val="uk-UA" w:eastAsia="uk-UA"/>
        </w:rPr>
        <w:t>15 жовтня 2021 року</w:t>
      </w:r>
    </w:p>
    <w:p w14:paraId="050BD61C" w14:textId="00813519" w:rsidR="001F44B7" w:rsidRPr="00EA0426" w:rsidRDefault="001F44B7" w:rsidP="001F44B7">
      <w:pPr>
        <w:keepNext/>
        <w:jc w:val="center"/>
        <w:outlineLvl w:val="3"/>
        <w:rPr>
          <w:sz w:val="28"/>
          <w:szCs w:val="28"/>
          <w:lang w:val="uk-UA"/>
        </w:rPr>
      </w:pPr>
    </w:p>
    <w:p w14:paraId="77DEBC3F" w14:textId="77777777" w:rsidR="00A71C37" w:rsidRPr="00EA0426" w:rsidRDefault="00A71C37" w:rsidP="001F44B7">
      <w:pPr>
        <w:keepNext/>
        <w:jc w:val="center"/>
        <w:outlineLvl w:val="3"/>
        <w:rPr>
          <w:sz w:val="28"/>
          <w:szCs w:val="28"/>
          <w:lang w:val="uk-UA"/>
        </w:rPr>
      </w:pPr>
    </w:p>
    <w:p w14:paraId="3221B5EE" w14:textId="77777777" w:rsidR="001F44B7" w:rsidRPr="00EA0426" w:rsidRDefault="001F44B7" w:rsidP="001F44B7">
      <w:pPr>
        <w:keepNext/>
        <w:jc w:val="center"/>
        <w:outlineLvl w:val="3"/>
        <w:rPr>
          <w:sz w:val="28"/>
          <w:szCs w:val="28"/>
          <w:lang w:val="uk-UA"/>
        </w:rPr>
      </w:pPr>
      <w:r w:rsidRPr="00EA0426">
        <w:rPr>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1F44B7" w:rsidRPr="00EA0426" w14:paraId="0E87C680" w14:textId="77777777" w:rsidTr="00FD110C">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14:paraId="524D496C" w14:textId="77777777" w:rsidR="001F44B7" w:rsidRPr="00EA0426" w:rsidRDefault="001F44B7" w:rsidP="00FD110C">
            <w:pPr>
              <w:jc w:val="center"/>
              <w:rPr>
                <w:szCs w:val="28"/>
                <w:lang w:val="uk-UA"/>
              </w:rPr>
            </w:pPr>
            <w:r w:rsidRPr="00EA0426">
              <w:rPr>
                <w:szCs w:val="28"/>
                <w:lang w:val="uk-UA"/>
              </w:rPr>
              <w:t>№</w:t>
            </w:r>
          </w:p>
          <w:p w14:paraId="7A068587" w14:textId="77777777" w:rsidR="001F44B7" w:rsidRPr="00EA0426" w:rsidRDefault="001F44B7" w:rsidP="00FD110C">
            <w:pPr>
              <w:jc w:val="center"/>
              <w:rPr>
                <w:szCs w:val="28"/>
                <w:lang w:val="uk-UA"/>
              </w:rPr>
            </w:pPr>
            <w:r w:rsidRPr="00EA0426">
              <w:rPr>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14:paraId="673D8F51" w14:textId="77777777" w:rsidR="001F44B7" w:rsidRPr="00EA0426" w:rsidRDefault="001F44B7" w:rsidP="00FD110C">
            <w:pPr>
              <w:jc w:val="center"/>
              <w:rPr>
                <w:szCs w:val="28"/>
                <w:lang w:val="uk-UA"/>
              </w:rPr>
            </w:pPr>
            <w:r w:rsidRPr="00EA0426">
              <w:rPr>
                <w:szCs w:val="28"/>
                <w:lang w:val="uk-UA"/>
              </w:rPr>
              <w:t>Назва етапів дипломного</w:t>
            </w:r>
          </w:p>
          <w:p w14:paraId="3FAFF942" w14:textId="77777777" w:rsidR="001F44B7" w:rsidRPr="00EA0426" w:rsidRDefault="001F44B7" w:rsidP="00FD110C">
            <w:pPr>
              <w:jc w:val="center"/>
              <w:rPr>
                <w:szCs w:val="28"/>
                <w:lang w:val="uk-UA"/>
              </w:rPr>
            </w:pPr>
            <w:r w:rsidRPr="00EA0426">
              <w:rPr>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5CFA22DB" w14:textId="77777777" w:rsidR="001F44B7" w:rsidRPr="00EA0426" w:rsidRDefault="001F44B7" w:rsidP="00FD110C">
            <w:pPr>
              <w:jc w:val="center"/>
              <w:rPr>
                <w:szCs w:val="28"/>
                <w:lang w:val="uk-UA"/>
              </w:rPr>
            </w:pPr>
            <w:r w:rsidRPr="00EA0426">
              <w:rPr>
                <w:spacing w:val="-20"/>
                <w:szCs w:val="28"/>
                <w:lang w:val="uk-UA"/>
              </w:rPr>
              <w:t>Строк  виконання</w:t>
            </w:r>
            <w:r w:rsidRPr="00EA0426">
              <w:rPr>
                <w:szCs w:val="28"/>
                <w:lang w:val="uk-UA"/>
              </w:rPr>
              <w:t xml:space="preserve"> етапів проекту</w:t>
            </w:r>
          </w:p>
          <w:p w14:paraId="03180926" w14:textId="77777777" w:rsidR="001F44B7" w:rsidRPr="00EA0426" w:rsidRDefault="001F44B7" w:rsidP="00FD110C">
            <w:pPr>
              <w:jc w:val="center"/>
              <w:rPr>
                <w:szCs w:val="28"/>
                <w:lang w:val="uk-UA"/>
              </w:rPr>
            </w:pPr>
            <w:r w:rsidRPr="00EA0426">
              <w:rPr>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4C23A543" w14:textId="77777777" w:rsidR="001F44B7" w:rsidRPr="00EA0426" w:rsidRDefault="001F44B7" w:rsidP="00FD110C">
            <w:pPr>
              <w:keepNext/>
              <w:jc w:val="center"/>
              <w:outlineLvl w:val="2"/>
              <w:rPr>
                <w:spacing w:val="-20"/>
                <w:szCs w:val="28"/>
                <w:lang w:val="uk-UA"/>
              </w:rPr>
            </w:pPr>
            <w:r w:rsidRPr="00EA0426">
              <w:rPr>
                <w:spacing w:val="-20"/>
                <w:szCs w:val="28"/>
                <w:lang w:val="uk-UA"/>
              </w:rPr>
              <w:t>Примітка</w:t>
            </w:r>
          </w:p>
        </w:tc>
      </w:tr>
      <w:tr w:rsidR="001F44B7" w:rsidRPr="00EA0426" w14:paraId="29852536" w14:textId="77777777" w:rsidTr="00FD110C">
        <w:trPr>
          <w:trHeight w:val="463"/>
        </w:trPr>
        <w:tc>
          <w:tcPr>
            <w:tcW w:w="680" w:type="dxa"/>
            <w:tcBorders>
              <w:top w:val="single" w:sz="4" w:space="0" w:color="auto"/>
              <w:left w:val="single" w:sz="4" w:space="0" w:color="auto"/>
              <w:bottom w:val="single" w:sz="4" w:space="0" w:color="auto"/>
              <w:right w:val="single" w:sz="4" w:space="0" w:color="auto"/>
            </w:tcBorders>
            <w:vAlign w:val="center"/>
          </w:tcPr>
          <w:p w14:paraId="09D6C7BD" w14:textId="77777777" w:rsidR="001F44B7" w:rsidRPr="00EA0426" w:rsidRDefault="001F44B7" w:rsidP="00FD110C">
            <w:pPr>
              <w:jc w:val="center"/>
              <w:rPr>
                <w:szCs w:val="28"/>
                <w:lang w:val="uk-UA"/>
              </w:rPr>
            </w:pPr>
            <w:r w:rsidRPr="00EA0426">
              <w:rPr>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14:paraId="0FB949B9" w14:textId="77777777" w:rsidR="001F44B7" w:rsidRPr="00EA0426" w:rsidRDefault="001F44B7" w:rsidP="00FD110C">
            <w:pPr>
              <w:widowControl w:val="0"/>
              <w:autoSpaceDE w:val="0"/>
              <w:autoSpaceDN w:val="0"/>
              <w:adjustRightInd w:val="0"/>
              <w:rPr>
                <w:szCs w:val="28"/>
                <w:lang w:val="uk-UA"/>
              </w:rPr>
            </w:pPr>
            <w:r w:rsidRPr="00EA0426">
              <w:rPr>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524DEA30" w14:textId="77777777" w:rsidR="001F44B7" w:rsidRPr="00EA0426" w:rsidRDefault="001F44B7" w:rsidP="00FD110C">
            <w:pPr>
              <w:widowControl w:val="0"/>
              <w:autoSpaceDE w:val="0"/>
              <w:autoSpaceDN w:val="0"/>
              <w:adjustRightInd w:val="0"/>
              <w:jc w:val="center"/>
              <w:rPr>
                <w:szCs w:val="28"/>
                <w:lang w:val="uk-UA"/>
              </w:rPr>
            </w:pPr>
            <w:r w:rsidRPr="00EA0426">
              <w:rPr>
                <w:szCs w:val="28"/>
                <w:lang w:val="uk-UA"/>
              </w:rPr>
              <w:t>жовтень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121E252F" w14:textId="77777777" w:rsidR="001F44B7" w:rsidRPr="00EA0426" w:rsidRDefault="001F44B7" w:rsidP="00FD110C">
            <w:pPr>
              <w:jc w:val="center"/>
              <w:rPr>
                <w:szCs w:val="28"/>
                <w:lang w:val="uk-UA"/>
              </w:rPr>
            </w:pPr>
            <w:r w:rsidRPr="00EA0426">
              <w:rPr>
                <w:szCs w:val="28"/>
                <w:lang w:val="uk-UA"/>
              </w:rPr>
              <w:t>виконано</w:t>
            </w:r>
          </w:p>
        </w:tc>
      </w:tr>
      <w:tr w:rsidR="001F44B7" w:rsidRPr="00EA0426" w14:paraId="2290DF58" w14:textId="77777777" w:rsidTr="00FD110C">
        <w:trPr>
          <w:trHeight w:val="453"/>
        </w:trPr>
        <w:tc>
          <w:tcPr>
            <w:tcW w:w="680" w:type="dxa"/>
            <w:tcBorders>
              <w:top w:val="single" w:sz="4" w:space="0" w:color="auto"/>
              <w:left w:val="single" w:sz="4" w:space="0" w:color="auto"/>
              <w:bottom w:val="single" w:sz="4" w:space="0" w:color="auto"/>
              <w:right w:val="single" w:sz="4" w:space="0" w:color="auto"/>
            </w:tcBorders>
            <w:vAlign w:val="center"/>
          </w:tcPr>
          <w:p w14:paraId="73F157BD" w14:textId="77777777" w:rsidR="001F44B7" w:rsidRPr="00EA0426" w:rsidRDefault="001F44B7" w:rsidP="00FD110C">
            <w:pPr>
              <w:jc w:val="center"/>
              <w:rPr>
                <w:szCs w:val="28"/>
                <w:lang w:val="uk-UA"/>
              </w:rPr>
            </w:pPr>
            <w:r w:rsidRPr="00EA0426">
              <w:rPr>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14:paraId="0CBFE6AC" w14:textId="77777777" w:rsidR="001F44B7" w:rsidRPr="00EA0426" w:rsidRDefault="001F44B7" w:rsidP="00FD110C">
            <w:pPr>
              <w:widowControl w:val="0"/>
              <w:autoSpaceDE w:val="0"/>
              <w:autoSpaceDN w:val="0"/>
              <w:adjustRightInd w:val="0"/>
              <w:rPr>
                <w:szCs w:val="28"/>
                <w:lang w:val="uk-UA"/>
              </w:rPr>
            </w:pPr>
            <w:r w:rsidRPr="00EA0426">
              <w:rPr>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14:paraId="39011573" w14:textId="77777777" w:rsidR="001F44B7" w:rsidRPr="00EA0426" w:rsidRDefault="001F44B7" w:rsidP="00FD110C">
            <w:pPr>
              <w:jc w:val="center"/>
              <w:rPr>
                <w:szCs w:val="28"/>
                <w:lang w:val="uk-UA"/>
              </w:rPr>
            </w:pPr>
            <w:r w:rsidRPr="00EA0426">
              <w:rPr>
                <w:szCs w:val="28"/>
                <w:lang w:val="uk-UA"/>
              </w:rPr>
              <w:t>жовтень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79A0A2C2" w14:textId="77777777" w:rsidR="001F44B7" w:rsidRPr="00EA0426" w:rsidRDefault="001F44B7" w:rsidP="00FD110C">
            <w:pPr>
              <w:jc w:val="center"/>
              <w:rPr>
                <w:szCs w:val="28"/>
                <w:lang w:val="uk-UA"/>
              </w:rPr>
            </w:pPr>
            <w:r w:rsidRPr="00EA0426">
              <w:rPr>
                <w:szCs w:val="28"/>
                <w:lang w:val="uk-UA"/>
              </w:rPr>
              <w:t>виконано</w:t>
            </w:r>
          </w:p>
        </w:tc>
      </w:tr>
      <w:tr w:rsidR="001F44B7" w:rsidRPr="00EA0426" w14:paraId="07212C1E" w14:textId="77777777" w:rsidTr="00FD110C">
        <w:trPr>
          <w:trHeight w:val="457"/>
        </w:trPr>
        <w:tc>
          <w:tcPr>
            <w:tcW w:w="680" w:type="dxa"/>
            <w:tcBorders>
              <w:top w:val="single" w:sz="4" w:space="0" w:color="auto"/>
              <w:left w:val="single" w:sz="4" w:space="0" w:color="auto"/>
              <w:bottom w:val="single" w:sz="4" w:space="0" w:color="auto"/>
              <w:right w:val="single" w:sz="4" w:space="0" w:color="auto"/>
            </w:tcBorders>
            <w:vAlign w:val="center"/>
          </w:tcPr>
          <w:p w14:paraId="2AD4F7FB" w14:textId="77777777" w:rsidR="001F44B7" w:rsidRPr="00EA0426" w:rsidRDefault="001F44B7" w:rsidP="00FD110C">
            <w:pPr>
              <w:jc w:val="center"/>
              <w:rPr>
                <w:szCs w:val="28"/>
                <w:lang w:val="uk-UA"/>
              </w:rPr>
            </w:pPr>
            <w:r w:rsidRPr="00EA0426">
              <w:rPr>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14:paraId="473A16D3" w14:textId="77777777" w:rsidR="001F44B7" w:rsidRPr="00EA0426" w:rsidRDefault="001F44B7" w:rsidP="00FD110C">
            <w:pPr>
              <w:widowControl w:val="0"/>
              <w:autoSpaceDE w:val="0"/>
              <w:autoSpaceDN w:val="0"/>
              <w:adjustRightInd w:val="0"/>
              <w:rPr>
                <w:szCs w:val="28"/>
                <w:lang w:val="uk-UA"/>
              </w:rPr>
            </w:pPr>
            <w:r w:rsidRPr="00EA0426">
              <w:rPr>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14:paraId="1A8A70CD" w14:textId="77777777" w:rsidR="001F44B7" w:rsidRPr="00EA0426" w:rsidRDefault="001F44B7" w:rsidP="00FD110C">
            <w:pPr>
              <w:jc w:val="center"/>
              <w:rPr>
                <w:szCs w:val="28"/>
                <w:lang w:val="uk-UA"/>
              </w:rPr>
            </w:pPr>
            <w:r w:rsidRPr="00EA0426">
              <w:rPr>
                <w:szCs w:val="28"/>
                <w:lang w:val="uk-UA"/>
              </w:rPr>
              <w:t>жовтень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4C161B46" w14:textId="77777777" w:rsidR="001F44B7" w:rsidRPr="00EA0426" w:rsidRDefault="001F44B7" w:rsidP="00FD110C">
            <w:pPr>
              <w:jc w:val="center"/>
              <w:rPr>
                <w:szCs w:val="28"/>
                <w:lang w:val="uk-UA"/>
              </w:rPr>
            </w:pPr>
            <w:r w:rsidRPr="00EA0426">
              <w:rPr>
                <w:szCs w:val="28"/>
                <w:lang w:val="uk-UA"/>
              </w:rPr>
              <w:t>виконано</w:t>
            </w:r>
          </w:p>
        </w:tc>
      </w:tr>
      <w:tr w:rsidR="001F44B7" w:rsidRPr="00EA0426" w14:paraId="2B536108" w14:textId="77777777" w:rsidTr="00FD110C">
        <w:tc>
          <w:tcPr>
            <w:tcW w:w="680" w:type="dxa"/>
            <w:tcBorders>
              <w:top w:val="single" w:sz="4" w:space="0" w:color="auto"/>
              <w:left w:val="single" w:sz="4" w:space="0" w:color="auto"/>
              <w:bottom w:val="single" w:sz="4" w:space="0" w:color="auto"/>
              <w:right w:val="single" w:sz="4" w:space="0" w:color="auto"/>
            </w:tcBorders>
            <w:vAlign w:val="center"/>
          </w:tcPr>
          <w:p w14:paraId="1EA62CA7" w14:textId="77777777" w:rsidR="001F44B7" w:rsidRPr="00EA0426" w:rsidRDefault="001F44B7" w:rsidP="00FD110C">
            <w:pPr>
              <w:jc w:val="center"/>
              <w:rPr>
                <w:szCs w:val="28"/>
                <w:lang w:val="uk-UA"/>
              </w:rPr>
            </w:pPr>
            <w:r w:rsidRPr="00EA0426">
              <w:rPr>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14:paraId="680BCD85" w14:textId="77777777" w:rsidR="001F44B7" w:rsidRPr="00EA0426" w:rsidRDefault="001F44B7" w:rsidP="00FD110C">
            <w:pPr>
              <w:widowControl w:val="0"/>
              <w:autoSpaceDE w:val="0"/>
              <w:autoSpaceDN w:val="0"/>
              <w:adjustRightInd w:val="0"/>
              <w:rPr>
                <w:szCs w:val="28"/>
                <w:lang w:val="uk-UA"/>
              </w:rPr>
            </w:pPr>
            <w:r w:rsidRPr="00EA0426">
              <w:rPr>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27D852C4" w14:textId="77777777" w:rsidR="001F44B7" w:rsidRPr="00EA0426" w:rsidRDefault="001F44B7" w:rsidP="00FD110C">
            <w:pPr>
              <w:jc w:val="center"/>
              <w:rPr>
                <w:szCs w:val="28"/>
                <w:lang w:val="uk-UA"/>
              </w:rPr>
            </w:pPr>
            <w:r w:rsidRPr="00EA0426">
              <w:rPr>
                <w:szCs w:val="28"/>
                <w:lang w:val="uk-UA"/>
              </w:rPr>
              <w:t>жовтень 2021 –</w:t>
            </w:r>
          </w:p>
          <w:p w14:paraId="30EBEED0" w14:textId="77777777" w:rsidR="001F44B7" w:rsidRPr="00EA0426" w:rsidRDefault="001F44B7" w:rsidP="00FD110C">
            <w:pPr>
              <w:jc w:val="center"/>
              <w:rPr>
                <w:szCs w:val="28"/>
                <w:lang w:val="uk-UA"/>
              </w:rPr>
            </w:pPr>
            <w:r w:rsidRPr="00EA0426">
              <w:rPr>
                <w:szCs w:val="28"/>
                <w:lang w:val="uk-UA"/>
              </w:rPr>
              <w:t>травень 2022</w:t>
            </w:r>
          </w:p>
        </w:tc>
        <w:tc>
          <w:tcPr>
            <w:tcW w:w="1440" w:type="dxa"/>
            <w:tcBorders>
              <w:top w:val="single" w:sz="4" w:space="0" w:color="auto"/>
              <w:left w:val="single" w:sz="4" w:space="0" w:color="auto"/>
              <w:bottom w:val="single" w:sz="4" w:space="0" w:color="auto"/>
              <w:right w:val="single" w:sz="4" w:space="0" w:color="auto"/>
            </w:tcBorders>
            <w:vAlign w:val="center"/>
          </w:tcPr>
          <w:p w14:paraId="66357195" w14:textId="77777777" w:rsidR="001F44B7" w:rsidRPr="00EA0426" w:rsidRDefault="001F44B7" w:rsidP="00FD110C">
            <w:pPr>
              <w:jc w:val="center"/>
              <w:rPr>
                <w:szCs w:val="28"/>
                <w:lang w:val="uk-UA"/>
              </w:rPr>
            </w:pPr>
            <w:r w:rsidRPr="00EA0426">
              <w:rPr>
                <w:szCs w:val="28"/>
                <w:lang w:val="uk-UA"/>
              </w:rPr>
              <w:t>виконано</w:t>
            </w:r>
          </w:p>
        </w:tc>
      </w:tr>
      <w:tr w:rsidR="001F44B7" w:rsidRPr="00EA0426" w14:paraId="50347125" w14:textId="77777777" w:rsidTr="00FD110C">
        <w:tc>
          <w:tcPr>
            <w:tcW w:w="680" w:type="dxa"/>
            <w:tcBorders>
              <w:top w:val="single" w:sz="4" w:space="0" w:color="auto"/>
              <w:left w:val="single" w:sz="4" w:space="0" w:color="auto"/>
              <w:bottom w:val="single" w:sz="4" w:space="0" w:color="auto"/>
              <w:right w:val="single" w:sz="4" w:space="0" w:color="auto"/>
            </w:tcBorders>
            <w:vAlign w:val="center"/>
          </w:tcPr>
          <w:p w14:paraId="38BE4C12" w14:textId="77777777" w:rsidR="001F44B7" w:rsidRPr="00EA0426" w:rsidRDefault="001F44B7" w:rsidP="00FD110C">
            <w:pPr>
              <w:jc w:val="center"/>
              <w:rPr>
                <w:szCs w:val="28"/>
                <w:lang w:val="uk-UA"/>
              </w:rPr>
            </w:pPr>
            <w:r w:rsidRPr="00EA0426">
              <w:rPr>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14:paraId="7779120C" w14:textId="77777777" w:rsidR="001F44B7" w:rsidRPr="00EA0426" w:rsidRDefault="001F44B7" w:rsidP="00FD110C">
            <w:pPr>
              <w:widowControl w:val="0"/>
              <w:autoSpaceDE w:val="0"/>
              <w:autoSpaceDN w:val="0"/>
              <w:adjustRightInd w:val="0"/>
              <w:rPr>
                <w:szCs w:val="28"/>
                <w:lang w:val="uk-UA"/>
              </w:rPr>
            </w:pPr>
            <w:r w:rsidRPr="00EA0426">
              <w:rPr>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7AB64972" w14:textId="77777777" w:rsidR="001F44B7" w:rsidRPr="00EA0426" w:rsidRDefault="001F44B7" w:rsidP="00FD110C">
            <w:pPr>
              <w:jc w:val="center"/>
              <w:rPr>
                <w:szCs w:val="28"/>
                <w:lang w:val="uk-UA"/>
              </w:rPr>
            </w:pPr>
            <w:r w:rsidRPr="00EA0426">
              <w:rPr>
                <w:szCs w:val="28"/>
                <w:lang w:val="uk-UA"/>
              </w:rPr>
              <w:t>червень 2022 – серпень 2022</w:t>
            </w:r>
          </w:p>
        </w:tc>
        <w:tc>
          <w:tcPr>
            <w:tcW w:w="1440" w:type="dxa"/>
            <w:tcBorders>
              <w:top w:val="single" w:sz="4" w:space="0" w:color="auto"/>
              <w:left w:val="single" w:sz="4" w:space="0" w:color="auto"/>
              <w:bottom w:val="single" w:sz="4" w:space="0" w:color="auto"/>
              <w:right w:val="single" w:sz="4" w:space="0" w:color="auto"/>
            </w:tcBorders>
            <w:vAlign w:val="center"/>
          </w:tcPr>
          <w:p w14:paraId="3E2C9A9E" w14:textId="77777777" w:rsidR="001F44B7" w:rsidRPr="00EA0426" w:rsidRDefault="001F44B7" w:rsidP="00FD110C">
            <w:pPr>
              <w:jc w:val="center"/>
              <w:rPr>
                <w:szCs w:val="28"/>
                <w:lang w:val="uk-UA"/>
              </w:rPr>
            </w:pPr>
            <w:r w:rsidRPr="00EA0426">
              <w:rPr>
                <w:szCs w:val="28"/>
                <w:lang w:val="uk-UA"/>
              </w:rPr>
              <w:t>виконано</w:t>
            </w:r>
          </w:p>
        </w:tc>
      </w:tr>
      <w:tr w:rsidR="001F44B7" w:rsidRPr="00EA0426" w14:paraId="004AC496" w14:textId="77777777" w:rsidTr="00FD110C">
        <w:tc>
          <w:tcPr>
            <w:tcW w:w="680" w:type="dxa"/>
            <w:tcBorders>
              <w:top w:val="single" w:sz="4" w:space="0" w:color="auto"/>
              <w:left w:val="single" w:sz="4" w:space="0" w:color="auto"/>
              <w:bottom w:val="single" w:sz="4" w:space="0" w:color="auto"/>
              <w:right w:val="single" w:sz="4" w:space="0" w:color="auto"/>
            </w:tcBorders>
            <w:vAlign w:val="center"/>
          </w:tcPr>
          <w:p w14:paraId="06E578CE" w14:textId="77777777" w:rsidR="001F44B7" w:rsidRPr="00EA0426" w:rsidRDefault="001F44B7" w:rsidP="00FD110C">
            <w:pPr>
              <w:jc w:val="center"/>
              <w:rPr>
                <w:szCs w:val="28"/>
                <w:lang w:val="uk-UA"/>
              </w:rPr>
            </w:pPr>
            <w:r w:rsidRPr="00EA0426">
              <w:rPr>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14:paraId="2C581A94" w14:textId="77777777" w:rsidR="001F44B7" w:rsidRPr="00EA0426" w:rsidRDefault="001F44B7" w:rsidP="00FD110C">
            <w:pPr>
              <w:widowControl w:val="0"/>
              <w:autoSpaceDE w:val="0"/>
              <w:autoSpaceDN w:val="0"/>
              <w:adjustRightInd w:val="0"/>
              <w:rPr>
                <w:szCs w:val="28"/>
                <w:lang w:val="uk-UA"/>
              </w:rPr>
            </w:pPr>
            <w:r w:rsidRPr="00EA0426">
              <w:rPr>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4B006BE4" w14:textId="77777777" w:rsidR="001F44B7" w:rsidRPr="00EA0426" w:rsidRDefault="001F44B7" w:rsidP="00FD110C">
            <w:pPr>
              <w:jc w:val="center"/>
              <w:rPr>
                <w:szCs w:val="28"/>
                <w:lang w:val="uk-UA"/>
              </w:rPr>
            </w:pPr>
            <w:r w:rsidRPr="00EA0426">
              <w:rPr>
                <w:szCs w:val="28"/>
                <w:lang w:val="uk-UA"/>
              </w:rPr>
              <w:t>вересень 2022 – 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14:paraId="6A37F8A5" w14:textId="77777777" w:rsidR="001F44B7" w:rsidRPr="00EA0426" w:rsidRDefault="001F44B7" w:rsidP="00FD110C">
            <w:pPr>
              <w:jc w:val="center"/>
              <w:rPr>
                <w:szCs w:val="28"/>
                <w:lang w:val="uk-UA"/>
              </w:rPr>
            </w:pPr>
            <w:r w:rsidRPr="00EA0426">
              <w:rPr>
                <w:szCs w:val="28"/>
                <w:lang w:val="uk-UA"/>
              </w:rPr>
              <w:t>виконано</w:t>
            </w:r>
          </w:p>
        </w:tc>
      </w:tr>
      <w:tr w:rsidR="001F44B7" w:rsidRPr="00EA0426" w14:paraId="539BCA33" w14:textId="77777777" w:rsidTr="00FD110C">
        <w:trPr>
          <w:trHeight w:val="457"/>
        </w:trPr>
        <w:tc>
          <w:tcPr>
            <w:tcW w:w="680" w:type="dxa"/>
            <w:tcBorders>
              <w:top w:val="single" w:sz="4" w:space="0" w:color="auto"/>
              <w:left w:val="single" w:sz="4" w:space="0" w:color="auto"/>
              <w:bottom w:val="single" w:sz="4" w:space="0" w:color="auto"/>
              <w:right w:val="single" w:sz="4" w:space="0" w:color="auto"/>
            </w:tcBorders>
            <w:vAlign w:val="center"/>
          </w:tcPr>
          <w:p w14:paraId="4F645E85" w14:textId="77777777" w:rsidR="001F44B7" w:rsidRPr="00EA0426" w:rsidRDefault="001F44B7" w:rsidP="00FD110C">
            <w:pPr>
              <w:jc w:val="center"/>
              <w:rPr>
                <w:szCs w:val="28"/>
                <w:lang w:val="uk-UA"/>
              </w:rPr>
            </w:pPr>
            <w:r w:rsidRPr="00EA0426">
              <w:rPr>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14:paraId="588AFEB7" w14:textId="77777777" w:rsidR="001F44B7" w:rsidRPr="00EA0426" w:rsidRDefault="001F44B7" w:rsidP="00FD110C">
            <w:pPr>
              <w:widowControl w:val="0"/>
              <w:autoSpaceDE w:val="0"/>
              <w:autoSpaceDN w:val="0"/>
              <w:adjustRightInd w:val="0"/>
              <w:rPr>
                <w:szCs w:val="28"/>
                <w:lang w:val="uk-UA"/>
              </w:rPr>
            </w:pPr>
            <w:r w:rsidRPr="00EA0426">
              <w:rPr>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675A9802" w14:textId="77777777" w:rsidR="001F44B7" w:rsidRPr="00EA0426" w:rsidRDefault="001F44B7" w:rsidP="00FD110C">
            <w:pPr>
              <w:jc w:val="center"/>
              <w:rPr>
                <w:szCs w:val="28"/>
                <w:lang w:val="uk-UA"/>
              </w:rPr>
            </w:pPr>
            <w:r w:rsidRPr="00EA0426">
              <w:rPr>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1986634A" w14:textId="77777777" w:rsidR="001F44B7" w:rsidRPr="00EA0426" w:rsidRDefault="001F44B7" w:rsidP="00FD110C">
            <w:pPr>
              <w:jc w:val="center"/>
              <w:rPr>
                <w:szCs w:val="28"/>
                <w:lang w:val="uk-UA"/>
              </w:rPr>
            </w:pPr>
            <w:r w:rsidRPr="00EA0426">
              <w:rPr>
                <w:szCs w:val="28"/>
                <w:lang w:val="uk-UA"/>
              </w:rPr>
              <w:t>виконано</w:t>
            </w:r>
          </w:p>
        </w:tc>
      </w:tr>
      <w:tr w:rsidR="001F44B7" w:rsidRPr="00EA0426" w14:paraId="4E385E23" w14:textId="77777777" w:rsidTr="00FD110C">
        <w:trPr>
          <w:trHeight w:val="563"/>
        </w:trPr>
        <w:tc>
          <w:tcPr>
            <w:tcW w:w="680" w:type="dxa"/>
            <w:tcBorders>
              <w:top w:val="single" w:sz="4" w:space="0" w:color="auto"/>
              <w:left w:val="single" w:sz="4" w:space="0" w:color="auto"/>
              <w:bottom w:val="single" w:sz="4" w:space="0" w:color="auto"/>
              <w:right w:val="single" w:sz="4" w:space="0" w:color="auto"/>
            </w:tcBorders>
            <w:vAlign w:val="center"/>
          </w:tcPr>
          <w:p w14:paraId="1AA8E8D6" w14:textId="77777777" w:rsidR="001F44B7" w:rsidRPr="00EA0426" w:rsidRDefault="001F44B7" w:rsidP="00FD110C">
            <w:pPr>
              <w:jc w:val="center"/>
              <w:rPr>
                <w:szCs w:val="28"/>
                <w:lang w:val="uk-UA"/>
              </w:rPr>
            </w:pPr>
            <w:r w:rsidRPr="00EA0426">
              <w:rPr>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14:paraId="5CF91934" w14:textId="77777777" w:rsidR="001F44B7" w:rsidRPr="00EA0426" w:rsidRDefault="001F44B7" w:rsidP="00FD110C">
            <w:pPr>
              <w:widowControl w:val="0"/>
              <w:autoSpaceDE w:val="0"/>
              <w:autoSpaceDN w:val="0"/>
              <w:adjustRightInd w:val="0"/>
              <w:rPr>
                <w:szCs w:val="28"/>
                <w:lang w:val="uk-UA"/>
              </w:rPr>
            </w:pPr>
            <w:r w:rsidRPr="00EA0426">
              <w:rPr>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5B48DA52" w14:textId="77777777" w:rsidR="001F44B7" w:rsidRPr="00EA0426" w:rsidRDefault="001F44B7" w:rsidP="00FD110C">
            <w:pPr>
              <w:jc w:val="center"/>
              <w:rPr>
                <w:szCs w:val="28"/>
                <w:lang w:val="uk-UA"/>
              </w:rPr>
            </w:pPr>
            <w:r w:rsidRPr="00EA0426">
              <w:rPr>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14EC745A" w14:textId="77777777" w:rsidR="001F44B7" w:rsidRPr="00EA0426" w:rsidRDefault="001F44B7" w:rsidP="00FD110C">
            <w:pPr>
              <w:jc w:val="center"/>
              <w:rPr>
                <w:szCs w:val="28"/>
                <w:lang w:val="uk-UA"/>
              </w:rPr>
            </w:pPr>
            <w:r w:rsidRPr="00EA0426">
              <w:rPr>
                <w:szCs w:val="28"/>
                <w:lang w:val="uk-UA"/>
              </w:rPr>
              <w:t>виконано</w:t>
            </w:r>
          </w:p>
        </w:tc>
      </w:tr>
    </w:tbl>
    <w:p w14:paraId="63803C74" w14:textId="77777777" w:rsidR="001F44B7" w:rsidRPr="00EA0426" w:rsidRDefault="001F44B7" w:rsidP="001F44B7">
      <w:pPr>
        <w:jc w:val="both"/>
        <w:rPr>
          <w:b/>
          <w:sz w:val="28"/>
          <w:szCs w:val="28"/>
          <w:lang w:val="uk-UA"/>
        </w:rPr>
      </w:pPr>
    </w:p>
    <w:p w14:paraId="73CD0F8C" w14:textId="1CDA65AC" w:rsidR="00A71C37" w:rsidRPr="00EA0426" w:rsidRDefault="001F44B7" w:rsidP="001F44B7">
      <w:pPr>
        <w:jc w:val="both"/>
        <w:rPr>
          <w:sz w:val="28"/>
          <w:szCs w:val="28"/>
          <w:u w:val="single"/>
          <w:lang w:val="uk-UA"/>
        </w:rPr>
      </w:pPr>
      <w:r w:rsidRPr="00EA0426">
        <w:rPr>
          <w:sz w:val="28"/>
          <w:szCs w:val="28"/>
          <w:lang w:val="uk-UA"/>
        </w:rPr>
        <w:t xml:space="preserve">Студент </w:t>
      </w:r>
      <w:r w:rsidRPr="00EA0426">
        <w:rPr>
          <w:sz w:val="28"/>
          <w:szCs w:val="28"/>
          <w:u w:val="single"/>
          <w:lang w:val="uk-UA"/>
        </w:rPr>
        <w:t xml:space="preserve">_________________         </w:t>
      </w:r>
      <w:proofErr w:type="spellStart"/>
      <w:r w:rsidR="00FE6AF1" w:rsidRPr="00EA0426">
        <w:rPr>
          <w:sz w:val="28"/>
          <w:szCs w:val="28"/>
          <w:u w:val="single"/>
          <w:lang w:val="uk-UA"/>
        </w:rPr>
        <w:t>Файзулін</w:t>
      </w:r>
      <w:proofErr w:type="spellEnd"/>
      <w:r w:rsidR="00FE6AF1" w:rsidRPr="00EA0426">
        <w:rPr>
          <w:sz w:val="28"/>
          <w:szCs w:val="28"/>
          <w:u w:val="single"/>
          <w:lang w:val="uk-UA"/>
        </w:rPr>
        <w:t xml:space="preserve"> М.З.</w:t>
      </w:r>
    </w:p>
    <w:p w14:paraId="05F2EB6E" w14:textId="0BD90026" w:rsidR="001F44B7" w:rsidRPr="00EA0426" w:rsidRDefault="001F44B7" w:rsidP="001F44B7">
      <w:pPr>
        <w:jc w:val="both"/>
        <w:rPr>
          <w:bCs/>
          <w:sz w:val="28"/>
          <w:szCs w:val="28"/>
          <w:vertAlign w:val="superscript"/>
          <w:lang w:val="uk-UA"/>
        </w:rPr>
      </w:pPr>
      <w:r w:rsidRPr="00EA0426">
        <w:rPr>
          <w:bCs/>
          <w:sz w:val="28"/>
          <w:szCs w:val="28"/>
          <w:lang w:val="uk-UA"/>
        </w:rPr>
        <w:t xml:space="preserve">                               </w:t>
      </w:r>
      <w:r w:rsidRPr="00EA0426">
        <w:rPr>
          <w:bCs/>
          <w:sz w:val="28"/>
          <w:szCs w:val="28"/>
          <w:vertAlign w:val="superscript"/>
          <w:lang w:val="uk-UA"/>
        </w:rPr>
        <w:t>(підпис)                             (прізвище та ініціали)</w:t>
      </w:r>
    </w:p>
    <w:p w14:paraId="6FBB538D" w14:textId="77777777" w:rsidR="00A71C37" w:rsidRPr="00EA0426" w:rsidRDefault="00A71C37" w:rsidP="001F44B7">
      <w:pPr>
        <w:jc w:val="both"/>
        <w:rPr>
          <w:sz w:val="28"/>
          <w:szCs w:val="28"/>
          <w:lang w:val="uk-UA"/>
        </w:rPr>
      </w:pPr>
    </w:p>
    <w:p w14:paraId="533E9EB2" w14:textId="017B3C0C" w:rsidR="001F44B7" w:rsidRPr="00EA0426" w:rsidRDefault="001F44B7" w:rsidP="001F44B7">
      <w:pPr>
        <w:jc w:val="both"/>
        <w:rPr>
          <w:sz w:val="28"/>
          <w:szCs w:val="28"/>
          <w:lang w:val="uk-UA"/>
        </w:rPr>
      </w:pPr>
      <w:r w:rsidRPr="00EA0426">
        <w:rPr>
          <w:sz w:val="28"/>
          <w:szCs w:val="28"/>
          <w:lang w:val="uk-UA"/>
        </w:rPr>
        <w:t xml:space="preserve">Керівник проекту (роботи) </w:t>
      </w:r>
      <w:r w:rsidRPr="00EA0426">
        <w:rPr>
          <w:sz w:val="28"/>
          <w:szCs w:val="28"/>
          <w:u w:val="single"/>
          <w:lang w:val="uk-UA"/>
        </w:rPr>
        <w:t>___________</w:t>
      </w:r>
      <w:r w:rsidRPr="00EA0426">
        <w:rPr>
          <w:sz w:val="28"/>
          <w:szCs w:val="28"/>
          <w:lang w:val="uk-UA"/>
        </w:rPr>
        <w:t xml:space="preserve"> </w:t>
      </w:r>
      <w:r w:rsidRPr="00EA0426">
        <w:rPr>
          <w:sz w:val="28"/>
          <w:szCs w:val="28"/>
          <w:u w:val="single"/>
          <w:lang w:val="uk-UA"/>
        </w:rPr>
        <w:t>доцент, к.</w:t>
      </w:r>
      <w:r w:rsidR="00E61EE5" w:rsidRPr="00EA0426">
        <w:rPr>
          <w:sz w:val="28"/>
          <w:szCs w:val="28"/>
          <w:u w:val="single"/>
          <w:lang w:val="uk-UA"/>
        </w:rPr>
        <w:t>фіз</w:t>
      </w:r>
      <w:r w:rsidRPr="00EA0426">
        <w:rPr>
          <w:sz w:val="28"/>
          <w:szCs w:val="28"/>
          <w:u w:val="single"/>
          <w:lang w:val="uk-UA"/>
        </w:rPr>
        <w:t>.</w:t>
      </w:r>
      <w:r w:rsidR="00E61EE5" w:rsidRPr="00EA0426">
        <w:rPr>
          <w:sz w:val="28"/>
          <w:szCs w:val="28"/>
          <w:u w:val="single"/>
          <w:lang w:val="uk-UA"/>
        </w:rPr>
        <w:t>вих</w:t>
      </w:r>
      <w:r w:rsidRPr="00EA0426">
        <w:rPr>
          <w:sz w:val="28"/>
          <w:szCs w:val="28"/>
          <w:u w:val="single"/>
          <w:lang w:val="uk-UA"/>
        </w:rPr>
        <w:t xml:space="preserve">. </w:t>
      </w:r>
      <w:r w:rsidR="00E61EE5" w:rsidRPr="00EA0426">
        <w:rPr>
          <w:sz w:val="28"/>
          <w:szCs w:val="28"/>
          <w:u w:val="single"/>
          <w:lang w:val="uk-UA"/>
        </w:rPr>
        <w:t>Соколова О.В.</w:t>
      </w:r>
    </w:p>
    <w:p w14:paraId="245AF44C" w14:textId="77777777" w:rsidR="001F44B7" w:rsidRPr="00EA0426" w:rsidRDefault="001F44B7" w:rsidP="001F44B7">
      <w:pPr>
        <w:jc w:val="both"/>
        <w:rPr>
          <w:bCs/>
          <w:sz w:val="28"/>
          <w:szCs w:val="28"/>
          <w:lang w:val="uk-UA"/>
        </w:rPr>
      </w:pPr>
      <w:r w:rsidRPr="00EA0426">
        <w:rPr>
          <w:bCs/>
          <w:sz w:val="28"/>
          <w:szCs w:val="28"/>
          <w:vertAlign w:val="superscript"/>
          <w:lang w:val="uk-UA"/>
        </w:rPr>
        <w:t xml:space="preserve">                                                                                  (підпис)                              (прізвище та ініціали)</w:t>
      </w:r>
    </w:p>
    <w:p w14:paraId="505AD516" w14:textId="77777777" w:rsidR="001F44B7" w:rsidRPr="00EA0426" w:rsidRDefault="001F44B7" w:rsidP="001F44B7">
      <w:pPr>
        <w:keepNext/>
        <w:jc w:val="center"/>
        <w:outlineLvl w:val="0"/>
        <w:rPr>
          <w:sz w:val="28"/>
          <w:szCs w:val="28"/>
          <w:lang w:val="uk-UA"/>
        </w:rPr>
      </w:pPr>
    </w:p>
    <w:p w14:paraId="47AD7FCA" w14:textId="042A51F6" w:rsidR="001F44B7" w:rsidRPr="00EA0426" w:rsidRDefault="001F44B7" w:rsidP="001F44B7">
      <w:pPr>
        <w:keepNext/>
        <w:jc w:val="both"/>
        <w:outlineLvl w:val="0"/>
        <w:rPr>
          <w:sz w:val="28"/>
          <w:szCs w:val="28"/>
          <w:u w:val="single"/>
          <w:lang w:val="uk-UA"/>
        </w:rPr>
      </w:pPr>
      <w:proofErr w:type="spellStart"/>
      <w:r w:rsidRPr="00EA0426">
        <w:rPr>
          <w:sz w:val="28"/>
          <w:szCs w:val="28"/>
          <w:lang w:val="uk-UA"/>
        </w:rPr>
        <w:t>Нормоконтроль</w:t>
      </w:r>
      <w:proofErr w:type="spellEnd"/>
      <w:r w:rsidRPr="00EA0426">
        <w:rPr>
          <w:sz w:val="28"/>
          <w:szCs w:val="28"/>
          <w:lang w:val="uk-UA"/>
        </w:rPr>
        <w:t xml:space="preserve"> пройдено </w:t>
      </w:r>
      <w:r w:rsidRPr="00EA0426">
        <w:rPr>
          <w:sz w:val="28"/>
          <w:szCs w:val="28"/>
          <w:u w:val="single"/>
          <w:lang w:val="uk-UA"/>
        </w:rPr>
        <w:t xml:space="preserve">_______           </w:t>
      </w:r>
      <w:r w:rsidR="00B52306" w:rsidRPr="00EA0426">
        <w:rPr>
          <w:sz w:val="28"/>
          <w:szCs w:val="28"/>
          <w:u w:val="single"/>
          <w:lang w:val="uk-UA"/>
        </w:rPr>
        <w:t xml:space="preserve">ст. </w:t>
      </w:r>
      <w:proofErr w:type="spellStart"/>
      <w:r w:rsidR="00B52306" w:rsidRPr="00EA0426">
        <w:rPr>
          <w:sz w:val="28"/>
          <w:szCs w:val="28"/>
          <w:u w:val="single"/>
          <w:lang w:val="uk-UA"/>
        </w:rPr>
        <w:t>викл</w:t>
      </w:r>
      <w:proofErr w:type="spellEnd"/>
      <w:r w:rsidR="00B52306" w:rsidRPr="00EA0426">
        <w:rPr>
          <w:sz w:val="28"/>
          <w:szCs w:val="28"/>
          <w:u w:val="single"/>
          <w:lang w:val="uk-UA"/>
        </w:rPr>
        <w:t>.</w:t>
      </w:r>
      <w:r w:rsidRPr="00EA0426">
        <w:rPr>
          <w:sz w:val="28"/>
          <w:szCs w:val="28"/>
          <w:u w:val="single"/>
          <w:lang w:val="uk-UA"/>
        </w:rPr>
        <w:t xml:space="preserve"> </w:t>
      </w:r>
      <w:r w:rsidR="00B52306" w:rsidRPr="00EA0426">
        <w:rPr>
          <w:sz w:val="28"/>
          <w:szCs w:val="28"/>
          <w:u w:val="single"/>
          <w:lang w:val="uk-UA"/>
        </w:rPr>
        <w:t>Парій</w:t>
      </w:r>
      <w:r w:rsidRPr="00EA0426">
        <w:rPr>
          <w:sz w:val="28"/>
          <w:szCs w:val="28"/>
          <w:u w:val="single"/>
          <w:lang w:val="uk-UA"/>
        </w:rPr>
        <w:t xml:space="preserve"> </w:t>
      </w:r>
      <w:r w:rsidR="00B52306" w:rsidRPr="00EA0426">
        <w:rPr>
          <w:sz w:val="28"/>
          <w:szCs w:val="28"/>
          <w:u w:val="single"/>
          <w:lang w:val="uk-UA"/>
        </w:rPr>
        <w:t>С</w:t>
      </w:r>
      <w:r w:rsidRPr="00EA0426">
        <w:rPr>
          <w:sz w:val="28"/>
          <w:szCs w:val="28"/>
          <w:u w:val="single"/>
          <w:lang w:val="uk-UA"/>
        </w:rPr>
        <w:t>.</w:t>
      </w:r>
      <w:r w:rsidR="00B52306" w:rsidRPr="00EA0426">
        <w:rPr>
          <w:sz w:val="28"/>
          <w:szCs w:val="28"/>
          <w:u w:val="single"/>
          <w:lang w:val="uk-UA"/>
        </w:rPr>
        <w:t>Б</w:t>
      </w:r>
      <w:r w:rsidRPr="00EA0426">
        <w:rPr>
          <w:sz w:val="28"/>
          <w:szCs w:val="28"/>
          <w:u w:val="single"/>
          <w:lang w:val="uk-UA"/>
        </w:rPr>
        <w:t>.</w:t>
      </w:r>
    </w:p>
    <w:p w14:paraId="660C3735" w14:textId="5D9692E5" w:rsidR="001F44B7" w:rsidRPr="00EA0426" w:rsidRDefault="001F44B7" w:rsidP="001F44B7">
      <w:pPr>
        <w:jc w:val="both"/>
        <w:rPr>
          <w:sz w:val="28"/>
          <w:szCs w:val="28"/>
          <w:lang w:val="uk-UA"/>
        </w:rPr>
      </w:pPr>
      <w:r w:rsidRPr="00EA0426">
        <w:rPr>
          <w:bCs/>
          <w:sz w:val="28"/>
          <w:szCs w:val="28"/>
          <w:lang w:val="uk-UA"/>
        </w:rPr>
        <w:t xml:space="preserve">                                                   </w:t>
      </w:r>
      <w:r w:rsidR="0033020A" w:rsidRPr="00EA0426">
        <w:rPr>
          <w:bCs/>
          <w:sz w:val="28"/>
          <w:szCs w:val="28"/>
          <w:lang w:val="uk-UA"/>
        </w:rPr>
        <w:t xml:space="preserve"> </w:t>
      </w:r>
      <w:r w:rsidRPr="00EA0426">
        <w:rPr>
          <w:bCs/>
          <w:sz w:val="28"/>
          <w:szCs w:val="28"/>
          <w:lang w:val="uk-UA"/>
        </w:rPr>
        <w:t xml:space="preserve"> </w:t>
      </w:r>
      <w:r w:rsidRPr="00EA0426">
        <w:rPr>
          <w:bCs/>
          <w:sz w:val="28"/>
          <w:szCs w:val="28"/>
          <w:vertAlign w:val="superscript"/>
          <w:lang w:val="uk-UA"/>
        </w:rPr>
        <w:t>(підпис)                                  (прізвище та ініціали)</w:t>
      </w:r>
    </w:p>
    <w:p w14:paraId="3570D2B4" w14:textId="64AB5369" w:rsidR="001F44B7" w:rsidRDefault="001F44B7" w:rsidP="00B52306">
      <w:pPr>
        <w:tabs>
          <w:tab w:val="left" w:pos="2901"/>
        </w:tabs>
        <w:spacing w:line="360" w:lineRule="auto"/>
        <w:ind w:right="113"/>
        <w:rPr>
          <w:sz w:val="28"/>
          <w:szCs w:val="28"/>
          <w:lang w:val="uk-UA"/>
        </w:rPr>
      </w:pPr>
    </w:p>
    <w:p w14:paraId="1BABDB68" w14:textId="77777777" w:rsidR="009C304E" w:rsidRPr="00EA0426" w:rsidRDefault="009C304E" w:rsidP="00B52306">
      <w:pPr>
        <w:tabs>
          <w:tab w:val="left" w:pos="2901"/>
        </w:tabs>
        <w:spacing w:line="360" w:lineRule="auto"/>
        <w:ind w:right="113"/>
        <w:rPr>
          <w:sz w:val="28"/>
          <w:szCs w:val="28"/>
          <w:lang w:val="uk-UA"/>
        </w:rPr>
      </w:pPr>
    </w:p>
    <w:p w14:paraId="25FB0092" w14:textId="39491942" w:rsidR="00AD06F3" w:rsidRDefault="00AD06F3" w:rsidP="00AD06F3">
      <w:pPr>
        <w:jc w:val="center"/>
        <w:rPr>
          <w:sz w:val="28"/>
          <w:szCs w:val="28"/>
          <w:lang w:val="uk-UA"/>
        </w:rPr>
      </w:pPr>
      <w:r w:rsidRPr="002926B5">
        <w:rPr>
          <w:sz w:val="28"/>
          <w:szCs w:val="28"/>
          <w:lang w:val="uk-UA"/>
        </w:rPr>
        <w:lastRenderedPageBreak/>
        <w:t>ЗМІСТ</w:t>
      </w:r>
    </w:p>
    <w:p w14:paraId="445AC255" w14:textId="77777777" w:rsidR="009F7E18" w:rsidRPr="00EA0426" w:rsidRDefault="009F7E18" w:rsidP="00AD06F3">
      <w:pPr>
        <w:jc w:val="center"/>
        <w:rPr>
          <w:sz w:val="28"/>
          <w:szCs w:val="28"/>
          <w:lang w:val="uk-UA"/>
        </w:rPr>
      </w:pPr>
    </w:p>
    <w:p w14:paraId="3CAC7BBE" w14:textId="77777777" w:rsidR="00AD06F3" w:rsidRPr="00EA0426" w:rsidRDefault="00AD06F3" w:rsidP="00AD06F3">
      <w:pPr>
        <w:jc w:val="center"/>
        <w:rPr>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AD06F3" w:rsidRPr="00EA0426" w14:paraId="227C2651" w14:textId="77777777" w:rsidTr="004302F3">
        <w:tc>
          <w:tcPr>
            <w:tcW w:w="8795" w:type="dxa"/>
          </w:tcPr>
          <w:p w14:paraId="55E80B70" w14:textId="2F7C6692" w:rsidR="00AD06F3" w:rsidRPr="00EA0426" w:rsidRDefault="00AD06F3" w:rsidP="00115BCB">
            <w:pPr>
              <w:tabs>
                <w:tab w:val="left" w:pos="2901"/>
              </w:tabs>
              <w:spacing w:line="360" w:lineRule="auto"/>
              <w:jc w:val="both"/>
              <w:rPr>
                <w:sz w:val="28"/>
                <w:szCs w:val="28"/>
                <w:lang w:val="uk-UA"/>
              </w:rPr>
            </w:pPr>
            <w:r w:rsidRPr="00EA0426">
              <w:rPr>
                <w:sz w:val="28"/>
                <w:szCs w:val="28"/>
                <w:lang w:val="uk-UA"/>
              </w:rPr>
              <w:t>Реферат............................................................................................................</w:t>
            </w:r>
          </w:p>
          <w:p w14:paraId="420BADF7" w14:textId="45E30A11" w:rsidR="00AD06F3" w:rsidRPr="00EA0426" w:rsidRDefault="00AD06F3" w:rsidP="00115BCB">
            <w:pPr>
              <w:tabs>
                <w:tab w:val="left" w:pos="2901"/>
              </w:tabs>
              <w:spacing w:line="360" w:lineRule="auto"/>
              <w:jc w:val="both"/>
              <w:rPr>
                <w:sz w:val="28"/>
                <w:szCs w:val="28"/>
                <w:lang w:val="uk-UA"/>
              </w:rPr>
            </w:pPr>
            <w:r w:rsidRPr="00EA0426">
              <w:rPr>
                <w:sz w:val="28"/>
                <w:szCs w:val="28"/>
                <w:lang w:val="uk-UA"/>
              </w:rPr>
              <w:t>Перелік умовних позначень, символів, одиниць, скорочень та термінів…………………………………………………………....................</w:t>
            </w:r>
          </w:p>
        </w:tc>
        <w:tc>
          <w:tcPr>
            <w:tcW w:w="1059" w:type="dxa"/>
          </w:tcPr>
          <w:p w14:paraId="551DB43F" w14:textId="09D722D8" w:rsidR="00AD06F3" w:rsidRPr="00EA0426" w:rsidRDefault="002B6C1C" w:rsidP="00115BCB">
            <w:pPr>
              <w:spacing w:line="360" w:lineRule="auto"/>
              <w:jc w:val="both"/>
              <w:rPr>
                <w:sz w:val="28"/>
                <w:szCs w:val="28"/>
                <w:lang w:val="uk-UA"/>
              </w:rPr>
            </w:pPr>
            <w:r w:rsidRPr="00EA0426">
              <w:rPr>
                <w:sz w:val="28"/>
                <w:szCs w:val="28"/>
                <w:lang w:val="uk-UA"/>
              </w:rPr>
              <w:t>5</w:t>
            </w:r>
          </w:p>
          <w:p w14:paraId="18F71F1F" w14:textId="77777777" w:rsidR="00AD06F3" w:rsidRPr="00EA0426" w:rsidRDefault="00AD06F3" w:rsidP="00115BCB">
            <w:pPr>
              <w:spacing w:line="360" w:lineRule="auto"/>
              <w:jc w:val="both"/>
              <w:rPr>
                <w:sz w:val="28"/>
                <w:szCs w:val="28"/>
                <w:lang w:val="uk-UA"/>
              </w:rPr>
            </w:pPr>
          </w:p>
          <w:p w14:paraId="5059DCE5" w14:textId="5B71A1BB" w:rsidR="002B6C1C" w:rsidRPr="00EA0426" w:rsidRDefault="002B6C1C" w:rsidP="00115BCB">
            <w:pPr>
              <w:spacing w:line="360" w:lineRule="auto"/>
              <w:jc w:val="both"/>
              <w:rPr>
                <w:sz w:val="28"/>
                <w:szCs w:val="28"/>
                <w:lang w:val="uk-UA"/>
              </w:rPr>
            </w:pPr>
            <w:r w:rsidRPr="00EA0426">
              <w:rPr>
                <w:sz w:val="28"/>
                <w:szCs w:val="28"/>
                <w:lang w:val="uk-UA"/>
              </w:rPr>
              <w:t>7</w:t>
            </w:r>
          </w:p>
        </w:tc>
      </w:tr>
      <w:tr w:rsidR="00AD06F3" w:rsidRPr="00EA0426" w14:paraId="70FFD81E" w14:textId="77777777" w:rsidTr="004302F3">
        <w:tc>
          <w:tcPr>
            <w:tcW w:w="8795" w:type="dxa"/>
          </w:tcPr>
          <w:p w14:paraId="0FD6C533" w14:textId="21A15914" w:rsidR="00AD06F3" w:rsidRPr="00EA0426" w:rsidRDefault="00AD06F3" w:rsidP="00115BCB">
            <w:pPr>
              <w:spacing w:line="360" w:lineRule="auto"/>
              <w:jc w:val="both"/>
              <w:rPr>
                <w:sz w:val="28"/>
                <w:szCs w:val="28"/>
                <w:lang w:val="uk-UA"/>
              </w:rPr>
            </w:pPr>
            <w:r w:rsidRPr="00EA0426">
              <w:rPr>
                <w:sz w:val="28"/>
                <w:szCs w:val="28"/>
                <w:lang w:val="uk-UA"/>
              </w:rPr>
              <w:t>Вступ….…………………………………………………………..….....…....</w:t>
            </w:r>
          </w:p>
        </w:tc>
        <w:tc>
          <w:tcPr>
            <w:tcW w:w="1059" w:type="dxa"/>
          </w:tcPr>
          <w:p w14:paraId="3D57EBDA" w14:textId="5B067485" w:rsidR="00AD06F3" w:rsidRPr="00EA0426" w:rsidRDefault="002B6C1C" w:rsidP="00115BCB">
            <w:pPr>
              <w:spacing w:line="360" w:lineRule="auto"/>
              <w:jc w:val="both"/>
              <w:rPr>
                <w:sz w:val="28"/>
                <w:szCs w:val="28"/>
                <w:lang w:val="uk-UA"/>
              </w:rPr>
            </w:pPr>
            <w:r w:rsidRPr="00EA0426">
              <w:rPr>
                <w:sz w:val="28"/>
                <w:szCs w:val="28"/>
                <w:lang w:val="uk-UA"/>
              </w:rPr>
              <w:t>8</w:t>
            </w:r>
          </w:p>
        </w:tc>
      </w:tr>
      <w:tr w:rsidR="00AD06F3" w:rsidRPr="00EA0426" w14:paraId="485BC768" w14:textId="77777777" w:rsidTr="004302F3">
        <w:tc>
          <w:tcPr>
            <w:tcW w:w="8795" w:type="dxa"/>
          </w:tcPr>
          <w:p w14:paraId="2212F382" w14:textId="00A0531E" w:rsidR="00AD06F3" w:rsidRPr="00EA0426" w:rsidRDefault="00AD06F3" w:rsidP="00115BCB">
            <w:pPr>
              <w:pStyle w:val="a5"/>
              <w:numPr>
                <w:ilvl w:val="0"/>
                <w:numId w:val="11"/>
              </w:numPr>
              <w:tabs>
                <w:tab w:val="left" w:pos="316"/>
              </w:tabs>
              <w:spacing w:line="360" w:lineRule="auto"/>
              <w:ind w:left="0" w:hanging="720"/>
              <w:jc w:val="both"/>
              <w:rPr>
                <w:sz w:val="28"/>
                <w:szCs w:val="28"/>
                <w:lang w:val="uk-UA"/>
              </w:rPr>
            </w:pPr>
            <w:r w:rsidRPr="00EA0426">
              <w:rPr>
                <w:sz w:val="28"/>
                <w:szCs w:val="28"/>
                <w:lang w:val="uk-UA"/>
              </w:rPr>
              <w:t xml:space="preserve"> Огляд літературних джерел....................……………….….........................</w:t>
            </w:r>
          </w:p>
        </w:tc>
        <w:tc>
          <w:tcPr>
            <w:tcW w:w="1059" w:type="dxa"/>
          </w:tcPr>
          <w:p w14:paraId="4C147866" w14:textId="1E20CC85" w:rsidR="00AD06F3" w:rsidRPr="00EA0426" w:rsidRDefault="002B6C1C" w:rsidP="00115BCB">
            <w:pPr>
              <w:spacing w:line="360" w:lineRule="auto"/>
              <w:jc w:val="both"/>
              <w:rPr>
                <w:sz w:val="28"/>
                <w:szCs w:val="28"/>
                <w:lang w:val="uk-UA"/>
              </w:rPr>
            </w:pPr>
            <w:r w:rsidRPr="00EA0426">
              <w:rPr>
                <w:sz w:val="28"/>
                <w:szCs w:val="28"/>
                <w:lang w:val="uk-UA"/>
              </w:rPr>
              <w:t>10</w:t>
            </w:r>
          </w:p>
        </w:tc>
      </w:tr>
      <w:tr w:rsidR="00AD06F3" w:rsidRPr="00EA0426" w14:paraId="4DB4314D" w14:textId="77777777" w:rsidTr="004302F3">
        <w:trPr>
          <w:trHeight w:val="1861"/>
        </w:trPr>
        <w:tc>
          <w:tcPr>
            <w:tcW w:w="8795" w:type="dxa"/>
          </w:tcPr>
          <w:p w14:paraId="3C7CAAC4" w14:textId="53567ABB" w:rsidR="005A5DB7" w:rsidRPr="00EA0426" w:rsidRDefault="00AD06F3" w:rsidP="005A5DB7">
            <w:pPr>
              <w:pStyle w:val="a5"/>
              <w:numPr>
                <w:ilvl w:val="1"/>
                <w:numId w:val="10"/>
              </w:numPr>
              <w:spacing w:line="360" w:lineRule="auto"/>
              <w:ind w:left="0"/>
              <w:jc w:val="both"/>
              <w:rPr>
                <w:sz w:val="28"/>
                <w:szCs w:val="28"/>
                <w:lang w:val="uk-UA"/>
              </w:rPr>
            </w:pPr>
            <w:r w:rsidRPr="00EA0426">
              <w:rPr>
                <w:sz w:val="28"/>
                <w:szCs w:val="28"/>
                <w:lang w:val="uk-UA"/>
              </w:rPr>
              <w:t xml:space="preserve">    1.1 </w:t>
            </w:r>
            <w:r w:rsidR="00E56B02" w:rsidRPr="00EA0426">
              <w:rPr>
                <w:sz w:val="28"/>
                <w:szCs w:val="28"/>
                <w:lang w:val="uk-UA"/>
              </w:rPr>
              <w:t xml:space="preserve"> </w:t>
            </w:r>
            <w:r w:rsidR="004302F3" w:rsidRPr="004302F3">
              <w:rPr>
                <w:sz w:val="28"/>
                <w:szCs w:val="28"/>
                <w:lang w:val="uk-UA"/>
              </w:rPr>
              <w:t>Сучасна система підготовки спортсменів</w:t>
            </w:r>
            <w:r w:rsidR="004302F3">
              <w:rPr>
                <w:sz w:val="28"/>
                <w:szCs w:val="28"/>
                <w:lang w:val="uk-UA"/>
              </w:rPr>
              <w:t>………………………..</w:t>
            </w:r>
            <w:r w:rsidR="00D16D2B" w:rsidRPr="00EA0426">
              <w:rPr>
                <w:sz w:val="28"/>
                <w:szCs w:val="28"/>
                <w:lang w:val="uk-UA"/>
              </w:rPr>
              <w:t>...</w:t>
            </w:r>
          </w:p>
          <w:p w14:paraId="57821BEF" w14:textId="094F1EDD" w:rsidR="00AD06F3" w:rsidRPr="004302F3" w:rsidRDefault="005A5DB7" w:rsidP="004302F3">
            <w:pPr>
              <w:pStyle w:val="a5"/>
              <w:numPr>
                <w:ilvl w:val="1"/>
                <w:numId w:val="10"/>
              </w:numPr>
              <w:spacing w:line="360" w:lineRule="auto"/>
              <w:ind w:left="709" w:hanging="425"/>
              <w:jc w:val="both"/>
              <w:rPr>
                <w:sz w:val="28"/>
                <w:szCs w:val="28"/>
                <w:lang w:val="uk-UA"/>
              </w:rPr>
            </w:pPr>
            <w:r w:rsidRPr="00EA0426">
              <w:rPr>
                <w:sz w:val="28"/>
                <w:szCs w:val="28"/>
                <w:lang w:val="uk-UA"/>
              </w:rPr>
              <w:t xml:space="preserve"> </w:t>
            </w:r>
            <w:r w:rsidR="004302F3" w:rsidRPr="004302F3">
              <w:rPr>
                <w:iCs/>
                <w:sz w:val="28"/>
                <w:szCs w:val="28"/>
                <w:lang w:val="uk-UA"/>
              </w:rPr>
              <w:t>Формування спеціальних рухових навичок у волейболі</w:t>
            </w:r>
            <w:r w:rsidR="004302F3">
              <w:rPr>
                <w:iCs/>
                <w:sz w:val="28"/>
                <w:szCs w:val="28"/>
                <w:lang w:val="uk-UA"/>
              </w:rPr>
              <w:t>………….</w:t>
            </w:r>
          </w:p>
          <w:p w14:paraId="35768547" w14:textId="0BCDD4BB" w:rsidR="00AD06F3" w:rsidRPr="004302F3" w:rsidRDefault="00E56B02" w:rsidP="004302F3">
            <w:pPr>
              <w:pStyle w:val="a5"/>
              <w:numPr>
                <w:ilvl w:val="1"/>
                <w:numId w:val="10"/>
              </w:numPr>
              <w:spacing w:line="360" w:lineRule="auto"/>
              <w:ind w:left="709" w:hanging="425"/>
              <w:jc w:val="both"/>
              <w:rPr>
                <w:bCs/>
                <w:color w:val="000000"/>
                <w:spacing w:val="1"/>
                <w:sz w:val="28"/>
                <w:szCs w:val="28"/>
                <w:lang w:val="uk-UA"/>
              </w:rPr>
            </w:pPr>
            <w:r w:rsidRPr="00EA0426">
              <w:rPr>
                <w:bCs/>
                <w:color w:val="000000"/>
                <w:spacing w:val="1"/>
                <w:sz w:val="28"/>
                <w:szCs w:val="28"/>
                <w:lang w:val="uk-UA"/>
              </w:rPr>
              <w:t xml:space="preserve"> </w:t>
            </w:r>
            <w:r w:rsidR="004302F3" w:rsidRPr="004302F3">
              <w:rPr>
                <w:bCs/>
                <w:color w:val="000000"/>
                <w:spacing w:val="1"/>
                <w:sz w:val="28"/>
                <w:szCs w:val="28"/>
                <w:lang w:val="uk-UA"/>
              </w:rPr>
              <w:t xml:space="preserve">Методика підвищення техніко-тактичної майстерності </w:t>
            </w:r>
            <w:r w:rsidR="004302F3">
              <w:rPr>
                <w:bCs/>
                <w:color w:val="000000"/>
                <w:spacing w:val="1"/>
                <w:sz w:val="28"/>
                <w:szCs w:val="28"/>
                <w:lang w:val="uk-UA"/>
              </w:rPr>
              <w:t xml:space="preserve">      </w:t>
            </w:r>
            <w:r w:rsidR="004302F3" w:rsidRPr="004302F3">
              <w:rPr>
                <w:bCs/>
                <w:color w:val="000000"/>
                <w:spacing w:val="1"/>
                <w:sz w:val="28"/>
                <w:szCs w:val="28"/>
                <w:lang w:val="uk-UA"/>
              </w:rPr>
              <w:t>волейболістів</w:t>
            </w:r>
            <w:r w:rsidR="004302F3">
              <w:rPr>
                <w:bCs/>
                <w:color w:val="000000"/>
                <w:spacing w:val="1"/>
                <w:sz w:val="28"/>
                <w:szCs w:val="28"/>
                <w:lang w:val="uk-UA"/>
              </w:rPr>
              <w:t>…………………………………………………………</w:t>
            </w:r>
          </w:p>
        </w:tc>
        <w:tc>
          <w:tcPr>
            <w:tcW w:w="1059" w:type="dxa"/>
          </w:tcPr>
          <w:p w14:paraId="2424B268" w14:textId="6421DA0F" w:rsidR="00AD06F3" w:rsidRPr="00EA0426" w:rsidRDefault="002B6C1C" w:rsidP="00115BCB">
            <w:pPr>
              <w:spacing w:line="360" w:lineRule="auto"/>
              <w:jc w:val="both"/>
              <w:rPr>
                <w:sz w:val="28"/>
                <w:szCs w:val="28"/>
                <w:lang w:val="uk-UA"/>
              </w:rPr>
            </w:pPr>
            <w:r w:rsidRPr="00EA0426">
              <w:rPr>
                <w:sz w:val="28"/>
                <w:szCs w:val="28"/>
                <w:lang w:val="uk-UA"/>
              </w:rPr>
              <w:t>10</w:t>
            </w:r>
          </w:p>
          <w:p w14:paraId="60E5F359" w14:textId="2A92F264" w:rsidR="004302F3" w:rsidRPr="00EA0426" w:rsidRDefault="004302F3" w:rsidP="004302F3">
            <w:pPr>
              <w:spacing w:line="360" w:lineRule="auto"/>
              <w:jc w:val="both"/>
              <w:rPr>
                <w:sz w:val="28"/>
                <w:szCs w:val="28"/>
                <w:lang w:val="uk-UA"/>
              </w:rPr>
            </w:pPr>
            <w:r w:rsidRPr="00EA0426">
              <w:rPr>
                <w:sz w:val="28"/>
                <w:szCs w:val="28"/>
                <w:lang w:val="uk-UA"/>
              </w:rPr>
              <w:t>1</w:t>
            </w:r>
            <w:r w:rsidR="00661E97">
              <w:rPr>
                <w:sz w:val="28"/>
                <w:szCs w:val="28"/>
                <w:lang w:val="uk-UA"/>
              </w:rPr>
              <w:t>9</w:t>
            </w:r>
          </w:p>
          <w:p w14:paraId="0DDB84D9" w14:textId="77777777" w:rsidR="00661E97" w:rsidRDefault="00661E97" w:rsidP="002B6C1C">
            <w:pPr>
              <w:spacing w:line="360" w:lineRule="auto"/>
              <w:jc w:val="both"/>
              <w:rPr>
                <w:sz w:val="28"/>
                <w:szCs w:val="28"/>
                <w:lang w:val="uk-UA"/>
              </w:rPr>
            </w:pPr>
          </w:p>
          <w:p w14:paraId="5A2161DD" w14:textId="58516660" w:rsidR="00E56B02" w:rsidRPr="00EA0426" w:rsidRDefault="00661E97" w:rsidP="002B6C1C">
            <w:pPr>
              <w:spacing w:line="360" w:lineRule="auto"/>
              <w:jc w:val="both"/>
              <w:rPr>
                <w:sz w:val="28"/>
                <w:szCs w:val="28"/>
                <w:lang w:val="uk-UA"/>
              </w:rPr>
            </w:pPr>
            <w:r>
              <w:rPr>
                <w:sz w:val="28"/>
                <w:szCs w:val="28"/>
                <w:lang w:val="uk-UA"/>
              </w:rPr>
              <w:t>30</w:t>
            </w:r>
          </w:p>
        </w:tc>
      </w:tr>
      <w:tr w:rsidR="00AD06F3" w:rsidRPr="00EA0426" w14:paraId="455F4AE2" w14:textId="77777777" w:rsidTr="004302F3">
        <w:tc>
          <w:tcPr>
            <w:tcW w:w="8795" w:type="dxa"/>
          </w:tcPr>
          <w:p w14:paraId="14D444E5" w14:textId="77777777" w:rsidR="00AD06F3" w:rsidRPr="00EA0426" w:rsidRDefault="00AD06F3" w:rsidP="00115BCB">
            <w:pPr>
              <w:spacing w:line="360" w:lineRule="auto"/>
              <w:jc w:val="both"/>
              <w:rPr>
                <w:sz w:val="28"/>
                <w:szCs w:val="28"/>
                <w:lang w:val="uk-UA"/>
              </w:rPr>
            </w:pPr>
            <w:r w:rsidRPr="00EA0426">
              <w:rPr>
                <w:sz w:val="28"/>
                <w:szCs w:val="28"/>
                <w:lang w:val="uk-UA"/>
              </w:rPr>
              <w:t>2  Завдання, методи та організація дослідження..............………….…......</w:t>
            </w:r>
          </w:p>
        </w:tc>
        <w:tc>
          <w:tcPr>
            <w:tcW w:w="1059" w:type="dxa"/>
          </w:tcPr>
          <w:p w14:paraId="2E63CA94" w14:textId="02AE1ADC" w:rsidR="00AD06F3" w:rsidRPr="00EA0426" w:rsidRDefault="00661E97" w:rsidP="002B6C1C">
            <w:pPr>
              <w:spacing w:line="360" w:lineRule="auto"/>
              <w:jc w:val="both"/>
              <w:rPr>
                <w:sz w:val="28"/>
                <w:szCs w:val="28"/>
                <w:lang w:val="uk-UA"/>
              </w:rPr>
            </w:pPr>
            <w:r>
              <w:rPr>
                <w:sz w:val="28"/>
                <w:szCs w:val="28"/>
                <w:lang w:val="uk-UA"/>
              </w:rPr>
              <w:t>35</w:t>
            </w:r>
          </w:p>
        </w:tc>
      </w:tr>
      <w:tr w:rsidR="00AD06F3" w:rsidRPr="00EA0426" w14:paraId="4213F092" w14:textId="77777777" w:rsidTr="004302F3">
        <w:trPr>
          <w:trHeight w:val="394"/>
        </w:trPr>
        <w:tc>
          <w:tcPr>
            <w:tcW w:w="8795" w:type="dxa"/>
          </w:tcPr>
          <w:p w14:paraId="73C8A600" w14:textId="18D28F20" w:rsidR="00AD06F3" w:rsidRPr="00EA0426" w:rsidRDefault="00AD06F3" w:rsidP="00115BCB">
            <w:pPr>
              <w:spacing w:line="360" w:lineRule="auto"/>
              <w:jc w:val="both"/>
              <w:rPr>
                <w:sz w:val="28"/>
                <w:szCs w:val="28"/>
                <w:lang w:val="uk-UA"/>
              </w:rPr>
            </w:pPr>
            <w:r w:rsidRPr="00EA0426">
              <w:rPr>
                <w:sz w:val="28"/>
                <w:szCs w:val="28"/>
                <w:lang w:val="uk-UA"/>
              </w:rPr>
              <w:t xml:space="preserve">    2.1 Завдання дослідження............……………</w:t>
            </w:r>
            <w:r w:rsidR="00E56B02" w:rsidRPr="00EA0426">
              <w:rPr>
                <w:sz w:val="28"/>
                <w:szCs w:val="28"/>
                <w:lang w:val="uk-UA"/>
              </w:rPr>
              <w:t>.</w:t>
            </w:r>
            <w:r w:rsidRPr="00EA0426">
              <w:rPr>
                <w:sz w:val="28"/>
                <w:szCs w:val="28"/>
                <w:lang w:val="uk-UA"/>
              </w:rPr>
              <w:t>………….……..………..</w:t>
            </w:r>
          </w:p>
        </w:tc>
        <w:tc>
          <w:tcPr>
            <w:tcW w:w="1059" w:type="dxa"/>
          </w:tcPr>
          <w:p w14:paraId="73954F66" w14:textId="5EFCA2ED" w:rsidR="00AD06F3" w:rsidRPr="00EA0426" w:rsidRDefault="00661E97" w:rsidP="002B6C1C">
            <w:pPr>
              <w:spacing w:line="360" w:lineRule="auto"/>
              <w:jc w:val="both"/>
              <w:rPr>
                <w:sz w:val="28"/>
                <w:szCs w:val="28"/>
                <w:lang w:val="uk-UA"/>
              </w:rPr>
            </w:pPr>
            <w:r>
              <w:rPr>
                <w:sz w:val="28"/>
                <w:szCs w:val="28"/>
                <w:lang w:val="uk-UA"/>
              </w:rPr>
              <w:t>35</w:t>
            </w:r>
          </w:p>
        </w:tc>
      </w:tr>
      <w:tr w:rsidR="00AD06F3" w:rsidRPr="00EA0426" w14:paraId="2BD04326" w14:textId="77777777" w:rsidTr="004302F3">
        <w:trPr>
          <w:trHeight w:val="459"/>
        </w:trPr>
        <w:tc>
          <w:tcPr>
            <w:tcW w:w="8795" w:type="dxa"/>
          </w:tcPr>
          <w:p w14:paraId="1200D5E7" w14:textId="60C9740C" w:rsidR="00AD06F3" w:rsidRPr="00EA0426" w:rsidRDefault="00AD06F3" w:rsidP="00115BCB">
            <w:pPr>
              <w:spacing w:line="360" w:lineRule="auto"/>
              <w:jc w:val="both"/>
              <w:rPr>
                <w:sz w:val="28"/>
                <w:szCs w:val="28"/>
                <w:lang w:val="uk-UA"/>
              </w:rPr>
            </w:pPr>
            <w:r w:rsidRPr="00EA0426">
              <w:rPr>
                <w:sz w:val="28"/>
                <w:szCs w:val="28"/>
                <w:lang w:val="uk-UA"/>
              </w:rPr>
              <w:t xml:space="preserve">    2.2 Методи дослідження ........………………</w:t>
            </w:r>
            <w:r w:rsidR="00E56B02" w:rsidRPr="00EA0426">
              <w:rPr>
                <w:sz w:val="28"/>
                <w:szCs w:val="28"/>
                <w:lang w:val="uk-UA"/>
              </w:rPr>
              <w:t>.</w:t>
            </w:r>
            <w:r w:rsidRPr="00EA0426">
              <w:rPr>
                <w:sz w:val="28"/>
                <w:szCs w:val="28"/>
                <w:lang w:val="uk-UA"/>
              </w:rPr>
              <w:t>……….……..…………...</w:t>
            </w:r>
          </w:p>
        </w:tc>
        <w:tc>
          <w:tcPr>
            <w:tcW w:w="1059" w:type="dxa"/>
          </w:tcPr>
          <w:p w14:paraId="451AAF9F" w14:textId="1FBF4146" w:rsidR="00AD06F3" w:rsidRPr="00EA0426" w:rsidRDefault="00661E97" w:rsidP="002B6C1C">
            <w:pPr>
              <w:spacing w:line="360" w:lineRule="auto"/>
              <w:jc w:val="both"/>
              <w:rPr>
                <w:sz w:val="28"/>
                <w:szCs w:val="28"/>
                <w:lang w:val="uk-UA"/>
              </w:rPr>
            </w:pPr>
            <w:r>
              <w:rPr>
                <w:sz w:val="28"/>
                <w:szCs w:val="28"/>
                <w:lang w:val="uk-UA"/>
              </w:rPr>
              <w:t>35</w:t>
            </w:r>
          </w:p>
        </w:tc>
      </w:tr>
      <w:tr w:rsidR="00AD06F3" w:rsidRPr="00EA0426" w14:paraId="4AC77594" w14:textId="77777777" w:rsidTr="004302F3">
        <w:tc>
          <w:tcPr>
            <w:tcW w:w="8795" w:type="dxa"/>
          </w:tcPr>
          <w:p w14:paraId="6FACE138" w14:textId="2B75DDC2" w:rsidR="00AD06F3" w:rsidRPr="00EA0426" w:rsidRDefault="00AD06F3" w:rsidP="00115BCB">
            <w:pPr>
              <w:spacing w:line="360" w:lineRule="auto"/>
              <w:jc w:val="both"/>
              <w:rPr>
                <w:sz w:val="28"/>
                <w:szCs w:val="28"/>
                <w:lang w:val="uk-UA"/>
              </w:rPr>
            </w:pPr>
            <w:r w:rsidRPr="00EA0426">
              <w:rPr>
                <w:sz w:val="28"/>
                <w:szCs w:val="28"/>
                <w:lang w:val="uk-UA"/>
              </w:rPr>
              <w:t xml:space="preserve">    2.3 Організація дослідження ..........……………</w:t>
            </w:r>
            <w:r w:rsidR="00E56B02" w:rsidRPr="00EA0426">
              <w:rPr>
                <w:sz w:val="28"/>
                <w:szCs w:val="28"/>
                <w:lang w:val="uk-UA"/>
              </w:rPr>
              <w:t>.</w:t>
            </w:r>
            <w:r w:rsidRPr="00EA0426">
              <w:rPr>
                <w:sz w:val="28"/>
                <w:szCs w:val="28"/>
                <w:lang w:val="uk-UA"/>
              </w:rPr>
              <w:t>……….………..…......</w:t>
            </w:r>
          </w:p>
        </w:tc>
        <w:tc>
          <w:tcPr>
            <w:tcW w:w="1059" w:type="dxa"/>
          </w:tcPr>
          <w:p w14:paraId="56490812" w14:textId="33883852" w:rsidR="00AD06F3" w:rsidRPr="00EA0426" w:rsidRDefault="00661E97" w:rsidP="002B6C1C">
            <w:pPr>
              <w:spacing w:line="360" w:lineRule="auto"/>
              <w:jc w:val="both"/>
              <w:rPr>
                <w:sz w:val="28"/>
                <w:szCs w:val="28"/>
                <w:lang w:val="uk-UA"/>
              </w:rPr>
            </w:pPr>
            <w:r>
              <w:rPr>
                <w:sz w:val="28"/>
                <w:szCs w:val="28"/>
                <w:lang w:val="uk-UA"/>
              </w:rPr>
              <w:t>36</w:t>
            </w:r>
          </w:p>
        </w:tc>
      </w:tr>
      <w:tr w:rsidR="00AD06F3" w:rsidRPr="00EA0426" w14:paraId="4BB64CBD" w14:textId="77777777" w:rsidTr="004302F3">
        <w:tc>
          <w:tcPr>
            <w:tcW w:w="8795" w:type="dxa"/>
          </w:tcPr>
          <w:p w14:paraId="60F67CD7" w14:textId="6B610D2A" w:rsidR="00AD06F3" w:rsidRPr="00EA0426" w:rsidRDefault="00AD06F3" w:rsidP="00115BCB">
            <w:pPr>
              <w:spacing w:line="360" w:lineRule="auto"/>
              <w:jc w:val="both"/>
              <w:rPr>
                <w:sz w:val="28"/>
                <w:szCs w:val="28"/>
                <w:lang w:val="uk-UA"/>
              </w:rPr>
            </w:pPr>
            <w:r w:rsidRPr="00EA0426">
              <w:rPr>
                <w:sz w:val="28"/>
                <w:szCs w:val="28"/>
                <w:lang w:val="uk-UA"/>
              </w:rPr>
              <w:t xml:space="preserve">3 </w:t>
            </w:r>
            <w:r w:rsidR="00A37ACE" w:rsidRPr="00EA0426">
              <w:rPr>
                <w:sz w:val="28"/>
                <w:szCs w:val="28"/>
                <w:lang w:val="uk-UA"/>
              </w:rPr>
              <w:t xml:space="preserve"> </w:t>
            </w:r>
            <w:r w:rsidRPr="00EA0426">
              <w:rPr>
                <w:sz w:val="28"/>
                <w:szCs w:val="28"/>
                <w:lang w:val="uk-UA"/>
              </w:rPr>
              <w:t>Результати дослідження......................</w:t>
            </w:r>
            <w:r w:rsidR="007616D4" w:rsidRPr="00EA0426">
              <w:rPr>
                <w:sz w:val="28"/>
                <w:szCs w:val="28"/>
                <w:lang w:val="uk-UA"/>
              </w:rPr>
              <w:t>.</w:t>
            </w:r>
            <w:r w:rsidRPr="00EA0426">
              <w:rPr>
                <w:sz w:val="28"/>
                <w:szCs w:val="28"/>
                <w:lang w:val="uk-UA"/>
              </w:rPr>
              <w:t>...................……………...……....</w:t>
            </w:r>
          </w:p>
        </w:tc>
        <w:tc>
          <w:tcPr>
            <w:tcW w:w="1059" w:type="dxa"/>
          </w:tcPr>
          <w:p w14:paraId="6B202848" w14:textId="0C54E5BC" w:rsidR="00AD06F3" w:rsidRPr="00EA0426" w:rsidRDefault="0075781D" w:rsidP="00115BCB">
            <w:pPr>
              <w:spacing w:line="360" w:lineRule="auto"/>
              <w:jc w:val="both"/>
              <w:rPr>
                <w:sz w:val="28"/>
                <w:szCs w:val="28"/>
                <w:lang w:val="uk-UA"/>
              </w:rPr>
            </w:pPr>
            <w:r w:rsidRPr="00EA0426">
              <w:rPr>
                <w:sz w:val="28"/>
                <w:szCs w:val="28"/>
                <w:lang w:val="uk-UA"/>
              </w:rPr>
              <w:t>4</w:t>
            </w:r>
            <w:r w:rsidR="002926B5">
              <w:rPr>
                <w:sz w:val="28"/>
                <w:szCs w:val="28"/>
                <w:lang w:val="uk-UA"/>
              </w:rPr>
              <w:t>1</w:t>
            </w:r>
          </w:p>
        </w:tc>
      </w:tr>
      <w:tr w:rsidR="00AD06F3" w:rsidRPr="00EA0426" w14:paraId="7B8D3830" w14:textId="77777777" w:rsidTr="004302F3">
        <w:tc>
          <w:tcPr>
            <w:tcW w:w="8795" w:type="dxa"/>
          </w:tcPr>
          <w:p w14:paraId="2BAACECB" w14:textId="63C91671" w:rsidR="00AD06F3" w:rsidRPr="00EA0426" w:rsidRDefault="00AD06F3" w:rsidP="00115BCB">
            <w:pPr>
              <w:spacing w:line="360" w:lineRule="auto"/>
              <w:jc w:val="both"/>
              <w:rPr>
                <w:sz w:val="28"/>
                <w:szCs w:val="28"/>
                <w:lang w:val="uk-UA"/>
              </w:rPr>
            </w:pPr>
            <w:r w:rsidRPr="00EA0426">
              <w:rPr>
                <w:sz w:val="28"/>
                <w:szCs w:val="28"/>
                <w:lang w:val="uk-UA"/>
              </w:rPr>
              <w:t xml:space="preserve"> Висновки……………………………………………</w:t>
            </w:r>
            <w:r w:rsidR="00E56B02" w:rsidRPr="00EA0426">
              <w:rPr>
                <w:sz w:val="28"/>
                <w:szCs w:val="28"/>
                <w:lang w:val="uk-UA"/>
              </w:rPr>
              <w:t>.</w:t>
            </w:r>
            <w:r w:rsidRPr="00EA0426">
              <w:rPr>
                <w:sz w:val="28"/>
                <w:szCs w:val="28"/>
                <w:lang w:val="uk-UA"/>
              </w:rPr>
              <w:t>……………...…........</w:t>
            </w:r>
          </w:p>
        </w:tc>
        <w:tc>
          <w:tcPr>
            <w:tcW w:w="1059" w:type="dxa"/>
          </w:tcPr>
          <w:p w14:paraId="52CC1D4F" w14:textId="3E9A4756" w:rsidR="00AD06F3" w:rsidRPr="00EA0426" w:rsidRDefault="0075781D" w:rsidP="00115BCB">
            <w:pPr>
              <w:spacing w:line="360" w:lineRule="auto"/>
              <w:jc w:val="both"/>
              <w:rPr>
                <w:sz w:val="28"/>
                <w:szCs w:val="28"/>
                <w:lang w:val="uk-UA"/>
              </w:rPr>
            </w:pPr>
            <w:r w:rsidRPr="00EA0426">
              <w:rPr>
                <w:sz w:val="28"/>
                <w:szCs w:val="28"/>
                <w:lang w:val="uk-UA"/>
              </w:rPr>
              <w:t>5</w:t>
            </w:r>
            <w:r w:rsidR="002926B5">
              <w:rPr>
                <w:sz w:val="28"/>
                <w:szCs w:val="28"/>
                <w:lang w:val="uk-UA"/>
              </w:rPr>
              <w:t>8</w:t>
            </w:r>
          </w:p>
        </w:tc>
      </w:tr>
      <w:tr w:rsidR="00AD06F3" w:rsidRPr="00EA0426" w14:paraId="222CFE0A" w14:textId="77777777" w:rsidTr="004302F3">
        <w:tc>
          <w:tcPr>
            <w:tcW w:w="8795" w:type="dxa"/>
          </w:tcPr>
          <w:p w14:paraId="73B17721" w14:textId="69B47AA4" w:rsidR="00AD06F3" w:rsidRPr="00EA0426" w:rsidRDefault="00AD06F3" w:rsidP="00115BCB">
            <w:pPr>
              <w:spacing w:line="360" w:lineRule="auto"/>
              <w:jc w:val="both"/>
              <w:rPr>
                <w:sz w:val="28"/>
                <w:szCs w:val="28"/>
                <w:lang w:val="uk-UA"/>
              </w:rPr>
            </w:pPr>
            <w:r w:rsidRPr="00EA0426">
              <w:rPr>
                <w:sz w:val="28"/>
                <w:szCs w:val="28"/>
                <w:lang w:val="uk-UA"/>
              </w:rPr>
              <w:t xml:space="preserve"> Перелік посилань..........……………………………</w:t>
            </w:r>
            <w:r w:rsidR="00E56B02" w:rsidRPr="00EA0426">
              <w:rPr>
                <w:sz w:val="28"/>
                <w:szCs w:val="28"/>
                <w:lang w:val="uk-UA"/>
              </w:rPr>
              <w:t>.</w:t>
            </w:r>
            <w:r w:rsidRPr="00EA0426">
              <w:rPr>
                <w:sz w:val="28"/>
                <w:szCs w:val="28"/>
                <w:lang w:val="uk-UA"/>
              </w:rPr>
              <w:t>…</w:t>
            </w:r>
            <w:r w:rsidR="00E56B02" w:rsidRPr="00EA0426">
              <w:rPr>
                <w:sz w:val="28"/>
                <w:szCs w:val="28"/>
                <w:lang w:val="uk-UA"/>
              </w:rPr>
              <w:t>.</w:t>
            </w:r>
            <w:r w:rsidRPr="00EA0426">
              <w:rPr>
                <w:sz w:val="28"/>
                <w:szCs w:val="28"/>
                <w:lang w:val="uk-UA"/>
              </w:rPr>
              <w:t>…………..…….....</w:t>
            </w:r>
          </w:p>
          <w:p w14:paraId="7A342A31" w14:textId="1E48CB85" w:rsidR="00AD06F3" w:rsidRPr="00EA0426" w:rsidRDefault="00AD06F3" w:rsidP="00115BCB">
            <w:pPr>
              <w:spacing w:line="360" w:lineRule="auto"/>
              <w:jc w:val="both"/>
              <w:rPr>
                <w:sz w:val="28"/>
                <w:szCs w:val="28"/>
                <w:lang w:val="uk-UA"/>
              </w:rPr>
            </w:pPr>
            <w:r w:rsidRPr="00EA0426">
              <w:rPr>
                <w:sz w:val="28"/>
                <w:szCs w:val="28"/>
                <w:lang w:val="uk-UA"/>
              </w:rPr>
              <w:t xml:space="preserve"> Додатки………………………………………………</w:t>
            </w:r>
            <w:r w:rsidR="00E56B02" w:rsidRPr="00EA0426">
              <w:rPr>
                <w:sz w:val="28"/>
                <w:szCs w:val="28"/>
                <w:lang w:val="uk-UA"/>
              </w:rPr>
              <w:t>..</w:t>
            </w:r>
            <w:r w:rsidRPr="00EA0426">
              <w:rPr>
                <w:sz w:val="28"/>
                <w:szCs w:val="28"/>
                <w:lang w:val="uk-UA"/>
              </w:rPr>
              <w:t xml:space="preserve">……………………. </w:t>
            </w:r>
          </w:p>
        </w:tc>
        <w:tc>
          <w:tcPr>
            <w:tcW w:w="1059" w:type="dxa"/>
          </w:tcPr>
          <w:p w14:paraId="3E4387B9" w14:textId="70C81BD2" w:rsidR="00AD06F3" w:rsidRPr="00EA0426" w:rsidRDefault="002926B5" w:rsidP="00115BCB">
            <w:pPr>
              <w:spacing w:line="360" w:lineRule="auto"/>
              <w:jc w:val="both"/>
              <w:rPr>
                <w:sz w:val="28"/>
                <w:szCs w:val="28"/>
                <w:lang w:val="uk-UA"/>
              </w:rPr>
            </w:pPr>
            <w:r>
              <w:rPr>
                <w:sz w:val="28"/>
                <w:szCs w:val="28"/>
                <w:lang w:val="uk-UA"/>
              </w:rPr>
              <w:t>60</w:t>
            </w:r>
          </w:p>
          <w:p w14:paraId="72402735" w14:textId="7D947306" w:rsidR="00AD06F3" w:rsidRPr="00EA0426" w:rsidRDefault="002926B5" w:rsidP="00115BCB">
            <w:pPr>
              <w:spacing w:line="360" w:lineRule="auto"/>
              <w:jc w:val="both"/>
              <w:rPr>
                <w:sz w:val="28"/>
                <w:szCs w:val="28"/>
                <w:lang w:val="uk-UA"/>
              </w:rPr>
            </w:pPr>
            <w:r>
              <w:rPr>
                <w:sz w:val="28"/>
                <w:szCs w:val="28"/>
                <w:lang w:val="uk-UA"/>
              </w:rPr>
              <w:t>6</w:t>
            </w:r>
            <w:r w:rsidR="0075781D" w:rsidRPr="00EA0426">
              <w:rPr>
                <w:sz w:val="28"/>
                <w:szCs w:val="28"/>
                <w:lang w:val="uk-UA"/>
              </w:rPr>
              <w:t>8</w:t>
            </w:r>
          </w:p>
        </w:tc>
      </w:tr>
    </w:tbl>
    <w:p w14:paraId="4C362699" w14:textId="63AE7A91" w:rsidR="001900AE" w:rsidRPr="00EA0426" w:rsidRDefault="001900AE" w:rsidP="00E56B02">
      <w:pPr>
        <w:pStyle w:val="1"/>
        <w:tabs>
          <w:tab w:val="left" w:pos="180"/>
        </w:tabs>
        <w:rPr>
          <w:sz w:val="28"/>
          <w:szCs w:val="28"/>
        </w:rPr>
      </w:pPr>
    </w:p>
    <w:p w14:paraId="54738D41" w14:textId="77777777" w:rsidR="001900AE" w:rsidRPr="00EA0426" w:rsidRDefault="001900AE" w:rsidP="00C4193E">
      <w:pPr>
        <w:pStyle w:val="1"/>
        <w:tabs>
          <w:tab w:val="left" w:pos="180"/>
        </w:tabs>
        <w:jc w:val="center"/>
        <w:rPr>
          <w:b/>
          <w:sz w:val="28"/>
          <w:szCs w:val="28"/>
        </w:rPr>
      </w:pPr>
    </w:p>
    <w:p w14:paraId="6FFED000" w14:textId="77777777" w:rsidR="001900AE" w:rsidRPr="00EA0426" w:rsidRDefault="001900AE" w:rsidP="00E56B02">
      <w:pPr>
        <w:pStyle w:val="1"/>
        <w:tabs>
          <w:tab w:val="left" w:pos="180"/>
        </w:tabs>
        <w:jc w:val="center"/>
        <w:rPr>
          <w:b/>
          <w:sz w:val="28"/>
          <w:szCs w:val="28"/>
        </w:rPr>
      </w:pPr>
    </w:p>
    <w:p w14:paraId="1D7E8497" w14:textId="77777777" w:rsidR="001900AE" w:rsidRPr="00EA0426" w:rsidRDefault="001900AE" w:rsidP="00C4193E">
      <w:pPr>
        <w:pStyle w:val="1"/>
        <w:tabs>
          <w:tab w:val="left" w:pos="180"/>
        </w:tabs>
        <w:jc w:val="center"/>
        <w:rPr>
          <w:b/>
          <w:sz w:val="28"/>
          <w:szCs w:val="28"/>
        </w:rPr>
      </w:pPr>
    </w:p>
    <w:p w14:paraId="19B1609C" w14:textId="77777777" w:rsidR="001900AE" w:rsidRPr="00EA0426" w:rsidRDefault="001900AE" w:rsidP="00C4193E">
      <w:pPr>
        <w:pStyle w:val="1"/>
        <w:tabs>
          <w:tab w:val="left" w:pos="180"/>
        </w:tabs>
        <w:jc w:val="center"/>
        <w:rPr>
          <w:b/>
          <w:sz w:val="28"/>
          <w:szCs w:val="28"/>
        </w:rPr>
      </w:pPr>
    </w:p>
    <w:p w14:paraId="4BD1D0CD" w14:textId="77777777" w:rsidR="00E56B02" w:rsidRPr="00EA0426" w:rsidRDefault="00E56B02" w:rsidP="00E56B02">
      <w:pPr>
        <w:rPr>
          <w:lang w:val="uk-UA"/>
        </w:rPr>
      </w:pPr>
    </w:p>
    <w:p w14:paraId="4B441F8A" w14:textId="77777777" w:rsidR="00E56B02" w:rsidRPr="00EA0426" w:rsidRDefault="00E56B02" w:rsidP="00E56B02">
      <w:pPr>
        <w:rPr>
          <w:lang w:val="uk-UA"/>
        </w:rPr>
      </w:pPr>
    </w:p>
    <w:p w14:paraId="0F7ACD86" w14:textId="77777777" w:rsidR="00E56B02" w:rsidRPr="00EA0426" w:rsidRDefault="00E56B02" w:rsidP="00E56B02">
      <w:pPr>
        <w:rPr>
          <w:lang w:val="uk-UA"/>
        </w:rPr>
      </w:pPr>
    </w:p>
    <w:p w14:paraId="752B3FBB" w14:textId="77777777" w:rsidR="00E56B02" w:rsidRPr="00EA0426" w:rsidRDefault="00E56B02" w:rsidP="00E56B02">
      <w:pPr>
        <w:rPr>
          <w:lang w:val="uk-UA"/>
        </w:rPr>
      </w:pPr>
    </w:p>
    <w:p w14:paraId="44D40CA6" w14:textId="77777777" w:rsidR="001900AE" w:rsidRPr="00EA0426" w:rsidRDefault="001900AE" w:rsidP="00C4193E">
      <w:pPr>
        <w:rPr>
          <w:sz w:val="28"/>
          <w:szCs w:val="28"/>
          <w:lang w:val="uk-UA"/>
        </w:rPr>
      </w:pPr>
    </w:p>
    <w:p w14:paraId="15F61D31" w14:textId="77777777" w:rsidR="001900AE" w:rsidRPr="00EA0426" w:rsidRDefault="001900AE" w:rsidP="00C4193E">
      <w:pPr>
        <w:rPr>
          <w:sz w:val="28"/>
          <w:szCs w:val="28"/>
          <w:lang w:val="uk-UA"/>
        </w:rPr>
      </w:pPr>
    </w:p>
    <w:p w14:paraId="1DCA8EF6" w14:textId="77777777" w:rsidR="001900AE" w:rsidRPr="00EA0426" w:rsidRDefault="001900AE" w:rsidP="00C4193E">
      <w:pPr>
        <w:rPr>
          <w:sz w:val="28"/>
          <w:szCs w:val="28"/>
          <w:lang w:val="uk-UA"/>
        </w:rPr>
      </w:pPr>
    </w:p>
    <w:p w14:paraId="69DD7D94" w14:textId="77777777" w:rsidR="00856B89" w:rsidRPr="00EA0426" w:rsidRDefault="00856B89" w:rsidP="00C4193E">
      <w:pPr>
        <w:rPr>
          <w:sz w:val="28"/>
          <w:szCs w:val="28"/>
          <w:lang w:val="uk-UA"/>
        </w:rPr>
      </w:pPr>
    </w:p>
    <w:p w14:paraId="37CD0562" w14:textId="77777777" w:rsidR="001900AE" w:rsidRPr="00EA0426" w:rsidRDefault="001900AE" w:rsidP="00C4193E">
      <w:pPr>
        <w:rPr>
          <w:b/>
          <w:sz w:val="28"/>
          <w:szCs w:val="28"/>
          <w:lang w:val="uk-UA"/>
        </w:rPr>
      </w:pPr>
    </w:p>
    <w:p w14:paraId="2DCF88B2" w14:textId="77777777" w:rsidR="001900AE" w:rsidRPr="00EA0426" w:rsidRDefault="001900AE" w:rsidP="00C4193E">
      <w:pPr>
        <w:tabs>
          <w:tab w:val="left" w:pos="5387"/>
        </w:tabs>
        <w:spacing w:line="360" w:lineRule="auto"/>
        <w:jc w:val="center"/>
        <w:rPr>
          <w:spacing w:val="-6"/>
          <w:sz w:val="28"/>
          <w:szCs w:val="28"/>
          <w:lang w:val="uk-UA"/>
        </w:rPr>
      </w:pPr>
      <w:r w:rsidRPr="00781AA2">
        <w:rPr>
          <w:spacing w:val="-6"/>
          <w:sz w:val="28"/>
          <w:szCs w:val="28"/>
          <w:lang w:val="uk-UA"/>
        </w:rPr>
        <w:lastRenderedPageBreak/>
        <w:t>РЕФЕРАТ</w:t>
      </w:r>
    </w:p>
    <w:p w14:paraId="7A8C2122" w14:textId="305AB6E3" w:rsidR="001900AE" w:rsidRPr="00EA0426" w:rsidRDefault="001900AE" w:rsidP="00C4193E">
      <w:pPr>
        <w:tabs>
          <w:tab w:val="left" w:pos="5387"/>
        </w:tabs>
        <w:spacing w:line="360" w:lineRule="auto"/>
        <w:ind w:firstLine="720"/>
        <w:jc w:val="both"/>
        <w:rPr>
          <w:spacing w:val="-6"/>
          <w:sz w:val="28"/>
          <w:szCs w:val="28"/>
          <w:lang w:val="uk-UA"/>
        </w:rPr>
      </w:pPr>
      <w:r w:rsidRPr="00174B46">
        <w:rPr>
          <w:spacing w:val="-6"/>
          <w:sz w:val="28"/>
          <w:szCs w:val="28"/>
          <w:lang w:val="uk-UA"/>
        </w:rPr>
        <w:t xml:space="preserve">Кваліфікаційна робота – </w:t>
      </w:r>
      <w:r w:rsidR="00174B46" w:rsidRPr="00174B46">
        <w:rPr>
          <w:spacing w:val="-6"/>
          <w:sz w:val="28"/>
          <w:szCs w:val="28"/>
          <w:lang w:val="uk-UA"/>
        </w:rPr>
        <w:t>72</w:t>
      </w:r>
      <w:r w:rsidRPr="00174B46">
        <w:rPr>
          <w:spacing w:val="-6"/>
          <w:sz w:val="28"/>
          <w:szCs w:val="28"/>
          <w:lang w:val="uk-UA"/>
        </w:rPr>
        <w:t xml:space="preserve"> сторін</w:t>
      </w:r>
      <w:r w:rsidR="0087653F" w:rsidRPr="00174B46">
        <w:rPr>
          <w:spacing w:val="-6"/>
          <w:sz w:val="28"/>
          <w:szCs w:val="28"/>
          <w:lang w:val="uk-UA"/>
        </w:rPr>
        <w:t>ка</w:t>
      </w:r>
      <w:r w:rsidRPr="00174B46">
        <w:rPr>
          <w:spacing w:val="-6"/>
          <w:sz w:val="28"/>
          <w:szCs w:val="28"/>
          <w:lang w:val="uk-UA"/>
        </w:rPr>
        <w:t xml:space="preserve">, </w:t>
      </w:r>
      <w:r w:rsidR="00EA0426" w:rsidRPr="00174B46">
        <w:rPr>
          <w:spacing w:val="-6"/>
          <w:sz w:val="28"/>
          <w:szCs w:val="28"/>
          <w:lang w:val="uk-UA"/>
        </w:rPr>
        <w:t xml:space="preserve">10 </w:t>
      </w:r>
      <w:r w:rsidRPr="00174B46">
        <w:rPr>
          <w:spacing w:val="-6"/>
          <w:sz w:val="28"/>
          <w:szCs w:val="28"/>
          <w:lang w:val="uk-UA"/>
        </w:rPr>
        <w:t>таблиц</w:t>
      </w:r>
      <w:r w:rsidR="00EA0426" w:rsidRPr="00174B46">
        <w:rPr>
          <w:spacing w:val="-6"/>
          <w:sz w:val="28"/>
          <w:szCs w:val="28"/>
          <w:lang w:val="uk-UA"/>
        </w:rPr>
        <w:t>ь,</w:t>
      </w:r>
      <w:r w:rsidRPr="00174B46">
        <w:rPr>
          <w:spacing w:val="-6"/>
          <w:sz w:val="28"/>
          <w:szCs w:val="28"/>
          <w:lang w:val="uk-UA"/>
        </w:rPr>
        <w:t xml:space="preserve"> </w:t>
      </w:r>
      <w:r w:rsidR="00AA6578">
        <w:rPr>
          <w:spacing w:val="-6"/>
          <w:sz w:val="28"/>
          <w:szCs w:val="28"/>
          <w:lang w:val="uk-UA"/>
        </w:rPr>
        <w:t xml:space="preserve">2 рисунки, </w:t>
      </w:r>
      <w:r w:rsidR="00174B46" w:rsidRPr="00174B46">
        <w:rPr>
          <w:spacing w:val="-6"/>
          <w:sz w:val="28"/>
          <w:szCs w:val="28"/>
          <w:lang w:val="uk-UA"/>
        </w:rPr>
        <w:t>66</w:t>
      </w:r>
      <w:r w:rsidR="00EF0B9E" w:rsidRPr="00174B46">
        <w:rPr>
          <w:spacing w:val="-6"/>
          <w:sz w:val="28"/>
          <w:szCs w:val="28"/>
          <w:lang w:val="uk-UA"/>
        </w:rPr>
        <w:t xml:space="preserve"> </w:t>
      </w:r>
      <w:r w:rsidRPr="00174B46">
        <w:rPr>
          <w:spacing w:val="-6"/>
          <w:sz w:val="28"/>
          <w:szCs w:val="28"/>
          <w:lang w:val="uk-UA"/>
        </w:rPr>
        <w:t>літературн</w:t>
      </w:r>
      <w:r w:rsidR="00EF0B9E" w:rsidRPr="00174B46">
        <w:rPr>
          <w:spacing w:val="-6"/>
          <w:sz w:val="28"/>
          <w:szCs w:val="28"/>
          <w:lang w:val="uk-UA"/>
        </w:rPr>
        <w:t>их джерел</w:t>
      </w:r>
      <w:r w:rsidRPr="00174B46">
        <w:rPr>
          <w:spacing w:val="-6"/>
          <w:sz w:val="28"/>
          <w:szCs w:val="28"/>
          <w:lang w:val="uk-UA"/>
        </w:rPr>
        <w:t>.</w:t>
      </w:r>
    </w:p>
    <w:p w14:paraId="61B85718" w14:textId="7F8483BC" w:rsidR="00F02C2F" w:rsidRPr="00EA0426" w:rsidRDefault="001900AE" w:rsidP="00C4193E">
      <w:pPr>
        <w:spacing w:line="360" w:lineRule="auto"/>
        <w:ind w:firstLine="708"/>
        <w:jc w:val="both"/>
        <w:rPr>
          <w:sz w:val="28"/>
          <w:szCs w:val="28"/>
          <w:lang w:val="uk-UA"/>
        </w:rPr>
      </w:pPr>
      <w:r w:rsidRPr="00EA0426">
        <w:rPr>
          <w:spacing w:val="-6"/>
          <w:sz w:val="28"/>
          <w:szCs w:val="28"/>
          <w:lang w:val="uk-UA"/>
        </w:rPr>
        <w:t xml:space="preserve">Мета дослідження – </w:t>
      </w:r>
      <w:r w:rsidR="00664C7B" w:rsidRPr="00EA0426">
        <w:rPr>
          <w:sz w:val="28"/>
          <w:szCs w:val="28"/>
          <w:lang w:val="uk-UA"/>
        </w:rPr>
        <w:t>здійснити аналіз динаміки показників фізичної та технічної підготовленості у хлопців середнього шкільного віку, які систематично займаються в секції з волейболу, під впливом розробленої програми</w:t>
      </w:r>
      <w:r w:rsidR="00F02C2F" w:rsidRPr="00EA0426">
        <w:rPr>
          <w:sz w:val="28"/>
          <w:szCs w:val="28"/>
          <w:lang w:val="uk-UA"/>
        </w:rPr>
        <w:t xml:space="preserve">. </w:t>
      </w:r>
    </w:p>
    <w:p w14:paraId="682402E2" w14:textId="688C2D09" w:rsidR="001900AE" w:rsidRPr="00EA0426" w:rsidRDefault="001900AE" w:rsidP="00C4193E">
      <w:pPr>
        <w:spacing w:line="360" w:lineRule="auto"/>
        <w:ind w:firstLine="708"/>
        <w:jc w:val="both"/>
        <w:rPr>
          <w:sz w:val="28"/>
          <w:szCs w:val="28"/>
          <w:lang w:val="uk-UA"/>
        </w:rPr>
      </w:pPr>
      <w:r w:rsidRPr="00EA0426">
        <w:rPr>
          <w:sz w:val="28"/>
          <w:szCs w:val="28"/>
          <w:lang w:val="uk-UA"/>
        </w:rPr>
        <w:t xml:space="preserve">Об’єкт дослідження – </w:t>
      </w:r>
      <w:r w:rsidR="00664C7B" w:rsidRPr="00EA0426">
        <w:rPr>
          <w:color w:val="000000"/>
          <w:spacing w:val="1"/>
          <w:sz w:val="28"/>
          <w:szCs w:val="28"/>
          <w:lang w:val="uk-UA"/>
        </w:rPr>
        <w:t>навчально-тренувальний процес</w:t>
      </w:r>
      <w:r w:rsidR="00486AF8" w:rsidRPr="00EA0426">
        <w:rPr>
          <w:color w:val="000000"/>
          <w:spacing w:val="1"/>
          <w:sz w:val="28"/>
          <w:szCs w:val="28"/>
          <w:lang w:val="uk-UA"/>
        </w:rPr>
        <w:t xml:space="preserve"> </w:t>
      </w:r>
      <w:r w:rsidR="00664C7B" w:rsidRPr="00EA0426">
        <w:rPr>
          <w:color w:val="000000"/>
          <w:spacing w:val="1"/>
          <w:sz w:val="28"/>
          <w:szCs w:val="28"/>
          <w:lang w:val="uk-UA"/>
        </w:rPr>
        <w:t>хлопців</w:t>
      </w:r>
      <w:r w:rsidR="00486AF8" w:rsidRPr="00EA0426">
        <w:rPr>
          <w:color w:val="000000"/>
          <w:spacing w:val="1"/>
          <w:sz w:val="28"/>
          <w:szCs w:val="28"/>
          <w:lang w:val="uk-UA"/>
        </w:rPr>
        <w:t xml:space="preserve"> </w:t>
      </w:r>
      <w:r w:rsidR="00664C7B" w:rsidRPr="00EA0426">
        <w:rPr>
          <w:sz w:val="28"/>
          <w:szCs w:val="28"/>
          <w:lang w:val="uk-UA"/>
        </w:rPr>
        <w:t>середнього шкільного віку</w:t>
      </w:r>
      <w:r w:rsidR="00486AF8" w:rsidRPr="00EA0426">
        <w:rPr>
          <w:color w:val="000000"/>
          <w:spacing w:val="1"/>
          <w:sz w:val="28"/>
          <w:szCs w:val="28"/>
          <w:lang w:val="uk-UA"/>
        </w:rPr>
        <w:t>, які займаються в шкільній секції з волейболу.</w:t>
      </w:r>
    </w:p>
    <w:p w14:paraId="4821C60E" w14:textId="280948D9" w:rsidR="006C029F" w:rsidRPr="00EA0426" w:rsidRDefault="001900AE" w:rsidP="00C4193E">
      <w:pPr>
        <w:spacing w:line="360" w:lineRule="auto"/>
        <w:ind w:firstLine="708"/>
        <w:jc w:val="both"/>
        <w:rPr>
          <w:sz w:val="28"/>
          <w:szCs w:val="28"/>
          <w:lang w:val="uk-UA"/>
        </w:rPr>
      </w:pPr>
      <w:r w:rsidRPr="00EA0426">
        <w:rPr>
          <w:sz w:val="28"/>
          <w:szCs w:val="28"/>
          <w:lang w:val="uk-UA"/>
        </w:rPr>
        <w:t xml:space="preserve">Предмет дослідження – показники </w:t>
      </w:r>
      <w:r w:rsidR="006C029F" w:rsidRPr="00EA0426">
        <w:rPr>
          <w:sz w:val="28"/>
          <w:szCs w:val="28"/>
          <w:lang w:val="uk-UA"/>
        </w:rPr>
        <w:t xml:space="preserve">фізичної і технічної підготовленості </w:t>
      </w:r>
      <w:r w:rsidR="00664C7B" w:rsidRPr="00EA0426">
        <w:rPr>
          <w:color w:val="000000"/>
          <w:spacing w:val="1"/>
          <w:sz w:val="28"/>
          <w:szCs w:val="28"/>
          <w:lang w:val="uk-UA"/>
        </w:rPr>
        <w:t xml:space="preserve">хлопців </w:t>
      </w:r>
      <w:r w:rsidR="000D6228" w:rsidRPr="00EA0426">
        <w:rPr>
          <w:sz w:val="28"/>
          <w:szCs w:val="28"/>
          <w:lang w:val="uk-UA"/>
        </w:rPr>
        <w:t>середнього шкільного віку</w:t>
      </w:r>
      <w:r w:rsidR="00486AF8" w:rsidRPr="00EA0426">
        <w:rPr>
          <w:color w:val="000000"/>
          <w:spacing w:val="1"/>
          <w:sz w:val="28"/>
          <w:szCs w:val="28"/>
          <w:lang w:val="uk-UA"/>
        </w:rPr>
        <w:t>, які займаються в шкільній секції з волейболу.</w:t>
      </w:r>
    </w:p>
    <w:p w14:paraId="47B03B8F" w14:textId="2741A64A" w:rsidR="001900AE" w:rsidRPr="00EA0426" w:rsidRDefault="001900AE" w:rsidP="001B4653">
      <w:pPr>
        <w:spacing w:line="360" w:lineRule="auto"/>
        <w:ind w:firstLine="708"/>
        <w:jc w:val="both"/>
        <w:rPr>
          <w:sz w:val="28"/>
          <w:szCs w:val="28"/>
          <w:lang w:val="uk-UA"/>
        </w:rPr>
      </w:pPr>
      <w:r w:rsidRPr="00EA0426">
        <w:rPr>
          <w:sz w:val="28"/>
          <w:szCs w:val="28"/>
          <w:lang w:val="uk-UA"/>
        </w:rPr>
        <w:t xml:space="preserve">Суб’єкт дослідження – </w:t>
      </w:r>
      <w:r w:rsidR="000E4BCF" w:rsidRPr="00EA0426">
        <w:rPr>
          <w:sz w:val="28"/>
          <w:szCs w:val="28"/>
          <w:lang w:val="uk-UA"/>
        </w:rPr>
        <w:t>хлопці</w:t>
      </w:r>
      <w:r w:rsidR="006C029F" w:rsidRPr="00EA0426">
        <w:rPr>
          <w:sz w:val="28"/>
          <w:szCs w:val="28"/>
          <w:lang w:val="uk-UA"/>
        </w:rPr>
        <w:t xml:space="preserve"> 13-14 років </w:t>
      </w:r>
      <w:r w:rsidR="001B4653" w:rsidRPr="00EA0426">
        <w:rPr>
          <w:sz w:val="28"/>
          <w:szCs w:val="28"/>
          <w:lang w:val="uk-UA"/>
        </w:rPr>
        <w:t>загальноосвітн</w:t>
      </w:r>
      <w:r w:rsidR="000D6228" w:rsidRPr="00EA0426">
        <w:rPr>
          <w:sz w:val="28"/>
          <w:szCs w:val="28"/>
          <w:lang w:val="uk-UA"/>
        </w:rPr>
        <w:t>ьої</w:t>
      </w:r>
      <w:r w:rsidR="001B4653" w:rsidRPr="00EA0426">
        <w:rPr>
          <w:sz w:val="28"/>
          <w:szCs w:val="28"/>
          <w:lang w:val="uk-UA"/>
        </w:rPr>
        <w:t xml:space="preserve"> школ</w:t>
      </w:r>
      <w:r w:rsidR="000D6228" w:rsidRPr="00EA0426">
        <w:rPr>
          <w:sz w:val="28"/>
          <w:szCs w:val="28"/>
          <w:lang w:val="uk-UA"/>
        </w:rPr>
        <w:t>и</w:t>
      </w:r>
      <w:r w:rsidR="001B4653" w:rsidRPr="00EA0426">
        <w:rPr>
          <w:sz w:val="28"/>
          <w:szCs w:val="28"/>
          <w:lang w:val="uk-UA"/>
        </w:rPr>
        <w:t xml:space="preserve"> І-ІІІ ступенів № 1 </w:t>
      </w:r>
      <w:proofErr w:type="spellStart"/>
      <w:r w:rsidR="001B4653" w:rsidRPr="00EA0426">
        <w:rPr>
          <w:sz w:val="28"/>
          <w:szCs w:val="28"/>
          <w:lang w:val="uk-UA"/>
        </w:rPr>
        <w:t>Мирноградської</w:t>
      </w:r>
      <w:proofErr w:type="spellEnd"/>
      <w:r w:rsidR="001B4653" w:rsidRPr="00EA0426">
        <w:rPr>
          <w:sz w:val="28"/>
          <w:szCs w:val="28"/>
          <w:lang w:val="uk-UA"/>
        </w:rPr>
        <w:t xml:space="preserve"> міської ради, Донецька область</w:t>
      </w:r>
      <w:r w:rsidRPr="00EA0426">
        <w:rPr>
          <w:sz w:val="28"/>
          <w:szCs w:val="28"/>
          <w:lang w:val="uk-UA"/>
        </w:rPr>
        <w:t>.</w:t>
      </w:r>
    </w:p>
    <w:p w14:paraId="656C0151" w14:textId="77777777" w:rsidR="00895BB5" w:rsidRPr="00EA0426" w:rsidRDefault="001900AE" w:rsidP="00C4193E">
      <w:pPr>
        <w:spacing w:line="360" w:lineRule="auto"/>
        <w:ind w:firstLine="709"/>
        <w:jc w:val="both"/>
        <w:rPr>
          <w:spacing w:val="-6"/>
          <w:sz w:val="28"/>
          <w:szCs w:val="28"/>
          <w:lang w:val="uk-UA"/>
        </w:rPr>
      </w:pPr>
      <w:r w:rsidRPr="00EA0426">
        <w:rPr>
          <w:spacing w:val="-6"/>
          <w:sz w:val="28"/>
          <w:szCs w:val="28"/>
          <w:lang w:val="uk-UA"/>
        </w:rPr>
        <w:t>Методи дослідження</w:t>
      </w:r>
      <w:r w:rsidR="00895BB5" w:rsidRPr="00EA0426">
        <w:rPr>
          <w:spacing w:val="-6"/>
          <w:sz w:val="28"/>
          <w:szCs w:val="28"/>
          <w:lang w:val="uk-UA"/>
        </w:rPr>
        <w:t>:</w:t>
      </w:r>
      <w:r w:rsidRPr="00EA0426">
        <w:rPr>
          <w:spacing w:val="-6"/>
          <w:sz w:val="28"/>
          <w:szCs w:val="28"/>
          <w:lang w:val="uk-UA"/>
        </w:rPr>
        <w:t xml:space="preserve"> </w:t>
      </w:r>
    </w:p>
    <w:p w14:paraId="48C3B789" w14:textId="77777777" w:rsidR="00895BB5" w:rsidRPr="00EA0426" w:rsidRDefault="001900AE" w:rsidP="00895BB5">
      <w:pPr>
        <w:pStyle w:val="a5"/>
        <w:numPr>
          <w:ilvl w:val="0"/>
          <w:numId w:val="16"/>
        </w:numPr>
        <w:tabs>
          <w:tab w:val="left" w:pos="1134"/>
        </w:tabs>
        <w:spacing w:line="360" w:lineRule="auto"/>
        <w:ind w:hanging="720"/>
        <w:jc w:val="both"/>
        <w:rPr>
          <w:spacing w:val="-6"/>
          <w:sz w:val="28"/>
          <w:szCs w:val="28"/>
          <w:lang w:val="uk-UA"/>
        </w:rPr>
      </w:pPr>
      <w:r w:rsidRPr="00EA0426">
        <w:rPr>
          <w:spacing w:val="-6"/>
          <w:sz w:val="28"/>
          <w:szCs w:val="28"/>
          <w:lang w:val="uk-UA"/>
        </w:rPr>
        <w:t>аналіз та узагальнення літературних джерел за темою дослідження,</w:t>
      </w:r>
    </w:p>
    <w:p w14:paraId="13A3DC05" w14:textId="2211D1F8" w:rsidR="00895BB5" w:rsidRPr="00EA0426" w:rsidRDefault="001900AE" w:rsidP="00895BB5">
      <w:pPr>
        <w:pStyle w:val="a5"/>
        <w:numPr>
          <w:ilvl w:val="0"/>
          <w:numId w:val="16"/>
        </w:numPr>
        <w:tabs>
          <w:tab w:val="left" w:pos="1134"/>
        </w:tabs>
        <w:spacing w:line="360" w:lineRule="auto"/>
        <w:ind w:hanging="720"/>
        <w:jc w:val="both"/>
        <w:rPr>
          <w:spacing w:val="-6"/>
          <w:sz w:val="28"/>
          <w:szCs w:val="28"/>
          <w:lang w:val="uk-UA"/>
        </w:rPr>
      </w:pPr>
      <w:r w:rsidRPr="00EA0426">
        <w:rPr>
          <w:spacing w:val="-6"/>
          <w:sz w:val="28"/>
          <w:szCs w:val="28"/>
          <w:lang w:val="uk-UA"/>
        </w:rPr>
        <w:t>педагогічн</w:t>
      </w:r>
      <w:r w:rsidR="0090669B" w:rsidRPr="00EA0426">
        <w:rPr>
          <w:spacing w:val="-6"/>
          <w:sz w:val="28"/>
          <w:szCs w:val="28"/>
          <w:lang w:val="uk-UA"/>
        </w:rPr>
        <w:t>ий</w:t>
      </w:r>
      <w:r w:rsidRPr="00EA0426">
        <w:rPr>
          <w:spacing w:val="-6"/>
          <w:sz w:val="28"/>
          <w:szCs w:val="28"/>
          <w:lang w:val="uk-UA"/>
        </w:rPr>
        <w:t xml:space="preserve"> </w:t>
      </w:r>
      <w:r w:rsidR="0090669B" w:rsidRPr="00EA0426">
        <w:rPr>
          <w:spacing w:val="-6"/>
          <w:sz w:val="28"/>
          <w:szCs w:val="28"/>
          <w:lang w:val="uk-UA"/>
        </w:rPr>
        <w:t>експеримент,</w:t>
      </w:r>
    </w:p>
    <w:p w14:paraId="77710E4B" w14:textId="20B0D211" w:rsidR="00895BB5" w:rsidRPr="00EA0426" w:rsidRDefault="001900AE" w:rsidP="00895BB5">
      <w:pPr>
        <w:pStyle w:val="a5"/>
        <w:numPr>
          <w:ilvl w:val="0"/>
          <w:numId w:val="16"/>
        </w:numPr>
        <w:tabs>
          <w:tab w:val="left" w:pos="1134"/>
        </w:tabs>
        <w:spacing w:line="360" w:lineRule="auto"/>
        <w:ind w:hanging="720"/>
        <w:jc w:val="both"/>
        <w:rPr>
          <w:spacing w:val="-6"/>
          <w:sz w:val="28"/>
          <w:szCs w:val="28"/>
          <w:lang w:val="uk-UA"/>
        </w:rPr>
      </w:pPr>
      <w:r w:rsidRPr="00EA0426">
        <w:rPr>
          <w:spacing w:val="-6"/>
          <w:sz w:val="28"/>
          <w:szCs w:val="28"/>
          <w:lang w:val="uk-UA"/>
        </w:rPr>
        <w:t xml:space="preserve">тестування рівня фізичної </w:t>
      </w:r>
      <w:r w:rsidR="005A3C85" w:rsidRPr="00EA0426">
        <w:rPr>
          <w:sz w:val="28"/>
          <w:szCs w:val="28"/>
          <w:lang w:val="uk-UA"/>
        </w:rPr>
        <w:t>підготовленості</w:t>
      </w:r>
      <w:r w:rsidRPr="00EA0426">
        <w:rPr>
          <w:spacing w:val="-6"/>
          <w:sz w:val="28"/>
          <w:szCs w:val="28"/>
          <w:lang w:val="uk-UA"/>
        </w:rPr>
        <w:t>,</w:t>
      </w:r>
    </w:p>
    <w:p w14:paraId="64AAFCB5" w14:textId="3526C4A5" w:rsidR="00895BB5" w:rsidRPr="00EA0426" w:rsidRDefault="00895BB5" w:rsidP="00895BB5">
      <w:pPr>
        <w:pStyle w:val="a5"/>
        <w:numPr>
          <w:ilvl w:val="0"/>
          <w:numId w:val="16"/>
        </w:numPr>
        <w:tabs>
          <w:tab w:val="left" w:pos="1134"/>
        </w:tabs>
        <w:spacing w:line="360" w:lineRule="auto"/>
        <w:ind w:hanging="720"/>
        <w:jc w:val="both"/>
        <w:rPr>
          <w:spacing w:val="-6"/>
          <w:sz w:val="28"/>
          <w:szCs w:val="28"/>
          <w:lang w:val="uk-UA"/>
        </w:rPr>
      </w:pPr>
      <w:r w:rsidRPr="00EA0426">
        <w:rPr>
          <w:spacing w:val="-6"/>
          <w:sz w:val="28"/>
          <w:szCs w:val="28"/>
          <w:lang w:val="uk-UA"/>
        </w:rPr>
        <w:t xml:space="preserve">тестування рівня </w:t>
      </w:r>
      <w:r w:rsidRPr="00EA0426">
        <w:rPr>
          <w:sz w:val="28"/>
          <w:szCs w:val="28"/>
          <w:lang w:val="uk-UA"/>
        </w:rPr>
        <w:t>технічної підготовленості</w:t>
      </w:r>
      <w:r w:rsidRPr="00EA0426">
        <w:rPr>
          <w:spacing w:val="-6"/>
          <w:sz w:val="28"/>
          <w:szCs w:val="28"/>
          <w:lang w:val="uk-UA"/>
        </w:rPr>
        <w:t>,</w:t>
      </w:r>
    </w:p>
    <w:p w14:paraId="4EE9C16D" w14:textId="4AB9ABFA" w:rsidR="001900AE" w:rsidRPr="00EA0426" w:rsidRDefault="001900AE" w:rsidP="00895BB5">
      <w:pPr>
        <w:pStyle w:val="a5"/>
        <w:numPr>
          <w:ilvl w:val="0"/>
          <w:numId w:val="16"/>
        </w:numPr>
        <w:tabs>
          <w:tab w:val="left" w:pos="1134"/>
        </w:tabs>
        <w:spacing w:line="360" w:lineRule="auto"/>
        <w:ind w:hanging="720"/>
        <w:jc w:val="both"/>
        <w:rPr>
          <w:spacing w:val="-6"/>
          <w:sz w:val="28"/>
          <w:szCs w:val="28"/>
          <w:lang w:val="uk-UA"/>
        </w:rPr>
      </w:pPr>
      <w:r w:rsidRPr="00EA0426">
        <w:rPr>
          <w:spacing w:val="-6"/>
          <w:sz w:val="28"/>
          <w:szCs w:val="28"/>
          <w:lang w:val="uk-UA"/>
        </w:rPr>
        <w:t>методи математичної статистики.</w:t>
      </w:r>
    </w:p>
    <w:p w14:paraId="267A2701" w14:textId="77777777" w:rsidR="000D65C3" w:rsidRDefault="000D65C3" w:rsidP="000D65C3">
      <w:pPr>
        <w:spacing w:line="360" w:lineRule="auto"/>
        <w:ind w:firstLine="708"/>
        <w:jc w:val="both"/>
        <w:rPr>
          <w:sz w:val="28"/>
          <w:szCs w:val="32"/>
          <w:lang w:val="uk-UA"/>
        </w:rPr>
      </w:pPr>
      <w:r w:rsidRPr="00EA0426">
        <w:rPr>
          <w:rFonts w:eastAsia="Times New Roman"/>
          <w:sz w:val="28"/>
          <w:szCs w:val="32"/>
          <w:lang w:val="uk-UA"/>
        </w:rPr>
        <w:t xml:space="preserve">Зафіксовано значний приріст показників фізичної підготовленості хлопчиків експериментальної групи. </w:t>
      </w:r>
      <w:r w:rsidRPr="00D40FEB">
        <w:rPr>
          <w:sz w:val="28"/>
          <w:szCs w:val="32"/>
          <w:lang w:val="uk-UA"/>
        </w:rPr>
        <w:t xml:space="preserve">Найбільший відсоток приросту </w:t>
      </w:r>
      <w:r>
        <w:rPr>
          <w:sz w:val="28"/>
          <w:szCs w:val="32"/>
          <w:lang w:val="uk-UA"/>
        </w:rPr>
        <w:t xml:space="preserve">зафіксовано </w:t>
      </w:r>
      <w:r w:rsidRPr="00D40FEB">
        <w:rPr>
          <w:sz w:val="28"/>
          <w:szCs w:val="32"/>
          <w:lang w:val="uk-UA"/>
        </w:rPr>
        <w:t xml:space="preserve">у хлопчиків експериментальної групи у підтягуванні у висі (31,61%), стрибку в довжину з місця (18,29%) та нахилу вперед із положення сидячи (294,31%). Встановлено </w:t>
      </w:r>
      <w:r>
        <w:rPr>
          <w:sz w:val="28"/>
          <w:szCs w:val="32"/>
          <w:lang w:val="uk-UA"/>
        </w:rPr>
        <w:t xml:space="preserve">також і </w:t>
      </w:r>
      <w:r w:rsidRPr="00D40FEB">
        <w:rPr>
          <w:rFonts w:eastAsia="Times New Roman"/>
          <w:sz w:val="28"/>
          <w:szCs w:val="32"/>
          <w:lang w:val="uk-UA"/>
        </w:rPr>
        <w:t>значний приріст показників</w:t>
      </w:r>
      <w:r>
        <w:rPr>
          <w:rFonts w:eastAsia="Times New Roman"/>
          <w:sz w:val="28"/>
          <w:szCs w:val="32"/>
          <w:lang w:val="uk-UA"/>
        </w:rPr>
        <w:t xml:space="preserve"> їх</w:t>
      </w:r>
      <w:r w:rsidRPr="00D40FEB">
        <w:rPr>
          <w:rFonts w:eastAsia="Times New Roman"/>
          <w:sz w:val="28"/>
          <w:szCs w:val="32"/>
          <w:lang w:val="uk-UA"/>
        </w:rPr>
        <w:t xml:space="preserve"> технічної підготовленості</w:t>
      </w:r>
      <w:r>
        <w:rPr>
          <w:rFonts w:eastAsia="Times New Roman"/>
          <w:sz w:val="28"/>
          <w:szCs w:val="32"/>
          <w:lang w:val="uk-UA"/>
        </w:rPr>
        <w:t xml:space="preserve"> </w:t>
      </w:r>
      <w:r w:rsidRPr="00D40FEB">
        <w:rPr>
          <w:sz w:val="28"/>
          <w:szCs w:val="32"/>
          <w:lang w:val="uk-UA"/>
        </w:rPr>
        <w:t xml:space="preserve">за показниками </w:t>
      </w:r>
      <w:r w:rsidRPr="00D40FEB">
        <w:rPr>
          <w:sz w:val="28"/>
          <w:szCs w:val="28"/>
          <w:lang w:val="uk-UA"/>
        </w:rPr>
        <w:t xml:space="preserve">верхньої прямої </w:t>
      </w:r>
      <w:proofErr w:type="spellStart"/>
      <w:r w:rsidRPr="00D40FEB">
        <w:rPr>
          <w:sz w:val="28"/>
          <w:szCs w:val="28"/>
          <w:lang w:val="uk-UA"/>
        </w:rPr>
        <w:t>подачи</w:t>
      </w:r>
      <w:proofErr w:type="spellEnd"/>
      <w:r w:rsidRPr="00D40FEB">
        <w:rPr>
          <w:sz w:val="28"/>
          <w:szCs w:val="28"/>
          <w:lang w:val="uk-UA"/>
        </w:rPr>
        <w:t xml:space="preserve"> на точність </w:t>
      </w:r>
      <w:r w:rsidRPr="00D40FEB">
        <w:rPr>
          <w:sz w:val="28"/>
          <w:szCs w:val="32"/>
          <w:lang w:val="uk-UA"/>
        </w:rPr>
        <w:t xml:space="preserve">та </w:t>
      </w:r>
      <w:proofErr w:type="spellStart"/>
      <w:r w:rsidRPr="00D40FEB">
        <w:rPr>
          <w:sz w:val="28"/>
          <w:szCs w:val="32"/>
          <w:lang w:val="uk-UA"/>
        </w:rPr>
        <w:t>п</w:t>
      </w:r>
      <w:r w:rsidRPr="00D40FEB">
        <w:rPr>
          <w:sz w:val="28"/>
          <w:szCs w:val="28"/>
          <w:lang w:val="uk-UA"/>
        </w:rPr>
        <w:t>ередачи</w:t>
      </w:r>
      <w:proofErr w:type="spellEnd"/>
      <w:r w:rsidRPr="00D40FEB">
        <w:rPr>
          <w:sz w:val="28"/>
          <w:szCs w:val="28"/>
          <w:lang w:val="uk-UA"/>
        </w:rPr>
        <w:t xml:space="preserve"> м'яча двома руками зверху</w:t>
      </w:r>
      <w:r>
        <w:rPr>
          <w:sz w:val="28"/>
          <w:szCs w:val="32"/>
          <w:lang w:val="uk-UA"/>
        </w:rPr>
        <w:t xml:space="preserve">, що </w:t>
      </w:r>
      <w:r w:rsidRPr="00EA0426">
        <w:rPr>
          <w:color w:val="000000" w:themeColor="text1"/>
          <w:sz w:val="28"/>
          <w:szCs w:val="28"/>
          <w:lang w:val="uk-UA"/>
        </w:rPr>
        <w:t>свідчить про</w:t>
      </w:r>
      <w:r w:rsidRPr="00EA0426">
        <w:rPr>
          <w:sz w:val="28"/>
          <w:szCs w:val="28"/>
          <w:lang w:val="uk-UA"/>
        </w:rPr>
        <w:t xml:space="preserve"> </w:t>
      </w:r>
      <w:r>
        <w:rPr>
          <w:sz w:val="28"/>
          <w:szCs w:val="28"/>
          <w:lang w:val="uk-UA"/>
        </w:rPr>
        <w:t>ефективність</w:t>
      </w:r>
      <w:r w:rsidRPr="00EA0426">
        <w:rPr>
          <w:sz w:val="28"/>
          <w:szCs w:val="28"/>
          <w:lang w:val="uk-UA"/>
        </w:rPr>
        <w:t xml:space="preserve"> розробленої програми</w:t>
      </w:r>
      <w:r w:rsidRPr="00EA0426">
        <w:rPr>
          <w:color w:val="000000" w:themeColor="text1"/>
          <w:sz w:val="28"/>
          <w:szCs w:val="28"/>
          <w:lang w:val="uk-UA"/>
        </w:rPr>
        <w:t xml:space="preserve"> в умовах шкільної секції </w:t>
      </w:r>
      <w:r>
        <w:rPr>
          <w:color w:val="000000" w:themeColor="text1"/>
          <w:sz w:val="28"/>
          <w:szCs w:val="28"/>
          <w:lang w:val="uk-UA"/>
        </w:rPr>
        <w:t>з волейболу.</w:t>
      </w:r>
    </w:p>
    <w:p w14:paraId="16887DB5" w14:textId="39505586" w:rsidR="001900AE" w:rsidRPr="00EA0426" w:rsidRDefault="001900AE" w:rsidP="00C4193E">
      <w:pPr>
        <w:tabs>
          <w:tab w:val="left" w:pos="5387"/>
        </w:tabs>
        <w:spacing w:line="360" w:lineRule="auto"/>
        <w:ind w:firstLine="720"/>
        <w:jc w:val="both"/>
        <w:rPr>
          <w:spacing w:val="-6"/>
          <w:sz w:val="28"/>
          <w:szCs w:val="28"/>
          <w:lang w:val="uk-UA"/>
        </w:rPr>
      </w:pPr>
      <w:r w:rsidRPr="00EA0426">
        <w:rPr>
          <w:sz w:val="28"/>
          <w:szCs w:val="28"/>
          <w:lang w:val="uk-UA"/>
        </w:rPr>
        <w:t>ЗАГАЛЬНООСВІТНЯ ШКОЛА,</w:t>
      </w:r>
      <w:r w:rsidRPr="00EA0426">
        <w:rPr>
          <w:spacing w:val="-6"/>
          <w:sz w:val="28"/>
          <w:szCs w:val="28"/>
          <w:lang w:val="uk-UA"/>
        </w:rPr>
        <w:t xml:space="preserve"> </w:t>
      </w:r>
      <w:r w:rsidR="00D952E5" w:rsidRPr="00EA0426">
        <w:rPr>
          <w:sz w:val="28"/>
          <w:szCs w:val="28"/>
          <w:lang w:val="uk-UA"/>
        </w:rPr>
        <w:t xml:space="preserve">СЕКЦІЯ, ВОЛЕЙБОЛ, </w:t>
      </w:r>
      <w:r w:rsidR="00D952E5" w:rsidRPr="00EA0426">
        <w:rPr>
          <w:spacing w:val="-6"/>
          <w:sz w:val="28"/>
          <w:szCs w:val="28"/>
          <w:lang w:val="uk-UA"/>
        </w:rPr>
        <w:t>ФІЗИЧНА ПІДГОТОВЛЕНІСТЬ</w:t>
      </w:r>
      <w:r w:rsidRPr="00EA0426">
        <w:rPr>
          <w:spacing w:val="-6"/>
          <w:sz w:val="28"/>
          <w:szCs w:val="28"/>
          <w:lang w:val="uk-UA"/>
        </w:rPr>
        <w:t xml:space="preserve">, </w:t>
      </w:r>
      <w:r w:rsidR="00D952E5" w:rsidRPr="00EA0426">
        <w:rPr>
          <w:sz w:val="28"/>
          <w:szCs w:val="28"/>
          <w:lang w:val="uk-UA"/>
        </w:rPr>
        <w:t xml:space="preserve">ТЕХНІЧНА </w:t>
      </w:r>
      <w:r w:rsidRPr="00EA0426">
        <w:rPr>
          <w:spacing w:val="-6"/>
          <w:sz w:val="28"/>
          <w:szCs w:val="28"/>
          <w:lang w:val="uk-UA"/>
        </w:rPr>
        <w:t>ПІДГОТОВЛЕНІСТЬ</w:t>
      </w:r>
    </w:p>
    <w:p w14:paraId="1B97467F" w14:textId="179ECDC8" w:rsidR="001900AE" w:rsidRPr="00EA0426" w:rsidRDefault="001900AE" w:rsidP="00664C7B">
      <w:pPr>
        <w:spacing w:line="360" w:lineRule="auto"/>
        <w:jc w:val="center"/>
        <w:rPr>
          <w:sz w:val="28"/>
          <w:szCs w:val="28"/>
          <w:lang w:val="uk-UA"/>
        </w:rPr>
      </w:pPr>
      <w:r w:rsidRPr="00AE1DE5">
        <w:rPr>
          <w:sz w:val="28"/>
          <w:szCs w:val="28"/>
          <w:lang w:val="uk-UA"/>
        </w:rPr>
        <w:lastRenderedPageBreak/>
        <w:t>ABSTRACT</w:t>
      </w:r>
    </w:p>
    <w:p w14:paraId="4249414E" w14:textId="77777777" w:rsidR="00610BAA" w:rsidRPr="00EA0426" w:rsidRDefault="00610BAA" w:rsidP="00664C7B">
      <w:pPr>
        <w:spacing w:line="360" w:lineRule="auto"/>
        <w:jc w:val="center"/>
        <w:rPr>
          <w:sz w:val="28"/>
          <w:szCs w:val="28"/>
          <w:lang w:val="uk-UA"/>
        </w:rPr>
      </w:pPr>
    </w:p>
    <w:p w14:paraId="157823D9" w14:textId="139FE231" w:rsidR="001900AE" w:rsidRPr="003174D8" w:rsidRDefault="001900AE" w:rsidP="00C4193E">
      <w:pPr>
        <w:pStyle w:val="21"/>
        <w:spacing w:after="0" w:line="360" w:lineRule="auto"/>
        <w:ind w:left="0" w:firstLine="567"/>
        <w:jc w:val="both"/>
        <w:rPr>
          <w:spacing w:val="-6"/>
          <w:sz w:val="28"/>
          <w:szCs w:val="28"/>
          <w:lang w:val="en-US"/>
        </w:rPr>
      </w:pPr>
      <w:r w:rsidRPr="00AA6578">
        <w:rPr>
          <w:spacing w:val="-6"/>
          <w:sz w:val="28"/>
          <w:szCs w:val="28"/>
          <w:lang w:val="en-US"/>
        </w:rPr>
        <w:t xml:space="preserve">Thesis consists of </w:t>
      </w:r>
      <w:r w:rsidR="00D469BB" w:rsidRPr="00AA6578">
        <w:rPr>
          <w:spacing w:val="-6"/>
          <w:sz w:val="28"/>
          <w:szCs w:val="28"/>
          <w:lang w:val="en-US"/>
        </w:rPr>
        <w:t>63</w:t>
      </w:r>
      <w:r w:rsidR="00C25C0F" w:rsidRPr="00AA6578">
        <w:rPr>
          <w:spacing w:val="-6"/>
          <w:sz w:val="28"/>
          <w:szCs w:val="28"/>
          <w:lang w:val="en-US"/>
        </w:rPr>
        <w:t xml:space="preserve"> </w:t>
      </w:r>
      <w:r w:rsidRPr="00AA6578">
        <w:rPr>
          <w:spacing w:val="-6"/>
          <w:sz w:val="28"/>
          <w:szCs w:val="28"/>
          <w:lang w:val="en-US"/>
        </w:rPr>
        <w:t xml:space="preserve">pages, </w:t>
      </w:r>
      <w:r w:rsidR="00B445AF" w:rsidRPr="00AA6578">
        <w:rPr>
          <w:spacing w:val="-6"/>
          <w:sz w:val="28"/>
          <w:szCs w:val="28"/>
          <w:lang w:val="en-US"/>
        </w:rPr>
        <w:t>10</w:t>
      </w:r>
      <w:r w:rsidRPr="00AA6578">
        <w:rPr>
          <w:spacing w:val="-6"/>
          <w:sz w:val="28"/>
          <w:szCs w:val="28"/>
          <w:lang w:val="en-US"/>
        </w:rPr>
        <w:t xml:space="preserve"> tables, </w:t>
      </w:r>
      <w:r w:rsidR="00AA6578">
        <w:rPr>
          <w:spacing w:val="-6"/>
          <w:sz w:val="28"/>
          <w:szCs w:val="28"/>
          <w:lang w:val="uk-UA"/>
        </w:rPr>
        <w:t xml:space="preserve">2 </w:t>
      </w:r>
      <w:r w:rsidR="00AA6578">
        <w:rPr>
          <w:spacing w:val="-6"/>
          <w:sz w:val="28"/>
          <w:szCs w:val="28"/>
          <w:lang w:val="en-US"/>
        </w:rPr>
        <w:t xml:space="preserve">figures, </w:t>
      </w:r>
      <w:r w:rsidRPr="00AA6578">
        <w:rPr>
          <w:spacing w:val="-6"/>
          <w:sz w:val="28"/>
          <w:szCs w:val="28"/>
          <w:lang w:val="en-US"/>
        </w:rPr>
        <w:t>6</w:t>
      </w:r>
      <w:r w:rsidR="00AA6578">
        <w:rPr>
          <w:spacing w:val="-6"/>
          <w:sz w:val="28"/>
          <w:szCs w:val="28"/>
          <w:lang w:val="uk-UA"/>
        </w:rPr>
        <w:t>6</w:t>
      </w:r>
      <w:r w:rsidRPr="00AA6578">
        <w:rPr>
          <w:spacing w:val="-6"/>
          <w:sz w:val="28"/>
          <w:szCs w:val="28"/>
          <w:lang w:val="en-US"/>
        </w:rPr>
        <w:t xml:space="preserve"> references.</w:t>
      </w:r>
    </w:p>
    <w:p w14:paraId="2171CD7E" w14:textId="3F363C78" w:rsidR="00C25C0F" w:rsidRPr="003174D8" w:rsidRDefault="001900AE" w:rsidP="00C25C0F">
      <w:pPr>
        <w:spacing w:line="360" w:lineRule="auto"/>
        <w:ind w:firstLine="567"/>
        <w:jc w:val="both"/>
        <w:rPr>
          <w:sz w:val="28"/>
          <w:szCs w:val="28"/>
          <w:lang w:val="en-US"/>
        </w:rPr>
      </w:pPr>
      <w:r w:rsidRPr="003174D8">
        <w:rPr>
          <w:spacing w:val="-6"/>
          <w:sz w:val="28"/>
          <w:szCs w:val="28"/>
          <w:lang w:val="en-US"/>
        </w:rPr>
        <w:t xml:space="preserve">The purpose of research – </w:t>
      </w:r>
      <w:r w:rsidR="00C25C0F" w:rsidRPr="003174D8">
        <w:rPr>
          <w:sz w:val="28"/>
          <w:szCs w:val="28"/>
          <w:lang w:val="en-US"/>
        </w:rPr>
        <w:t xml:space="preserve">to </w:t>
      </w:r>
      <w:r w:rsidR="00CC70B3" w:rsidRPr="00CC70B3">
        <w:rPr>
          <w:sz w:val="28"/>
          <w:szCs w:val="28"/>
          <w:lang w:val="en-US"/>
        </w:rPr>
        <w:t>analyze the dynamics of indicators of physical and technical readiness of boys of secondary school age, who systematically practice in the volleyball section, under the influence of the developed program.</w:t>
      </w:r>
    </w:p>
    <w:p w14:paraId="18007F71" w14:textId="77777777" w:rsidR="00CC70B3" w:rsidRPr="00CC70B3" w:rsidRDefault="00CC70B3" w:rsidP="00CC70B3">
      <w:pPr>
        <w:spacing w:line="360" w:lineRule="auto"/>
        <w:ind w:firstLine="567"/>
        <w:jc w:val="both"/>
        <w:rPr>
          <w:sz w:val="28"/>
          <w:szCs w:val="28"/>
          <w:lang w:val="en-US"/>
        </w:rPr>
      </w:pPr>
      <w:r w:rsidRPr="00CC70B3">
        <w:rPr>
          <w:sz w:val="28"/>
          <w:szCs w:val="28"/>
          <w:lang w:val="en-US"/>
        </w:rPr>
        <w:t>The object of the study is the educational and training process of the boys of secondary school age who play volleyball in the school section.</w:t>
      </w:r>
    </w:p>
    <w:p w14:paraId="2823F66F" w14:textId="77777777" w:rsidR="00CC70B3" w:rsidRDefault="00CC70B3" w:rsidP="00CC70B3">
      <w:pPr>
        <w:spacing w:line="360" w:lineRule="auto"/>
        <w:ind w:firstLine="567"/>
        <w:jc w:val="both"/>
        <w:rPr>
          <w:sz w:val="28"/>
          <w:szCs w:val="28"/>
          <w:lang w:val="en-US"/>
        </w:rPr>
      </w:pPr>
      <w:r w:rsidRPr="00CC70B3">
        <w:rPr>
          <w:sz w:val="28"/>
          <w:szCs w:val="28"/>
          <w:lang w:val="en-US"/>
        </w:rPr>
        <w:t>The subject of the study is indicators of physical and technical fitness of the boys of secondary school age who play volleyball in the school section.</w:t>
      </w:r>
    </w:p>
    <w:p w14:paraId="218ED923" w14:textId="77777777" w:rsidR="00CC70B3" w:rsidRDefault="00CC70B3" w:rsidP="00C25C0F">
      <w:pPr>
        <w:spacing w:line="360" w:lineRule="auto"/>
        <w:ind w:firstLine="567"/>
        <w:jc w:val="both"/>
        <w:rPr>
          <w:sz w:val="28"/>
          <w:szCs w:val="28"/>
          <w:lang w:val="en-US"/>
        </w:rPr>
      </w:pPr>
      <w:r w:rsidRPr="00CC70B3">
        <w:rPr>
          <w:sz w:val="28"/>
          <w:szCs w:val="28"/>
          <w:lang w:val="en-US"/>
        </w:rPr>
        <w:t xml:space="preserve">The subject of the study is the boys aged 13-14 years of general education school of I-III degrees No. 1 of the </w:t>
      </w:r>
      <w:proofErr w:type="spellStart"/>
      <w:r w:rsidRPr="00CC70B3">
        <w:rPr>
          <w:sz w:val="28"/>
          <w:szCs w:val="28"/>
          <w:lang w:val="en-US"/>
        </w:rPr>
        <w:t>Myrnograd</w:t>
      </w:r>
      <w:proofErr w:type="spellEnd"/>
      <w:r w:rsidRPr="00CC70B3">
        <w:rPr>
          <w:sz w:val="28"/>
          <w:szCs w:val="28"/>
          <w:lang w:val="en-US"/>
        </w:rPr>
        <w:t xml:space="preserve"> city council, Donetsk region.</w:t>
      </w:r>
    </w:p>
    <w:p w14:paraId="5F68881D" w14:textId="60A11EAF" w:rsidR="00C25C0F" w:rsidRPr="003174D8" w:rsidRDefault="00C25C0F" w:rsidP="00C25C0F">
      <w:pPr>
        <w:spacing w:line="360" w:lineRule="auto"/>
        <w:ind w:firstLine="567"/>
        <w:jc w:val="both"/>
        <w:rPr>
          <w:sz w:val="28"/>
          <w:szCs w:val="28"/>
          <w:lang w:val="en-US"/>
        </w:rPr>
      </w:pPr>
      <w:r w:rsidRPr="003174D8">
        <w:rPr>
          <w:sz w:val="28"/>
          <w:szCs w:val="28"/>
          <w:lang w:val="en-US"/>
        </w:rPr>
        <w:t xml:space="preserve">Methods of research </w:t>
      </w:r>
      <w:r w:rsidR="00A515DB" w:rsidRPr="003174D8">
        <w:rPr>
          <w:spacing w:val="-6"/>
          <w:sz w:val="28"/>
          <w:szCs w:val="28"/>
          <w:lang w:val="en-US"/>
        </w:rPr>
        <w:t xml:space="preserve">– </w:t>
      </w:r>
      <w:r w:rsidRPr="003174D8">
        <w:rPr>
          <w:sz w:val="28"/>
          <w:szCs w:val="28"/>
          <w:lang w:val="en-US"/>
        </w:rPr>
        <w:t xml:space="preserve">analysis and summary of the literature on the topic of research, pedagogical observation of the physical and technical readiness of </w:t>
      </w:r>
      <w:r w:rsidR="00CC70B3" w:rsidRPr="00CC70B3">
        <w:rPr>
          <w:sz w:val="28"/>
          <w:szCs w:val="28"/>
          <w:lang w:val="en-US"/>
        </w:rPr>
        <w:t xml:space="preserve">boys </w:t>
      </w:r>
      <w:r w:rsidRPr="003174D8">
        <w:rPr>
          <w:sz w:val="28"/>
          <w:szCs w:val="28"/>
          <w:lang w:val="en-US"/>
        </w:rPr>
        <w:t>of 13-14 years old in the section of volleyball, testing of physical and technical preparation, methods of mathematical statistics.</w:t>
      </w:r>
    </w:p>
    <w:p w14:paraId="224157CB" w14:textId="77777777" w:rsidR="00077827" w:rsidRPr="003174D8" w:rsidRDefault="00C25C0F" w:rsidP="00C25C0F">
      <w:pPr>
        <w:spacing w:line="360" w:lineRule="auto"/>
        <w:ind w:firstLine="567"/>
        <w:jc w:val="both"/>
        <w:rPr>
          <w:sz w:val="28"/>
          <w:szCs w:val="28"/>
          <w:lang w:val="en-US"/>
        </w:rPr>
      </w:pPr>
      <w:r w:rsidRPr="003174D8">
        <w:rPr>
          <w:sz w:val="28"/>
          <w:szCs w:val="28"/>
          <w:lang w:val="en-US"/>
        </w:rPr>
        <w:t xml:space="preserve">The practical significance of the work lies in the development of practical recommendations as quickly as possible will increase the level of physical development practice, accelerate the mastery of simple techniques in volleyball. </w:t>
      </w:r>
    </w:p>
    <w:p w14:paraId="4FEE711F" w14:textId="77777777" w:rsidR="00CC70B3" w:rsidRDefault="00CC70B3" w:rsidP="00C25C0F">
      <w:pPr>
        <w:spacing w:line="360" w:lineRule="auto"/>
        <w:ind w:firstLine="567"/>
        <w:jc w:val="both"/>
        <w:rPr>
          <w:sz w:val="28"/>
          <w:szCs w:val="28"/>
          <w:lang w:val="en-US"/>
        </w:rPr>
      </w:pPr>
      <w:r w:rsidRPr="00CC70B3">
        <w:rPr>
          <w:sz w:val="28"/>
          <w:szCs w:val="28"/>
          <w:lang w:val="en-US"/>
        </w:rPr>
        <w:t>A significant increase of the physical fitness indicators of the boys of the experimental group has been recorded. The highest percentage of growth has been recorded of the experimental group boys the in the pull-up (31.61%), long jump from a standing position (18.29%) and forward bending from a sitting position (294.31%). A significant increase in the indicators of their technical readiness has been also established, based on the indicators of the upper direct pass for accuracy and the passing of the ball with two hands from above, which indicates the effectiveness of the developed program in the conditions of the school volleyball section.</w:t>
      </w:r>
    </w:p>
    <w:p w14:paraId="158197D1" w14:textId="34E739DF" w:rsidR="00D6246B" w:rsidRPr="00EA0426" w:rsidRDefault="00CC70B3" w:rsidP="00C4193E">
      <w:pPr>
        <w:pStyle w:val="21"/>
        <w:spacing w:after="0" w:line="360" w:lineRule="auto"/>
        <w:ind w:left="0" w:firstLine="567"/>
        <w:jc w:val="both"/>
        <w:rPr>
          <w:spacing w:val="-6"/>
          <w:sz w:val="28"/>
          <w:szCs w:val="28"/>
          <w:lang w:val="uk-UA"/>
        </w:rPr>
      </w:pPr>
      <w:r w:rsidRPr="00EA0426">
        <w:rPr>
          <w:spacing w:val="-6"/>
          <w:sz w:val="28"/>
          <w:szCs w:val="28"/>
          <w:lang w:val="uk-UA"/>
        </w:rPr>
        <w:t>VOLLEYBALL</w:t>
      </w:r>
      <w:r>
        <w:rPr>
          <w:spacing w:val="-6"/>
          <w:sz w:val="28"/>
          <w:szCs w:val="28"/>
          <w:lang w:val="uk-UA"/>
        </w:rPr>
        <w:t>,</w:t>
      </w:r>
      <w:r w:rsidRPr="00EA0426">
        <w:rPr>
          <w:spacing w:val="-6"/>
          <w:sz w:val="28"/>
          <w:szCs w:val="28"/>
          <w:lang w:val="uk-UA"/>
        </w:rPr>
        <w:t xml:space="preserve"> SECTION, PHYSICAL </w:t>
      </w:r>
      <w:r w:rsidRPr="003174D8">
        <w:rPr>
          <w:sz w:val="28"/>
          <w:szCs w:val="28"/>
          <w:lang w:val="en-US"/>
        </w:rPr>
        <w:t>PREPARATION</w:t>
      </w:r>
      <w:r w:rsidRPr="00EA0426">
        <w:rPr>
          <w:spacing w:val="-6"/>
          <w:sz w:val="28"/>
          <w:szCs w:val="28"/>
          <w:lang w:val="uk-UA"/>
        </w:rPr>
        <w:t>,</w:t>
      </w:r>
      <w:r w:rsidRPr="00EA0426">
        <w:rPr>
          <w:sz w:val="28"/>
          <w:szCs w:val="28"/>
          <w:lang w:val="uk-UA"/>
        </w:rPr>
        <w:t xml:space="preserve"> TECHNICAL PREPAREDNESS</w:t>
      </w:r>
    </w:p>
    <w:p w14:paraId="5EA14BCF" w14:textId="77777777" w:rsidR="001900AE" w:rsidRPr="00EA0426" w:rsidRDefault="001900AE" w:rsidP="00C4193E">
      <w:pPr>
        <w:tabs>
          <w:tab w:val="left" w:pos="5387"/>
        </w:tabs>
        <w:spacing w:line="360" w:lineRule="exact"/>
        <w:ind w:firstLine="720"/>
        <w:jc w:val="center"/>
        <w:rPr>
          <w:sz w:val="28"/>
          <w:szCs w:val="28"/>
          <w:lang w:val="uk-UA"/>
        </w:rPr>
      </w:pPr>
      <w:r w:rsidRPr="00EA0426">
        <w:rPr>
          <w:sz w:val="28"/>
          <w:szCs w:val="28"/>
          <w:lang w:val="uk-UA"/>
        </w:rPr>
        <w:lastRenderedPageBreak/>
        <w:t>ПЕРЕЛІК УМОВНИХ ПОЗНАЧЕНЬ, СИМВОЛІВ, ОДИНИЦЬ, СКОРОЧЕНЬ ТА ТЕРМІНІВ</w:t>
      </w:r>
    </w:p>
    <w:p w14:paraId="6CE63676" w14:textId="77777777" w:rsidR="001900AE" w:rsidRPr="00EA0426" w:rsidRDefault="001900AE" w:rsidP="00C4193E">
      <w:pPr>
        <w:pStyle w:val="1"/>
        <w:tabs>
          <w:tab w:val="left" w:pos="180"/>
        </w:tabs>
        <w:jc w:val="center"/>
        <w:rPr>
          <w:b/>
          <w:sz w:val="28"/>
          <w:szCs w:val="28"/>
        </w:rPr>
      </w:pPr>
    </w:p>
    <w:p w14:paraId="56C44D25" w14:textId="77777777" w:rsidR="001900AE" w:rsidRPr="00EA0426" w:rsidRDefault="001900AE" w:rsidP="00C4193E">
      <w:pPr>
        <w:spacing w:line="360" w:lineRule="auto"/>
        <w:ind w:firstLine="900"/>
        <w:rPr>
          <w:sz w:val="28"/>
          <w:szCs w:val="28"/>
          <w:lang w:val="uk-UA"/>
        </w:rPr>
      </w:pPr>
      <w:r w:rsidRPr="00EA0426">
        <w:rPr>
          <w:sz w:val="28"/>
          <w:szCs w:val="28"/>
          <w:lang w:val="uk-UA"/>
        </w:rPr>
        <w:t>ЗОШ – загальноосвітня школа</w:t>
      </w:r>
    </w:p>
    <w:p w14:paraId="455B1D28" w14:textId="77777777" w:rsidR="001900AE" w:rsidRPr="00EA0426" w:rsidRDefault="001900AE" w:rsidP="00C4193E">
      <w:pPr>
        <w:spacing w:line="360" w:lineRule="auto"/>
        <w:ind w:firstLine="900"/>
        <w:rPr>
          <w:sz w:val="28"/>
          <w:szCs w:val="28"/>
          <w:lang w:val="uk-UA"/>
        </w:rPr>
      </w:pPr>
      <w:r w:rsidRPr="00EA0426">
        <w:rPr>
          <w:sz w:val="28"/>
          <w:szCs w:val="28"/>
          <w:lang w:val="uk-UA"/>
        </w:rPr>
        <w:t>ФК – фізична культура</w:t>
      </w:r>
    </w:p>
    <w:p w14:paraId="26619BC4" w14:textId="7279E5D4" w:rsidR="006D2E94" w:rsidRPr="00EA0426" w:rsidRDefault="006D2E94" w:rsidP="00C4193E">
      <w:pPr>
        <w:spacing w:line="360" w:lineRule="auto"/>
        <w:ind w:firstLine="900"/>
        <w:rPr>
          <w:sz w:val="28"/>
          <w:szCs w:val="28"/>
          <w:lang w:val="uk-UA"/>
        </w:rPr>
      </w:pPr>
      <w:r w:rsidRPr="00EA0426">
        <w:rPr>
          <w:sz w:val="28"/>
          <w:szCs w:val="28"/>
          <w:lang w:val="uk-UA"/>
        </w:rPr>
        <w:t xml:space="preserve">ФП – фізична підготовленість </w:t>
      </w:r>
    </w:p>
    <w:p w14:paraId="17069474" w14:textId="3676D939" w:rsidR="006D2E94" w:rsidRPr="00EA0426" w:rsidRDefault="006D2E94" w:rsidP="00C4193E">
      <w:pPr>
        <w:spacing w:line="360" w:lineRule="auto"/>
        <w:ind w:firstLine="900"/>
        <w:rPr>
          <w:sz w:val="28"/>
          <w:szCs w:val="28"/>
          <w:lang w:val="uk-UA"/>
        </w:rPr>
      </w:pPr>
      <w:r w:rsidRPr="00EA0426">
        <w:rPr>
          <w:sz w:val="28"/>
          <w:szCs w:val="28"/>
          <w:lang w:val="uk-UA"/>
        </w:rPr>
        <w:t>ТП – технічна підготовленість</w:t>
      </w:r>
    </w:p>
    <w:p w14:paraId="7436B500" w14:textId="6AA528F1" w:rsidR="00590810" w:rsidRPr="00EA0426" w:rsidRDefault="00590810" w:rsidP="00C4193E">
      <w:pPr>
        <w:spacing w:line="360" w:lineRule="auto"/>
        <w:ind w:firstLine="900"/>
        <w:rPr>
          <w:sz w:val="28"/>
          <w:szCs w:val="28"/>
          <w:lang w:val="uk-UA"/>
        </w:rPr>
      </w:pPr>
      <w:r w:rsidRPr="00EA0426">
        <w:rPr>
          <w:sz w:val="28"/>
          <w:szCs w:val="28"/>
          <w:lang w:val="uk-UA"/>
        </w:rPr>
        <w:t xml:space="preserve">ТТП – техніко-тактична підготовленість </w:t>
      </w:r>
    </w:p>
    <w:p w14:paraId="010BEF29" w14:textId="77777777" w:rsidR="001900AE" w:rsidRPr="00EA0426" w:rsidRDefault="001900AE" w:rsidP="00C4193E">
      <w:pPr>
        <w:spacing w:line="360" w:lineRule="auto"/>
        <w:ind w:firstLine="900"/>
        <w:rPr>
          <w:sz w:val="28"/>
          <w:szCs w:val="28"/>
          <w:lang w:val="uk-UA"/>
        </w:rPr>
      </w:pPr>
      <w:r w:rsidRPr="00EA0426">
        <w:rPr>
          <w:sz w:val="28"/>
          <w:szCs w:val="28"/>
          <w:lang w:val="uk-UA"/>
        </w:rPr>
        <w:t>с – секунда</w:t>
      </w:r>
    </w:p>
    <w:p w14:paraId="41E2BACE" w14:textId="77777777" w:rsidR="001900AE" w:rsidRPr="00EA0426" w:rsidRDefault="001900AE" w:rsidP="00C4193E">
      <w:pPr>
        <w:spacing w:line="360" w:lineRule="auto"/>
        <w:ind w:firstLine="900"/>
        <w:rPr>
          <w:sz w:val="28"/>
          <w:szCs w:val="28"/>
          <w:lang w:val="uk-UA"/>
        </w:rPr>
      </w:pPr>
      <w:r w:rsidRPr="00EA0426">
        <w:rPr>
          <w:sz w:val="28"/>
          <w:szCs w:val="28"/>
          <w:lang w:val="uk-UA"/>
        </w:rPr>
        <w:t>раз – разів</w:t>
      </w:r>
    </w:p>
    <w:p w14:paraId="3225528B" w14:textId="77777777" w:rsidR="001900AE" w:rsidRPr="00EA0426" w:rsidRDefault="001900AE" w:rsidP="00C4193E">
      <w:pPr>
        <w:spacing w:line="360" w:lineRule="auto"/>
        <w:ind w:firstLine="900"/>
        <w:rPr>
          <w:sz w:val="28"/>
          <w:szCs w:val="28"/>
          <w:lang w:val="uk-UA"/>
        </w:rPr>
      </w:pPr>
      <w:r w:rsidRPr="00EA0426">
        <w:rPr>
          <w:sz w:val="28"/>
          <w:szCs w:val="28"/>
          <w:lang w:val="uk-UA"/>
        </w:rPr>
        <w:t>хв – хвилина</w:t>
      </w:r>
    </w:p>
    <w:p w14:paraId="5CDC7E67" w14:textId="77777777" w:rsidR="001900AE" w:rsidRPr="00EA0426" w:rsidRDefault="001900AE" w:rsidP="00C4193E">
      <w:pPr>
        <w:spacing w:line="360" w:lineRule="auto"/>
        <w:ind w:firstLine="900"/>
        <w:rPr>
          <w:sz w:val="28"/>
          <w:szCs w:val="28"/>
          <w:lang w:val="uk-UA"/>
        </w:rPr>
      </w:pPr>
      <w:r w:rsidRPr="00EA0426">
        <w:rPr>
          <w:sz w:val="28"/>
          <w:szCs w:val="28"/>
          <w:lang w:val="uk-UA"/>
        </w:rPr>
        <w:t>см – сантиметр</w:t>
      </w:r>
    </w:p>
    <w:p w14:paraId="1E308829" w14:textId="5A54349C" w:rsidR="00EF2A6F" w:rsidRPr="00823DB8" w:rsidRDefault="00EF2A6F" w:rsidP="00C4193E">
      <w:pPr>
        <w:spacing w:line="360" w:lineRule="auto"/>
        <w:ind w:firstLine="900"/>
        <w:rPr>
          <w:sz w:val="28"/>
          <w:szCs w:val="28"/>
          <w:lang w:val="uk-UA"/>
        </w:rPr>
      </w:pPr>
      <w:r w:rsidRPr="00EA0426">
        <w:rPr>
          <w:sz w:val="28"/>
          <w:szCs w:val="28"/>
          <w:lang w:val="uk-UA"/>
        </w:rPr>
        <w:t xml:space="preserve">табл. – таблиця </w:t>
      </w:r>
    </w:p>
    <w:p w14:paraId="51253212" w14:textId="77777777" w:rsidR="00756896" w:rsidRPr="00EA0426" w:rsidRDefault="00756896" w:rsidP="00C4193E">
      <w:pPr>
        <w:spacing w:line="360" w:lineRule="auto"/>
        <w:ind w:firstLine="900"/>
        <w:rPr>
          <w:sz w:val="28"/>
          <w:szCs w:val="28"/>
          <w:lang w:val="uk-UA"/>
        </w:rPr>
      </w:pPr>
    </w:p>
    <w:p w14:paraId="11EA2271" w14:textId="77777777" w:rsidR="001900AE" w:rsidRPr="00EA0426" w:rsidRDefault="001900AE" w:rsidP="00C4193E">
      <w:pPr>
        <w:jc w:val="center"/>
        <w:rPr>
          <w:sz w:val="28"/>
          <w:szCs w:val="28"/>
          <w:lang w:val="uk-UA"/>
        </w:rPr>
      </w:pPr>
      <w:r w:rsidRPr="00EA0426">
        <w:rPr>
          <w:b/>
          <w:sz w:val="28"/>
          <w:szCs w:val="28"/>
          <w:lang w:val="uk-UA"/>
        </w:rPr>
        <w:br w:type="page"/>
      </w:r>
      <w:r w:rsidRPr="00EA0426">
        <w:rPr>
          <w:sz w:val="28"/>
          <w:szCs w:val="28"/>
          <w:lang w:val="uk-UA"/>
        </w:rPr>
        <w:lastRenderedPageBreak/>
        <w:t>ВСТУП</w:t>
      </w:r>
    </w:p>
    <w:p w14:paraId="5E38078A" w14:textId="4BFA966B" w:rsidR="001900AE" w:rsidRPr="00EA0426" w:rsidRDefault="001900AE" w:rsidP="00C4193E">
      <w:pPr>
        <w:jc w:val="center"/>
        <w:rPr>
          <w:sz w:val="28"/>
          <w:szCs w:val="28"/>
          <w:lang w:val="uk-UA"/>
        </w:rPr>
      </w:pPr>
      <w:r w:rsidRPr="00EA0426">
        <w:rPr>
          <w:sz w:val="28"/>
          <w:szCs w:val="28"/>
          <w:lang w:val="uk-UA"/>
        </w:rPr>
        <w:t xml:space="preserve"> </w:t>
      </w:r>
    </w:p>
    <w:p w14:paraId="67696474" w14:textId="77777777" w:rsidR="00387D46" w:rsidRPr="00EA0426" w:rsidRDefault="00387D46" w:rsidP="00C4193E">
      <w:pPr>
        <w:jc w:val="center"/>
        <w:rPr>
          <w:sz w:val="28"/>
          <w:szCs w:val="28"/>
          <w:lang w:val="uk-UA"/>
        </w:rPr>
      </w:pPr>
    </w:p>
    <w:p w14:paraId="0E6B3B4F" w14:textId="79B74E5B" w:rsidR="002C3235" w:rsidRPr="00EA0426" w:rsidRDefault="002C3235" w:rsidP="002C3235">
      <w:pPr>
        <w:spacing w:line="360" w:lineRule="auto"/>
        <w:ind w:firstLine="708"/>
        <w:jc w:val="both"/>
        <w:rPr>
          <w:color w:val="000000"/>
          <w:spacing w:val="6"/>
          <w:sz w:val="28"/>
          <w:szCs w:val="28"/>
          <w:lang w:val="uk-UA"/>
        </w:rPr>
      </w:pPr>
      <w:r w:rsidRPr="00EA0426">
        <w:rPr>
          <w:color w:val="000000"/>
          <w:spacing w:val="6"/>
          <w:sz w:val="28"/>
          <w:szCs w:val="28"/>
          <w:lang w:val="uk-UA"/>
        </w:rPr>
        <w:t xml:space="preserve">Масовий розвиток спорту серед школярів є одним із факторів, що забезпечують докорінне поліпшення фізичного виховання учнів у школі. Крім того, він сприяє підготовці якісної зміни дорослим спортсменам. Заняття спортом у школі є гарною основою для успішного підвищення спортивної майстерності надалі. Значну роль у спортивній роботі зі школярами відведено волейболу: він включений як самостійний розділ у програми з фізичної культури для загальноосвітніх шкіл. </w:t>
      </w:r>
    </w:p>
    <w:p w14:paraId="2CD1C4FC" w14:textId="610B3F86" w:rsidR="002C3235" w:rsidRPr="00EA0426" w:rsidRDefault="002C3235" w:rsidP="002C3235">
      <w:pPr>
        <w:spacing w:line="360" w:lineRule="auto"/>
        <w:ind w:firstLine="708"/>
        <w:jc w:val="both"/>
        <w:rPr>
          <w:color w:val="000000"/>
          <w:spacing w:val="6"/>
          <w:sz w:val="28"/>
          <w:szCs w:val="28"/>
          <w:lang w:val="uk-UA"/>
        </w:rPr>
      </w:pPr>
      <w:r w:rsidRPr="00EA0426">
        <w:rPr>
          <w:color w:val="000000"/>
          <w:spacing w:val="6"/>
          <w:sz w:val="28"/>
          <w:szCs w:val="28"/>
          <w:lang w:val="uk-UA"/>
        </w:rPr>
        <w:t>Визнання волейболу олімпійським видом спорту та включення його до програми Олімпійських ігор ставить нові завдання перед юнацьким волейболом у Україні. В даний час не викликає сумніву, що підвищення рівня майстерності дорослих волейболістів перебуває у прямій залежності від планомірного та кваліфікованого масового навчання волейболу школярів.</w:t>
      </w:r>
    </w:p>
    <w:p w14:paraId="0790D412" w14:textId="7E080250" w:rsidR="002C3235" w:rsidRPr="00EA0426" w:rsidRDefault="002C3235" w:rsidP="002C3235">
      <w:pPr>
        <w:spacing w:line="360" w:lineRule="auto"/>
        <w:ind w:firstLine="708"/>
        <w:jc w:val="both"/>
        <w:rPr>
          <w:color w:val="000000"/>
          <w:spacing w:val="6"/>
          <w:sz w:val="28"/>
          <w:szCs w:val="28"/>
          <w:lang w:val="uk-UA"/>
        </w:rPr>
      </w:pPr>
      <w:r w:rsidRPr="00EA0426">
        <w:rPr>
          <w:color w:val="000000"/>
          <w:spacing w:val="6"/>
          <w:sz w:val="28"/>
          <w:szCs w:val="28"/>
          <w:lang w:val="uk-UA"/>
        </w:rPr>
        <w:t xml:space="preserve">Сучасні вимоги для </w:t>
      </w:r>
      <w:r w:rsidRPr="006427B1">
        <w:rPr>
          <w:color w:val="000000"/>
          <w:spacing w:val="6"/>
          <w:sz w:val="28"/>
          <w:szCs w:val="28"/>
          <w:lang w:val="uk-UA"/>
        </w:rPr>
        <w:t>досягнення максимальних результатів у волейболі висувають певні зміни у підготовці волейболістів [</w:t>
      </w:r>
      <w:r w:rsidR="006427B1" w:rsidRPr="006427B1">
        <w:rPr>
          <w:color w:val="000000"/>
          <w:spacing w:val="6"/>
          <w:sz w:val="28"/>
          <w:szCs w:val="28"/>
          <w:lang w:val="uk-UA"/>
        </w:rPr>
        <w:t>61</w:t>
      </w:r>
      <w:r w:rsidRPr="006427B1">
        <w:rPr>
          <w:color w:val="000000"/>
          <w:spacing w:val="6"/>
          <w:sz w:val="28"/>
          <w:szCs w:val="28"/>
          <w:lang w:val="uk-UA"/>
        </w:rPr>
        <w:t>].</w:t>
      </w:r>
      <w:r w:rsidRPr="00EA0426">
        <w:rPr>
          <w:color w:val="000000"/>
          <w:spacing w:val="6"/>
          <w:sz w:val="28"/>
          <w:szCs w:val="28"/>
          <w:lang w:val="uk-UA"/>
        </w:rPr>
        <w:t xml:space="preserve"> Розвиток у волейболістів фізичних здібностей та оволодіння різноманітними руховими навичками мають безпосередній вплив на всі сторони їх підготовки, але найбільше сприяють підвищенню рівня технічної та тактичної підготовленості. При цьому від правильного вибору засобів та методів розвитку необхідних фізичних здібностей (</w:t>
      </w:r>
      <w:r w:rsidRPr="006427B1">
        <w:rPr>
          <w:color w:val="000000"/>
          <w:spacing w:val="6"/>
          <w:sz w:val="28"/>
          <w:szCs w:val="28"/>
          <w:lang w:val="uk-UA"/>
        </w:rPr>
        <w:t xml:space="preserve">швидкісних, </w:t>
      </w:r>
      <w:proofErr w:type="spellStart"/>
      <w:r w:rsidRPr="006427B1">
        <w:rPr>
          <w:color w:val="000000"/>
          <w:spacing w:val="6"/>
          <w:sz w:val="28"/>
          <w:szCs w:val="28"/>
          <w:lang w:val="uk-UA"/>
        </w:rPr>
        <w:t>швидкісно</w:t>
      </w:r>
      <w:proofErr w:type="spellEnd"/>
      <w:r w:rsidRPr="006427B1">
        <w:rPr>
          <w:color w:val="000000"/>
          <w:spacing w:val="6"/>
          <w:sz w:val="28"/>
          <w:szCs w:val="28"/>
          <w:lang w:val="uk-UA"/>
        </w:rPr>
        <w:t>-силових, силових та ін.) залежить результат фізичної підготовки [2–4].</w:t>
      </w:r>
    </w:p>
    <w:p w14:paraId="0E2AF46E" w14:textId="0EE76D66" w:rsidR="00D0222A" w:rsidRPr="00EA0426" w:rsidRDefault="00D0222A" w:rsidP="002C3235">
      <w:pPr>
        <w:spacing w:line="360" w:lineRule="auto"/>
        <w:ind w:firstLine="708"/>
        <w:jc w:val="both"/>
        <w:rPr>
          <w:color w:val="000000"/>
          <w:spacing w:val="6"/>
          <w:sz w:val="28"/>
          <w:szCs w:val="28"/>
          <w:lang w:val="uk-UA"/>
        </w:rPr>
      </w:pPr>
      <w:r w:rsidRPr="00EA0426">
        <w:rPr>
          <w:color w:val="000000"/>
          <w:spacing w:val="6"/>
          <w:sz w:val="28"/>
          <w:szCs w:val="28"/>
          <w:lang w:val="uk-UA"/>
        </w:rPr>
        <w:t xml:space="preserve">У волейболі спортивні здібності залежать від комплексу фізичних якостей та функцій, які виразно виявляються в ігровій діяльності. Успішність такої діяльності визначається різноманіттям якостей, що забезпечують оперативність прийняття рішення та реалізації ігрових прийомів за різних </w:t>
      </w:r>
      <w:proofErr w:type="spellStart"/>
      <w:r w:rsidRPr="00EA0426">
        <w:rPr>
          <w:color w:val="000000"/>
          <w:spacing w:val="6"/>
          <w:sz w:val="28"/>
          <w:szCs w:val="28"/>
          <w:lang w:val="uk-UA"/>
        </w:rPr>
        <w:t>збиваючих</w:t>
      </w:r>
      <w:proofErr w:type="spellEnd"/>
      <w:r w:rsidRPr="00EA0426">
        <w:rPr>
          <w:color w:val="000000"/>
          <w:spacing w:val="6"/>
          <w:sz w:val="28"/>
          <w:szCs w:val="28"/>
          <w:lang w:val="uk-UA"/>
        </w:rPr>
        <w:t xml:space="preserve"> факторів та умов тимчасового дефіциту. Ефективність оволодіння техніко-тактичним змістом гри визначається </w:t>
      </w:r>
      <w:r w:rsidRPr="00EA0426">
        <w:rPr>
          <w:color w:val="000000"/>
          <w:spacing w:val="6"/>
          <w:sz w:val="28"/>
          <w:szCs w:val="28"/>
          <w:lang w:val="uk-UA"/>
        </w:rPr>
        <w:lastRenderedPageBreak/>
        <w:t>насамперед запасом рухових умінь і навичок, якими володіють учні, та їх здатністю швидко та найдосконаліше вирішувати рухові завдання. Таким чином, створення "фундаменту" для оволодіння техніко-тактичною майстерністю включає придбання широкого кола рухових умінь та навичок.</w:t>
      </w:r>
    </w:p>
    <w:p w14:paraId="5F5CA1AB" w14:textId="08BF9CD5" w:rsidR="000D6228" w:rsidRPr="00EA0426" w:rsidRDefault="000D6228" w:rsidP="002C3235">
      <w:pPr>
        <w:spacing w:line="360" w:lineRule="auto"/>
        <w:ind w:firstLine="708"/>
        <w:jc w:val="both"/>
        <w:rPr>
          <w:color w:val="000000"/>
          <w:spacing w:val="6"/>
          <w:sz w:val="28"/>
          <w:szCs w:val="28"/>
          <w:lang w:val="uk-UA"/>
        </w:rPr>
      </w:pPr>
      <w:r w:rsidRPr="00EA0426">
        <w:rPr>
          <w:color w:val="000000"/>
          <w:spacing w:val="6"/>
          <w:sz w:val="28"/>
          <w:szCs w:val="28"/>
          <w:lang w:val="uk-UA"/>
        </w:rPr>
        <w:t>У зв'язку з викладеним</w:t>
      </w:r>
      <w:r w:rsidR="00E441CD">
        <w:rPr>
          <w:color w:val="000000"/>
          <w:spacing w:val="6"/>
          <w:sz w:val="28"/>
          <w:szCs w:val="28"/>
          <w:lang w:val="uk-UA"/>
        </w:rPr>
        <w:t>,</w:t>
      </w:r>
      <w:r w:rsidRPr="00EA0426">
        <w:rPr>
          <w:color w:val="000000"/>
          <w:spacing w:val="6"/>
          <w:sz w:val="28"/>
          <w:szCs w:val="28"/>
          <w:lang w:val="uk-UA"/>
        </w:rPr>
        <w:t xml:space="preserve"> дослідження показників фізичної підготовленості волейболістів під впливом розробленої програми, і формування на цій основі шляхів оптимізації процесу розвитку фізичних якостей є дуже актуальним.</w:t>
      </w:r>
    </w:p>
    <w:p w14:paraId="24A352CB" w14:textId="1887CD0A" w:rsidR="00610BAA" w:rsidRPr="00EA0426" w:rsidRDefault="00610BAA" w:rsidP="002C3235">
      <w:pPr>
        <w:spacing w:line="360" w:lineRule="auto"/>
        <w:ind w:firstLine="708"/>
        <w:jc w:val="both"/>
        <w:rPr>
          <w:sz w:val="28"/>
          <w:szCs w:val="28"/>
          <w:lang w:val="uk-UA"/>
        </w:rPr>
      </w:pPr>
      <w:r w:rsidRPr="00EA0426">
        <w:rPr>
          <w:spacing w:val="-6"/>
          <w:sz w:val="28"/>
          <w:szCs w:val="28"/>
          <w:lang w:val="uk-UA"/>
        </w:rPr>
        <w:t xml:space="preserve">Мета дослідження – </w:t>
      </w:r>
      <w:r w:rsidRPr="00EA0426">
        <w:rPr>
          <w:sz w:val="28"/>
          <w:szCs w:val="28"/>
          <w:lang w:val="uk-UA"/>
        </w:rPr>
        <w:t xml:space="preserve">здійснити аналіз динаміки показників фізичної та технічної підготовленості у хлопців середнього шкільного віку, які систематично займаються в секції з волейболу, під впливом розробленої програми. </w:t>
      </w:r>
    </w:p>
    <w:p w14:paraId="28ABF909" w14:textId="77777777" w:rsidR="00610BAA" w:rsidRPr="00EA0426" w:rsidRDefault="00610BAA" w:rsidP="00610BAA">
      <w:pPr>
        <w:spacing w:line="360" w:lineRule="auto"/>
        <w:ind w:firstLine="708"/>
        <w:jc w:val="both"/>
        <w:rPr>
          <w:sz w:val="28"/>
          <w:szCs w:val="28"/>
          <w:lang w:val="uk-UA"/>
        </w:rPr>
      </w:pPr>
      <w:r w:rsidRPr="00EA0426">
        <w:rPr>
          <w:sz w:val="28"/>
          <w:szCs w:val="28"/>
          <w:lang w:val="uk-UA"/>
        </w:rPr>
        <w:t xml:space="preserve">Об’єкт дослідження – </w:t>
      </w:r>
      <w:r w:rsidRPr="00EA0426">
        <w:rPr>
          <w:color w:val="000000"/>
          <w:spacing w:val="1"/>
          <w:sz w:val="28"/>
          <w:szCs w:val="28"/>
          <w:lang w:val="uk-UA"/>
        </w:rPr>
        <w:t xml:space="preserve">навчально-тренувальний процес хлопців </w:t>
      </w:r>
      <w:r w:rsidRPr="00EA0426">
        <w:rPr>
          <w:sz w:val="28"/>
          <w:szCs w:val="28"/>
          <w:lang w:val="uk-UA"/>
        </w:rPr>
        <w:t>середнього шкільного віку</w:t>
      </w:r>
      <w:r w:rsidRPr="00EA0426">
        <w:rPr>
          <w:color w:val="000000"/>
          <w:spacing w:val="1"/>
          <w:sz w:val="28"/>
          <w:szCs w:val="28"/>
          <w:lang w:val="uk-UA"/>
        </w:rPr>
        <w:t>, які займаються в шкільній секції з волейболу.</w:t>
      </w:r>
    </w:p>
    <w:p w14:paraId="687D8617" w14:textId="77777777" w:rsidR="00610BAA" w:rsidRPr="00EA0426" w:rsidRDefault="00610BAA" w:rsidP="00610BAA">
      <w:pPr>
        <w:spacing w:line="360" w:lineRule="auto"/>
        <w:ind w:firstLine="708"/>
        <w:jc w:val="both"/>
        <w:rPr>
          <w:sz w:val="28"/>
          <w:szCs w:val="28"/>
          <w:lang w:val="uk-UA"/>
        </w:rPr>
      </w:pPr>
      <w:r w:rsidRPr="00EA0426">
        <w:rPr>
          <w:sz w:val="28"/>
          <w:szCs w:val="28"/>
          <w:lang w:val="uk-UA"/>
        </w:rPr>
        <w:t xml:space="preserve">Предмет дослідження – показники фізичної і технічної підготовленості </w:t>
      </w:r>
      <w:r w:rsidRPr="00EA0426">
        <w:rPr>
          <w:color w:val="000000"/>
          <w:spacing w:val="1"/>
          <w:sz w:val="28"/>
          <w:szCs w:val="28"/>
          <w:lang w:val="uk-UA"/>
        </w:rPr>
        <w:t xml:space="preserve">хлопців </w:t>
      </w:r>
      <w:r w:rsidRPr="00EA0426">
        <w:rPr>
          <w:sz w:val="28"/>
          <w:szCs w:val="28"/>
          <w:lang w:val="uk-UA"/>
        </w:rPr>
        <w:t xml:space="preserve">13-14 </w:t>
      </w:r>
      <w:r w:rsidRPr="00EA0426">
        <w:rPr>
          <w:color w:val="000000"/>
          <w:spacing w:val="1"/>
          <w:sz w:val="28"/>
          <w:szCs w:val="28"/>
          <w:lang w:val="uk-UA"/>
        </w:rPr>
        <w:t>років, які займаються в шкільній секції з волейболу.</w:t>
      </w:r>
    </w:p>
    <w:p w14:paraId="328E068F" w14:textId="77777777" w:rsidR="00610BAA" w:rsidRPr="00EA0426" w:rsidRDefault="00610BAA" w:rsidP="00610BAA">
      <w:pPr>
        <w:spacing w:line="360" w:lineRule="auto"/>
        <w:ind w:firstLine="708"/>
        <w:jc w:val="both"/>
        <w:rPr>
          <w:sz w:val="28"/>
          <w:szCs w:val="28"/>
          <w:lang w:val="uk-UA"/>
        </w:rPr>
      </w:pPr>
      <w:r w:rsidRPr="00EA0426">
        <w:rPr>
          <w:sz w:val="28"/>
          <w:szCs w:val="28"/>
          <w:lang w:val="uk-UA"/>
        </w:rPr>
        <w:t xml:space="preserve">Суб’єкт дослідження – хлопці 13-14 років загальноосвітня школа І-ІІІ ступенів № 1 </w:t>
      </w:r>
      <w:proofErr w:type="spellStart"/>
      <w:r w:rsidRPr="00EA0426">
        <w:rPr>
          <w:sz w:val="28"/>
          <w:szCs w:val="28"/>
          <w:lang w:val="uk-UA"/>
        </w:rPr>
        <w:t>Мирноградської</w:t>
      </w:r>
      <w:proofErr w:type="spellEnd"/>
      <w:r w:rsidRPr="00EA0426">
        <w:rPr>
          <w:sz w:val="28"/>
          <w:szCs w:val="28"/>
          <w:lang w:val="uk-UA"/>
        </w:rPr>
        <w:t xml:space="preserve"> міської ради, Донецька область.</w:t>
      </w:r>
    </w:p>
    <w:p w14:paraId="3A9665A8" w14:textId="77777777" w:rsidR="001900AE" w:rsidRPr="00EA0426" w:rsidRDefault="001900AE" w:rsidP="00C4193E">
      <w:pPr>
        <w:pStyle w:val="a4"/>
        <w:spacing w:before="0" w:beforeAutospacing="0" w:after="0" w:afterAutospacing="0" w:line="360" w:lineRule="auto"/>
        <w:ind w:firstLine="708"/>
        <w:jc w:val="both"/>
        <w:rPr>
          <w:bCs/>
          <w:sz w:val="28"/>
          <w:szCs w:val="28"/>
          <w:lang w:val="uk-UA" w:eastAsia="uk-UA"/>
        </w:rPr>
      </w:pPr>
    </w:p>
    <w:p w14:paraId="36C6B613" w14:textId="77777777" w:rsidR="001900AE" w:rsidRPr="00EA0426" w:rsidRDefault="001900AE" w:rsidP="00C4193E">
      <w:pPr>
        <w:pStyle w:val="a4"/>
        <w:spacing w:before="0" w:beforeAutospacing="0" w:after="0" w:afterAutospacing="0" w:line="360" w:lineRule="auto"/>
        <w:ind w:firstLine="708"/>
        <w:jc w:val="both"/>
        <w:rPr>
          <w:bCs/>
          <w:sz w:val="28"/>
          <w:szCs w:val="28"/>
          <w:lang w:val="uk-UA" w:eastAsia="uk-UA"/>
        </w:rPr>
      </w:pPr>
    </w:p>
    <w:p w14:paraId="0043BACB" w14:textId="77777777" w:rsidR="001900AE" w:rsidRPr="00EA0426" w:rsidRDefault="001900AE" w:rsidP="00C4193E">
      <w:pPr>
        <w:pStyle w:val="a4"/>
        <w:spacing w:before="0" w:beforeAutospacing="0" w:after="0" w:afterAutospacing="0" w:line="360" w:lineRule="auto"/>
        <w:ind w:firstLine="708"/>
        <w:jc w:val="both"/>
        <w:rPr>
          <w:bCs/>
          <w:sz w:val="28"/>
          <w:szCs w:val="28"/>
          <w:lang w:val="uk-UA" w:eastAsia="uk-UA"/>
        </w:rPr>
      </w:pPr>
    </w:p>
    <w:p w14:paraId="4161A097" w14:textId="77777777" w:rsidR="001900AE" w:rsidRPr="00EA0426" w:rsidRDefault="001900AE" w:rsidP="00C4193E">
      <w:pPr>
        <w:pStyle w:val="a4"/>
        <w:spacing w:before="0" w:beforeAutospacing="0" w:after="0" w:afterAutospacing="0" w:line="360" w:lineRule="auto"/>
        <w:ind w:firstLine="708"/>
        <w:jc w:val="both"/>
        <w:rPr>
          <w:bCs/>
          <w:sz w:val="28"/>
          <w:szCs w:val="28"/>
          <w:lang w:val="uk-UA" w:eastAsia="uk-UA"/>
        </w:rPr>
      </w:pPr>
    </w:p>
    <w:p w14:paraId="595A8617" w14:textId="77777777" w:rsidR="001900AE" w:rsidRPr="00EA0426" w:rsidRDefault="001900AE" w:rsidP="00C4193E">
      <w:pPr>
        <w:pStyle w:val="a4"/>
        <w:spacing w:before="0" w:beforeAutospacing="0" w:after="0" w:afterAutospacing="0" w:line="360" w:lineRule="auto"/>
        <w:ind w:firstLine="708"/>
        <w:jc w:val="both"/>
        <w:rPr>
          <w:bCs/>
          <w:sz w:val="28"/>
          <w:szCs w:val="28"/>
          <w:lang w:val="uk-UA" w:eastAsia="uk-UA"/>
        </w:rPr>
      </w:pPr>
    </w:p>
    <w:p w14:paraId="00D7024A" w14:textId="77777777" w:rsidR="001900AE" w:rsidRPr="00EA0426" w:rsidRDefault="001900AE" w:rsidP="00C4193E">
      <w:pPr>
        <w:pStyle w:val="a4"/>
        <w:spacing w:before="0" w:beforeAutospacing="0" w:after="0" w:afterAutospacing="0" w:line="360" w:lineRule="auto"/>
        <w:ind w:firstLine="708"/>
        <w:jc w:val="both"/>
        <w:rPr>
          <w:bCs/>
          <w:sz w:val="28"/>
          <w:szCs w:val="28"/>
          <w:lang w:val="uk-UA" w:eastAsia="uk-UA"/>
        </w:rPr>
      </w:pPr>
    </w:p>
    <w:p w14:paraId="537F93DE" w14:textId="5C625D61" w:rsidR="001900AE" w:rsidRDefault="001900AE" w:rsidP="00C4193E">
      <w:pPr>
        <w:pStyle w:val="a4"/>
        <w:spacing w:before="0" w:beforeAutospacing="0" w:after="0" w:afterAutospacing="0" w:line="360" w:lineRule="auto"/>
        <w:ind w:firstLine="708"/>
        <w:jc w:val="both"/>
        <w:rPr>
          <w:bCs/>
          <w:sz w:val="28"/>
          <w:szCs w:val="28"/>
          <w:lang w:val="uk-UA" w:eastAsia="uk-UA"/>
        </w:rPr>
      </w:pPr>
    </w:p>
    <w:p w14:paraId="44A53020" w14:textId="103405F5" w:rsidR="00B87710" w:rsidRDefault="00B87710" w:rsidP="00C4193E">
      <w:pPr>
        <w:pStyle w:val="a4"/>
        <w:spacing w:before="0" w:beforeAutospacing="0" w:after="0" w:afterAutospacing="0" w:line="360" w:lineRule="auto"/>
        <w:ind w:firstLine="708"/>
        <w:jc w:val="both"/>
        <w:rPr>
          <w:bCs/>
          <w:sz w:val="28"/>
          <w:szCs w:val="28"/>
          <w:lang w:val="uk-UA" w:eastAsia="uk-UA"/>
        </w:rPr>
      </w:pPr>
    </w:p>
    <w:p w14:paraId="36D542AC" w14:textId="2E6BA2F1" w:rsidR="00B87710" w:rsidRDefault="00B87710" w:rsidP="00C4193E">
      <w:pPr>
        <w:pStyle w:val="a4"/>
        <w:spacing w:before="0" w:beforeAutospacing="0" w:after="0" w:afterAutospacing="0" w:line="360" w:lineRule="auto"/>
        <w:ind w:firstLine="708"/>
        <w:jc w:val="both"/>
        <w:rPr>
          <w:bCs/>
          <w:sz w:val="28"/>
          <w:szCs w:val="28"/>
          <w:lang w:val="uk-UA" w:eastAsia="uk-UA"/>
        </w:rPr>
      </w:pPr>
    </w:p>
    <w:p w14:paraId="7256C4F3" w14:textId="77777777" w:rsidR="00B87710" w:rsidRPr="00EA0426" w:rsidRDefault="00B87710" w:rsidP="00C4193E">
      <w:pPr>
        <w:pStyle w:val="a4"/>
        <w:spacing w:before="0" w:beforeAutospacing="0" w:after="0" w:afterAutospacing="0" w:line="360" w:lineRule="auto"/>
        <w:ind w:firstLine="708"/>
        <w:jc w:val="both"/>
        <w:rPr>
          <w:bCs/>
          <w:sz w:val="28"/>
          <w:szCs w:val="28"/>
          <w:lang w:val="uk-UA" w:eastAsia="uk-UA"/>
        </w:rPr>
      </w:pPr>
    </w:p>
    <w:p w14:paraId="60589453" w14:textId="77777777" w:rsidR="001900AE" w:rsidRPr="00EA0426" w:rsidRDefault="001900AE" w:rsidP="00C4193E">
      <w:pPr>
        <w:pStyle w:val="a4"/>
        <w:spacing w:before="0" w:beforeAutospacing="0" w:after="0" w:afterAutospacing="0" w:line="360" w:lineRule="auto"/>
        <w:ind w:firstLine="708"/>
        <w:jc w:val="both"/>
        <w:rPr>
          <w:bCs/>
          <w:sz w:val="28"/>
          <w:szCs w:val="28"/>
          <w:lang w:val="uk-UA" w:eastAsia="uk-UA"/>
        </w:rPr>
      </w:pPr>
    </w:p>
    <w:p w14:paraId="434117DB" w14:textId="77777777" w:rsidR="001900AE" w:rsidRPr="00EA0426" w:rsidRDefault="001900AE" w:rsidP="00C4193E">
      <w:pPr>
        <w:pStyle w:val="11"/>
        <w:spacing w:line="360" w:lineRule="auto"/>
        <w:ind w:firstLine="0"/>
        <w:jc w:val="center"/>
        <w:rPr>
          <w:b/>
          <w:sz w:val="28"/>
          <w:szCs w:val="28"/>
        </w:rPr>
      </w:pPr>
      <w:r w:rsidRPr="00EA0426">
        <w:rPr>
          <w:sz w:val="28"/>
          <w:szCs w:val="28"/>
        </w:rPr>
        <w:lastRenderedPageBreak/>
        <w:t>1 ОГЛЯД ЛІТЕРАТУРИ</w:t>
      </w:r>
      <w:r w:rsidRPr="00EA0426">
        <w:rPr>
          <w:b/>
          <w:sz w:val="28"/>
          <w:szCs w:val="28"/>
        </w:rPr>
        <w:t xml:space="preserve"> </w:t>
      </w:r>
    </w:p>
    <w:p w14:paraId="333D07E6" w14:textId="77777777" w:rsidR="001900AE" w:rsidRPr="00EA0426" w:rsidRDefault="001900AE" w:rsidP="00C4193E">
      <w:pPr>
        <w:jc w:val="center"/>
        <w:rPr>
          <w:b/>
          <w:sz w:val="28"/>
          <w:szCs w:val="28"/>
          <w:lang w:val="uk-UA"/>
        </w:rPr>
      </w:pPr>
    </w:p>
    <w:p w14:paraId="001226C7" w14:textId="25BB513D" w:rsidR="001900AE" w:rsidRPr="00C37089" w:rsidRDefault="00C37089" w:rsidP="00C37089">
      <w:pPr>
        <w:pStyle w:val="a5"/>
        <w:numPr>
          <w:ilvl w:val="1"/>
          <w:numId w:val="11"/>
        </w:numPr>
        <w:spacing w:line="360" w:lineRule="auto"/>
        <w:jc w:val="both"/>
        <w:rPr>
          <w:sz w:val="28"/>
          <w:szCs w:val="28"/>
          <w:lang w:val="uk-UA"/>
        </w:rPr>
      </w:pPr>
      <w:r w:rsidRPr="00C37089">
        <w:rPr>
          <w:sz w:val="28"/>
          <w:szCs w:val="28"/>
          <w:lang w:val="uk-UA"/>
        </w:rPr>
        <w:t>Сучасна система підготовки спортсменів</w:t>
      </w:r>
    </w:p>
    <w:p w14:paraId="685526B8" w14:textId="4BE07A73" w:rsidR="00C37089" w:rsidRDefault="00C37089" w:rsidP="00C37089">
      <w:pPr>
        <w:spacing w:line="360" w:lineRule="auto"/>
        <w:jc w:val="both"/>
        <w:rPr>
          <w:sz w:val="28"/>
          <w:szCs w:val="28"/>
          <w:lang w:val="uk-UA"/>
        </w:rPr>
      </w:pPr>
    </w:p>
    <w:p w14:paraId="68B06E2C" w14:textId="5DBEF9C0"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6427B1">
        <w:rPr>
          <w:rFonts w:ascii="Times New Roman" w:hAnsi="Times New Roman" w:cs="Times New Roman"/>
          <w:sz w:val="28"/>
          <w:szCs w:val="28"/>
          <w:lang w:val="uk-UA"/>
        </w:rPr>
        <w:t>Перспективними шляхами оптимізації тренувального процесу в спортивних іграх дослідник І. Максименко [</w:t>
      </w:r>
      <w:r w:rsidR="006427B1" w:rsidRPr="006427B1">
        <w:rPr>
          <w:rFonts w:ascii="Times New Roman" w:hAnsi="Times New Roman" w:cs="Times New Roman"/>
          <w:sz w:val="28"/>
          <w:szCs w:val="28"/>
          <w:lang w:val="uk-UA"/>
        </w:rPr>
        <w:t>23</w:t>
      </w:r>
      <w:r w:rsidR="006427B1">
        <w:rPr>
          <w:rFonts w:ascii="Times New Roman" w:hAnsi="Times New Roman" w:cs="Times New Roman"/>
          <w:sz w:val="28"/>
          <w:szCs w:val="28"/>
          <w:lang w:val="uk-UA"/>
        </w:rPr>
        <w:t>, 38</w:t>
      </w:r>
      <w:r w:rsidRPr="006427B1">
        <w:rPr>
          <w:rFonts w:ascii="Times New Roman" w:hAnsi="Times New Roman" w:cs="Times New Roman"/>
          <w:sz w:val="28"/>
          <w:szCs w:val="28"/>
          <w:lang w:val="uk-UA"/>
        </w:rPr>
        <w:t>] називає:</w:t>
      </w:r>
      <w:r w:rsidRPr="00721CE0">
        <w:rPr>
          <w:rFonts w:ascii="Times New Roman" w:hAnsi="Times New Roman" w:cs="Times New Roman"/>
          <w:sz w:val="28"/>
          <w:szCs w:val="28"/>
          <w:lang w:val="uk-UA"/>
        </w:rPr>
        <w:t xml:space="preserve"> </w:t>
      </w:r>
    </w:p>
    <w:p w14:paraId="537F783C"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 комплексне вивчення та врахування при побудові тренувального процесу модельних показників різних сторін підготовленості спортсменів із кваліфікацією від третього розряду до майстра спорту; </w:t>
      </w:r>
    </w:p>
    <w:p w14:paraId="5C346CA3"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 дослідження зміни показників фізичної та техніко-тактичної підготовленості спортсменів паралельно зі зростанням рівня майстерності гравців; </w:t>
      </w:r>
    </w:p>
    <w:p w14:paraId="6238970F"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 перегляд традиційних схем планування різних циклів, особливо на етапах попередньої базової та спеціалізованої базової підготовки; </w:t>
      </w:r>
    </w:p>
    <w:p w14:paraId="3007FF3B"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 використання новітніх технологій (в тому числі комп’ютерних програм) для теоретичної, технічної, тактичної підготовки спортсменів; </w:t>
      </w:r>
    </w:p>
    <w:p w14:paraId="3DD739AC" w14:textId="77777777" w:rsidR="00C37089"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 вивчення реакцій організму спортсмена на різні навантаження шляхом застосування різноманітних приладів та програм. </w:t>
      </w:r>
    </w:p>
    <w:p w14:paraId="04CC6104" w14:textId="1B27C9A1" w:rsidR="00C37089" w:rsidRDefault="00C37089" w:rsidP="00C37089">
      <w:pPr>
        <w:pStyle w:val="aff1"/>
        <w:spacing w:line="360" w:lineRule="auto"/>
        <w:ind w:firstLine="708"/>
        <w:jc w:val="both"/>
        <w:rPr>
          <w:rFonts w:ascii="Times New Roman" w:hAnsi="Times New Roman" w:cs="Times New Roman"/>
          <w:sz w:val="28"/>
          <w:szCs w:val="28"/>
          <w:lang w:val="uk-UA"/>
        </w:rPr>
      </w:pPr>
      <w:r w:rsidRPr="00FD734C">
        <w:rPr>
          <w:rFonts w:ascii="Times New Roman" w:hAnsi="Times New Roman" w:cs="Times New Roman"/>
          <w:sz w:val="28"/>
          <w:szCs w:val="28"/>
          <w:lang w:val="uk-UA"/>
        </w:rPr>
        <w:t>Відомо, одним із перспективних напрямів удосконалення системи фізичного виховання є пошук і наукове обґрунтування ефективних засобів і методів розвитку рухових якостей. Тому, поєднуючи секційні заняття з волейболу з загальною фізичною підготовкою, ми тим самим здійснюємо процеси всебічної фізичної підготовки, що має велике оздоровче значення. Для виконання поставлених завдань необхідно формувати знання з фізичної культури, позитивні мотиви й потребу до цих занять, виховувати бажання систематично займатися фізичною культурою, відвідувати секційні заняття й отримувати задоволення від цього</w:t>
      </w:r>
      <w:r>
        <w:rPr>
          <w:rFonts w:ascii="Times New Roman" w:hAnsi="Times New Roman" w:cs="Times New Roman"/>
          <w:sz w:val="28"/>
          <w:szCs w:val="28"/>
          <w:lang w:val="uk-UA"/>
        </w:rPr>
        <w:t xml:space="preserve"> [</w:t>
      </w:r>
      <w:r w:rsidR="006427B1">
        <w:rPr>
          <w:rFonts w:ascii="Times New Roman" w:hAnsi="Times New Roman" w:cs="Times New Roman"/>
          <w:sz w:val="28"/>
          <w:szCs w:val="28"/>
          <w:lang w:val="uk-UA"/>
        </w:rPr>
        <w:t>22, 55</w:t>
      </w:r>
      <w:r>
        <w:rPr>
          <w:rFonts w:ascii="Times New Roman" w:hAnsi="Times New Roman" w:cs="Times New Roman"/>
          <w:sz w:val="28"/>
          <w:szCs w:val="28"/>
          <w:lang w:val="uk-UA"/>
        </w:rPr>
        <w:t>]</w:t>
      </w:r>
      <w:r w:rsidRPr="00FD734C">
        <w:rPr>
          <w:rFonts w:ascii="Times New Roman" w:hAnsi="Times New Roman" w:cs="Times New Roman"/>
          <w:sz w:val="28"/>
          <w:szCs w:val="28"/>
          <w:lang w:val="uk-UA"/>
        </w:rPr>
        <w:t>.</w:t>
      </w:r>
    </w:p>
    <w:p w14:paraId="2FB28EA7" w14:textId="0885B45B" w:rsidR="00C37089"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У процесі індивідуального розвитку людини відбувається нерівномірний приріст фізичних якостей. Тому ефективність удосконалення фізичної підготовки у ході занять волейболом буде значно вищими, якщо </w:t>
      </w:r>
      <w:r w:rsidRPr="00721CE0">
        <w:rPr>
          <w:rFonts w:ascii="Times New Roman" w:hAnsi="Times New Roman" w:cs="Times New Roman"/>
          <w:sz w:val="28"/>
          <w:szCs w:val="28"/>
          <w:lang w:val="uk-UA"/>
        </w:rPr>
        <w:lastRenderedPageBreak/>
        <w:t xml:space="preserve">тренер буде враховувати індивідуальні можливості кожного гравця. Отже, систематичне, </w:t>
      </w:r>
      <w:r w:rsidRPr="006427B1">
        <w:rPr>
          <w:rFonts w:ascii="Times New Roman" w:hAnsi="Times New Roman" w:cs="Times New Roman"/>
          <w:sz w:val="28"/>
          <w:szCs w:val="28"/>
          <w:lang w:val="uk-UA"/>
        </w:rPr>
        <w:t>раціональне та цілеспрямоване застосування різноманітних комплексів фізичних вправ у волейболі позитивно впливає на організм [</w:t>
      </w:r>
      <w:r w:rsidR="006427B1" w:rsidRPr="006427B1">
        <w:rPr>
          <w:rFonts w:ascii="Times New Roman" w:hAnsi="Times New Roman" w:cs="Times New Roman"/>
          <w:sz w:val="28"/>
          <w:szCs w:val="28"/>
          <w:lang w:val="uk-UA"/>
        </w:rPr>
        <w:t>35, 47, 49</w:t>
      </w:r>
      <w:r w:rsidRPr="006427B1">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w:t>
      </w:r>
    </w:p>
    <w:p w14:paraId="701758FC" w14:textId="4D82E050"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Особливого значення в сучасному волейболі набуває спортивна підготовка, причиною цього є розширення діапазону ігрових дій, збільшення напруги гри, що потребує від волейболістів максимальних фізичних зусиль саме в різноманітних ситуаціях, які швидко змінюються на волейбольному майданчику.</w:t>
      </w:r>
      <w:r>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На нашу думку, визначення спортивної підготовки як рівня розвитку фізичних якостей є досить актуальним</w:t>
      </w:r>
      <w:r w:rsidR="006427B1">
        <w:rPr>
          <w:rFonts w:ascii="Times New Roman" w:hAnsi="Times New Roman" w:cs="Times New Roman"/>
          <w:sz w:val="28"/>
          <w:szCs w:val="28"/>
          <w:lang w:val="uk-UA"/>
        </w:rPr>
        <w:t xml:space="preserve"> </w:t>
      </w:r>
      <w:r w:rsidR="006427B1" w:rsidRPr="006427B1">
        <w:rPr>
          <w:rFonts w:ascii="Times New Roman" w:hAnsi="Times New Roman" w:cs="Times New Roman"/>
          <w:sz w:val="28"/>
          <w:szCs w:val="28"/>
          <w:lang w:val="uk-UA"/>
        </w:rPr>
        <w:t>[</w:t>
      </w:r>
      <w:r w:rsidR="006427B1">
        <w:rPr>
          <w:rFonts w:ascii="Times New Roman" w:hAnsi="Times New Roman" w:cs="Times New Roman"/>
          <w:sz w:val="28"/>
          <w:szCs w:val="28"/>
          <w:lang w:val="uk-UA"/>
        </w:rPr>
        <w:t xml:space="preserve">33, </w:t>
      </w:r>
      <w:r w:rsidR="006427B1" w:rsidRPr="006427B1">
        <w:rPr>
          <w:rFonts w:ascii="Times New Roman" w:hAnsi="Times New Roman" w:cs="Times New Roman"/>
          <w:sz w:val="28"/>
          <w:szCs w:val="28"/>
          <w:lang w:val="uk-UA"/>
        </w:rPr>
        <w:t>3</w:t>
      </w:r>
      <w:r w:rsidR="006427B1">
        <w:rPr>
          <w:rFonts w:ascii="Times New Roman" w:hAnsi="Times New Roman" w:cs="Times New Roman"/>
          <w:sz w:val="28"/>
          <w:szCs w:val="28"/>
          <w:lang w:val="uk-UA"/>
        </w:rPr>
        <w:t>4</w:t>
      </w:r>
      <w:r w:rsidR="006427B1" w:rsidRPr="006427B1">
        <w:rPr>
          <w:rFonts w:ascii="Times New Roman" w:hAnsi="Times New Roman" w:cs="Times New Roman"/>
          <w:sz w:val="28"/>
          <w:szCs w:val="28"/>
          <w:lang w:val="uk-UA"/>
        </w:rPr>
        <w:t>]</w:t>
      </w:r>
      <w:r w:rsidRPr="00721C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Спортивна підготовка є базовою, тому її побудову потрібно організовувати з урахуванням індивідуальних особливостей молодого організму, освоєнням і використанням технічних засобів контролю в навчально-тренувальному процесі.</w:t>
      </w:r>
    </w:p>
    <w:p w14:paraId="4ABD9DDA" w14:textId="56EA83B3" w:rsidR="00C37089"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Сучасні науковці по різному сприймають використання рухових тестів для визначення рівня спортивної підготовки, що дає змогу оцінити різні сторони рухової підготовленості та є доступними за рахунок диференціації за статтю й віком.</w:t>
      </w:r>
      <w:r>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Але практика, на жаль, показала, що дані підходи не є досить ефективними і потребують удосконалення [</w:t>
      </w:r>
      <w:r w:rsidR="006427B1">
        <w:rPr>
          <w:rFonts w:ascii="Times New Roman" w:hAnsi="Times New Roman" w:cs="Times New Roman"/>
          <w:sz w:val="28"/>
          <w:szCs w:val="28"/>
          <w:lang w:val="uk-UA"/>
        </w:rPr>
        <w:t>2, 7, 14</w:t>
      </w:r>
      <w:r w:rsidRPr="00721CE0">
        <w:rPr>
          <w:rFonts w:ascii="Times New Roman" w:hAnsi="Times New Roman" w:cs="Times New Roman"/>
          <w:sz w:val="28"/>
          <w:szCs w:val="28"/>
          <w:lang w:val="uk-UA"/>
        </w:rPr>
        <w:t>].</w:t>
      </w:r>
    </w:p>
    <w:p w14:paraId="675D9A05" w14:textId="77777777" w:rsidR="00C37089"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Сучасна система підготовки спортсменів може розглядатися як процес спрямованого впливу на нервово-м'язовий апарат людини, при якому забезпечується оптимальний тренувальний ефект. Неухильне підвищення рівня спортивних досягнень, викликає необхідність пошуку нових більш ефективних шляхів спортивної підготовки, вимагає ще більш пильної уваги до можливості інтенсифікації процесів навчання і тренування спортсменів за допомогою тренажерних пристроїв. Причому все більшого поширення набувають такі пристрої, які дозволяють здійснювати принцип сполученого впливу, тобто одночасно вдосконалювати фізичні якості і технічну майстерність спортсмена. </w:t>
      </w:r>
    </w:p>
    <w:p w14:paraId="0CEAAC41" w14:textId="7777777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lastRenderedPageBreak/>
        <w:t>В системі спортивної підготовки виділяють основні взаємопов’язані етапи навчання:</w:t>
      </w:r>
    </w:p>
    <w:p w14:paraId="21DEE573"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ознайомлення з прийомами гри й елементами тактики в волейболі. Методи – пояснення, показ і безпосередня допомога викладача;</w:t>
      </w:r>
    </w:p>
    <w:p w14:paraId="7F152A37"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розучування прийомів гри та тактичних взаємодій у спрощених умовах. Методи – повторні, цілісні, розчленування (по частинах);</w:t>
      </w:r>
    </w:p>
    <w:p w14:paraId="6A017E15"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розучування прийомів гри й тактичних взаємодій в умовах, близьких до ігрових. Методи – повторний, ускладнення вправи, метод протидій, ігровий та змагальний;</w:t>
      </w:r>
    </w:p>
    <w:p w14:paraId="564EE071" w14:textId="21DDAA36" w:rsidR="00C37089"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закріплення прийому гри чи тактичних взаємодій у грі або у змаганнях. Методи – ігровий, змагальний, інтегральний, демонстраційний (перегляд відеозаписів) [</w:t>
      </w:r>
      <w:r w:rsidR="006427B1">
        <w:rPr>
          <w:rFonts w:ascii="Times New Roman" w:hAnsi="Times New Roman" w:cs="Times New Roman"/>
          <w:sz w:val="28"/>
          <w:szCs w:val="28"/>
          <w:lang w:val="uk-UA"/>
        </w:rPr>
        <w:t>14, 62</w:t>
      </w:r>
      <w:r w:rsidRPr="00721CE0">
        <w:rPr>
          <w:rFonts w:ascii="Times New Roman" w:hAnsi="Times New Roman" w:cs="Times New Roman"/>
          <w:sz w:val="28"/>
          <w:szCs w:val="28"/>
          <w:lang w:val="uk-UA"/>
        </w:rPr>
        <w:t>].</w:t>
      </w:r>
    </w:p>
    <w:p w14:paraId="2B052FB6" w14:textId="7BCB880F" w:rsidR="00C37089"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Специфічні особливості волейболу вимагають створення спеціальних умов для успішного навчання грі. Цьому покликане сприяти використання тренувальних пристроїв. Тренувальні пристрої і тренажери значною мірою полегшують організацію занять і підвищують щільність тренування, створюють можливість </w:t>
      </w:r>
      <w:proofErr w:type="spellStart"/>
      <w:r w:rsidRPr="00721CE0">
        <w:rPr>
          <w:rFonts w:ascii="Times New Roman" w:hAnsi="Times New Roman" w:cs="Times New Roman"/>
          <w:sz w:val="28"/>
          <w:szCs w:val="28"/>
          <w:lang w:val="uk-UA"/>
        </w:rPr>
        <w:t>внести</w:t>
      </w:r>
      <w:proofErr w:type="spellEnd"/>
      <w:r w:rsidRPr="00721CE0">
        <w:rPr>
          <w:rFonts w:ascii="Times New Roman" w:hAnsi="Times New Roman" w:cs="Times New Roman"/>
          <w:sz w:val="28"/>
          <w:szCs w:val="28"/>
          <w:lang w:val="uk-UA"/>
        </w:rPr>
        <w:t xml:space="preserve"> різноманітність в заняття. А це в свою чергу підвищує емоційність занять, допомагає виховувати у школярів міцний інтерес до волейболу і є одним з важливих умов успішної роботи [</w:t>
      </w:r>
      <w:r w:rsidR="006427B1">
        <w:rPr>
          <w:rFonts w:ascii="Times New Roman" w:hAnsi="Times New Roman" w:cs="Times New Roman"/>
          <w:sz w:val="28"/>
          <w:szCs w:val="28"/>
          <w:lang w:val="uk-UA"/>
        </w:rPr>
        <w:t>40</w:t>
      </w:r>
      <w:r w:rsidRPr="00721CE0">
        <w:rPr>
          <w:rFonts w:ascii="Times New Roman" w:hAnsi="Times New Roman" w:cs="Times New Roman"/>
          <w:sz w:val="28"/>
          <w:szCs w:val="28"/>
          <w:lang w:val="uk-UA"/>
        </w:rPr>
        <w:t>].</w:t>
      </w:r>
    </w:p>
    <w:p w14:paraId="44EB7FDB" w14:textId="4CA75833" w:rsidR="004F215F"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Під методами підготовки розуміють різні способи використання засобів навчання та тренувань для досягнення поставлених цілей. Провідне значення мають методи, безпосередньо спрямовані на виховання фізичних якостей та розвинення рухових навичок [</w:t>
      </w:r>
      <w:r w:rsidR="006427B1">
        <w:rPr>
          <w:rFonts w:ascii="Times New Roman" w:hAnsi="Times New Roman" w:cs="Times New Roman"/>
          <w:sz w:val="28"/>
          <w:szCs w:val="28"/>
          <w:lang w:val="uk-UA"/>
        </w:rPr>
        <w:t>14, 43, 48</w:t>
      </w:r>
      <w:r w:rsidRPr="00721C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Питання удосконалення методики підготовки школярів-волейболістів не втрачає актуальності. Так, пропон</w:t>
      </w:r>
      <w:r>
        <w:rPr>
          <w:rFonts w:ascii="Times New Roman" w:hAnsi="Times New Roman" w:cs="Times New Roman"/>
          <w:sz w:val="28"/>
          <w:szCs w:val="28"/>
          <w:lang w:val="uk-UA"/>
        </w:rPr>
        <w:t>овано</w:t>
      </w:r>
      <w:r w:rsidRPr="00721CE0">
        <w:rPr>
          <w:rFonts w:ascii="Times New Roman" w:hAnsi="Times New Roman" w:cs="Times New Roman"/>
          <w:sz w:val="28"/>
          <w:szCs w:val="28"/>
          <w:lang w:val="uk-UA"/>
        </w:rPr>
        <w:t xml:space="preserve"> з метою удосконалення технічної і фізичної підготовленості на секційних заняттях з волейболу використовувати комплекси вправ з обтяженням. </w:t>
      </w:r>
    </w:p>
    <w:p w14:paraId="010418BC" w14:textId="29815C93" w:rsidR="00C37089" w:rsidRDefault="00DF551C" w:rsidP="00C37089">
      <w:pPr>
        <w:pStyle w:val="aff1"/>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 </w:t>
      </w:r>
      <w:r w:rsidR="00C37089" w:rsidRPr="00721CE0">
        <w:rPr>
          <w:rFonts w:ascii="Times New Roman" w:hAnsi="Times New Roman" w:cs="Times New Roman"/>
          <w:sz w:val="28"/>
          <w:szCs w:val="28"/>
          <w:lang w:val="uk-UA"/>
        </w:rPr>
        <w:t xml:space="preserve">А. Ковальчук рекомендує впроваджувати експериментальну методику підвищення технічної підготовленості, яка базується на використанні спеціальних тренувальних пристроїв для удосконалення </w:t>
      </w:r>
      <w:r w:rsidR="00C37089" w:rsidRPr="00721CE0">
        <w:rPr>
          <w:rFonts w:ascii="Times New Roman" w:hAnsi="Times New Roman" w:cs="Times New Roman"/>
          <w:sz w:val="28"/>
          <w:szCs w:val="28"/>
          <w:lang w:val="uk-UA"/>
        </w:rPr>
        <w:lastRenderedPageBreak/>
        <w:t xml:space="preserve">технічних прийомів сконструйованих і модернізованих автором; на застосуванні комплексів вправ для розвитку спеціальних фізичних якостей </w:t>
      </w:r>
      <w:r w:rsidR="00C37089" w:rsidRPr="00F16A99">
        <w:rPr>
          <w:rFonts w:ascii="Times New Roman" w:hAnsi="Times New Roman" w:cs="Times New Roman"/>
          <w:sz w:val="28"/>
          <w:szCs w:val="28"/>
          <w:lang w:val="uk-UA"/>
        </w:rPr>
        <w:t>волейболістів; урахуванні індивідуальних особливостей та ігрового амплуа гравців</w:t>
      </w:r>
      <w:r w:rsidR="00204ECF" w:rsidRPr="00F16A99">
        <w:rPr>
          <w:rFonts w:ascii="Times New Roman" w:hAnsi="Times New Roman" w:cs="Times New Roman"/>
          <w:sz w:val="28"/>
          <w:szCs w:val="28"/>
          <w:lang w:val="uk-UA"/>
        </w:rPr>
        <w:t xml:space="preserve"> [</w:t>
      </w:r>
      <w:r w:rsidR="006427B1" w:rsidRPr="00F16A99">
        <w:rPr>
          <w:rFonts w:ascii="Times New Roman" w:hAnsi="Times New Roman" w:cs="Times New Roman"/>
          <w:sz w:val="28"/>
          <w:szCs w:val="28"/>
          <w:lang w:val="uk-UA"/>
        </w:rPr>
        <w:t>58</w:t>
      </w:r>
      <w:r w:rsidR="00204ECF" w:rsidRPr="00F16A99">
        <w:rPr>
          <w:rFonts w:ascii="Times New Roman" w:hAnsi="Times New Roman" w:cs="Times New Roman"/>
          <w:sz w:val="28"/>
          <w:szCs w:val="28"/>
          <w:lang w:val="uk-UA"/>
        </w:rPr>
        <w:t>]</w:t>
      </w:r>
      <w:r w:rsidR="00C37089" w:rsidRPr="00F16A99">
        <w:rPr>
          <w:rFonts w:ascii="Times New Roman" w:hAnsi="Times New Roman" w:cs="Times New Roman"/>
          <w:sz w:val="28"/>
          <w:szCs w:val="28"/>
          <w:lang w:val="uk-UA"/>
        </w:rPr>
        <w:t xml:space="preserve">. А. </w:t>
      </w:r>
      <w:proofErr w:type="spellStart"/>
      <w:r w:rsidR="00C37089" w:rsidRPr="00F16A99">
        <w:rPr>
          <w:rFonts w:ascii="Times New Roman" w:hAnsi="Times New Roman" w:cs="Times New Roman"/>
          <w:sz w:val="28"/>
          <w:szCs w:val="28"/>
          <w:lang w:val="uk-UA"/>
        </w:rPr>
        <w:t>Тимчій</w:t>
      </w:r>
      <w:proofErr w:type="spellEnd"/>
      <w:r w:rsidR="00C37089" w:rsidRPr="00F16A99">
        <w:rPr>
          <w:rFonts w:ascii="Times New Roman" w:hAnsi="Times New Roman" w:cs="Times New Roman"/>
          <w:sz w:val="28"/>
          <w:szCs w:val="28"/>
          <w:lang w:val="uk-UA"/>
        </w:rPr>
        <w:t xml:space="preserve"> і В. </w:t>
      </w:r>
      <w:proofErr w:type="spellStart"/>
      <w:r w:rsidR="00C37089" w:rsidRPr="00F16A99">
        <w:rPr>
          <w:rFonts w:ascii="Times New Roman" w:hAnsi="Times New Roman" w:cs="Times New Roman"/>
          <w:sz w:val="28"/>
          <w:szCs w:val="28"/>
          <w:lang w:val="uk-UA"/>
        </w:rPr>
        <w:t>Пустовалов</w:t>
      </w:r>
      <w:proofErr w:type="spellEnd"/>
      <w:r w:rsidR="00C37089" w:rsidRPr="00F16A99">
        <w:rPr>
          <w:rFonts w:ascii="Times New Roman" w:hAnsi="Times New Roman" w:cs="Times New Roman"/>
          <w:sz w:val="28"/>
          <w:szCs w:val="28"/>
          <w:lang w:val="uk-UA"/>
        </w:rPr>
        <w:t xml:space="preserve"> </w:t>
      </w:r>
      <w:r w:rsidR="00204ECF" w:rsidRPr="00F16A99">
        <w:rPr>
          <w:rFonts w:ascii="Times New Roman" w:hAnsi="Times New Roman" w:cs="Times New Roman"/>
          <w:sz w:val="28"/>
          <w:szCs w:val="28"/>
          <w:lang w:val="uk-UA"/>
        </w:rPr>
        <w:t>[</w:t>
      </w:r>
      <w:r w:rsidR="006427B1" w:rsidRPr="00F16A99">
        <w:rPr>
          <w:rFonts w:ascii="Times New Roman" w:hAnsi="Times New Roman" w:cs="Times New Roman"/>
          <w:sz w:val="28"/>
          <w:szCs w:val="28"/>
          <w:lang w:val="uk-UA"/>
        </w:rPr>
        <w:t>36</w:t>
      </w:r>
      <w:r w:rsidR="00204ECF" w:rsidRPr="00F16A99">
        <w:rPr>
          <w:rFonts w:ascii="Times New Roman" w:hAnsi="Times New Roman" w:cs="Times New Roman"/>
          <w:sz w:val="28"/>
          <w:szCs w:val="28"/>
          <w:lang w:val="uk-UA"/>
        </w:rPr>
        <w:t xml:space="preserve">] </w:t>
      </w:r>
      <w:r w:rsidR="00C37089" w:rsidRPr="00F16A99">
        <w:rPr>
          <w:rFonts w:ascii="Times New Roman" w:hAnsi="Times New Roman" w:cs="Times New Roman"/>
          <w:sz w:val="28"/>
          <w:szCs w:val="28"/>
          <w:lang w:val="uk-UA"/>
        </w:rPr>
        <w:t xml:space="preserve">доводять залежність техніко-тактичної підготовленості волейболістів від їх ігрових амплуа і функцій виконуваних у команді. І. </w:t>
      </w:r>
      <w:proofErr w:type="spellStart"/>
      <w:r w:rsidR="00C37089" w:rsidRPr="00F16A99">
        <w:rPr>
          <w:rFonts w:ascii="Times New Roman" w:hAnsi="Times New Roman" w:cs="Times New Roman"/>
          <w:sz w:val="28"/>
          <w:szCs w:val="28"/>
          <w:lang w:val="uk-UA"/>
        </w:rPr>
        <w:t>Хавруняк</w:t>
      </w:r>
      <w:proofErr w:type="spellEnd"/>
      <w:r w:rsidR="00C37089" w:rsidRPr="00F16A99">
        <w:rPr>
          <w:rFonts w:ascii="Times New Roman" w:hAnsi="Times New Roman" w:cs="Times New Roman"/>
          <w:sz w:val="28"/>
          <w:szCs w:val="28"/>
          <w:lang w:val="uk-UA"/>
        </w:rPr>
        <w:t xml:space="preserve"> наголошує, що вправи для навчання волейболістів-школярів повинні відповідати їх реальним здібностям і можливостям виконати завдання з основ вивчення техніки гри</w:t>
      </w:r>
      <w:r w:rsidR="00204ECF" w:rsidRPr="00F16A99">
        <w:rPr>
          <w:rFonts w:ascii="Times New Roman" w:hAnsi="Times New Roman" w:cs="Times New Roman"/>
          <w:sz w:val="28"/>
          <w:szCs w:val="28"/>
          <w:lang w:val="uk-UA"/>
        </w:rPr>
        <w:t xml:space="preserve"> [</w:t>
      </w:r>
      <w:r w:rsidR="006427B1" w:rsidRPr="00F16A99">
        <w:rPr>
          <w:rFonts w:ascii="Times New Roman" w:hAnsi="Times New Roman" w:cs="Times New Roman"/>
          <w:sz w:val="28"/>
          <w:szCs w:val="28"/>
          <w:lang w:val="uk-UA"/>
        </w:rPr>
        <w:t>45</w:t>
      </w:r>
      <w:r w:rsidR="00204ECF" w:rsidRPr="00F16A99">
        <w:rPr>
          <w:rFonts w:ascii="Times New Roman" w:hAnsi="Times New Roman" w:cs="Times New Roman"/>
          <w:sz w:val="28"/>
          <w:szCs w:val="28"/>
          <w:lang w:val="uk-UA"/>
        </w:rPr>
        <w:t>]</w:t>
      </w:r>
      <w:r w:rsidR="00C37089" w:rsidRPr="00F16A99">
        <w:rPr>
          <w:rFonts w:ascii="Times New Roman" w:hAnsi="Times New Roman" w:cs="Times New Roman"/>
          <w:sz w:val="28"/>
          <w:szCs w:val="28"/>
          <w:lang w:val="uk-UA"/>
        </w:rPr>
        <w:t>. Крім того, необхідно враховувати етап і період підготовки команди, а також зростаючу кваліфікацію школярів [</w:t>
      </w:r>
      <w:r w:rsidR="00F16A99" w:rsidRPr="00F16A99">
        <w:rPr>
          <w:rFonts w:ascii="Times New Roman" w:hAnsi="Times New Roman" w:cs="Times New Roman"/>
          <w:sz w:val="28"/>
          <w:szCs w:val="28"/>
          <w:lang w:val="uk-UA"/>
        </w:rPr>
        <w:t>25, 54</w:t>
      </w:r>
      <w:r w:rsidR="00C37089" w:rsidRPr="00F16A99">
        <w:rPr>
          <w:rFonts w:ascii="Times New Roman" w:hAnsi="Times New Roman" w:cs="Times New Roman"/>
          <w:sz w:val="28"/>
          <w:szCs w:val="28"/>
          <w:lang w:val="uk-UA"/>
        </w:rPr>
        <w:t>].</w:t>
      </w:r>
    </w:p>
    <w:p w14:paraId="15359FF1" w14:textId="7777777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Тренувальний процес спортивної підготовки будується у формі циклів. Цикли тренування являють собою послідовно повторювальні заняття, етапи, періоди. Кожен наступний цикл є повторенням попереднього, але має іншу мету, завдання, їх вирішення, а також відрізняється оновленим змістом, зміненими засобами та методами, зменшенням або збільшенням навантаження.</w:t>
      </w:r>
    </w:p>
    <w:p w14:paraId="4545AA82" w14:textId="7777777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Цикли є універсальною формою організації тренувального процесу і поділяються на три категорії: малі – </w:t>
      </w:r>
      <w:proofErr w:type="spellStart"/>
      <w:r w:rsidRPr="00721CE0">
        <w:rPr>
          <w:rFonts w:ascii="Times New Roman" w:hAnsi="Times New Roman" w:cs="Times New Roman"/>
          <w:sz w:val="28"/>
          <w:szCs w:val="28"/>
          <w:lang w:val="uk-UA"/>
        </w:rPr>
        <w:t>мікроцикли</w:t>
      </w:r>
      <w:proofErr w:type="spellEnd"/>
      <w:r w:rsidRPr="00721CE0">
        <w:rPr>
          <w:rFonts w:ascii="Times New Roman" w:hAnsi="Times New Roman" w:cs="Times New Roman"/>
          <w:sz w:val="28"/>
          <w:szCs w:val="28"/>
          <w:lang w:val="uk-UA"/>
        </w:rPr>
        <w:t xml:space="preserve"> (тиждень); середні – </w:t>
      </w:r>
      <w:proofErr w:type="spellStart"/>
      <w:r w:rsidRPr="00721CE0">
        <w:rPr>
          <w:rFonts w:ascii="Times New Roman" w:hAnsi="Times New Roman" w:cs="Times New Roman"/>
          <w:sz w:val="28"/>
          <w:szCs w:val="28"/>
          <w:lang w:val="uk-UA"/>
        </w:rPr>
        <w:t>мезоцикли</w:t>
      </w:r>
      <w:proofErr w:type="spellEnd"/>
      <w:r w:rsidRPr="00721CE0">
        <w:rPr>
          <w:rFonts w:ascii="Times New Roman" w:hAnsi="Times New Roman" w:cs="Times New Roman"/>
          <w:sz w:val="28"/>
          <w:szCs w:val="28"/>
          <w:lang w:val="uk-UA"/>
        </w:rPr>
        <w:t xml:space="preserve"> (місяць); великі – </w:t>
      </w:r>
      <w:proofErr w:type="spellStart"/>
      <w:r w:rsidRPr="00721CE0">
        <w:rPr>
          <w:rFonts w:ascii="Times New Roman" w:hAnsi="Times New Roman" w:cs="Times New Roman"/>
          <w:sz w:val="28"/>
          <w:szCs w:val="28"/>
          <w:lang w:val="uk-UA"/>
        </w:rPr>
        <w:t>макроцикли</w:t>
      </w:r>
      <w:proofErr w:type="spellEnd"/>
      <w:r w:rsidRPr="00721CE0">
        <w:rPr>
          <w:rFonts w:ascii="Times New Roman" w:hAnsi="Times New Roman" w:cs="Times New Roman"/>
          <w:sz w:val="28"/>
          <w:szCs w:val="28"/>
          <w:lang w:val="uk-UA"/>
        </w:rPr>
        <w:t xml:space="preserve"> (рік).</w:t>
      </w:r>
    </w:p>
    <w:p w14:paraId="1CAB06EC" w14:textId="1CFB8A4D"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Крім того, спортивна підготовка волейболістів як спеціалізований процес фізичного виховання, спрямований на досягнення високих спортивних результатів має різні аспекти. Основні з них: педагогічний, соціально-психологічний, медико-біологічний. При удосконаленні системи спортивної підготовки волейболістів 13-14 років важливо враховувати дані аспекти, адже вони органічно взаємопов’язані та взаємозумовлені у отриманні результатів високих досягнень [</w:t>
      </w:r>
      <w:r w:rsidR="00943A10">
        <w:rPr>
          <w:rFonts w:ascii="Times New Roman" w:hAnsi="Times New Roman" w:cs="Times New Roman"/>
          <w:sz w:val="28"/>
          <w:szCs w:val="28"/>
          <w:lang w:val="uk-UA"/>
        </w:rPr>
        <w:t>14, 29</w:t>
      </w:r>
      <w:r w:rsidRPr="00721CE0">
        <w:rPr>
          <w:rFonts w:ascii="Times New Roman" w:hAnsi="Times New Roman" w:cs="Times New Roman"/>
          <w:sz w:val="28"/>
          <w:szCs w:val="28"/>
          <w:lang w:val="uk-UA"/>
        </w:rPr>
        <w:t>].</w:t>
      </w:r>
    </w:p>
    <w:p w14:paraId="683544AE" w14:textId="1DF4E9A0" w:rsidR="00C37089"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На різних етапах тренування волейболістів поряд з іншими якостями, спортивна підготовка є однією з основних і весь час потребує доповнення, удосконалення згідно вікових, фізіологічних, психологічних особливостей організму.</w:t>
      </w:r>
      <w:r>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 xml:space="preserve">Побудова спортивної підготовки волейболістів 13-14 років </w:t>
      </w:r>
      <w:r w:rsidRPr="00721CE0">
        <w:rPr>
          <w:rFonts w:ascii="Times New Roman" w:hAnsi="Times New Roman" w:cs="Times New Roman"/>
          <w:sz w:val="28"/>
          <w:szCs w:val="28"/>
          <w:lang w:val="uk-UA"/>
        </w:rPr>
        <w:lastRenderedPageBreak/>
        <w:t>ґрунтується на принципах програмування та моделювання тренувального процесу. Її характерними рисами є раціональне планування тренувального процесу на всіх ланках підготовки з обов’язковим урахуванням календаря змагань і рівня підготовленості гравців; урахування всіх компонентів навантаження; коректний розподіл годин за видами підготовки залежно від етапу підготовки; використання специфічних та неспецифічних засобів, вибірково спрямованих на розвиток якостей, найбільш необхідних на певному періоді підготовки [</w:t>
      </w:r>
      <w:r w:rsidR="00943A10">
        <w:rPr>
          <w:rFonts w:ascii="Times New Roman" w:hAnsi="Times New Roman" w:cs="Times New Roman"/>
          <w:sz w:val="28"/>
          <w:szCs w:val="28"/>
          <w:lang w:val="uk-UA"/>
        </w:rPr>
        <w:t>14, 26, 27</w:t>
      </w:r>
      <w:r w:rsidRPr="00721CE0">
        <w:rPr>
          <w:rFonts w:ascii="Times New Roman" w:hAnsi="Times New Roman" w:cs="Times New Roman"/>
          <w:sz w:val="28"/>
          <w:szCs w:val="28"/>
          <w:lang w:val="uk-UA"/>
        </w:rPr>
        <w:t>].</w:t>
      </w:r>
    </w:p>
    <w:p w14:paraId="15D90DB9" w14:textId="7777777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Важливе значення в удосконаленні системи спортивної підготовки в волейболістів 13-14 років належить засобам і методам спортивного тренування. Основними засобами спортивної підготовки є фізичні вправи, а також вправи з техніки й тактики гри. Умовно вони поділяються на дві групи – основні і допоміжні.</w:t>
      </w:r>
    </w:p>
    <w:p w14:paraId="42F0362B" w14:textId="5B896AF3"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Основні вправи являють собою вправи з техніки й тактики гри та саму гру в волейбол. Вправи з техніки удосконалюють технічні прийоми гри в індивідуальному порядку, а також за допомогою партнера. Деякі вправи спрямовані на удосконалення техніки в умовах, що допомагають формувати тактичні уміння [</w:t>
      </w:r>
      <w:r w:rsidR="00943A10">
        <w:rPr>
          <w:rFonts w:ascii="Times New Roman" w:hAnsi="Times New Roman" w:cs="Times New Roman"/>
          <w:sz w:val="28"/>
          <w:szCs w:val="28"/>
          <w:lang w:val="uk-UA"/>
        </w:rPr>
        <w:t>14, 24, 25</w:t>
      </w:r>
      <w:r w:rsidRPr="00721CE0">
        <w:rPr>
          <w:rFonts w:ascii="Times New Roman" w:hAnsi="Times New Roman" w:cs="Times New Roman"/>
          <w:sz w:val="28"/>
          <w:szCs w:val="28"/>
          <w:lang w:val="uk-UA"/>
        </w:rPr>
        <w:t>].</w:t>
      </w:r>
    </w:p>
    <w:p w14:paraId="145ADFCC" w14:textId="7777777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Вправи з тактики дозволяють навчити волейболістів індивідуальних і командних дій, які застосовують у волейболі.</w:t>
      </w:r>
    </w:p>
    <w:p w14:paraId="7D485638" w14:textId="7777777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Допоміжні вправи застосовують для кращого оволодіння основними вправами та для різнобічної підготовки волейболістів. При виконанні загальнорозвиваючих вправ застосовують засоби гімнастики, акробатики, легкої атлетики, спортивних і рухливих ігор.</w:t>
      </w:r>
    </w:p>
    <w:p w14:paraId="5B209CA0" w14:textId="43757FE3"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Спеціальні вправи дозволяють прискорити навчання технічних і тактичних прийомів та оволодіння ігровими навичками. Вони поділяються на підготовчі, завданням яких є розвиток спеціальних фізичних здібностей, і підвідні, безпосередньо спрямовані на оволодіння структурою технічних прийомів гри. До групи підвідних вправ входять імітаційні вправи (виконання технічних прийомів без м’яча) [</w:t>
      </w:r>
      <w:r w:rsidR="00943A10">
        <w:rPr>
          <w:rFonts w:ascii="Times New Roman" w:hAnsi="Times New Roman" w:cs="Times New Roman"/>
          <w:sz w:val="28"/>
          <w:szCs w:val="28"/>
          <w:lang w:val="uk-UA"/>
        </w:rPr>
        <w:t>14, 37</w:t>
      </w:r>
      <w:r w:rsidRPr="00721CE0">
        <w:rPr>
          <w:rFonts w:ascii="Times New Roman" w:hAnsi="Times New Roman" w:cs="Times New Roman"/>
          <w:sz w:val="28"/>
          <w:szCs w:val="28"/>
          <w:lang w:val="uk-UA"/>
        </w:rPr>
        <w:t>].</w:t>
      </w:r>
    </w:p>
    <w:p w14:paraId="0D2590C0" w14:textId="7777777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lastRenderedPageBreak/>
        <w:t xml:space="preserve">Таким чином, </w:t>
      </w:r>
      <w:proofErr w:type="spellStart"/>
      <w:r w:rsidRPr="00721CE0">
        <w:rPr>
          <w:rFonts w:ascii="Times New Roman" w:hAnsi="Times New Roman" w:cs="Times New Roman"/>
          <w:sz w:val="28"/>
          <w:szCs w:val="28"/>
          <w:lang w:val="uk-UA"/>
        </w:rPr>
        <w:t>загальнорозвивальні</w:t>
      </w:r>
      <w:proofErr w:type="spellEnd"/>
      <w:r w:rsidRPr="00721CE0">
        <w:rPr>
          <w:rFonts w:ascii="Times New Roman" w:hAnsi="Times New Roman" w:cs="Times New Roman"/>
          <w:sz w:val="28"/>
          <w:szCs w:val="28"/>
          <w:lang w:val="uk-UA"/>
        </w:rPr>
        <w:t xml:space="preserve"> та підготовчі вправи спрямовані розвиток функціональних можливостей організму, а основні та підвідні – на формування рухових навичок, засвоєння технічних прийомів і тактичних умінь. У цілому всі ці вправи вирішують завдання різнобічної фізичної, технічної, тактичної підготовки волейболістів.</w:t>
      </w:r>
    </w:p>
    <w:p w14:paraId="752EDB6E" w14:textId="7777777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Спеціальні вправи покликані прискорити й полегшити навчання технічним і тактичним прийманням волейболу й оволодіння ігровими навичками. Вони діляться на підготовчі, головне завдання яких полягає в розвитку спеціальних фізичних здатностей, і </w:t>
      </w:r>
      <w:proofErr w:type="spellStart"/>
      <w:r w:rsidRPr="00721CE0">
        <w:rPr>
          <w:rFonts w:ascii="Times New Roman" w:hAnsi="Times New Roman" w:cs="Times New Roman"/>
          <w:sz w:val="28"/>
          <w:szCs w:val="28"/>
          <w:lang w:val="uk-UA"/>
        </w:rPr>
        <w:t>підводящі</w:t>
      </w:r>
      <w:proofErr w:type="spellEnd"/>
      <w:r w:rsidRPr="00721CE0">
        <w:rPr>
          <w:rFonts w:ascii="Times New Roman" w:hAnsi="Times New Roman" w:cs="Times New Roman"/>
          <w:sz w:val="28"/>
          <w:szCs w:val="28"/>
          <w:lang w:val="uk-UA"/>
        </w:rPr>
        <w:t xml:space="preserve">, безпосередньо спрямовані на оволодіння структурою технічних приймань. </w:t>
      </w:r>
    </w:p>
    <w:p w14:paraId="21A50851" w14:textId="27CD6563"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У групу </w:t>
      </w:r>
      <w:proofErr w:type="spellStart"/>
      <w:r w:rsidRPr="00721CE0">
        <w:rPr>
          <w:rFonts w:ascii="Times New Roman" w:hAnsi="Times New Roman" w:cs="Times New Roman"/>
          <w:sz w:val="28"/>
          <w:szCs w:val="28"/>
          <w:lang w:val="uk-UA"/>
        </w:rPr>
        <w:t>підводящих</w:t>
      </w:r>
      <w:proofErr w:type="spellEnd"/>
      <w:r w:rsidRPr="00721CE0">
        <w:rPr>
          <w:rFonts w:ascii="Times New Roman" w:hAnsi="Times New Roman" w:cs="Times New Roman"/>
          <w:sz w:val="28"/>
          <w:szCs w:val="28"/>
          <w:lang w:val="uk-UA"/>
        </w:rPr>
        <w:t xml:space="preserve"> вправ входять імітаційні (виконання технічних приймань без м'яча). Таким чином, допоміжні загально розвиваючі й підготовчі вправи спрямовані переважно на розвиток функціональних можливостей організму, а основні й допоміжні </w:t>
      </w:r>
      <w:proofErr w:type="spellStart"/>
      <w:r w:rsidRPr="00721CE0">
        <w:rPr>
          <w:rFonts w:ascii="Times New Roman" w:hAnsi="Times New Roman" w:cs="Times New Roman"/>
          <w:sz w:val="28"/>
          <w:szCs w:val="28"/>
          <w:lang w:val="uk-UA"/>
        </w:rPr>
        <w:t>підводящі</w:t>
      </w:r>
      <w:proofErr w:type="spellEnd"/>
      <w:r w:rsidRPr="00721CE0">
        <w:rPr>
          <w:rFonts w:ascii="Times New Roman" w:hAnsi="Times New Roman" w:cs="Times New Roman"/>
          <w:sz w:val="28"/>
          <w:szCs w:val="28"/>
          <w:lang w:val="uk-UA"/>
        </w:rPr>
        <w:t xml:space="preserve"> - на формування рухових навичок, технічних приймань і тактичних умінь. У цілому всі вправи вирішують завдання різносторонньої фізичної й кваліфікованої технічної й тактичної підготовки волейболістів. Усі вправи тією чи іншою мірою взаємно зв'язані, існує певна послідовність і наступність цих вправ у навчально-тренувальному процесі [</w:t>
      </w:r>
      <w:r w:rsidR="00943A10">
        <w:rPr>
          <w:rFonts w:ascii="Times New Roman" w:hAnsi="Times New Roman" w:cs="Times New Roman"/>
          <w:sz w:val="28"/>
          <w:szCs w:val="28"/>
          <w:lang w:val="uk-UA"/>
        </w:rPr>
        <w:t>5, 28, 42</w:t>
      </w:r>
      <w:r w:rsidRPr="00721CE0">
        <w:rPr>
          <w:rFonts w:ascii="Times New Roman" w:hAnsi="Times New Roman" w:cs="Times New Roman"/>
          <w:sz w:val="28"/>
          <w:szCs w:val="28"/>
          <w:lang w:val="uk-UA"/>
        </w:rPr>
        <w:t xml:space="preserve">]. </w:t>
      </w:r>
    </w:p>
    <w:p w14:paraId="274732A6" w14:textId="07BA2640" w:rsidR="004F215F"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При побудові учбово-тренувального процесу в волейболі підбирається група цільових вправ, що мають загальне формулювання цілей і завдань, і обов'язково </w:t>
      </w:r>
      <w:proofErr w:type="spellStart"/>
      <w:r w:rsidRPr="00721CE0">
        <w:rPr>
          <w:rFonts w:ascii="Times New Roman" w:hAnsi="Times New Roman" w:cs="Times New Roman"/>
          <w:sz w:val="28"/>
          <w:szCs w:val="28"/>
          <w:lang w:val="uk-UA"/>
        </w:rPr>
        <w:t>доповнюючих</w:t>
      </w:r>
      <w:proofErr w:type="spellEnd"/>
      <w:r w:rsidRPr="00721CE0">
        <w:rPr>
          <w:rFonts w:ascii="Times New Roman" w:hAnsi="Times New Roman" w:cs="Times New Roman"/>
          <w:sz w:val="28"/>
          <w:szCs w:val="28"/>
          <w:lang w:val="uk-UA"/>
        </w:rPr>
        <w:t xml:space="preserve"> один одного. Такі прогностичні моделі дають можливість побудувати підготовку юних спортсменів з досить точною </w:t>
      </w:r>
      <w:proofErr w:type="spellStart"/>
      <w:r w:rsidRPr="00721CE0">
        <w:rPr>
          <w:rFonts w:ascii="Times New Roman" w:hAnsi="Times New Roman" w:cs="Times New Roman"/>
          <w:sz w:val="28"/>
          <w:szCs w:val="28"/>
          <w:lang w:val="uk-UA"/>
        </w:rPr>
        <w:t>тренуючою</w:t>
      </w:r>
      <w:proofErr w:type="spellEnd"/>
      <w:r w:rsidRPr="00721CE0">
        <w:rPr>
          <w:rFonts w:ascii="Times New Roman" w:hAnsi="Times New Roman" w:cs="Times New Roman"/>
          <w:sz w:val="28"/>
          <w:szCs w:val="28"/>
          <w:lang w:val="uk-UA"/>
        </w:rPr>
        <w:t xml:space="preserve"> спрямованістю. Так, в технічній підготовці чітка послідовність вправ значно легше сприймається тими, що займаються, що, у свою чергу, дає можливість виконати необхідний об'єм роботи [</w:t>
      </w:r>
      <w:r w:rsidR="00943A10">
        <w:rPr>
          <w:rFonts w:ascii="Times New Roman" w:hAnsi="Times New Roman" w:cs="Times New Roman"/>
          <w:sz w:val="28"/>
          <w:szCs w:val="28"/>
          <w:lang w:val="uk-UA"/>
        </w:rPr>
        <w:t>11, 18, 20</w:t>
      </w:r>
      <w:r w:rsidRPr="00721C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533CE0EB" w14:textId="297A7C1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Слід підкреслити і той факт, що на етапі початкового навчання модель можна використовувати як тест, по якому оцінюється не лише міра засвоєння програмного матеріалу, але і з'ясовується, який матеріал недостатньо засвоєний. Можна повторити тест (модель) через деякий час, щоб побачити </w:t>
      </w:r>
      <w:r w:rsidRPr="00721CE0">
        <w:rPr>
          <w:rFonts w:ascii="Times New Roman" w:hAnsi="Times New Roman" w:cs="Times New Roman"/>
          <w:sz w:val="28"/>
          <w:szCs w:val="28"/>
          <w:lang w:val="uk-UA"/>
        </w:rPr>
        <w:lastRenderedPageBreak/>
        <w:t>рівень стійкості вивчених прийомів і дій</w:t>
      </w:r>
      <w:r w:rsidR="00612BD3">
        <w:rPr>
          <w:rFonts w:ascii="Times New Roman" w:hAnsi="Times New Roman" w:cs="Times New Roman"/>
          <w:sz w:val="28"/>
          <w:szCs w:val="28"/>
          <w:lang w:val="uk-UA"/>
        </w:rPr>
        <w:t xml:space="preserve"> </w:t>
      </w:r>
      <w:r w:rsidR="00612BD3" w:rsidRPr="00721CE0">
        <w:rPr>
          <w:rFonts w:ascii="Times New Roman" w:hAnsi="Times New Roman" w:cs="Times New Roman"/>
          <w:sz w:val="28"/>
          <w:szCs w:val="28"/>
          <w:lang w:val="uk-UA"/>
        </w:rPr>
        <w:t>[</w:t>
      </w:r>
      <w:r w:rsidR="00612BD3">
        <w:rPr>
          <w:rFonts w:ascii="Times New Roman" w:hAnsi="Times New Roman" w:cs="Times New Roman"/>
          <w:sz w:val="28"/>
          <w:szCs w:val="28"/>
          <w:lang w:val="uk-UA"/>
        </w:rPr>
        <w:t>6</w:t>
      </w:r>
      <w:r w:rsidR="00612BD3" w:rsidRPr="00721CE0">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На подальших етапах спортивного вдосконалення для оцінки рівня індивідуальної техніки використовуються деякі інші показники: основними серед них є: </w:t>
      </w:r>
    </w:p>
    <w:p w14:paraId="618D7AE0"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1) об'єм техніки, або кількість рухових дій; </w:t>
      </w:r>
    </w:p>
    <w:p w14:paraId="0BAFC59C" w14:textId="77777777"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2) різноманітність проведених дій в грі; </w:t>
      </w:r>
    </w:p>
    <w:p w14:paraId="713CAA2A" w14:textId="749C734E" w:rsidR="00C37089" w:rsidRPr="00721CE0" w:rsidRDefault="00C37089" w:rsidP="00C37089">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3) підрахунок ефективності і надійності техніки і, звичайно, швидкісне її виконання. Відомо, що система комплексного контролю, яка застосовується нині в процесі підготовки спортсменів, повинна включати: контроль діяльності змагання, вимір рівня підготовленості спортсменів, реєстрацію навантажень [</w:t>
      </w:r>
      <w:r w:rsidR="00943A10">
        <w:rPr>
          <w:rFonts w:ascii="Times New Roman" w:hAnsi="Times New Roman" w:cs="Times New Roman"/>
          <w:sz w:val="28"/>
          <w:szCs w:val="28"/>
          <w:lang w:val="uk-UA"/>
        </w:rPr>
        <w:t>11, 17</w:t>
      </w:r>
      <w:r w:rsidRPr="00721CE0">
        <w:rPr>
          <w:rFonts w:ascii="Times New Roman" w:hAnsi="Times New Roman" w:cs="Times New Roman"/>
          <w:sz w:val="28"/>
          <w:szCs w:val="28"/>
          <w:lang w:val="uk-UA"/>
        </w:rPr>
        <w:t>].</w:t>
      </w:r>
    </w:p>
    <w:p w14:paraId="3F590BD0" w14:textId="77777777" w:rsidR="00C37089" w:rsidRPr="00BF3EA3" w:rsidRDefault="00C37089" w:rsidP="00C37089">
      <w:pPr>
        <w:pStyle w:val="aff1"/>
        <w:spacing w:line="360" w:lineRule="auto"/>
        <w:ind w:firstLine="708"/>
        <w:jc w:val="both"/>
        <w:rPr>
          <w:rFonts w:ascii="Times New Roman" w:hAnsi="Times New Roman" w:cs="Times New Roman"/>
          <w:sz w:val="28"/>
          <w:szCs w:val="28"/>
          <w:lang w:val="uk-UA"/>
        </w:rPr>
      </w:pPr>
      <w:r w:rsidRPr="00BF3EA3">
        <w:rPr>
          <w:rFonts w:ascii="Times New Roman" w:hAnsi="Times New Roman" w:cs="Times New Roman"/>
          <w:sz w:val="28"/>
          <w:szCs w:val="28"/>
          <w:lang w:val="uk-UA"/>
        </w:rPr>
        <w:t xml:space="preserve">Різнобічні знання про структуру змагальної діяльності у волейболі та фактори її забезпечення та реалізації, наявність відповідних функціональних можливостей гравців, їх техніко-тактичне оснащення лише складають необхідні передумови для досягнення запланованого результату. </w:t>
      </w:r>
    </w:p>
    <w:p w14:paraId="34535F59" w14:textId="28C14505" w:rsidR="004F215F" w:rsidRDefault="00C37089" w:rsidP="00C37089">
      <w:pPr>
        <w:pStyle w:val="aff1"/>
        <w:spacing w:line="360" w:lineRule="auto"/>
        <w:ind w:firstLine="708"/>
        <w:jc w:val="both"/>
        <w:rPr>
          <w:rFonts w:ascii="Times New Roman" w:hAnsi="Times New Roman" w:cs="Times New Roman"/>
          <w:sz w:val="28"/>
          <w:szCs w:val="28"/>
          <w:lang w:val="uk-UA"/>
        </w:rPr>
      </w:pPr>
      <w:r w:rsidRPr="00BF3EA3">
        <w:rPr>
          <w:rFonts w:ascii="Times New Roman" w:hAnsi="Times New Roman" w:cs="Times New Roman"/>
          <w:sz w:val="28"/>
          <w:szCs w:val="28"/>
          <w:lang w:val="uk-UA"/>
        </w:rPr>
        <w:t>В останні роки зусилля багатьох фахівців волейболу сконцентровані на аналізі змагальної діяльності команд і окремих гравців, тому що тільки в змагальних умовах у повній мірі появляються позитивні та негативні сторони підготовленості спортсмена, і тільки вивчивши в повній мірі результати змагальної діяльності, можна розробити адекватну до неї систему підготовки. Процес тренування в волейболі повинен будуватися на основі принципів теорії управління. Тому виникає необхідність розробки та застосування методів системного підходу до побудови тренувального процесу на основі врахування взаємозв‘язків і взаємообумовленості компонентів змагальної діяльності та факторів, що їх забезпечують</w:t>
      </w:r>
      <w:r w:rsidR="00C2769C">
        <w:rPr>
          <w:rFonts w:ascii="Times New Roman" w:hAnsi="Times New Roman" w:cs="Times New Roman"/>
          <w:sz w:val="28"/>
          <w:szCs w:val="28"/>
          <w:lang w:val="uk-UA"/>
        </w:rPr>
        <w:t xml:space="preserve"> </w:t>
      </w:r>
      <w:r w:rsidR="00C2769C" w:rsidRPr="00721CE0">
        <w:rPr>
          <w:rFonts w:ascii="Times New Roman" w:hAnsi="Times New Roman" w:cs="Times New Roman"/>
          <w:sz w:val="28"/>
          <w:szCs w:val="28"/>
          <w:lang w:val="uk-UA"/>
        </w:rPr>
        <w:t>[</w:t>
      </w:r>
      <w:r w:rsidR="00C2769C">
        <w:rPr>
          <w:rFonts w:ascii="Times New Roman" w:hAnsi="Times New Roman" w:cs="Times New Roman"/>
          <w:sz w:val="28"/>
          <w:szCs w:val="28"/>
          <w:lang w:val="uk-UA"/>
        </w:rPr>
        <w:t>21, 30</w:t>
      </w:r>
      <w:r w:rsidR="00C2769C" w:rsidRPr="00721CE0">
        <w:rPr>
          <w:rFonts w:ascii="Times New Roman" w:hAnsi="Times New Roman" w:cs="Times New Roman"/>
          <w:sz w:val="28"/>
          <w:szCs w:val="28"/>
          <w:lang w:val="uk-UA"/>
        </w:rPr>
        <w:t>]</w:t>
      </w:r>
      <w:r w:rsidRPr="00BF3EA3">
        <w:rPr>
          <w:rFonts w:ascii="Times New Roman" w:hAnsi="Times New Roman" w:cs="Times New Roman"/>
          <w:sz w:val="28"/>
          <w:szCs w:val="28"/>
          <w:lang w:val="uk-UA"/>
        </w:rPr>
        <w:t>.</w:t>
      </w:r>
    </w:p>
    <w:p w14:paraId="5626FC75" w14:textId="5E127041" w:rsidR="00C37089" w:rsidRDefault="00C37089" w:rsidP="00C37089">
      <w:pPr>
        <w:pStyle w:val="aff1"/>
        <w:spacing w:line="360" w:lineRule="auto"/>
        <w:ind w:firstLine="708"/>
        <w:jc w:val="both"/>
        <w:rPr>
          <w:rFonts w:ascii="Times New Roman" w:hAnsi="Times New Roman" w:cs="Times New Roman"/>
          <w:sz w:val="28"/>
          <w:szCs w:val="28"/>
          <w:lang w:val="uk-UA"/>
        </w:rPr>
      </w:pPr>
      <w:r w:rsidRPr="00BF3EA3">
        <w:rPr>
          <w:rFonts w:ascii="Times New Roman" w:hAnsi="Times New Roman" w:cs="Times New Roman"/>
          <w:sz w:val="28"/>
          <w:szCs w:val="28"/>
          <w:lang w:val="uk-UA"/>
        </w:rPr>
        <w:t xml:space="preserve"> Використання модельних характеристик тренувальної та змагальної діяльності волейболістів дозволяє своєчасно і об‘єктивно оцінювати стан спортсмена і вносити корекції до тренувального процесу. Розробка методології фізичної підготовки волейболістів на основі системного аналізу компонентів фізичної підготовленості та змагальної діяльності і їх </w:t>
      </w:r>
      <w:r w:rsidRPr="00BF3EA3">
        <w:rPr>
          <w:rFonts w:ascii="Times New Roman" w:hAnsi="Times New Roman" w:cs="Times New Roman"/>
          <w:sz w:val="28"/>
          <w:szCs w:val="28"/>
          <w:lang w:val="uk-UA"/>
        </w:rPr>
        <w:lastRenderedPageBreak/>
        <w:t>взаємозв‘язків є однією з актуальних проблем вдосконалення системи підготовки сучасних волейболістів [</w:t>
      </w:r>
      <w:r w:rsidR="00C2769C">
        <w:rPr>
          <w:rFonts w:ascii="Times New Roman" w:hAnsi="Times New Roman" w:cs="Times New Roman"/>
          <w:sz w:val="28"/>
          <w:szCs w:val="28"/>
          <w:lang w:val="uk-UA"/>
        </w:rPr>
        <w:t>30, 39</w:t>
      </w:r>
      <w:r w:rsidRPr="00BF3EA3">
        <w:rPr>
          <w:rFonts w:ascii="Times New Roman" w:hAnsi="Times New Roman" w:cs="Times New Roman"/>
          <w:sz w:val="28"/>
          <w:szCs w:val="28"/>
          <w:lang w:val="uk-UA"/>
        </w:rPr>
        <w:t>].</w:t>
      </w:r>
    </w:p>
    <w:p w14:paraId="092C8C01" w14:textId="77777777" w:rsidR="004F215F"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Розглядаючи змагальну діяльність як інтегральний показник підготовленості в волейболі, можна відмітити, що кількісні її параметри, незалежно від віку, стабільно входять до складу пріоритетних чинників удосконалення юних спортсменів. При цьому якісних характеристик діяльності змагання на початкових етапах підготовки не мають в цьому плані переважного значення. </w:t>
      </w:r>
    </w:p>
    <w:p w14:paraId="30B002CD" w14:textId="0267DCB9"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Отже, тільки за допомогою комплексу цих чинників і на підставі визначення критеріїв оцінки різних сторін підготовки, параметрів структурних ланок тренувального процесу, а саме, показників, що визначають успішність змагальної діяльності, можливе подальше підвищення ефективності управління багаторічною підготовкою в волейболі [</w:t>
      </w:r>
      <w:r w:rsidR="00C2769C">
        <w:rPr>
          <w:rFonts w:ascii="Times New Roman" w:hAnsi="Times New Roman" w:cs="Times New Roman"/>
          <w:sz w:val="28"/>
          <w:szCs w:val="28"/>
          <w:lang w:val="uk-UA"/>
        </w:rPr>
        <w:t>11, 19, 37</w:t>
      </w:r>
      <w:r w:rsidRPr="00721CE0">
        <w:rPr>
          <w:rFonts w:ascii="Times New Roman" w:hAnsi="Times New Roman" w:cs="Times New Roman"/>
          <w:sz w:val="28"/>
          <w:szCs w:val="28"/>
          <w:lang w:val="uk-UA"/>
        </w:rPr>
        <w:t>].</w:t>
      </w:r>
    </w:p>
    <w:p w14:paraId="58108A85" w14:textId="77777777" w:rsidR="004F215F"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Сучасний волейбол пред'являє високі вимоги до рухових здібностей людини і її функціональних можливостей. У грі характер рухової діяльності волейболіста обумовлений миттєвою зміною ситуації боротьби (змагання тривають протягом двох з половиною і більше годин). Гравці виконують безліч технічних прийомів і тактичних дій, стрибків, падінь, раптових швидких переміщень. Так, за гру волейболіст здійснює до 100-150 стрибків, кількість доходить до 300 виконаних технічних прийомів. </w:t>
      </w:r>
    </w:p>
    <w:p w14:paraId="6B683455" w14:textId="0C050D27"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Під час гри частота серцевих скорочень доходить до 180-200 ударів за хвилину. Кожен волейболіст повинен діяти ефективно впродовж всієї гри, знаходячись в безперервному єдиноборстві з суперником. Це вимагає від спортсмена всебічного розвитку фізичних (рухових) якостей</w:t>
      </w:r>
      <w:r>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сили, швидкості, витривалості, спритності і гнучкості. Високий рівень розвитку спеціальних рухових здібностей є основою підвищення техніко-тактичної майстерності в волейболі</w:t>
      </w:r>
      <w:r>
        <w:rPr>
          <w:rFonts w:ascii="Times New Roman" w:hAnsi="Times New Roman" w:cs="Times New Roman"/>
          <w:sz w:val="28"/>
          <w:szCs w:val="28"/>
          <w:lang w:val="uk-UA"/>
        </w:rPr>
        <w:t xml:space="preserve"> [</w:t>
      </w:r>
      <w:r w:rsidR="00C2769C">
        <w:rPr>
          <w:rFonts w:ascii="Times New Roman" w:hAnsi="Times New Roman" w:cs="Times New Roman"/>
          <w:sz w:val="28"/>
          <w:szCs w:val="28"/>
          <w:lang w:val="uk-UA"/>
        </w:rPr>
        <w:t>41, 46</w:t>
      </w:r>
      <w:r w:rsidRPr="00721CE0">
        <w:rPr>
          <w:rFonts w:ascii="Times New Roman" w:hAnsi="Times New Roman" w:cs="Times New Roman"/>
          <w:sz w:val="28"/>
          <w:szCs w:val="28"/>
          <w:lang w:val="uk-UA"/>
        </w:rPr>
        <w:t>].</w:t>
      </w:r>
    </w:p>
    <w:p w14:paraId="17AC941F" w14:textId="55695CF7" w:rsidR="00C37089"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Основними завданнями спортивної підготовки волейболістів 13-14 років є виховання високих морально-вольових якостей, зміцнення здоров’я, всебічний фізичний розвиток, підвищення функціональних можливостей </w:t>
      </w:r>
      <w:r w:rsidRPr="00721CE0">
        <w:rPr>
          <w:rFonts w:ascii="Times New Roman" w:hAnsi="Times New Roman" w:cs="Times New Roman"/>
          <w:sz w:val="28"/>
          <w:szCs w:val="28"/>
          <w:lang w:val="uk-UA"/>
        </w:rPr>
        <w:lastRenderedPageBreak/>
        <w:t>організму, оволодіння комплексом спеціальних і техніко-тактичних навичок, а також теоретичних знань з волейболу, гігієни та самоконтролю [</w:t>
      </w:r>
      <w:r w:rsidR="00C2769C">
        <w:rPr>
          <w:rFonts w:ascii="Times New Roman" w:hAnsi="Times New Roman" w:cs="Times New Roman"/>
          <w:sz w:val="28"/>
          <w:szCs w:val="28"/>
          <w:lang w:val="uk-UA"/>
        </w:rPr>
        <w:t>11</w:t>
      </w:r>
      <w:r w:rsidRPr="00721CE0">
        <w:rPr>
          <w:rFonts w:ascii="Times New Roman" w:hAnsi="Times New Roman" w:cs="Times New Roman"/>
          <w:sz w:val="28"/>
          <w:szCs w:val="28"/>
          <w:lang w:val="uk-UA"/>
        </w:rPr>
        <w:t>].</w:t>
      </w:r>
      <w:r w:rsidRPr="00E85BAB">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Спеціальна ігрова працездатність внаслідок систематичних тренувань підвищується. Спортивна підготовка комплексно діє на організм, підвищує його функціональні можливості, удосконалює рухові якості.</w:t>
      </w:r>
    </w:p>
    <w:p w14:paraId="7E17E134" w14:textId="7B6E0CF9" w:rsidR="004F215F"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Процес спортивного тренування волейболістів складають шість органічно взаємозв'язаних видів підготовки: фізичної, технічної, тактичної, психологічної, теоретичної і ігрової.</w:t>
      </w:r>
      <w:r w:rsidRPr="00E85BAB">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Для оптимізації навчально-тренувального процесу необхідне поетапне виконання таких кроків: визначити мету та завдання навчально</w:t>
      </w:r>
      <w:r>
        <w:rPr>
          <w:rFonts w:ascii="Times New Roman" w:hAnsi="Times New Roman" w:cs="Times New Roman"/>
          <w:sz w:val="28"/>
          <w:szCs w:val="28"/>
          <w:lang w:val="uk-UA"/>
        </w:rPr>
        <w:t>-</w:t>
      </w:r>
      <w:r w:rsidRPr="00721CE0">
        <w:rPr>
          <w:rFonts w:ascii="Times New Roman" w:hAnsi="Times New Roman" w:cs="Times New Roman"/>
          <w:sz w:val="28"/>
          <w:szCs w:val="28"/>
          <w:lang w:val="uk-UA"/>
        </w:rPr>
        <w:t>тренувального процесу; вибір критеріїв оптимізації; обрання засобів, форм і методів організації тренувань; створення попередніх умов для реалізації мети навчально-тренувального процесу; реалізація визначеної мети та завдань тренування та аналіз його результатів [</w:t>
      </w:r>
      <w:r w:rsidR="00C2769C">
        <w:rPr>
          <w:rFonts w:ascii="Times New Roman" w:hAnsi="Times New Roman" w:cs="Times New Roman"/>
          <w:sz w:val="28"/>
          <w:szCs w:val="28"/>
          <w:lang w:val="uk-UA"/>
        </w:rPr>
        <w:t>12, 41</w:t>
      </w:r>
      <w:r w:rsidRPr="00721CE0">
        <w:rPr>
          <w:rFonts w:ascii="Times New Roman" w:hAnsi="Times New Roman" w:cs="Times New Roman"/>
          <w:sz w:val="28"/>
          <w:szCs w:val="28"/>
          <w:lang w:val="uk-UA"/>
        </w:rPr>
        <w:t>].</w:t>
      </w:r>
      <w:r w:rsidRPr="00E85BAB">
        <w:rPr>
          <w:rFonts w:ascii="Times New Roman" w:hAnsi="Times New Roman" w:cs="Times New Roman"/>
          <w:sz w:val="28"/>
          <w:szCs w:val="28"/>
          <w:lang w:val="uk-UA"/>
        </w:rPr>
        <w:t xml:space="preserve"> </w:t>
      </w:r>
    </w:p>
    <w:p w14:paraId="52BB2AD3" w14:textId="1994D764" w:rsidR="00C37089" w:rsidRPr="00721CE0"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Головна особливість спортивної підготовки полягає у тісному взаємозв’язку навчання, виховання та удосконалення. Технічні прийоми, що вивчаються у процесі занять, поступово переходять у спеціальні навички, які органічно поєднуються з розвитком моральних і вольових якостей волейболістів.</w:t>
      </w:r>
    </w:p>
    <w:p w14:paraId="7166B804" w14:textId="77777777" w:rsidR="00C37089" w:rsidRDefault="00C37089" w:rsidP="00C37089">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Удосконалювати систему підготовки юних волейболістів можливо за допомогою застосування структурного підходу, який розподіляється на: модельні характеристики юних спортсменів, що відповідають сучасним вимогам; програми підготовки, що розкривають зміст програмно-тренувального процесу; комплексний контроль за станом здоров'я, фізичним розвитком, динамічною фізичною підготовленістю, що забезпечує освоєння ними програмного матеріалу; корекція програм підготовки на підставі комплексного контролю.</w:t>
      </w:r>
      <w:r w:rsidRPr="00E85BAB">
        <w:rPr>
          <w:rFonts w:ascii="Times New Roman" w:hAnsi="Times New Roman" w:cs="Times New Roman"/>
          <w:sz w:val="28"/>
          <w:szCs w:val="28"/>
          <w:lang w:val="uk-UA"/>
        </w:rPr>
        <w:t xml:space="preserve"> </w:t>
      </w:r>
    </w:p>
    <w:p w14:paraId="7DC66118" w14:textId="3E87D552" w:rsidR="00C37089" w:rsidRDefault="00C37089" w:rsidP="00C37089">
      <w:pPr>
        <w:spacing w:line="360" w:lineRule="auto"/>
        <w:jc w:val="both"/>
        <w:rPr>
          <w:sz w:val="28"/>
          <w:szCs w:val="28"/>
          <w:lang w:val="uk-UA"/>
        </w:rPr>
      </w:pPr>
    </w:p>
    <w:p w14:paraId="7C0F9183" w14:textId="7C4E4FEA" w:rsidR="00C37089" w:rsidRDefault="00C37089" w:rsidP="00C37089">
      <w:pPr>
        <w:spacing w:line="360" w:lineRule="auto"/>
        <w:jc w:val="both"/>
        <w:rPr>
          <w:sz w:val="28"/>
          <w:szCs w:val="28"/>
          <w:lang w:val="uk-UA"/>
        </w:rPr>
      </w:pPr>
    </w:p>
    <w:p w14:paraId="635CB1A0" w14:textId="76173D6F" w:rsidR="00C37089" w:rsidRDefault="00C37089" w:rsidP="00C37089">
      <w:pPr>
        <w:spacing w:line="360" w:lineRule="auto"/>
        <w:jc w:val="both"/>
        <w:rPr>
          <w:sz w:val="28"/>
          <w:szCs w:val="28"/>
          <w:lang w:val="uk-UA"/>
        </w:rPr>
      </w:pPr>
    </w:p>
    <w:p w14:paraId="4AA1DC43" w14:textId="77777777" w:rsidR="004F215F" w:rsidRPr="00F30921" w:rsidRDefault="001055CC" w:rsidP="004F215F">
      <w:pPr>
        <w:pStyle w:val="aff1"/>
        <w:spacing w:line="360" w:lineRule="auto"/>
        <w:ind w:firstLine="708"/>
        <w:jc w:val="both"/>
        <w:rPr>
          <w:rFonts w:ascii="Times New Roman" w:hAnsi="Times New Roman" w:cs="Times New Roman"/>
          <w:b/>
          <w:bCs/>
          <w:sz w:val="28"/>
          <w:szCs w:val="28"/>
          <w:lang w:val="uk-UA"/>
        </w:rPr>
      </w:pPr>
      <w:r w:rsidRPr="00EA0426">
        <w:rPr>
          <w:color w:val="000000"/>
          <w:spacing w:val="4"/>
          <w:sz w:val="28"/>
          <w:szCs w:val="28"/>
          <w:lang w:val="uk-UA"/>
        </w:rPr>
        <w:lastRenderedPageBreak/>
        <w:t xml:space="preserve">1.2 </w:t>
      </w:r>
      <w:r w:rsidR="004F215F" w:rsidRPr="004F215F">
        <w:rPr>
          <w:rFonts w:ascii="Times New Roman" w:hAnsi="Times New Roman" w:cs="Times New Roman"/>
          <w:sz w:val="28"/>
          <w:szCs w:val="28"/>
          <w:lang w:val="uk-UA"/>
        </w:rPr>
        <w:t>Формування спеціальних рухових навичок у волейболі</w:t>
      </w:r>
    </w:p>
    <w:p w14:paraId="523BF6A8" w14:textId="3E8BC95C" w:rsidR="0018562D" w:rsidRDefault="0018562D" w:rsidP="00C4193E">
      <w:pPr>
        <w:pStyle w:val="a5"/>
        <w:spacing w:line="360" w:lineRule="auto"/>
        <w:ind w:left="0" w:firstLine="709"/>
        <w:jc w:val="both"/>
        <w:rPr>
          <w:iCs/>
          <w:sz w:val="28"/>
          <w:szCs w:val="28"/>
          <w:lang w:val="uk-UA"/>
        </w:rPr>
      </w:pPr>
    </w:p>
    <w:p w14:paraId="79891082" w14:textId="77777777" w:rsidR="00276FBA"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Формування спеціальних рухових навичок гри й волейбол починається з всебічної фізичної підготовки, яка пронизує навчально-тренувальний процес на всіх роках навчання й тренування. У всебічній фізичній підготовці велике місце займають вправи для розвитку спеціальних фізичних здатностей, необхідних для гри у волейбол. За допомогою спеціальних підготовчих та </w:t>
      </w:r>
      <w:proofErr w:type="spellStart"/>
      <w:r w:rsidRPr="00721CE0">
        <w:rPr>
          <w:rFonts w:ascii="Times New Roman" w:hAnsi="Times New Roman" w:cs="Times New Roman"/>
          <w:sz w:val="28"/>
          <w:szCs w:val="28"/>
          <w:lang w:val="uk-UA"/>
        </w:rPr>
        <w:t>підводящих</w:t>
      </w:r>
      <w:proofErr w:type="spellEnd"/>
      <w:r w:rsidRPr="00721CE0">
        <w:rPr>
          <w:rFonts w:ascii="Times New Roman" w:hAnsi="Times New Roman" w:cs="Times New Roman"/>
          <w:sz w:val="28"/>
          <w:szCs w:val="28"/>
          <w:lang w:val="uk-UA"/>
        </w:rPr>
        <w:t xml:space="preserve"> вправ розвиваються спеціальні фізичні якості й координаційні здатності, необхідні для оволодіння технікою й тактикою волейболу. Ці вправи містять структурні елементи технічних приймань волейболу й дії, характерні для волейболіста в грі. </w:t>
      </w:r>
    </w:p>
    <w:p w14:paraId="4514D8D5" w14:textId="3F54ED0C" w:rsidR="004F215F"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Після такої широкої загальної й спеціальної підготовки переходять до вивчення безпосередніх технічних приймань волейболу. Спочатку навчання проводиться в умовах, що полегшують студентам оволодіння основною структурою приймання й по можливості зайві рухи, що виключають, властиві звичайно початкової стадії становлення рухової навички. Це досягається </w:t>
      </w:r>
      <w:proofErr w:type="spellStart"/>
      <w:r w:rsidRPr="00721CE0">
        <w:rPr>
          <w:rFonts w:ascii="Times New Roman" w:hAnsi="Times New Roman" w:cs="Times New Roman"/>
          <w:sz w:val="28"/>
          <w:szCs w:val="28"/>
          <w:lang w:val="uk-UA"/>
        </w:rPr>
        <w:t>підводящими</w:t>
      </w:r>
      <w:proofErr w:type="spellEnd"/>
      <w:r w:rsidRPr="00721CE0">
        <w:rPr>
          <w:rFonts w:ascii="Times New Roman" w:hAnsi="Times New Roman" w:cs="Times New Roman"/>
          <w:sz w:val="28"/>
          <w:szCs w:val="28"/>
          <w:lang w:val="uk-UA"/>
        </w:rPr>
        <w:t xml:space="preserve"> вправами. На цій же стадії навчання використовуються вправи по техніці, ціль яких закріпити основу рухової навички. У міру того як ті, хто займаються опановують основу рухової навички технічного приймання, умови виконання приймання поступово змінюються таким чином, що в процесі вивчення техніки у школярів формуються тактичні</w:t>
      </w:r>
      <w:r w:rsidRPr="00721CE0">
        <w:rPr>
          <w:lang w:val="uk-UA"/>
        </w:rPr>
        <w:t xml:space="preserve"> </w:t>
      </w:r>
      <w:r w:rsidRPr="00721CE0">
        <w:rPr>
          <w:rFonts w:ascii="Times New Roman" w:hAnsi="Times New Roman" w:cs="Times New Roman"/>
          <w:sz w:val="28"/>
          <w:szCs w:val="28"/>
          <w:lang w:val="uk-UA"/>
        </w:rPr>
        <w:t>вміння, пов'язані із застосуванням технічного приймання в грі</w:t>
      </w:r>
      <w:r w:rsidR="003C7265">
        <w:rPr>
          <w:rFonts w:ascii="Times New Roman" w:hAnsi="Times New Roman" w:cs="Times New Roman"/>
          <w:sz w:val="28"/>
          <w:szCs w:val="28"/>
          <w:lang w:val="uk-UA"/>
        </w:rPr>
        <w:t xml:space="preserve"> </w:t>
      </w:r>
      <w:r w:rsidR="003C7265" w:rsidRPr="00721CE0">
        <w:rPr>
          <w:rFonts w:ascii="Times New Roman" w:hAnsi="Times New Roman" w:cs="Times New Roman"/>
          <w:sz w:val="28"/>
          <w:szCs w:val="28"/>
          <w:lang w:val="uk-UA"/>
        </w:rPr>
        <w:t>[</w:t>
      </w:r>
      <w:r w:rsidR="003C7265">
        <w:rPr>
          <w:rFonts w:ascii="Times New Roman" w:hAnsi="Times New Roman" w:cs="Times New Roman"/>
          <w:sz w:val="28"/>
          <w:szCs w:val="28"/>
          <w:lang w:val="uk-UA"/>
        </w:rPr>
        <w:t>12, 14, 19</w:t>
      </w:r>
      <w:r w:rsidR="003C7265" w:rsidRPr="00721CE0">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w:t>
      </w:r>
    </w:p>
    <w:p w14:paraId="022EC05F"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Силу і швидкість метальних рухів при подачі і передачі м’яча, слід розвивати за допомогою метання в ціль предметів невеликої ваги. Для того, щоб розвивати спритність, потрібно приділяти велику увагу координації рухів, оскільки саме від них залежить правильність виконання. Виховання спритності у волейболістів пов’язане у першу чергу із симетричністю рухів, рівномірністю їхніх зусиль при прийомах і передачах м’яча. Також спритність залежить від уміння волейболіста володіти своїм тілом при </w:t>
      </w:r>
      <w:r w:rsidRPr="00721CE0">
        <w:rPr>
          <w:rFonts w:ascii="Times New Roman" w:hAnsi="Times New Roman" w:cs="Times New Roman"/>
          <w:sz w:val="28"/>
          <w:szCs w:val="28"/>
          <w:lang w:val="uk-UA"/>
        </w:rPr>
        <w:lastRenderedPageBreak/>
        <w:t xml:space="preserve">виконання різноманітних падінь, перекатів, при нападаючих ударах і блокуванні м’яча. </w:t>
      </w:r>
    </w:p>
    <w:p w14:paraId="5696AD84"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Для розвитку швидкості волейболіста найкраще використовувати вправи, що є подібними за технікою до рухових дій у волейболі, і виконуються у максимально швидкому темпі. </w:t>
      </w:r>
    </w:p>
    <w:p w14:paraId="6D8B72DA" w14:textId="080F6F73"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Рекомендується виконання їх за слуховим або зоровим сигналом, або у комплексі, застосовуючи повторний, ігровий або змагальний метод. Для розвитку швидкості дуже корисними є вправи, що виконуються у полегшених умовах, наприклад біг за лідером тощо. Вправи на розвиток швидкості вимагають концентрації значних вольових зусиль, отже їх не доцільно виконувати на стадії стомлення, тому що при цьому порушується координація рухів, яка виключає їхнє швидке виконання. Швидкість волейболіста звичайно проявляється у швидкості реакції, швидкості виконання технічних прийомів, швидкості переміщень, переключення у діях. Виконання волейбольних прийомів вимагає необхідного розвитку всіх видів швидкості</w:t>
      </w:r>
      <w:r w:rsidR="003C7265">
        <w:rPr>
          <w:rFonts w:ascii="Times New Roman" w:hAnsi="Times New Roman" w:cs="Times New Roman"/>
          <w:sz w:val="28"/>
          <w:szCs w:val="28"/>
          <w:lang w:val="uk-UA"/>
        </w:rPr>
        <w:t xml:space="preserve"> </w:t>
      </w:r>
      <w:r w:rsidR="003C7265" w:rsidRPr="00721CE0">
        <w:rPr>
          <w:rFonts w:ascii="Times New Roman" w:hAnsi="Times New Roman" w:cs="Times New Roman"/>
          <w:sz w:val="28"/>
          <w:szCs w:val="28"/>
          <w:lang w:val="uk-UA"/>
        </w:rPr>
        <w:t>[</w:t>
      </w:r>
      <w:r w:rsidR="003C7265">
        <w:rPr>
          <w:rFonts w:ascii="Times New Roman" w:hAnsi="Times New Roman" w:cs="Times New Roman"/>
          <w:sz w:val="28"/>
          <w:szCs w:val="28"/>
          <w:lang w:val="uk-UA"/>
        </w:rPr>
        <w:t>9, 14</w:t>
      </w:r>
      <w:r w:rsidR="003C7265" w:rsidRPr="00721CE0">
        <w:rPr>
          <w:rFonts w:ascii="Times New Roman" w:hAnsi="Times New Roman" w:cs="Times New Roman"/>
          <w:sz w:val="28"/>
          <w:szCs w:val="28"/>
          <w:lang w:val="uk-UA"/>
        </w:rPr>
        <w:t>]</w:t>
      </w:r>
      <w:r w:rsidR="003C7265">
        <w:rPr>
          <w:rFonts w:ascii="Times New Roman" w:hAnsi="Times New Roman" w:cs="Times New Roman"/>
          <w:sz w:val="28"/>
          <w:szCs w:val="28"/>
          <w:lang w:val="uk-UA"/>
        </w:rPr>
        <w:t>.</w:t>
      </w:r>
    </w:p>
    <w:p w14:paraId="19C1F422" w14:textId="193322C1" w:rsidR="004F215F"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Для розвитку </w:t>
      </w:r>
      <w:proofErr w:type="spellStart"/>
      <w:r w:rsidRPr="00721CE0">
        <w:rPr>
          <w:rFonts w:ascii="Times New Roman" w:hAnsi="Times New Roman" w:cs="Times New Roman"/>
          <w:sz w:val="28"/>
          <w:szCs w:val="28"/>
          <w:lang w:val="uk-UA"/>
        </w:rPr>
        <w:t>швидкісно</w:t>
      </w:r>
      <w:proofErr w:type="spellEnd"/>
      <w:r w:rsidRPr="00721CE0">
        <w:rPr>
          <w:rFonts w:ascii="Times New Roman" w:hAnsi="Times New Roman" w:cs="Times New Roman"/>
          <w:sz w:val="28"/>
          <w:szCs w:val="28"/>
          <w:lang w:val="uk-UA"/>
        </w:rPr>
        <w:t>-силових якостей слід застосовувати спеціальні і підготовчі вправи, спрямовані на прояв найбільшої сили в умовах максимально швидких рухів. Найпоширенішими засобами є вправи з обтяженням (пояс з піском, свинцем). Рекомендується повторний метод виконання означених вправ у максимальному темпі у звичних умовах. При повторенні таких вправ необхідно добиватись того, щоб кожна наступна спроба виконувалась без зниження швидкості. Це можливо при дотриманні повних інтервалів відпочинку, необхідних для відновлення функцій організму. Для відновлення функцій слід своєчасно переключати діяльність спортсмена [</w:t>
      </w:r>
      <w:r w:rsidR="003C7265">
        <w:rPr>
          <w:rFonts w:ascii="Times New Roman" w:hAnsi="Times New Roman" w:cs="Times New Roman"/>
          <w:sz w:val="28"/>
          <w:szCs w:val="28"/>
          <w:lang w:val="uk-UA"/>
        </w:rPr>
        <w:t>50, 56, 66</w:t>
      </w:r>
      <w:r w:rsidRPr="00721CE0">
        <w:rPr>
          <w:rFonts w:ascii="Times New Roman" w:hAnsi="Times New Roman" w:cs="Times New Roman"/>
          <w:sz w:val="28"/>
          <w:szCs w:val="28"/>
          <w:lang w:val="uk-UA"/>
        </w:rPr>
        <w:t>].</w:t>
      </w:r>
    </w:p>
    <w:p w14:paraId="5E09B0C8"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Розрізняють такі методи удосконалення розвитку силових якостей: </w:t>
      </w:r>
    </w:p>
    <w:p w14:paraId="34CFC532"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1. Метод максимальних зусиль. </w:t>
      </w:r>
    </w:p>
    <w:p w14:paraId="21CCCF28"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2. Метод повторних неграничних зусиль. </w:t>
      </w:r>
    </w:p>
    <w:p w14:paraId="4933E9A7"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3. Метод ізометричних зусиль. </w:t>
      </w:r>
    </w:p>
    <w:p w14:paraId="67978761"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lastRenderedPageBreak/>
        <w:t xml:space="preserve">4. Метод </w:t>
      </w:r>
      <w:proofErr w:type="spellStart"/>
      <w:r w:rsidRPr="00721CE0">
        <w:rPr>
          <w:rFonts w:ascii="Times New Roman" w:hAnsi="Times New Roman" w:cs="Times New Roman"/>
          <w:sz w:val="28"/>
          <w:szCs w:val="28"/>
          <w:lang w:val="uk-UA"/>
        </w:rPr>
        <w:t>ізокінетичних</w:t>
      </w:r>
      <w:proofErr w:type="spellEnd"/>
      <w:r w:rsidRPr="00721CE0">
        <w:rPr>
          <w:rFonts w:ascii="Times New Roman" w:hAnsi="Times New Roman" w:cs="Times New Roman"/>
          <w:sz w:val="28"/>
          <w:szCs w:val="28"/>
          <w:lang w:val="uk-UA"/>
        </w:rPr>
        <w:t xml:space="preserve"> зусиль. </w:t>
      </w:r>
    </w:p>
    <w:p w14:paraId="3B317AAA"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5. Метод динамічних зусиль. </w:t>
      </w:r>
    </w:p>
    <w:p w14:paraId="743BB135"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6. Ударний метод. </w:t>
      </w:r>
    </w:p>
    <w:p w14:paraId="310A3C36"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Метод максимальних зусиль заснований на використанні вправ з субмаксимальними, максимальними та понад максимальними обтяженнями вправ в одному підході під час подолання граничного і </w:t>
      </w:r>
      <w:proofErr w:type="spellStart"/>
      <w:r w:rsidRPr="00721CE0">
        <w:rPr>
          <w:rFonts w:ascii="Times New Roman" w:hAnsi="Times New Roman" w:cs="Times New Roman"/>
          <w:sz w:val="28"/>
          <w:szCs w:val="28"/>
          <w:lang w:val="uk-UA"/>
        </w:rPr>
        <w:t>надграничного</w:t>
      </w:r>
      <w:proofErr w:type="spellEnd"/>
      <w:r w:rsidRPr="00721CE0">
        <w:rPr>
          <w:rFonts w:ascii="Times New Roman" w:hAnsi="Times New Roman" w:cs="Times New Roman"/>
          <w:sz w:val="28"/>
          <w:szCs w:val="28"/>
          <w:lang w:val="uk-UA"/>
        </w:rPr>
        <w:t xml:space="preserve"> опору, тобто коли вага обтяження дорівнює 100% і більше від максимальної. Кількість підходів – 3–4 хв. </w:t>
      </w:r>
    </w:p>
    <w:p w14:paraId="70B4A421" w14:textId="59C8F2FE"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Метод повторних неграничних зусиль передбачає безперервне подолання неграничного зовнішнього опору до значного стомлення або «до відмови». У кожному підході вправи виконуються без пауз відпочинку. В одному підході може бути від 4 до 15–20 і більше повторень вправ. За одне заняття виконується 2–6 серій. У серії 2–4 підходи, відпочинок між підходами – 2–8 хв, між серіями – 3–5 хв. Величина зовнішнього опору найчастіше знаходиться в межах 40–80% від максимального у цій вправі, швидкість рухів не висока. Залежно від величини опору гранично можлива кількість повторень може бути досягнута на п’ятому або на тридцятому повторенні. За великого обтяження і незначної кількості повторень буде розвиватися максимальна сила або водночас розвиватися зростання сили та збільшення м’язової маси, і навпаки, за значної кількості повторень та найбільшої маси обтяжень значною мірою починає зростати швидкісна витривалість</w:t>
      </w:r>
      <w:r w:rsidR="003C7265">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 xml:space="preserve">. </w:t>
      </w:r>
    </w:p>
    <w:p w14:paraId="5D096EE3"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Тренувальний ефект під час застосування цього методу досягається до кінця кожної серії повторних вправ. </w:t>
      </w:r>
    </w:p>
    <w:p w14:paraId="4DEFDFB1" w14:textId="5E4C3160"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Метод ізометричних зусиль характеризується виконанням короткочасних максимальних напружень, без зміни довжини м’язів. Тривалість ізометричного напруження становить 5–10 с. Величина розвиваючого зусилля може бути 40–50% від максимуму. Статистичні силові комплекси повинні складатися з 5–10 вправ, спрямованих на розвиток сили різних м’язових груп. Кожна вправа виконується 3–5 разів з інтервалом </w:t>
      </w:r>
      <w:r w:rsidRPr="00721CE0">
        <w:rPr>
          <w:rFonts w:ascii="Times New Roman" w:hAnsi="Times New Roman" w:cs="Times New Roman"/>
          <w:sz w:val="28"/>
          <w:szCs w:val="28"/>
          <w:lang w:val="uk-UA"/>
        </w:rPr>
        <w:lastRenderedPageBreak/>
        <w:t>відпочинку 30–60 с. Відпочинок перед наступними вправами – 1–3 хв. Ізометричні вправи доцільно включати у тренування до 4 разів на тиждень, відводячи для них щоразу по 10–15 хв. Комплекс вправ застосовується у незмінному вигляді приблизно протягом 4–6 тижнів, потім він оновлюється за рахунок зміни вихідного положення в аналогічних вправах або спрямування впливу на різні м’язові групи тощо</w:t>
      </w:r>
      <w:r w:rsidR="003C7265">
        <w:rPr>
          <w:rFonts w:ascii="Times New Roman" w:hAnsi="Times New Roman" w:cs="Times New Roman"/>
          <w:sz w:val="28"/>
          <w:szCs w:val="28"/>
          <w:lang w:val="uk-UA"/>
        </w:rPr>
        <w:t xml:space="preserve"> </w:t>
      </w:r>
      <w:r w:rsidR="003C7265" w:rsidRPr="00721CE0">
        <w:rPr>
          <w:rFonts w:ascii="Times New Roman" w:hAnsi="Times New Roman" w:cs="Times New Roman"/>
          <w:sz w:val="28"/>
          <w:szCs w:val="28"/>
          <w:lang w:val="uk-UA"/>
        </w:rPr>
        <w:t>[</w:t>
      </w:r>
      <w:r w:rsidR="003C7265">
        <w:rPr>
          <w:rFonts w:ascii="Times New Roman" w:hAnsi="Times New Roman" w:cs="Times New Roman"/>
          <w:sz w:val="28"/>
          <w:szCs w:val="28"/>
          <w:lang w:val="uk-UA"/>
        </w:rPr>
        <w:t>17, 31, 57</w:t>
      </w:r>
      <w:r w:rsidR="003C7265" w:rsidRPr="00721CE0">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w:t>
      </w:r>
    </w:p>
    <w:p w14:paraId="0665725B"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Паузи відпочинку заповнюються виконанням вправ на дихання, розслаблення та розтягнення, що сприяють швидкому відновленню організму та усуненню негативних ефективних статичних вправ. </w:t>
      </w:r>
    </w:p>
    <w:p w14:paraId="7CE0B37E"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Метод </w:t>
      </w:r>
      <w:proofErr w:type="spellStart"/>
      <w:r w:rsidRPr="00721CE0">
        <w:rPr>
          <w:rFonts w:ascii="Times New Roman" w:hAnsi="Times New Roman" w:cs="Times New Roman"/>
          <w:sz w:val="28"/>
          <w:szCs w:val="28"/>
          <w:lang w:val="uk-UA"/>
        </w:rPr>
        <w:t>ізокінетичних</w:t>
      </w:r>
      <w:proofErr w:type="spellEnd"/>
      <w:r w:rsidRPr="00721CE0">
        <w:rPr>
          <w:rFonts w:ascii="Times New Roman" w:hAnsi="Times New Roman" w:cs="Times New Roman"/>
          <w:sz w:val="28"/>
          <w:szCs w:val="28"/>
          <w:lang w:val="uk-UA"/>
        </w:rPr>
        <w:t xml:space="preserve"> зусиль полягає в тому, що під час його використання задається не величина зовнішнього опору, а постійна швидкість руху. Вправи виконуються на спеціальних тренажерах, які дають змогу виконувати рух у широкому діапазоні швидкості, проявити максимальні або близькі до максимальних зусилля майже у будь-якій фазі руху. </w:t>
      </w:r>
    </w:p>
    <w:p w14:paraId="5352EFF1"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Силові вправи в </w:t>
      </w:r>
      <w:proofErr w:type="spellStart"/>
      <w:r w:rsidRPr="00721CE0">
        <w:rPr>
          <w:rFonts w:ascii="Times New Roman" w:hAnsi="Times New Roman" w:cs="Times New Roman"/>
          <w:sz w:val="28"/>
          <w:szCs w:val="28"/>
          <w:lang w:val="uk-UA"/>
        </w:rPr>
        <w:t>ізокінетичному</w:t>
      </w:r>
      <w:proofErr w:type="spellEnd"/>
      <w:r w:rsidRPr="00721CE0">
        <w:rPr>
          <w:rFonts w:ascii="Times New Roman" w:hAnsi="Times New Roman" w:cs="Times New Roman"/>
          <w:sz w:val="28"/>
          <w:szCs w:val="28"/>
          <w:lang w:val="uk-UA"/>
        </w:rPr>
        <w:t xml:space="preserve"> режимі, що виконуються на сучасних тренажерах, дозволяють варіювати швидкість переміщення </w:t>
      </w:r>
      <w:proofErr w:type="spellStart"/>
      <w:r w:rsidRPr="00721CE0">
        <w:rPr>
          <w:rFonts w:ascii="Times New Roman" w:hAnsi="Times New Roman" w:cs="Times New Roman"/>
          <w:sz w:val="28"/>
          <w:szCs w:val="28"/>
          <w:lang w:val="uk-UA"/>
        </w:rPr>
        <w:t>біоланцюгів</w:t>
      </w:r>
      <w:proofErr w:type="spellEnd"/>
      <w:r w:rsidRPr="00721CE0">
        <w:rPr>
          <w:rFonts w:ascii="Times New Roman" w:hAnsi="Times New Roman" w:cs="Times New Roman"/>
          <w:sz w:val="28"/>
          <w:szCs w:val="28"/>
          <w:lang w:val="uk-UA"/>
        </w:rPr>
        <w:t xml:space="preserve">. Тому цей метод застосовується для розвитку різних типів силових якостей – «повільний», «швидкий», «помірної» сили. Його широко використовують у процесі силової підготовки у спортивних іграх для відпрацювання ударів руками і ногами, кидків м’яча та ін. Він забезпечує значне збільшення сили за найкоротший проміжок часу порівняно з методом повторних та ізометричних зусиль. </w:t>
      </w:r>
    </w:p>
    <w:p w14:paraId="2FCBE477" w14:textId="2C30EA08"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Метод динамічних зусиль передбачає виконання вправ з обтяженнями незначної величини обтяження (до 30% від максимуму) з максимальною швидкістю (темпом). Він використовується для розвитку </w:t>
      </w:r>
      <w:proofErr w:type="spellStart"/>
      <w:r w:rsidRPr="00721CE0">
        <w:rPr>
          <w:rFonts w:ascii="Times New Roman" w:hAnsi="Times New Roman" w:cs="Times New Roman"/>
          <w:sz w:val="28"/>
          <w:szCs w:val="28"/>
          <w:lang w:val="uk-UA"/>
        </w:rPr>
        <w:t>швидкісно</w:t>
      </w:r>
      <w:proofErr w:type="spellEnd"/>
      <w:r w:rsidRPr="00721CE0">
        <w:rPr>
          <w:rFonts w:ascii="Times New Roman" w:hAnsi="Times New Roman" w:cs="Times New Roman"/>
          <w:sz w:val="28"/>
          <w:szCs w:val="28"/>
          <w:lang w:val="uk-UA"/>
        </w:rPr>
        <w:t>-силових здібностей, «вибухової» сили. Кількість повторень вправ в одному підході становить 15–25 разів. Вправи виконуються в кілька серій (3–4), з відпочинком між ними – 5–8 хв [</w:t>
      </w:r>
      <w:r w:rsidR="003C7265">
        <w:rPr>
          <w:rFonts w:ascii="Times New Roman" w:hAnsi="Times New Roman" w:cs="Times New Roman"/>
          <w:sz w:val="28"/>
          <w:szCs w:val="28"/>
          <w:lang w:val="uk-UA"/>
        </w:rPr>
        <w:t>17</w:t>
      </w:r>
      <w:r w:rsidRPr="00721CE0">
        <w:rPr>
          <w:rFonts w:ascii="Times New Roman" w:hAnsi="Times New Roman" w:cs="Times New Roman"/>
          <w:sz w:val="28"/>
          <w:szCs w:val="28"/>
          <w:lang w:val="uk-UA"/>
        </w:rPr>
        <w:t>].</w:t>
      </w:r>
    </w:p>
    <w:p w14:paraId="3C0882FF"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lastRenderedPageBreak/>
        <w:t xml:space="preserve">Також на заняттях з волейболу </w:t>
      </w:r>
      <w:proofErr w:type="spellStart"/>
      <w:r w:rsidRPr="00721CE0">
        <w:rPr>
          <w:rFonts w:ascii="Times New Roman" w:hAnsi="Times New Roman" w:cs="Times New Roman"/>
          <w:sz w:val="28"/>
          <w:szCs w:val="28"/>
          <w:lang w:val="uk-UA"/>
        </w:rPr>
        <w:t>потрiбно</w:t>
      </w:r>
      <w:proofErr w:type="spellEnd"/>
      <w:r w:rsidRPr="00721CE0">
        <w:rPr>
          <w:rFonts w:ascii="Times New Roman" w:hAnsi="Times New Roman" w:cs="Times New Roman"/>
          <w:sz w:val="28"/>
          <w:szCs w:val="28"/>
          <w:lang w:val="uk-UA"/>
        </w:rPr>
        <w:t xml:space="preserve"> використовувати </w:t>
      </w:r>
      <w:proofErr w:type="spellStart"/>
      <w:r w:rsidRPr="00721CE0">
        <w:rPr>
          <w:rFonts w:ascii="Times New Roman" w:hAnsi="Times New Roman" w:cs="Times New Roman"/>
          <w:sz w:val="28"/>
          <w:szCs w:val="28"/>
          <w:lang w:val="uk-UA"/>
        </w:rPr>
        <w:t>спецiальнi</w:t>
      </w:r>
      <w:proofErr w:type="spellEnd"/>
      <w:r w:rsidRPr="00721CE0">
        <w:rPr>
          <w:rFonts w:ascii="Times New Roman" w:hAnsi="Times New Roman" w:cs="Times New Roman"/>
          <w:sz w:val="28"/>
          <w:szCs w:val="28"/>
          <w:lang w:val="uk-UA"/>
        </w:rPr>
        <w:t xml:space="preserve"> вправи для розвитку сили, </w:t>
      </w:r>
      <w:proofErr w:type="spellStart"/>
      <w:r w:rsidRPr="00721CE0">
        <w:rPr>
          <w:rFonts w:ascii="Times New Roman" w:hAnsi="Times New Roman" w:cs="Times New Roman"/>
          <w:sz w:val="28"/>
          <w:szCs w:val="28"/>
          <w:lang w:val="uk-UA"/>
        </w:rPr>
        <w:t>швидкостi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стрибучостi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витривалостi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спритностi</w:t>
      </w:r>
      <w:proofErr w:type="spellEnd"/>
      <w:r w:rsidRPr="00721CE0">
        <w:rPr>
          <w:rFonts w:ascii="Times New Roman" w:hAnsi="Times New Roman" w:cs="Times New Roman"/>
          <w:sz w:val="28"/>
          <w:szCs w:val="28"/>
          <w:lang w:val="uk-UA"/>
        </w:rPr>
        <w:t xml:space="preserve"> i </w:t>
      </w:r>
      <w:proofErr w:type="spellStart"/>
      <w:r w:rsidRPr="00721CE0">
        <w:rPr>
          <w:rFonts w:ascii="Times New Roman" w:hAnsi="Times New Roman" w:cs="Times New Roman"/>
          <w:sz w:val="28"/>
          <w:szCs w:val="28"/>
          <w:lang w:val="uk-UA"/>
        </w:rPr>
        <w:t>гнучкостi</w:t>
      </w:r>
      <w:proofErr w:type="spellEnd"/>
      <w:r w:rsidRPr="00721CE0">
        <w:rPr>
          <w:rFonts w:ascii="Times New Roman" w:hAnsi="Times New Roman" w:cs="Times New Roman"/>
          <w:sz w:val="28"/>
          <w:szCs w:val="28"/>
          <w:lang w:val="uk-UA"/>
        </w:rPr>
        <w:t xml:space="preserve">. У </w:t>
      </w:r>
      <w:proofErr w:type="spellStart"/>
      <w:r w:rsidRPr="00721CE0">
        <w:rPr>
          <w:rFonts w:ascii="Times New Roman" w:hAnsi="Times New Roman" w:cs="Times New Roman"/>
          <w:sz w:val="28"/>
          <w:szCs w:val="28"/>
          <w:lang w:val="uk-UA"/>
        </w:rPr>
        <w:t>шкiльному</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вiцi</w:t>
      </w:r>
      <w:proofErr w:type="spellEnd"/>
      <w:r w:rsidRPr="00721CE0">
        <w:rPr>
          <w:rFonts w:ascii="Times New Roman" w:hAnsi="Times New Roman" w:cs="Times New Roman"/>
          <w:sz w:val="28"/>
          <w:szCs w:val="28"/>
          <w:lang w:val="uk-UA"/>
        </w:rPr>
        <w:t xml:space="preserve"> силу розвивають </w:t>
      </w:r>
      <w:proofErr w:type="spellStart"/>
      <w:r w:rsidRPr="00721CE0">
        <w:rPr>
          <w:rFonts w:ascii="Times New Roman" w:hAnsi="Times New Roman" w:cs="Times New Roman"/>
          <w:sz w:val="28"/>
          <w:szCs w:val="28"/>
          <w:lang w:val="uk-UA"/>
        </w:rPr>
        <w:t>змiцненням</w:t>
      </w:r>
      <w:proofErr w:type="spellEnd"/>
      <w:r w:rsidRPr="00721CE0">
        <w:rPr>
          <w:rFonts w:ascii="Times New Roman" w:hAnsi="Times New Roman" w:cs="Times New Roman"/>
          <w:sz w:val="28"/>
          <w:szCs w:val="28"/>
          <w:lang w:val="uk-UA"/>
        </w:rPr>
        <w:t xml:space="preserve"> основних м’язових груп. Засобами розвитку сили </w:t>
      </w:r>
      <w:proofErr w:type="spellStart"/>
      <w:r w:rsidRPr="00721CE0">
        <w:rPr>
          <w:rFonts w:ascii="Times New Roman" w:hAnsi="Times New Roman" w:cs="Times New Roman"/>
          <w:sz w:val="28"/>
          <w:szCs w:val="28"/>
          <w:lang w:val="uk-UA"/>
        </w:rPr>
        <w:t>повиннi</w:t>
      </w:r>
      <w:proofErr w:type="spellEnd"/>
      <w:r w:rsidRPr="00721CE0">
        <w:rPr>
          <w:rFonts w:ascii="Times New Roman" w:hAnsi="Times New Roman" w:cs="Times New Roman"/>
          <w:sz w:val="28"/>
          <w:szCs w:val="28"/>
          <w:lang w:val="uk-UA"/>
        </w:rPr>
        <w:t xml:space="preserve"> бути вправи </w:t>
      </w:r>
      <w:proofErr w:type="spellStart"/>
      <w:r w:rsidRPr="00721CE0">
        <w:rPr>
          <w:rFonts w:ascii="Times New Roman" w:hAnsi="Times New Roman" w:cs="Times New Roman"/>
          <w:sz w:val="28"/>
          <w:szCs w:val="28"/>
          <w:lang w:val="uk-UA"/>
        </w:rPr>
        <w:t>динамiчного</w:t>
      </w:r>
      <w:proofErr w:type="spellEnd"/>
      <w:r w:rsidRPr="00721CE0">
        <w:rPr>
          <w:rFonts w:ascii="Times New Roman" w:hAnsi="Times New Roman" w:cs="Times New Roman"/>
          <w:sz w:val="28"/>
          <w:szCs w:val="28"/>
          <w:lang w:val="uk-UA"/>
        </w:rPr>
        <w:t xml:space="preserve"> характеру з </w:t>
      </w:r>
      <w:proofErr w:type="spellStart"/>
      <w:r w:rsidRPr="00721CE0">
        <w:rPr>
          <w:rFonts w:ascii="Times New Roman" w:hAnsi="Times New Roman" w:cs="Times New Roman"/>
          <w:sz w:val="28"/>
          <w:szCs w:val="28"/>
          <w:lang w:val="uk-UA"/>
        </w:rPr>
        <w:t>помiрним</w:t>
      </w:r>
      <w:proofErr w:type="spellEnd"/>
      <w:r w:rsidRPr="00721CE0">
        <w:rPr>
          <w:rFonts w:ascii="Times New Roman" w:hAnsi="Times New Roman" w:cs="Times New Roman"/>
          <w:sz w:val="28"/>
          <w:szCs w:val="28"/>
          <w:lang w:val="uk-UA"/>
        </w:rPr>
        <w:t xml:space="preserve"> навантаженням. Застосовуються переважно вправи з обтяжуваннями власної маси (</w:t>
      </w:r>
      <w:proofErr w:type="spellStart"/>
      <w:r w:rsidRPr="00721CE0">
        <w:rPr>
          <w:rFonts w:ascii="Times New Roman" w:hAnsi="Times New Roman" w:cs="Times New Roman"/>
          <w:sz w:val="28"/>
          <w:szCs w:val="28"/>
          <w:lang w:val="uk-UA"/>
        </w:rPr>
        <w:t>присiдання</w:t>
      </w:r>
      <w:proofErr w:type="spellEnd"/>
      <w:r w:rsidRPr="00721CE0">
        <w:rPr>
          <w:rFonts w:ascii="Times New Roman" w:hAnsi="Times New Roman" w:cs="Times New Roman"/>
          <w:sz w:val="28"/>
          <w:szCs w:val="28"/>
          <w:lang w:val="uk-UA"/>
        </w:rPr>
        <w:t xml:space="preserve">, стрибки, </w:t>
      </w:r>
      <w:proofErr w:type="spellStart"/>
      <w:r w:rsidRPr="00721CE0">
        <w:rPr>
          <w:rFonts w:ascii="Times New Roman" w:hAnsi="Times New Roman" w:cs="Times New Roman"/>
          <w:sz w:val="28"/>
          <w:szCs w:val="28"/>
          <w:lang w:val="uk-UA"/>
        </w:rPr>
        <w:t>вiджимання</w:t>
      </w:r>
      <w:proofErr w:type="spellEnd"/>
      <w:r w:rsidRPr="00721CE0">
        <w:rPr>
          <w:rFonts w:ascii="Times New Roman" w:hAnsi="Times New Roman" w:cs="Times New Roman"/>
          <w:sz w:val="28"/>
          <w:szCs w:val="28"/>
          <w:lang w:val="uk-UA"/>
        </w:rPr>
        <w:t xml:space="preserve"> тощо), також </w:t>
      </w:r>
      <w:proofErr w:type="spellStart"/>
      <w:r w:rsidRPr="00721CE0">
        <w:rPr>
          <w:rFonts w:ascii="Times New Roman" w:hAnsi="Times New Roman" w:cs="Times New Roman"/>
          <w:sz w:val="28"/>
          <w:szCs w:val="28"/>
          <w:lang w:val="uk-UA"/>
        </w:rPr>
        <w:t>кориснi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рухливi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iгри</w:t>
      </w:r>
      <w:proofErr w:type="spellEnd"/>
      <w:r w:rsidRPr="00721CE0">
        <w:rPr>
          <w:rFonts w:ascii="Times New Roman" w:hAnsi="Times New Roman" w:cs="Times New Roman"/>
          <w:sz w:val="28"/>
          <w:szCs w:val="28"/>
          <w:lang w:val="uk-UA"/>
        </w:rPr>
        <w:t xml:space="preserve">, в яких </w:t>
      </w:r>
      <w:proofErr w:type="spellStart"/>
      <w:r w:rsidRPr="00721CE0">
        <w:rPr>
          <w:rFonts w:ascii="Times New Roman" w:hAnsi="Times New Roman" w:cs="Times New Roman"/>
          <w:sz w:val="28"/>
          <w:szCs w:val="28"/>
          <w:lang w:val="uk-UA"/>
        </w:rPr>
        <w:t>потрiбнi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короткочаснi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швидкiсно-силовi</w:t>
      </w:r>
      <w:proofErr w:type="spellEnd"/>
      <w:r w:rsidRPr="00721CE0">
        <w:rPr>
          <w:rFonts w:ascii="Times New Roman" w:hAnsi="Times New Roman" w:cs="Times New Roman"/>
          <w:sz w:val="28"/>
          <w:szCs w:val="28"/>
          <w:lang w:val="uk-UA"/>
        </w:rPr>
        <w:t xml:space="preserve"> напруження. Можна застосовувати також вправи </w:t>
      </w:r>
      <w:proofErr w:type="spellStart"/>
      <w:r w:rsidRPr="00721CE0">
        <w:rPr>
          <w:rFonts w:ascii="Times New Roman" w:hAnsi="Times New Roman" w:cs="Times New Roman"/>
          <w:sz w:val="28"/>
          <w:szCs w:val="28"/>
          <w:lang w:val="uk-UA"/>
        </w:rPr>
        <w:t>iз</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зовнiшнiми</w:t>
      </w:r>
      <w:proofErr w:type="spellEnd"/>
      <w:r w:rsidRPr="00721CE0">
        <w:rPr>
          <w:rFonts w:ascii="Times New Roman" w:hAnsi="Times New Roman" w:cs="Times New Roman"/>
          <w:sz w:val="28"/>
          <w:szCs w:val="28"/>
          <w:lang w:val="uk-UA"/>
        </w:rPr>
        <w:t xml:space="preserve"> обтяжуваннями (для цього використовуються </w:t>
      </w:r>
      <w:proofErr w:type="spellStart"/>
      <w:r w:rsidRPr="00721CE0">
        <w:rPr>
          <w:rFonts w:ascii="Times New Roman" w:hAnsi="Times New Roman" w:cs="Times New Roman"/>
          <w:sz w:val="28"/>
          <w:szCs w:val="28"/>
          <w:lang w:val="uk-UA"/>
        </w:rPr>
        <w:t>набивнi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м’ячi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гантелi</w:t>
      </w:r>
      <w:proofErr w:type="spellEnd"/>
      <w:r w:rsidRPr="00721CE0">
        <w:rPr>
          <w:rFonts w:ascii="Times New Roman" w:hAnsi="Times New Roman" w:cs="Times New Roman"/>
          <w:sz w:val="28"/>
          <w:szCs w:val="28"/>
          <w:lang w:val="uk-UA"/>
        </w:rPr>
        <w:t xml:space="preserve">, </w:t>
      </w:r>
      <w:proofErr w:type="spellStart"/>
      <w:r w:rsidRPr="00721CE0">
        <w:rPr>
          <w:rFonts w:ascii="Times New Roman" w:hAnsi="Times New Roman" w:cs="Times New Roman"/>
          <w:sz w:val="28"/>
          <w:szCs w:val="28"/>
          <w:lang w:val="uk-UA"/>
        </w:rPr>
        <w:t>кулi</w:t>
      </w:r>
      <w:proofErr w:type="spellEnd"/>
      <w:r w:rsidRPr="00721CE0">
        <w:rPr>
          <w:rFonts w:ascii="Times New Roman" w:hAnsi="Times New Roman" w:cs="Times New Roman"/>
          <w:sz w:val="28"/>
          <w:szCs w:val="28"/>
          <w:lang w:val="uk-UA"/>
        </w:rPr>
        <w:t>).</w:t>
      </w:r>
    </w:p>
    <w:p w14:paraId="2D963B57"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Вправи на розвиток волейболістів мають бути різноманітними і охоплювати різні групи м’язів. Вони мають сприяти вдосконаленню діяльності центральної нервової системи і координації гравців. Дослідники довели, що такі вправи є ефективними коли їх поєднувати зі стрибками. Для розвитку швидкості виконують вправи на самому початку основної частини зайняття. Для того, щоб виконувати подачі потрібно розминати кисті і пальці рук. Для розвитку цих груп м’язів використовують вправи: обертання, згинання кистей, </w:t>
      </w:r>
    </w:p>
    <w:p w14:paraId="776F561D"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Під час удосконалення силових якостей використовують вправи з підвищеним опором – силовими вправами. Залежно від природи опору вони поділяються на 3 групи: </w:t>
      </w:r>
    </w:p>
    <w:p w14:paraId="05478AC1" w14:textId="77777777" w:rsidR="004F215F" w:rsidRPr="00721CE0" w:rsidRDefault="004F215F" w:rsidP="004F215F">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1) вправи із зовнішнім опором; </w:t>
      </w:r>
    </w:p>
    <w:p w14:paraId="24A2B71A" w14:textId="77777777" w:rsidR="004F215F" w:rsidRPr="00721CE0" w:rsidRDefault="004F215F" w:rsidP="004F215F">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2) вправи з масою власного тіла; </w:t>
      </w:r>
    </w:p>
    <w:p w14:paraId="115721A3" w14:textId="77777777" w:rsidR="004F215F" w:rsidRPr="00721CE0" w:rsidRDefault="004F215F" w:rsidP="004F215F">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3) ізометричні вправи. </w:t>
      </w:r>
    </w:p>
    <w:p w14:paraId="56B21EBD" w14:textId="2A647E6D"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Спрямоване </w:t>
      </w:r>
      <w:r>
        <w:rPr>
          <w:rFonts w:ascii="Times New Roman" w:hAnsi="Times New Roman" w:cs="Times New Roman"/>
          <w:sz w:val="28"/>
          <w:szCs w:val="28"/>
          <w:lang w:val="uk-UA"/>
        </w:rPr>
        <w:t>в</w:t>
      </w:r>
      <w:r w:rsidRPr="00721CE0">
        <w:rPr>
          <w:rFonts w:ascii="Times New Roman" w:hAnsi="Times New Roman" w:cs="Times New Roman"/>
          <w:sz w:val="28"/>
          <w:szCs w:val="28"/>
          <w:lang w:val="uk-UA"/>
        </w:rPr>
        <w:t xml:space="preserve">досконалення силових якостей відбувається лише тоді, якщо відбувається максимальне м’язове напруження. Тому основна проблема в методиці силової підготовки волейболістів полягає в тому, щоб забезпечити у процесі виконання вправ досить високий ступінь м’язового напруження. У методичному плані існують різноманітні способи створення максимальних напружень: піднімання граничних навантажень, обтяжень невелику кількість разів, піднімання неграничної маси максимальну кількість разів – «до </w:t>
      </w:r>
      <w:r w:rsidRPr="00721CE0">
        <w:rPr>
          <w:rFonts w:ascii="Times New Roman" w:hAnsi="Times New Roman" w:cs="Times New Roman"/>
          <w:sz w:val="28"/>
          <w:szCs w:val="28"/>
          <w:lang w:val="uk-UA"/>
        </w:rPr>
        <w:lastRenderedPageBreak/>
        <w:t>відмови»; подолання зовнішнього опору за постійної швидкості руху по всій амплітуді; стимулювання скорочення м’язів у суглобі за рахунок енергії вантажу або маси власного тіла та ін. [</w:t>
      </w:r>
      <w:r w:rsidR="003C7265">
        <w:rPr>
          <w:rFonts w:ascii="Times New Roman" w:hAnsi="Times New Roman" w:cs="Times New Roman"/>
          <w:sz w:val="28"/>
          <w:szCs w:val="28"/>
          <w:lang w:val="uk-UA"/>
        </w:rPr>
        <w:t>17, 60</w:t>
      </w:r>
      <w:r w:rsidRPr="00721CE0">
        <w:rPr>
          <w:rFonts w:ascii="Times New Roman" w:hAnsi="Times New Roman" w:cs="Times New Roman"/>
          <w:sz w:val="28"/>
          <w:szCs w:val="28"/>
          <w:lang w:val="uk-UA"/>
        </w:rPr>
        <w:t xml:space="preserve">]. </w:t>
      </w:r>
    </w:p>
    <w:p w14:paraId="0A521F2A"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Вправи для вдосконалення техніки виконання верхньої передачі</w:t>
      </w:r>
      <w:r>
        <w:rPr>
          <w:rFonts w:ascii="Times New Roman" w:hAnsi="Times New Roman" w:cs="Times New Roman"/>
          <w:sz w:val="28"/>
          <w:szCs w:val="28"/>
          <w:lang w:val="uk-UA"/>
        </w:rPr>
        <w:t>:</w:t>
      </w:r>
    </w:p>
    <w:p w14:paraId="0B825452" w14:textId="77777777" w:rsidR="004F215F" w:rsidRPr="00721CE0" w:rsidRDefault="004F215F" w:rsidP="004F215F">
      <w:pPr>
        <w:pStyle w:val="aff1"/>
        <w:numPr>
          <w:ilvl w:val="0"/>
          <w:numId w:val="32"/>
        </w:numPr>
        <w:spacing w:line="360" w:lineRule="auto"/>
        <w:ind w:left="0" w:firstLine="709"/>
        <w:jc w:val="both"/>
        <w:rPr>
          <w:rFonts w:ascii="Times New Roman" w:hAnsi="Times New Roman" w:cs="Times New Roman"/>
          <w:sz w:val="28"/>
          <w:szCs w:val="28"/>
          <w:lang w:val="uk-UA"/>
        </w:rPr>
      </w:pPr>
      <w:proofErr w:type="spellStart"/>
      <w:r w:rsidRPr="00721CE0">
        <w:rPr>
          <w:rFonts w:ascii="Times New Roman" w:hAnsi="Times New Roman" w:cs="Times New Roman"/>
          <w:sz w:val="28"/>
          <w:szCs w:val="28"/>
          <w:lang w:val="uk-UA"/>
        </w:rPr>
        <w:t>Зв'язуючий</w:t>
      </w:r>
      <w:proofErr w:type="spellEnd"/>
      <w:r w:rsidRPr="00721CE0">
        <w:rPr>
          <w:rFonts w:ascii="Times New Roman" w:hAnsi="Times New Roman" w:cs="Times New Roman"/>
          <w:sz w:val="28"/>
          <w:szCs w:val="28"/>
          <w:lang w:val="uk-UA"/>
        </w:rPr>
        <w:t xml:space="preserve"> гравець стоїть біля сітки в будь-якому місці. Після прийому подачі гравцями зон 1, 5 і 6 він виконує передачу з зон 2, 3 і 4 вперед, назад, боком до сітки, в стрибку в різні зони з різними траєкторіями польоту м’яча. Таж сама вправа, лише в зонах 2, 3 і 4 стоять нападники і передача виконується їм для подальшого виконання нападником удару.</w:t>
      </w:r>
    </w:p>
    <w:p w14:paraId="21E97AE6" w14:textId="77777777" w:rsidR="004F215F" w:rsidRPr="00721CE0" w:rsidRDefault="004F215F" w:rsidP="004F215F">
      <w:pPr>
        <w:pStyle w:val="aff1"/>
        <w:numPr>
          <w:ilvl w:val="0"/>
          <w:numId w:val="32"/>
        </w:numPr>
        <w:spacing w:line="360" w:lineRule="auto"/>
        <w:ind w:left="0"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Викладач перебуває у зоні 6. У зонах 4, 3 і 2 стоять гравці з м’ячами. </w:t>
      </w:r>
      <w:proofErr w:type="spellStart"/>
      <w:r w:rsidRPr="00721CE0">
        <w:rPr>
          <w:rFonts w:ascii="Times New Roman" w:hAnsi="Times New Roman" w:cs="Times New Roman"/>
          <w:sz w:val="28"/>
          <w:szCs w:val="28"/>
          <w:lang w:val="uk-UA"/>
        </w:rPr>
        <w:t>Зв'язуючий</w:t>
      </w:r>
      <w:proofErr w:type="spellEnd"/>
      <w:r w:rsidRPr="00721CE0">
        <w:rPr>
          <w:rFonts w:ascii="Times New Roman" w:hAnsi="Times New Roman" w:cs="Times New Roman"/>
          <w:sz w:val="28"/>
          <w:szCs w:val="28"/>
          <w:lang w:val="uk-UA"/>
        </w:rPr>
        <w:t xml:space="preserve"> гравець біля сітки виконує передачу нападаючому гравцеві в залежності від швидкості і напряму розбігу, першу передачу виконує тренер. За командою тренер змінює </w:t>
      </w:r>
      <w:proofErr w:type="spellStart"/>
      <w:r w:rsidRPr="00721CE0">
        <w:rPr>
          <w:rFonts w:ascii="Times New Roman" w:hAnsi="Times New Roman" w:cs="Times New Roman"/>
          <w:sz w:val="28"/>
          <w:szCs w:val="28"/>
          <w:lang w:val="uk-UA"/>
        </w:rPr>
        <w:t>зв'язуючого</w:t>
      </w:r>
      <w:proofErr w:type="spellEnd"/>
      <w:r w:rsidRPr="00721CE0">
        <w:rPr>
          <w:rFonts w:ascii="Times New Roman" w:hAnsi="Times New Roman" w:cs="Times New Roman"/>
          <w:sz w:val="28"/>
          <w:szCs w:val="28"/>
          <w:lang w:val="uk-UA"/>
        </w:rPr>
        <w:t xml:space="preserve"> гравця. </w:t>
      </w:r>
      <w:proofErr w:type="spellStart"/>
      <w:r w:rsidRPr="00721CE0">
        <w:rPr>
          <w:rFonts w:ascii="Times New Roman" w:hAnsi="Times New Roman" w:cs="Times New Roman"/>
          <w:sz w:val="28"/>
          <w:szCs w:val="28"/>
          <w:lang w:val="uk-UA"/>
        </w:rPr>
        <w:t>Зв'язуючий</w:t>
      </w:r>
      <w:proofErr w:type="spellEnd"/>
      <w:r w:rsidRPr="00721CE0">
        <w:rPr>
          <w:rFonts w:ascii="Times New Roman" w:hAnsi="Times New Roman" w:cs="Times New Roman"/>
          <w:sz w:val="28"/>
          <w:szCs w:val="28"/>
          <w:lang w:val="uk-UA"/>
        </w:rPr>
        <w:t xml:space="preserve"> гравець відразу після накидання м’яча тренером може сам виконати нападаючий удар або скидку в залежності від відстані м’яча від сітки (якщо м’яч доведений на сітку, то виконується скидка, зазвичай лівою рукою від сітки)</w:t>
      </w:r>
      <w:r>
        <w:rPr>
          <w:rFonts w:ascii="Times New Roman" w:hAnsi="Times New Roman" w:cs="Times New Roman"/>
          <w:sz w:val="28"/>
          <w:szCs w:val="28"/>
          <w:lang w:val="uk-UA"/>
        </w:rPr>
        <w:t>.</w:t>
      </w:r>
    </w:p>
    <w:p w14:paraId="151C8A5F" w14:textId="77777777" w:rsidR="004F215F" w:rsidRPr="00721CE0" w:rsidRDefault="004F215F" w:rsidP="004F215F">
      <w:pPr>
        <w:pStyle w:val="aff1"/>
        <w:numPr>
          <w:ilvl w:val="0"/>
          <w:numId w:val="32"/>
        </w:numPr>
        <w:spacing w:line="360" w:lineRule="auto"/>
        <w:ind w:left="0"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На майданчику розташовується шістка гравців, які займають місце по зонам. Тренер знаходиться біля бокової лінії в ауті і вводить в гру м'яч з власного накидання на будь-якого гравця задньої лінії</w:t>
      </w:r>
      <w:r>
        <w:rPr>
          <w:rFonts w:ascii="Times New Roman" w:hAnsi="Times New Roman" w:cs="Times New Roman"/>
          <w:sz w:val="28"/>
          <w:szCs w:val="28"/>
          <w:lang w:val="uk-UA"/>
        </w:rPr>
        <w:t>.</w:t>
      </w:r>
    </w:p>
    <w:p w14:paraId="02F51690" w14:textId="04281410" w:rsidR="004F215F" w:rsidRPr="00721CE0" w:rsidRDefault="004F215F" w:rsidP="004F215F">
      <w:pPr>
        <w:pStyle w:val="aff1"/>
        <w:numPr>
          <w:ilvl w:val="0"/>
          <w:numId w:val="32"/>
        </w:numPr>
        <w:spacing w:line="360" w:lineRule="auto"/>
        <w:ind w:left="0"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Гравець задньої лінії в свою чергу виконує передачу </w:t>
      </w:r>
      <w:proofErr w:type="spellStart"/>
      <w:r w:rsidRPr="00721CE0">
        <w:rPr>
          <w:rFonts w:ascii="Times New Roman" w:hAnsi="Times New Roman" w:cs="Times New Roman"/>
          <w:sz w:val="28"/>
          <w:szCs w:val="28"/>
          <w:lang w:val="uk-UA"/>
        </w:rPr>
        <w:t>зв'язуючому</w:t>
      </w:r>
      <w:proofErr w:type="spellEnd"/>
      <w:r w:rsidRPr="00721CE0">
        <w:rPr>
          <w:rFonts w:ascii="Times New Roman" w:hAnsi="Times New Roman" w:cs="Times New Roman"/>
          <w:sz w:val="28"/>
          <w:szCs w:val="28"/>
          <w:lang w:val="uk-UA"/>
        </w:rPr>
        <w:t xml:space="preserve"> гравцю, який віддає передачу або вперед гравцеві зони 4, або назад гравцеві зони 2, які можуть виконати нападаючий удар, скидку або передачу в </w:t>
      </w:r>
      <w:proofErr w:type="spellStart"/>
      <w:r w:rsidRPr="00721CE0">
        <w:rPr>
          <w:rFonts w:ascii="Times New Roman" w:hAnsi="Times New Roman" w:cs="Times New Roman"/>
          <w:sz w:val="28"/>
          <w:szCs w:val="28"/>
          <w:lang w:val="uk-UA"/>
        </w:rPr>
        <w:t>будьякого</w:t>
      </w:r>
      <w:proofErr w:type="spellEnd"/>
      <w:r w:rsidRPr="00721CE0">
        <w:rPr>
          <w:rFonts w:ascii="Times New Roman" w:hAnsi="Times New Roman" w:cs="Times New Roman"/>
          <w:sz w:val="28"/>
          <w:szCs w:val="28"/>
          <w:lang w:val="uk-UA"/>
        </w:rPr>
        <w:t xml:space="preserve"> гравця задньої лінії і вправа виконується до втрати м'яча. Після втрати м'яч знову вводиться у гру. Вправу можна ускладнити тим, що гравці, які виконують атаку в гравців задньої лінії, можуть також виконувати атакуючі дії один в одного (гравець без м'яча переміщується при цьому на лінію нападу і теж доводить м'яча </w:t>
      </w:r>
      <w:proofErr w:type="spellStart"/>
      <w:r w:rsidRPr="00721CE0">
        <w:rPr>
          <w:rFonts w:ascii="Times New Roman" w:hAnsi="Times New Roman" w:cs="Times New Roman"/>
          <w:sz w:val="28"/>
          <w:szCs w:val="28"/>
          <w:lang w:val="uk-UA"/>
        </w:rPr>
        <w:t>зв'язуючому</w:t>
      </w:r>
      <w:proofErr w:type="spellEnd"/>
      <w:r w:rsidRPr="00721CE0">
        <w:rPr>
          <w:rFonts w:ascii="Times New Roman" w:hAnsi="Times New Roman" w:cs="Times New Roman"/>
          <w:sz w:val="28"/>
          <w:szCs w:val="28"/>
          <w:lang w:val="uk-UA"/>
        </w:rPr>
        <w:t xml:space="preserve"> гравцеві) [</w:t>
      </w:r>
      <w:r w:rsidR="007637DA">
        <w:rPr>
          <w:rFonts w:ascii="Times New Roman" w:hAnsi="Times New Roman" w:cs="Times New Roman"/>
          <w:sz w:val="28"/>
          <w:szCs w:val="28"/>
          <w:lang w:val="uk-UA"/>
        </w:rPr>
        <w:t>41, 42, 64</w:t>
      </w:r>
      <w:r w:rsidRPr="00721CE0">
        <w:rPr>
          <w:rFonts w:ascii="Times New Roman" w:hAnsi="Times New Roman" w:cs="Times New Roman"/>
          <w:sz w:val="28"/>
          <w:szCs w:val="28"/>
          <w:lang w:val="uk-UA"/>
        </w:rPr>
        <w:t>].</w:t>
      </w:r>
    </w:p>
    <w:p w14:paraId="0F6F40B2" w14:textId="77777777" w:rsidR="004F215F" w:rsidRPr="00721CE0" w:rsidRDefault="004F215F" w:rsidP="004F215F">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У процесі координаційної підготовки юних волейболістів необхідно визначати два відносно самостійних розділи: розвиток загальних </w:t>
      </w:r>
      <w:r w:rsidRPr="00721CE0">
        <w:rPr>
          <w:rFonts w:ascii="Times New Roman" w:hAnsi="Times New Roman" w:cs="Times New Roman"/>
          <w:sz w:val="28"/>
          <w:szCs w:val="28"/>
          <w:lang w:val="uk-UA"/>
        </w:rPr>
        <w:lastRenderedPageBreak/>
        <w:t>координаційних здібностей і вдосконалення специфічних координаційних здібностей необхідних для гри у волейбол. При складанні тренувальної програми координаційної підготовки юних волейболістів варто враховувати наступні принципові положення:</w:t>
      </w:r>
    </w:p>
    <w:p w14:paraId="3A11B0DA" w14:textId="00DE238A" w:rsidR="004F215F" w:rsidRPr="00721CE0" w:rsidRDefault="004F215F" w:rsidP="004F215F">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1.</w:t>
      </w:r>
      <w:r w:rsidR="007637DA">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 xml:space="preserve">Уявлення про координаційні і пов’язані з ними здібності; </w:t>
      </w:r>
    </w:p>
    <w:p w14:paraId="53BA70EA" w14:textId="77777777" w:rsidR="004F215F" w:rsidRDefault="004F215F" w:rsidP="004F215F">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2. Співвідношення обсягів навантаження при вихованні рухових здібностей в критичні періоди їх розвитку у процесі спортивного тренування; </w:t>
      </w:r>
      <w:r>
        <w:rPr>
          <w:rFonts w:ascii="Times New Roman" w:hAnsi="Times New Roman" w:cs="Times New Roman"/>
          <w:sz w:val="28"/>
          <w:szCs w:val="28"/>
          <w:lang w:val="uk-UA"/>
        </w:rPr>
        <w:t xml:space="preserve"> </w:t>
      </w:r>
    </w:p>
    <w:p w14:paraId="328A930E" w14:textId="77777777" w:rsidR="004F215F" w:rsidRPr="00721CE0" w:rsidRDefault="004F215F" w:rsidP="004F215F">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 xml:space="preserve">Оптимальна тривалість при одноразовому повторенні та кількість повторень вправи при вихованні окремих рухових здібностей; </w:t>
      </w:r>
    </w:p>
    <w:p w14:paraId="093855F5" w14:textId="77777777" w:rsidR="004F215F" w:rsidRPr="00721CE0" w:rsidRDefault="004F215F" w:rsidP="004F215F">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4. Принцип взаємозв’язку частин рухової підготовки, рекомендації щодо співвідношення засобів загальної і спеціальної підготовки на етапі тренування.</w:t>
      </w:r>
    </w:p>
    <w:p w14:paraId="5146519F"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З урахуванням поставленої мети і виходячи із вищезазначених положень варто розробити приблизне співвідношення різних видів підготовки юних волейболістів на початковому етапі тренування. Удосконалювати треба стимулюючий педагогічний вплив за рахунок збільшення до 30-ти відсотків часу тренування, направленого на виховання координаційних здібностей. Співвідношення засобів, що пропонуються для загальної координаційної підготовки знаходяться у відповідності з традиційною для етапу початкової підготовки пропорцією – 1:2. Зміст інших розділів підготовки не змінюється і здійснюється за загальноприйнятою програмою. </w:t>
      </w:r>
    </w:p>
    <w:p w14:paraId="11B634C1" w14:textId="77777777"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У відповідності до збільшення обсягу координаційної підготовки, варто удосконалити структуру тренувальних засобів на користь вправ, що мають координаційне навантаження (за ступенем новизни і складності). </w:t>
      </w:r>
    </w:p>
    <w:p w14:paraId="522CD43A" w14:textId="13A26022" w:rsidR="00276FBA"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В тренувальні заняття експериментальної групи включають рухові завдання з аналітичного вдосконалення точності управління руховими параметрами, раціональності рухових рішень, здібності до перебудови засвоєних форм рухів (загально-підготовчі координаційні вправи), а також вправи, які формують фонд умінь і навичок, сприяють ефективному </w:t>
      </w:r>
      <w:r w:rsidRPr="00721CE0">
        <w:rPr>
          <w:rFonts w:ascii="Times New Roman" w:hAnsi="Times New Roman" w:cs="Times New Roman"/>
          <w:sz w:val="28"/>
          <w:szCs w:val="28"/>
          <w:lang w:val="uk-UA"/>
        </w:rPr>
        <w:lastRenderedPageBreak/>
        <w:t>оволодінню елементами техніки гри у волейбол та доцільній їх перебудові (спеціально-підготовчі координаційні вправи) [</w:t>
      </w:r>
      <w:r w:rsidR="00E86FE5">
        <w:rPr>
          <w:rFonts w:ascii="Times New Roman" w:hAnsi="Times New Roman" w:cs="Times New Roman"/>
          <w:sz w:val="28"/>
          <w:szCs w:val="28"/>
          <w:lang w:val="uk-UA"/>
        </w:rPr>
        <w:t>41</w:t>
      </w:r>
      <w:r w:rsidRPr="00721CE0">
        <w:rPr>
          <w:rFonts w:ascii="Times New Roman" w:hAnsi="Times New Roman" w:cs="Times New Roman"/>
          <w:sz w:val="28"/>
          <w:szCs w:val="28"/>
          <w:lang w:val="uk-UA"/>
        </w:rPr>
        <w:t>].</w:t>
      </w:r>
      <w:r w:rsidRPr="00445486">
        <w:rPr>
          <w:rFonts w:ascii="Times New Roman" w:hAnsi="Times New Roman" w:cs="Times New Roman"/>
          <w:sz w:val="28"/>
          <w:szCs w:val="28"/>
          <w:lang w:val="uk-UA"/>
        </w:rPr>
        <w:t xml:space="preserve"> </w:t>
      </w:r>
    </w:p>
    <w:p w14:paraId="6EDEEAAF" w14:textId="77777777" w:rsidR="00276FBA" w:rsidRPr="004A6035"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Проблема управління рухами займає значне місце в дослідженнях багатьох вчених. Процеси управління руховими діями здійснюються на основі своєчасної корекції рухів, що пред’являє підвищені вимоги до рівня розвитку координації і точності рухів. На даний час повністю не визначено цілісного уявлення про механізми рухових </w:t>
      </w:r>
      <w:proofErr w:type="spellStart"/>
      <w:r w:rsidRPr="00721CE0">
        <w:rPr>
          <w:rFonts w:ascii="Times New Roman" w:hAnsi="Times New Roman" w:cs="Times New Roman"/>
          <w:sz w:val="28"/>
          <w:szCs w:val="28"/>
          <w:lang w:val="uk-UA"/>
        </w:rPr>
        <w:t>координацій</w:t>
      </w:r>
      <w:proofErr w:type="spellEnd"/>
      <w:r w:rsidRPr="00721CE0">
        <w:rPr>
          <w:rFonts w:ascii="Times New Roman" w:hAnsi="Times New Roman" w:cs="Times New Roman"/>
          <w:sz w:val="28"/>
          <w:szCs w:val="28"/>
          <w:lang w:val="uk-UA"/>
        </w:rPr>
        <w:t xml:space="preserve"> у волейболі, що створює певні труднощі при розробці ефективних методик їх вдосконалення у </w:t>
      </w:r>
      <w:r w:rsidRPr="004A6035">
        <w:rPr>
          <w:rFonts w:ascii="Times New Roman" w:hAnsi="Times New Roman" w:cs="Times New Roman"/>
          <w:sz w:val="28"/>
          <w:szCs w:val="28"/>
          <w:lang w:val="uk-UA"/>
        </w:rPr>
        <w:t xml:space="preserve">волейболістів з різним рівнем підготовленості та різного віку. </w:t>
      </w:r>
    </w:p>
    <w:p w14:paraId="16128A7C" w14:textId="5BF136C6" w:rsidR="004F215F" w:rsidRPr="004A6035" w:rsidRDefault="004F215F" w:rsidP="004F215F">
      <w:pPr>
        <w:pStyle w:val="aff1"/>
        <w:spacing w:line="360" w:lineRule="auto"/>
        <w:ind w:firstLine="708"/>
        <w:jc w:val="both"/>
        <w:rPr>
          <w:rFonts w:ascii="Times New Roman" w:hAnsi="Times New Roman" w:cs="Times New Roman"/>
          <w:sz w:val="28"/>
          <w:szCs w:val="28"/>
          <w:lang w:val="uk-UA"/>
        </w:rPr>
      </w:pPr>
      <w:r w:rsidRPr="004A6035">
        <w:rPr>
          <w:rFonts w:ascii="Times New Roman" w:hAnsi="Times New Roman" w:cs="Times New Roman"/>
          <w:sz w:val="28"/>
          <w:szCs w:val="28"/>
          <w:lang w:val="uk-UA"/>
        </w:rPr>
        <w:t>При цьому спеціалісти вважають, що в умовах спортивної діяльності вдосконалення координаційних механізмів, що визначають ефективність рухових дій, вимагає відповідної підготовки, основне завдання якої полягає в усуненні труднощів, пов’язаних з використанням власне координаційних можливостей шляхом підготовки робочих механізмів локомоторного апарату до умов роботи, властивих змагальній вправі. Така підготовка повинна передбачати акценти вдосконалення вміння концентрувати робочі зусилля по ходу руху і раціонально розставляти акценти в системі рухів у відповідності до вимог біодинамічної структури рухової дії [</w:t>
      </w:r>
      <w:r w:rsidR="00E86FE5" w:rsidRPr="004A6035">
        <w:rPr>
          <w:rFonts w:ascii="Times New Roman" w:hAnsi="Times New Roman" w:cs="Times New Roman"/>
          <w:sz w:val="28"/>
          <w:szCs w:val="28"/>
          <w:lang w:val="uk-UA"/>
        </w:rPr>
        <w:t>41</w:t>
      </w:r>
      <w:r w:rsidRPr="004A6035">
        <w:rPr>
          <w:rFonts w:ascii="Times New Roman" w:hAnsi="Times New Roman" w:cs="Times New Roman"/>
          <w:sz w:val="28"/>
          <w:szCs w:val="28"/>
          <w:lang w:val="uk-UA"/>
        </w:rPr>
        <w:t>].</w:t>
      </w:r>
    </w:p>
    <w:p w14:paraId="60577DA1" w14:textId="77777777" w:rsidR="004F215F" w:rsidRPr="00721CE0" w:rsidRDefault="004F215F" w:rsidP="004F215F">
      <w:pPr>
        <w:pStyle w:val="aff1"/>
        <w:spacing w:line="360" w:lineRule="auto"/>
        <w:jc w:val="both"/>
        <w:rPr>
          <w:rFonts w:ascii="Times New Roman" w:hAnsi="Times New Roman" w:cs="Times New Roman"/>
          <w:sz w:val="28"/>
          <w:szCs w:val="28"/>
          <w:lang w:val="uk-UA"/>
        </w:rPr>
      </w:pPr>
      <w:r w:rsidRPr="004A6035">
        <w:rPr>
          <w:rFonts w:ascii="Times New Roman" w:hAnsi="Times New Roman" w:cs="Times New Roman"/>
          <w:sz w:val="28"/>
          <w:szCs w:val="28"/>
          <w:lang w:val="uk-UA"/>
        </w:rPr>
        <w:tab/>
        <w:t>Для удосконалення стрибучості в групах попередньої базової підготовки можна рекомендувати наступні вправи. Стрибок у висоту з місця, відштовхуючись двома ногами: а) з глибокого присідання: за допомогою рук 6-8 раз 4-5 підходів без допомоги рук 6-8 раз 4-5 підходів з обтяженням 3 кг. 4-6 разів 3-4 підходи; б) з присіду (кут між стегном і гомілкою 900 ) без обтяження 6-8 разів 5-6 підходів з обтяженням 4кг. 4-6</w:t>
      </w:r>
      <w:r w:rsidRPr="00721CE0">
        <w:rPr>
          <w:rFonts w:ascii="Times New Roman" w:hAnsi="Times New Roman" w:cs="Times New Roman"/>
          <w:sz w:val="28"/>
          <w:szCs w:val="28"/>
          <w:lang w:val="uk-UA"/>
        </w:rPr>
        <w:t xml:space="preserve"> разів 4-5 підходів з партнером на плечах у гімнастичної стінки 3-5 разів 2-3 підходи; в) з присіду (кут між стегном і гомілкою 1200 ) без обтяження 8-10 разів 5- 6 підходів з обтяженням до 5 кг. 4-6 разів 4-5 підходів з партнером на плечах стоячи біля стіни 3-5 разів 2-3 підходи. Вистрибування на одній нозі (пістолет) з глибокого присідання: за допомогою рук 4-5 раз, 4-5 підходів без допомоги рук 3-4 рази, 4-5 підходів з обтяженням до 2-4 кг 2-3 рази 2-3 підходи.</w:t>
      </w:r>
    </w:p>
    <w:p w14:paraId="177B6760" w14:textId="77777777" w:rsidR="004F215F" w:rsidRPr="00721CE0" w:rsidRDefault="004F215F" w:rsidP="004F215F">
      <w:pPr>
        <w:pStyle w:val="aff1"/>
        <w:spacing w:line="360" w:lineRule="auto"/>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lastRenderedPageBreak/>
        <w:tab/>
        <w:t xml:space="preserve">У віці 13-14 років вже можна виховувати м'язову силу шляхом спеціального тренування. Характерною особливістю силової підготовки є те, що силові якості повинні розвиватися в тісному комплексі між собою і з іншими фізичними якостями. У цьому віці найбільш ефективними вправами для виховання сили у юних волейболістів є динамічні вправи з обтяженнями малої та середньої ваги (до 5 кг). При присіданнях можуть застосовуватися вправи з обтяженнями відносно невеликої ваги (до 50% від власної маси). </w:t>
      </w:r>
    </w:p>
    <w:p w14:paraId="74399833" w14:textId="77777777" w:rsidR="004F215F" w:rsidRPr="00731AE9"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У заняття включаються елементи акробатики: перекиди, </w:t>
      </w:r>
      <w:proofErr w:type="spellStart"/>
      <w:r w:rsidRPr="00721CE0">
        <w:rPr>
          <w:rFonts w:ascii="Times New Roman" w:hAnsi="Times New Roman" w:cs="Times New Roman"/>
          <w:sz w:val="28"/>
          <w:szCs w:val="28"/>
          <w:lang w:val="uk-UA"/>
        </w:rPr>
        <w:t>стійки</w:t>
      </w:r>
      <w:proofErr w:type="spellEnd"/>
      <w:r w:rsidRPr="00721CE0">
        <w:rPr>
          <w:rFonts w:ascii="Times New Roman" w:hAnsi="Times New Roman" w:cs="Times New Roman"/>
          <w:sz w:val="28"/>
          <w:szCs w:val="28"/>
          <w:lang w:val="uk-UA"/>
        </w:rPr>
        <w:t xml:space="preserve">, перевороти і </w:t>
      </w:r>
      <w:proofErr w:type="spellStart"/>
      <w:r w:rsidRPr="00721CE0">
        <w:rPr>
          <w:rFonts w:ascii="Times New Roman" w:hAnsi="Times New Roman" w:cs="Times New Roman"/>
          <w:sz w:val="28"/>
          <w:szCs w:val="28"/>
          <w:lang w:val="uk-UA"/>
        </w:rPr>
        <w:t>т.д</w:t>
      </w:r>
      <w:proofErr w:type="spellEnd"/>
      <w:r w:rsidRPr="00721CE0">
        <w:rPr>
          <w:rFonts w:ascii="Times New Roman" w:hAnsi="Times New Roman" w:cs="Times New Roman"/>
          <w:sz w:val="28"/>
          <w:szCs w:val="28"/>
          <w:lang w:val="uk-UA"/>
        </w:rPr>
        <w:t xml:space="preserve">., вправи на гімнастичних снарядах (віджимання на брусах, махи і </w:t>
      </w:r>
      <w:proofErr w:type="spellStart"/>
      <w:r w:rsidRPr="00721CE0">
        <w:rPr>
          <w:rFonts w:ascii="Times New Roman" w:hAnsi="Times New Roman" w:cs="Times New Roman"/>
          <w:sz w:val="28"/>
          <w:szCs w:val="28"/>
          <w:lang w:val="uk-UA"/>
        </w:rPr>
        <w:t>т.д</w:t>
      </w:r>
      <w:proofErr w:type="spellEnd"/>
      <w:r w:rsidRPr="00721CE0">
        <w:rPr>
          <w:rFonts w:ascii="Times New Roman" w:hAnsi="Times New Roman" w:cs="Times New Roman"/>
          <w:sz w:val="28"/>
          <w:szCs w:val="28"/>
          <w:lang w:val="uk-UA"/>
        </w:rPr>
        <w:t xml:space="preserve">. підтягування, підйоми, погойдування на перекладині і кільцях), </w:t>
      </w:r>
      <w:r w:rsidRPr="00731AE9">
        <w:rPr>
          <w:rFonts w:ascii="Times New Roman" w:hAnsi="Times New Roman" w:cs="Times New Roman"/>
          <w:sz w:val="28"/>
          <w:szCs w:val="28"/>
          <w:lang w:val="uk-UA"/>
        </w:rPr>
        <w:t xml:space="preserve">стрибки і метання, ігри і вправи на місцевості. </w:t>
      </w:r>
    </w:p>
    <w:p w14:paraId="6090E3EC" w14:textId="189BC873" w:rsidR="004F215F" w:rsidRPr="00731AE9" w:rsidRDefault="004F215F" w:rsidP="004F215F">
      <w:pPr>
        <w:pStyle w:val="aff1"/>
        <w:spacing w:line="360" w:lineRule="auto"/>
        <w:ind w:firstLine="708"/>
        <w:jc w:val="both"/>
        <w:rPr>
          <w:rFonts w:ascii="Times New Roman" w:hAnsi="Times New Roman" w:cs="Times New Roman"/>
          <w:sz w:val="28"/>
          <w:szCs w:val="28"/>
          <w:lang w:val="uk-UA"/>
        </w:rPr>
      </w:pPr>
      <w:r w:rsidRPr="00731AE9">
        <w:rPr>
          <w:rFonts w:ascii="Times New Roman" w:hAnsi="Times New Roman" w:cs="Times New Roman"/>
          <w:sz w:val="28"/>
          <w:szCs w:val="28"/>
          <w:lang w:val="uk-UA"/>
        </w:rPr>
        <w:t xml:space="preserve">Спеціальними є вправи, що дозволяють розвивати м’язову силу в тісному зв’язку з іншими провідними руховими якостями відповідно до зовнішньої і внутрішньої структури спортивної вправи. Це відповідність може стосуватися як всього технічного прийому (кидки набивного м’яча двома руками від голови, імітуючи передачу двома руками зверху), так і окремих його фаз і елементів (фази ударного руху в нападаючому ударі – кидок набивного м’яча в підлогу і </w:t>
      </w:r>
      <w:proofErr w:type="spellStart"/>
      <w:r w:rsidRPr="00731AE9">
        <w:rPr>
          <w:rFonts w:ascii="Times New Roman" w:hAnsi="Times New Roman" w:cs="Times New Roman"/>
          <w:sz w:val="28"/>
          <w:szCs w:val="28"/>
          <w:lang w:val="uk-UA"/>
        </w:rPr>
        <w:t>т.д</w:t>
      </w:r>
      <w:proofErr w:type="spellEnd"/>
      <w:r w:rsidRPr="00731AE9">
        <w:rPr>
          <w:rFonts w:ascii="Times New Roman" w:hAnsi="Times New Roman" w:cs="Times New Roman"/>
          <w:sz w:val="28"/>
          <w:szCs w:val="28"/>
          <w:lang w:val="uk-UA"/>
        </w:rPr>
        <w:t>.) [</w:t>
      </w:r>
      <w:r w:rsidR="00731AE9" w:rsidRPr="00731AE9">
        <w:rPr>
          <w:rFonts w:ascii="Times New Roman" w:hAnsi="Times New Roman" w:cs="Times New Roman"/>
          <w:sz w:val="28"/>
          <w:szCs w:val="28"/>
          <w:lang w:val="uk-UA"/>
        </w:rPr>
        <w:t>13</w:t>
      </w:r>
      <w:r w:rsidRPr="00731AE9">
        <w:rPr>
          <w:rFonts w:ascii="Times New Roman" w:hAnsi="Times New Roman" w:cs="Times New Roman"/>
          <w:sz w:val="28"/>
          <w:szCs w:val="28"/>
          <w:lang w:val="uk-UA"/>
        </w:rPr>
        <w:t>].</w:t>
      </w:r>
    </w:p>
    <w:p w14:paraId="3184B744" w14:textId="77777777" w:rsidR="004F215F" w:rsidRDefault="004F215F" w:rsidP="004F215F">
      <w:pPr>
        <w:pStyle w:val="aff1"/>
        <w:spacing w:line="360" w:lineRule="auto"/>
        <w:jc w:val="both"/>
        <w:rPr>
          <w:rFonts w:ascii="Times New Roman" w:hAnsi="Times New Roman" w:cs="Times New Roman"/>
          <w:sz w:val="28"/>
          <w:szCs w:val="28"/>
          <w:lang w:val="uk-UA"/>
        </w:rPr>
      </w:pPr>
      <w:r w:rsidRPr="00731AE9">
        <w:rPr>
          <w:rFonts w:ascii="Times New Roman" w:hAnsi="Times New Roman" w:cs="Times New Roman"/>
          <w:sz w:val="28"/>
          <w:szCs w:val="28"/>
          <w:lang w:val="uk-UA"/>
        </w:rPr>
        <w:tab/>
        <w:t>Для успішного вдосконалення координаційних здібностей волейболістів-початківців варто дотримуватися специфічних принципів спортивного тренування та, підбираючи адекватні засоби, використовувати дві групи методичних прийомів. Першу групу складають прийоми для розвитку загальних координаційних здібностей волейболістів-початківців: відносна новизна завдання; незвичність вправ; підвищення координаційної</w:t>
      </w:r>
      <w:r w:rsidRPr="00721CE0">
        <w:rPr>
          <w:rFonts w:ascii="Times New Roman" w:hAnsi="Times New Roman" w:cs="Times New Roman"/>
          <w:sz w:val="28"/>
          <w:szCs w:val="28"/>
          <w:lang w:val="uk-UA"/>
        </w:rPr>
        <w:t xml:space="preserve"> складності завдань; різноманітність рухових дій та їх поєднання; часта заміна виконання завдання, динамічних і кінематичних характеристик руху; раптовість зміни ситуації; використання незвичних вихідних положень.; дзеркальне виконання вправ; зміна просторових меж, у яких виконується вправа; зміна способів виконання вправ; уск</w:t>
      </w:r>
      <w:r>
        <w:rPr>
          <w:rFonts w:ascii="Times New Roman" w:hAnsi="Times New Roman" w:cs="Times New Roman"/>
          <w:sz w:val="28"/>
          <w:szCs w:val="28"/>
          <w:lang w:val="uk-UA"/>
        </w:rPr>
        <w:t>ладнення їх додатковими рухами.</w:t>
      </w:r>
    </w:p>
    <w:p w14:paraId="7EA58A1C" w14:textId="77777777" w:rsidR="00276FBA" w:rsidRDefault="004F215F" w:rsidP="004F215F">
      <w:pPr>
        <w:pStyle w:val="aff1"/>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Другу групу складають</w:t>
      </w:r>
      <w:r w:rsidRPr="00721CE0">
        <w:rPr>
          <w:rFonts w:ascii="Times New Roman" w:hAnsi="Times New Roman" w:cs="Times New Roman"/>
          <w:sz w:val="28"/>
          <w:szCs w:val="28"/>
          <w:lang w:val="uk-UA"/>
        </w:rPr>
        <w:t xml:space="preserve"> такі методичні прийоми: максимальна швидкість і точність під час виконання рухових дій; зміна швидкості та темпу рухів; обмеження або розширення простору для виконання дій; виконання дій у стані втоми; виконання дій в умовах періодичного виключення або обмеження зорового контролю; зниження м’язового напруження; застосування додаткових орієнтирів і термінової інформації; застосування спеціальних динамічних вправ, спрямованих на розвиток координаційних можливостей безпосередньо в структурі спортивного навику. </w:t>
      </w:r>
    </w:p>
    <w:p w14:paraId="4B778012" w14:textId="3FF09D01" w:rsidR="004F215F" w:rsidRPr="00721CE0" w:rsidRDefault="004F215F" w:rsidP="004F215F">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Специфіка ігрової діяльності у</w:t>
      </w:r>
      <w:r w:rsidRPr="00721CE0">
        <w:rPr>
          <w:lang w:val="uk-UA"/>
        </w:rPr>
        <w:t xml:space="preserve"> </w:t>
      </w:r>
      <w:r w:rsidRPr="00721CE0">
        <w:rPr>
          <w:rFonts w:ascii="Times New Roman" w:hAnsi="Times New Roman" w:cs="Times New Roman"/>
          <w:sz w:val="28"/>
          <w:szCs w:val="28"/>
          <w:lang w:val="uk-UA"/>
        </w:rPr>
        <w:t>волейболі вказує на необхідність збільшення обсягу вправ, що мають координаційну спрямованість в розділі базової технічної підготовки. Доцільно організовувати процес таким чином, щоб застосування цих засобів спочатку передувало, а потім йшло паралельно з поглибленою техніко-тактично</w:t>
      </w:r>
      <w:r>
        <w:rPr>
          <w:rFonts w:ascii="Times New Roman" w:hAnsi="Times New Roman" w:cs="Times New Roman"/>
          <w:sz w:val="28"/>
          <w:szCs w:val="28"/>
          <w:lang w:val="uk-UA"/>
        </w:rPr>
        <w:t>ю підготовкою юних волейболістів, оскільки</w:t>
      </w:r>
      <w:r w:rsidRPr="00721CE0">
        <w:rPr>
          <w:rFonts w:ascii="Times New Roman" w:hAnsi="Times New Roman" w:cs="Times New Roman"/>
          <w:sz w:val="28"/>
          <w:szCs w:val="28"/>
          <w:lang w:val="uk-UA"/>
        </w:rPr>
        <w:t xml:space="preserve"> високий рівень розвитку координаційних здібностей визначається високим ступенем взаємодії зорової, рухової, вестибулярної і аналізаторної систем, що забезпечує прискорене і надійне засвоєння техніко-тактичного змісту гри [</w:t>
      </w:r>
      <w:r w:rsidR="00731AE9">
        <w:rPr>
          <w:rFonts w:ascii="Times New Roman" w:hAnsi="Times New Roman" w:cs="Times New Roman"/>
          <w:sz w:val="28"/>
          <w:szCs w:val="28"/>
          <w:lang w:val="uk-UA"/>
        </w:rPr>
        <w:t>15, 16, 41</w:t>
      </w:r>
      <w:r w:rsidRPr="00721CE0">
        <w:rPr>
          <w:rFonts w:ascii="Times New Roman" w:hAnsi="Times New Roman" w:cs="Times New Roman"/>
          <w:sz w:val="28"/>
          <w:szCs w:val="28"/>
          <w:lang w:val="uk-UA"/>
        </w:rPr>
        <w:t xml:space="preserve">]. </w:t>
      </w:r>
    </w:p>
    <w:p w14:paraId="4279209C" w14:textId="77777777" w:rsidR="004F215F" w:rsidRPr="00407B9E" w:rsidRDefault="004F215F" w:rsidP="004F215F">
      <w:pPr>
        <w:pStyle w:val="aff1"/>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407B9E">
        <w:rPr>
          <w:rFonts w:ascii="Times New Roman" w:hAnsi="Times New Roman" w:cs="Times New Roman"/>
          <w:sz w:val="28"/>
          <w:szCs w:val="28"/>
          <w:lang w:val="uk-UA"/>
        </w:rPr>
        <w:t>іг вдосконалюється в поєднанні з іншими</w:t>
      </w:r>
      <w:r>
        <w:rPr>
          <w:rFonts w:ascii="Times New Roman" w:hAnsi="Times New Roman" w:cs="Times New Roman"/>
          <w:sz w:val="28"/>
          <w:szCs w:val="28"/>
          <w:lang w:val="uk-UA"/>
        </w:rPr>
        <w:t xml:space="preserve"> </w:t>
      </w:r>
      <w:r w:rsidRPr="00407B9E">
        <w:rPr>
          <w:rFonts w:ascii="Times New Roman" w:hAnsi="Times New Roman" w:cs="Times New Roman"/>
          <w:sz w:val="28"/>
          <w:szCs w:val="28"/>
          <w:lang w:val="uk-UA"/>
        </w:rPr>
        <w:t>прийомами: біг з модиф</w:t>
      </w:r>
      <w:r>
        <w:rPr>
          <w:rFonts w:ascii="Times New Roman" w:hAnsi="Times New Roman" w:cs="Times New Roman"/>
          <w:sz w:val="28"/>
          <w:szCs w:val="28"/>
          <w:lang w:val="uk-UA"/>
        </w:rPr>
        <w:t xml:space="preserve">ікацією напрямку і швидкості, з </w:t>
      </w:r>
      <w:r w:rsidRPr="00407B9E">
        <w:rPr>
          <w:rFonts w:ascii="Times New Roman" w:hAnsi="Times New Roman" w:cs="Times New Roman"/>
          <w:sz w:val="28"/>
          <w:szCs w:val="28"/>
          <w:lang w:val="uk-UA"/>
        </w:rPr>
        <w:t>переходом від швидког</w:t>
      </w:r>
      <w:r>
        <w:rPr>
          <w:rFonts w:ascii="Times New Roman" w:hAnsi="Times New Roman" w:cs="Times New Roman"/>
          <w:sz w:val="28"/>
          <w:szCs w:val="28"/>
          <w:lang w:val="uk-UA"/>
        </w:rPr>
        <w:t xml:space="preserve">о до повільного, з переходом до </w:t>
      </w:r>
      <w:r w:rsidRPr="00407B9E">
        <w:rPr>
          <w:rFonts w:ascii="Times New Roman" w:hAnsi="Times New Roman" w:cs="Times New Roman"/>
          <w:sz w:val="28"/>
          <w:szCs w:val="28"/>
          <w:lang w:val="uk-UA"/>
        </w:rPr>
        <w:t>переміщення у сторони прист</w:t>
      </w:r>
      <w:r>
        <w:rPr>
          <w:rFonts w:ascii="Times New Roman" w:hAnsi="Times New Roman" w:cs="Times New Roman"/>
          <w:sz w:val="28"/>
          <w:szCs w:val="28"/>
          <w:lang w:val="uk-UA"/>
        </w:rPr>
        <w:t xml:space="preserve">авними кроками, прискорення при </w:t>
      </w:r>
      <w:r w:rsidRPr="00407B9E">
        <w:rPr>
          <w:rFonts w:ascii="Times New Roman" w:hAnsi="Times New Roman" w:cs="Times New Roman"/>
          <w:sz w:val="28"/>
          <w:szCs w:val="28"/>
          <w:lang w:val="uk-UA"/>
        </w:rPr>
        <w:t>рівномірному бігу і ін.</w:t>
      </w:r>
    </w:p>
    <w:p w14:paraId="3BE4D3FE" w14:textId="77777777" w:rsidR="004F215F" w:rsidRPr="00407B9E" w:rsidRDefault="004F215F" w:rsidP="004F215F">
      <w:pPr>
        <w:pStyle w:val="aff1"/>
        <w:spacing w:line="360" w:lineRule="auto"/>
        <w:ind w:firstLine="708"/>
        <w:jc w:val="both"/>
        <w:rPr>
          <w:rFonts w:ascii="Times New Roman" w:hAnsi="Times New Roman" w:cs="Times New Roman"/>
          <w:sz w:val="28"/>
          <w:szCs w:val="28"/>
          <w:lang w:val="uk-UA"/>
        </w:rPr>
      </w:pPr>
      <w:r w:rsidRPr="00407B9E">
        <w:rPr>
          <w:rFonts w:ascii="Times New Roman" w:hAnsi="Times New Roman" w:cs="Times New Roman"/>
          <w:sz w:val="28"/>
          <w:szCs w:val="28"/>
          <w:lang w:val="uk-UA"/>
        </w:rPr>
        <w:t xml:space="preserve">Велику увагу в процесі </w:t>
      </w:r>
      <w:r>
        <w:rPr>
          <w:rFonts w:ascii="Times New Roman" w:hAnsi="Times New Roman" w:cs="Times New Roman"/>
          <w:sz w:val="28"/>
          <w:szCs w:val="28"/>
          <w:lang w:val="uk-UA"/>
        </w:rPr>
        <w:t xml:space="preserve">вдосконалення переміщення треба </w:t>
      </w:r>
      <w:r w:rsidRPr="00407B9E">
        <w:rPr>
          <w:rFonts w:ascii="Times New Roman" w:hAnsi="Times New Roman" w:cs="Times New Roman"/>
          <w:sz w:val="28"/>
          <w:szCs w:val="28"/>
          <w:lang w:val="uk-UA"/>
        </w:rPr>
        <w:t>приділяти швидкості бігу і навик</w:t>
      </w:r>
      <w:r>
        <w:rPr>
          <w:rFonts w:ascii="Times New Roman" w:hAnsi="Times New Roman" w:cs="Times New Roman"/>
          <w:sz w:val="28"/>
          <w:szCs w:val="28"/>
          <w:lang w:val="uk-UA"/>
        </w:rPr>
        <w:t xml:space="preserve">ам раптової модифікації способу </w:t>
      </w:r>
      <w:r w:rsidRPr="00407B9E">
        <w:rPr>
          <w:rFonts w:ascii="Times New Roman" w:hAnsi="Times New Roman" w:cs="Times New Roman"/>
          <w:sz w:val="28"/>
          <w:szCs w:val="28"/>
          <w:lang w:val="uk-UA"/>
        </w:rPr>
        <w:t>переміщення його шви</w:t>
      </w:r>
      <w:r>
        <w:rPr>
          <w:rFonts w:ascii="Times New Roman" w:hAnsi="Times New Roman" w:cs="Times New Roman"/>
          <w:sz w:val="28"/>
          <w:szCs w:val="28"/>
          <w:lang w:val="uk-UA"/>
        </w:rPr>
        <w:t xml:space="preserve">дкості і напрямку. Паралельно з </w:t>
      </w:r>
      <w:r w:rsidRPr="00407B9E">
        <w:rPr>
          <w:rFonts w:ascii="Times New Roman" w:hAnsi="Times New Roman" w:cs="Times New Roman"/>
          <w:sz w:val="28"/>
          <w:szCs w:val="28"/>
          <w:lang w:val="uk-UA"/>
        </w:rPr>
        <w:t>вивченням бігу слід навчати зуп</w:t>
      </w:r>
      <w:r>
        <w:rPr>
          <w:rFonts w:ascii="Times New Roman" w:hAnsi="Times New Roman" w:cs="Times New Roman"/>
          <w:sz w:val="28"/>
          <w:szCs w:val="28"/>
          <w:lang w:val="uk-UA"/>
        </w:rPr>
        <w:t xml:space="preserve">инкам. Для волейболу характерно </w:t>
      </w:r>
      <w:r w:rsidRPr="00407B9E">
        <w:rPr>
          <w:rFonts w:ascii="Times New Roman" w:hAnsi="Times New Roman" w:cs="Times New Roman"/>
          <w:sz w:val="28"/>
          <w:szCs w:val="28"/>
          <w:lang w:val="uk-UA"/>
        </w:rPr>
        <w:t>виконання технічних прийом</w:t>
      </w:r>
      <w:r>
        <w:rPr>
          <w:rFonts w:ascii="Times New Roman" w:hAnsi="Times New Roman" w:cs="Times New Roman"/>
          <w:sz w:val="28"/>
          <w:szCs w:val="28"/>
          <w:lang w:val="uk-UA"/>
        </w:rPr>
        <w:t xml:space="preserve">ів відразу після зупинки. Перші </w:t>
      </w:r>
      <w:r w:rsidRPr="00407B9E">
        <w:rPr>
          <w:rFonts w:ascii="Times New Roman" w:hAnsi="Times New Roman" w:cs="Times New Roman"/>
          <w:sz w:val="28"/>
          <w:szCs w:val="28"/>
          <w:lang w:val="uk-UA"/>
        </w:rPr>
        <w:t>вправи повинні бути спрямовані н</w:t>
      </w:r>
      <w:r>
        <w:rPr>
          <w:rFonts w:ascii="Times New Roman" w:hAnsi="Times New Roman" w:cs="Times New Roman"/>
          <w:sz w:val="28"/>
          <w:szCs w:val="28"/>
          <w:lang w:val="uk-UA"/>
        </w:rPr>
        <w:t xml:space="preserve">а виховання навиків, пов'язаних </w:t>
      </w:r>
      <w:r w:rsidRPr="00407B9E">
        <w:rPr>
          <w:rFonts w:ascii="Times New Roman" w:hAnsi="Times New Roman" w:cs="Times New Roman"/>
          <w:sz w:val="28"/>
          <w:szCs w:val="28"/>
          <w:lang w:val="uk-UA"/>
        </w:rPr>
        <w:t>із зупинкою і прийняттям ви</w:t>
      </w:r>
      <w:r>
        <w:rPr>
          <w:rFonts w:ascii="Times New Roman" w:hAnsi="Times New Roman" w:cs="Times New Roman"/>
          <w:sz w:val="28"/>
          <w:szCs w:val="28"/>
          <w:lang w:val="uk-UA"/>
        </w:rPr>
        <w:t xml:space="preserve">хідного положення для виконання </w:t>
      </w:r>
      <w:r w:rsidRPr="00407B9E">
        <w:rPr>
          <w:rFonts w:ascii="Times New Roman" w:hAnsi="Times New Roman" w:cs="Times New Roman"/>
          <w:sz w:val="28"/>
          <w:szCs w:val="28"/>
          <w:lang w:val="uk-UA"/>
        </w:rPr>
        <w:t>технічного прийому.</w:t>
      </w:r>
    </w:p>
    <w:p w14:paraId="54A59083" w14:textId="77777777" w:rsidR="004F215F" w:rsidRPr="00407B9E" w:rsidRDefault="004F215F" w:rsidP="004F215F">
      <w:pPr>
        <w:pStyle w:val="aff1"/>
        <w:spacing w:line="360" w:lineRule="auto"/>
        <w:ind w:firstLine="708"/>
        <w:jc w:val="both"/>
        <w:rPr>
          <w:rFonts w:ascii="Times New Roman" w:hAnsi="Times New Roman" w:cs="Times New Roman"/>
          <w:sz w:val="28"/>
          <w:szCs w:val="28"/>
          <w:lang w:val="uk-UA"/>
        </w:rPr>
      </w:pPr>
      <w:r w:rsidRPr="00407B9E">
        <w:rPr>
          <w:rFonts w:ascii="Times New Roman" w:hAnsi="Times New Roman" w:cs="Times New Roman"/>
          <w:sz w:val="28"/>
          <w:szCs w:val="28"/>
          <w:lang w:val="uk-UA"/>
        </w:rPr>
        <w:t>Ці навички фо</w:t>
      </w:r>
      <w:r>
        <w:rPr>
          <w:rFonts w:ascii="Times New Roman" w:hAnsi="Times New Roman" w:cs="Times New Roman"/>
          <w:sz w:val="28"/>
          <w:szCs w:val="28"/>
          <w:lang w:val="uk-UA"/>
        </w:rPr>
        <w:t>рмуються за допомогою наступних вправ:</w:t>
      </w:r>
    </w:p>
    <w:p w14:paraId="6EA5D83D" w14:textId="77777777" w:rsidR="004F215F" w:rsidRPr="00407B9E" w:rsidRDefault="004F215F" w:rsidP="004F215F">
      <w:pPr>
        <w:pStyle w:val="aff1"/>
        <w:spacing w:line="360" w:lineRule="auto"/>
        <w:ind w:firstLine="709"/>
        <w:jc w:val="both"/>
        <w:rPr>
          <w:rFonts w:ascii="Times New Roman" w:hAnsi="Times New Roman" w:cs="Times New Roman"/>
          <w:sz w:val="28"/>
          <w:szCs w:val="28"/>
          <w:lang w:val="uk-UA"/>
        </w:rPr>
      </w:pPr>
      <w:r w:rsidRPr="00407B9E">
        <w:rPr>
          <w:rFonts w:ascii="Times New Roman" w:hAnsi="Times New Roman" w:cs="Times New Roman"/>
          <w:sz w:val="28"/>
          <w:szCs w:val="28"/>
          <w:lang w:val="uk-UA"/>
        </w:rPr>
        <w:lastRenderedPageBreak/>
        <w:t>− повільний біг із зупинко</w:t>
      </w:r>
      <w:r>
        <w:rPr>
          <w:rFonts w:ascii="Times New Roman" w:hAnsi="Times New Roman" w:cs="Times New Roman"/>
          <w:sz w:val="28"/>
          <w:szCs w:val="28"/>
          <w:lang w:val="uk-UA"/>
        </w:rPr>
        <w:t xml:space="preserve">ю і прийняттям середньої </w:t>
      </w:r>
      <w:proofErr w:type="spellStart"/>
      <w:r>
        <w:rPr>
          <w:rFonts w:ascii="Times New Roman" w:hAnsi="Times New Roman" w:cs="Times New Roman"/>
          <w:sz w:val="28"/>
          <w:szCs w:val="28"/>
          <w:lang w:val="uk-UA"/>
        </w:rPr>
        <w:t>стійки</w:t>
      </w:r>
      <w:proofErr w:type="spellEnd"/>
      <w:r>
        <w:rPr>
          <w:rFonts w:ascii="Times New Roman" w:hAnsi="Times New Roman" w:cs="Times New Roman"/>
          <w:sz w:val="28"/>
          <w:szCs w:val="28"/>
          <w:lang w:val="uk-UA"/>
        </w:rPr>
        <w:t xml:space="preserve"> </w:t>
      </w:r>
      <w:r w:rsidRPr="00407B9E">
        <w:rPr>
          <w:rFonts w:ascii="Times New Roman" w:hAnsi="Times New Roman" w:cs="Times New Roman"/>
          <w:sz w:val="28"/>
          <w:szCs w:val="28"/>
          <w:lang w:val="uk-UA"/>
        </w:rPr>
        <w:t>(вправа виконується кожним гра</w:t>
      </w:r>
      <w:r>
        <w:rPr>
          <w:rFonts w:ascii="Times New Roman" w:hAnsi="Times New Roman" w:cs="Times New Roman"/>
          <w:sz w:val="28"/>
          <w:szCs w:val="28"/>
          <w:lang w:val="uk-UA"/>
        </w:rPr>
        <w:t xml:space="preserve">вцем самостійно у будь-якому </w:t>
      </w:r>
      <w:r w:rsidRPr="00407B9E">
        <w:rPr>
          <w:rFonts w:ascii="Times New Roman" w:hAnsi="Times New Roman" w:cs="Times New Roman"/>
          <w:sz w:val="28"/>
          <w:szCs w:val="28"/>
          <w:lang w:val="uk-UA"/>
        </w:rPr>
        <w:t>місці майданчика);</w:t>
      </w:r>
    </w:p>
    <w:p w14:paraId="6B659684" w14:textId="77777777" w:rsidR="004F215F" w:rsidRPr="00407B9E" w:rsidRDefault="004F215F" w:rsidP="004F215F">
      <w:pPr>
        <w:pStyle w:val="aff1"/>
        <w:spacing w:line="360" w:lineRule="auto"/>
        <w:ind w:firstLine="709"/>
        <w:jc w:val="both"/>
        <w:rPr>
          <w:rFonts w:ascii="Times New Roman" w:hAnsi="Times New Roman" w:cs="Times New Roman"/>
          <w:sz w:val="28"/>
          <w:szCs w:val="28"/>
          <w:lang w:val="uk-UA"/>
        </w:rPr>
      </w:pPr>
      <w:r w:rsidRPr="00407B9E">
        <w:rPr>
          <w:rFonts w:ascii="Times New Roman" w:hAnsi="Times New Roman" w:cs="Times New Roman"/>
          <w:sz w:val="28"/>
          <w:szCs w:val="28"/>
          <w:lang w:val="uk-UA"/>
        </w:rPr>
        <w:t>− рівномірний б</w:t>
      </w:r>
      <w:r>
        <w:rPr>
          <w:rFonts w:ascii="Times New Roman" w:hAnsi="Times New Roman" w:cs="Times New Roman"/>
          <w:sz w:val="28"/>
          <w:szCs w:val="28"/>
          <w:lang w:val="uk-UA"/>
        </w:rPr>
        <w:t xml:space="preserve">іг із зупинкою по слуховому або </w:t>
      </w:r>
      <w:r w:rsidRPr="00407B9E">
        <w:rPr>
          <w:rFonts w:ascii="Times New Roman" w:hAnsi="Times New Roman" w:cs="Times New Roman"/>
          <w:sz w:val="28"/>
          <w:szCs w:val="28"/>
          <w:lang w:val="uk-UA"/>
        </w:rPr>
        <w:t>візуальному сигналу і при</w:t>
      </w:r>
      <w:r>
        <w:rPr>
          <w:rFonts w:ascii="Times New Roman" w:hAnsi="Times New Roman" w:cs="Times New Roman"/>
          <w:sz w:val="28"/>
          <w:szCs w:val="28"/>
          <w:lang w:val="uk-UA"/>
        </w:rPr>
        <w:t xml:space="preserve">йняттям вихідного положення для </w:t>
      </w:r>
      <w:r w:rsidRPr="00407B9E">
        <w:rPr>
          <w:rFonts w:ascii="Times New Roman" w:hAnsi="Times New Roman" w:cs="Times New Roman"/>
          <w:sz w:val="28"/>
          <w:szCs w:val="28"/>
          <w:lang w:val="uk-UA"/>
        </w:rPr>
        <w:t>нападаючого удару;</w:t>
      </w:r>
    </w:p>
    <w:p w14:paraId="334C379F" w14:textId="77777777" w:rsidR="004F215F" w:rsidRPr="00407B9E" w:rsidRDefault="004F215F" w:rsidP="004F215F">
      <w:pPr>
        <w:pStyle w:val="aff1"/>
        <w:spacing w:line="360" w:lineRule="auto"/>
        <w:ind w:firstLine="709"/>
        <w:jc w:val="both"/>
        <w:rPr>
          <w:rFonts w:ascii="Times New Roman" w:hAnsi="Times New Roman" w:cs="Times New Roman"/>
          <w:sz w:val="28"/>
          <w:szCs w:val="28"/>
          <w:lang w:val="uk-UA"/>
        </w:rPr>
      </w:pPr>
      <w:r w:rsidRPr="00407B9E">
        <w:rPr>
          <w:rFonts w:ascii="Times New Roman" w:hAnsi="Times New Roman" w:cs="Times New Roman"/>
          <w:sz w:val="28"/>
          <w:szCs w:val="28"/>
          <w:lang w:val="uk-UA"/>
        </w:rPr>
        <w:t>− теж, але з імітацією виконання нападаючого удару;</w:t>
      </w:r>
    </w:p>
    <w:p w14:paraId="0DFE975F" w14:textId="77777777" w:rsidR="004F215F" w:rsidRDefault="004F215F" w:rsidP="004F215F">
      <w:pPr>
        <w:pStyle w:val="aff1"/>
        <w:spacing w:line="360" w:lineRule="auto"/>
        <w:ind w:firstLine="709"/>
        <w:jc w:val="both"/>
        <w:rPr>
          <w:rFonts w:ascii="Times New Roman" w:hAnsi="Times New Roman" w:cs="Times New Roman"/>
          <w:sz w:val="28"/>
          <w:szCs w:val="28"/>
          <w:lang w:val="uk-UA"/>
        </w:rPr>
      </w:pPr>
      <w:r w:rsidRPr="00407B9E">
        <w:rPr>
          <w:rFonts w:ascii="Times New Roman" w:hAnsi="Times New Roman" w:cs="Times New Roman"/>
          <w:sz w:val="28"/>
          <w:szCs w:val="28"/>
          <w:lang w:val="uk-UA"/>
        </w:rPr>
        <w:t xml:space="preserve">− зупинки по раптовому сигналу з </w:t>
      </w:r>
      <w:r>
        <w:rPr>
          <w:rFonts w:ascii="Times New Roman" w:hAnsi="Times New Roman" w:cs="Times New Roman"/>
          <w:sz w:val="28"/>
          <w:szCs w:val="28"/>
          <w:lang w:val="uk-UA"/>
        </w:rPr>
        <w:t xml:space="preserve">імітацією технічних </w:t>
      </w:r>
      <w:r w:rsidRPr="00407B9E">
        <w:rPr>
          <w:rFonts w:ascii="Times New Roman" w:hAnsi="Times New Roman" w:cs="Times New Roman"/>
          <w:sz w:val="28"/>
          <w:szCs w:val="28"/>
          <w:lang w:val="uk-UA"/>
        </w:rPr>
        <w:t>прийомів.</w:t>
      </w:r>
    </w:p>
    <w:p w14:paraId="7B01CB5C" w14:textId="77777777" w:rsidR="004F215F" w:rsidRDefault="004F215F" w:rsidP="004F215F">
      <w:pPr>
        <w:pStyle w:val="aff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127F8">
        <w:rPr>
          <w:rFonts w:ascii="Times New Roman" w:hAnsi="Times New Roman" w:cs="Times New Roman"/>
          <w:sz w:val="28"/>
          <w:szCs w:val="28"/>
          <w:lang w:val="uk-UA"/>
        </w:rPr>
        <w:t>Для вдосконалення технік</w:t>
      </w:r>
      <w:r>
        <w:rPr>
          <w:rFonts w:ascii="Times New Roman" w:hAnsi="Times New Roman" w:cs="Times New Roman"/>
          <w:sz w:val="28"/>
          <w:szCs w:val="28"/>
          <w:lang w:val="uk-UA"/>
        </w:rPr>
        <w:t xml:space="preserve">и стрибків підбираються вправи, </w:t>
      </w:r>
      <w:r w:rsidRPr="005127F8">
        <w:rPr>
          <w:rFonts w:ascii="Times New Roman" w:hAnsi="Times New Roman" w:cs="Times New Roman"/>
          <w:sz w:val="28"/>
          <w:szCs w:val="28"/>
          <w:lang w:val="uk-UA"/>
        </w:rPr>
        <w:t>спрямовані на розвиток стрибучо</w:t>
      </w:r>
      <w:r>
        <w:rPr>
          <w:rFonts w:ascii="Times New Roman" w:hAnsi="Times New Roman" w:cs="Times New Roman"/>
          <w:sz w:val="28"/>
          <w:szCs w:val="28"/>
          <w:lang w:val="uk-UA"/>
        </w:rPr>
        <w:t xml:space="preserve">сті, а також включаючи стрибки, </w:t>
      </w:r>
      <w:r w:rsidRPr="005127F8">
        <w:rPr>
          <w:rFonts w:ascii="Times New Roman" w:hAnsi="Times New Roman" w:cs="Times New Roman"/>
          <w:sz w:val="28"/>
          <w:szCs w:val="28"/>
          <w:lang w:val="uk-UA"/>
        </w:rPr>
        <w:t>як цілісний рух у п</w:t>
      </w:r>
      <w:r>
        <w:rPr>
          <w:rFonts w:ascii="Times New Roman" w:hAnsi="Times New Roman" w:cs="Times New Roman"/>
          <w:sz w:val="28"/>
          <w:szCs w:val="28"/>
          <w:lang w:val="uk-UA"/>
        </w:rPr>
        <w:t>оєднанні з нападаючими ударами, блокуванням.</w:t>
      </w:r>
    </w:p>
    <w:p w14:paraId="0EE37CF0" w14:textId="77777777" w:rsidR="004F215F" w:rsidRPr="005127F8" w:rsidRDefault="004F215F" w:rsidP="004F215F">
      <w:pPr>
        <w:pStyle w:val="aff1"/>
        <w:spacing w:line="360" w:lineRule="auto"/>
        <w:ind w:firstLine="708"/>
        <w:jc w:val="both"/>
        <w:rPr>
          <w:rFonts w:ascii="Times New Roman" w:hAnsi="Times New Roman" w:cs="Times New Roman"/>
          <w:sz w:val="28"/>
          <w:szCs w:val="28"/>
          <w:lang w:val="uk-UA"/>
        </w:rPr>
      </w:pPr>
      <w:r w:rsidRPr="005127F8">
        <w:rPr>
          <w:rFonts w:ascii="Times New Roman" w:hAnsi="Times New Roman" w:cs="Times New Roman"/>
          <w:sz w:val="28"/>
          <w:szCs w:val="28"/>
          <w:lang w:val="uk-UA"/>
        </w:rPr>
        <w:t>При виконанні стрибків з розбігу часто зустрічаються</w:t>
      </w:r>
      <w:r>
        <w:rPr>
          <w:rFonts w:ascii="Times New Roman" w:hAnsi="Times New Roman" w:cs="Times New Roman"/>
          <w:sz w:val="28"/>
          <w:szCs w:val="28"/>
          <w:lang w:val="uk-UA"/>
        </w:rPr>
        <w:t xml:space="preserve"> </w:t>
      </w:r>
      <w:r w:rsidRPr="005127F8">
        <w:rPr>
          <w:rFonts w:ascii="Times New Roman" w:hAnsi="Times New Roman" w:cs="Times New Roman"/>
          <w:sz w:val="28"/>
          <w:szCs w:val="28"/>
          <w:lang w:val="uk-UA"/>
        </w:rPr>
        <w:t>помилки, через що відбувається поступальний рух вперед:</w:t>
      </w:r>
    </w:p>
    <w:p w14:paraId="483CC80C" w14:textId="77777777" w:rsidR="004F215F" w:rsidRPr="005127F8" w:rsidRDefault="004F215F" w:rsidP="004F215F">
      <w:pPr>
        <w:pStyle w:val="aff1"/>
        <w:spacing w:line="360" w:lineRule="auto"/>
        <w:ind w:firstLine="709"/>
        <w:jc w:val="both"/>
        <w:rPr>
          <w:rFonts w:ascii="Times New Roman" w:hAnsi="Times New Roman" w:cs="Times New Roman"/>
          <w:sz w:val="28"/>
          <w:szCs w:val="28"/>
          <w:lang w:val="uk-UA"/>
        </w:rPr>
      </w:pPr>
      <w:r w:rsidRPr="005127F8">
        <w:rPr>
          <w:rFonts w:ascii="Times New Roman" w:hAnsi="Times New Roman" w:cs="Times New Roman"/>
          <w:sz w:val="28"/>
          <w:szCs w:val="28"/>
          <w:lang w:val="uk-UA"/>
        </w:rPr>
        <w:t>− не якісний перевід лінійної швидкості у вертикальну;</w:t>
      </w:r>
    </w:p>
    <w:p w14:paraId="5ED34B6D" w14:textId="77777777" w:rsidR="004F215F" w:rsidRPr="005127F8" w:rsidRDefault="004F215F" w:rsidP="004F215F">
      <w:pPr>
        <w:pStyle w:val="aff1"/>
        <w:spacing w:line="360" w:lineRule="auto"/>
        <w:ind w:firstLine="709"/>
        <w:jc w:val="both"/>
        <w:rPr>
          <w:rFonts w:ascii="Times New Roman" w:hAnsi="Times New Roman" w:cs="Times New Roman"/>
          <w:sz w:val="28"/>
          <w:szCs w:val="28"/>
          <w:lang w:val="uk-UA"/>
        </w:rPr>
      </w:pPr>
      <w:r w:rsidRPr="005127F8">
        <w:rPr>
          <w:rFonts w:ascii="Times New Roman" w:hAnsi="Times New Roman" w:cs="Times New Roman"/>
          <w:sz w:val="28"/>
          <w:szCs w:val="28"/>
          <w:lang w:val="uk-UA"/>
        </w:rPr>
        <w:t>− перед виштовхуванням но</w:t>
      </w:r>
      <w:r>
        <w:rPr>
          <w:rFonts w:ascii="Times New Roman" w:hAnsi="Times New Roman" w:cs="Times New Roman"/>
          <w:sz w:val="28"/>
          <w:szCs w:val="28"/>
          <w:lang w:val="uk-UA"/>
        </w:rPr>
        <w:t xml:space="preserve">ги ставляться на майданчик не з </w:t>
      </w:r>
      <w:r w:rsidRPr="005127F8">
        <w:rPr>
          <w:rFonts w:ascii="Times New Roman" w:hAnsi="Times New Roman" w:cs="Times New Roman"/>
          <w:sz w:val="28"/>
          <w:szCs w:val="28"/>
          <w:lang w:val="uk-UA"/>
        </w:rPr>
        <w:t>п’ятки, а з носка.</w:t>
      </w:r>
    </w:p>
    <w:p w14:paraId="6B0170FB" w14:textId="77777777" w:rsidR="004F215F" w:rsidRPr="005127F8" w:rsidRDefault="004F215F" w:rsidP="004F215F">
      <w:pPr>
        <w:pStyle w:val="aff1"/>
        <w:spacing w:line="360" w:lineRule="auto"/>
        <w:ind w:firstLine="709"/>
        <w:jc w:val="both"/>
        <w:rPr>
          <w:rFonts w:ascii="Times New Roman" w:hAnsi="Times New Roman" w:cs="Times New Roman"/>
          <w:sz w:val="28"/>
          <w:szCs w:val="28"/>
          <w:lang w:val="uk-UA"/>
        </w:rPr>
      </w:pPr>
      <w:r w:rsidRPr="005127F8">
        <w:rPr>
          <w:rFonts w:ascii="Times New Roman" w:hAnsi="Times New Roman" w:cs="Times New Roman"/>
          <w:sz w:val="28"/>
          <w:szCs w:val="28"/>
          <w:lang w:val="uk-UA"/>
        </w:rPr>
        <w:t>− перед стрибком</w:t>
      </w:r>
      <w:r>
        <w:rPr>
          <w:rFonts w:ascii="Times New Roman" w:hAnsi="Times New Roman" w:cs="Times New Roman"/>
          <w:sz w:val="28"/>
          <w:szCs w:val="28"/>
          <w:lang w:val="uk-UA"/>
        </w:rPr>
        <w:t xml:space="preserve"> гравець зупиняється, порушуючи </w:t>
      </w:r>
      <w:r w:rsidRPr="005127F8">
        <w:rPr>
          <w:rFonts w:ascii="Times New Roman" w:hAnsi="Times New Roman" w:cs="Times New Roman"/>
          <w:sz w:val="28"/>
          <w:szCs w:val="28"/>
          <w:lang w:val="uk-UA"/>
        </w:rPr>
        <w:t>цілісність руху;</w:t>
      </w:r>
    </w:p>
    <w:p w14:paraId="31584BF7" w14:textId="77777777" w:rsidR="004F215F" w:rsidRDefault="004F215F" w:rsidP="004F215F">
      <w:pPr>
        <w:pStyle w:val="aff1"/>
        <w:spacing w:line="360" w:lineRule="auto"/>
        <w:ind w:firstLine="709"/>
        <w:jc w:val="both"/>
        <w:rPr>
          <w:rFonts w:ascii="Times New Roman" w:hAnsi="Times New Roman" w:cs="Times New Roman"/>
          <w:sz w:val="28"/>
          <w:szCs w:val="28"/>
          <w:lang w:val="uk-UA"/>
        </w:rPr>
      </w:pPr>
      <w:r w:rsidRPr="005127F8">
        <w:rPr>
          <w:rFonts w:ascii="Times New Roman" w:hAnsi="Times New Roman" w:cs="Times New Roman"/>
          <w:sz w:val="28"/>
          <w:szCs w:val="28"/>
          <w:lang w:val="uk-UA"/>
        </w:rPr>
        <w:t>− гравець пасивно виносит</w:t>
      </w:r>
      <w:r>
        <w:rPr>
          <w:rFonts w:ascii="Times New Roman" w:hAnsi="Times New Roman" w:cs="Times New Roman"/>
          <w:sz w:val="28"/>
          <w:szCs w:val="28"/>
          <w:lang w:val="uk-UA"/>
        </w:rPr>
        <w:t xml:space="preserve">ь руки в момент відштовхування, </w:t>
      </w:r>
      <w:r w:rsidRPr="005127F8">
        <w:rPr>
          <w:rFonts w:ascii="Times New Roman" w:hAnsi="Times New Roman" w:cs="Times New Roman"/>
          <w:sz w:val="28"/>
          <w:szCs w:val="28"/>
          <w:lang w:val="uk-UA"/>
        </w:rPr>
        <w:t xml:space="preserve">або зовсім </w:t>
      </w:r>
      <w:r>
        <w:rPr>
          <w:rFonts w:ascii="Times New Roman" w:hAnsi="Times New Roman" w:cs="Times New Roman"/>
          <w:sz w:val="28"/>
          <w:szCs w:val="28"/>
          <w:lang w:val="uk-UA"/>
        </w:rPr>
        <w:t>не робить ними потрібних рухів.</w:t>
      </w:r>
    </w:p>
    <w:p w14:paraId="23670319" w14:textId="77777777" w:rsidR="004F215F" w:rsidRDefault="004F215F" w:rsidP="004F215F">
      <w:pPr>
        <w:pStyle w:val="aff1"/>
        <w:spacing w:line="360" w:lineRule="auto"/>
        <w:ind w:firstLine="708"/>
        <w:jc w:val="both"/>
        <w:rPr>
          <w:rFonts w:ascii="Times New Roman" w:hAnsi="Times New Roman" w:cs="Times New Roman"/>
          <w:sz w:val="28"/>
          <w:szCs w:val="28"/>
          <w:lang w:val="uk-UA"/>
        </w:rPr>
      </w:pPr>
      <w:r w:rsidRPr="005127F8">
        <w:rPr>
          <w:rFonts w:ascii="Times New Roman" w:hAnsi="Times New Roman" w:cs="Times New Roman"/>
          <w:sz w:val="28"/>
          <w:szCs w:val="28"/>
          <w:lang w:val="uk-UA"/>
        </w:rPr>
        <w:t>Помилки усуваються за допомогою індивідуальних</w:t>
      </w:r>
      <w:r>
        <w:rPr>
          <w:rFonts w:ascii="Times New Roman" w:hAnsi="Times New Roman" w:cs="Times New Roman"/>
          <w:sz w:val="28"/>
          <w:szCs w:val="28"/>
          <w:lang w:val="uk-UA"/>
        </w:rPr>
        <w:t xml:space="preserve"> </w:t>
      </w:r>
      <w:r w:rsidRPr="005127F8">
        <w:rPr>
          <w:rFonts w:ascii="Times New Roman" w:hAnsi="Times New Roman" w:cs="Times New Roman"/>
          <w:sz w:val="28"/>
          <w:szCs w:val="28"/>
          <w:lang w:val="uk-UA"/>
        </w:rPr>
        <w:t>вказівок. Окрім того, використовуються спеціальні вправи,</w:t>
      </w:r>
      <w:r>
        <w:rPr>
          <w:rFonts w:ascii="Times New Roman" w:hAnsi="Times New Roman" w:cs="Times New Roman"/>
          <w:sz w:val="28"/>
          <w:szCs w:val="28"/>
          <w:lang w:val="uk-UA"/>
        </w:rPr>
        <w:t xml:space="preserve"> </w:t>
      </w:r>
      <w:r w:rsidRPr="005127F8">
        <w:rPr>
          <w:rFonts w:ascii="Times New Roman" w:hAnsi="Times New Roman" w:cs="Times New Roman"/>
          <w:sz w:val="28"/>
          <w:szCs w:val="28"/>
          <w:lang w:val="uk-UA"/>
        </w:rPr>
        <w:t>створюються спрощені умови</w:t>
      </w:r>
      <w:r>
        <w:rPr>
          <w:rFonts w:ascii="Times New Roman" w:hAnsi="Times New Roman" w:cs="Times New Roman"/>
          <w:sz w:val="28"/>
          <w:szCs w:val="28"/>
          <w:lang w:val="uk-UA"/>
        </w:rPr>
        <w:t>.</w:t>
      </w:r>
    </w:p>
    <w:p w14:paraId="774B22AE" w14:textId="2FB05CC4" w:rsidR="004F215F" w:rsidRDefault="004F215F" w:rsidP="00276FBA">
      <w:pPr>
        <w:pStyle w:val="aff1"/>
        <w:spacing w:line="360" w:lineRule="auto"/>
        <w:ind w:firstLine="708"/>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Для вдоскона</w:t>
      </w:r>
      <w:r>
        <w:rPr>
          <w:rFonts w:ascii="Times New Roman" w:hAnsi="Times New Roman" w:cs="Times New Roman"/>
          <w:sz w:val="28"/>
          <w:szCs w:val="28"/>
          <w:lang w:val="uk-UA"/>
        </w:rPr>
        <w:t xml:space="preserve">лення техніки перекату на спину </w:t>
      </w:r>
      <w:r w:rsidRPr="00A66CE7">
        <w:rPr>
          <w:rFonts w:ascii="Times New Roman" w:hAnsi="Times New Roman" w:cs="Times New Roman"/>
          <w:sz w:val="28"/>
          <w:szCs w:val="28"/>
          <w:lang w:val="uk-UA"/>
        </w:rPr>
        <w:t>застосовуються вправи, як</w:t>
      </w:r>
      <w:r>
        <w:rPr>
          <w:rFonts w:ascii="Times New Roman" w:hAnsi="Times New Roman" w:cs="Times New Roman"/>
          <w:sz w:val="28"/>
          <w:szCs w:val="28"/>
          <w:lang w:val="uk-UA"/>
        </w:rPr>
        <w:t xml:space="preserve">і включають в себе різноманітні </w:t>
      </w:r>
      <w:r w:rsidRPr="00A66CE7">
        <w:rPr>
          <w:rFonts w:ascii="Times New Roman" w:hAnsi="Times New Roman" w:cs="Times New Roman"/>
          <w:sz w:val="28"/>
          <w:szCs w:val="28"/>
          <w:lang w:val="uk-UA"/>
        </w:rPr>
        <w:t xml:space="preserve">способи переміщення. </w:t>
      </w:r>
    </w:p>
    <w:p w14:paraId="187E5584" w14:textId="77777777" w:rsidR="004F215F" w:rsidRPr="00A66CE7" w:rsidRDefault="004F215F" w:rsidP="004F215F">
      <w:pPr>
        <w:pStyle w:val="aff1"/>
        <w:spacing w:line="360" w:lineRule="auto"/>
        <w:ind w:firstLine="708"/>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Рекомендовані вправи для вдосконалення падіння назад з</w:t>
      </w:r>
      <w:r>
        <w:rPr>
          <w:rFonts w:ascii="Times New Roman" w:hAnsi="Times New Roman" w:cs="Times New Roman"/>
          <w:sz w:val="28"/>
          <w:szCs w:val="28"/>
          <w:lang w:val="uk-UA"/>
        </w:rPr>
        <w:t xml:space="preserve"> </w:t>
      </w:r>
      <w:r w:rsidRPr="00A66CE7">
        <w:rPr>
          <w:rFonts w:ascii="Times New Roman" w:hAnsi="Times New Roman" w:cs="Times New Roman"/>
          <w:sz w:val="28"/>
          <w:szCs w:val="28"/>
          <w:lang w:val="uk-UA"/>
        </w:rPr>
        <w:t>перекатом на спину:</w:t>
      </w:r>
      <w:r>
        <w:rPr>
          <w:rFonts w:ascii="Times New Roman" w:hAnsi="Times New Roman" w:cs="Times New Roman"/>
          <w:sz w:val="28"/>
          <w:szCs w:val="28"/>
          <w:lang w:val="uk-UA"/>
        </w:rPr>
        <w:t xml:space="preserve"> </w:t>
      </w:r>
      <w:r w:rsidRPr="00A66CE7">
        <w:rPr>
          <w:rFonts w:ascii="Times New Roman" w:hAnsi="Times New Roman" w:cs="Times New Roman"/>
          <w:sz w:val="28"/>
          <w:szCs w:val="28"/>
          <w:lang w:val="uk-UA"/>
        </w:rPr>
        <w:t>повільний біг, за сиг</w:t>
      </w:r>
      <w:r>
        <w:rPr>
          <w:rFonts w:ascii="Times New Roman" w:hAnsi="Times New Roman" w:cs="Times New Roman"/>
          <w:sz w:val="28"/>
          <w:szCs w:val="28"/>
          <w:lang w:val="uk-UA"/>
        </w:rPr>
        <w:t xml:space="preserve">налом викладача прийняти низьку </w:t>
      </w:r>
      <w:r w:rsidRPr="00A66CE7">
        <w:rPr>
          <w:rFonts w:ascii="Times New Roman" w:hAnsi="Times New Roman" w:cs="Times New Roman"/>
          <w:sz w:val="28"/>
          <w:szCs w:val="28"/>
          <w:lang w:val="uk-UA"/>
        </w:rPr>
        <w:t>стійку і виконати падіння назад з перекатом на спину;</w:t>
      </w:r>
      <w:r>
        <w:rPr>
          <w:rFonts w:ascii="Times New Roman" w:hAnsi="Times New Roman" w:cs="Times New Roman"/>
          <w:sz w:val="28"/>
          <w:szCs w:val="28"/>
          <w:lang w:val="uk-UA"/>
        </w:rPr>
        <w:t xml:space="preserve"> </w:t>
      </w:r>
      <w:r w:rsidRPr="00A66CE7">
        <w:rPr>
          <w:rFonts w:ascii="Times New Roman" w:hAnsi="Times New Roman" w:cs="Times New Roman"/>
          <w:sz w:val="28"/>
          <w:szCs w:val="28"/>
          <w:lang w:val="uk-UA"/>
        </w:rPr>
        <w:t>теж, але після випаду в сторону.</w:t>
      </w:r>
    </w:p>
    <w:p w14:paraId="41A3566F" w14:textId="77777777" w:rsidR="004F215F" w:rsidRPr="00A66CE7" w:rsidRDefault="004F215F" w:rsidP="004F215F">
      <w:pPr>
        <w:pStyle w:val="aff1"/>
        <w:spacing w:line="360" w:lineRule="auto"/>
        <w:ind w:firstLine="708"/>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Падінню з перекатом на г</w:t>
      </w:r>
      <w:r>
        <w:rPr>
          <w:rFonts w:ascii="Times New Roman" w:hAnsi="Times New Roman" w:cs="Times New Roman"/>
          <w:sz w:val="28"/>
          <w:szCs w:val="28"/>
          <w:lang w:val="uk-UA"/>
        </w:rPr>
        <w:t xml:space="preserve">руди слід навчати розчленованим </w:t>
      </w:r>
      <w:r w:rsidRPr="00A66CE7">
        <w:rPr>
          <w:rFonts w:ascii="Times New Roman" w:hAnsi="Times New Roman" w:cs="Times New Roman"/>
          <w:sz w:val="28"/>
          <w:szCs w:val="28"/>
          <w:lang w:val="uk-UA"/>
        </w:rPr>
        <w:t>способом. Спочатку потрібн</w:t>
      </w:r>
      <w:r>
        <w:rPr>
          <w:rFonts w:ascii="Times New Roman" w:hAnsi="Times New Roman" w:cs="Times New Roman"/>
          <w:sz w:val="28"/>
          <w:szCs w:val="28"/>
          <w:lang w:val="uk-UA"/>
        </w:rPr>
        <w:t xml:space="preserve">о навчити виконувати перекат на </w:t>
      </w:r>
      <w:r w:rsidRPr="00A66CE7">
        <w:rPr>
          <w:rFonts w:ascii="Times New Roman" w:hAnsi="Times New Roman" w:cs="Times New Roman"/>
          <w:sz w:val="28"/>
          <w:szCs w:val="28"/>
          <w:lang w:val="uk-UA"/>
        </w:rPr>
        <w:t>грудях, для чого рекомендуються наступні вправи:</w:t>
      </w:r>
    </w:p>
    <w:p w14:paraId="3237C3FB" w14:textId="77777777" w:rsidR="004F215F" w:rsidRPr="00A66CE7"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lastRenderedPageBreak/>
        <w:t>− лежачи на грудях, по к</w:t>
      </w:r>
      <w:r>
        <w:rPr>
          <w:rFonts w:ascii="Times New Roman" w:hAnsi="Times New Roman" w:cs="Times New Roman"/>
          <w:sz w:val="28"/>
          <w:szCs w:val="28"/>
          <w:lang w:val="uk-UA"/>
        </w:rPr>
        <w:t xml:space="preserve">оманді виносять руки у сторони, </w:t>
      </w:r>
      <w:r w:rsidRPr="00A66CE7">
        <w:rPr>
          <w:rFonts w:ascii="Times New Roman" w:hAnsi="Times New Roman" w:cs="Times New Roman"/>
          <w:sz w:val="28"/>
          <w:szCs w:val="28"/>
          <w:lang w:val="uk-UA"/>
        </w:rPr>
        <w:t xml:space="preserve">прогинаються в попереку, ноги, зігнуті у колінах, відводять </w:t>
      </w:r>
      <w:r>
        <w:rPr>
          <w:rFonts w:ascii="Times New Roman" w:hAnsi="Times New Roman" w:cs="Times New Roman"/>
          <w:sz w:val="28"/>
          <w:szCs w:val="28"/>
          <w:lang w:val="uk-UA"/>
        </w:rPr>
        <w:t xml:space="preserve">назад </w:t>
      </w:r>
      <w:r w:rsidRPr="00A66CE7">
        <w:rPr>
          <w:rFonts w:ascii="Times New Roman" w:hAnsi="Times New Roman" w:cs="Times New Roman"/>
          <w:sz w:val="28"/>
          <w:szCs w:val="28"/>
          <w:lang w:val="uk-UA"/>
        </w:rPr>
        <w:t>і виконують покачування на грудях;</w:t>
      </w:r>
    </w:p>
    <w:p w14:paraId="20663DFD" w14:textId="77777777" w:rsidR="004F215F" w:rsidRPr="00A66CE7"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один в упо</w:t>
      </w:r>
      <w:r>
        <w:rPr>
          <w:rFonts w:ascii="Times New Roman" w:hAnsi="Times New Roman" w:cs="Times New Roman"/>
          <w:sz w:val="28"/>
          <w:szCs w:val="28"/>
          <w:lang w:val="uk-UA"/>
        </w:rPr>
        <w:t xml:space="preserve">рі лежачи, інший тримає його за </w:t>
      </w:r>
      <w:r w:rsidRPr="00A66CE7">
        <w:rPr>
          <w:rFonts w:ascii="Times New Roman" w:hAnsi="Times New Roman" w:cs="Times New Roman"/>
          <w:sz w:val="28"/>
          <w:szCs w:val="28"/>
          <w:lang w:val="uk-UA"/>
        </w:rPr>
        <w:t>гомілковостопні суглоби.</w:t>
      </w:r>
      <w:r>
        <w:rPr>
          <w:rFonts w:ascii="Times New Roman" w:hAnsi="Times New Roman" w:cs="Times New Roman"/>
          <w:sz w:val="28"/>
          <w:szCs w:val="28"/>
          <w:lang w:val="uk-UA"/>
        </w:rPr>
        <w:t xml:space="preserve"> З упору лежачи, згинаючи руки, </w:t>
      </w:r>
      <w:r w:rsidRPr="00A66CE7">
        <w:rPr>
          <w:rFonts w:ascii="Times New Roman" w:hAnsi="Times New Roman" w:cs="Times New Roman"/>
          <w:sz w:val="28"/>
          <w:szCs w:val="28"/>
          <w:lang w:val="uk-UA"/>
        </w:rPr>
        <w:t>виконує перекат на груди;</w:t>
      </w:r>
    </w:p>
    <w:p w14:paraId="0D64E988" w14:textId="77777777" w:rsidR="004F215F"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xml:space="preserve">− з одного кроку з низької </w:t>
      </w:r>
      <w:proofErr w:type="spellStart"/>
      <w:r>
        <w:rPr>
          <w:rFonts w:ascii="Times New Roman" w:hAnsi="Times New Roman" w:cs="Times New Roman"/>
          <w:sz w:val="28"/>
          <w:szCs w:val="28"/>
          <w:lang w:val="uk-UA"/>
        </w:rPr>
        <w:t>стійки</w:t>
      </w:r>
      <w:proofErr w:type="spellEnd"/>
      <w:r>
        <w:rPr>
          <w:rFonts w:ascii="Times New Roman" w:hAnsi="Times New Roman" w:cs="Times New Roman"/>
          <w:sz w:val="28"/>
          <w:szCs w:val="28"/>
          <w:lang w:val="uk-UA"/>
        </w:rPr>
        <w:t xml:space="preserve"> гравець поштовхом однієї </w:t>
      </w:r>
      <w:r w:rsidRPr="00A66CE7">
        <w:rPr>
          <w:rFonts w:ascii="Times New Roman" w:hAnsi="Times New Roman" w:cs="Times New Roman"/>
          <w:sz w:val="28"/>
          <w:szCs w:val="28"/>
          <w:lang w:val="uk-UA"/>
        </w:rPr>
        <w:t>ноги пада</w:t>
      </w:r>
      <w:r>
        <w:rPr>
          <w:rFonts w:ascii="Times New Roman" w:hAnsi="Times New Roman" w:cs="Times New Roman"/>
          <w:sz w:val="28"/>
          <w:szCs w:val="28"/>
          <w:lang w:val="uk-UA"/>
        </w:rPr>
        <w:t>є на руки з перекатом на груди.</w:t>
      </w:r>
    </w:p>
    <w:p w14:paraId="735FB8FB" w14:textId="77777777" w:rsidR="004F215F" w:rsidRPr="00A66CE7" w:rsidRDefault="004F215F" w:rsidP="004F215F">
      <w:pPr>
        <w:pStyle w:val="aff1"/>
        <w:spacing w:line="360" w:lineRule="auto"/>
        <w:ind w:firstLine="708"/>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Падіння удосконалюються за допомогою спеціальних</w:t>
      </w:r>
      <w:r>
        <w:rPr>
          <w:rFonts w:ascii="Times New Roman" w:hAnsi="Times New Roman" w:cs="Times New Roman"/>
          <w:sz w:val="28"/>
          <w:szCs w:val="28"/>
          <w:lang w:val="uk-UA"/>
        </w:rPr>
        <w:t xml:space="preserve"> </w:t>
      </w:r>
      <w:r w:rsidRPr="00A66CE7">
        <w:rPr>
          <w:rFonts w:ascii="Times New Roman" w:hAnsi="Times New Roman" w:cs="Times New Roman"/>
          <w:sz w:val="28"/>
          <w:szCs w:val="28"/>
          <w:lang w:val="uk-UA"/>
        </w:rPr>
        <w:t>вправ, в яких вони поєднані з різноманітними переміщеннями.</w:t>
      </w:r>
    </w:p>
    <w:p w14:paraId="3A486653" w14:textId="77777777" w:rsidR="004F215F" w:rsidRPr="00A66CE7" w:rsidRDefault="004F215F" w:rsidP="004F215F">
      <w:pPr>
        <w:pStyle w:val="aff1"/>
        <w:spacing w:line="360" w:lineRule="auto"/>
        <w:ind w:firstLine="708"/>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При виконанні падінь зустрічаються наступні помилки:</w:t>
      </w:r>
    </w:p>
    <w:p w14:paraId="068A62C9" w14:textId="77777777" w:rsidR="004F215F" w:rsidRPr="00A66CE7"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xml:space="preserve">− падіння з високої </w:t>
      </w:r>
      <w:proofErr w:type="spellStart"/>
      <w:r w:rsidRPr="00A66CE7">
        <w:rPr>
          <w:rFonts w:ascii="Times New Roman" w:hAnsi="Times New Roman" w:cs="Times New Roman"/>
          <w:sz w:val="28"/>
          <w:szCs w:val="28"/>
          <w:lang w:val="uk-UA"/>
        </w:rPr>
        <w:t>стійки</w:t>
      </w:r>
      <w:proofErr w:type="spellEnd"/>
      <w:r w:rsidRPr="00A66CE7">
        <w:rPr>
          <w:rFonts w:ascii="Times New Roman" w:hAnsi="Times New Roman" w:cs="Times New Roman"/>
          <w:sz w:val="28"/>
          <w:szCs w:val="28"/>
          <w:lang w:val="uk-UA"/>
        </w:rPr>
        <w:t>, а не з низької;</w:t>
      </w:r>
    </w:p>
    <w:p w14:paraId="05FC6A54" w14:textId="77777777" w:rsidR="004F215F" w:rsidRPr="00A66CE7"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недостатнє групування при виконанні перекату на спину;</w:t>
      </w:r>
    </w:p>
    <w:p w14:paraId="3F87B98F" w14:textId="77777777" w:rsidR="004F215F" w:rsidRPr="00A66CE7"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при виконанні падіння на спину голова відведена назад;</w:t>
      </w:r>
    </w:p>
    <w:p w14:paraId="54E680C2" w14:textId="77777777" w:rsidR="004F215F" w:rsidRPr="00A66CE7"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недостатній прогин у попереку при падінні на груди;</w:t>
      </w:r>
    </w:p>
    <w:p w14:paraId="29E67C34" w14:textId="77777777" w:rsidR="004F215F" w:rsidRPr="00A66CE7"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при падінні на груди не підняте підборіддя;</w:t>
      </w:r>
    </w:p>
    <w:p w14:paraId="0A3795AF" w14:textId="77777777" w:rsidR="004F215F" w:rsidRPr="00A66CE7"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падіння на груди виконується без згинання рук;</w:t>
      </w:r>
    </w:p>
    <w:p w14:paraId="1176164C" w14:textId="0C08CD32" w:rsidR="004F215F" w:rsidRDefault="004F215F" w:rsidP="004F215F">
      <w:pPr>
        <w:pStyle w:val="aff1"/>
        <w:spacing w:line="360" w:lineRule="auto"/>
        <w:ind w:firstLine="709"/>
        <w:jc w:val="both"/>
        <w:rPr>
          <w:rFonts w:ascii="Times New Roman" w:hAnsi="Times New Roman" w:cs="Times New Roman"/>
          <w:sz w:val="28"/>
          <w:szCs w:val="28"/>
          <w:lang w:val="uk-UA"/>
        </w:rPr>
      </w:pPr>
      <w:r w:rsidRPr="00A66CE7">
        <w:rPr>
          <w:rFonts w:ascii="Times New Roman" w:hAnsi="Times New Roman" w:cs="Times New Roman"/>
          <w:sz w:val="28"/>
          <w:szCs w:val="28"/>
          <w:lang w:val="uk-UA"/>
        </w:rPr>
        <w:t>− при падінні на груди носк</w:t>
      </w:r>
      <w:r>
        <w:rPr>
          <w:rFonts w:ascii="Times New Roman" w:hAnsi="Times New Roman" w:cs="Times New Roman"/>
          <w:sz w:val="28"/>
          <w:szCs w:val="28"/>
          <w:lang w:val="uk-UA"/>
        </w:rPr>
        <w:t xml:space="preserve">и ніг не відтягнуті, а взяті на </w:t>
      </w:r>
      <w:r w:rsidRPr="00A66CE7">
        <w:rPr>
          <w:rFonts w:ascii="Times New Roman" w:hAnsi="Times New Roman" w:cs="Times New Roman"/>
          <w:sz w:val="28"/>
          <w:szCs w:val="28"/>
          <w:lang w:val="uk-UA"/>
        </w:rPr>
        <w:t>себе</w:t>
      </w:r>
      <w:r>
        <w:rPr>
          <w:rFonts w:ascii="Times New Roman" w:hAnsi="Times New Roman" w:cs="Times New Roman"/>
          <w:sz w:val="28"/>
          <w:szCs w:val="28"/>
          <w:lang w:val="uk-UA"/>
        </w:rPr>
        <w:t xml:space="preserve"> [</w:t>
      </w:r>
      <w:r w:rsidR="00731AE9">
        <w:rPr>
          <w:rFonts w:ascii="Times New Roman" w:hAnsi="Times New Roman" w:cs="Times New Roman"/>
          <w:sz w:val="28"/>
          <w:szCs w:val="28"/>
          <w:lang w:val="uk-UA"/>
        </w:rPr>
        <w:t>5, 8</w:t>
      </w:r>
      <w:r>
        <w:rPr>
          <w:rFonts w:ascii="Times New Roman" w:hAnsi="Times New Roman" w:cs="Times New Roman"/>
          <w:sz w:val="28"/>
          <w:szCs w:val="28"/>
          <w:lang w:val="uk-UA"/>
        </w:rPr>
        <w:t>].</w:t>
      </w:r>
    </w:p>
    <w:p w14:paraId="7A420C2A" w14:textId="77777777" w:rsidR="004F215F" w:rsidRDefault="004F215F" w:rsidP="004F215F">
      <w:pPr>
        <w:pStyle w:val="aff1"/>
        <w:spacing w:line="360" w:lineRule="auto"/>
        <w:ind w:firstLine="708"/>
        <w:jc w:val="both"/>
        <w:rPr>
          <w:rFonts w:ascii="Times New Roman" w:hAnsi="Times New Roman" w:cs="Times New Roman"/>
          <w:sz w:val="28"/>
          <w:szCs w:val="28"/>
          <w:lang w:val="uk-UA"/>
        </w:rPr>
      </w:pPr>
    </w:p>
    <w:p w14:paraId="0F6F09CF" w14:textId="77777777" w:rsidR="004F215F" w:rsidRPr="004F215F" w:rsidRDefault="004F215F" w:rsidP="00C4193E">
      <w:pPr>
        <w:pStyle w:val="a5"/>
        <w:spacing w:line="360" w:lineRule="auto"/>
        <w:ind w:left="0" w:firstLine="709"/>
        <w:jc w:val="both"/>
        <w:rPr>
          <w:iCs/>
          <w:sz w:val="28"/>
          <w:szCs w:val="28"/>
        </w:rPr>
      </w:pPr>
    </w:p>
    <w:p w14:paraId="71536213" w14:textId="47A34745" w:rsidR="00276FBA" w:rsidRPr="00FD4247" w:rsidRDefault="000C058A" w:rsidP="00276FBA">
      <w:pPr>
        <w:pStyle w:val="aff1"/>
        <w:spacing w:line="360" w:lineRule="auto"/>
        <w:ind w:left="1560" w:hanging="851"/>
        <w:jc w:val="both"/>
        <w:rPr>
          <w:rFonts w:ascii="Times New Roman" w:hAnsi="Times New Roman" w:cs="Times New Roman"/>
          <w:b/>
          <w:bCs/>
          <w:sz w:val="28"/>
          <w:szCs w:val="28"/>
          <w:lang w:val="uk-UA"/>
        </w:rPr>
      </w:pPr>
      <w:r w:rsidRPr="00276FBA">
        <w:rPr>
          <w:rFonts w:ascii="Times New Roman" w:hAnsi="Times New Roman" w:cs="Times New Roman"/>
          <w:bCs/>
          <w:color w:val="000000"/>
          <w:spacing w:val="1"/>
          <w:sz w:val="28"/>
          <w:szCs w:val="28"/>
          <w:lang w:val="uk-UA"/>
        </w:rPr>
        <w:t xml:space="preserve">1.3 </w:t>
      </w:r>
      <w:r w:rsidR="00276FBA" w:rsidRPr="00276FBA">
        <w:rPr>
          <w:rFonts w:ascii="Times New Roman" w:hAnsi="Times New Roman" w:cs="Times New Roman"/>
          <w:sz w:val="28"/>
          <w:szCs w:val="28"/>
          <w:lang w:val="uk-UA"/>
        </w:rPr>
        <w:t>Методики підвищення техніко-тактичної майстерності волейболістів</w:t>
      </w:r>
    </w:p>
    <w:p w14:paraId="302C7CAA" w14:textId="26E65A9B" w:rsidR="000C058A" w:rsidRPr="00EA0426" w:rsidRDefault="000C058A" w:rsidP="00C4193E">
      <w:pPr>
        <w:shd w:val="clear" w:color="auto" w:fill="FFFFFF"/>
        <w:spacing w:line="360" w:lineRule="auto"/>
        <w:ind w:firstLine="709"/>
        <w:jc w:val="both"/>
        <w:rPr>
          <w:color w:val="000000"/>
          <w:sz w:val="28"/>
          <w:szCs w:val="28"/>
          <w:lang w:val="uk-UA"/>
        </w:rPr>
      </w:pPr>
    </w:p>
    <w:p w14:paraId="1C340DAA" w14:textId="76AC4ABD" w:rsidR="00812833" w:rsidRPr="00721CE0"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Відомо, що одним з основних положень теорії спортивного тренування є взаємозв’язок всіх компонентів підготовки спортсмена [</w:t>
      </w:r>
      <w:r w:rsidR="00731AE9">
        <w:rPr>
          <w:rFonts w:ascii="Times New Roman" w:hAnsi="Times New Roman" w:cs="Times New Roman"/>
          <w:sz w:val="28"/>
          <w:szCs w:val="28"/>
          <w:lang w:val="uk-UA"/>
        </w:rPr>
        <w:t>3, 12</w:t>
      </w:r>
      <w:r w:rsidRPr="00721CE0">
        <w:rPr>
          <w:rFonts w:ascii="Times New Roman" w:hAnsi="Times New Roman" w:cs="Times New Roman"/>
          <w:sz w:val="28"/>
          <w:szCs w:val="28"/>
          <w:lang w:val="uk-UA"/>
        </w:rPr>
        <w:t xml:space="preserve">]. У зв’язку з цим виникає можливість підвищення якості засвоєння технічних навичок гри у волейбол через підвищення рівня фізичної підготовленості. Не зважаючи на очевидність цієї тези, наукових праць, які б досліджували цю проблему вкрай недостатньо. Техніка гри волейболістів складається з техніки нападу (переміщення, подачі, передачі, нападаючі удари) і техніки захисту (переміщення, приймання м’яча з подачі і нападаючого удару, блокування). </w:t>
      </w:r>
      <w:r w:rsidRPr="00721CE0">
        <w:rPr>
          <w:rFonts w:ascii="Times New Roman" w:hAnsi="Times New Roman" w:cs="Times New Roman"/>
          <w:sz w:val="28"/>
          <w:szCs w:val="28"/>
          <w:lang w:val="uk-UA"/>
        </w:rPr>
        <w:lastRenderedPageBreak/>
        <w:t>Існують різні способи виконання кожного прийому. Чим вищі та різноманітніші уміння і навички волейболіста, тим більші і його тактичні можливості у вирішенні різноманітних ігрових завдань [</w:t>
      </w:r>
      <w:r w:rsidR="00612BD3">
        <w:rPr>
          <w:rFonts w:ascii="Times New Roman" w:hAnsi="Times New Roman" w:cs="Times New Roman"/>
          <w:sz w:val="28"/>
          <w:szCs w:val="28"/>
          <w:lang w:val="uk-UA"/>
        </w:rPr>
        <w:t>9</w:t>
      </w:r>
      <w:r w:rsidRPr="00721CE0">
        <w:rPr>
          <w:rFonts w:ascii="Times New Roman" w:hAnsi="Times New Roman" w:cs="Times New Roman"/>
          <w:sz w:val="28"/>
          <w:szCs w:val="28"/>
          <w:lang w:val="uk-UA"/>
        </w:rPr>
        <w:t>].</w:t>
      </w:r>
    </w:p>
    <w:p w14:paraId="13FCF05A" w14:textId="671B3731" w:rsidR="00812833" w:rsidRPr="00721CE0"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Сучасний волейбол це складна у техніко-тактичному відношенні спортивна гра, яка вимагає від спортсмена, як і від тренера знання основ побудови і сучасних тенденцій розвитку тактики гри. Без цього не може зростати тактична майстерність волейболіста</w:t>
      </w:r>
      <w:r w:rsidR="00612BD3">
        <w:rPr>
          <w:rFonts w:ascii="Times New Roman" w:hAnsi="Times New Roman" w:cs="Times New Roman"/>
          <w:sz w:val="28"/>
          <w:szCs w:val="28"/>
          <w:lang w:val="uk-UA"/>
        </w:rPr>
        <w:t xml:space="preserve"> </w:t>
      </w:r>
      <w:r w:rsidR="00612BD3" w:rsidRPr="00721CE0">
        <w:rPr>
          <w:rFonts w:ascii="Times New Roman" w:hAnsi="Times New Roman" w:cs="Times New Roman"/>
          <w:sz w:val="28"/>
          <w:szCs w:val="28"/>
          <w:lang w:val="uk-UA"/>
        </w:rPr>
        <w:t>[</w:t>
      </w:r>
      <w:r w:rsidR="00612BD3">
        <w:rPr>
          <w:rFonts w:ascii="Times New Roman" w:hAnsi="Times New Roman" w:cs="Times New Roman"/>
          <w:sz w:val="28"/>
          <w:szCs w:val="28"/>
          <w:lang w:val="uk-UA"/>
        </w:rPr>
        <w:t>10, 62</w:t>
      </w:r>
      <w:r w:rsidR="00612BD3" w:rsidRPr="00721CE0">
        <w:rPr>
          <w:rFonts w:ascii="Times New Roman" w:hAnsi="Times New Roman" w:cs="Times New Roman"/>
          <w:sz w:val="28"/>
          <w:szCs w:val="28"/>
          <w:lang w:val="uk-UA"/>
        </w:rPr>
        <w:t>]</w:t>
      </w:r>
      <w:r w:rsidRPr="00721CE0">
        <w:rPr>
          <w:rFonts w:ascii="Times New Roman" w:hAnsi="Times New Roman" w:cs="Times New Roman"/>
          <w:sz w:val="28"/>
          <w:szCs w:val="28"/>
          <w:lang w:val="uk-UA"/>
        </w:rPr>
        <w:t>.</w:t>
      </w:r>
    </w:p>
    <w:p w14:paraId="327CF754" w14:textId="77777777" w:rsidR="00B020BE"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Розвиток тактики визначається зростанням технічної майстерності гравців. Тільки якісна технічна підготовка дозволяє застосовувати різноманітні тактичні дії в нападі і захисті. Щоб виконати прийняте рішення спортсмен повинен виконати необхідний технічний прийом, тобто показати свою технічну майстерність. </w:t>
      </w:r>
    </w:p>
    <w:p w14:paraId="4A56268C" w14:textId="2B20D20B" w:rsidR="00812833"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Структура окремих технічних прийомів здається досить простий, але її ефективне застосування в грі пов'язані з певними труднощами: короткочасність торкання м'яча, внаслідок чого неможливо виправити помилку; мала площа дотику з м'ячем ускладнює досягнення точності виконання прийому; три торкання м'яча вимагають високої точності виконання і цілеспрямованості. Тому оволодіння раціональної технікою гри </w:t>
      </w:r>
      <w:r>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головне завдання в технічній підготовці волейболістів</w:t>
      </w:r>
      <w:r w:rsidR="00612BD3">
        <w:rPr>
          <w:rFonts w:ascii="Times New Roman" w:hAnsi="Times New Roman" w:cs="Times New Roman"/>
          <w:sz w:val="28"/>
          <w:szCs w:val="28"/>
          <w:lang w:val="uk-UA"/>
        </w:rPr>
        <w:t xml:space="preserve"> </w:t>
      </w:r>
      <w:r w:rsidR="00612BD3" w:rsidRPr="00721CE0">
        <w:rPr>
          <w:rFonts w:ascii="Times New Roman" w:hAnsi="Times New Roman" w:cs="Times New Roman"/>
          <w:sz w:val="28"/>
          <w:szCs w:val="28"/>
          <w:lang w:val="uk-UA"/>
        </w:rPr>
        <w:t>[</w:t>
      </w:r>
      <w:r w:rsidR="00612BD3">
        <w:rPr>
          <w:rFonts w:ascii="Times New Roman" w:hAnsi="Times New Roman" w:cs="Times New Roman"/>
          <w:sz w:val="28"/>
          <w:szCs w:val="28"/>
          <w:lang w:val="uk-UA"/>
        </w:rPr>
        <w:t>53, 59</w:t>
      </w:r>
      <w:r w:rsidR="00612BD3" w:rsidRPr="00721CE0">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w:t>
      </w:r>
    </w:p>
    <w:p w14:paraId="699D6C02" w14:textId="5B2AF8C4" w:rsidR="00812833" w:rsidRPr="00721CE0"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Виконання цього завдання буде успішним, якщо в тренувальному процесі використовуються: а) принцип поступовості при навчанні техніці гри (не закріпивши один руховий навик, не переходити до іншого); б) цілеспрямована фізична підготовка як основа для утворення рухових навичок; в) знання біомеханічних закономірностей руху та дій при виконанні технічних прийомів волейболу; г) знання причин виникнення помилок при навчанні й удосконаленні техніки гри і виправлення цих помилок; д) підбивають вправи, тренажери, навчальні пристрої, які роблять техніку рухів доступною для дітей без спотворення її сутності. Навчання здійснюється за допомогою сприйняття і переробки відповідної інформації. Для якісного вивчення техніки потрібна точна інформація [</w:t>
      </w:r>
      <w:r w:rsidR="00612BD3">
        <w:rPr>
          <w:rFonts w:ascii="Times New Roman" w:hAnsi="Times New Roman" w:cs="Times New Roman"/>
          <w:sz w:val="28"/>
          <w:szCs w:val="28"/>
          <w:lang w:val="uk-UA"/>
        </w:rPr>
        <w:t>32, 63</w:t>
      </w:r>
      <w:r w:rsidRPr="00721CE0">
        <w:rPr>
          <w:rFonts w:ascii="Times New Roman" w:hAnsi="Times New Roman" w:cs="Times New Roman"/>
          <w:sz w:val="28"/>
          <w:szCs w:val="28"/>
          <w:lang w:val="uk-UA"/>
        </w:rPr>
        <w:t>].</w:t>
      </w:r>
    </w:p>
    <w:p w14:paraId="2AC75244" w14:textId="77777777" w:rsidR="00812833"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lastRenderedPageBreak/>
        <w:t xml:space="preserve">Для підвищення технічної підготовленості волейболістів заняття варто проводити за традиційною методикою, зміст якої полягає у використанні простих і доступних спеціально-підготовчих вправ, пов’язаних з вивченням та удосконаленням наступних технічних прийомів: </w:t>
      </w:r>
      <w:proofErr w:type="spellStart"/>
      <w:r w:rsidRPr="00721CE0">
        <w:rPr>
          <w:rFonts w:ascii="Times New Roman" w:hAnsi="Times New Roman" w:cs="Times New Roman"/>
          <w:sz w:val="28"/>
          <w:szCs w:val="28"/>
          <w:lang w:val="uk-UA"/>
        </w:rPr>
        <w:t>стійок</w:t>
      </w:r>
      <w:proofErr w:type="spellEnd"/>
      <w:r w:rsidRPr="00721CE0">
        <w:rPr>
          <w:rFonts w:ascii="Times New Roman" w:hAnsi="Times New Roman" w:cs="Times New Roman"/>
          <w:sz w:val="28"/>
          <w:szCs w:val="28"/>
          <w:lang w:val="uk-UA"/>
        </w:rPr>
        <w:t xml:space="preserve"> і переміщень; передачі м’яча двома руками (верхня і нижня); передачі м’яча однією рукою з випадом і в падінні; передачі м’яча, що відскочив від сітки; подача м’яча (нижні прямі і бокові, верхня прямі і бокові); прямого нападаючого удару; блокування (одиночне і групове), страховки. </w:t>
      </w:r>
    </w:p>
    <w:p w14:paraId="57457539" w14:textId="07AA4936" w:rsidR="00812833" w:rsidRPr="00721CE0"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На кожному занятті на технічну підготовку витрачається 30-40 хвилин. Створюються оптимальні умови (додаткове обладнання, пристрої, тренажери) для розв’язання багатопланових завдань технічної підготовки. Компоненти навантаження планують індивідуально, ігрового амплуа гравців, початкового рівня фізичної, технічної підготовленості і фізичного розвитку школяра.</w:t>
      </w:r>
    </w:p>
    <w:p w14:paraId="1EAEE626" w14:textId="1035F8F4" w:rsidR="00812833" w:rsidRDefault="00812833" w:rsidP="00812833">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Технічна підготовка </w:t>
      </w:r>
      <w:r>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це процес навчання волейболіста техніці рухів і дій, службовців засобом ведення гри, а також їх вдосконалення</w:t>
      </w:r>
      <w:r w:rsidR="00612BD3">
        <w:rPr>
          <w:rFonts w:ascii="Times New Roman" w:hAnsi="Times New Roman" w:cs="Times New Roman"/>
          <w:sz w:val="28"/>
          <w:szCs w:val="28"/>
          <w:lang w:val="uk-UA"/>
        </w:rPr>
        <w:t xml:space="preserve"> </w:t>
      </w:r>
      <w:r w:rsidR="00612BD3" w:rsidRPr="00721CE0">
        <w:rPr>
          <w:rFonts w:ascii="Times New Roman" w:hAnsi="Times New Roman" w:cs="Times New Roman"/>
          <w:sz w:val="28"/>
          <w:szCs w:val="28"/>
          <w:lang w:val="uk-UA"/>
        </w:rPr>
        <w:t>[</w:t>
      </w:r>
      <w:r w:rsidR="00612BD3">
        <w:rPr>
          <w:rFonts w:ascii="Times New Roman" w:hAnsi="Times New Roman" w:cs="Times New Roman"/>
          <w:sz w:val="28"/>
          <w:szCs w:val="28"/>
          <w:lang w:val="uk-UA"/>
        </w:rPr>
        <w:t>1, 4</w:t>
      </w:r>
      <w:r w:rsidR="00612BD3" w:rsidRPr="00721CE0">
        <w:rPr>
          <w:rFonts w:ascii="Times New Roman" w:hAnsi="Times New Roman" w:cs="Times New Roman"/>
          <w:sz w:val="28"/>
          <w:szCs w:val="28"/>
          <w:lang w:val="uk-UA"/>
        </w:rPr>
        <w:t>]</w:t>
      </w:r>
      <w:r w:rsidRPr="00721CE0">
        <w:rPr>
          <w:rFonts w:ascii="Times New Roman" w:hAnsi="Times New Roman" w:cs="Times New Roman"/>
          <w:sz w:val="28"/>
          <w:szCs w:val="28"/>
          <w:lang w:val="uk-UA"/>
        </w:rPr>
        <w:t>. Спортивна техніка повинна розглядатися в тісному взаємозв'язку з рівнем розвитку фізичних якостей. Чим вище рівень фізичної підготовленості, тим успішніше йде навчання і вдосконалення. Основними завданнями технічної підготовки є</w:t>
      </w:r>
      <w:r>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w:t>
      </w:r>
    </w:p>
    <w:p w14:paraId="36BFFC7F" w14:textId="77777777" w:rsidR="00812833" w:rsidRPr="00721CE0" w:rsidRDefault="00812833" w:rsidP="00812833">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1. Розширення запасу різноманітних навичок і вмінь, що дозволяє правильно виконувати нові рухи і швидше опановувати ними. </w:t>
      </w:r>
    </w:p>
    <w:p w14:paraId="7E4672EB" w14:textId="77777777" w:rsidR="00812833" w:rsidRPr="00721CE0" w:rsidRDefault="00812833" w:rsidP="00812833">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2. Володіння раціональної технікою (правильна структура рухів, виконання їх без зайвих напружень). </w:t>
      </w:r>
    </w:p>
    <w:p w14:paraId="6FB398F4" w14:textId="77777777" w:rsidR="00812833" w:rsidRPr="00721CE0" w:rsidRDefault="00812833" w:rsidP="00812833">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3. Поліпшення деталей техніки за рахунок виявлення причин появи помилок (при виконанні технічних прийомів) і їх усунення. </w:t>
      </w:r>
    </w:p>
    <w:p w14:paraId="57FFC4F2" w14:textId="77777777" w:rsidR="00812833" w:rsidRPr="00721CE0" w:rsidRDefault="00812833" w:rsidP="00812833">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4. Удосконалення техніки за рахунок зміни форми рухів, створюючи певні труднощі при виконанні технічних прийомів. </w:t>
      </w:r>
    </w:p>
    <w:p w14:paraId="0A335EF2" w14:textId="024A5279" w:rsidR="00812833" w:rsidRPr="00721CE0" w:rsidRDefault="00812833" w:rsidP="00812833">
      <w:pPr>
        <w:pStyle w:val="aff1"/>
        <w:spacing w:line="360" w:lineRule="auto"/>
        <w:ind w:firstLine="709"/>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lastRenderedPageBreak/>
        <w:t xml:space="preserve">5. Удосконалення техніки гри у змагальних умовах. Технічна підготовка </w:t>
      </w:r>
      <w:r>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це багаторічний процес, який умовно можна розділити на два етапи </w:t>
      </w:r>
      <w:r>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початкове навчання технік гри і її подальше вдосконалення [</w:t>
      </w:r>
      <w:r w:rsidR="007476B2">
        <w:rPr>
          <w:rFonts w:ascii="Times New Roman" w:hAnsi="Times New Roman" w:cs="Times New Roman"/>
          <w:sz w:val="28"/>
          <w:szCs w:val="28"/>
          <w:lang w:val="uk-UA"/>
        </w:rPr>
        <w:t>3</w:t>
      </w:r>
      <w:r w:rsidRPr="00721CE0">
        <w:rPr>
          <w:rFonts w:ascii="Times New Roman" w:hAnsi="Times New Roman" w:cs="Times New Roman"/>
          <w:sz w:val="28"/>
          <w:szCs w:val="28"/>
          <w:lang w:val="uk-UA"/>
        </w:rPr>
        <w:t>]</w:t>
      </w:r>
      <w:r>
        <w:rPr>
          <w:rFonts w:ascii="Times New Roman" w:hAnsi="Times New Roman" w:cs="Times New Roman"/>
          <w:sz w:val="28"/>
          <w:szCs w:val="28"/>
          <w:lang w:val="uk-UA"/>
        </w:rPr>
        <w:t>.</w:t>
      </w:r>
    </w:p>
    <w:p w14:paraId="2C099BC9" w14:textId="77777777" w:rsidR="00812833"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Удосконалювання технічного приймання відбувається в умовах, характерних для гри у волейбол (вправи по тактиці, спеціальні ігрові вправи й підготовчі ігри). Нарешті, технічне приймання застосовується у двосторонній грі, контрольних іграх і на змаганнях. У такий спосіб здійснюється формування гнучкої навички, міцної в основі, але пластичної в зовнішньому своєму прояві й ефективної в різних умовах, у постійно мінливій ігровій обстановці на полі. </w:t>
      </w:r>
    </w:p>
    <w:p w14:paraId="6FCE1405" w14:textId="2D74748E" w:rsidR="00812833" w:rsidRPr="00721CE0"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Однак сказане вище не означає, що при переході до наступних груп вправ попередні вправи більше не проводяться. У більшому або меншому ступені всі вправи включаються в заняття, в окремі ж заняття їм приділяється основна увага. Така постійна комбінація всебічної й спеціальної підготовки забезпечує ефективність навчально-тренувального процесу з волейболістами [</w:t>
      </w:r>
      <w:r w:rsidR="00731AE9">
        <w:rPr>
          <w:rFonts w:ascii="Times New Roman" w:hAnsi="Times New Roman" w:cs="Times New Roman"/>
          <w:sz w:val="28"/>
          <w:szCs w:val="28"/>
          <w:lang w:val="uk-UA"/>
        </w:rPr>
        <w:t>18</w:t>
      </w:r>
      <w:r w:rsidRPr="00721CE0">
        <w:rPr>
          <w:rFonts w:ascii="Times New Roman" w:hAnsi="Times New Roman" w:cs="Times New Roman"/>
          <w:sz w:val="28"/>
          <w:szCs w:val="28"/>
          <w:lang w:val="uk-UA"/>
        </w:rPr>
        <w:t>].</w:t>
      </w:r>
    </w:p>
    <w:p w14:paraId="4FE3072A" w14:textId="0296C35B" w:rsidR="00812833" w:rsidRPr="00721CE0"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Ведучи мову про тактику гри, необхідно, перш за все, дати визначення тактики і складових її компонентів. Під тактикою слід розуміти взаємодію всіх гравців команди за певним планом, що спрямований на досягнення перемоги, тобто уміння успішно вести </w:t>
      </w:r>
      <w:r>
        <w:rPr>
          <w:rFonts w:ascii="Times New Roman" w:hAnsi="Times New Roman" w:cs="Times New Roman"/>
          <w:sz w:val="28"/>
          <w:szCs w:val="28"/>
          <w:lang w:val="uk-UA"/>
        </w:rPr>
        <w:t>боротьбу з супротивником [</w:t>
      </w:r>
      <w:r w:rsidR="00731AE9">
        <w:rPr>
          <w:rFonts w:ascii="Times New Roman" w:hAnsi="Times New Roman" w:cs="Times New Roman"/>
          <w:sz w:val="28"/>
          <w:szCs w:val="28"/>
          <w:lang w:val="uk-UA"/>
        </w:rPr>
        <w:t>41</w:t>
      </w:r>
      <w:r w:rsidRPr="00721C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21CE0">
        <w:rPr>
          <w:rFonts w:ascii="Times New Roman" w:hAnsi="Times New Roman" w:cs="Times New Roman"/>
          <w:sz w:val="28"/>
          <w:szCs w:val="28"/>
          <w:lang w:val="uk-UA"/>
        </w:rPr>
        <w:t>Головне завдання тактичної підготовки волейболіста полягає в тому, щоб навчити правильно вибирати технічні прийоми залежно від ігрової ситуації, що склалася. Можна сказати, що всі технічні прийоми і способи їх виконання є засобами ведення гри.</w:t>
      </w:r>
    </w:p>
    <w:p w14:paraId="46C37108" w14:textId="77777777" w:rsidR="00812833"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Залежність і нерозривний зв'язок між фізичною підготовкою й навчанням техніці гри, між навчанням тактиці й навчанням техніці, а також між фізичною підготовкою й формуванням тактичних умінь. Взаємозв'язок сторін підготовки волейболістів заснований на закономірностях формування рухових навичок, на взаємозв'язку оволодіння навичками й розвитку фізичних здатностей. Щоб ефективно й раціонально використовувати в </w:t>
      </w:r>
      <w:r w:rsidRPr="00721CE0">
        <w:rPr>
          <w:rFonts w:ascii="Times New Roman" w:hAnsi="Times New Roman" w:cs="Times New Roman"/>
          <w:sz w:val="28"/>
          <w:szCs w:val="28"/>
          <w:lang w:val="uk-UA"/>
        </w:rPr>
        <w:lastRenderedPageBreak/>
        <w:t xml:space="preserve">підготовці волейболістів різноманітні вправи, вони певним чином групуються. Угруповання вправ засноване на тому, яке значення ті або інші вправи мають у процесі підготовки. </w:t>
      </w:r>
    </w:p>
    <w:p w14:paraId="224087E7" w14:textId="20AA77D2" w:rsidR="00812833"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Поділ вправ певною мірою умовний, однак він дає можливість краще побудувати навчально-тренувальний процес, правильно вибрати із усього різноманіття вправ саме ті, які сприяють розв'язку даного завдання навчання на певному етапі підготовки. Правильно обравши групу вправ, тренер має можливість виявити свою творчу ініціативу в конкретизації цих вправ, розробити варіанти їх. Усі вправи умовно діляться на дві великі групи: основні вправи й допоміжні. </w:t>
      </w:r>
    </w:p>
    <w:p w14:paraId="5396C021" w14:textId="276942A6" w:rsidR="00812833" w:rsidRPr="00721CE0"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Основні вправи являють собою вправи по техніці й тактиці й властиві грі у волейбол, тобто специфічне, що відрізняє волейбол від інших видів спорту й становить його сутність. У цих вправах технічні приймання й тактичні дії виконуються так, як це має місце в грі. Ціль вправ по техніці </w:t>
      </w:r>
      <w:r w:rsidR="00BE5913">
        <w:rPr>
          <w:rFonts w:ascii="Times New Roman" w:hAnsi="Times New Roman" w:cs="Times New Roman"/>
          <w:sz w:val="28"/>
          <w:szCs w:val="28"/>
          <w:lang w:val="uk-UA"/>
        </w:rPr>
        <w:t>–</w:t>
      </w:r>
      <w:r w:rsidRPr="00721CE0">
        <w:rPr>
          <w:rFonts w:ascii="Times New Roman" w:hAnsi="Times New Roman" w:cs="Times New Roman"/>
          <w:sz w:val="28"/>
          <w:szCs w:val="28"/>
          <w:lang w:val="uk-UA"/>
        </w:rPr>
        <w:t xml:space="preserve"> удосконалювати той або інший технічний прийом переважно в індивідуальному порядку, а також за допомогою партнерів. Окремі вправи спрямовані на вдосконалювання техніки в умовах, що сприяють формуванню тактичних умінь. Вправи по тактиці покликано навчити студентів індивідуальним і колективним (командним) тактич</w:t>
      </w:r>
      <w:r>
        <w:rPr>
          <w:rFonts w:ascii="Times New Roman" w:hAnsi="Times New Roman" w:cs="Times New Roman"/>
          <w:sz w:val="28"/>
          <w:szCs w:val="28"/>
          <w:lang w:val="uk-UA"/>
        </w:rPr>
        <w:t>ним діям, прийнятим у волейболі</w:t>
      </w:r>
      <w:r w:rsidRPr="00721CE0">
        <w:rPr>
          <w:rFonts w:ascii="Times New Roman" w:hAnsi="Times New Roman" w:cs="Times New Roman"/>
          <w:sz w:val="28"/>
          <w:szCs w:val="28"/>
          <w:lang w:val="uk-UA"/>
        </w:rPr>
        <w:t xml:space="preserve"> [</w:t>
      </w:r>
      <w:r w:rsidR="00731AE9">
        <w:rPr>
          <w:rFonts w:ascii="Times New Roman" w:hAnsi="Times New Roman" w:cs="Times New Roman"/>
          <w:sz w:val="28"/>
          <w:szCs w:val="28"/>
          <w:lang w:val="uk-UA"/>
        </w:rPr>
        <w:t>3, 28</w:t>
      </w:r>
      <w:r w:rsidRPr="00721CE0">
        <w:rPr>
          <w:rFonts w:ascii="Times New Roman" w:hAnsi="Times New Roman" w:cs="Times New Roman"/>
          <w:sz w:val="28"/>
          <w:szCs w:val="28"/>
          <w:lang w:val="uk-UA"/>
        </w:rPr>
        <w:t>]</w:t>
      </w:r>
      <w:r>
        <w:rPr>
          <w:rFonts w:ascii="Times New Roman" w:hAnsi="Times New Roman" w:cs="Times New Roman"/>
          <w:sz w:val="28"/>
          <w:szCs w:val="28"/>
          <w:lang w:val="uk-UA"/>
        </w:rPr>
        <w:t>.</w:t>
      </w:r>
    </w:p>
    <w:p w14:paraId="5955A514" w14:textId="77777777" w:rsidR="00812833" w:rsidRPr="00721CE0" w:rsidRDefault="00812833" w:rsidP="00812833">
      <w:pPr>
        <w:pStyle w:val="aff1"/>
        <w:spacing w:line="360" w:lineRule="auto"/>
        <w:ind w:firstLine="708"/>
        <w:jc w:val="both"/>
        <w:rPr>
          <w:rFonts w:ascii="Times New Roman" w:hAnsi="Times New Roman" w:cs="Times New Roman"/>
          <w:sz w:val="28"/>
          <w:szCs w:val="28"/>
          <w:lang w:val="uk-UA"/>
        </w:rPr>
      </w:pPr>
      <w:r w:rsidRPr="00721CE0">
        <w:rPr>
          <w:rFonts w:ascii="Times New Roman" w:hAnsi="Times New Roman" w:cs="Times New Roman"/>
          <w:sz w:val="28"/>
          <w:szCs w:val="28"/>
          <w:lang w:val="uk-UA"/>
        </w:rPr>
        <w:t xml:space="preserve">У навчальній двосторонній грі у волейбол удосконалюються й фізичні якості, і рухові навички технічних приймань, і тактичні вміння. Допоміжні вправи служать для кращого оволодіння основними вправами й для різносторонньої підготовки школярів. Допоміжні вправи розділяються на загально розвиваючі й спеціальні. Завдання загально розвиваючих вправ полягає в різносторонній фізичній підготовці школярів. Вони компенсують також однобічний вплив спеціальних вправ і вправ по техніці й тактиці, що розбудовують в основному навички і якості, необхідні для гри у волейбол. При проведенні загально розвиваючих вправ використовуються засоби гімнастики, акробатики, легкої атлетики, спортивних і рухливих ігор. </w:t>
      </w:r>
    </w:p>
    <w:p w14:paraId="7DFA48B1" w14:textId="77777777" w:rsidR="001900AE" w:rsidRPr="00EA0426" w:rsidRDefault="001900AE" w:rsidP="00C4193E">
      <w:pPr>
        <w:spacing w:line="360" w:lineRule="auto"/>
        <w:ind w:firstLine="709"/>
        <w:jc w:val="center"/>
        <w:rPr>
          <w:sz w:val="28"/>
          <w:szCs w:val="28"/>
          <w:lang w:val="uk-UA"/>
        </w:rPr>
      </w:pPr>
      <w:r w:rsidRPr="00EA0426">
        <w:rPr>
          <w:sz w:val="28"/>
          <w:szCs w:val="28"/>
          <w:lang w:val="uk-UA"/>
        </w:rPr>
        <w:lastRenderedPageBreak/>
        <w:t>2 ЗАВДАННЯ, МЕТОДИ ТА ОРГАНІЗАЦІЯ ДОСЛІДЖЕННЯ</w:t>
      </w:r>
    </w:p>
    <w:p w14:paraId="05C3B83F" w14:textId="77777777" w:rsidR="001900AE" w:rsidRPr="00EA0426" w:rsidRDefault="001900AE" w:rsidP="00C4193E">
      <w:pPr>
        <w:spacing w:line="360" w:lineRule="auto"/>
        <w:ind w:firstLine="709"/>
        <w:jc w:val="both"/>
        <w:rPr>
          <w:sz w:val="28"/>
          <w:szCs w:val="28"/>
          <w:lang w:val="uk-UA"/>
        </w:rPr>
      </w:pPr>
      <w:r w:rsidRPr="00EA0426">
        <w:rPr>
          <w:sz w:val="28"/>
          <w:szCs w:val="28"/>
          <w:lang w:val="uk-UA"/>
        </w:rPr>
        <w:t xml:space="preserve">      </w:t>
      </w:r>
    </w:p>
    <w:p w14:paraId="40800BCC" w14:textId="21829CA9" w:rsidR="001900AE" w:rsidRPr="00EA0426" w:rsidRDefault="00B8512E" w:rsidP="00B8512E">
      <w:pPr>
        <w:tabs>
          <w:tab w:val="left" w:pos="851"/>
          <w:tab w:val="left" w:pos="993"/>
        </w:tabs>
        <w:spacing w:line="360" w:lineRule="auto"/>
        <w:ind w:left="567"/>
        <w:jc w:val="both"/>
        <w:rPr>
          <w:sz w:val="28"/>
          <w:szCs w:val="28"/>
          <w:lang w:val="uk-UA"/>
        </w:rPr>
      </w:pPr>
      <w:r w:rsidRPr="00EA0426">
        <w:rPr>
          <w:sz w:val="28"/>
          <w:szCs w:val="28"/>
          <w:lang w:val="uk-UA"/>
        </w:rPr>
        <w:t xml:space="preserve">2.1 </w:t>
      </w:r>
      <w:r w:rsidR="001900AE" w:rsidRPr="00EA0426">
        <w:rPr>
          <w:sz w:val="28"/>
          <w:szCs w:val="28"/>
          <w:lang w:val="uk-UA"/>
        </w:rPr>
        <w:t>Завдання дослідження</w:t>
      </w:r>
    </w:p>
    <w:p w14:paraId="0B5172D2" w14:textId="77777777" w:rsidR="001900AE" w:rsidRPr="00EA0426" w:rsidRDefault="001900AE" w:rsidP="00C4193E">
      <w:pPr>
        <w:spacing w:line="360" w:lineRule="auto"/>
        <w:jc w:val="both"/>
        <w:rPr>
          <w:sz w:val="28"/>
          <w:szCs w:val="28"/>
          <w:lang w:val="uk-UA"/>
        </w:rPr>
      </w:pPr>
    </w:p>
    <w:p w14:paraId="0C03D58A" w14:textId="77777777" w:rsidR="00B53E3E" w:rsidRPr="00EA0426" w:rsidRDefault="00B53E3E" w:rsidP="00B53E3E">
      <w:pPr>
        <w:spacing w:line="360" w:lineRule="auto"/>
        <w:ind w:firstLine="708"/>
        <w:jc w:val="both"/>
        <w:rPr>
          <w:sz w:val="28"/>
          <w:szCs w:val="28"/>
          <w:lang w:val="uk-UA"/>
        </w:rPr>
      </w:pPr>
      <w:r w:rsidRPr="00EA0426">
        <w:rPr>
          <w:spacing w:val="-6"/>
          <w:sz w:val="28"/>
          <w:szCs w:val="28"/>
          <w:lang w:val="uk-UA"/>
        </w:rPr>
        <w:t xml:space="preserve">Мета дослідження – </w:t>
      </w:r>
      <w:r w:rsidRPr="00EA0426">
        <w:rPr>
          <w:sz w:val="28"/>
          <w:szCs w:val="28"/>
          <w:lang w:val="uk-UA"/>
        </w:rPr>
        <w:t xml:space="preserve">здійснити аналіз динаміки показників фізичної та технічної підготовленості у хлопців середнього шкільного віку, які систематично займаються в секції з волейболу, під впливом розробленої програми. </w:t>
      </w:r>
    </w:p>
    <w:p w14:paraId="4EAE905F" w14:textId="142945F8" w:rsidR="001900AE" w:rsidRPr="00EA0426" w:rsidRDefault="00CE5634" w:rsidP="00C4193E">
      <w:pPr>
        <w:spacing w:line="360" w:lineRule="auto"/>
        <w:ind w:firstLine="567"/>
        <w:jc w:val="both"/>
        <w:rPr>
          <w:sz w:val="28"/>
          <w:szCs w:val="28"/>
          <w:lang w:val="uk-UA"/>
        </w:rPr>
      </w:pPr>
      <w:r w:rsidRPr="00EA0426">
        <w:rPr>
          <w:color w:val="000000"/>
          <w:spacing w:val="5"/>
          <w:sz w:val="28"/>
          <w:szCs w:val="28"/>
          <w:lang w:val="uk-UA"/>
        </w:rPr>
        <w:t xml:space="preserve">На основі аналізу науково-педагогічної літератури та практичного </w:t>
      </w:r>
      <w:r w:rsidRPr="00EA0426">
        <w:rPr>
          <w:color w:val="000000"/>
          <w:spacing w:val="-3"/>
          <w:sz w:val="28"/>
          <w:szCs w:val="28"/>
          <w:lang w:val="uk-UA"/>
        </w:rPr>
        <w:t>досвіду роботи тренерів-викладачів з волейболу</w:t>
      </w:r>
      <w:r w:rsidR="00B80A5E" w:rsidRPr="00EA0426">
        <w:rPr>
          <w:color w:val="000000"/>
          <w:spacing w:val="-3"/>
          <w:sz w:val="28"/>
          <w:szCs w:val="28"/>
          <w:lang w:val="uk-UA"/>
        </w:rPr>
        <w:t>,</w:t>
      </w:r>
      <w:r w:rsidRPr="00EA0426">
        <w:rPr>
          <w:color w:val="000000"/>
          <w:spacing w:val="-3"/>
          <w:sz w:val="28"/>
          <w:szCs w:val="28"/>
          <w:lang w:val="uk-UA"/>
        </w:rPr>
        <w:t xml:space="preserve"> нами були визначені наступні </w:t>
      </w:r>
      <w:r w:rsidR="001900AE" w:rsidRPr="00EA0426">
        <w:rPr>
          <w:sz w:val="28"/>
          <w:szCs w:val="28"/>
          <w:lang w:val="uk-UA"/>
        </w:rPr>
        <w:t>завдання:</w:t>
      </w:r>
    </w:p>
    <w:p w14:paraId="70270BF9" w14:textId="0A9DF78A" w:rsidR="008E6CD2" w:rsidRPr="00EA0426" w:rsidRDefault="008E6CD2" w:rsidP="00C4193E">
      <w:pPr>
        <w:shd w:val="clear" w:color="auto" w:fill="FFFFFF"/>
        <w:tabs>
          <w:tab w:val="left" w:pos="2127"/>
        </w:tabs>
        <w:spacing w:line="360" w:lineRule="auto"/>
        <w:ind w:firstLine="709"/>
        <w:jc w:val="both"/>
        <w:rPr>
          <w:color w:val="000000"/>
          <w:spacing w:val="-30"/>
          <w:sz w:val="28"/>
          <w:szCs w:val="28"/>
          <w:lang w:val="uk-UA"/>
        </w:rPr>
      </w:pPr>
      <w:r w:rsidRPr="00EA0426">
        <w:rPr>
          <w:color w:val="000000"/>
          <w:spacing w:val="-1"/>
          <w:sz w:val="28"/>
          <w:szCs w:val="28"/>
          <w:lang w:val="uk-UA"/>
        </w:rPr>
        <w:t xml:space="preserve">1. </w:t>
      </w:r>
      <w:r w:rsidR="0083536E" w:rsidRPr="00EA0426">
        <w:rPr>
          <w:sz w:val="28"/>
          <w:szCs w:val="28"/>
          <w:lang w:val="uk-UA"/>
        </w:rPr>
        <w:t xml:space="preserve">Проаналізувати </w:t>
      </w:r>
      <w:r w:rsidR="00D562BE" w:rsidRPr="00EA0426">
        <w:rPr>
          <w:color w:val="000000"/>
          <w:spacing w:val="-1"/>
          <w:sz w:val="28"/>
          <w:szCs w:val="28"/>
          <w:lang w:val="uk-UA"/>
        </w:rPr>
        <w:t>показники</w:t>
      </w:r>
      <w:r w:rsidRPr="00EA0426">
        <w:rPr>
          <w:color w:val="000000"/>
          <w:spacing w:val="-1"/>
          <w:sz w:val="28"/>
          <w:szCs w:val="28"/>
          <w:lang w:val="uk-UA"/>
        </w:rPr>
        <w:t xml:space="preserve"> фізичної </w:t>
      </w:r>
      <w:r w:rsidR="00B26692" w:rsidRPr="00EA0426">
        <w:rPr>
          <w:color w:val="000000"/>
          <w:spacing w:val="-1"/>
          <w:sz w:val="28"/>
          <w:szCs w:val="28"/>
          <w:lang w:val="uk-UA"/>
        </w:rPr>
        <w:t>та</w:t>
      </w:r>
      <w:r w:rsidRPr="00EA0426">
        <w:rPr>
          <w:color w:val="000000"/>
          <w:spacing w:val="-1"/>
          <w:sz w:val="28"/>
          <w:szCs w:val="28"/>
          <w:lang w:val="uk-UA"/>
        </w:rPr>
        <w:t xml:space="preserve"> технічної підготовленості </w:t>
      </w:r>
      <w:r w:rsidR="00D562BE" w:rsidRPr="00EA0426">
        <w:rPr>
          <w:sz w:val="28"/>
          <w:szCs w:val="28"/>
          <w:lang w:val="uk-UA"/>
        </w:rPr>
        <w:t>хлопців середнього шкільного віку</w:t>
      </w:r>
      <w:r w:rsidR="008B6E2D" w:rsidRPr="00EA0426">
        <w:rPr>
          <w:sz w:val="28"/>
          <w:szCs w:val="28"/>
          <w:lang w:val="uk-UA"/>
        </w:rPr>
        <w:t>,</w:t>
      </w:r>
      <w:r w:rsidR="00281861" w:rsidRPr="00EA0426">
        <w:rPr>
          <w:sz w:val="28"/>
          <w:szCs w:val="28"/>
          <w:lang w:val="uk-UA"/>
        </w:rPr>
        <w:t xml:space="preserve"> </w:t>
      </w:r>
      <w:r w:rsidR="008B6E2D" w:rsidRPr="00EA0426">
        <w:rPr>
          <w:sz w:val="28"/>
          <w:szCs w:val="28"/>
          <w:lang w:val="uk-UA"/>
        </w:rPr>
        <w:t>які систематично займаються в секції з волейболу</w:t>
      </w:r>
      <w:r w:rsidRPr="00EA0426">
        <w:rPr>
          <w:color w:val="000000"/>
          <w:spacing w:val="-5"/>
          <w:sz w:val="28"/>
          <w:szCs w:val="28"/>
          <w:lang w:val="uk-UA"/>
        </w:rPr>
        <w:t>.</w:t>
      </w:r>
    </w:p>
    <w:p w14:paraId="1B3B5F65" w14:textId="6136F3B5" w:rsidR="00281861" w:rsidRPr="00EA0426" w:rsidRDefault="008E6CD2" w:rsidP="00193D17">
      <w:pPr>
        <w:shd w:val="clear" w:color="auto" w:fill="FFFFFF"/>
        <w:tabs>
          <w:tab w:val="left" w:pos="2127"/>
        </w:tabs>
        <w:spacing w:line="360" w:lineRule="auto"/>
        <w:ind w:firstLine="709"/>
        <w:jc w:val="both"/>
        <w:rPr>
          <w:color w:val="000000"/>
          <w:spacing w:val="-2"/>
          <w:sz w:val="28"/>
          <w:szCs w:val="28"/>
          <w:lang w:val="uk-UA"/>
        </w:rPr>
      </w:pPr>
      <w:r w:rsidRPr="00EA0426">
        <w:rPr>
          <w:color w:val="000000"/>
          <w:spacing w:val="-1"/>
          <w:sz w:val="28"/>
          <w:szCs w:val="28"/>
          <w:lang w:val="uk-UA"/>
        </w:rPr>
        <w:t xml:space="preserve">2. </w:t>
      </w:r>
      <w:r w:rsidR="0083536E" w:rsidRPr="00EA0426">
        <w:rPr>
          <w:sz w:val="28"/>
          <w:szCs w:val="28"/>
          <w:lang w:val="uk-UA"/>
        </w:rPr>
        <w:t xml:space="preserve">Розробити </w:t>
      </w:r>
      <w:r w:rsidR="008B6E2D" w:rsidRPr="00EA0426">
        <w:rPr>
          <w:sz w:val="28"/>
          <w:szCs w:val="28"/>
          <w:lang w:val="uk-UA"/>
        </w:rPr>
        <w:t xml:space="preserve">програму </w:t>
      </w:r>
      <w:r w:rsidR="0083536E" w:rsidRPr="00EA0426">
        <w:rPr>
          <w:sz w:val="28"/>
          <w:szCs w:val="28"/>
          <w:lang w:val="uk-UA"/>
        </w:rPr>
        <w:t xml:space="preserve">для підвищення </w:t>
      </w:r>
      <w:r w:rsidR="008B6E2D" w:rsidRPr="00EA0426">
        <w:rPr>
          <w:sz w:val="28"/>
          <w:szCs w:val="28"/>
          <w:lang w:val="uk-UA"/>
        </w:rPr>
        <w:t>показників</w:t>
      </w:r>
      <w:r w:rsidR="0083536E" w:rsidRPr="00EA0426">
        <w:rPr>
          <w:sz w:val="28"/>
          <w:szCs w:val="28"/>
          <w:lang w:val="uk-UA"/>
        </w:rPr>
        <w:t xml:space="preserve"> </w:t>
      </w:r>
      <w:r w:rsidR="0083536E" w:rsidRPr="00EA0426">
        <w:rPr>
          <w:color w:val="000000"/>
          <w:spacing w:val="-1"/>
          <w:sz w:val="28"/>
          <w:szCs w:val="28"/>
          <w:lang w:val="uk-UA"/>
        </w:rPr>
        <w:t xml:space="preserve">фізичної </w:t>
      </w:r>
      <w:r w:rsidR="00B26692" w:rsidRPr="00EA0426">
        <w:rPr>
          <w:color w:val="000000"/>
          <w:spacing w:val="-1"/>
          <w:sz w:val="28"/>
          <w:szCs w:val="28"/>
          <w:lang w:val="uk-UA"/>
        </w:rPr>
        <w:t>та</w:t>
      </w:r>
      <w:r w:rsidR="0083536E" w:rsidRPr="00EA0426">
        <w:rPr>
          <w:color w:val="000000"/>
          <w:spacing w:val="-1"/>
          <w:sz w:val="28"/>
          <w:szCs w:val="28"/>
          <w:lang w:val="uk-UA"/>
        </w:rPr>
        <w:t xml:space="preserve"> технічної підготовленості </w:t>
      </w:r>
      <w:r w:rsidR="00D562BE" w:rsidRPr="00EA0426">
        <w:rPr>
          <w:sz w:val="28"/>
          <w:szCs w:val="28"/>
          <w:lang w:val="uk-UA"/>
        </w:rPr>
        <w:t>хлопців середнього шкільного віку</w:t>
      </w:r>
      <w:r w:rsidR="008B6E2D" w:rsidRPr="00EA0426">
        <w:rPr>
          <w:sz w:val="28"/>
          <w:szCs w:val="28"/>
          <w:lang w:val="uk-UA"/>
        </w:rPr>
        <w:t>, які систематично займаються в секції з волейболу</w:t>
      </w:r>
      <w:r w:rsidR="008B6E2D" w:rsidRPr="00EA0426">
        <w:rPr>
          <w:color w:val="000000"/>
          <w:spacing w:val="-5"/>
          <w:sz w:val="28"/>
          <w:szCs w:val="28"/>
          <w:lang w:val="uk-UA"/>
        </w:rPr>
        <w:t>.</w:t>
      </w:r>
    </w:p>
    <w:p w14:paraId="031C4C1F" w14:textId="6CEF09CE" w:rsidR="008B6E2D" w:rsidRPr="00EA0426" w:rsidRDefault="008E6CD2" w:rsidP="008B6E2D">
      <w:pPr>
        <w:shd w:val="clear" w:color="auto" w:fill="FFFFFF"/>
        <w:tabs>
          <w:tab w:val="left" w:pos="2127"/>
        </w:tabs>
        <w:spacing w:line="360" w:lineRule="auto"/>
        <w:ind w:firstLine="709"/>
        <w:jc w:val="both"/>
        <w:rPr>
          <w:color w:val="000000"/>
          <w:spacing w:val="-2"/>
          <w:sz w:val="28"/>
          <w:szCs w:val="28"/>
          <w:lang w:val="uk-UA"/>
        </w:rPr>
      </w:pPr>
      <w:r w:rsidRPr="00EA0426">
        <w:rPr>
          <w:color w:val="000000"/>
          <w:spacing w:val="-2"/>
          <w:sz w:val="28"/>
          <w:szCs w:val="28"/>
          <w:lang w:val="uk-UA"/>
        </w:rPr>
        <w:t xml:space="preserve">3. </w:t>
      </w:r>
      <w:r w:rsidR="008B6E2D" w:rsidRPr="00EA0426">
        <w:rPr>
          <w:sz w:val="28"/>
          <w:szCs w:val="28"/>
          <w:lang w:val="uk-UA"/>
        </w:rPr>
        <w:t xml:space="preserve">Експериментально перевірити програму для підвищення показників </w:t>
      </w:r>
      <w:r w:rsidR="008B6E2D" w:rsidRPr="00EA0426">
        <w:rPr>
          <w:color w:val="000000"/>
          <w:spacing w:val="-1"/>
          <w:sz w:val="28"/>
          <w:szCs w:val="28"/>
          <w:lang w:val="uk-UA"/>
        </w:rPr>
        <w:t xml:space="preserve">фізичної та технічної підготовленості </w:t>
      </w:r>
      <w:r w:rsidR="008034D2" w:rsidRPr="00EA0426">
        <w:rPr>
          <w:sz w:val="28"/>
          <w:szCs w:val="28"/>
          <w:lang w:val="uk-UA"/>
        </w:rPr>
        <w:t>хлопців середнього шкільного віку</w:t>
      </w:r>
      <w:r w:rsidR="008B6E2D" w:rsidRPr="00EA0426">
        <w:rPr>
          <w:sz w:val="28"/>
          <w:szCs w:val="28"/>
          <w:lang w:val="uk-UA"/>
        </w:rPr>
        <w:t>, які систематично займаються в секції з волейболу</w:t>
      </w:r>
      <w:r w:rsidR="008B6E2D" w:rsidRPr="00EA0426">
        <w:rPr>
          <w:color w:val="000000"/>
          <w:spacing w:val="-5"/>
          <w:sz w:val="28"/>
          <w:szCs w:val="28"/>
          <w:lang w:val="uk-UA"/>
        </w:rPr>
        <w:t>.</w:t>
      </w:r>
    </w:p>
    <w:p w14:paraId="2910920D" w14:textId="6FA0E9F2" w:rsidR="00193D17" w:rsidRPr="00EA0426" w:rsidRDefault="00193D17" w:rsidP="00193D17">
      <w:pPr>
        <w:shd w:val="clear" w:color="auto" w:fill="FFFFFF"/>
        <w:tabs>
          <w:tab w:val="left" w:pos="2127"/>
        </w:tabs>
        <w:spacing w:line="360" w:lineRule="auto"/>
        <w:ind w:firstLine="709"/>
        <w:jc w:val="both"/>
        <w:rPr>
          <w:color w:val="000000"/>
          <w:spacing w:val="-14"/>
          <w:sz w:val="28"/>
          <w:szCs w:val="28"/>
          <w:lang w:val="uk-UA"/>
        </w:rPr>
      </w:pPr>
    </w:p>
    <w:p w14:paraId="3861DD26" w14:textId="77777777" w:rsidR="001900AE" w:rsidRPr="00EA0426" w:rsidRDefault="001900AE" w:rsidP="00C4193E">
      <w:pPr>
        <w:pStyle w:val="a4"/>
        <w:tabs>
          <w:tab w:val="left" w:pos="993"/>
        </w:tabs>
        <w:spacing w:before="0" w:beforeAutospacing="0" w:after="0" w:afterAutospacing="0" w:line="360" w:lineRule="auto"/>
        <w:jc w:val="both"/>
        <w:rPr>
          <w:sz w:val="28"/>
          <w:szCs w:val="28"/>
          <w:lang w:val="uk-UA"/>
        </w:rPr>
      </w:pPr>
    </w:p>
    <w:p w14:paraId="1D6DBA45" w14:textId="77777777" w:rsidR="001900AE" w:rsidRPr="00EA0426" w:rsidRDefault="001900AE" w:rsidP="00C4193E">
      <w:pPr>
        <w:spacing w:line="360" w:lineRule="auto"/>
        <w:ind w:firstLine="709"/>
        <w:jc w:val="both"/>
        <w:rPr>
          <w:sz w:val="28"/>
          <w:szCs w:val="28"/>
          <w:lang w:val="uk-UA"/>
        </w:rPr>
      </w:pPr>
      <w:r w:rsidRPr="00EA0426">
        <w:rPr>
          <w:sz w:val="28"/>
          <w:szCs w:val="28"/>
          <w:lang w:val="uk-UA"/>
        </w:rPr>
        <w:t>2.2 Методи дослідження</w:t>
      </w:r>
    </w:p>
    <w:p w14:paraId="158FBD24" w14:textId="77777777" w:rsidR="001900AE" w:rsidRPr="00EA0426" w:rsidRDefault="001900AE" w:rsidP="00C4193E">
      <w:pPr>
        <w:spacing w:line="360" w:lineRule="auto"/>
        <w:ind w:firstLine="709"/>
        <w:jc w:val="both"/>
        <w:rPr>
          <w:sz w:val="28"/>
          <w:szCs w:val="28"/>
          <w:lang w:val="uk-UA"/>
        </w:rPr>
      </w:pPr>
    </w:p>
    <w:p w14:paraId="288227B8" w14:textId="4200A0A1" w:rsidR="000206A4" w:rsidRPr="00EA0426" w:rsidRDefault="000206A4" w:rsidP="000206A4">
      <w:pPr>
        <w:spacing w:line="360" w:lineRule="auto"/>
        <w:jc w:val="both"/>
        <w:rPr>
          <w:sz w:val="28"/>
          <w:szCs w:val="28"/>
          <w:lang w:val="uk-UA"/>
        </w:rPr>
      </w:pPr>
      <w:r w:rsidRPr="00EA0426">
        <w:rPr>
          <w:sz w:val="28"/>
          <w:szCs w:val="28"/>
          <w:lang w:val="uk-UA"/>
        </w:rPr>
        <w:tab/>
        <w:t>Для вирішення поставлених завдань у роботі були використані наступні методи дослідження:</w:t>
      </w:r>
    </w:p>
    <w:p w14:paraId="243A992F" w14:textId="77777777" w:rsidR="000206A4" w:rsidRPr="00EA0426" w:rsidRDefault="000206A4" w:rsidP="006D7C6F">
      <w:pPr>
        <w:pStyle w:val="a5"/>
        <w:numPr>
          <w:ilvl w:val="0"/>
          <w:numId w:val="17"/>
        </w:numPr>
        <w:spacing w:line="360" w:lineRule="auto"/>
        <w:ind w:hanging="11"/>
        <w:jc w:val="both"/>
        <w:rPr>
          <w:sz w:val="28"/>
          <w:szCs w:val="28"/>
          <w:lang w:val="uk-UA"/>
        </w:rPr>
      </w:pPr>
      <w:r w:rsidRPr="00EA0426">
        <w:rPr>
          <w:sz w:val="28"/>
          <w:szCs w:val="28"/>
          <w:lang w:val="uk-UA"/>
        </w:rPr>
        <w:t>Аналіз та узагальнення науково–методичних джерел за темою дослідження.</w:t>
      </w:r>
    </w:p>
    <w:p w14:paraId="771363A8" w14:textId="77777777" w:rsidR="000206A4" w:rsidRPr="00EA0426" w:rsidRDefault="000206A4" w:rsidP="006D7C6F">
      <w:pPr>
        <w:pStyle w:val="a5"/>
        <w:numPr>
          <w:ilvl w:val="0"/>
          <w:numId w:val="17"/>
        </w:numPr>
        <w:spacing w:line="360" w:lineRule="auto"/>
        <w:ind w:hanging="11"/>
        <w:jc w:val="both"/>
        <w:rPr>
          <w:sz w:val="28"/>
          <w:szCs w:val="28"/>
          <w:lang w:val="uk-UA"/>
        </w:rPr>
      </w:pPr>
      <w:r w:rsidRPr="00EA0426">
        <w:rPr>
          <w:sz w:val="28"/>
          <w:szCs w:val="28"/>
          <w:lang w:val="uk-UA"/>
        </w:rPr>
        <w:t>Педагогічні спостереження.</w:t>
      </w:r>
    </w:p>
    <w:p w14:paraId="3DE31E17" w14:textId="77777777" w:rsidR="000206A4" w:rsidRPr="00EA0426" w:rsidRDefault="000206A4" w:rsidP="006D7C6F">
      <w:pPr>
        <w:pStyle w:val="a5"/>
        <w:numPr>
          <w:ilvl w:val="0"/>
          <w:numId w:val="17"/>
        </w:numPr>
        <w:spacing w:line="360" w:lineRule="auto"/>
        <w:ind w:hanging="11"/>
        <w:jc w:val="both"/>
        <w:rPr>
          <w:sz w:val="28"/>
          <w:szCs w:val="28"/>
          <w:lang w:val="uk-UA"/>
        </w:rPr>
      </w:pPr>
      <w:r w:rsidRPr="00EA0426">
        <w:rPr>
          <w:sz w:val="28"/>
          <w:szCs w:val="28"/>
          <w:lang w:val="uk-UA"/>
        </w:rPr>
        <w:t>Педагогічний експеримент.</w:t>
      </w:r>
    </w:p>
    <w:p w14:paraId="4D062E26" w14:textId="77777777" w:rsidR="000206A4" w:rsidRPr="00EA0426" w:rsidRDefault="000206A4" w:rsidP="006D7C6F">
      <w:pPr>
        <w:pStyle w:val="a5"/>
        <w:numPr>
          <w:ilvl w:val="0"/>
          <w:numId w:val="17"/>
        </w:numPr>
        <w:spacing w:line="360" w:lineRule="auto"/>
        <w:ind w:hanging="11"/>
        <w:jc w:val="both"/>
        <w:rPr>
          <w:sz w:val="28"/>
          <w:szCs w:val="28"/>
          <w:lang w:val="uk-UA"/>
        </w:rPr>
      </w:pPr>
      <w:r w:rsidRPr="00EA0426">
        <w:rPr>
          <w:sz w:val="28"/>
          <w:szCs w:val="28"/>
          <w:lang w:val="uk-UA"/>
        </w:rPr>
        <w:lastRenderedPageBreak/>
        <w:t>Визначення показників фізичної та технічної підготовленості.</w:t>
      </w:r>
    </w:p>
    <w:p w14:paraId="012540D3" w14:textId="77777777" w:rsidR="000206A4" w:rsidRPr="00EA0426" w:rsidRDefault="000206A4" w:rsidP="006D7C6F">
      <w:pPr>
        <w:pStyle w:val="a5"/>
        <w:numPr>
          <w:ilvl w:val="0"/>
          <w:numId w:val="17"/>
        </w:numPr>
        <w:spacing w:line="360" w:lineRule="auto"/>
        <w:ind w:hanging="11"/>
        <w:jc w:val="both"/>
        <w:rPr>
          <w:sz w:val="28"/>
          <w:szCs w:val="28"/>
          <w:lang w:val="uk-UA"/>
        </w:rPr>
      </w:pPr>
      <w:r w:rsidRPr="00EA0426">
        <w:rPr>
          <w:sz w:val="28"/>
          <w:szCs w:val="28"/>
          <w:lang w:val="uk-UA"/>
        </w:rPr>
        <w:t>Методи математичної статистики при обробці результатів дослідження.</w:t>
      </w:r>
    </w:p>
    <w:p w14:paraId="16D66582" w14:textId="77777777" w:rsidR="00551DE5" w:rsidRPr="00551DE5" w:rsidRDefault="00551DE5" w:rsidP="00551DE5">
      <w:pPr>
        <w:shd w:val="clear" w:color="auto" w:fill="FFFFFF"/>
        <w:spacing w:line="360" w:lineRule="auto"/>
        <w:ind w:firstLine="709"/>
        <w:jc w:val="both"/>
        <w:rPr>
          <w:sz w:val="28"/>
          <w:szCs w:val="28"/>
          <w:lang w:val="uk-UA"/>
        </w:rPr>
      </w:pPr>
      <w:r w:rsidRPr="00551DE5">
        <w:rPr>
          <w:i/>
          <w:iCs/>
          <w:sz w:val="28"/>
          <w:szCs w:val="28"/>
          <w:lang w:val="uk-UA"/>
        </w:rPr>
        <w:t>Рівень фізичної підготовленості</w:t>
      </w:r>
      <w:r w:rsidRPr="00551DE5">
        <w:rPr>
          <w:sz w:val="28"/>
          <w:szCs w:val="28"/>
          <w:lang w:val="uk-UA"/>
        </w:rPr>
        <w:t xml:space="preserve"> визначався за такими тестами:</w:t>
      </w:r>
    </w:p>
    <w:p w14:paraId="3A00F522" w14:textId="77777777" w:rsidR="00551DE5" w:rsidRPr="00551DE5" w:rsidRDefault="00551DE5" w:rsidP="00AE03F4">
      <w:pPr>
        <w:numPr>
          <w:ilvl w:val="0"/>
          <w:numId w:val="18"/>
        </w:numPr>
        <w:shd w:val="clear" w:color="auto" w:fill="FFFFFF"/>
        <w:spacing w:line="360" w:lineRule="auto"/>
        <w:ind w:left="1418" w:hanging="709"/>
        <w:jc w:val="both"/>
        <w:rPr>
          <w:sz w:val="28"/>
          <w:szCs w:val="28"/>
          <w:lang w:val="uk-UA"/>
        </w:rPr>
      </w:pPr>
      <w:r w:rsidRPr="00551DE5">
        <w:rPr>
          <w:sz w:val="28"/>
          <w:szCs w:val="28"/>
          <w:lang w:val="uk-UA"/>
        </w:rPr>
        <w:t>Підтягування у висі, разів.</w:t>
      </w:r>
    </w:p>
    <w:p w14:paraId="51C8E913" w14:textId="77777777" w:rsidR="00551DE5" w:rsidRPr="00551DE5" w:rsidRDefault="00551DE5" w:rsidP="00AE03F4">
      <w:pPr>
        <w:numPr>
          <w:ilvl w:val="0"/>
          <w:numId w:val="18"/>
        </w:numPr>
        <w:shd w:val="clear" w:color="auto" w:fill="FFFFFF"/>
        <w:spacing w:line="360" w:lineRule="auto"/>
        <w:ind w:left="1418" w:hanging="709"/>
        <w:jc w:val="both"/>
        <w:rPr>
          <w:sz w:val="28"/>
          <w:szCs w:val="28"/>
          <w:lang w:val="uk-UA"/>
        </w:rPr>
      </w:pPr>
      <w:r w:rsidRPr="00551DE5">
        <w:rPr>
          <w:sz w:val="28"/>
          <w:szCs w:val="28"/>
          <w:lang w:val="uk-UA"/>
        </w:rPr>
        <w:t>Вис на зігнутих руках, с.</w:t>
      </w:r>
    </w:p>
    <w:p w14:paraId="23A261EF" w14:textId="77777777" w:rsidR="00551DE5" w:rsidRPr="00551DE5" w:rsidRDefault="00551DE5" w:rsidP="00AE03F4">
      <w:pPr>
        <w:numPr>
          <w:ilvl w:val="0"/>
          <w:numId w:val="18"/>
        </w:numPr>
        <w:shd w:val="clear" w:color="auto" w:fill="FFFFFF"/>
        <w:spacing w:line="360" w:lineRule="auto"/>
        <w:ind w:left="1418" w:hanging="709"/>
        <w:jc w:val="both"/>
        <w:rPr>
          <w:sz w:val="28"/>
          <w:szCs w:val="28"/>
          <w:lang w:val="uk-UA"/>
        </w:rPr>
      </w:pPr>
      <w:r w:rsidRPr="00551DE5">
        <w:rPr>
          <w:sz w:val="28"/>
          <w:szCs w:val="28"/>
          <w:lang w:val="uk-UA"/>
        </w:rPr>
        <w:t>Стрибок у довжину з місця, см.</w:t>
      </w:r>
    </w:p>
    <w:p w14:paraId="2793D41C" w14:textId="77777777" w:rsidR="00551DE5" w:rsidRPr="00551DE5" w:rsidRDefault="00551DE5" w:rsidP="00AE03F4">
      <w:pPr>
        <w:numPr>
          <w:ilvl w:val="0"/>
          <w:numId w:val="18"/>
        </w:numPr>
        <w:shd w:val="clear" w:color="auto" w:fill="FFFFFF"/>
        <w:spacing w:line="360" w:lineRule="auto"/>
        <w:ind w:left="1418" w:hanging="709"/>
        <w:jc w:val="both"/>
        <w:rPr>
          <w:sz w:val="28"/>
          <w:szCs w:val="28"/>
          <w:lang w:val="uk-UA"/>
        </w:rPr>
      </w:pPr>
      <w:r w:rsidRPr="00551DE5">
        <w:rPr>
          <w:sz w:val="28"/>
          <w:szCs w:val="28"/>
          <w:lang w:val="uk-UA"/>
        </w:rPr>
        <w:t xml:space="preserve">Підйом у </w:t>
      </w:r>
      <w:proofErr w:type="spellStart"/>
      <w:r w:rsidRPr="00551DE5">
        <w:rPr>
          <w:sz w:val="28"/>
          <w:szCs w:val="28"/>
          <w:lang w:val="uk-UA"/>
        </w:rPr>
        <w:t>сід</w:t>
      </w:r>
      <w:proofErr w:type="spellEnd"/>
      <w:r w:rsidRPr="00551DE5">
        <w:rPr>
          <w:sz w:val="28"/>
          <w:szCs w:val="28"/>
          <w:lang w:val="uk-UA"/>
        </w:rPr>
        <w:t xml:space="preserve"> за 30 с, разів.</w:t>
      </w:r>
    </w:p>
    <w:p w14:paraId="6D3CF82E" w14:textId="77777777" w:rsidR="00551DE5" w:rsidRPr="00551DE5" w:rsidRDefault="00551DE5" w:rsidP="00AE03F4">
      <w:pPr>
        <w:numPr>
          <w:ilvl w:val="0"/>
          <w:numId w:val="18"/>
        </w:numPr>
        <w:shd w:val="clear" w:color="auto" w:fill="FFFFFF"/>
        <w:spacing w:line="360" w:lineRule="auto"/>
        <w:ind w:left="1418" w:hanging="709"/>
        <w:jc w:val="both"/>
        <w:rPr>
          <w:sz w:val="28"/>
          <w:szCs w:val="28"/>
          <w:lang w:val="uk-UA"/>
        </w:rPr>
      </w:pPr>
      <w:r w:rsidRPr="00551DE5">
        <w:rPr>
          <w:sz w:val="28"/>
          <w:szCs w:val="28"/>
          <w:lang w:val="uk-UA"/>
        </w:rPr>
        <w:t>Біг 1500 м, хв.</w:t>
      </w:r>
    </w:p>
    <w:p w14:paraId="5709FDE3" w14:textId="77777777" w:rsidR="00551DE5" w:rsidRPr="00551DE5" w:rsidRDefault="00551DE5" w:rsidP="00AE03F4">
      <w:pPr>
        <w:numPr>
          <w:ilvl w:val="0"/>
          <w:numId w:val="18"/>
        </w:numPr>
        <w:shd w:val="clear" w:color="auto" w:fill="FFFFFF"/>
        <w:spacing w:line="360" w:lineRule="auto"/>
        <w:ind w:left="1418" w:hanging="709"/>
        <w:jc w:val="both"/>
        <w:rPr>
          <w:sz w:val="28"/>
          <w:szCs w:val="28"/>
          <w:lang w:val="uk-UA"/>
        </w:rPr>
      </w:pPr>
      <w:r w:rsidRPr="00551DE5">
        <w:rPr>
          <w:sz w:val="28"/>
          <w:szCs w:val="28"/>
          <w:lang w:val="uk-UA"/>
        </w:rPr>
        <w:t>Човниковий біг, 4 х 9 м, с.</w:t>
      </w:r>
    </w:p>
    <w:p w14:paraId="355DCD00" w14:textId="77777777" w:rsidR="00551DE5" w:rsidRPr="00551DE5" w:rsidRDefault="00551DE5" w:rsidP="00AE03F4">
      <w:pPr>
        <w:numPr>
          <w:ilvl w:val="0"/>
          <w:numId w:val="18"/>
        </w:numPr>
        <w:shd w:val="clear" w:color="auto" w:fill="FFFFFF"/>
        <w:spacing w:line="360" w:lineRule="auto"/>
        <w:ind w:left="1418" w:hanging="709"/>
        <w:jc w:val="both"/>
        <w:rPr>
          <w:sz w:val="28"/>
          <w:szCs w:val="28"/>
          <w:lang w:val="uk-UA"/>
        </w:rPr>
      </w:pPr>
      <w:r w:rsidRPr="00551DE5">
        <w:rPr>
          <w:sz w:val="28"/>
          <w:szCs w:val="28"/>
          <w:lang w:val="uk-UA"/>
        </w:rPr>
        <w:t>Біг 60 м, с.</w:t>
      </w:r>
    </w:p>
    <w:p w14:paraId="783BCDBC" w14:textId="77777777" w:rsidR="00B255E3" w:rsidRPr="00EA0426" w:rsidRDefault="00B255E3" w:rsidP="00B255E3">
      <w:pPr>
        <w:spacing w:line="360" w:lineRule="auto"/>
        <w:ind w:firstLine="709"/>
        <w:jc w:val="both"/>
        <w:rPr>
          <w:iCs/>
          <w:color w:val="000000"/>
          <w:spacing w:val="-3"/>
          <w:sz w:val="28"/>
          <w:szCs w:val="28"/>
          <w:lang w:val="uk-UA"/>
        </w:rPr>
      </w:pPr>
      <w:r w:rsidRPr="00EA0426">
        <w:rPr>
          <w:i/>
          <w:color w:val="000000"/>
          <w:spacing w:val="-3"/>
          <w:sz w:val="28"/>
          <w:szCs w:val="28"/>
          <w:lang w:val="uk-UA"/>
        </w:rPr>
        <w:t>Рівень технічної підготовленості</w:t>
      </w:r>
      <w:r w:rsidRPr="00EA0426">
        <w:rPr>
          <w:iCs/>
          <w:color w:val="000000"/>
          <w:spacing w:val="-3"/>
          <w:sz w:val="28"/>
          <w:szCs w:val="28"/>
          <w:lang w:val="uk-UA"/>
        </w:rPr>
        <w:t xml:space="preserve"> визначався за такими тестами:</w:t>
      </w:r>
    </w:p>
    <w:p w14:paraId="2950A5A7" w14:textId="77777777" w:rsidR="00B255E3" w:rsidRPr="00EA0426" w:rsidRDefault="00B255E3" w:rsidP="00B255E3">
      <w:pPr>
        <w:spacing w:line="360" w:lineRule="auto"/>
        <w:ind w:firstLine="709"/>
        <w:jc w:val="both"/>
        <w:rPr>
          <w:iCs/>
          <w:color w:val="000000"/>
          <w:spacing w:val="-3"/>
          <w:sz w:val="28"/>
          <w:szCs w:val="28"/>
          <w:lang w:val="uk-UA"/>
        </w:rPr>
      </w:pPr>
      <w:r w:rsidRPr="00EA0426">
        <w:rPr>
          <w:iCs/>
          <w:color w:val="000000"/>
          <w:spacing w:val="-3"/>
          <w:sz w:val="28"/>
          <w:szCs w:val="28"/>
          <w:lang w:val="uk-UA"/>
        </w:rPr>
        <w:t>1.</w:t>
      </w:r>
      <w:r w:rsidRPr="00EA0426">
        <w:rPr>
          <w:iCs/>
          <w:color w:val="000000"/>
          <w:spacing w:val="-3"/>
          <w:sz w:val="28"/>
          <w:szCs w:val="28"/>
          <w:lang w:val="uk-UA"/>
        </w:rPr>
        <w:tab/>
        <w:t>Передача м'яча двома руками зверху із зони 3 в кільце, яке встановлене в зоні 4 з попередньою передачею м'яча з зони 5 (10 спроб).</w:t>
      </w:r>
    </w:p>
    <w:p w14:paraId="15EFB0FE" w14:textId="77777777" w:rsidR="00B255E3" w:rsidRPr="00EA0426" w:rsidRDefault="00B255E3" w:rsidP="00B255E3">
      <w:pPr>
        <w:spacing w:line="360" w:lineRule="auto"/>
        <w:ind w:firstLine="709"/>
        <w:jc w:val="both"/>
        <w:rPr>
          <w:iCs/>
          <w:color w:val="000000"/>
          <w:spacing w:val="-3"/>
          <w:sz w:val="28"/>
          <w:szCs w:val="28"/>
          <w:lang w:val="uk-UA"/>
        </w:rPr>
      </w:pPr>
      <w:r w:rsidRPr="00EA0426">
        <w:rPr>
          <w:iCs/>
          <w:color w:val="000000"/>
          <w:spacing w:val="-3"/>
          <w:sz w:val="28"/>
          <w:szCs w:val="28"/>
          <w:lang w:val="uk-UA"/>
        </w:rPr>
        <w:t>2.</w:t>
      </w:r>
      <w:r w:rsidRPr="00EA0426">
        <w:rPr>
          <w:iCs/>
          <w:color w:val="000000"/>
          <w:spacing w:val="-3"/>
          <w:sz w:val="28"/>
          <w:szCs w:val="28"/>
          <w:lang w:val="uk-UA"/>
        </w:rPr>
        <w:tab/>
        <w:t>Передача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(10 спроб).</w:t>
      </w:r>
    </w:p>
    <w:p w14:paraId="2765B207" w14:textId="77777777" w:rsidR="00B255E3" w:rsidRPr="00EA0426" w:rsidRDefault="00B255E3" w:rsidP="00B255E3">
      <w:pPr>
        <w:spacing w:line="360" w:lineRule="auto"/>
        <w:ind w:firstLine="709"/>
        <w:jc w:val="both"/>
        <w:rPr>
          <w:iCs/>
          <w:color w:val="000000"/>
          <w:spacing w:val="-3"/>
          <w:sz w:val="28"/>
          <w:szCs w:val="28"/>
          <w:lang w:val="uk-UA"/>
        </w:rPr>
      </w:pPr>
      <w:r w:rsidRPr="00EA0426">
        <w:rPr>
          <w:iCs/>
          <w:color w:val="000000"/>
          <w:spacing w:val="-3"/>
          <w:sz w:val="28"/>
          <w:szCs w:val="28"/>
          <w:lang w:val="uk-UA"/>
        </w:rPr>
        <w:t>3.</w:t>
      </w:r>
      <w:r w:rsidRPr="00EA0426">
        <w:rPr>
          <w:iCs/>
          <w:color w:val="000000"/>
          <w:spacing w:val="-3"/>
          <w:sz w:val="28"/>
          <w:szCs w:val="28"/>
          <w:lang w:val="uk-UA"/>
        </w:rPr>
        <w:tab/>
        <w:t>Верхня пряма подача на точність (по 5 подач в ліву і праву половину майданчика)</w:t>
      </w:r>
    </w:p>
    <w:p w14:paraId="036B8166" w14:textId="77777777" w:rsidR="00B255E3" w:rsidRPr="00EA0426" w:rsidRDefault="00B255E3" w:rsidP="00B255E3">
      <w:pPr>
        <w:spacing w:line="360" w:lineRule="auto"/>
        <w:ind w:firstLine="709"/>
        <w:jc w:val="both"/>
        <w:rPr>
          <w:iCs/>
          <w:color w:val="000000"/>
          <w:spacing w:val="-3"/>
          <w:sz w:val="28"/>
          <w:szCs w:val="28"/>
          <w:lang w:val="uk-UA"/>
        </w:rPr>
      </w:pPr>
      <w:r w:rsidRPr="00EA0426">
        <w:rPr>
          <w:iCs/>
          <w:color w:val="000000"/>
          <w:spacing w:val="-3"/>
          <w:sz w:val="28"/>
          <w:szCs w:val="28"/>
          <w:lang w:val="uk-UA"/>
        </w:rPr>
        <w:t>4.</w:t>
      </w:r>
      <w:r w:rsidRPr="00EA0426">
        <w:rPr>
          <w:iCs/>
          <w:color w:val="000000"/>
          <w:spacing w:val="-3"/>
          <w:sz w:val="28"/>
          <w:szCs w:val="28"/>
          <w:lang w:val="uk-UA"/>
        </w:rPr>
        <w:tab/>
        <w:t>Нападаючий удар із зони 4 на точність (по 5 спроб в зони 1 і 5) з передачі із зони 3.</w:t>
      </w:r>
    </w:p>
    <w:p w14:paraId="7B2C2DF4" w14:textId="4E4FEB23" w:rsidR="00655F76" w:rsidRPr="00EA0426" w:rsidRDefault="00B255E3" w:rsidP="00B255E3">
      <w:pPr>
        <w:spacing w:line="360" w:lineRule="auto"/>
        <w:ind w:firstLine="709"/>
        <w:jc w:val="both"/>
        <w:rPr>
          <w:iCs/>
          <w:color w:val="000000"/>
          <w:spacing w:val="-3"/>
          <w:sz w:val="28"/>
          <w:szCs w:val="28"/>
          <w:lang w:val="uk-UA"/>
        </w:rPr>
      </w:pPr>
      <w:r w:rsidRPr="00EA0426">
        <w:rPr>
          <w:iCs/>
          <w:color w:val="000000"/>
          <w:spacing w:val="-3"/>
          <w:sz w:val="28"/>
          <w:szCs w:val="28"/>
          <w:lang w:val="uk-UA"/>
        </w:rPr>
        <w:t>Оцінювання проводилось за 10 бальною шкалою.</w:t>
      </w:r>
    </w:p>
    <w:p w14:paraId="15CF8C8A" w14:textId="24BC4CF2" w:rsidR="00B255E3" w:rsidRPr="00EA0426" w:rsidRDefault="00B255E3" w:rsidP="009830DC">
      <w:pPr>
        <w:spacing w:line="360" w:lineRule="auto"/>
        <w:jc w:val="both"/>
        <w:rPr>
          <w:i/>
          <w:color w:val="000000"/>
          <w:spacing w:val="-3"/>
          <w:sz w:val="28"/>
          <w:szCs w:val="28"/>
          <w:lang w:val="uk-UA"/>
        </w:rPr>
      </w:pPr>
    </w:p>
    <w:p w14:paraId="66E0B10F" w14:textId="77777777" w:rsidR="009830DC" w:rsidRPr="00EA0426" w:rsidRDefault="009830DC" w:rsidP="009830DC">
      <w:pPr>
        <w:spacing w:line="360" w:lineRule="auto"/>
        <w:jc w:val="both"/>
        <w:rPr>
          <w:i/>
          <w:color w:val="000000"/>
          <w:spacing w:val="-3"/>
          <w:sz w:val="28"/>
          <w:szCs w:val="28"/>
          <w:lang w:val="uk-UA"/>
        </w:rPr>
      </w:pPr>
    </w:p>
    <w:p w14:paraId="5D1B823B" w14:textId="5397A1EF" w:rsidR="001900AE" w:rsidRPr="00EA0426" w:rsidRDefault="001900AE" w:rsidP="00C4193E">
      <w:pPr>
        <w:spacing w:line="360" w:lineRule="auto"/>
        <w:ind w:firstLine="709"/>
        <w:jc w:val="both"/>
        <w:rPr>
          <w:sz w:val="28"/>
          <w:szCs w:val="28"/>
          <w:lang w:val="uk-UA"/>
        </w:rPr>
      </w:pPr>
      <w:r w:rsidRPr="00EA0426">
        <w:rPr>
          <w:sz w:val="28"/>
          <w:szCs w:val="28"/>
          <w:lang w:val="uk-UA"/>
        </w:rPr>
        <w:t>2.3 Організація дослідження</w:t>
      </w:r>
    </w:p>
    <w:p w14:paraId="03600281" w14:textId="77777777" w:rsidR="001900AE" w:rsidRPr="00EA0426" w:rsidRDefault="001900AE" w:rsidP="00C4193E">
      <w:pPr>
        <w:spacing w:line="360" w:lineRule="auto"/>
        <w:jc w:val="both"/>
        <w:rPr>
          <w:sz w:val="28"/>
          <w:szCs w:val="28"/>
          <w:lang w:val="uk-UA"/>
        </w:rPr>
      </w:pPr>
      <w:r w:rsidRPr="00EA0426">
        <w:rPr>
          <w:sz w:val="28"/>
          <w:szCs w:val="28"/>
          <w:lang w:val="uk-UA"/>
        </w:rPr>
        <w:t xml:space="preserve"> </w:t>
      </w:r>
    </w:p>
    <w:p w14:paraId="52A6E7C6" w14:textId="15985E15" w:rsidR="00A836E3" w:rsidRPr="00EA0426" w:rsidRDefault="00DD490B" w:rsidP="00A836E3">
      <w:pPr>
        <w:shd w:val="clear" w:color="auto" w:fill="FFFFFF"/>
        <w:tabs>
          <w:tab w:val="left" w:pos="2127"/>
        </w:tabs>
        <w:spacing w:line="360" w:lineRule="auto"/>
        <w:ind w:firstLine="709"/>
        <w:jc w:val="both"/>
        <w:rPr>
          <w:sz w:val="28"/>
          <w:szCs w:val="28"/>
          <w:lang w:val="uk-UA"/>
        </w:rPr>
      </w:pPr>
      <w:r w:rsidRPr="00EA0426">
        <w:rPr>
          <w:color w:val="000000"/>
          <w:spacing w:val="18"/>
          <w:sz w:val="28"/>
          <w:szCs w:val="28"/>
          <w:lang w:val="uk-UA"/>
        </w:rPr>
        <w:t xml:space="preserve">Для вирішення поставлених завдань нами проведений </w:t>
      </w:r>
      <w:r w:rsidRPr="00EA0426">
        <w:rPr>
          <w:color w:val="000000"/>
          <w:spacing w:val="3"/>
          <w:sz w:val="28"/>
          <w:szCs w:val="28"/>
          <w:lang w:val="uk-UA"/>
        </w:rPr>
        <w:t xml:space="preserve">педагогічний експеримент </w:t>
      </w:r>
      <w:r w:rsidRPr="00EA0426">
        <w:rPr>
          <w:color w:val="000000"/>
          <w:spacing w:val="-2"/>
          <w:sz w:val="28"/>
          <w:szCs w:val="28"/>
          <w:lang w:val="uk-UA"/>
        </w:rPr>
        <w:t xml:space="preserve">на базі </w:t>
      </w:r>
      <w:r w:rsidR="00CF54DB" w:rsidRPr="00EA0426">
        <w:rPr>
          <w:sz w:val="28"/>
          <w:szCs w:val="28"/>
          <w:lang w:val="uk-UA"/>
        </w:rPr>
        <w:t xml:space="preserve">загальноосвітньої школи І-ІІІ ступенів № 1 </w:t>
      </w:r>
      <w:proofErr w:type="spellStart"/>
      <w:r w:rsidR="00CF54DB" w:rsidRPr="00EA0426">
        <w:rPr>
          <w:sz w:val="28"/>
          <w:szCs w:val="28"/>
          <w:lang w:val="uk-UA"/>
        </w:rPr>
        <w:t>Мирноградської</w:t>
      </w:r>
      <w:proofErr w:type="spellEnd"/>
      <w:r w:rsidR="00CF54DB" w:rsidRPr="00EA0426">
        <w:rPr>
          <w:sz w:val="28"/>
          <w:szCs w:val="28"/>
          <w:lang w:val="uk-UA"/>
        </w:rPr>
        <w:t xml:space="preserve"> міської ради, Донецька область</w:t>
      </w:r>
      <w:r w:rsidR="0084797D">
        <w:rPr>
          <w:sz w:val="28"/>
          <w:szCs w:val="28"/>
          <w:lang w:val="uk-UA"/>
        </w:rPr>
        <w:t xml:space="preserve"> протягом 2021-2022 </w:t>
      </w:r>
      <w:proofErr w:type="spellStart"/>
      <w:r w:rsidR="0084797D">
        <w:rPr>
          <w:sz w:val="28"/>
          <w:szCs w:val="28"/>
          <w:lang w:val="uk-UA"/>
        </w:rPr>
        <w:t>н.р</w:t>
      </w:r>
      <w:proofErr w:type="spellEnd"/>
      <w:r w:rsidR="00A836E3" w:rsidRPr="00EA0426">
        <w:rPr>
          <w:sz w:val="28"/>
          <w:szCs w:val="28"/>
          <w:lang w:val="uk-UA"/>
        </w:rPr>
        <w:t xml:space="preserve">. </w:t>
      </w:r>
      <w:r w:rsidR="00A836E3" w:rsidRPr="00EA0426">
        <w:rPr>
          <w:sz w:val="28"/>
          <w:szCs w:val="28"/>
          <w:lang w:val="uk-UA"/>
        </w:rPr>
        <w:lastRenderedPageBreak/>
        <w:t>Нормативне забезпечення організація дистанційного навчання у сфері загальної середньої освіти регулюється:</w:t>
      </w:r>
    </w:p>
    <w:p w14:paraId="6816854C" w14:textId="63E84E47"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Законом України «Про освіту»;</w:t>
      </w:r>
    </w:p>
    <w:p w14:paraId="4304A3CE" w14:textId="620FE550"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Законом України «Про повну загальну середню освіту»;</w:t>
      </w:r>
    </w:p>
    <w:p w14:paraId="240CDE98" w14:textId="16DD2101"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Законом України від 28 квітня 2022 року № 7325 «Про внесення змін до деяких законів України в сфері освіти щодо врегулювання окремих питань освітньої діяльності в умовах воєнного стану»;</w:t>
      </w:r>
    </w:p>
    <w:p w14:paraId="1CC42F02" w14:textId="3C47EF44"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Указом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14:paraId="2D4C25A3" w14:textId="2EB2DD9E"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 xml:space="preserve">постановою Головного державного санітарного лікаря України від 06 вересня 2021 року № 10 «Про затвердження протиепідемічних заходів у закладах освіти на період карантину у зв’язку з поширенням </w:t>
      </w:r>
      <w:proofErr w:type="spellStart"/>
      <w:r w:rsidRPr="001B40A3">
        <w:rPr>
          <w:sz w:val="28"/>
          <w:szCs w:val="28"/>
          <w:lang w:val="uk-UA"/>
        </w:rPr>
        <w:t>коронавірусної</w:t>
      </w:r>
      <w:proofErr w:type="spellEnd"/>
      <w:r w:rsidRPr="001B40A3">
        <w:rPr>
          <w:sz w:val="28"/>
          <w:szCs w:val="28"/>
          <w:lang w:val="uk-UA"/>
        </w:rPr>
        <w:t xml:space="preserve"> хвороби (СОVID-19)»;</w:t>
      </w:r>
    </w:p>
    <w:p w14:paraId="5D4CA3BF" w14:textId="1EECCF0A"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наказом Міністерства освіти і науки України від 08 вересня 2020 року № 1115 «Деякі питання організації дистанційного навчання»;</w:t>
      </w:r>
    </w:p>
    <w:p w14:paraId="6032C5CE" w14:textId="7DCF87E6"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наказом Міністерства освіти і науки України від 01 жовтня 2012 року № 1060 «Про затвердження Положення про електронні освітні ресурси»;</w:t>
      </w:r>
    </w:p>
    <w:p w14:paraId="16DB4D80" w14:textId="1D9D7785"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наказом Міністерства освіти і науки України від 28 березня 2022 року № 274 «Про деякі питання організації здобуття загальної середньої освіти та освітнього процесу в умовах воєнного стану в Україні»;</w:t>
      </w:r>
    </w:p>
    <w:p w14:paraId="7638DCEC" w14:textId="3CFEF19F"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наказом Міністерства охорони здоров’я України від 25 вересня 2020 року № 2205 «Про затвердження Санітарного регламенту для закладів загальної середньої освіти»;</w:t>
      </w:r>
    </w:p>
    <w:p w14:paraId="1A2AF7D5" w14:textId="1B884578" w:rsidR="00A836E3" w:rsidRPr="001B40A3" w:rsidRDefault="00A836E3" w:rsidP="002A34AF">
      <w:pPr>
        <w:pStyle w:val="a5"/>
        <w:numPr>
          <w:ilvl w:val="0"/>
          <w:numId w:val="31"/>
        </w:numPr>
        <w:shd w:val="clear" w:color="auto" w:fill="FFFFFF"/>
        <w:tabs>
          <w:tab w:val="left" w:pos="1134"/>
          <w:tab w:val="left" w:pos="2127"/>
        </w:tabs>
        <w:spacing w:line="360" w:lineRule="auto"/>
        <w:ind w:left="0" w:firstLine="709"/>
        <w:jc w:val="both"/>
        <w:rPr>
          <w:sz w:val="28"/>
          <w:szCs w:val="28"/>
          <w:lang w:val="uk-UA"/>
        </w:rPr>
      </w:pPr>
      <w:r w:rsidRPr="001B40A3">
        <w:rPr>
          <w:sz w:val="28"/>
          <w:szCs w:val="28"/>
          <w:lang w:val="uk-UA"/>
        </w:rPr>
        <w:t>листом Міністерства освіти і науки України від 19 серпня 2022 року № 1/9530-22 «Щодо організації освітнього процесу та викладання навчальних предметів у закладах загальної середньої освіти» [</w:t>
      </w:r>
      <w:r w:rsidR="00CA76C9" w:rsidRPr="001B40A3">
        <w:rPr>
          <w:sz w:val="28"/>
          <w:szCs w:val="28"/>
          <w:lang w:val="uk-UA"/>
        </w:rPr>
        <w:t>48</w:t>
      </w:r>
      <w:r w:rsidRPr="001B40A3">
        <w:rPr>
          <w:sz w:val="28"/>
          <w:szCs w:val="28"/>
          <w:lang w:val="uk-UA"/>
        </w:rPr>
        <w:t>].</w:t>
      </w:r>
    </w:p>
    <w:p w14:paraId="37E22A20" w14:textId="528EABC2" w:rsidR="00513B1C" w:rsidRPr="00EA0426" w:rsidRDefault="00A836E3" w:rsidP="00A836E3">
      <w:pPr>
        <w:shd w:val="clear" w:color="auto" w:fill="FFFFFF"/>
        <w:tabs>
          <w:tab w:val="left" w:pos="2127"/>
        </w:tabs>
        <w:spacing w:line="360" w:lineRule="auto"/>
        <w:ind w:firstLine="709"/>
        <w:jc w:val="both"/>
        <w:rPr>
          <w:color w:val="000000"/>
          <w:spacing w:val="-2"/>
          <w:sz w:val="28"/>
          <w:szCs w:val="28"/>
          <w:lang w:val="uk-UA"/>
        </w:rPr>
      </w:pPr>
      <w:r w:rsidRPr="00EA0426">
        <w:rPr>
          <w:color w:val="000000"/>
          <w:spacing w:val="-2"/>
          <w:sz w:val="28"/>
          <w:szCs w:val="28"/>
          <w:lang w:val="uk-UA"/>
        </w:rPr>
        <w:t xml:space="preserve">Експеримент тривав </w:t>
      </w:r>
      <w:r w:rsidR="00630847" w:rsidRPr="00EA0426">
        <w:rPr>
          <w:color w:val="000000"/>
          <w:spacing w:val="-2"/>
          <w:sz w:val="28"/>
          <w:szCs w:val="28"/>
          <w:lang w:val="uk-UA"/>
        </w:rPr>
        <w:t xml:space="preserve">протягом 2021-2022 </w:t>
      </w:r>
      <w:proofErr w:type="spellStart"/>
      <w:r w:rsidR="00630847" w:rsidRPr="00EA0426">
        <w:rPr>
          <w:color w:val="000000"/>
          <w:spacing w:val="-2"/>
          <w:sz w:val="28"/>
          <w:szCs w:val="28"/>
          <w:lang w:val="uk-UA"/>
        </w:rPr>
        <w:t>н.р</w:t>
      </w:r>
      <w:proofErr w:type="spellEnd"/>
      <w:r w:rsidR="00DD490B" w:rsidRPr="00EA0426">
        <w:rPr>
          <w:color w:val="000000"/>
          <w:spacing w:val="-2"/>
          <w:sz w:val="28"/>
          <w:szCs w:val="28"/>
          <w:lang w:val="uk-UA"/>
        </w:rPr>
        <w:t>.</w:t>
      </w:r>
      <w:r w:rsidR="00030170" w:rsidRPr="00EA0426">
        <w:rPr>
          <w:color w:val="000000"/>
          <w:spacing w:val="-2"/>
          <w:sz w:val="28"/>
          <w:szCs w:val="28"/>
          <w:lang w:val="uk-UA"/>
        </w:rPr>
        <w:t>, під час якого</w:t>
      </w:r>
      <w:r w:rsidR="00DD490B" w:rsidRPr="00EA0426">
        <w:rPr>
          <w:color w:val="000000"/>
          <w:spacing w:val="-2"/>
          <w:sz w:val="28"/>
          <w:szCs w:val="28"/>
          <w:lang w:val="uk-UA"/>
        </w:rPr>
        <w:t xml:space="preserve"> були сформовані </w:t>
      </w:r>
      <w:r w:rsidR="00DD490B" w:rsidRPr="00EA0426">
        <w:rPr>
          <w:color w:val="000000"/>
          <w:spacing w:val="8"/>
          <w:sz w:val="28"/>
          <w:szCs w:val="28"/>
          <w:lang w:val="uk-UA"/>
        </w:rPr>
        <w:t xml:space="preserve">експериментальну і контрольну групи. </w:t>
      </w:r>
      <w:r w:rsidR="007F38A5" w:rsidRPr="00EA0426">
        <w:rPr>
          <w:color w:val="000000"/>
          <w:spacing w:val="8"/>
          <w:sz w:val="28"/>
          <w:szCs w:val="28"/>
          <w:lang w:val="uk-UA"/>
        </w:rPr>
        <w:t xml:space="preserve">Всього було </w:t>
      </w:r>
      <w:r w:rsidR="007F38A5" w:rsidRPr="00EA0426">
        <w:rPr>
          <w:color w:val="000000"/>
          <w:spacing w:val="8"/>
          <w:sz w:val="28"/>
          <w:szCs w:val="28"/>
          <w:lang w:val="uk-UA"/>
        </w:rPr>
        <w:lastRenderedPageBreak/>
        <w:t>обстежено 31 хлопець віком 13-14 років. Із них – 15 хлопців склали експериментальну групу і 16 хлопців – контрольну групу</w:t>
      </w:r>
      <w:r w:rsidR="00DD490B" w:rsidRPr="00EA0426">
        <w:rPr>
          <w:color w:val="000000"/>
          <w:spacing w:val="5"/>
          <w:sz w:val="28"/>
          <w:szCs w:val="28"/>
          <w:lang w:val="uk-UA"/>
        </w:rPr>
        <w:t>. Тренувальні заняття проводились 3 рази на тиждень</w:t>
      </w:r>
      <w:r w:rsidR="00241DCB" w:rsidRPr="00EA0426">
        <w:rPr>
          <w:color w:val="000000"/>
          <w:spacing w:val="5"/>
          <w:sz w:val="28"/>
          <w:szCs w:val="28"/>
          <w:lang w:val="uk-UA"/>
        </w:rPr>
        <w:t xml:space="preserve"> та </w:t>
      </w:r>
      <w:r w:rsidR="00DD490B" w:rsidRPr="00EA0426">
        <w:rPr>
          <w:color w:val="000000"/>
          <w:spacing w:val="6"/>
          <w:sz w:val="28"/>
          <w:szCs w:val="28"/>
          <w:lang w:val="uk-UA"/>
        </w:rPr>
        <w:t>тривал</w:t>
      </w:r>
      <w:r w:rsidR="00D121CA" w:rsidRPr="00EA0426">
        <w:rPr>
          <w:color w:val="000000"/>
          <w:spacing w:val="6"/>
          <w:sz w:val="28"/>
          <w:szCs w:val="28"/>
          <w:lang w:val="uk-UA"/>
        </w:rPr>
        <w:t>і</w:t>
      </w:r>
      <w:r w:rsidR="00DD490B" w:rsidRPr="00EA0426">
        <w:rPr>
          <w:color w:val="000000"/>
          <w:spacing w:val="6"/>
          <w:sz w:val="28"/>
          <w:szCs w:val="28"/>
          <w:lang w:val="uk-UA"/>
        </w:rPr>
        <w:t xml:space="preserve"> </w:t>
      </w:r>
      <w:r w:rsidR="00C26E97" w:rsidRPr="00EA0426">
        <w:rPr>
          <w:color w:val="000000"/>
          <w:spacing w:val="6"/>
          <w:sz w:val="28"/>
          <w:szCs w:val="28"/>
          <w:lang w:val="uk-UA"/>
        </w:rPr>
        <w:t>1 година 30 хвилин.</w:t>
      </w:r>
      <w:r w:rsidR="00D121CA" w:rsidRPr="00EA0426">
        <w:rPr>
          <w:color w:val="000000"/>
          <w:spacing w:val="6"/>
          <w:sz w:val="28"/>
          <w:szCs w:val="28"/>
          <w:lang w:val="uk-UA"/>
        </w:rPr>
        <w:t xml:space="preserve"> </w:t>
      </w:r>
      <w:r w:rsidR="00D121CA" w:rsidRPr="00EA0426">
        <w:rPr>
          <w:sz w:val="28"/>
          <w:szCs w:val="28"/>
          <w:lang w:val="uk-UA"/>
        </w:rPr>
        <w:t xml:space="preserve">У контрольній групі </w:t>
      </w:r>
      <w:r w:rsidR="0021268D" w:rsidRPr="00EA0426">
        <w:rPr>
          <w:sz w:val="28"/>
          <w:szCs w:val="28"/>
          <w:lang w:val="uk-UA"/>
        </w:rPr>
        <w:t>тренування</w:t>
      </w:r>
      <w:r w:rsidR="00D121CA" w:rsidRPr="00EA0426">
        <w:rPr>
          <w:sz w:val="28"/>
          <w:szCs w:val="28"/>
          <w:lang w:val="uk-UA"/>
        </w:rPr>
        <w:t xml:space="preserve"> про</w:t>
      </w:r>
      <w:r w:rsidR="0021268D" w:rsidRPr="00EA0426">
        <w:rPr>
          <w:sz w:val="28"/>
          <w:szCs w:val="28"/>
          <w:lang w:val="uk-UA"/>
        </w:rPr>
        <w:t>ходило,</w:t>
      </w:r>
      <w:r w:rsidR="00D121CA" w:rsidRPr="00EA0426">
        <w:rPr>
          <w:sz w:val="28"/>
          <w:szCs w:val="28"/>
          <w:lang w:val="uk-UA"/>
        </w:rPr>
        <w:t xml:space="preserve"> згідно із </w:t>
      </w:r>
      <w:proofErr w:type="spellStart"/>
      <w:r w:rsidR="00D121CA" w:rsidRPr="00EA0426">
        <w:rPr>
          <w:sz w:val="28"/>
          <w:szCs w:val="28"/>
          <w:lang w:val="uk-UA"/>
        </w:rPr>
        <w:t>загальноприйнятою</w:t>
      </w:r>
      <w:proofErr w:type="spellEnd"/>
      <w:r w:rsidR="00D121CA" w:rsidRPr="00EA0426">
        <w:rPr>
          <w:sz w:val="28"/>
          <w:szCs w:val="28"/>
          <w:lang w:val="uk-UA"/>
        </w:rPr>
        <w:t xml:space="preserve"> методикою</w:t>
      </w:r>
      <w:r w:rsidR="00A907E8">
        <w:rPr>
          <w:sz w:val="28"/>
          <w:szCs w:val="28"/>
          <w:lang w:val="uk-UA"/>
        </w:rPr>
        <w:t xml:space="preserve"> </w:t>
      </w:r>
      <w:r w:rsidR="00A907E8" w:rsidRPr="00721CE0">
        <w:rPr>
          <w:sz w:val="28"/>
          <w:szCs w:val="28"/>
          <w:lang w:val="uk-UA"/>
        </w:rPr>
        <w:t>[</w:t>
      </w:r>
      <w:r w:rsidR="00A907E8">
        <w:rPr>
          <w:sz w:val="28"/>
          <w:szCs w:val="28"/>
          <w:lang w:val="uk-UA"/>
        </w:rPr>
        <w:t>65</w:t>
      </w:r>
      <w:r w:rsidR="00A907E8" w:rsidRPr="00721CE0">
        <w:rPr>
          <w:sz w:val="28"/>
          <w:szCs w:val="28"/>
          <w:lang w:val="uk-UA"/>
        </w:rPr>
        <w:t>]</w:t>
      </w:r>
      <w:r w:rsidR="00D121CA" w:rsidRPr="00EA0426">
        <w:rPr>
          <w:sz w:val="28"/>
          <w:szCs w:val="28"/>
          <w:lang w:val="uk-UA"/>
        </w:rPr>
        <w:t>. В експериментальну групу впроваджена розроблена програма.</w:t>
      </w:r>
      <w:r w:rsidR="006573DE" w:rsidRPr="00EA0426">
        <w:rPr>
          <w:sz w:val="28"/>
          <w:szCs w:val="28"/>
          <w:lang w:val="uk-UA"/>
        </w:rPr>
        <w:t xml:space="preserve"> Із метою перевірки ефективності впровадження в навчально-тренувальний процес секційних занять з волейболу </w:t>
      </w:r>
      <w:proofErr w:type="spellStart"/>
      <w:r w:rsidR="006573DE" w:rsidRPr="00EA0426">
        <w:rPr>
          <w:sz w:val="28"/>
          <w:szCs w:val="28"/>
          <w:lang w:val="uk-UA"/>
        </w:rPr>
        <w:t>запропонованоі</w:t>
      </w:r>
      <w:proofErr w:type="spellEnd"/>
      <w:r w:rsidR="006573DE" w:rsidRPr="00EA0426">
        <w:rPr>
          <w:sz w:val="28"/>
          <w:szCs w:val="28"/>
          <w:lang w:val="uk-UA"/>
        </w:rPr>
        <w:t>̈</w:t>
      </w:r>
      <w:r w:rsidR="006573DE" w:rsidRPr="00EA0426">
        <w:rPr>
          <w:color w:val="000000" w:themeColor="text1"/>
          <w:sz w:val="28"/>
          <w:szCs w:val="28"/>
          <w:lang w:val="uk-UA"/>
        </w:rPr>
        <w:t xml:space="preserve"> авторської</w:t>
      </w:r>
      <w:r w:rsidR="006573DE" w:rsidRPr="00EA0426">
        <w:rPr>
          <w:sz w:val="28"/>
          <w:szCs w:val="28"/>
          <w:lang w:val="uk-UA"/>
        </w:rPr>
        <w:t xml:space="preserve"> програми </w:t>
      </w:r>
      <w:r w:rsidR="0059375B" w:rsidRPr="00EA0426">
        <w:rPr>
          <w:sz w:val="28"/>
          <w:szCs w:val="28"/>
          <w:lang w:val="uk-UA"/>
        </w:rPr>
        <w:t xml:space="preserve">із застосуванням колового тренування, </w:t>
      </w:r>
      <w:r w:rsidR="006573DE" w:rsidRPr="00EA0426">
        <w:rPr>
          <w:sz w:val="28"/>
          <w:szCs w:val="28"/>
          <w:lang w:val="uk-UA"/>
        </w:rPr>
        <w:t xml:space="preserve">здійснено </w:t>
      </w:r>
      <w:proofErr w:type="spellStart"/>
      <w:r w:rsidR="006573DE" w:rsidRPr="00EA0426">
        <w:rPr>
          <w:sz w:val="28"/>
          <w:szCs w:val="28"/>
          <w:lang w:val="uk-UA"/>
        </w:rPr>
        <w:t>порівняльнии</w:t>
      </w:r>
      <w:proofErr w:type="spellEnd"/>
      <w:r w:rsidR="006573DE" w:rsidRPr="00EA0426">
        <w:rPr>
          <w:sz w:val="28"/>
          <w:szCs w:val="28"/>
          <w:lang w:val="uk-UA"/>
        </w:rPr>
        <w:t xml:space="preserve">̆ аналіз їх показників фізичної </w:t>
      </w:r>
      <w:r w:rsidR="00980CD3" w:rsidRPr="00EA0426">
        <w:rPr>
          <w:sz w:val="28"/>
          <w:szCs w:val="28"/>
          <w:lang w:val="uk-UA"/>
        </w:rPr>
        <w:t xml:space="preserve">та технічної </w:t>
      </w:r>
      <w:r w:rsidR="006573DE" w:rsidRPr="00EA0426">
        <w:rPr>
          <w:sz w:val="28"/>
          <w:szCs w:val="28"/>
          <w:lang w:val="uk-UA"/>
        </w:rPr>
        <w:t xml:space="preserve">підготовленості, які отримані по закінченню основного етапу педагогічного експерименту. </w:t>
      </w:r>
      <w:r w:rsidR="00513B1C" w:rsidRPr="00EA0426">
        <w:rPr>
          <w:sz w:val="28"/>
          <w:szCs w:val="28"/>
          <w:lang w:val="uk-UA"/>
        </w:rPr>
        <w:t xml:space="preserve">Критеріями </w:t>
      </w:r>
      <w:proofErr w:type="spellStart"/>
      <w:r w:rsidR="00513B1C" w:rsidRPr="00EA0426">
        <w:rPr>
          <w:sz w:val="28"/>
          <w:szCs w:val="28"/>
          <w:lang w:val="uk-UA"/>
        </w:rPr>
        <w:t>запропонованоі</w:t>
      </w:r>
      <w:proofErr w:type="spellEnd"/>
      <w:r w:rsidR="00513B1C" w:rsidRPr="00EA0426">
        <w:rPr>
          <w:sz w:val="28"/>
          <w:szCs w:val="28"/>
          <w:lang w:val="uk-UA"/>
        </w:rPr>
        <w:t>̈ програми із застосуванням колового тренування слугувала динаміка показників фізичної та технічної підготовленості хлопців середнього шкільного віку, які систематично займаються в секції з волейболу</w:t>
      </w:r>
      <w:r w:rsidR="00513B1C" w:rsidRPr="00EA0426">
        <w:rPr>
          <w:color w:val="000000"/>
          <w:spacing w:val="-5"/>
          <w:sz w:val="28"/>
          <w:szCs w:val="28"/>
          <w:lang w:val="uk-UA"/>
        </w:rPr>
        <w:t>.</w:t>
      </w:r>
    </w:p>
    <w:p w14:paraId="11D11379" w14:textId="22E68A95"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Орієнтовна модель проведення тренування з волейболу із застосуванням колового тренування, з метою вдосконалення техніки прийому, передачі, нападаючого удару</w:t>
      </w:r>
      <w:r w:rsidR="007549A1">
        <w:rPr>
          <w:sz w:val="28"/>
          <w:szCs w:val="28"/>
          <w:lang w:val="uk-UA"/>
        </w:rPr>
        <w:t xml:space="preserve"> (Додатки А-В)</w:t>
      </w:r>
      <w:r w:rsidRPr="00EA0426">
        <w:rPr>
          <w:sz w:val="28"/>
          <w:szCs w:val="28"/>
          <w:lang w:val="uk-UA"/>
        </w:rPr>
        <w:t>.</w:t>
      </w:r>
    </w:p>
    <w:p w14:paraId="1CE4C008"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1. Підготовча частина (20 хвилин).</w:t>
      </w:r>
    </w:p>
    <w:p w14:paraId="0EA7B9CB"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Загальна розминка в русі і на місці ( повільний біг; розтягування;  стрибкові вправи (скакалка, стрибки по розмітці); човниковий біг по квадрату 9х9 м (з тумбами, з набивними м'ячами, поворотами на 360 градусів).</w:t>
      </w:r>
    </w:p>
    <w:p w14:paraId="538F4DC7"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2. Основна частина (60 хвилин).</w:t>
      </w:r>
    </w:p>
    <w:p w14:paraId="3BA7AB80" w14:textId="06377F9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а) К</w:t>
      </w:r>
      <w:r w:rsidR="00BE5913">
        <w:rPr>
          <w:sz w:val="28"/>
          <w:szCs w:val="28"/>
          <w:lang w:val="uk-UA"/>
        </w:rPr>
        <w:t>олове</w:t>
      </w:r>
      <w:r w:rsidRPr="00EA0426">
        <w:rPr>
          <w:sz w:val="28"/>
          <w:szCs w:val="28"/>
          <w:lang w:val="uk-UA"/>
        </w:rPr>
        <w:t xml:space="preserve"> тренування по станціях:</w:t>
      </w:r>
    </w:p>
    <w:p w14:paraId="2A6B3008"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1 станція – верхня передача в стінку набивним м'ячем;</w:t>
      </w:r>
    </w:p>
    <w:p w14:paraId="6D1E7746"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2 станція – відпрацювання нападаючого удару по м'ячу, закріпленому на тренажері;</w:t>
      </w:r>
    </w:p>
    <w:p w14:paraId="44D2A680"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3 станція – верхня передача в стінку волейбольним м'ячем;</w:t>
      </w:r>
    </w:p>
    <w:p w14:paraId="604A4FE5"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4.станція – нижня передача в стінку набивним м'ячем;</w:t>
      </w:r>
    </w:p>
    <w:p w14:paraId="1DE7E467"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5 станція – нижня передача в стінку волейбольним м'ячем;</w:t>
      </w:r>
    </w:p>
    <w:p w14:paraId="6431FF95"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lastRenderedPageBreak/>
        <w:t>6 станція – відпрацювання нападаючого удару, стоячи на колінах (підклавши мат), використовуючи набивні м'ячі різної ваги;</w:t>
      </w:r>
    </w:p>
    <w:p w14:paraId="6D26F1DC" w14:textId="3F5E5A0D"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7 станція</w:t>
      </w:r>
      <w:r w:rsidR="009E3FAD" w:rsidRPr="00EA0426">
        <w:rPr>
          <w:sz w:val="28"/>
          <w:szCs w:val="28"/>
          <w:lang w:val="uk-UA"/>
        </w:rPr>
        <w:t xml:space="preserve"> </w:t>
      </w:r>
      <w:r w:rsidRPr="00EA0426">
        <w:rPr>
          <w:sz w:val="28"/>
          <w:szCs w:val="28"/>
          <w:lang w:val="uk-UA"/>
        </w:rPr>
        <w:t>–</w:t>
      </w:r>
      <w:r w:rsidR="009E3FAD" w:rsidRPr="00EA0426">
        <w:rPr>
          <w:sz w:val="28"/>
          <w:szCs w:val="28"/>
          <w:lang w:val="uk-UA"/>
        </w:rPr>
        <w:t xml:space="preserve"> </w:t>
      </w:r>
      <w:r w:rsidRPr="00EA0426">
        <w:rPr>
          <w:sz w:val="28"/>
          <w:szCs w:val="28"/>
          <w:lang w:val="uk-UA"/>
        </w:rPr>
        <w:t>верхня передача волейбольним м'ячем через кільце (діаметр велосипедного колеса);</w:t>
      </w:r>
    </w:p>
    <w:p w14:paraId="0A1972FF"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8 станція – відпрацювання нападаючого удару набивним волейбольним м'ячем в підлогу, стоячи;</w:t>
      </w:r>
    </w:p>
    <w:p w14:paraId="0D5D4DAC"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9 станція – відпрацювання нападаючого удару із застосуванням короткою (50–60 см) обтяженою палиці і покришки, закріпленої на висоті двох метрів;</w:t>
      </w:r>
    </w:p>
    <w:p w14:paraId="4F797954"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10 станція – нижня передача в стінку гумовим або поролоновим м'ячиком невеликого розміру;</w:t>
      </w:r>
    </w:p>
    <w:p w14:paraId="02306E0D"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11 станція – жонглювання двома набивними м'ячами;</w:t>
      </w:r>
    </w:p>
    <w:p w14:paraId="16FA96BB"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12 станція – жонглювання двома волейбольними м'ячами.</w:t>
      </w:r>
    </w:p>
    <w:p w14:paraId="26754BA5"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б) Комплексні вправи:</w:t>
      </w:r>
    </w:p>
    <w:p w14:paraId="7CE3BCE6"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1. Передачі назад за голову в трійках. Гравці розташовуються на одній лінії на відстані 2–3 м. Крайній передає м'яч середньому, який, у свою чергу, передає його за голову, після чого повертається обличчям для отримання м'яча і знову передає його крайньому за голову. По сигналу тренера гравці що стоять в середині міняється.</w:t>
      </w:r>
    </w:p>
    <w:p w14:paraId="47D2BA17"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2. Передачі назад за голову в парах. Після передачі над собою на висоту 1–1,5 м гравець повертається на 180° і виконує передачу стоячи спиною до партнера зони 4. Передачі із зони 1 в зону 4, із зони 5 в зону 2.</w:t>
      </w:r>
    </w:p>
    <w:p w14:paraId="7A39EBFA"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3. Волейболісти стоять по кругу, що в середині один (два-три) ходить з м'ячем: приставними кроками гравці пересуваються по кругу, той, що водить, передає їм м'яч, вони негайно повертають його тому, що водить.</w:t>
      </w:r>
    </w:p>
    <w:p w14:paraId="1B1EDE0B"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 xml:space="preserve">4. Передачі перед собою і спиною на точність по напряму в обручі (кільця) на сітці, на </w:t>
      </w:r>
      <w:proofErr w:type="spellStart"/>
      <w:r w:rsidRPr="00EA0426">
        <w:rPr>
          <w:sz w:val="28"/>
          <w:szCs w:val="28"/>
          <w:lang w:val="uk-UA"/>
        </w:rPr>
        <w:t>стійці</w:t>
      </w:r>
      <w:proofErr w:type="spellEnd"/>
      <w:r w:rsidRPr="00EA0426">
        <w:rPr>
          <w:sz w:val="28"/>
          <w:szCs w:val="28"/>
          <w:lang w:val="uk-UA"/>
        </w:rPr>
        <w:t>, мішені на тренувальній стінці, на майданчику – з власного підкидання і з передачі партнерів. Відстань між партнером і передаючим, передаючим і мішенню поступово збільшують.</w:t>
      </w:r>
    </w:p>
    <w:p w14:paraId="0A39082B"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lastRenderedPageBreak/>
        <w:t>5. Передачі на точність в мішень на стіні виконують стоячи на місці, перед собою і спиною по напряму руху м'яча (змінюються відстань і висота); під час переміщення; після зупинки і повороту; комбінують перераховані завдання. Передачі виконують в опорному положенні і в стрибку.</w:t>
      </w:r>
    </w:p>
    <w:p w14:paraId="48FB07A0"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6. Спортсмен посилає м'яч верхньою передачею. Партнер виконує нижню передачу над собою, а потім верхньою передачею повертає м'яч.</w:t>
      </w:r>
    </w:p>
    <w:p w14:paraId="61607331"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7. Вправа біля стіни. Верхньою передачею спортсмен посилає м'яч в стіну, а після відскоку виконує нижню передачу двома руками над собою.</w:t>
      </w:r>
    </w:p>
    <w:p w14:paraId="4C30187C"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8. Спортсмен верхньою передачею посилає м'яч вліво, вправо від партнера, а той нижньою передачею двома руками повертає його.</w:t>
      </w:r>
    </w:p>
    <w:p w14:paraId="6C282649"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9. Спортсмени в парах передають один одному м'яч нижньою передачею та переміщаючись по довжині залу.</w:t>
      </w:r>
    </w:p>
    <w:p w14:paraId="5B51A52C"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10. Вправа в парах. Один виконує легкий на падаючий удар, інший повертає м'яч нижньою передачею (зміна ролей за командою).</w:t>
      </w:r>
    </w:p>
    <w:p w14:paraId="663A5D20" w14:textId="77777777"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Заключна частина (10 хвилин). Відновлення дихання, розтягування.</w:t>
      </w:r>
    </w:p>
    <w:p w14:paraId="68139427" w14:textId="0F418305" w:rsidR="0059375B" w:rsidRPr="00EA0426" w:rsidRDefault="0059375B" w:rsidP="0059375B">
      <w:pPr>
        <w:pStyle w:val="a4"/>
        <w:spacing w:before="0" w:beforeAutospacing="0" w:after="0" w:afterAutospacing="0" w:line="360" w:lineRule="auto"/>
        <w:ind w:firstLine="709"/>
        <w:jc w:val="both"/>
        <w:rPr>
          <w:sz w:val="28"/>
          <w:szCs w:val="28"/>
          <w:lang w:val="uk-UA"/>
        </w:rPr>
      </w:pPr>
      <w:r w:rsidRPr="00EA0426">
        <w:rPr>
          <w:sz w:val="28"/>
          <w:szCs w:val="28"/>
          <w:lang w:val="uk-UA"/>
        </w:rPr>
        <w:t xml:space="preserve">З метою визначення ступеня впливу занять волейболом на підвищення </w:t>
      </w:r>
      <w:r w:rsidR="009E3FAD" w:rsidRPr="00EA0426">
        <w:rPr>
          <w:sz w:val="28"/>
          <w:szCs w:val="28"/>
          <w:lang w:val="uk-UA"/>
        </w:rPr>
        <w:t>показників</w:t>
      </w:r>
      <w:r w:rsidRPr="00EA0426">
        <w:rPr>
          <w:sz w:val="28"/>
          <w:szCs w:val="28"/>
          <w:lang w:val="uk-UA"/>
        </w:rPr>
        <w:t xml:space="preserve"> </w:t>
      </w:r>
      <w:r w:rsidR="009E3FAD" w:rsidRPr="00EA0426">
        <w:rPr>
          <w:sz w:val="28"/>
          <w:szCs w:val="28"/>
          <w:lang w:val="uk-UA"/>
        </w:rPr>
        <w:t xml:space="preserve">фізичної та технічної підготовленості  хлопців середнього шкільного віку </w:t>
      </w:r>
      <w:r w:rsidRPr="00EA0426">
        <w:rPr>
          <w:sz w:val="28"/>
          <w:szCs w:val="28"/>
          <w:lang w:val="uk-UA"/>
        </w:rPr>
        <w:t xml:space="preserve">на початку та </w:t>
      </w:r>
      <w:r w:rsidR="009E3FAD" w:rsidRPr="00EA0426">
        <w:rPr>
          <w:sz w:val="28"/>
          <w:szCs w:val="28"/>
          <w:lang w:val="uk-UA"/>
        </w:rPr>
        <w:t>наприкінці</w:t>
      </w:r>
      <w:r w:rsidRPr="00EA0426">
        <w:rPr>
          <w:sz w:val="28"/>
          <w:szCs w:val="28"/>
          <w:lang w:val="uk-UA"/>
        </w:rPr>
        <w:t xml:space="preserve"> дослідження був проведений порівняльний аналіз показників</w:t>
      </w:r>
      <w:r w:rsidR="009E3FAD" w:rsidRPr="00EA0426">
        <w:rPr>
          <w:sz w:val="28"/>
          <w:szCs w:val="28"/>
          <w:lang w:val="uk-UA"/>
        </w:rPr>
        <w:t>.</w:t>
      </w:r>
      <w:r w:rsidRPr="00EA0426">
        <w:rPr>
          <w:sz w:val="28"/>
          <w:szCs w:val="28"/>
          <w:lang w:val="uk-UA"/>
        </w:rPr>
        <w:t xml:space="preserve"> Отримані дані проаналізовано та наведено у наступному </w:t>
      </w:r>
      <w:r w:rsidR="009E3FAD" w:rsidRPr="00EA0426">
        <w:rPr>
          <w:sz w:val="28"/>
          <w:szCs w:val="28"/>
          <w:lang w:val="uk-UA"/>
        </w:rPr>
        <w:t xml:space="preserve">3 </w:t>
      </w:r>
      <w:r w:rsidRPr="00EA0426">
        <w:rPr>
          <w:sz w:val="28"/>
          <w:szCs w:val="28"/>
          <w:lang w:val="uk-UA"/>
        </w:rPr>
        <w:t>розділі.</w:t>
      </w:r>
    </w:p>
    <w:p w14:paraId="5AE1C62D" w14:textId="4589DEA0" w:rsidR="00D121CA" w:rsidRPr="00EA0426" w:rsidRDefault="00D121CA" w:rsidP="00D121CA">
      <w:pPr>
        <w:pStyle w:val="a4"/>
        <w:spacing w:before="0" w:beforeAutospacing="0" w:after="0" w:afterAutospacing="0" w:line="360" w:lineRule="auto"/>
        <w:ind w:firstLine="709"/>
        <w:jc w:val="both"/>
        <w:rPr>
          <w:sz w:val="28"/>
          <w:szCs w:val="28"/>
          <w:lang w:val="uk-UA"/>
        </w:rPr>
      </w:pPr>
    </w:p>
    <w:p w14:paraId="294552F4" w14:textId="227C9613" w:rsidR="00C26E97" w:rsidRPr="00EA0426" w:rsidRDefault="00C26E97" w:rsidP="00C4193E">
      <w:pPr>
        <w:shd w:val="clear" w:color="auto" w:fill="FFFFFF"/>
        <w:spacing w:line="360" w:lineRule="auto"/>
        <w:ind w:firstLine="709"/>
        <w:jc w:val="both"/>
        <w:rPr>
          <w:color w:val="000000"/>
          <w:spacing w:val="6"/>
          <w:sz w:val="28"/>
          <w:szCs w:val="28"/>
          <w:lang w:val="uk-UA"/>
        </w:rPr>
      </w:pPr>
    </w:p>
    <w:p w14:paraId="4E895B06" w14:textId="77777777" w:rsidR="0059375B" w:rsidRPr="00EA0426" w:rsidRDefault="0059375B" w:rsidP="00331B91">
      <w:pPr>
        <w:shd w:val="clear" w:color="auto" w:fill="FFFFFF"/>
        <w:spacing w:line="360" w:lineRule="auto"/>
        <w:ind w:firstLine="709"/>
        <w:jc w:val="both"/>
        <w:rPr>
          <w:color w:val="000000"/>
          <w:spacing w:val="2"/>
          <w:sz w:val="28"/>
          <w:szCs w:val="28"/>
          <w:lang w:val="uk-UA"/>
        </w:rPr>
      </w:pPr>
    </w:p>
    <w:p w14:paraId="71AA97F1" w14:textId="77777777" w:rsidR="0059375B" w:rsidRPr="00EA0426" w:rsidRDefault="0059375B" w:rsidP="00331B91">
      <w:pPr>
        <w:shd w:val="clear" w:color="auto" w:fill="FFFFFF"/>
        <w:spacing w:line="360" w:lineRule="auto"/>
        <w:ind w:firstLine="709"/>
        <w:jc w:val="both"/>
        <w:rPr>
          <w:color w:val="000000"/>
          <w:spacing w:val="2"/>
          <w:sz w:val="28"/>
          <w:szCs w:val="28"/>
          <w:lang w:val="uk-UA"/>
        </w:rPr>
      </w:pPr>
    </w:p>
    <w:p w14:paraId="1D3F9285" w14:textId="77777777" w:rsidR="0059375B" w:rsidRPr="00EA0426" w:rsidRDefault="0059375B" w:rsidP="00331B91">
      <w:pPr>
        <w:shd w:val="clear" w:color="auto" w:fill="FFFFFF"/>
        <w:spacing w:line="360" w:lineRule="auto"/>
        <w:ind w:firstLine="709"/>
        <w:jc w:val="both"/>
        <w:rPr>
          <w:color w:val="000000"/>
          <w:spacing w:val="2"/>
          <w:sz w:val="28"/>
          <w:szCs w:val="28"/>
          <w:lang w:val="uk-UA"/>
        </w:rPr>
      </w:pPr>
    </w:p>
    <w:p w14:paraId="22267657" w14:textId="77777777" w:rsidR="0059375B" w:rsidRPr="00EA0426" w:rsidRDefault="0059375B" w:rsidP="00331B91">
      <w:pPr>
        <w:shd w:val="clear" w:color="auto" w:fill="FFFFFF"/>
        <w:spacing w:line="360" w:lineRule="auto"/>
        <w:ind w:firstLine="709"/>
        <w:jc w:val="both"/>
        <w:rPr>
          <w:color w:val="000000"/>
          <w:spacing w:val="2"/>
          <w:sz w:val="28"/>
          <w:szCs w:val="28"/>
          <w:lang w:val="uk-UA"/>
        </w:rPr>
      </w:pPr>
    </w:p>
    <w:p w14:paraId="0A2EE819" w14:textId="77777777" w:rsidR="0059375B" w:rsidRPr="00EA0426" w:rsidRDefault="0059375B" w:rsidP="00331B91">
      <w:pPr>
        <w:shd w:val="clear" w:color="auto" w:fill="FFFFFF"/>
        <w:spacing w:line="360" w:lineRule="auto"/>
        <w:ind w:firstLine="709"/>
        <w:jc w:val="both"/>
        <w:rPr>
          <w:color w:val="000000"/>
          <w:spacing w:val="2"/>
          <w:sz w:val="28"/>
          <w:szCs w:val="28"/>
          <w:lang w:val="uk-UA"/>
        </w:rPr>
      </w:pPr>
    </w:p>
    <w:p w14:paraId="1AF85C8B" w14:textId="77777777" w:rsidR="0059375B" w:rsidRPr="00EA0426" w:rsidRDefault="0059375B" w:rsidP="00331B91">
      <w:pPr>
        <w:shd w:val="clear" w:color="auto" w:fill="FFFFFF"/>
        <w:spacing w:line="360" w:lineRule="auto"/>
        <w:ind w:firstLine="709"/>
        <w:jc w:val="both"/>
        <w:rPr>
          <w:color w:val="000000"/>
          <w:spacing w:val="2"/>
          <w:sz w:val="28"/>
          <w:szCs w:val="28"/>
          <w:lang w:val="uk-UA"/>
        </w:rPr>
      </w:pPr>
    </w:p>
    <w:p w14:paraId="2016A972" w14:textId="2F5744B5" w:rsidR="0059375B" w:rsidRDefault="0059375B" w:rsidP="00331B91">
      <w:pPr>
        <w:shd w:val="clear" w:color="auto" w:fill="FFFFFF"/>
        <w:spacing w:line="360" w:lineRule="auto"/>
        <w:ind w:firstLine="709"/>
        <w:jc w:val="both"/>
        <w:rPr>
          <w:color w:val="000000"/>
          <w:spacing w:val="2"/>
          <w:sz w:val="28"/>
          <w:szCs w:val="28"/>
          <w:lang w:val="uk-UA"/>
        </w:rPr>
      </w:pPr>
    </w:p>
    <w:p w14:paraId="41F3A93F" w14:textId="3BB0B964" w:rsidR="009B11F2" w:rsidRDefault="009B11F2" w:rsidP="00331B91">
      <w:pPr>
        <w:shd w:val="clear" w:color="auto" w:fill="FFFFFF"/>
        <w:spacing w:line="360" w:lineRule="auto"/>
        <w:ind w:firstLine="709"/>
        <w:jc w:val="both"/>
        <w:rPr>
          <w:color w:val="000000"/>
          <w:spacing w:val="2"/>
          <w:sz w:val="28"/>
          <w:szCs w:val="28"/>
          <w:lang w:val="uk-UA"/>
        </w:rPr>
      </w:pPr>
    </w:p>
    <w:p w14:paraId="5A57210C" w14:textId="77777777" w:rsidR="001900AE" w:rsidRPr="00EA0426" w:rsidRDefault="001900AE" w:rsidP="00C4193E">
      <w:pPr>
        <w:pStyle w:val="a5"/>
        <w:numPr>
          <w:ilvl w:val="0"/>
          <w:numId w:val="6"/>
        </w:numPr>
        <w:ind w:left="0"/>
        <w:jc w:val="center"/>
        <w:rPr>
          <w:sz w:val="28"/>
          <w:szCs w:val="28"/>
          <w:lang w:val="uk-UA"/>
        </w:rPr>
      </w:pPr>
      <w:r w:rsidRPr="00EA0426">
        <w:rPr>
          <w:sz w:val="28"/>
          <w:szCs w:val="28"/>
          <w:lang w:val="uk-UA"/>
        </w:rPr>
        <w:lastRenderedPageBreak/>
        <w:t>РЕЗУЛЬТАТИ ДОСЛІДЖЕННЯ</w:t>
      </w:r>
    </w:p>
    <w:p w14:paraId="5B9BB81A" w14:textId="77777777" w:rsidR="001900AE" w:rsidRPr="00EA0426" w:rsidRDefault="001900AE" w:rsidP="00C4193E">
      <w:pPr>
        <w:pStyle w:val="a5"/>
        <w:ind w:left="0"/>
        <w:rPr>
          <w:sz w:val="28"/>
          <w:szCs w:val="28"/>
          <w:lang w:val="uk-UA"/>
        </w:rPr>
      </w:pPr>
    </w:p>
    <w:p w14:paraId="775ABF73" w14:textId="77777777" w:rsidR="00074D59" w:rsidRPr="00EA0426" w:rsidRDefault="00074D59" w:rsidP="00825369">
      <w:pPr>
        <w:pStyle w:val="a5"/>
        <w:spacing w:line="360" w:lineRule="auto"/>
        <w:ind w:left="0"/>
        <w:jc w:val="both"/>
        <w:rPr>
          <w:color w:val="000000" w:themeColor="text1"/>
          <w:sz w:val="28"/>
          <w:szCs w:val="28"/>
          <w:lang w:val="uk-UA"/>
        </w:rPr>
      </w:pPr>
    </w:p>
    <w:p w14:paraId="2BAE0B5B" w14:textId="733EAD6E"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У ході експерименту були вивчені показники фізичної підготовленості (табл. 3.1, 3.2, 3.3). </w:t>
      </w:r>
      <w:r w:rsidR="00085D0D">
        <w:rPr>
          <w:color w:val="000000" w:themeColor="text1"/>
          <w:sz w:val="28"/>
          <w:szCs w:val="28"/>
          <w:lang w:val="uk-UA"/>
        </w:rPr>
        <w:t>Отже, с</w:t>
      </w:r>
      <w:r w:rsidRPr="00EA0426">
        <w:rPr>
          <w:color w:val="000000" w:themeColor="text1"/>
          <w:sz w:val="28"/>
          <w:szCs w:val="28"/>
          <w:lang w:val="uk-UA"/>
        </w:rPr>
        <w:t>ередні показники підтягування у висі у хлопчиків контрольної групи склали 3,95±0,52 разів, експериментальної – 3,67±0,37 разів. Порівняння отриманих показників дало можливість сказати про недостовірність відмінностей отриманих результатів (t=0,44).</w:t>
      </w:r>
    </w:p>
    <w:p w14:paraId="5CEB670B" w14:textId="77777777" w:rsidR="00825369" w:rsidRPr="00EA0426" w:rsidRDefault="00825369" w:rsidP="00825369">
      <w:pPr>
        <w:pStyle w:val="4"/>
        <w:spacing w:line="360" w:lineRule="auto"/>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t>Таблиця  3.1</w:t>
      </w:r>
    </w:p>
    <w:p w14:paraId="12BD3392" w14:textId="77777777" w:rsidR="00EA0426" w:rsidRDefault="00825369" w:rsidP="00825369">
      <w:pPr>
        <w:spacing w:line="360" w:lineRule="auto"/>
        <w:jc w:val="center"/>
        <w:rPr>
          <w:color w:val="000000" w:themeColor="text1"/>
          <w:sz w:val="28"/>
          <w:szCs w:val="28"/>
          <w:lang w:val="uk-UA"/>
        </w:rPr>
      </w:pPr>
      <w:r w:rsidRPr="00EA0426">
        <w:rPr>
          <w:color w:val="000000" w:themeColor="text1"/>
          <w:sz w:val="28"/>
          <w:szCs w:val="28"/>
          <w:lang w:val="uk-UA"/>
        </w:rPr>
        <w:t xml:space="preserve">Показники фізичної підготовленості хлопчиків 13-14  років </w:t>
      </w:r>
    </w:p>
    <w:p w14:paraId="4DDCE60A" w14:textId="653DE669" w:rsidR="00825369" w:rsidRPr="00EA0426" w:rsidRDefault="00825369" w:rsidP="00825369">
      <w:pPr>
        <w:spacing w:line="360" w:lineRule="auto"/>
        <w:jc w:val="center"/>
        <w:rPr>
          <w:color w:val="000000" w:themeColor="text1"/>
          <w:sz w:val="28"/>
          <w:szCs w:val="28"/>
          <w:lang w:val="uk-UA"/>
        </w:rPr>
      </w:pPr>
      <w:r w:rsidRPr="00EA0426">
        <w:rPr>
          <w:color w:val="000000" w:themeColor="text1"/>
          <w:sz w:val="28"/>
          <w:szCs w:val="28"/>
          <w:lang w:val="uk-UA"/>
        </w:rPr>
        <w:t>на початку експерименту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1701"/>
        <w:gridCol w:w="850"/>
        <w:gridCol w:w="1984"/>
      </w:tblGrid>
      <w:tr w:rsidR="00825369" w:rsidRPr="00EA0426" w14:paraId="434B91F3" w14:textId="77777777" w:rsidTr="00085D0D">
        <w:trPr>
          <w:trHeight w:val="966"/>
        </w:trPr>
        <w:tc>
          <w:tcPr>
            <w:tcW w:w="993" w:type="dxa"/>
            <w:shd w:val="clear" w:color="auto" w:fill="auto"/>
            <w:vAlign w:val="center"/>
          </w:tcPr>
          <w:p w14:paraId="2E71EDB1"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w:t>
            </w:r>
          </w:p>
        </w:tc>
        <w:tc>
          <w:tcPr>
            <w:tcW w:w="3969" w:type="dxa"/>
            <w:shd w:val="clear" w:color="auto" w:fill="auto"/>
            <w:vAlign w:val="center"/>
          </w:tcPr>
          <w:p w14:paraId="63B873E5" w14:textId="77777777" w:rsidR="00825369" w:rsidRPr="00EA0426" w:rsidRDefault="00825369" w:rsidP="009B6DE7">
            <w:pPr>
              <w:jc w:val="center"/>
              <w:rPr>
                <w:color w:val="000000" w:themeColor="text1"/>
                <w:sz w:val="28"/>
                <w:szCs w:val="28"/>
                <w:lang w:val="uk-UA"/>
              </w:rPr>
            </w:pPr>
            <w:r w:rsidRPr="00EA0426">
              <w:rPr>
                <w:color w:val="000000" w:themeColor="text1"/>
                <w:sz w:val="28"/>
                <w:szCs w:val="28"/>
                <w:lang w:val="uk-UA"/>
              </w:rPr>
              <w:t>Показники</w:t>
            </w:r>
          </w:p>
        </w:tc>
        <w:tc>
          <w:tcPr>
            <w:tcW w:w="1701" w:type="dxa"/>
            <w:shd w:val="clear" w:color="auto" w:fill="auto"/>
            <w:vAlign w:val="center"/>
          </w:tcPr>
          <w:p w14:paraId="3642F4CE" w14:textId="77777777" w:rsidR="00825369" w:rsidRPr="00EA0426" w:rsidRDefault="00825369" w:rsidP="009B6DE7">
            <w:pPr>
              <w:jc w:val="center"/>
              <w:rPr>
                <w:color w:val="000000" w:themeColor="text1"/>
                <w:sz w:val="28"/>
                <w:szCs w:val="28"/>
                <w:lang w:val="uk-UA"/>
              </w:rPr>
            </w:pPr>
            <w:r w:rsidRPr="00EA0426">
              <w:rPr>
                <w:color w:val="000000" w:themeColor="text1"/>
                <w:sz w:val="28"/>
                <w:szCs w:val="28"/>
                <w:lang w:val="uk-UA"/>
              </w:rPr>
              <w:t>КГ</w:t>
            </w:r>
          </w:p>
          <w:p w14:paraId="41B649CB" w14:textId="77777777" w:rsidR="00825369" w:rsidRPr="00EA0426" w:rsidRDefault="00825369" w:rsidP="009B6DE7">
            <w:pPr>
              <w:jc w:val="center"/>
              <w:rPr>
                <w:color w:val="000000" w:themeColor="text1"/>
                <w:sz w:val="28"/>
                <w:szCs w:val="28"/>
                <w:lang w:val="uk-UA"/>
              </w:rPr>
            </w:pPr>
            <w:r w:rsidRPr="00EA0426">
              <w:rPr>
                <w:iCs/>
                <w:color w:val="000000" w:themeColor="text1"/>
                <w:sz w:val="28"/>
                <w:szCs w:val="28"/>
                <w:lang w:val="uk-UA"/>
              </w:rPr>
              <w:t>М±</w:t>
            </w:r>
            <w:r w:rsidRPr="00EA0426">
              <w:rPr>
                <w:color w:val="000000" w:themeColor="text1"/>
                <w:sz w:val="28"/>
                <w:szCs w:val="28"/>
                <w:lang w:val="uk-UA"/>
              </w:rPr>
              <w:t xml:space="preserve"> m</w:t>
            </w:r>
          </w:p>
        </w:tc>
        <w:tc>
          <w:tcPr>
            <w:tcW w:w="850" w:type="dxa"/>
            <w:shd w:val="clear" w:color="auto" w:fill="auto"/>
            <w:vAlign w:val="center"/>
          </w:tcPr>
          <w:p w14:paraId="0939CB1D" w14:textId="77777777" w:rsidR="00825369" w:rsidRPr="00EA0426" w:rsidRDefault="00825369" w:rsidP="009B6DE7">
            <w:pPr>
              <w:jc w:val="center"/>
              <w:rPr>
                <w:color w:val="000000" w:themeColor="text1"/>
                <w:sz w:val="28"/>
                <w:szCs w:val="28"/>
                <w:vertAlign w:val="subscript"/>
                <w:lang w:val="uk-UA"/>
              </w:rPr>
            </w:pPr>
            <w:proofErr w:type="spellStart"/>
            <w:r w:rsidRPr="00EA0426">
              <w:rPr>
                <w:color w:val="000000" w:themeColor="text1"/>
                <w:sz w:val="28"/>
                <w:szCs w:val="28"/>
                <w:lang w:val="uk-UA"/>
              </w:rPr>
              <w:t>t</w:t>
            </w:r>
            <w:r w:rsidRPr="00EA0426">
              <w:rPr>
                <w:color w:val="000000" w:themeColor="text1"/>
                <w:sz w:val="28"/>
                <w:szCs w:val="28"/>
                <w:vertAlign w:val="subscript"/>
                <w:lang w:val="uk-UA"/>
              </w:rPr>
              <w:t>роз</w:t>
            </w:r>
            <w:proofErr w:type="spellEnd"/>
          </w:p>
        </w:tc>
        <w:tc>
          <w:tcPr>
            <w:tcW w:w="1984" w:type="dxa"/>
            <w:shd w:val="clear" w:color="auto" w:fill="auto"/>
            <w:vAlign w:val="center"/>
          </w:tcPr>
          <w:p w14:paraId="0931CD43" w14:textId="77777777" w:rsidR="00825369" w:rsidRPr="00EA0426" w:rsidRDefault="00825369" w:rsidP="009B6DE7">
            <w:pPr>
              <w:jc w:val="center"/>
              <w:rPr>
                <w:color w:val="000000" w:themeColor="text1"/>
                <w:sz w:val="28"/>
                <w:szCs w:val="28"/>
                <w:lang w:val="uk-UA"/>
              </w:rPr>
            </w:pPr>
            <w:r w:rsidRPr="00EA0426">
              <w:rPr>
                <w:color w:val="000000" w:themeColor="text1"/>
                <w:sz w:val="28"/>
                <w:szCs w:val="28"/>
                <w:lang w:val="uk-UA"/>
              </w:rPr>
              <w:t>ЕГ</w:t>
            </w:r>
          </w:p>
          <w:p w14:paraId="569C3FE1" w14:textId="77777777" w:rsidR="00825369" w:rsidRPr="00EA0426" w:rsidRDefault="00825369" w:rsidP="009B6DE7">
            <w:pPr>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r>
      <w:tr w:rsidR="00825369" w:rsidRPr="00EA0426" w14:paraId="0593E740" w14:textId="77777777" w:rsidTr="00085D0D">
        <w:trPr>
          <w:trHeight w:val="966"/>
        </w:trPr>
        <w:tc>
          <w:tcPr>
            <w:tcW w:w="993" w:type="dxa"/>
            <w:shd w:val="clear" w:color="auto" w:fill="auto"/>
            <w:vAlign w:val="center"/>
          </w:tcPr>
          <w:p w14:paraId="452AF0B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w:t>
            </w:r>
          </w:p>
        </w:tc>
        <w:tc>
          <w:tcPr>
            <w:tcW w:w="3969" w:type="dxa"/>
            <w:shd w:val="clear" w:color="auto" w:fill="auto"/>
            <w:vAlign w:val="center"/>
          </w:tcPr>
          <w:p w14:paraId="1B627E3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Підтягування у висі, разів</w:t>
            </w:r>
          </w:p>
        </w:tc>
        <w:tc>
          <w:tcPr>
            <w:tcW w:w="1701" w:type="dxa"/>
            <w:shd w:val="clear" w:color="auto" w:fill="auto"/>
            <w:vAlign w:val="center"/>
          </w:tcPr>
          <w:p w14:paraId="2C90F1FA"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3,95±0,52</w:t>
            </w:r>
          </w:p>
        </w:tc>
        <w:tc>
          <w:tcPr>
            <w:tcW w:w="850" w:type="dxa"/>
            <w:shd w:val="clear" w:color="auto" w:fill="auto"/>
            <w:vAlign w:val="center"/>
          </w:tcPr>
          <w:p w14:paraId="4F9FD02C"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0,44</w:t>
            </w:r>
          </w:p>
        </w:tc>
        <w:tc>
          <w:tcPr>
            <w:tcW w:w="1984" w:type="dxa"/>
            <w:shd w:val="clear" w:color="auto" w:fill="auto"/>
            <w:vAlign w:val="center"/>
          </w:tcPr>
          <w:p w14:paraId="4102055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3,67±0,37</w:t>
            </w:r>
          </w:p>
        </w:tc>
      </w:tr>
      <w:tr w:rsidR="00825369" w:rsidRPr="00EA0426" w14:paraId="4A0B301A" w14:textId="77777777" w:rsidTr="00085D0D">
        <w:trPr>
          <w:trHeight w:val="966"/>
        </w:trPr>
        <w:tc>
          <w:tcPr>
            <w:tcW w:w="993" w:type="dxa"/>
            <w:shd w:val="clear" w:color="auto" w:fill="auto"/>
            <w:vAlign w:val="center"/>
          </w:tcPr>
          <w:p w14:paraId="161B336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w:t>
            </w:r>
          </w:p>
        </w:tc>
        <w:tc>
          <w:tcPr>
            <w:tcW w:w="3969" w:type="dxa"/>
            <w:shd w:val="clear" w:color="auto" w:fill="auto"/>
            <w:vAlign w:val="center"/>
          </w:tcPr>
          <w:p w14:paraId="2C8FD641"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Вис на зігнутих руках, с</w:t>
            </w:r>
          </w:p>
        </w:tc>
        <w:tc>
          <w:tcPr>
            <w:tcW w:w="1701" w:type="dxa"/>
            <w:shd w:val="clear" w:color="auto" w:fill="auto"/>
            <w:vAlign w:val="center"/>
          </w:tcPr>
          <w:p w14:paraId="251B3B4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15,49±2,05</w:t>
            </w:r>
          </w:p>
        </w:tc>
        <w:tc>
          <w:tcPr>
            <w:tcW w:w="850" w:type="dxa"/>
            <w:shd w:val="clear" w:color="auto" w:fill="auto"/>
            <w:vAlign w:val="center"/>
          </w:tcPr>
          <w:p w14:paraId="20BEE1F3"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0,17</w:t>
            </w:r>
          </w:p>
        </w:tc>
        <w:tc>
          <w:tcPr>
            <w:tcW w:w="1984" w:type="dxa"/>
            <w:shd w:val="clear" w:color="auto" w:fill="auto"/>
            <w:vAlign w:val="center"/>
          </w:tcPr>
          <w:p w14:paraId="55EEED1C"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15,05±1,58</w:t>
            </w:r>
          </w:p>
        </w:tc>
      </w:tr>
      <w:tr w:rsidR="00825369" w:rsidRPr="00EA0426" w14:paraId="3B8A2C66" w14:textId="77777777" w:rsidTr="00085D0D">
        <w:trPr>
          <w:trHeight w:val="966"/>
        </w:trPr>
        <w:tc>
          <w:tcPr>
            <w:tcW w:w="993" w:type="dxa"/>
            <w:shd w:val="clear" w:color="auto" w:fill="auto"/>
            <w:vAlign w:val="center"/>
          </w:tcPr>
          <w:p w14:paraId="2A4122A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3.</w:t>
            </w:r>
          </w:p>
        </w:tc>
        <w:tc>
          <w:tcPr>
            <w:tcW w:w="3969" w:type="dxa"/>
            <w:shd w:val="clear" w:color="auto" w:fill="auto"/>
            <w:vAlign w:val="center"/>
          </w:tcPr>
          <w:p w14:paraId="1FDA0B0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Стрибок у довжину з місця, см</w:t>
            </w:r>
          </w:p>
        </w:tc>
        <w:tc>
          <w:tcPr>
            <w:tcW w:w="1701" w:type="dxa"/>
            <w:shd w:val="clear" w:color="auto" w:fill="auto"/>
            <w:vAlign w:val="center"/>
          </w:tcPr>
          <w:p w14:paraId="0AE6AAAC"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160,3±3,06</w:t>
            </w:r>
          </w:p>
        </w:tc>
        <w:tc>
          <w:tcPr>
            <w:tcW w:w="850" w:type="dxa"/>
            <w:shd w:val="clear" w:color="auto" w:fill="auto"/>
            <w:vAlign w:val="center"/>
          </w:tcPr>
          <w:p w14:paraId="4E2E3DC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1,45</w:t>
            </w:r>
          </w:p>
        </w:tc>
        <w:tc>
          <w:tcPr>
            <w:tcW w:w="1984" w:type="dxa"/>
            <w:shd w:val="clear" w:color="auto" w:fill="auto"/>
            <w:vAlign w:val="center"/>
          </w:tcPr>
          <w:p w14:paraId="5F041AEF"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154,2±2,89</w:t>
            </w:r>
          </w:p>
        </w:tc>
      </w:tr>
      <w:tr w:rsidR="00825369" w:rsidRPr="00EA0426" w14:paraId="06F19549" w14:textId="77777777" w:rsidTr="00085D0D">
        <w:trPr>
          <w:trHeight w:val="966"/>
        </w:trPr>
        <w:tc>
          <w:tcPr>
            <w:tcW w:w="993" w:type="dxa"/>
            <w:shd w:val="clear" w:color="auto" w:fill="auto"/>
            <w:vAlign w:val="center"/>
          </w:tcPr>
          <w:p w14:paraId="3ED61C4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4.</w:t>
            </w:r>
          </w:p>
        </w:tc>
        <w:tc>
          <w:tcPr>
            <w:tcW w:w="3969" w:type="dxa"/>
            <w:shd w:val="clear" w:color="auto" w:fill="auto"/>
            <w:vAlign w:val="center"/>
          </w:tcPr>
          <w:p w14:paraId="37076D64"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 xml:space="preserve">Підйом у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 разів</w:t>
            </w:r>
          </w:p>
        </w:tc>
        <w:tc>
          <w:tcPr>
            <w:tcW w:w="1701" w:type="dxa"/>
            <w:shd w:val="clear" w:color="auto" w:fill="auto"/>
            <w:vAlign w:val="center"/>
          </w:tcPr>
          <w:p w14:paraId="32FC6581"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18,13±0,62</w:t>
            </w:r>
          </w:p>
        </w:tc>
        <w:tc>
          <w:tcPr>
            <w:tcW w:w="850" w:type="dxa"/>
            <w:shd w:val="clear" w:color="auto" w:fill="auto"/>
            <w:vAlign w:val="center"/>
          </w:tcPr>
          <w:p w14:paraId="17CEC6FB"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1,76</w:t>
            </w:r>
          </w:p>
        </w:tc>
        <w:tc>
          <w:tcPr>
            <w:tcW w:w="1984" w:type="dxa"/>
            <w:shd w:val="clear" w:color="auto" w:fill="auto"/>
            <w:vAlign w:val="center"/>
          </w:tcPr>
          <w:p w14:paraId="72B438B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19,42±0,49</w:t>
            </w:r>
          </w:p>
        </w:tc>
      </w:tr>
      <w:tr w:rsidR="00825369" w:rsidRPr="00EA0426" w14:paraId="5AFE688C" w14:textId="77777777" w:rsidTr="00085D0D">
        <w:trPr>
          <w:trHeight w:val="966"/>
        </w:trPr>
        <w:tc>
          <w:tcPr>
            <w:tcW w:w="993" w:type="dxa"/>
            <w:shd w:val="clear" w:color="auto" w:fill="auto"/>
            <w:vAlign w:val="center"/>
          </w:tcPr>
          <w:p w14:paraId="7CF8D74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5.</w:t>
            </w:r>
          </w:p>
        </w:tc>
        <w:tc>
          <w:tcPr>
            <w:tcW w:w="3969" w:type="dxa"/>
            <w:shd w:val="clear" w:color="auto" w:fill="auto"/>
            <w:vAlign w:val="center"/>
          </w:tcPr>
          <w:p w14:paraId="71679CC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Біг 1500 м, хв</w:t>
            </w:r>
          </w:p>
        </w:tc>
        <w:tc>
          <w:tcPr>
            <w:tcW w:w="1701" w:type="dxa"/>
            <w:shd w:val="clear" w:color="auto" w:fill="auto"/>
            <w:vAlign w:val="center"/>
          </w:tcPr>
          <w:p w14:paraId="2EF5699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10,39±0,18</w:t>
            </w:r>
          </w:p>
        </w:tc>
        <w:tc>
          <w:tcPr>
            <w:tcW w:w="850" w:type="dxa"/>
            <w:shd w:val="clear" w:color="auto" w:fill="auto"/>
            <w:vAlign w:val="center"/>
          </w:tcPr>
          <w:p w14:paraId="17DF7DE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1,16</w:t>
            </w:r>
          </w:p>
        </w:tc>
        <w:tc>
          <w:tcPr>
            <w:tcW w:w="1984" w:type="dxa"/>
            <w:shd w:val="clear" w:color="auto" w:fill="auto"/>
            <w:vAlign w:val="center"/>
          </w:tcPr>
          <w:p w14:paraId="73ECB591"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10,05±0,23</w:t>
            </w:r>
          </w:p>
        </w:tc>
      </w:tr>
      <w:tr w:rsidR="00825369" w:rsidRPr="00EA0426" w14:paraId="38B58C47" w14:textId="77777777" w:rsidTr="00085D0D">
        <w:trPr>
          <w:trHeight w:val="966"/>
        </w:trPr>
        <w:tc>
          <w:tcPr>
            <w:tcW w:w="993" w:type="dxa"/>
            <w:shd w:val="clear" w:color="auto" w:fill="auto"/>
            <w:vAlign w:val="center"/>
          </w:tcPr>
          <w:p w14:paraId="6CFD99D9"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6.</w:t>
            </w:r>
          </w:p>
        </w:tc>
        <w:tc>
          <w:tcPr>
            <w:tcW w:w="3969" w:type="dxa"/>
            <w:shd w:val="clear" w:color="auto" w:fill="auto"/>
            <w:vAlign w:val="center"/>
          </w:tcPr>
          <w:p w14:paraId="5804159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Човниковий біг, 4 х 9 м, с</w:t>
            </w:r>
          </w:p>
        </w:tc>
        <w:tc>
          <w:tcPr>
            <w:tcW w:w="1701" w:type="dxa"/>
            <w:shd w:val="clear" w:color="auto" w:fill="auto"/>
            <w:vAlign w:val="center"/>
          </w:tcPr>
          <w:p w14:paraId="2FBE0493"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11,57±0,29</w:t>
            </w:r>
          </w:p>
        </w:tc>
        <w:tc>
          <w:tcPr>
            <w:tcW w:w="850" w:type="dxa"/>
            <w:shd w:val="clear" w:color="auto" w:fill="auto"/>
            <w:vAlign w:val="center"/>
          </w:tcPr>
          <w:p w14:paraId="27C23B65"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1,06</w:t>
            </w:r>
          </w:p>
        </w:tc>
        <w:tc>
          <w:tcPr>
            <w:tcW w:w="1984" w:type="dxa"/>
            <w:shd w:val="clear" w:color="auto" w:fill="auto"/>
            <w:vAlign w:val="center"/>
          </w:tcPr>
          <w:p w14:paraId="616D49D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11,12±0,31</w:t>
            </w:r>
          </w:p>
        </w:tc>
      </w:tr>
      <w:tr w:rsidR="00825369" w:rsidRPr="00EA0426" w14:paraId="24D449EE" w14:textId="77777777" w:rsidTr="00085D0D">
        <w:trPr>
          <w:trHeight w:val="966"/>
        </w:trPr>
        <w:tc>
          <w:tcPr>
            <w:tcW w:w="993" w:type="dxa"/>
            <w:shd w:val="clear" w:color="auto" w:fill="auto"/>
            <w:vAlign w:val="center"/>
          </w:tcPr>
          <w:p w14:paraId="27D33FDC"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7.</w:t>
            </w:r>
          </w:p>
        </w:tc>
        <w:tc>
          <w:tcPr>
            <w:tcW w:w="3969" w:type="dxa"/>
            <w:shd w:val="clear" w:color="auto" w:fill="auto"/>
            <w:vAlign w:val="center"/>
          </w:tcPr>
          <w:p w14:paraId="6E459A0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Біг 60 м, с</w:t>
            </w:r>
          </w:p>
        </w:tc>
        <w:tc>
          <w:tcPr>
            <w:tcW w:w="1701" w:type="dxa"/>
            <w:shd w:val="clear" w:color="auto" w:fill="auto"/>
            <w:vAlign w:val="center"/>
          </w:tcPr>
          <w:p w14:paraId="7F323CA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10,33±0,22</w:t>
            </w:r>
          </w:p>
        </w:tc>
        <w:tc>
          <w:tcPr>
            <w:tcW w:w="850" w:type="dxa"/>
            <w:shd w:val="clear" w:color="auto" w:fill="auto"/>
            <w:vAlign w:val="center"/>
          </w:tcPr>
          <w:p w14:paraId="454EC61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0,42</w:t>
            </w:r>
          </w:p>
        </w:tc>
        <w:tc>
          <w:tcPr>
            <w:tcW w:w="1984" w:type="dxa"/>
            <w:shd w:val="clear" w:color="auto" w:fill="auto"/>
            <w:vAlign w:val="center"/>
          </w:tcPr>
          <w:p w14:paraId="7A1222F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10,44±0,14</w:t>
            </w:r>
          </w:p>
        </w:tc>
      </w:tr>
      <w:tr w:rsidR="00EA0426" w:rsidRPr="00EA0426" w14:paraId="3A019BC0" w14:textId="77777777" w:rsidTr="00085D0D">
        <w:trPr>
          <w:trHeight w:val="966"/>
        </w:trPr>
        <w:tc>
          <w:tcPr>
            <w:tcW w:w="993" w:type="dxa"/>
            <w:shd w:val="clear" w:color="auto" w:fill="auto"/>
            <w:vAlign w:val="center"/>
          </w:tcPr>
          <w:p w14:paraId="7F24EE0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8.</w:t>
            </w:r>
          </w:p>
        </w:tc>
        <w:tc>
          <w:tcPr>
            <w:tcW w:w="3969" w:type="dxa"/>
            <w:shd w:val="clear" w:color="auto" w:fill="auto"/>
            <w:vAlign w:val="center"/>
          </w:tcPr>
          <w:p w14:paraId="46CC4FB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Нахил уперед із положення сидячи, см</w:t>
            </w:r>
          </w:p>
        </w:tc>
        <w:tc>
          <w:tcPr>
            <w:tcW w:w="1701" w:type="dxa"/>
            <w:shd w:val="clear" w:color="auto" w:fill="auto"/>
            <w:vAlign w:val="center"/>
          </w:tcPr>
          <w:p w14:paraId="271B234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1,56±0,73</w:t>
            </w:r>
          </w:p>
        </w:tc>
        <w:tc>
          <w:tcPr>
            <w:tcW w:w="850" w:type="dxa"/>
            <w:shd w:val="clear" w:color="auto" w:fill="auto"/>
            <w:vAlign w:val="center"/>
          </w:tcPr>
          <w:p w14:paraId="5725480A"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0,36</w:t>
            </w:r>
          </w:p>
        </w:tc>
        <w:tc>
          <w:tcPr>
            <w:tcW w:w="1984" w:type="dxa"/>
            <w:shd w:val="clear" w:color="auto" w:fill="auto"/>
            <w:vAlign w:val="center"/>
          </w:tcPr>
          <w:p w14:paraId="4C497B0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1,23±0,57</w:t>
            </w:r>
          </w:p>
        </w:tc>
      </w:tr>
    </w:tbl>
    <w:p w14:paraId="6AC0F747" w14:textId="77777777" w:rsidR="00825369" w:rsidRPr="00EA0426" w:rsidRDefault="00825369" w:rsidP="00825369">
      <w:pPr>
        <w:spacing w:line="360" w:lineRule="auto"/>
        <w:ind w:firstLine="708"/>
        <w:jc w:val="both"/>
        <w:rPr>
          <w:color w:val="000000" w:themeColor="text1"/>
          <w:sz w:val="28"/>
          <w:szCs w:val="28"/>
          <w:lang w:val="uk-UA"/>
        </w:rPr>
      </w:pPr>
    </w:p>
    <w:p w14:paraId="07DB5987" w14:textId="454AB16C"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lastRenderedPageBreak/>
        <w:t xml:space="preserve">Досліджуючи показники вису на зігнутих руках </w:t>
      </w:r>
      <w:r w:rsidR="0032660D">
        <w:rPr>
          <w:color w:val="000000" w:themeColor="text1"/>
          <w:sz w:val="28"/>
          <w:szCs w:val="28"/>
          <w:lang w:val="uk-UA"/>
        </w:rPr>
        <w:t>нами</w:t>
      </w:r>
      <w:r w:rsidRPr="00EA0426">
        <w:rPr>
          <w:color w:val="000000" w:themeColor="text1"/>
          <w:sz w:val="28"/>
          <w:szCs w:val="28"/>
          <w:lang w:val="uk-UA"/>
        </w:rPr>
        <w:t xml:space="preserve"> </w:t>
      </w:r>
      <w:r w:rsidR="0032660D">
        <w:rPr>
          <w:color w:val="000000" w:themeColor="text1"/>
          <w:sz w:val="28"/>
          <w:szCs w:val="28"/>
          <w:lang w:val="uk-UA"/>
        </w:rPr>
        <w:t>засвідчено</w:t>
      </w:r>
      <w:r w:rsidRPr="00EA0426">
        <w:rPr>
          <w:color w:val="000000" w:themeColor="text1"/>
          <w:sz w:val="28"/>
          <w:szCs w:val="28"/>
          <w:lang w:val="uk-UA"/>
        </w:rPr>
        <w:t>, що у хлопчиків вони склали у контрольній групі – 15,49±2,05 с, в експериментальній – 15,05±1,58 с. Відмінності у показниках також недостовірн</w:t>
      </w:r>
      <w:r w:rsidR="0032660D">
        <w:rPr>
          <w:color w:val="000000" w:themeColor="text1"/>
          <w:sz w:val="28"/>
          <w:szCs w:val="28"/>
          <w:lang w:val="uk-UA"/>
        </w:rPr>
        <w:t>і</w:t>
      </w:r>
      <w:r w:rsidRPr="00EA0426">
        <w:rPr>
          <w:color w:val="000000" w:themeColor="text1"/>
          <w:sz w:val="28"/>
          <w:szCs w:val="28"/>
          <w:lang w:val="uk-UA"/>
        </w:rPr>
        <w:t xml:space="preserve"> (t=0,17).</w:t>
      </w:r>
    </w:p>
    <w:p w14:paraId="050657C1" w14:textId="5D854B6F"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Під час виконання дітьми стрибку у довжину з місця зафіксовані такі показники: результат хлопчиків контрольної групи склав 160,3±3,06 см, експериментальної – 154,2±2,89 см (t=1,45).</w:t>
      </w:r>
    </w:p>
    <w:p w14:paraId="5F613412" w14:textId="77777777"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У підйомі </w:t>
      </w:r>
      <w:proofErr w:type="spellStart"/>
      <w:r w:rsidRPr="00EA0426">
        <w:rPr>
          <w:color w:val="000000" w:themeColor="text1"/>
          <w:sz w:val="28"/>
          <w:szCs w:val="28"/>
          <w:lang w:val="uk-UA"/>
        </w:rPr>
        <w:t>всід</w:t>
      </w:r>
      <w:proofErr w:type="spellEnd"/>
      <w:r w:rsidRPr="00EA0426">
        <w:rPr>
          <w:color w:val="000000" w:themeColor="text1"/>
          <w:sz w:val="28"/>
          <w:szCs w:val="28"/>
          <w:lang w:val="uk-UA"/>
        </w:rPr>
        <w:t xml:space="preserve"> за 30 с середні результати були такими: у хлопчиків 18,03±0,62 разів в контрольній групі  і 19,42±0,49 разів в експериментальній при t=1,76.</w:t>
      </w:r>
    </w:p>
    <w:p w14:paraId="2F176FC8" w14:textId="0679C2D1"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Результати бігу на 1500 м виглядали так: у хлопчиків контрольної групи 10,39±0,18</w:t>
      </w:r>
      <w:r w:rsidR="0032660D">
        <w:rPr>
          <w:color w:val="000000" w:themeColor="text1"/>
          <w:sz w:val="28"/>
          <w:szCs w:val="28"/>
          <w:lang w:val="uk-UA"/>
        </w:rPr>
        <w:t xml:space="preserve"> </w:t>
      </w:r>
      <w:r w:rsidRPr="00EA0426">
        <w:rPr>
          <w:color w:val="000000" w:themeColor="text1"/>
          <w:sz w:val="28"/>
          <w:szCs w:val="28"/>
          <w:lang w:val="uk-UA"/>
        </w:rPr>
        <w:t>хв. і хлопчиків експериментальної – 10,05±0,23 хв. (t=1,16)</w:t>
      </w:r>
      <w:r w:rsidR="0032660D">
        <w:rPr>
          <w:color w:val="000000" w:themeColor="text1"/>
          <w:sz w:val="28"/>
          <w:szCs w:val="28"/>
          <w:lang w:val="uk-UA"/>
        </w:rPr>
        <w:t>.</w:t>
      </w:r>
    </w:p>
    <w:p w14:paraId="31280BF2" w14:textId="08337BE2"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Аналізуючи середні показники човникового бігу (4 х 9 м), були виявлені такі результати: у хлопчиків 11,57±0,29</w:t>
      </w:r>
      <w:r w:rsidR="0032660D">
        <w:rPr>
          <w:color w:val="000000" w:themeColor="text1"/>
          <w:sz w:val="28"/>
          <w:szCs w:val="28"/>
          <w:lang w:val="uk-UA"/>
        </w:rPr>
        <w:t xml:space="preserve"> </w:t>
      </w:r>
      <w:r w:rsidRPr="00EA0426">
        <w:rPr>
          <w:color w:val="000000" w:themeColor="text1"/>
          <w:sz w:val="28"/>
          <w:szCs w:val="28"/>
          <w:lang w:val="uk-UA"/>
        </w:rPr>
        <w:t>с в контрольній групі і 11,12±0,31 с в експериментальній при t=1,06.</w:t>
      </w:r>
    </w:p>
    <w:p w14:paraId="685F16E8" w14:textId="63DC056A"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Результати бігу на 60 м </w:t>
      </w:r>
      <w:r w:rsidR="0032660D">
        <w:rPr>
          <w:color w:val="000000" w:themeColor="text1"/>
          <w:sz w:val="28"/>
          <w:szCs w:val="28"/>
          <w:lang w:val="uk-UA"/>
        </w:rPr>
        <w:t>зафіксовано</w:t>
      </w:r>
      <w:r w:rsidRPr="00EA0426">
        <w:rPr>
          <w:color w:val="000000" w:themeColor="text1"/>
          <w:sz w:val="28"/>
          <w:szCs w:val="28"/>
          <w:lang w:val="uk-UA"/>
        </w:rPr>
        <w:t>: у хлопчиків контрольної групи 10,33±0,22 с і хлопчиків експериментальної – 10,44±0,14 с</w:t>
      </w:r>
      <w:r w:rsidR="0032660D">
        <w:rPr>
          <w:color w:val="000000" w:themeColor="text1"/>
          <w:sz w:val="28"/>
          <w:szCs w:val="28"/>
          <w:lang w:val="uk-UA"/>
        </w:rPr>
        <w:t>, та</w:t>
      </w:r>
      <w:r w:rsidRPr="00EA0426">
        <w:rPr>
          <w:color w:val="000000" w:themeColor="text1"/>
          <w:sz w:val="28"/>
          <w:szCs w:val="28"/>
          <w:lang w:val="uk-UA"/>
        </w:rPr>
        <w:t xml:space="preserve"> </w:t>
      </w:r>
      <w:r w:rsidR="0032660D">
        <w:rPr>
          <w:color w:val="000000" w:themeColor="text1"/>
          <w:sz w:val="28"/>
          <w:szCs w:val="28"/>
          <w:lang w:val="uk-UA"/>
        </w:rPr>
        <w:t>з’ясовані</w:t>
      </w:r>
      <w:r w:rsidRPr="00EA0426">
        <w:rPr>
          <w:color w:val="000000" w:themeColor="text1"/>
          <w:sz w:val="28"/>
          <w:szCs w:val="28"/>
          <w:lang w:val="uk-UA"/>
        </w:rPr>
        <w:t xml:space="preserve"> не достовірн</w:t>
      </w:r>
      <w:r w:rsidR="0032660D">
        <w:rPr>
          <w:color w:val="000000" w:themeColor="text1"/>
          <w:sz w:val="28"/>
          <w:szCs w:val="28"/>
          <w:lang w:val="uk-UA"/>
        </w:rPr>
        <w:t xml:space="preserve">і значення </w:t>
      </w:r>
      <w:r w:rsidRPr="00EA0426">
        <w:rPr>
          <w:color w:val="000000" w:themeColor="text1"/>
          <w:sz w:val="28"/>
          <w:szCs w:val="28"/>
          <w:lang w:val="uk-UA"/>
        </w:rPr>
        <w:t>(t=1,06).</w:t>
      </w:r>
    </w:p>
    <w:p w14:paraId="22FEB3E0" w14:textId="073017E1"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Досліджуючи показники нахилу вперед із положення сидячи було виявлено, що у хлопчиків вони склали у контрольній групі – 1,56±0,73 см, в експериментальній – 1,23±0,57 см. Відмінності у показниках також </w:t>
      </w:r>
      <w:r w:rsidR="00003AC2" w:rsidRPr="00EA0426">
        <w:rPr>
          <w:color w:val="000000" w:themeColor="text1"/>
          <w:sz w:val="28"/>
          <w:szCs w:val="28"/>
          <w:lang w:val="uk-UA"/>
        </w:rPr>
        <w:t>недостовір</w:t>
      </w:r>
      <w:r w:rsidR="00003AC2">
        <w:rPr>
          <w:color w:val="000000" w:themeColor="text1"/>
          <w:sz w:val="28"/>
          <w:szCs w:val="28"/>
          <w:lang w:val="uk-UA"/>
        </w:rPr>
        <w:t>ні</w:t>
      </w:r>
      <w:r w:rsidRPr="00EA0426">
        <w:rPr>
          <w:color w:val="000000" w:themeColor="text1"/>
          <w:sz w:val="28"/>
          <w:szCs w:val="28"/>
          <w:lang w:val="uk-UA"/>
        </w:rPr>
        <w:t xml:space="preserve"> (t=0.36).</w:t>
      </w:r>
    </w:p>
    <w:p w14:paraId="204759F1" w14:textId="0FB337EF"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У кінці експерименту також було проведено дослідження фізичної підготовленості хлопчиків </w:t>
      </w:r>
      <w:r w:rsidR="0032660D">
        <w:rPr>
          <w:color w:val="000000" w:themeColor="text1"/>
          <w:sz w:val="28"/>
          <w:szCs w:val="28"/>
          <w:lang w:val="uk-UA"/>
        </w:rPr>
        <w:t>досліджуваних</w:t>
      </w:r>
      <w:r w:rsidRPr="00EA0426">
        <w:rPr>
          <w:color w:val="000000" w:themeColor="text1"/>
          <w:sz w:val="28"/>
          <w:szCs w:val="28"/>
          <w:lang w:val="uk-UA"/>
        </w:rPr>
        <w:t xml:space="preserve"> груп</w:t>
      </w:r>
      <w:r w:rsidR="00387287" w:rsidRPr="00CC70B3">
        <w:rPr>
          <w:color w:val="000000" w:themeColor="text1"/>
          <w:sz w:val="28"/>
          <w:szCs w:val="28"/>
          <w:lang w:val="uk-UA"/>
        </w:rPr>
        <w:t xml:space="preserve"> (</w:t>
      </w:r>
      <w:r w:rsidR="00387287">
        <w:rPr>
          <w:color w:val="000000" w:themeColor="text1"/>
          <w:sz w:val="28"/>
          <w:szCs w:val="28"/>
          <w:lang w:val="uk-UA"/>
        </w:rPr>
        <w:t>табл. 3.2, 3.3</w:t>
      </w:r>
      <w:r w:rsidR="007E2A3E">
        <w:rPr>
          <w:color w:val="000000" w:themeColor="text1"/>
          <w:sz w:val="28"/>
          <w:szCs w:val="28"/>
          <w:lang w:val="uk-UA"/>
        </w:rPr>
        <w:t>, рис. 3.1</w:t>
      </w:r>
      <w:r w:rsidR="00387287" w:rsidRPr="00387287">
        <w:rPr>
          <w:color w:val="000000" w:themeColor="text1"/>
          <w:sz w:val="28"/>
          <w:szCs w:val="28"/>
        </w:rPr>
        <w:t>)</w:t>
      </w:r>
      <w:r w:rsidRPr="00EA0426">
        <w:rPr>
          <w:color w:val="000000" w:themeColor="text1"/>
          <w:sz w:val="28"/>
          <w:szCs w:val="28"/>
          <w:lang w:val="uk-UA"/>
        </w:rPr>
        <w:t xml:space="preserve">. </w:t>
      </w:r>
    </w:p>
    <w:p w14:paraId="6C52238D" w14:textId="1656D586" w:rsidR="00825369" w:rsidRPr="00EA0426" w:rsidRDefault="0032660D" w:rsidP="00387287">
      <w:pPr>
        <w:spacing w:line="360" w:lineRule="auto"/>
        <w:ind w:firstLine="708"/>
        <w:jc w:val="both"/>
        <w:rPr>
          <w:color w:val="000000" w:themeColor="text1"/>
          <w:sz w:val="28"/>
          <w:szCs w:val="28"/>
          <w:lang w:val="uk-UA"/>
        </w:rPr>
      </w:pPr>
      <w:r>
        <w:rPr>
          <w:color w:val="000000" w:themeColor="text1"/>
          <w:sz w:val="28"/>
          <w:szCs w:val="28"/>
          <w:lang w:val="uk-UA"/>
        </w:rPr>
        <w:t>Результати</w:t>
      </w:r>
      <w:r w:rsidR="00387287" w:rsidRPr="00387287">
        <w:rPr>
          <w:color w:val="000000" w:themeColor="text1"/>
          <w:sz w:val="28"/>
          <w:szCs w:val="28"/>
          <w:lang w:val="uk-UA"/>
        </w:rPr>
        <w:t xml:space="preserve"> фізичної підготовленості хлопчиків 13-14  років </w:t>
      </w:r>
      <w:r>
        <w:rPr>
          <w:color w:val="000000" w:themeColor="text1"/>
          <w:sz w:val="28"/>
          <w:szCs w:val="28"/>
          <w:lang w:val="uk-UA"/>
        </w:rPr>
        <w:t>напри</w:t>
      </w:r>
      <w:r w:rsidR="00387287" w:rsidRPr="00387287">
        <w:rPr>
          <w:color w:val="000000" w:themeColor="text1"/>
          <w:sz w:val="28"/>
          <w:szCs w:val="28"/>
          <w:lang w:val="uk-UA"/>
        </w:rPr>
        <w:t>кінці експерименту</w:t>
      </w:r>
      <w:r w:rsidR="00387287">
        <w:rPr>
          <w:color w:val="000000" w:themeColor="text1"/>
          <w:sz w:val="28"/>
          <w:szCs w:val="28"/>
          <w:lang w:val="uk-UA"/>
        </w:rPr>
        <w:t xml:space="preserve"> зображені у таблиці 3.2. </w:t>
      </w:r>
      <w:r w:rsidR="00387287" w:rsidRPr="00387287">
        <w:rPr>
          <w:color w:val="000000" w:themeColor="text1"/>
          <w:sz w:val="28"/>
          <w:szCs w:val="28"/>
          <w:lang w:val="uk-UA"/>
        </w:rPr>
        <w:t xml:space="preserve">Відносний приріст показників фізичної підготовленості хлопчиків 13-14 років </w:t>
      </w:r>
      <w:r w:rsidR="00387287">
        <w:rPr>
          <w:color w:val="000000" w:themeColor="text1"/>
          <w:sz w:val="28"/>
          <w:szCs w:val="28"/>
          <w:lang w:val="uk-UA"/>
        </w:rPr>
        <w:t xml:space="preserve">у таблиці 3.3. </w:t>
      </w:r>
      <w:r w:rsidR="00825369" w:rsidRPr="00EA0426">
        <w:rPr>
          <w:color w:val="000000" w:themeColor="text1"/>
          <w:sz w:val="28"/>
          <w:szCs w:val="28"/>
          <w:lang w:val="uk-UA"/>
        </w:rPr>
        <w:t>Так, середні показники підтягування</w:t>
      </w:r>
      <w:r w:rsidR="00387287" w:rsidRPr="00387287">
        <w:rPr>
          <w:color w:val="000000" w:themeColor="text1"/>
          <w:sz w:val="28"/>
          <w:szCs w:val="28"/>
          <w:lang w:val="uk-UA"/>
        </w:rPr>
        <w:t xml:space="preserve"> </w:t>
      </w:r>
      <w:r w:rsidR="00825369" w:rsidRPr="00EA0426">
        <w:rPr>
          <w:color w:val="000000" w:themeColor="text1"/>
          <w:sz w:val="28"/>
          <w:szCs w:val="28"/>
          <w:lang w:val="uk-UA"/>
        </w:rPr>
        <w:t>в висі покращилися у хлопчиків контрольної групи і склали 4,28±0,44</w:t>
      </w:r>
      <w:r w:rsidR="00387287" w:rsidRPr="00387287">
        <w:rPr>
          <w:color w:val="000000" w:themeColor="text1"/>
          <w:sz w:val="28"/>
          <w:szCs w:val="28"/>
          <w:lang w:val="uk-UA"/>
        </w:rPr>
        <w:t xml:space="preserve"> </w:t>
      </w:r>
      <w:r w:rsidR="00825369" w:rsidRPr="00EA0426">
        <w:rPr>
          <w:color w:val="000000" w:themeColor="text1"/>
          <w:sz w:val="28"/>
          <w:szCs w:val="28"/>
          <w:lang w:val="uk-UA"/>
        </w:rPr>
        <w:t>разів, експериментальної – 4,83±0,47</w:t>
      </w:r>
      <w:r w:rsidR="00387287" w:rsidRPr="00387287">
        <w:rPr>
          <w:color w:val="000000" w:themeColor="text1"/>
          <w:sz w:val="28"/>
          <w:szCs w:val="28"/>
          <w:lang w:val="uk-UA"/>
        </w:rPr>
        <w:t xml:space="preserve"> </w:t>
      </w:r>
      <w:r w:rsidR="00825369" w:rsidRPr="00EA0426">
        <w:rPr>
          <w:color w:val="000000" w:themeColor="text1"/>
          <w:sz w:val="28"/>
          <w:szCs w:val="28"/>
          <w:lang w:val="uk-UA"/>
        </w:rPr>
        <w:t xml:space="preserve">разів. Достовірних відмінностей </w:t>
      </w:r>
      <w:r>
        <w:rPr>
          <w:color w:val="000000" w:themeColor="text1"/>
          <w:sz w:val="28"/>
          <w:szCs w:val="28"/>
          <w:lang w:val="uk-UA"/>
        </w:rPr>
        <w:t>в</w:t>
      </w:r>
      <w:r w:rsidR="00825369" w:rsidRPr="00EA0426">
        <w:rPr>
          <w:color w:val="000000" w:themeColor="text1"/>
          <w:sz w:val="28"/>
          <w:szCs w:val="28"/>
          <w:lang w:val="uk-UA"/>
        </w:rPr>
        <w:t xml:space="preserve"> отриманих результатах не виявлено (t=0,85), але </w:t>
      </w:r>
      <w:r w:rsidR="00825369" w:rsidRPr="00EA0426">
        <w:rPr>
          <w:color w:val="000000" w:themeColor="text1"/>
          <w:sz w:val="28"/>
          <w:szCs w:val="28"/>
          <w:lang w:val="uk-UA"/>
        </w:rPr>
        <w:lastRenderedPageBreak/>
        <w:t xml:space="preserve">спостерігається приріст показників. Так, у хлопчиків контрольної групи </w:t>
      </w:r>
      <w:r>
        <w:rPr>
          <w:color w:val="000000" w:themeColor="text1"/>
          <w:sz w:val="28"/>
          <w:szCs w:val="28"/>
          <w:lang w:val="uk-UA"/>
        </w:rPr>
        <w:t>відбулося покращення на</w:t>
      </w:r>
      <w:r w:rsidR="00825369" w:rsidRPr="00EA0426">
        <w:rPr>
          <w:color w:val="000000" w:themeColor="text1"/>
          <w:sz w:val="28"/>
          <w:szCs w:val="28"/>
          <w:lang w:val="uk-UA"/>
        </w:rPr>
        <w:t xml:space="preserve"> 8,35%,</w:t>
      </w:r>
      <w:r>
        <w:rPr>
          <w:color w:val="000000" w:themeColor="text1"/>
          <w:sz w:val="28"/>
          <w:szCs w:val="28"/>
          <w:lang w:val="uk-UA"/>
        </w:rPr>
        <w:t xml:space="preserve">в </w:t>
      </w:r>
      <w:r w:rsidR="00825369" w:rsidRPr="00EA0426">
        <w:rPr>
          <w:color w:val="000000" w:themeColor="text1"/>
          <w:sz w:val="28"/>
          <w:szCs w:val="28"/>
          <w:lang w:val="uk-UA"/>
        </w:rPr>
        <w:t xml:space="preserve"> експериментальної – 31,61%.</w:t>
      </w:r>
    </w:p>
    <w:p w14:paraId="606EFAEA" w14:textId="77777777" w:rsidR="00825369" w:rsidRPr="00EA0426" w:rsidRDefault="00825369" w:rsidP="001B7933">
      <w:pPr>
        <w:pStyle w:val="4"/>
        <w:spacing w:line="360" w:lineRule="auto"/>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t>Таблиця 3.2</w:t>
      </w:r>
    </w:p>
    <w:p w14:paraId="2ED67846" w14:textId="77777777" w:rsidR="00EA0426" w:rsidRDefault="00825369" w:rsidP="001B7933">
      <w:pPr>
        <w:spacing w:line="360" w:lineRule="auto"/>
        <w:jc w:val="center"/>
        <w:rPr>
          <w:color w:val="000000" w:themeColor="text1"/>
          <w:sz w:val="28"/>
          <w:szCs w:val="28"/>
          <w:lang w:val="uk-UA"/>
        </w:rPr>
      </w:pPr>
      <w:r w:rsidRPr="00EA0426">
        <w:rPr>
          <w:color w:val="000000" w:themeColor="text1"/>
          <w:sz w:val="28"/>
          <w:szCs w:val="28"/>
          <w:lang w:val="uk-UA"/>
        </w:rPr>
        <w:t xml:space="preserve">Показники фізичної підготовленості хлопчиків 13-14  років </w:t>
      </w:r>
    </w:p>
    <w:p w14:paraId="1C9CD221" w14:textId="74D0DABC" w:rsidR="00825369" w:rsidRPr="00EA0426" w:rsidRDefault="00EA0426" w:rsidP="00EA0426">
      <w:pPr>
        <w:spacing w:line="360" w:lineRule="auto"/>
        <w:jc w:val="center"/>
        <w:rPr>
          <w:color w:val="000000" w:themeColor="text1"/>
          <w:sz w:val="28"/>
          <w:szCs w:val="28"/>
          <w:lang w:val="uk-UA"/>
        </w:rPr>
      </w:pPr>
      <w:r>
        <w:rPr>
          <w:color w:val="000000" w:themeColor="text1"/>
          <w:sz w:val="28"/>
          <w:szCs w:val="28"/>
          <w:lang w:val="uk-UA"/>
        </w:rPr>
        <w:t>у</w:t>
      </w:r>
      <w:r w:rsidR="00825369" w:rsidRPr="00EA0426">
        <w:rPr>
          <w:color w:val="000000" w:themeColor="text1"/>
          <w:sz w:val="28"/>
          <w:szCs w:val="28"/>
          <w:lang w:val="uk-UA"/>
        </w:rPr>
        <w:t xml:space="preserve"> кінці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1"/>
        <w:gridCol w:w="1559"/>
        <w:gridCol w:w="1134"/>
        <w:gridCol w:w="1985"/>
      </w:tblGrid>
      <w:tr w:rsidR="00825369" w:rsidRPr="00EA0426" w14:paraId="21748F7C" w14:textId="77777777" w:rsidTr="009B6DE7">
        <w:trPr>
          <w:trHeight w:val="966"/>
        </w:trPr>
        <w:tc>
          <w:tcPr>
            <w:tcW w:w="567" w:type="dxa"/>
            <w:shd w:val="clear" w:color="auto" w:fill="auto"/>
            <w:vAlign w:val="center"/>
          </w:tcPr>
          <w:p w14:paraId="4735FDC6" w14:textId="77777777" w:rsidR="00825369" w:rsidRPr="00EA0426" w:rsidRDefault="00825369" w:rsidP="009B6DE7">
            <w:pPr>
              <w:spacing w:before="120" w:line="360" w:lineRule="auto"/>
              <w:jc w:val="center"/>
              <w:rPr>
                <w:color w:val="000000" w:themeColor="text1"/>
                <w:sz w:val="28"/>
                <w:szCs w:val="28"/>
                <w:lang w:val="uk-UA"/>
              </w:rPr>
            </w:pPr>
            <w:r w:rsidRPr="00EA0426">
              <w:rPr>
                <w:color w:val="000000" w:themeColor="text1"/>
                <w:sz w:val="28"/>
                <w:szCs w:val="28"/>
                <w:lang w:val="uk-UA"/>
              </w:rPr>
              <w:t>№</w:t>
            </w:r>
          </w:p>
        </w:tc>
        <w:tc>
          <w:tcPr>
            <w:tcW w:w="4111" w:type="dxa"/>
            <w:shd w:val="clear" w:color="auto" w:fill="auto"/>
            <w:vAlign w:val="center"/>
          </w:tcPr>
          <w:p w14:paraId="7D558133"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Показники</w:t>
            </w:r>
          </w:p>
        </w:tc>
        <w:tc>
          <w:tcPr>
            <w:tcW w:w="1559" w:type="dxa"/>
            <w:shd w:val="clear" w:color="auto" w:fill="auto"/>
            <w:vAlign w:val="center"/>
          </w:tcPr>
          <w:p w14:paraId="544A6D6C"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КГ</w:t>
            </w:r>
          </w:p>
          <w:p w14:paraId="4654B7A7" w14:textId="77777777" w:rsidR="00825369" w:rsidRPr="00EA0426" w:rsidRDefault="00825369" w:rsidP="009B6DE7">
            <w:pPr>
              <w:spacing w:line="360" w:lineRule="auto"/>
              <w:jc w:val="center"/>
              <w:rPr>
                <w:color w:val="000000" w:themeColor="text1"/>
                <w:sz w:val="28"/>
                <w:szCs w:val="28"/>
                <w:lang w:val="uk-UA"/>
              </w:rPr>
            </w:pPr>
            <w:r w:rsidRPr="00EA0426">
              <w:rPr>
                <w:iCs/>
                <w:color w:val="000000" w:themeColor="text1"/>
                <w:sz w:val="28"/>
                <w:szCs w:val="28"/>
                <w:lang w:val="uk-UA"/>
              </w:rPr>
              <w:t>М±</w:t>
            </w:r>
            <w:r w:rsidRPr="00EA0426">
              <w:rPr>
                <w:color w:val="000000" w:themeColor="text1"/>
                <w:sz w:val="28"/>
                <w:szCs w:val="28"/>
                <w:lang w:val="uk-UA"/>
              </w:rPr>
              <w:t xml:space="preserve"> m</w:t>
            </w:r>
          </w:p>
        </w:tc>
        <w:tc>
          <w:tcPr>
            <w:tcW w:w="1134" w:type="dxa"/>
            <w:shd w:val="clear" w:color="auto" w:fill="auto"/>
            <w:vAlign w:val="center"/>
          </w:tcPr>
          <w:p w14:paraId="3B165F54" w14:textId="77777777" w:rsidR="00825369" w:rsidRPr="00EA0426" w:rsidRDefault="00825369" w:rsidP="009B6DE7">
            <w:pPr>
              <w:spacing w:line="360" w:lineRule="auto"/>
              <w:jc w:val="center"/>
              <w:rPr>
                <w:color w:val="000000" w:themeColor="text1"/>
                <w:sz w:val="28"/>
                <w:szCs w:val="28"/>
                <w:vertAlign w:val="subscript"/>
                <w:lang w:val="uk-UA"/>
              </w:rPr>
            </w:pPr>
            <w:proofErr w:type="spellStart"/>
            <w:r w:rsidRPr="00EA0426">
              <w:rPr>
                <w:color w:val="000000" w:themeColor="text1"/>
                <w:sz w:val="28"/>
                <w:szCs w:val="28"/>
                <w:lang w:val="uk-UA"/>
              </w:rPr>
              <w:t>t</w:t>
            </w:r>
            <w:r w:rsidRPr="00EA0426">
              <w:rPr>
                <w:color w:val="000000" w:themeColor="text1"/>
                <w:sz w:val="28"/>
                <w:szCs w:val="28"/>
                <w:vertAlign w:val="subscript"/>
                <w:lang w:val="uk-UA"/>
              </w:rPr>
              <w:t>роз</w:t>
            </w:r>
            <w:proofErr w:type="spellEnd"/>
          </w:p>
        </w:tc>
        <w:tc>
          <w:tcPr>
            <w:tcW w:w="1985" w:type="dxa"/>
            <w:shd w:val="clear" w:color="auto" w:fill="auto"/>
            <w:vAlign w:val="center"/>
          </w:tcPr>
          <w:p w14:paraId="6453F54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ЕГ</w:t>
            </w:r>
          </w:p>
          <w:p w14:paraId="03F6785F"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r>
      <w:tr w:rsidR="00825369" w:rsidRPr="00EA0426" w14:paraId="753DEF65" w14:textId="77777777" w:rsidTr="009B6DE7">
        <w:trPr>
          <w:trHeight w:val="966"/>
        </w:trPr>
        <w:tc>
          <w:tcPr>
            <w:tcW w:w="567" w:type="dxa"/>
            <w:shd w:val="clear" w:color="auto" w:fill="auto"/>
            <w:vAlign w:val="center"/>
          </w:tcPr>
          <w:p w14:paraId="0FB139A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w:t>
            </w:r>
          </w:p>
        </w:tc>
        <w:tc>
          <w:tcPr>
            <w:tcW w:w="4111" w:type="dxa"/>
            <w:shd w:val="clear" w:color="auto" w:fill="auto"/>
            <w:vAlign w:val="center"/>
          </w:tcPr>
          <w:p w14:paraId="1CFD789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Підтягування у висі, разів</w:t>
            </w:r>
          </w:p>
        </w:tc>
        <w:tc>
          <w:tcPr>
            <w:tcW w:w="1559" w:type="dxa"/>
            <w:shd w:val="clear" w:color="auto" w:fill="auto"/>
            <w:vAlign w:val="center"/>
          </w:tcPr>
          <w:p w14:paraId="4307DFD1"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4,28±0,44</w:t>
            </w:r>
          </w:p>
        </w:tc>
        <w:tc>
          <w:tcPr>
            <w:tcW w:w="1134" w:type="dxa"/>
            <w:shd w:val="clear" w:color="auto" w:fill="auto"/>
            <w:vAlign w:val="center"/>
          </w:tcPr>
          <w:p w14:paraId="2022402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0,85</w:t>
            </w:r>
          </w:p>
        </w:tc>
        <w:tc>
          <w:tcPr>
            <w:tcW w:w="1985" w:type="dxa"/>
            <w:shd w:val="clear" w:color="auto" w:fill="auto"/>
            <w:vAlign w:val="center"/>
          </w:tcPr>
          <w:p w14:paraId="5D03C8DF"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4,83±0,47</w:t>
            </w:r>
          </w:p>
        </w:tc>
      </w:tr>
      <w:tr w:rsidR="00825369" w:rsidRPr="00EA0426" w14:paraId="0D53CECA" w14:textId="77777777" w:rsidTr="009B6DE7">
        <w:trPr>
          <w:trHeight w:val="966"/>
        </w:trPr>
        <w:tc>
          <w:tcPr>
            <w:tcW w:w="567" w:type="dxa"/>
            <w:shd w:val="clear" w:color="auto" w:fill="auto"/>
            <w:vAlign w:val="center"/>
          </w:tcPr>
          <w:p w14:paraId="6415F47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w:t>
            </w:r>
          </w:p>
        </w:tc>
        <w:tc>
          <w:tcPr>
            <w:tcW w:w="4111" w:type="dxa"/>
            <w:shd w:val="clear" w:color="auto" w:fill="auto"/>
            <w:vAlign w:val="center"/>
          </w:tcPr>
          <w:p w14:paraId="3950865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Вис на зігнутих руках, с</w:t>
            </w:r>
          </w:p>
        </w:tc>
        <w:tc>
          <w:tcPr>
            <w:tcW w:w="1559" w:type="dxa"/>
            <w:shd w:val="clear" w:color="auto" w:fill="auto"/>
            <w:vAlign w:val="center"/>
          </w:tcPr>
          <w:p w14:paraId="613DD2C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18,21±1,94</w:t>
            </w:r>
          </w:p>
        </w:tc>
        <w:tc>
          <w:tcPr>
            <w:tcW w:w="1134" w:type="dxa"/>
            <w:shd w:val="clear" w:color="auto" w:fill="auto"/>
            <w:vAlign w:val="center"/>
          </w:tcPr>
          <w:p w14:paraId="1BCAFD39"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0,25</w:t>
            </w:r>
          </w:p>
        </w:tc>
        <w:tc>
          <w:tcPr>
            <w:tcW w:w="1985" w:type="dxa"/>
            <w:shd w:val="clear" w:color="auto" w:fill="auto"/>
            <w:vAlign w:val="center"/>
          </w:tcPr>
          <w:p w14:paraId="556135A5"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18,55±1,76</w:t>
            </w:r>
          </w:p>
        </w:tc>
      </w:tr>
      <w:tr w:rsidR="00825369" w:rsidRPr="00EA0426" w14:paraId="0B51436C" w14:textId="77777777" w:rsidTr="009B6DE7">
        <w:trPr>
          <w:trHeight w:val="966"/>
        </w:trPr>
        <w:tc>
          <w:tcPr>
            <w:tcW w:w="567" w:type="dxa"/>
            <w:shd w:val="clear" w:color="auto" w:fill="auto"/>
            <w:vAlign w:val="center"/>
          </w:tcPr>
          <w:p w14:paraId="6330D8AC"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3.</w:t>
            </w:r>
          </w:p>
        </w:tc>
        <w:tc>
          <w:tcPr>
            <w:tcW w:w="4111" w:type="dxa"/>
            <w:shd w:val="clear" w:color="auto" w:fill="auto"/>
            <w:vAlign w:val="center"/>
          </w:tcPr>
          <w:p w14:paraId="63F52EA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Стрибок у довжину з місця, см</w:t>
            </w:r>
          </w:p>
        </w:tc>
        <w:tc>
          <w:tcPr>
            <w:tcW w:w="1559" w:type="dxa"/>
            <w:shd w:val="clear" w:color="auto" w:fill="auto"/>
            <w:vAlign w:val="center"/>
          </w:tcPr>
          <w:p w14:paraId="500B9349"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171,2±2,58</w:t>
            </w:r>
          </w:p>
        </w:tc>
        <w:tc>
          <w:tcPr>
            <w:tcW w:w="1134" w:type="dxa"/>
            <w:shd w:val="clear" w:color="auto" w:fill="auto"/>
            <w:vAlign w:val="center"/>
          </w:tcPr>
          <w:p w14:paraId="671E3075"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2,68*</w:t>
            </w:r>
          </w:p>
        </w:tc>
        <w:tc>
          <w:tcPr>
            <w:tcW w:w="1985" w:type="dxa"/>
            <w:shd w:val="clear" w:color="auto" w:fill="auto"/>
            <w:vAlign w:val="center"/>
          </w:tcPr>
          <w:p w14:paraId="0C35E9A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182,4±3,29</w:t>
            </w:r>
          </w:p>
        </w:tc>
      </w:tr>
      <w:tr w:rsidR="00825369" w:rsidRPr="00EA0426" w14:paraId="6A4EA9B5" w14:textId="77777777" w:rsidTr="009B6DE7">
        <w:trPr>
          <w:trHeight w:val="966"/>
        </w:trPr>
        <w:tc>
          <w:tcPr>
            <w:tcW w:w="567" w:type="dxa"/>
            <w:shd w:val="clear" w:color="auto" w:fill="auto"/>
            <w:vAlign w:val="center"/>
          </w:tcPr>
          <w:p w14:paraId="47944FF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4.</w:t>
            </w:r>
          </w:p>
        </w:tc>
        <w:tc>
          <w:tcPr>
            <w:tcW w:w="4111" w:type="dxa"/>
            <w:shd w:val="clear" w:color="auto" w:fill="auto"/>
            <w:vAlign w:val="center"/>
          </w:tcPr>
          <w:p w14:paraId="1FCC866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 xml:space="preserve">Підйом у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 разів</w:t>
            </w:r>
          </w:p>
        </w:tc>
        <w:tc>
          <w:tcPr>
            <w:tcW w:w="1559" w:type="dxa"/>
            <w:shd w:val="clear" w:color="auto" w:fill="auto"/>
            <w:vAlign w:val="center"/>
          </w:tcPr>
          <w:p w14:paraId="044C144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18,41±0,53</w:t>
            </w:r>
          </w:p>
        </w:tc>
        <w:tc>
          <w:tcPr>
            <w:tcW w:w="1134" w:type="dxa"/>
            <w:shd w:val="clear" w:color="auto" w:fill="auto"/>
            <w:vAlign w:val="center"/>
          </w:tcPr>
          <w:p w14:paraId="75B3986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2,06*</w:t>
            </w:r>
          </w:p>
        </w:tc>
        <w:tc>
          <w:tcPr>
            <w:tcW w:w="1985" w:type="dxa"/>
            <w:shd w:val="clear" w:color="auto" w:fill="auto"/>
            <w:vAlign w:val="center"/>
          </w:tcPr>
          <w:p w14:paraId="05E982E1"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19,74±0,37</w:t>
            </w:r>
          </w:p>
        </w:tc>
      </w:tr>
      <w:tr w:rsidR="00825369" w:rsidRPr="00EA0426" w14:paraId="762DE3E2" w14:textId="77777777" w:rsidTr="009B6DE7">
        <w:trPr>
          <w:trHeight w:val="966"/>
        </w:trPr>
        <w:tc>
          <w:tcPr>
            <w:tcW w:w="567" w:type="dxa"/>
            <w:shd w:val="clear" w:color="auto" w:fill="auto"/>
            <w:vAlign w:val="center"/>
          </w:tcPr>
          <w:p w14:paraId="66D178E4"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5.</w:t>
            </w:r>
          </w:p>
        </w:tc>
        <w:tc>
          <w:tcPr>
            <w:tcW w:w="4111" w:type="dxa"/>
            <w:shd w:val="clear" w:color="auto" w:fill="auto"/>
            <w:vAlign w:val="center"/>
          </w:tcPr>
          <w:p w14:paraId="0D17B18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Біг 1500 м, хв</w:t>
            </w:r>
          </w:p>
        </w:tc>
        <w:tc>
          <w:tcPr>
            <w:tcW w:w="1559" w:type="dxa"/>
            <w:shd w:val="clear" w:color="auto" w:fill="auto"/>
            <w:vAlign w:val="center"/>
          </w:tcPr>
          <w:p w14:paraId="610139D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9,83±0,17</w:t>
            </w:r>
          </w:p>
        </w:tc>
        <w:tc>
          <w:tcPr>
            <w:tcW w:w="1134" w:type="dxa"/>
            <w:shd w:val="clear" w:color="auto" w:fill="auto"/>
            <w:vAlign w:val="center"/>
          </w:tcPr>
          <w:p w14:paraId="0714CBB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2,38*</w:t>
            </w:r>
          </w:p>
        </w:tc>
        <w:tc>
          <w:tcPr>
            <w:tcW w:w="1985" w:type="dxa"/>
            <w:shd w:val="clear" w:color="auto" w:fill="auto"/>
            <w:vAlign w:val="center"/>
          </w:tcPr>
          <w:p w14:paraId="43D8FB4F"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9,15±0,23</w:t>
            </w:r>
          </w:p>
        </w:tc>
      </w:tr>
      <w:tr w:rsidR="00825369" w:rsidRPr="00EA0426" w14:paraId="55E33955" w14:textId="77777777" w:rsidTr="009B6DE7">
        <w:trPr>
          <w:trHeight w:val="966"/>
        </w:trPr>
        <w:tc>
          <w:tcPr>
            <w:tcW w:w="567" w:type="dxa"/>
            <w:shd w:val="clear" w:color="auto" w:fill="auto"/>
            <w:vAlign w:val="center"/>
          </w:tcPr>
          <w:p w14:paraId="598C3B4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6.</w:t>
            </w:r>
          </w:p>
        </w:tc>
        <w:tc>
          <w:tcPr>
            <w:tcW w:w="4111" w:type="dxa"/>
            <w:shd w:val="clear" w:color="auto" w:fill="auto"/>
            <w:vAlign w:val="center"/>
          </w:tcPr>
          <w:p w14:paraId="73CBEFE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Човниковий біг, 4 х 9 м, с</w:t>
            </w:r>
          </w:p>
        </w:tc>
        <w:tc>
          <w:tcPr>
            <w:tcW w:w="1559" w:type="dxa"/>
            <w:shd w:val="clear" w:color="auto" w:fill="auto"/>
            <w:vAlign w:val="center"/>
          </w:tcPr>
          <w:p w14:paraId="71BE950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11,83±0,33</w:t>
            </w:r>
          </w:p>
        </w:tc>
        <w:tc>
          <w:tcPr>
            <w:tcW w:w="1134" w:type="dxa"/>
            <w:shd w:val="clear" w:color="auto" w:fill="auto"/>
            <w:vAlign w:val="center"/>
          </w:tcPr>
          <w:p w14:paraId="37691FEA"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3,33*</w:t>
            </w:r>
          </w:p>
        </w:tc>
        <w:tc>
          <w:tcPr>
            <w:tcW w:w="1985" w:type="dxa"/>
            <w:shd w:val="clear" w:color="auto" w:fill="auto"/>
            <w:vAlign w:val="center"/>
          </w:tcPr>
          <w:p w14:paraId="56FA282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10,41±0,27</w:t>
            </w:r>
          </w:p>
        </w:tc>
      </w:tr>
      <w:tr w:rsidR="00825369" w:rsidRPr="00EA0426" w14:paraId="03BAFAF2" w14:textId="77777777" w:rsidTr="009B6DE7">
        <w:trPr>
          <w:trHeight w:val="966"/>
        </w:trPr>
        <w:tc>
          <w:tcPr>
            <w:tcW w:w="567" w:type="dxa"/>
            <w:shd w:val="clear" w:color="auto" w:fill="auto"/>
            <w:vAlign w:val="center"/>
          </w:tcPr>
          <w:p w14:paraId="091B5191"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7.</w:t>
            </w:r>
          </w:p>
        </w:tc>
        <w:tc>
          <w:tcPr>
            <w:tcW w:w="4111" w:type="dxa"/>
            <w:shd w:val="clear" w:color="auto" w:fill="auto"/>
            <w:vAlign w:val="center"/>
          </w:tcPr>
          <w:p w14:paraId="7814D96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Біг 60 м, с</w:t>
            </w:r>
          </w:p>
        </w:tc>
        <w:tc>
          <w:tcPr>
            <w:tcW w:w="1559" w:type="dxa"/>
            <w:shd w:val="clear" w:color="auto" w:fill="auto"/>
            <w:vAlign w:val="center"/>
          </w:tcPr>
          <w:p w14:paraId="52E61BD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10,56±0,31</w:t>
            </w:r>
          </w:p>
        </w:tc>
        <w:tc>
          <w:tcPr>
            <w:tcW w:w="1134" w:type="dxa"/>
            <w:shd w:val="clear" w:color="auto" w:fill="auto"/>
            <w:vAlign w:val="center"/>
          </w:tcPr>
          <w:p w14:paraId="60C5E615"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1,51</w:t>
            </w:r>
          </w:p>
        </w:tc>
        <w:tc>
          <w:tcPr>
            <w:tcW w:w="1985" w:type="dxa"/>
            <w:shd w:val="clear" w:color="auto" w:fill="auto"/>
            <w:vAlign w:val="center"/>
          </w:tcPr>
          <w:p w14:paraId="2318A69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10,02±0,18</w:t>
            </w:r>
          </w:p>
        </w:tc>
      </w:tr>
      <w:tr w:rsidR="00825369" w:rsidRPr="00EA0426" w14:paraId="7C21F95B" w14:textId="77777777" w:rsidTr="009B6DE7">
        <w:trPr>
          <w:trHeight w:val="966"/>
        </w:trPr>
        <w:tc>
          <w:tcPr>
            <w:tcW w:w="567" w:type="dxa"/>
            <w:shd w:val="clear" w:color="auto" w:fill="auto"/>
            <w:vAlign w:val="center"/>
          </w:tcPr>
          <w:p w14:paraId="3739C97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8.</w:t>
            </w:r>
          </w:p>
        </w:tc>
        <w:tc>
          <w:tcPr>
            <w:tcW w:w="4111" w:type="dxa"/>
            <w:shd w:val="clear" w:color="auto" w:fill="auto"/>
            <w:vAlign w:val="center"/>
          </w:tcPr>
          <w:p w14:paraId="3EF2B2DF"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Нахил уперед із положення сидячи, см</w:t>
            </w:r>
          </w:p>
        </w:tc>
        <w:tc>
          <w:tcPr>
            <w:tcW w:w="1559" w:type="dxa"/>
            <w:shd w:val="clear" w:color="auto" w:fill="auto"/>
            <w:vAlign w:val="center"/>
          </w:tcPr>
          <w:p w14:paraId="7FC4EA4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3,68±0,65</w:t>
            </w:r>
          </w:p>
        </w:tc>
        <w:tc>
          <w:tcPr>
            <w:tcW w:w="1134" w:type="dxa"/>
            <w:shd w:val="clear" w:color="auto" w:fill="auto"/>
            <w:vAlign w:val="center"/>
          </w:tcPr>
          <w:p w14:paraId="405C9AC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1,11</w:t>
            </w:r>
          </w:p>
        </w:tc>
        <w:tc>
          <w:tcPr>
            <w:tcW w:w="1985" w:type="dxa"/>
            <w:shd w:val="clear" w:color="auto" w:fill="auto"/>
            <w:vAlign w:val="center"/>
          </w:tcPr>
          <w:p w14:paraId="3BA9CCC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4,85±0,83</w:t>
            </w:r>
          </w:p>
        </w:tc>
      </w:tr>
    </w:tbl>
    <w:p w14:paraId="3E681D0F" w14:textId="77777777" w:rsidR="00825369" w:rsidRPr="00EA0426" w:rsidRDefault="00825369" w:rsidP="00825369">
      <w:pPr>
        <w:spacing w:line="360" w:lineRule="auto"/>
        <w:jc w:val="both"/>
        <w:rPr>
          <w:color w:val="000000" w:themeColor="text1"/>
          <w:sz w:val="28"/>
          <w:szCs w:val="28"/>
          <w:lang w:val="uk-UA"/>
        </w:rPr>
      </w:pPr>
      <w:r w:rsidRPr="00EA0426">
        <w:rPr>
          <w:color w:val="000000" w:themeColor="text1"/>
          <w:sz w:val="28"/>
          <w:szCs w:val="28"/>
          <w:lang w:val="uk-UA"/>
        </w:rPr>
        <w:t>Примітка: * – відмінності вірогідні</w:t>
      </w:r>
    </w:p>
    <w:p w14:paraId="3B2F8BCF" w14:textId="77777777" w:rsidR="00825369" w:rsidRPr="00EA0426" w:rsidRDefault="00825369" w:rsidP="00825369">
      <w:pPr>
        <w:spacing w:line="360" w:lineRule="auto"/>
        <w:ind w:firstLine="708"/>
        <w:jc w:val="both"/>
        <w:rPr>
          <w:color w:val="000000" w:themeColor="text1"/>
          <w:sz w:val="28"/>
          <w:szCs w:val="28"/>
          <w:lang w:val="uk-UA"/>
        </w:rPr>
      </w:pPr>
    </w:p>
    <w:p w14:paraId="282A847D" w14:textId="77777777" w:rsidR="00387287" w:rsidRPr="00EA0426" w:rsidRDefault="00387287" w:rsidP="00387287">
      <w:pPr>
        <w:spacing w:line="360" w:lineRule="auto"/>
        <w:ind w:firstLine="708"/>
        <w:jc w:val="both"/>
        <w:rPr>
          <w:color w:val="000000" w:themeColor="text1"/>
          <w:sz w:val="28"/>
          <w:szCs w:val="28"/>
          <w:lang w:val="uk-UA"/>
        </w:rPr>
      </w:pPr>
      <w:r w:rsidRPr="00EA0426">
        <w:rPr>
          <w:color w:val="000000" w:themeColor="text1"/>
          <w:sz w:val="28"/>
          <w:szCs w:val="28"/>
          <w:lang w:val="uk-UA"/>
        </w:rPr>
        <w:t>Середні показники у висі на зігнутих руках склали у хлопчиків контрольної групи 18,21±1,94</w:t>
      </w:r>
      <w:r w:rsidRPr="00387287">
        <w:rPr>
          <w:color w:val="000000" w:themeColor="text1"/>
          <w:sz w:val="28"/>
          <w:szCs w:val="28"/>
        </w:rPr>
        <w:t xml:space="preserve"> </w:t>
      </w:r>
      <w:r w:rsidRPr="00EA0426">
        <w:rPr>
          <w:color w:val="000000" w:themeColor="text1"/>
          <w:sz w:val="28"/>
          <w:szCs w:val="28"/>
          <w:lang w:val="uk-UA"/>
        </w:rPr>
        <w:t>с і експериментальної – 18,55±1,76</w:t>
      </w:r>
      <w:r w:rsidRPr="00387287">
        <w:rPr>
          <w:color w:val="000000" w:themeColor="text1"/>
          <w:sz w:val="28"/>
          <w:szCs w:val="28"/>
        </w:rPr>
        <w:t xml:space="preserve"> </w:t>
      </w:r>
      <w:r w:rsidRPr="00EA0426">
        <w:rPr>
          <w:color w:val="000000" w:themeColor="text1"/>
          <w:sz w:val="28"/>
          <w:szCs w:val="28"/>
          <w:lang w:val="uk-UA"/>
        </w:rPr>
        <w:t>с (t=0,25), тут спостерігалась достовірність відмінностей t=2,7. Також наявний приріст показників у хлопчиків контрольної групи 16,61%, експериментальної – 17,56%.</w:t>
      </w:r>
    </w:p>
    <w:p w14:paraId="3647306A" w14:textId="77777777" w:rsidR="00825369" w:rsidRPr="00AF5968" w:rsidRDefault="00825369" w:rsidP="001B7933">
      <w:pPr>
        <w:pStyle w:val="4"/>
        <w:spacing w:line="360" w:lineRule="auto"/>
        <w:jc w:val="right"/>
        <w:rPr>
          <w:rFonts w:ascii="Times New Roman" w:hAnsi="Times New Roman" w:cs="Times New Roman"/>
          <w:color w:val="000000" w:themeColor="text1"/>
          <w:sz w:val="28"/>
          <w:szCs w:val="28"/>
          <w:lang w:val="uk-UA"/>
        </w:rPr>
      </w:pPr>
      <w:r w:rsidRPr="00AF5968">
        <w:rPr>
          <w:rFonts w:ascii="Times New Roman" w:hAnsi="Times New Roman" w:cs="Times New Roman"/>
          <w:color w:val="000000" w:themeColor="text1"/>
          <w:sz w:val="28"/>
          <w:szCs w:val="28"/>
          <w:lang w:val="uk-UA"/>
        </w:rPr>
        <w:lastRenderedPageBreak/>
        <w:t>Таблиця 3.3</w:t>
      </w:r>
    </w:p>
    <w:p w14:paraId="77F6D246" w14:textId="77777777" w:rsidR="00387287" w:rsidRPr="00AF5968" w:rsidRDefault="00825369" w:rsidP="001B7933">
      <w:pPr>
        <w:spacing w:line="360" w:lineRule="auto"/>
        <w:ind w:firstLine="142"/>
        <w:jc w:val="center"/>
        <w:rPr>
          <w:color w:val="000000" w:themeColor="text1"/>
          <w:sz w:val="28"/>
          <w:szCs w:val="28"/>
          <w:lang w:val="uk-UA"/>
        </w:rPr>
      </w:pPr>
      <w:r w:rsidRPr="00AF5968">
        <w:rPr>
          <w:color w:val="000000" w:themeColor="text1"/>
          <w:sz w:val="28"/>
          <w:szCs w:val="28"/>
          <w:lang w:val="uk-UA"/>
        </w:rPr>
        <w:t xml:space="preserve">Відносний приріст показників фізичної підготовленості </w:t>
      </w:r>
    </w:p>
    <w:p w14:paraId="64192394" w14:textId="0ADDBF0B" w:rsidR="00825369" w:rsidRPr="00EA0426" w:rsidRDefault="00825369" w:rsidP="001B7933">
      <w:pPr>
        <w:spacing w:line="360" w:lineRule="auto"/>
        <w:ind w:firstLine="142"/>
        <w:jc w:val="center"/>
        <w:rPr>
          <w:color w:val="000000" w:themeColor="text1"/>
          <w:sz w:val="28"/>
          <w:szCs w:val="28"/>
          <w:lang w:val="uk-UA"/>
        </w:rPr>
      </w:pPr>
      <w:r w:rsidRPr="00AF5968">
        <w:rPr>
          <w:color w:val="000000" w:themeColor="text1"/>
          <w:sz w:val="28"/>
          <w:szCs w:val="28"/>
          <w:lang w:val="uk-UA"/>
        </w:rPr>
        <w:t>хлопчиків 13-14 років,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1945"/>
        <w:gridCol w:w="2024"/>
      </w:tblGrid>
      <w:tr w:rsidR="00825369" w:rsidRPr="00EA0426" w14:paraId="01D6E444" w14:textId="77777777" w:rsidTr="009B6DE7">
        <w:trPr>
          <w:trHeight w:val="694"/>
        </w:trPr>
        <w:tc>
          <w:tcPr>
            <w:tcW w:w="709" w:type="dxa"/>
            <w:vMerge w:val="restart"/>
            <w:shd w:val="clear" w:color="auto" w:fill="auto"/>
            <w:vAlign w:val="center"/>
          </w:tcPr>
          <w:p w14:paraId="3376D323" w14:textId="5076722D" w:rsidR="00825369" w:rsidRPr="00EA0426" w:rsidRDefault="00825369" w:rsidP="009B6DE7">
            <w:pPr>
              <w:spacing w:before="120" w:line="360" w:lineRule="auto"/>
              <w:jc w:val="center"/>
              <w:rPr>
                <w:color w:val="000000" w:themeColor="text1"/>
                <w:sz w:val="28"/>
                <w:szCs w:val="28"/>
                <w:lang w:val="uk-UA"/>
              </w:rPr>
            </w:pPr>
            <w:r w:rsidRPr="00EA0426">
              <w:rPr>
                <w:color w:val="000000" w:themeColor="text1"/>
                <w:sz w:val="28"/>
                <w:szCs w:val="28"/>
                <w:lang w:val="uk-UA"/>
              </w:rPr>
              <w:t>№</w:t>
            </w:r>
          </w:p>
        </w:tc>
        <w:tc>
          <w:tcPr>
            <w:tcW w:w="4536" w:type="dxa"/>
            <w:vMerge w:val="restart"/>
            <w:shd w:val="clear" w:color="auto" w:fill="auto"/>
            <w:vAlign w:val="center"/>
          </w:tcPr>
          <w:p w14:paraId="708EAE8B"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Показники</w:t>
            </w:r>
          </w:p>
        </w:tc>
        <w:tc>
          <w:tcPr>
            <w:tcW w:w="3969" w:type="dxa"/>
            <w:gridSpan w:val="2"/>
            <w:shd w:val="clear" w:color="auto" w:fill="auto"/>
            <w:vAlign w:val="center"/>
          </w:tcPr>
          <w:p w14:paraId="2CCAF99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Відносний приріст, %</w:t>
            </w:r>
          </w:p>
        </w:tc>
      </w:tr>
      <w:tr w:rsidR="00825369" w:rsidRPr="00EA0426" w14:paraId="1FB3A001" w14:textId="77777777" w:rsidTr="009B6DE7">
        <w:trPr>
          <w:trHeight w:val="705"/>
        </w:trPr>
        <w:tc>
          <w:tcPr>
            <w:tcW w:w="709" w:type="dxa"/>
            <w:vMerge/>
            <w:shd w:val="clear" w:color="auto" w:fill="auto"/>
            <w:vAlign w:val="center"/>
          </w:tcPr>
          <w:p w14:paraId="2BFFAB38" w14:textId="77777777" w:rsidR="00825369" w:rsidRPr="00EA0426" w:rsidRDefault="00825369" w:rsidP="009B6DE7">
            <w:pPr>
              <w:spacing w:before="120" w:line="360" w:lineRule="auto"/>
              <w:jc w:val="center"/>
              <w:rPr>
                <w:color w:val="000000" w:themeColor="text1"/>
                <w:sz w:val="28"/>
                <w:szCs w:val="28"/>
                <w:lang w:val="uk-UA"/>
              </w:rPr>
            </w:pPr>
          </w:p>
        </w:tc>
        <w:tc>
          <w:tcPr>
            <w:tcW w:w="4536" w:type="dxa"/>
            <w:vMerge/>
            <w:shd w:val="clear" w:color="auto" w:fill="auto"/>
            <w:vAlign w:val="center"/>
          </w:tcPr>
          <w:p w14:paraId="0A5844C3" w14:textId="77777777" w:rsidR="00825369" w:rsidRPr="00EA0426" w:rsidRDefault="00825369" w:rsidP="009B6DE7">
            <w:pPr>
              <w:spacing w:line="360" w:lineRule="auto"/>
              <w:jc w:val="center"/>
              <w:rPr>
                <w:color w:val="000000" w:themeColor="text1"/>
                <w:sz w:val="28"/>
                <w:szCs w:val="28"/>
                <w:lang w:val="uk-UA"/>
              </w:rPr>
            </w:pPr>
          </w:p>
        </w:tc>
        <w:tc>
          <w:tcPr>
            <w:tcW w:w="1945" w:type="dxa"/>
            <w:shd w:val="clear" w:color="auto" w:fill="auto"/>
            <w:vAlign w:val="center"/>
          </w:tcPr>
          <w:p w14:paraId="7752A6E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КГ</w:t>
            </w:r>
          </w:p>
        </w:tc>
        <w:tc>
          <w:tcPr>
            <w:tcW w:w="2024" w:type="dxa"/>
            <w:shd w:val="clear" w:color="auto" w:fill="auto"/>
            <w:vAlign w:val="center"/>
          </w:tcPr>
          <w:p w14:paraId="38DA09B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ЕГ</w:t>
            </w:r>
          </w:p>
        </w:tc>
      </w:tr>
      <w:tr w:rsidR="00825369" w:rsidRPr="00EA0426" w14:paraId="22E04A2C" w14:textId="77777777" w:rsidTr="009B6DE7">
        <w:trPr>
          <w:trHeight w:val="966"/>
        </w:trPr>
        <w:tc>
          <w:tcPr>
            <w:tcW w:w="709" w:type="dxa"/>
            <w:tcBorders>
              <w:top w:val="single" w:sz="4" w:space="0" w:color="auto"/>
              <w:left w:val="single" w:sz="4" w:space="0" w:color="auto"/>
              <w:right w:val="single" w:sz="4" w:space="0" w:color="auto"/>
            </w:tcBorders>
            <w:shd w:val="clear" w:color="auto" w:fill="auto"/>
            <w:vAlign w:val="center"/>
          </w:tcPr>
          <w:p w14:paraId="490DF6C4"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w:t>
            </w:r>
          </w:p>
        </w:tc>
        <w:tc>
          <w:tcPr>
            <w:tcW w:w="4536" w:type="dxa"/>
            <w:tcBorders>
              <w:top w:val="single" w:sz="4" w:space="0" w:color="auto"/>
              <w:left w:val="single" w:sz="4" w:space="0" w:color="auto"/>
              <w:right w:val="single" w:sz="4" w:space="0" w:color="auto"/>
            </w:tcBorders>
            <w:shd w:val="clear" w:color="auto" w:fill="auto"/>
            <w:vAlign w:val="center"/>
          </w:tcPr>
          <w:p w14:paraId="37C0A415"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Підтягування у висі, разів</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74637C2A"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8,35</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279F3C7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31,61</w:t>
            </w:r>
          </w:p>
        </w:tc>
      </w:tr>
      <w:tr w:rsidR="00825369" w:rsidRPr="00EA0426" w14:paraId="2CF89512" w14:textId="77777777" w:rsidTr="009B6DE7">
        <w:trPr>
          <w:trHeight w:val="966"/>
        </w:trPr>
        <w:tc>
          <w:tcPr>
            <w:tcW w:w="709" w:type="dxa"/>
            <w:tcBorders>
              <w:top w:val="single" w:sz="4" w:space="0" w:color="auto"/>
              <w:left w:val="single" w:sz="4" w:space="0" w:color="auto"/>
              <w:right w:val="single" w:sz="4" w:space="0" w:color="auto"/>
            </w:tcBorders>
            <w:shd w:val="clear" w:color="auto" w:fill="auto"/>
            <w:vAlign w:val="center"/>
          </w:tcPr>
          <w:p w14:paraId="118A4DC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w:t>
            </w:r>
          </w:p>
        </w:tc>
        <w:tc>
          <w:tcPr>
            <w:tcW w:w="4536" w:type="dxa"/>
            <w:tcBorders>
              <w:top w:val="single" w:sz="4" w:space="0" w:color="auto"/>
              <w:left w:val="single" w:sz="4" w:space="0" w:color="auto"/>
              <w:right w:val="single" w:sz="4" w:space="0" w:color="auto"/>
            </w:tcBorders>
            <w:shd w:val="clear" w:color="auto" w:fill="auto"/>
            <w:vAlign w:val="center"/>
          </w:tcPr>
          <w:p w14:paraId="01D5C1C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Вис на зігнутих руках, с</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0078A367"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16,61</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2F21564D"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17,56</w:t>
            </w:r>
          </w:p>
        </w:tc>
      </w:tr>
      <w:tr w:rsidR="00825369" w:rsidRPr="00EA0426" w14:paraId="377D2FD3" w14:textId="77777777" w:rsidTr="009B6DE7">
        <w:trPr>
          <w:trHeight w:val="966"/>
        </w:trPr>
        <w:tc>
          <w:tcPr>
            <w:tcW w:w="709" w:type="dxa"/>
            <w:tcBorders>
              <w:top w:val="single" w:sz="4" w:space="0" w:color="auto"/>
              <w:left w:val="single" w:sz="4" w:space="0" w:color="auto"/>
              <w:right w:val="single" w:sz="4" w:space="0" w:color="auto"/>
            </w:tcBorders>
            <w:shd w:val="clear" w:color="auto" w:fill="auto"/>
            <w:vAlign w:val="center"/>
          </w:tcPr>
          <w:p w14:paraId="577B96B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3.</w:t>
            </w:r>
          </w:p>
        </w:tc>
        <w:tc>
          <w:tcPr>
            <w:tcW w:w="4536" w:type="dxa"/>
            <w:tcBorders>
              <w:top w:val="single" w:sz="4" w:space="0" w:color="auto"/>
              <w:left w:val="single" w:sz="4" w:space="0" w:color="auto"/>
              <w:right w:val="single" w:sz="4" w:space="0" w:color="auto"/>
            </w:tcBorders>
            <w:shd w:val="clear" w:color="auto" w:fill="auto"/>
            <w:vAlign w:val="center"/>
          </w:tcPr>
          <w:p w14:paraId="3B51AB0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Стрибок у довжину з місця, см</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471B2B1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6,80</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850313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18,29</w:t>
            </w:r>
          </w:p>
        </w:tc>
      </w:tr>
      <w:tr w:rsidR="00825369" w:rsidRPr="00EA0426" w14:paraId="649DA0C4" w14:textId="77777777" w:rsidTr="009B6DE7">
        <w:trPr>
          <w:trHeight w:val="966"/>
        </w:trPr>
        <w:tc>
          <w:tcPr>
            <w:tcW w:w="709" w:type="dxa"/>
            <w:tcBorders>
              <w:top w:val="single" w:sz="4" w:space="0" w:color="auto"/>
              <w:left w:val="single" w:sz="4" w:space="0" w:color="auto"/>
              <w:right w:val="single" w:sz="4" w:space="0" w:color="auto"/>
            </w:tcBorders>
            <w:shd w:val="clear" w:color="auto" w:fill="auto"/>
            <w:vAlign w:val="center"/>
          </w:tcPr>
          <w:p w14:paraId="58A07C81"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4.</w:t>
            </w:r>
          </w:p>
        </w:tc>
        <w:tc>
          <w:tcPr>
            <w:tcW w:w="4536" w:type="dxa"/>
            <w:tcBorders>
              <w:top w:val="single" w:sz="4" w:space="0" w:color="auto"/>
              <w:left w:val="single" w:sz="4" w:space="0" w:color="auto"/>
              <w:right w:val="single" w:sz="4" w:space="0" w:color="auto"/>
            </w:tcBorders>
            <w:shd w:val="clear" w:color="auto" w:fill="auto"/>
            <w:vAlign w:val="center"/>
          </w:tcPr>
          <w:p w14:paraId="1FD54C50"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 xml:space="preserve">Підйом у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 разів</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54DD5EAC"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1,54</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4B85BC8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1,65</w:t>
            </w:r>
          </w:p>
        </w:tc>
      </w:tr>
      <w:tr w:rsidR="00825369" w:rsidRPr="00EA0426" w14:paraId="6E878231" w14:textId="77777777" w:rsidTr="009B6DE7">
        <w:trPr>
          <w:trHeight w:val="966"/>
        </w:trPr>
        <w:tc>
          <w:tcPr>
            <w:tcW w:w="709" w:type="dxa"/>
            <w:tcBorders>
              <w:top w:val="single" w:sz="4" w:space="0" w:color="auto"/>
              <w:left w:val="single" w:sz="4" w:space="0" w:color="auto"/>
              <w:right w:val="single" w:sz="4" w:space="0" w:color="auto"/>
            </w:tcBorders>
            <w:shd w:val="clear" w:color="auto" w:fill="auto"/>
            <w:vAlign w:val="center"/>
          </w:tcPr>
          <w:p w14:paraId="0E2D5B5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5.</w:t>
            </w:r>
          </w:p>
        </w:tc>
        <w:tc>
          <w:tcPr>
            <w:tcW w:w="4536" w:type="dxa"/>
            <w:tcBorders>
              <w:top w:val="single" w:sz="4" w:space="0" w:color="auto"/>
              <w:left w:val="single" w:sz="4" w:space="0" w:color="auto"/>
              <w:right w:val="single" w:sz="4" w:space="0" w:color="auto"/>
            </w:tcBorders>
            <w:shd w:val="clear" w:color="auto" w:fill="auto"/>
            <w:vAlign w:val="center"/>
          </w:tcPr>
          <w:p w14:paraId="7D16E8A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Біг 1500 м, хв, с</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72E8681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5,39</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8EF4719"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8,96</w:t>
            </w:r>
          </w:p>
        </w:tc>
      </w:tr>
      <w:tr w:rsidR="00825369" w:rsidRPr="00EA0426" w14:paraId="3C76FD19" w14:textId="77777777" w:rsidTr="009B6DE7">
        <w:trPr>
          <w:trHeight w:val="966"/>
        </w:trPr>
        <w:tc>
          <w:tcPr>
            <w:tcW w:w="709" w:type="dxa"/>
            <w:tcBorders>
              <w:top w:val="single" w:sz="4" w:space="0" w:color="auto"/>
              <w:left w:val="single" w:sz="4" w:space="0" w:color="auto"/>
              <w:right w:val="single" w:sz="4" w:space="0" w:color="auto"/>
            </w:tcBorders>
            <w:shd w:val="clear" w:color="auto" w:fill="auto"/>
            <w:vAlign w:val="center"/>
          </w:tcPr>
          <w:p w14:paraId="5F9A7228"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6.</w:t>
            </w:r>
          </w:p>
        </w:tc>
        <w:tc>
          <w:tcPr>
            <w:tcW w:w="4536" w:type="dxa"/>
            <w:tcBorders>
              <w:top w:val="single" w:sz="4" w:space="0" w:color="auto"/>
              <w:left w:val="single" w:sz="4" w:space="0" w:color="auto"/>
              <w:right w:val="single" w:sz="4" w:space="0" w:color="auto"/>
            </w:tcBorders>
            <w:shd w:val="clear" w:color="auto" w:fill="auto"/>
            <w:vAlign w:val="center"/>
          </w:tcPr>
          <w:p w14:paraId="431A592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Човниковий біг, 4 х 9 м, с</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64DAE0D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2,25</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3BF18B3A"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6,38</w:t>
            </w:r>
          </w:p>
        </w:tc>
      </w:tr>
      <w:tr w:rsidR="00825369" w:rsidRPr="00EA0426" w14:paraId="4BE96C95" w14:textId="77777777" w:rsidTr="009B6DE7">
        <w:trPr>
          <w:trHeight w:val="9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D8776F"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A6A9E82"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Біг 60 м, с</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674FE27A"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2,23</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EB048E5"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4,02</w:t>
            </w:r>
          </w:p>
        </w:tc>
      </w:tr>
      <w:tr w:rsidR="00825369" w:rsidRPr="00EA0426" w14:paraId="64FED281" w14:textId="77777777" w:rsidTr="009B6DE7">
        <w:trPr>
          <w:trHeight w:val="966"/>
        </w:trPr>
        <w:tc>
          <w:tcPr>
            <w:tcW w:w="709" w:type="dxa"/>
            <w:tcBorders>
              <w:top w:val="single" w:sz="4" w:space="0" w:color="auto"/>
              <w:left w:val="single" w:sz="4" w:space="0" w:color="auto"/>
              <w:right w:val="single" w:sz="4" w:space="0" w:color="auto"/>
            </w:tcBorders>
            <w:shd w:val="clear" w:color="auto" w:fill="auto"/>
            <w:vAlign w:val="center"/>
          </w:tcPr>
          <w:p w14:paraId="54F75F7A"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8.</w:t>
            </w:r>
          </w:p>
        </w:tc>
        <w:tc>
          <w:tcPr>
            <w:tcW w:w="4536" w:type="dxa"/>
            <w:tcBorders>
              <w:top w:val="single" w:sz="4" w:space="0" w:color="auto"/>
              <w:left w:val="single" w:sz="4" w:space="0" w:color="auto"/>
              <w:right w:val="single" w:sz="4" w:space="0" w:color="auto"/>
            </w:tcBorders>
            <w:shd w:val="clear" w:color="auto" w:fill="auto"/>
            <w:vAlign w:val="center"/>
          </w:tcPr>
          <w:p w14:paraId="3116B2DF" w14:textId="77777777" w:rsidR="00825369" w:rsidRPr="00EA0426" w:rsidRDefault="00825369" w:rsidP="009B6DE7">
            <w:pPr>
              <w:tabs>
                <w:tab w:val="left" w:pos="989"/>
              </w:tabs>
              <w:spacing w:line="360" w:lineRule="auto"/>
              <w:jc w:val="center"/>
              <w:rPr>
                <w:color w:val="000000" w:themeColor="text1"/>
                <w:sz w:val="28"/>
                <w:szCs w:val="28"/>
                <w:lang w:val="uk-UA"/>
              </w:rPr>
            </w:pPr>
            <w:r w:rsidRPr="00EA0426">
              <w:rPr>
                <w:color w:val="000000" w:themeColor="text1"/>
                <w:sz w:val="28"/>
                <w:szCs w:val="28"/>
                <w:lang w:val="uk-UA"/>
              </w:rPr>
              <w:t>Нахил уперед із положення сидячи, см</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4ED8EFE6"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135,90</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378310E" w14:textId="77777777" w:rsidR="00825369" w:rsidRPr="00EA0426" w:rsidRDefault="00825369" w:rsidP="009B6DE7">
            <w:pPr>
              <w:spacing w:line="360" w:lineRule="auto"/>
              <w:jc w:val="center"/>
              <w:rPr>
                <w:color w:val="000000" w:themeColor="text1"/>
                <w:sz w:val="28"/>
                <w:szCs w:val="28"/>
                <w:lang w:val="uk-UA"/>
              </w:rPr>
            </w:pPr>
            <w:r w:rsidRPr="00EA0426">
              <w:rPr>
                <w:color w:val="000000" w:themeColor="text1"/>
                <w:sz w:val="28"/>
                <w:szCs w:val="28"/>
                <w:lang w:val="uk-UA"/>
              </w:rPr>
              <w:t>294,31</w:t>
            </w:r>
          </w:p>
        </w:tc>
      </w:tr>
    </w:tbl>
    <w:p w14:paraId="1EDE98C6" w14:textId="77777777" w:rsidR="00825369" w:rsidRPr="00EA0426" w:rsidRDefault="00825369" w:rsidP="00825369">
      <w:pPr>
        <w:spacing w:line="360" w:lineRule="auto"/>
        <w:ind w:firstLine="708"/>
        <w:jc w:val="both"/>
        <w:rPr>
          <w:color w:val="000000" w:themeColor="text1"/>
          <w:sz w:val="28"/>
          <w:szCs w:val="28"/>
          <w:lang w:val="uk-UA"/>
        </w:rPr>
      </w:pPr>
    </w:p>
    <w:p w14:paraId="6A56DF58" w14:textId="7A5986C0" w:rsidR="00EB7F28" w:rsidRDefault="00EB7F28" w:rsidP="00EB7F28">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У стрибках у довжину з місця </w:t>
      </w:r>
      <w:r w:rsidR="00E372DD">
        <w:rPr>
          <w:color w:val="000000" w:themeColor="text1"/>
          <w:sz w:val="28"/>
          <w:szCs w:val="28"/>
          <w:lang w:val="uk-UA"/>
        </w:rPr>
        <w:t>нами визначено</w:t>
      </w:r>
      <w:r w:rsidRPr="00EA0426">
        <w:rPr>
          <w:color w:val="000000" w:themeColor="text1"/>
          <w:sz w:val="28"/>
          <w:szCs w:val="28"/>
          <w:lang w:val="uk-UA"/>
        </w:rPr>
        <w:t xml:space="preserve"> такі </w:t>
      </w:r>
      <w:r w:rsidR="00E372DD">
        <w:rPr>
          <w:color w:val="000000" w:themeColor="text1"/>
          <w:sz w:val="28"/>
          <w:szCs w:val="28"/>
          <w:lang w:val="uk-UA"/>
        </w:rPr>
        <w:t>дані</w:t>
      </w:r>
      <w:r w:rsidRPr="00EA0426">
        <w:rPr>
          <w:color w:val="000000" w:themeColor="text1"/>
          <w:sz w:val="28"/>
          <w:szCs w:val="28"/>
          <w:lang w:val="uk-UA"/>
        </w:rPr>
        <w:t xml:space="preserve">: у хлопчиків контрольної групи </w:t>
      </w:r>
      <w:r w:rsidR="00E372DD">
        <w:rPr>
          <w:color w:val="000000" w:themeColor="text1"/>
          <w:sz w:val="28"/>
          <w:szCs w:val="28"/>
          <w:lang w:val="uk-UA"/>
        </w:rPr>
        <w:t>–</w:t>
      </w:r>
      <w:r w:rsidRPr="00EA0426">
        <w:rPr>
          <w:color w:val="000000" w:themeColor="text1"/>
          <w:sz w:val="28"/>
          <w:szCs w:val="28"/>
          <w:lang w:val="uk-UA"/>
        </w:rPr>
        <w:t xml:space="preserve"> 171,2±2,58 см, </w:t>
      </w:r>
      <w:r w:rsidR="00E372DD">
        <w:rPr>
          <w:color w:val="000000" w:themeColor="text1"/>
          <w:sz w:val="28"/>
          <w:szCs w:val="28"/>
          <w:lang w:val="uk-UA"/>
        </w:rPr>
        <w:t xml:space="preserve">а в </w:t>
      </w:r>
      <w:r w:rsidRPr="00EA0426">
        <w:rPr>
          <w:color w:val="000000" w:themeColor="text1"/>
          <w:sz w:val="28"/>
          <w:szCs w:val="28"/>
          <w:lang w:val="uk-UA"/>
        </w:rPr>
        <w:t xml:space="preserve">експериментальної – 182,4±3,29 см (t=2,68) – відмінності достовірні. Спостерігається приріст у хлопчиків </w:t>
      </w:r>
      <w:r w:rsidR="00E372DD" w:rsidRPr="00EA0426">
        <w:rPr>
          <w:color w:val="000000" w:themeColor="text1"/>
          <w:sz w:val="28"/>
          <w:szCs w:val="28"/>
          <w:lang w:val="uk-UA"/>
        </w:rPr>
        <w:t xml:space="preserve">контрольній групі </w:t>
      </w:r>
      <w:r w:rsidR="00E372DD">
        <w:rPr>
          <w:color w:val="000000" w:themeColor="text1"/>
          <w:sz w:val="28"/>
          <w:szCs w:val="28"/>
          <w:lang w:val="uk-UA"/>
        </w:rPr>
        <w:t xml:space="preserve">у </w:t>
      </w:r>
      <w:r w:rsidRPr="00EA0426">
        <w:rPr>
          <w:color w:val="000000" w:themeColor="text1"/>
          <w:sz w:val="28"/>
          <w:szCs w:val="28"/>
          <w:lang w:val="uk-UA"/>
        </w:rPr>
        <w:t xml:space="preserve">6,80% і 18,29% </w:t>
      </w:r>
      <w:r w:rsidR="00E372DD">
        <w:rPr>
          <w:color w:val="000000" w:themeColor="text1"/>
          <w:sz w:val="28"/>
          <w:szCs w:val="28"/>
          <w:lang w:val="uk-UA"/>
        </w:rPr>
        <w:t xml:space="preserve">– </w:t>
      </w:r>
      <w:r w:rsidRPr="00EA0426">
        <w:rPr>
          <w:color w:val="000000" w:themeColor="text1"/>
          <w:sz w:val="28"/>
          <w:szCs w:val="28"/>
          <w:lang w:val="uk-UA"/>
        </w:rPr>
        <w:t xml:space="preserve">в експериментальній. Середні показники у підйомі у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 у хлопчиків склали: в контрольній групі 18,41±0,53</w:t>
      </w:r>
      <w:r w:rsidR="00E372DD">
        <w:rPr>
          <w:color w:val="000000" w:themeColor="text1"/>
          <w:sz w:val="28"/>
          <w:szCs w:val="28"/>
          <w:lang w:val="uk-UA"/>
        </w:rPr>
        <w:t xml:space="preserve"> </w:t>
      </w:r>
      <w:r w:rsidRPr="00EA0426">
        <w:rPr>
          <w:color w:val="000000" w:themeColor="text1"/>
          <w:sz w:val="28"/>
          <w:szCs w:val="28"/>
          <w:lang w:val="uk-UA"/>
        </w:rPr>
        <w:t xml:space="preserve">разів і в експериментальній – 19,74±0,37 разів. </w:t>
      </w:r>
    </w:p>
    <w:p w14:paraId="751D2BD9" w14:textId="77777777" w:rsidR="007E2A3E" w:rsidRPr="00EA0426" w:rsidRDefault="007E2A3E" w:rsidP="00EB7F28">
      <w:pPr>
        <w:spacing w:line="360" w:lineRule="auto"/>
        <w:ind w:firstLine="708"/>
        <w:jc w:val="both"/>
        <w:rPr>
          <w:color w:val="000000" w:themeColor="text1"/>
          <w:sz w:val="28"/>
          <w:szCs w:val="28"/>
          <w:lang w:val="uk-UA"/>
        </w:rPr>
      </w:pPr>
    </w:p>
    <w:p w14:paraId="6C7ADAB5" w14:textId="1A9031F6" w:rsidR="007E2A3E" w:rsidRDefault="007E2A3E" w:rsidP="007E2A3E">
      <w:pPr>
        <w:spacing w:line="360" w:lineRule="auto"/>
        <w:jc w:val="both"/>
        <w:rPr>
          <w:color w:val="000000" w:themeColor="text1"/>
          <w:sz w:val="28"/>
          <w:szCs w:val="28"/>
          <w:lang w:val="uk-UA"/>
        </w:rPr>
      </w:pPr>
      <w:r>
        <w:rPr>
          <w:noProof/>
          <w:color w:val="000000" w:themeColor="text1"/>
          <w:sz w:val="28"/>
          <w:szCs w:val="28"/>
          <w:lang w:val="uk-UA"/>
        </w:rPr>
        <w:lastRenderedPageBreak/>
        <w:drawing>
          <wp:inline distT="0" distB="0" distL="0" distR="0" wp14:anchorId="28D95AB3" wp14:editId="3F287E8B">
            <wp:extent cx="5936615" cy="4543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5936615" cy="4543425"/>
                    </a:xfrm>
                    <a:prstGeom prst="rect">
                      <a:avLst/>
                    </a:prstGeom>
                  </pic:spPr>
                </pic:pic>
              </a:graphicData>
            </a:graphic>
          </wp:inline>
        </w:drawing>
      </w:r>
    </w:p>
    <w:p w14:paraId="06F994F8" w14:textId="722C4E9F" w:rsidR="007E2A3E" w:rsidRPr="007E2A3E" w:rsidRDefault="007E2A3E" w:rsidP="007E2A3E">
      <w:pPr>
        <w:spacing w:line="360" w:lineRule="auto"/>
        <w:ind w:left="1134" w:hanging="1134"/>
        <w:jc w:val="both"/>
        <w:rPr>
          <w:color w:val="000000" w:themeColor="text1"/>
          <w:sz w:val="28"/>
          <w:szCs w:val="28"/>
          <w:lang w:val="uk-UA"/>
        </w:rPr>
      </w:pPr>
      <w:r w:rsidRPr="007E2A3E">
        <w:rPr>
          <w:color w:val="000000" w:themeColor="text1"/>
          <w:sz w:val="28"/>
          <w:szCs w:val="28"/>
          <w:lang w:val="uk-UA"/>
        </w:rPr>
        <w:t>Рис. 3.1 Відносний приріст показників фізичної підготовленості хлопчиків досліджуваних груп, %</w:t>
      </w:r>
    </w:p>
    <w:p w14:paraId="47894159" w14:textId="77777777" w:rsidR="007E2A3E" w:rsidRDefault="007E2A3E" w:rsidP="00EB7F28">
      <w:pPr>
        <w:spacing w:line="360" w:lineRule="auto"/>
        <w:ind w:firstLine="708"/>
        <w:jc w:val="both"/>
        <w:rPr>
          <w:color w:val="000000" w:themeColor="text1"/>
          <w:sz w:val="28"/>
          <w:szCs w:val="28"/>
          <w:lang w:val="uk-UA"/>
        </w:rPr>
      </w:pPr>
    </w:p>
    <w:p w14:paraId="21C323AA" w14:textId="43D4AFD9" w:rsidR="00EB7F28" w:rsidRPr="00EA0426" w:rsidRDefault="00EB7F28" w:rsidP="00EB7F28">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Зафіксовано достовірні відмінності у результатах (t=2,06), та наявний </w:t>
      </w:r>
      <w:r w:rsidR="002C7582">
        <w:rPr>
          <w:color w:val="000000" w:themeColor="text1"/>
          <w:sz w:val="28"/>
          <w:szCs w:val="28"/>
          <w:lang w:val="uk-UA"/>
        </w:rPr>
        <w:t>відповідний</w:t>
      </w:r>
      <w:r w:rsidRPr="00EA0426">
        <w:rPr>
          <w:color w:val="000000" w:themeColor="text1"/>
          <w:sz w:val="28"/>
          <w:szCs w:val="28"/>
          <w:lang w:val="uk-UA"/>
        </w:rPr>
        <w:t xml:space="preserve"> приріст: у хлопчиків контрольної групи </w:t>
      </w:r>
      <w:r w:rsidR="002C7582">
        <w:rPr>
          <w:color w:val="000000" w:themeColor="text1"/>
          <w:sz w:val="28"/>
          <w:szCs w:val="28"/>
          <w:lang w:val="uk-UA"/>
        </w:rPr>
        <w:t xml:space="preserve">на </w:t>
      </w:r>
      <w:r w:rsidRPr="00EA0426">
        <w:rPr>
          <w:color w:val="000000" w:themeColor="text1"/>
          <w:sz w:val="28"/>
          <w:szCs w:val="28"/>
          <w:lang w:val="uk-UA"/>
        </w:rPr>
        <w:t xml:space="preserve">1,54% і експериментальної </w:t>
      </w:r>
      <w:r w:rsidR="002C7582">
        <w:rPr>
          <w:color w:val="000000" w:themeColor="text1"/>
          <w:sz w:val="28"/>
          <w:szCs w:val="28"/>
          <w:lang w:val="uk-UA"/>
        </w:rPr>
        <w:t xml:space="preserve">– на </w:t>
      </w:r>
      <w:r w:rsidRPr="00EA0426">
        <w:rPr>
          <w:color w:val="000000" w:themeColor="text1"/>
          <w:sz w:val="28"/>
          <w:szCs w:val="28"/>
          <w:lang w:val="uk-UA"/>
        </w:rPr>
        <w:t>1,65%.</w:t>
      </w:r>
    </w:p>
    <w:p w14:paraId="563BEB6D" w14:textId="3F3442EB" w:rsidR="00EB7F28" w:rsidRPr="00EA0426" w:rsidRDefault="00EB7F28" w:rsidP="00EB7F28">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Середні показники з бігу на 1500 м </w:t>
      </w:r>
      <w:r w:rsidR="002C7582">
        <w:rPr>
          <w:color w:val="000000" w:themeColor="text1"/>
          <w:sz w:val="28"/>
          <w:szCs w:val="28"/>
          <w:lang w:val="uk-UA"/>
        </w:rPr>
        <w:t>отримано</w:t>
      </w:r>
      <w:r w:rsidRPr="00EA0426">
        <w:rPr>
          <w:color w:val="000000" w:themeColor="text1"/>
          <w:sz w:val="28"/>
          <w:szCs w:val="28"/>
          <w:lang w:val="uk-UA"/>
        </w:rPr>
        <w:t xml:space="preserve"> у хлопців контрольної групи 9,83±0,17 хв. і експериментальної 9,15±0,23 хв. У показниках спостерігаються достовірні відмінності (t=2,38). Приріст показників такий: хлопчики контрольної групи 5,39% і експериментальної – 8,96%.</w:t>
      </w:r>
    </w:p>
    <w:p w14:paraId="5C97ABB6" w14:textId="6592A74F"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Аналізуючи середні показники човникового бігу (4 х 9 м), </w:t>
      </w:r>
      <w:r w:rsidR="002C7582">
        <w:rPr>
          <w:color w:val="000000" w:themeColor="text1"/>
          <w:sz w:val="28"/>
          <w:szCs w:val="28"/>
          <w:lang w:val="uk-UA"/>
        </w:rPr>
        <w:t>нами</w:t>
      </w:r>
      <w:r w:rsidRPr="00EA0426">
        <w:rPr>
          <w:color w:val="000000" w:themeColor="text1"/>
          <w:sz w:val="28"/>
          <w:szCs w:val="28"/>
          <w:lang w:val="uk-UA"/>
        </w:rPr>
        <w:t xml:space="preserve"> виявлені </w:t>
      </w:r>
      <w:r w:rsidR="002C7582">
        <w:rPr>
          <w:color w:val="000000" w:themeColor="text1"/>
          <w:sz w:val="28"/>
          <w:szCs w:val="28"/>
          <w:lang w:val="uk-UA"/>
        </w:rPr>
        <w:t>наступні</w:t>
      </w:r>
      <w:r w:rsidRPr="00EA0426">
        <w:rPr>
          <w:color w:val="000000" w:themeColor="text1"/>
          <w:sz w:val="28"/>
          <w:szCs w:val="28"/>
          <w:lang w:val="uk-UA"/>
        </w:rPr>
        <w:t xml:space="preserve"> результати: хлопчики контрольної групи </w:t>
      </w:r>
      <w:r w:rsidR="002C7582">
        <w:rPr>
          <w:color w:val="000000" w:themeColor="text1"/>
          <w:sz w:val="28"/>
          <w:szCs w:val="28"/>
          <w:lang w:val="uk-UA"/>
        </w:rPr>
        <w:t>долали відстань за</w:t>
      </w:r>
      <w:r w:rsidRPr="00EA0426">
        <w:rPr>
          <w:color w:val="000000" w:themeColor="text1"/>
          <w:sz w:val="28"/>
          <w:szCs w:val="28"/>
          <w:lang w:val="uk-UA"/>
        </w:rPr>
        <w:t xml:space="preserve"> 11,83±0,33 с</w:t>
      </w:r>
      <w:r w:rsidR="002C7582">
        <w:rPr>
          <w:color w:val="000000" w:themeColor="text1"/>
          <w:sz w:val="28"/>
          <w:szCs w:val="28"/>
          <w:lang w:val="uk-UA"/>
        </w:rPr>
        <w:t>, а</w:t>
      </w:r>
      <w:r w:rsidRPr="00EA0426">
        <w:rPr>
          <w:color w:val="000000" w:themeColor="text1"/>
          <w:sz w:val="28"/>
          <w:szCs w:val="28"/>
          <w:lang w:val="uk-UA"/>
        </w:rPr>
        <w:t xml:space="preserve"> </w:t>
      </w:r>
      <w:r w:rsidR="002C7582">
        <w:rPr>
          <w:color w:val="000000" w:themeColor="text1"/>
          <w:sz w:val="28"/>
          <w:szCs w:val="28"/>
          <w:lang w:val="uk-UA"/>
        </w:rPr>
        <w:t>представники</w:t>
      </w:r>
      <w:r w:rsidRPr="00EA0426">
        <w:rPr>
          <w:color w:val="000000" w:themeColor="text1"/>
          <w:sz w:val="28"/>
          <w:szCs w:val="28"/>
          <w:lang w:val="uk-UA"/>
        </w:rPr>
        <w:t xml:space="preserve"> експериментальної </w:t>
      </w:r>
      <w:r w:rsidR="002C7582">
        <w:rPr>
          <w:color w:val="000000" w:themeColor="text1"/>
          <w:sz w:val="28"/>
          <w:szCs w:val="28"/>
          <w:lang w:val="uk-UA"/>
        </w:rPr>
        <w:t xml:space="preserve">групи за </w:t>
      </w:r>
      <w:r w:rsidRPr="00EA0426">
        <w:rPr>
          <w:color w:val="000000" w:themeColor="text1"/>
          <w:sz w:val="28"/>
          <w:szCs w:val="28"/>
          <w:lang w:val="uk-UA"/>
        </w:rPr>
        <w:t>10,41±0,27 с при t=3,33</w:t>
      </w:r>
      <w:r w:rsidR="002C7582">
        <w:rPr>
          <w:color w:val="000000" w:themeColor="text1"/>
          <w:sz w:val="28"/>
          <w:szCs w:val="28"/>
          <w:lang w:val="uk-UA"/>
        </w:rPr>
        <w:t>,</w:t>
      </w:r>
      <w:r w:rsidRPr="00EA0426">
        <w:rPr>
          <w:color w:val="000000" w:themeColor="text1"/>
          <w:sz w:val="28"/>
          <w:szCs w:val="28"/>
          <w:lang w:val="uk-UA"/>
        </w:rPr>
        <w:t xml:space="preserve"> </w:t>
      </w:r>
      <w:r w:rsidR="002C7582">
        <w:rPr>
          <w:color w:val="000000" w:themeColor="text1"/>
          <w:sz w:val="28"/>
          <w:szCs w:val="28"/>
          <w:lang w:val="uk-UA"/>
        </w:rPr>
        <w:t>що вказало на</w:t>
      </w:r>
      <w:r w:rsidRPr="00EA0426">
        <w:rPr>
          <w:color w:val="000000" w:themeColor="text1"/>
          <w:sz w:val="28"/>
          <w:szCs w:val="28"/>
          <w:lang w:val="uk-UA"/>
        </w:rPr>
        <w:t xml:space="preserve"> достовірні відмінності.</w:t>
      </w:r>
      <w:r w:rsidR="00387287">
        <w:rPr>
          <w:color w:val="000000" w:themeColor="text1"/>
          <w:sz w:val="28"/>
          <w:szCs w:val="28"/>
          <w:lang w:val="uk-UA"/>
        </w:rPr>
        <w:t xml:space="preserve"> </w:t>
      </w:r>
      <w:r w:rsidRPr="00EA0426">
        <w:rPr>
          <w:color w:val="000000" w:themeColor="text1"/>
          <w:sz w:val="28"/>
          <w:szCs w:val="28"/>
          <w:lang w:val="uk-UA"/>
        </w:rPr>
        <w:t xml:space="preserve">Приріст показників такий: хлопчики контрольної групи 2,25% </w:t>
      </w:r>
      <w:r w:rsidR="002C7582">
        <w:rPr>
          <w:color w:val="000000" w:themeColor="text1"/>
          <w:sz w:val="28"/>
          <w:szCs w:val="28"/>
          <w:lang w:val="uk-UA"/>
        </w:rPr>
        <w:t>, а</w:t>
      </w:r>
      <w:r w:rsidRPr="00EA0426">
        <w:rPr>
          <w:color w:val="000000" w:themeColor="text1"/>
          <w:sz w:val="28"/>
          <w:szCs w:val="28"/>
          <w:lang w:val="uk-UA"/>
        </w:rPr>
        <w:t xml:space="preserve"> експериментальної – 6,38%.</w:t>
      </w:r>
    </w:p>
    <w:p w14:paraId="41A33F68" w14:textId="1E8F53BD"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lastRenderedPageBreak/>
        <w:t>Середні показники з бігу на 60 м: хлопчики – 10,56±0,31</w:t>
      </w:r>
      <w:r w:rsidR="001F47A8">
        <w:rPr>
          <w:color w:val="000000" w:themeColor="text1"/>
          <w:sz w:val="28"/>
          <w:szCs w:val="28"/>
          <w:lang w:val="uk-UA"/>
        </w:rPr>
        <w:t xml:space="preserve"> </w:t>
      </w:r>
      <w:r w:rsidRPr="00EA0426">
        <w:rPr>
          <w:color w:val="000000" w:themeColor="text1"/>
          <w:sz w:val="28"/>
          <w:szCs w:val="28"/>
          <w:lang w:val="uk-UA"/>
        </w:rPr>
        <w:t>с в контрольній групі і 10,02±0,18 с в експериментальній при t=1,51 (відмінності не достовірні). Спостерігається більш високий приріст показників у хлопців експериментальної групи 4,02%</w:t>
      </w:r>
      <w:r w:rsidR="001F47A8">
        <w:rPr>
          <w:color w:val="000000" w:themeColor="text1"/>
          <w:sz w:val="28"/>
          <w:szCs w:val="28"/>
          <w:lang w:val="uk-UA"/>
        </w:rPr>
        <w:t>,</w:t>
      </w:r>
      <w:r w:rsidRPr="00EA0426">
        <w:rPr>
          <w:color w:val="000000" w:themeColor="text1"/>
          <w:sz w:val="28"/>
          <w:szCs w:val="28"/>
          <w:lang w:val="uk-UA"/>
        </w:rPr>
        <w:t xml:space="preserve"> ніж у</w:t>
      </w:r>
      <w:r w:rsidR="00AB5613">
        <w:rPr>
          <w:color w:val="000000" w:themeColor="text1"/>
          <w:sz w:val="28"/>
          <w:szCs w:val="28"/>
          <w:lang w:val="uk-UA"/>
        </w:rPr>
        <w:t xml:space="preserve"> </w:t>
      </w:r>
      <w:r w:rsidRPr="00EA0426">
        <w:rPr>
          <w:color w:val="000000" w:themeColor="text1"/>
          <w:sz w:val="28"/>
          <w:szCs w:val="28"/>
          <w:lang w:val="uk-UA"/>
        </w:rPr>
        <w:t xml:space="preserve">контрольної – 2,23%. </w:t>
      </w:r>
    </w:p>
    <w:p w14:paraId="3BED5795" w14:textId="1E9CCE46" w:rsidR="00825369" w:rsidRDefault="00825369" w:rsidP="00EF47D4">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Аналізуючи середні показники нахилу вперед із положення сидячи, </w:t>
      </w:r>
      <w:r w:rsidR="009C7410">
        <w:rPr>
          <w:color w:val="000000" w:themeColor="text1"/>
          <w:sz w:val="28"/>
          <w:szCs w:val="28"/>
          <w:lang w:val="uk-UA"/>
        </w:rPr>
        <w:t>нами</w:t>
      </w:r>
      <w:r w:rsidRPr="00EA0426">
        <w:rPr>
          <w:color w:val="000000" w:themeColor="text1"/>
          <w:sz w:val="28"/>
          <w:szCs w:val="28"/>
          <w:lang w:val="uk-UA"/>
        </w:rPr>
        <w:t xml:space="preserve"> виявлені такі </w:t>
      </w:r>
      <w:r w:rsidR="009C7410">
        <w:rPr>
          <w:color w:val="000000" w:themeColor="text1"/>
          <w:sz w:val="28"/>
          <w:szCs w:val="28"/>
          <w:lang w:val="uk-UA"/>
        </w:rPr>
        <w:t>значення</w:t>
      </w:r>
      <w:r w:rsidRPr="00EA0426">
        <w:rPr>
          <w:color w:val="000000" w:themeColor="text1"/>
          <w:sz w:val="28"/>
          <w:szCs w:val="28"/>
          <w:lang w:val="uk-UA"/>
        </w:rPr>
        <w:t>: хлопчики контрольної групи показали результат 3,68±0,65 см і експериментальної 4,85±0,83 см при t=1,11 – відмінності не достовірні.</w:t>
      </w:r>
    </w:p>
    <w:p w14:paraId="50EE8EF9" w14:textId="673C3B30" w:rsidR="00AB5613" w:rsidRPr="00EA0426" w:rsidRDefault="009C7410" w:rsidP="00AB5613">
      <w:pPr>
        <w:spacing w:line="360" w:lineRule="auto"/>
        <w:ind w:firstLine="708"/>
        <w:jc w:val="both"/>
        <w:rPr>
          <w:color w:val="000000" w:themeColor="text1"/>
          <w:sz w:val="28"/>
          <w:szCs w:val="28"/>
          <w:lang w:val="uk-UA"/>
        </w:rPr>
      </w:pPr>
      <w:r>
        <w:rPr>
          <w:color w:val="000000" w:themeColor="text1"/>
          <w:sz w:val="28"/>
          <w:szCs w:val="28"/>
          <w:lang w:val="uk-UA"/>
        </w:rPr>
        <w:t>Таким чином, доходимо висновку, що п</w:t>
      </w:r>
      <w:r w:rsidR="00AB5613" w:rsidRPr="00EA0426">
        <w:rPr>
          <w:color w:val="000000" w:themeColor="text1"/>
          <w:sz w:val="28"/>
          <w:szCs w:val="28"/>
          <w:lang w:val="uk-UA"/>
        </w:rPr>
        <w:t>роаналізувавши показники фізичної підготовленості хлопчиків 13-14 років</w:t>
      </w:r>
      <w:r>
        <w:rPr>
          <w:color w:val="000000" w:themeColor="text1"/>
          <w:sz w:val="28"/>
          <w:szCs w:val="28"/>
          <w:lang w:val="uk-UA"/>
        </w:rPr>
        <w:t>,</w:t>
      </w:r>
      <w:r w:rsidR="00AB5613" w:rsidRPr="00EA0426">
        <w:rPr>
          <w:color w:val="000000" w:themeColor="text1"/>
          <w:sz w:val="28"/>
          <w:szCs w:val="28"/>
          <w:lang w:val="uk-UA"/>
        </w:rPr>
        <w:t xml:space="preserve"> хоча у хлопців і контрольної і експериментальної групи не зафіксовано достовірних відмінностей в таких тестах, як підтягування у висі, вис на зігнутих руках, біг на 60 м та нахил уперед із положення сидячи, але у них спостерігається значний приріст майже </w:t>
      </w:r>
      <w:r>
        <w:rPr>
          <w:color w:val="000000" w:themeColor="text1"/>
          <w:sz w:val="28"/>
          <w:szCs w:val="28"/>
          <w:lang w:val="uk-UA"/>
        </w:rPr>
        <w:t>за всіма</w:t>
      </w:r>
      <w:r w:rsidR="00AB5613" w:rsidRPr="00EA0426">
        <w:rPr>
          <w:color w:val="000000" w:themeColor="text1"/>
          <w:sz w:val="28"/>
          <w:szCs w:val="28"/>
          <w:lang w:val="uk-UA"/>
        </w:rPr>
        <w:t xml:space="preserve"> теста</w:t>
      </w:r>
      <w:r>
        <w:rPr>
          <w:color w:val="000000" w:themeColor="text1"/>
          <w:sz w:val="28"/>
          <w:szCs w:val="28"/>
          <w:lang w:val="uk-UA"/>
        </w:rPr>
        <w:t>ми</w:t>
      </w:r>
      <w:r w:rsidR="00AB5613" w:rsidRPr="00EA0426">
        <w:rPr>
          <w:color w:val="000000" w:themeColor="text1"/>
          <w:sz w:val="28"/>
          <w:szCs w:val="28"/>
          <w:lang w:val="uk-UA"/>
        </w:rPr>
        <w:t>. Проте</w:t>
      </w:r>
      <w:r>
        <w:rPr>
          <w:color w:val="000000" w:themeColor="text1"/>
          <w:sz w:val="28"/>
          <w:szCs w:val="28"/>
          <w:lang w:val="uk-UA"/>
        </w:rPr>
        <w:t>,</w:t>
      </w:r>
      <w:r w:rsidR="00AB5613" w:rsidRPr="00EA0426">
        <w:rPr>
          <w:color w:val="000000" w:themeColor="text1"/>
          <w:sz w:val="28"/>
          <w:szCs w:val="28"/>
          <w:lang w:val="uk-UA"/>
        </w:rPr>
        <w:t xml:space="preserve"> відносний приріст у хлопчиків експериментальної групи перевищує відносний приріст у хлопчиків контрольної групи.</w:t>
      </w:r>
    </w:p>
    <w:p w14:paraId="6AEFBA99" w14:textId="785BCA9F" w:rsidR="00AB5613" w:rsidRPr="00EA0426" w:rsidRDefault="00AB5613" w:rsidP="00AB5613">
      <w:pPr>
        <w:spacing w:line="360" w:lineRule="auto"/>
        <w:ind w:firstLine="708"/>
        <w:jc w:val="both"/>
        <w:rPr>
          <w:color w:val="000000" w:themeColor="text1"/>
          <w:sz w:val="28"/>
          <w:szCs w:val="28"/>
          <w:lang w:val="uk-UA"/>
        </w:rPr>
      </w:pPr>
      <w:r w:rsidRPr="00EA0426">
        <w:rPr>
          <w:color w:val="000000" w:themeColor="text1"/>
          <w:sz w:val="28"/>
          <w:szCs w:val="28"/>
          <w:lang w:val="uk-UA"/>
        </w:rPr>
        <w:t>Найбільший відсоток приросту у хлопчиків експериментальної групи спостерігається у показниках</w:t>
      </w:r>
      <w:r>
        <w:rPr>
          <w:color w:val="000000" w:themeColor="text1"/>
          <w:sz w:val="28"/>
          <w:szCs w:val="28"/>
          <w:lang w:val="uk-UA"/>
        </w:rPr>
        <w:t xml:space="preserve"> </w:t>
      </w:r>
      <w:r w:rsidRPr="00EA0426">
        <w:rPr>
          <w:color w:val="000000" w:themeColor="text1"/>
          <w:sz w:val="28"/>
          <w:szCs w:val="28"/>
          <w:lang w:val="uk-UA"/>
        </w:rPr>
        <w:t>підтягуванн</w:t>
      </w:r>
      <w:r w:rsidR="009C7410">
        <w:rPr>
          <w:color w:val="000000" w:themeColor="text1"/>
          <w:sz w:val="28"/>
          <w:szCs w:val="28"/>
          <w:lang w:val="uk-UA"/>
        </w:rPr>
        <w:t>я</w:t>
      </w:r>
      <w:r w:rsidRPr="00EA0426">
        <w:rPr>
          <w:color w:val="000000" w:themeColor="text1"/>
          <w:sz w:val="28"/>
          <w:szCs w:val="28"/>
          <w:lang w:val="uk-UA"/>
        </w:rPr>
        <w:t xml:space="preserve"> у висі (31,61%), стрибку в довжину з місця (18,29%) та нахилу вперед із положення сидячи (294,31%).  </w:t>
      </w:r>
    </w:p>
    <w:p w14:paraId="09D67F1D" w14:textId="4F194D6A" w:rsidR="00AB5613" w:rsidRDefault="00AB5613" w:rsidP="00AB5613">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Найменший у показнику контрольної групи в підйомі у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 (1,54%). З отриманих даних можна зробити висновок, що завдяки впливу заняттями волейболом у дітей покращилися фізичні якості та </w:t>
      </w:r>
      <w:proofErr w:type="spellStart"/>
      <w:r w:rsidRPr="00EA0426">
        <w:rPr>
          <w:color w:val="000000" w:themeColor="text1"/>
          <w:sz w:val="28"/>
          <w:szCs w:val="28"/>
          <w:lang w:val="uk-UA"/>
        </w:rPr>
        <w:t>швидкісно</w:t>
      </w:r>
      <w:proofErr w:type="spellEnd"/>
      <w:r w:rsidRPr="00EA0426">
        <w:rPr>
          <w:color w:val="000000" w:themeColor="text1"/>
          <w:sz w:val="28"/>
          <w:szCs w:val="28"/>
          <w:lang w:val="uk-UA"/>
        </w:rPr>
        <w:t>–силові здібності.</w:t>
      </w:r>
    </w:p>
    <w:p w14:paraId="766D8EE1" w14:textId="7479373C" w:rsidR="00AB5613" w:rsidRDefault="00AB5613" w:rsidP="00AB5613">
      <w:pPr>
        <w:spacing w:line="360" w:lineRule="auto"/>
        <w:ind w:firstLine="708"/>
        <w:jc w:val="both"/>
        <w:rPr>
          <w:color w:val="000000" w:themeColor="text1"/>
          <w:sz w:val="28"/>
          <w:szCs w:val="28"/>
          <w:lang w:val="uk-UA"/>
        </w:rPr>
      </w:pPr>
      <w:r w:rsidRPr="00EA0426">
        <w:rPr>
          <w:color w:val="000000" w:themeColor="text1"/>
          <w:sz w:val="28"/>
          <w:szCs w:val="28"/>
          <w:lang w:val="uk-UA"/>
        </w:rPr>
        <w:t>За даними показниками фізичної підготовленості і приросту показників, нами вивчено достовірність приросту у контрольній і експериментальній групах між початком і кінцем експерименту (табл. 3.4, 3.5).</w:t>
      </w:r>
    </w:p>
    <w:p w14:paraId="35623D70" w14:textId="2ECD4F06" w:rsidR="00A62937" w:rsidRPr="00EA0426" w:rsidRDefault="00A62937" w:rsidP="00A62937">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Так, розглядаючи показники підтягування у висі ми отримали такі результати: у хлопчиків контрольної групи t=0.48, а експериментальної – </w:t>
      </w:r>
      <w:r w:rsidRPr="00EA0426">
        <w:rPr>
          <w:color w:val="000000" w:themeColor="text1"/>
          <w:sz w:val="28"/>
          <w:szCs w:val="28"/>
          <w:lang w:val="uk-UA"/>
        </w:rPr>
        <w:lastRenderedPageBreak/>
        <w:t>t=3,14.</w:t>
      </w:r>
      <w:r>
        <w:rPr>
          <w:color w:val="000000" w:themeColor="text1"/>
          <w:sz w:val="28"/>
          <w:szCs w:val="28"/>
          <w:lang w:val="uk-UA"/>
        </w:rPr>
        <w:t xml:space="preserve"> </w:t>
      </w:r>
      <w:r w:rsidRPr="00EA0426">
        <w:rPr>
          <w:color w:val="000000" w:themeColor="text1"/>
          <w:sz w:val="28"/>
          <w:szCs w:val="28"/>
          <w:lang w:val="uk-UA"/>
        </w:rPr>
        <w:t>Достовірність приросту зафіксована лише у хлопчиків експериментальної груп</w:t>
      </w:r>
      <w:r w:rsidR="009C7410">
        <w:rPr>
          <w:color w:val="000000" w:themeColor="text1"/>
          <w:sz w:val="28"/>
          <w:szCs w:val="28"/>
          <w:lang w:val="uk-UA"/>
        </w:rPr>
        <w:t>и.</w:t>
      </w:r>
    </w:p>
    <w:p w14:paraId="1B45BF9B" w14:textId="77777777" w:rsidR="00825369" w:rsidRPr="00EA0426" w:rsidRDefault="00825369" w:rsidP="00EF47D4">
      <w:pPr>
        <w:pStyle w:val="4"/>
        <w:spacing w:line="360" w:lineRule="auto"/>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t>Таблиця 3.4</w:t>
      </w:r>
    </w:p>
    <w:p w14:paraId="5DD453EE" w14:textId="52F4A808" w:rsidR="00825369" w:rsidRPr="00EA0426" w:rsidRDefault="00825369" w:rsidP="00EF47D4">
      <w:pPr>
        <w:spacing w:line="360" w:lineRule="auto"/>
        <w:jc w:val="center"/>
        <w:rPr>
          <w:color w:val="000000" w:themeColor="text1"/>
          <w:sz w:val="28"/>
          <w:szCs w:val="28"/>
          <w:lang w:val="uk-UA"/>
        </w:rPr>
      </w:pPr>
      <w:r w:rsidRPr="00EA0426">
        <w:rPr>
          <w:color w:val="000000" w:themeColor="text1"/>
          <w:sz w:val="28"/>
          <w:szCs w:val="28"/>
          <w:lang w:val="uk-UA"/>
        </w:rPr>
        <w:t>Динаміка показників фізичної підготовленості хлопчиків 13-14  років контрольної групи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347"/>
        <w:gridCol w:w="1957"/>
        <w:gridCol w:w="1041"/>
        <w:gridCol w:w="2126"/>
      </w:tblGrid>
      <w:tr w:rsidR="00825369" w:rsidRPr="00EA0426" w14:paraId="2F7A14D4" w14:textId="77777777" w:rsidTr="0024767C">
        <w:trPr>
          <w:trHeight w:val="966"/>
        </w:trPr>
        <w:tc>
          <w:tcPr>
            <w:tcW w:w="709" w:type="dxa"/>
            <w:shd w:val="clear" w:color="auto" w:fill="auto"/>
            <w:vAlign w:val="center"/>
          </w:tcPr>
          <w:p w14:paraId="35A4BB43" w14:textId="77777777" w:rsidR="00825369" w:rsidRPr="00EA0426" w:rsidRDefault="00825369" w:rsidP="0024767C">
            <w:pPr>
              <w:spacing w:before="120" w:line="360" w:lineRule="auto"/>
              <w:jc w:val="center"/>
              <w:rPr>
                <w:color w:val="000000" w:themeColor="text1"/>
                <w:sz w:val="28"/>
                <w:szCs w:val="28"/>
                <w:lang w:val="uk-UA"/>
              </w:rPr>
            </w:pPr>
            <w:r w:rsidRPr="00EA0426">
              <w:rPr>
                <w:color w:val="000000" w:themeColor="text1"/>
                <w:sz w:val="28"/>
                <w:szCs w:val="28"/>
                <w:lang w:val="uk-UA"/>
              </w:rPr>
              <w:t>№</w:t>
            </w:r>
          </w:p>
        </w:tc>
        <w:tc>
          <w:tcPr>
            <w:tcW w:w="3347" w:type="dxa"/>
            <w:vAlign w:val="center"/>
          </w:tcPr>
          <w:p w14:paraId="0BB0BF1A" w14:textId="77777777" w:rsidR="00825369" w:rsidRPr="00EA0426" w:rsidRDefault="00825369" w:rsidP="0024767C">
            <w:pPr>
              <w:jc w:val="center"/>
              <w:rPr>
                <w:color w:val="000000" w:themeColor="text1"/>
                <w:sz w:val="28"/>
                <w:szCs w:val="28"/>
                <w:lang w:val="uk-UA"/>
              </w:rPr>
            </w:pPr>
            <w:r w:rsidRPr="00EA0426">
              <w:rPr>
                <w:color w:val="000000" w:themeColor="text1"/>
                <w:sz w:val="28"/>
                <w:szCs w:val="28"/>
                <w:lang w:val="uk-UA"/>
              </w:rPr>
              <w:t>Показники</w:t>
            </w:r>
          </w:p>
        </w:tc>
        <w:tc>
          <w:tcPr>
            <w:tcW w:w="1957" w:type="dxa"/>
            <w:shd w:val="clear" w:color="auto" w:fill="auto"/>
            <w:vAlign w:val="center"/>
          </w:tcPr>
          <w:p w14:paraId="16A0000C" w14:textId="77777777" w:rsidR="00825369" w:rsidRPr="00EA0426" w:rsidRDefault="00825369" w:rsidP="0024767C">
            <w:pPr>
              <w:jc w:val="center"/>
              <w:rPr>
                <w:color w:val="000000" w:themeColor="text1"/>
                <w:sz w:val="28"/>
                <w:szCs w:val="28"/>
                <w:lang w:val="uk-UA"/>
              </w:rPr>
            </w:pPr>
            <w:r w:rsidRPr="00EA0426">
              <w:rPr>
                <w:color w:val="000000" w:themeColor="text1"/>
                <w:sz w:val="28"/>
                <w:szCs w:val="28"/>
                <w:lang w:val="uk-UA"/>
              </w:rPr>
              <w:t>Початок експерименту</w:t>
            </w:r>
          </w:p>
          <w:p w14:paraId="132E774C" w14:textId="77777777" w:rsidR="00825369" w:rsidRPr="00EA0426" w:rsidRDefault="00825369" w:rsidP="0024767C">
            <w:pPr>
              <w:jc w:val="center"/>
              <w:rPr>
                <w:color w:val="000000" w:themeColor="text1"/>
                <w:sz w:val="28"/>
                <w:szCs w:val="28"/>
                <w:lang w:val="uk-UA"/>
              </w:rPr>
            </w:pPr>
            <w:r w:rsidRPr="00EA0426">
              <w:rPr>
                <w:iCs/>
                <w:color w:val="000000" w:themeColor="text1"/>
                <w:sz w:val="28"/>
                <w:szCs w:val="28"/>
                <w:lang w:val="uk-UA"/>
              </w:rPr>
              <w:t>М±</w:t>
            </w:r>
            <w:r w:rsidRPr="00EA0426">
              <w:rPr>
                <w:color w:val="000000" w:themeColor="text1"/>
                <w:sz w:val="28"/>
                <w:szCs w:val="28"/>
                <w:lang w:val="uk-UA"/>
              </w:rPr>
              <w:t xml:space="preserve"> m</w:t>
            </w:r>
          </w:p>
        </w:tc>
        <w:tc>
          <w:tcPr>
            <w:tcW w:w="1041" w:type="dxa"/>
            <w:shd w:val="clear" w:color="auto" w:fill="auto"/>
            <w:vAlign w:val="center"/>
          </w:tcPr>
          <w:p w14:paraId="78A35527" w14:textId="77777777" w:rsidR="00825369" w:rsidRPr="00EA0426" w:rsidRDefault="00825369" w:rsidP="0024767C">
            <w:pPr>
              <w:jc w:val="center"/>
              <w:rPr>
                <w:color w:val="000000" w:themeColor="text1"/>
                <w:sz w:val="28"/>
                <w:szCs w:val="28"/>
                <w:lang w:val="uk-UA"/>
              </w:rPr>
            </w:pPr>
          </w:p>
          <w:p w14:paraId="2D06C25D" w14:textId="77777777" w:rsidR="00825369" w:rsidRPr="00EA0426" w:rsidRDefault="00825369" w:rsidP="0024767C">
            <w:pPr>
              <w:jc w:val="center"/>
              <w:rPr>
                <w:color w:val="000000" w:themeColor="text1"/>
                <w:sz w:val="28"/>
                <w:szCs w:val="28"/>
                <w:vertAlign w:val="subscript"/>
                <w:lang w:val="uk-UA"/>
              </w:rPr>
            </w:pPr>
            <w:proofErr w:type="spellStart"/>
            <w:r w:rsidRPr="00EA0426">
              <w:rPr>
                <w:color w:val="000000" w:themeColor="text1"/>
                <w:sz w:val="28"/>
                <w:szCs w:val="28"/>
                <w:lang w:val="uk-UA"/>
              </w:rPr>
              <w:t>t</w:t>
            </w:r>
            <w:r w:rsidRPr="00EA0426">
              <w:rPr>
                <w:color w:val="000000" w:themeColor="text1"/>
                <w:sz w:val="28"/>
                <w:szCs w:val="28"/>
                <w:vertAlign w:val="subscript"/>
                <w:lang w:val="uk-UA"/>
              </w:rPr>
              <w:t>розр</w:t>
            </w:r>
            <w:proofErr w:type="spellEnd"/>
          </w:p>
        </w:tc>
        <w:tc>
          <w:tcPr>
            <w:tcW w:w="2126" w:type="dxa"/>
            <w:shd w:val="clear" w:color="auto" w:fill="auto"/>
            <w:vAlign w:val="center"/>
          </w:tcPr>
          <w:p w14:paraId="775B33BD" w14:textId="77777777" w:rsidR="00825369" w:rsidRPr="00EA0426" w:rsidRDefault="00825369" w:rsidP="0024767C">
            <w:pPr>
              <w:jc w:val="center"/>
              <w:rPr>
                <w:color w:val="000000" w:themeColor="text1"/>
                <w:sz w:val="28"/>
                <w:szCs w:val="28"/>
                <w:lang w:val="uk-UA"/>
              </w:rPr>
            </w:pPr>
            <w:r w:rsidRPr="00EA0426">
              <w:rPr>
                <w:color w:val="000000" w:themeColor="text1"/>
                <w:sz w:val="28"/>
                <w:szCs w:val="28"/>
                <w:lang w:val="uk-UA"/>
              </w:rPr>
              <w:t>Кінець експерименту</w:t>
            </w:r>
          </w:p>
          <w:p w14:paraId="00DCBE38" w14:textId="77777777" w:rsidR="00825369" w:rsidRPr="00EA0426" w:rsidRDefault="00825369" w:rsidP="0024767C">
            <w:pPr>
              <w:jc w:val="center"/>
              <w:rPr>
                <w:color w:val="000000" w:themeColor="text1"/>
                <w:sz w:val="28"/>
                <w:szCs w:val="28"/>
                <w:lang w:val="uk-UA"/>
              </w:rPr>
            </w:pPr>
            <w:r w:rsidRPr="00EA0426">
              <w:rPr>
                <w:iCs/>
                <w:color w:val="000000" w:themeColor="text1"/>
                <w:sz w:val="28"/>
                <w:szCs w:val="28"/>
                <w:lang w:val="uk-UA"/>
              </w:rPr>
              <w:t>М±</w:t>
            </w:r>
            <w:r w:rsidRPr="00EA0426">
              <w:rPr>
                <w:color w:val="000000" w:themeColor="text1"/>
                <w:sz w:val="28"/>
                <w:szCs w:val="28"/>
                <w:lang w:val="uk-UA"/>
              </w:rPr>
              <w:t xml:space="preserve"> m</w:t>
            </w:r>
          </w:p>
        </w:tc>
      </w:tr>
      <w:tr w:rsidR="00825369" w:rsidRPr="00EA0426" w14:paraId="5804848E" w14:textId="77777777" w:rsidTr="0024767C">
        <w:trPr>
          <w:trHeight w:val="966"/>
        </w:trPr>
        <w:tc>
          <w:tcPr>
            <w:tcW w:w="709" w:type="dxa"/>
            <w:shd w:val="clear" w:color="auto" w:fill="auto"/>
            <w:vAlign w:val="center"/>
          </w:tcPr>
          <w:p w14:paraId="797DE27A"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w:t>
            </w:r>
          </w:p>
        </w:tc>
        <w:tc>
          <w:tcPr>
            <w:tcW w:w="3347" w:type="dxa"/>
            <w:shd w:val="clear" w:color="auto" w:fill="auto"/>
            <w:vAlign w:val="center"/>
          </w:tcPr>
          <w:p w14:paraId="6D666960"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Підтягування у висі, разів</w:t>
            </w:r>
          </w:p>
        </w:tc>
        <w:tc>
          <w:tcPr>
            <w:tcW w:w="1957" w:type="dxa"/>
            <w:shd w:val="clear" w:color="auto" w:fill="auto"/>
            <w:vAlign w:val="center"/>
          </w:tcPr>
          <w:p w14:paraId="0CE584A2"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3,95±0,52</w:t>
            </w:r>
          </w:p>
        </w:tc>
        <w:tc>
          <w:tcPr>
            <w:tcW w:w="1041" w:type="dxa"/>
            <w:shd w:val="clear" w:color="auto" w:fill="auto"/>
            <w:vAlign w:val="center"/>
          </w:tcPr>
          <w:p w14:paraId="5C1DFEF6"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0,48</w:t>
            </w:r>
          </w:p>
        </w:tc>
        <w:tc>
          <w:tcPr>
            <w:tcW w:w="2126" w:type="dxa"/>
            <w:shd w:val="clear" w:color="auto" w:fill="auto"/>
            <w:vAlign w:val="center"/>
          </w:tcPr>
          <w:p w14:paraId="05CB017B"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4,28±0,44</w:t>
            </w:r>
          </w:p>
        </w:tc>
      </w:tr>
      <w:tr w:rsidR="00825369" w:rsidRPr="00EA0426" w14:paraId="45B7CE85" w14:textId="77777777" w:rsidTr="0024767C">
        <w:trPr>
          <w:trHeight w:val="966"/>
        </w:trPr>
        <w:tc>
          <w:tcPr>
            <w:tcW w:w="709" w:type="dxa"/>
            <w:shd w:val="clear" w:color="auto" w:fill="auto"/>
            <w:vAlign w:val="center"/>
          </w:tcPr>
          <w:p w14:paraId="405E1041"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2.</w:t>
            </w:r>
          </w:p>
        </w:tc>
        <w:tc>
          <w:tcPr>
            <w:tcW w:w="3347" w:type="dxa"/>
            <w:shd w:val="clear" w:color="auto" w:fill="auto"/>
            <w:vAlign w:val="center"/>
          </w:tcPr>
          <w:p w14:paraId="73A27131"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Вис на зігнутих руках, с</w:t>
            </w:r>
          </w:p>
        </w:tc>
        <w:tc>
          <w:tcPr>
            <w:tcW w:w="1957" w:type="dxa"/>
            <w:shd w:val="clear" w:color="auto" w:fill="auto"/>
            <w:vAlign w:val="center"/>
          </w:tcPr>
          <w:p w14:paraId="39DD4E00"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15,49±2,05</w:t>
            </w:r>
          </w:p>
        </w:tc>
        <w:tc>
          <w:tcPr>
            <w:tcW w:w="1041" w:type="dxa"/>
            <w:shd w:val="clear" w:color="auto" w:fill="auto"/>
            <w:vAlign w:val="center"/>
          </w:tcPr>
          <w:p w14:paraId="7A0630BC"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0,96</w:t>
            </w:r>
          </w:p>
        </w:tc>
        <w:tc>
          <w:tcPr>
            <w:tcW w:w="2126" w:type="dxa"/>
            <w:shd w:val="clear" w:color="auto" w:fill="auto"/>
            <w:vAlign w:val="center"/>
          </w:tcPr>
          <w:p w14:paraId="5A889B39"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18,21±1,94</w:t>
            </w:r>
          </w:p>
        </w:tc>
      </w:tr>
      <w:tr w:rsidR="00825369" w:rsidRPr="00EA0426" w14:paraId="298F8886" w14:textId="77777777" w:rsidTr="0024767C">
        <w:trPr>
          <w:trHeight w:val="966"/>
        </w:trPr>
        <w:tc>
          <w:tcPr>
            <w:tcW w:w="709" w:type="dxa"/>
            <w:shd w:val="clear" w:color="auto" w:fill="auto"/>
            <w:vAlign w:val="center"/>
          </w:tcPr>
          <w:p w14:paraId="377AA4FA"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3.</w:t>
            </w:r>
          </w:p>
        </w:tc>
        <w:tc>
          <w:tcPr>
            <w:tcW w:w="3347" w:type="dxa"/>
            <w:shd w:val="clear" w:color="auto" w:fill="auto"/>
            <w:vAlign w:val="center"/>
          </w:tcPr>
          <w:p w14:paraId="7717CA6E"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Стрибок у довжину з місця, см</w:t>
            </w:r>
          </w:p>
        </w:tc>
        <w:tc>
          <w:tcPr>
            <w:tcW w:w="1957" w:type="dxa"/>
            <w:shd w:val="clear" w:color="auto" w:fill="auto"/>
            <w:vAlign w:val="center"/>
          </w:tcPr>
          <w:p w14:paraId="66BDE654"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160,3±3,06</w:t>
            </w:r>
          </w:p>
        </w:tc>
        <w:tc>
          <w:tcPr>
            <w:tcW w:w="1041" w:type="dxa"/>
            <w:shd w:val="clear" w:color="auto" w:fill="auto"/>
            <w:vAlign w:val="center"/>
          </w:tcPr>
          <w:p w14:paraId="1E3A14D6"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2,72*</w:t>
            </w:r>
          </w:p>
        </w:tc>
        <w:tc>
          <w:tcPr>
            <w:tcW w:w="2126" w:type="dxa"/>
            <w:shd w:val="clear" w:color="auto" w:fill="auto"/>
            <w:vAlign w:val="center"/>
          </w:tcPr>
          <w:p w14:paraId="353E13EF"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171,2±2,58</w:t>
            </w:r>
          </w:p>
        </w:tc>
      </w:tr>
      <w:tr w:rsidR="00825369" w:rsidRPr="00EA0426" w14:paraId="1D11CB70" w14:textId="77777777" w:rsidTr="0024767C">
        <w:trPr>
          <w:trHeight w:val="966"/>
        </w:trPr>
        <w:tc>
          <w:tcPr>
            <w:tcW w:w="709" w:type="dxa"/>
            <w:shd w:val="clear" w:color="auto" w:fill="auto"/>
            <w:vAlign w:val="center"/>
          </w:tcPr>
          <w:p w14:paraId="02754836"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4.</w:t>
            </w:r>
          </w:p>
        </w:tc>
        <w:tc>
          <w:tcPr>
            <w:tcW w:w="3347" w:type="dxa"/>
            <w:shd w:val="clear" w:color="auto" w:fill="auto"/>
            <w:vAlign w:val="center"/>
          </w:tcPr>
          <w:p w14:paraId="685FF6B0"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 xml:space="preserve">Підйом у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 разів</w:t>
            </w:r>
          </w:p>
        </w:tc>
        <w:tc>
          <w:tcPr>
            <w:tcW w:w="1957" w:type="dxa"/>
            <w:shd w:val="clear" w:color="auto" w:fill="auto"/>
            <w:vAlign w:val="center"/>
          </w:tcPr>
          <w:p w14:paraId="4487AB2F"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18,03±0,62</w:t>
            </w:r>
          </w:p>
        </w:tc>
        <w:tc>
          <w:tcPr>
            <w:tcW w:w="1041" w:type="dxa"/>
            <w:shd w:val="clear" w:color="auto" w:fill="auto"/>
            <w:vAlign w:val="center"/>
          </w:tcPr>
          <w:p w14:paraId="23BF1479"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0,34</w:t>
            </w:r>
          </w:p>
        </w:tc>
        <w:tc>
          <w:tcPr>
            <w:tcW w:w="2126" w:type="dxa"/>
            <w:shd w:val="clear" w:color="auto" w:fill="auto"/>
            <w:vAlign w:val="center"/>
          </w:tcPr>
          <w:p w14:paraId="74813D19"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18,41±0,53</w:t>
            </w:r>
          </w:p>
        </w:tc>
      </w:tr>
      <w:tr w:rsidR="00825369" w:rsidRPr="00EA0426" w14:paraId="5FD291B8" w14:textId="77777777" w:rsidTr="0024767C">
        <w:trPr>
          <w:trHeight w:val="966"/>
        </w:trPr>
        <w:tc>
          <w:tcPr>
            <w:tcW w:w="709" w:type="dxa"/>
            <w:shd w:val="clear" w:color="auto" w:fill="auto"/>
            <w:vAlign w:val="center"/>
          </w:tcPr>
          <w:p w14:paraId="4EB65C22"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5.</w:t>
            </w:r>
          </w:p>
        </w:tc>
        <w:tc>
          <w:tcPr>
            <w:tcW w:w="3347" w:type="dxa"/>
            <w:shd w:val="clear" w:color="auto" w:fill="auto"/>
            <w:vAlign w:val="center"/>
          </w:tcPr>
          <w:p w14:paraId="44F95307"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Біг 1500 м, хв, с</w:t>
            </w:r>
          </w:p>
        </w:tc>
        <w:tc>
          <w:tcPr>
            <w:tcW w:w="1957" w:type="dxa"/>
            <w:shd w:val="clear" w:color="auto" w:fill="auto"/>
            <w:vAlign w:val="center"/>
          </w:tcPr>
          <w:p w14:paraId="2BF302BE"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10,39±0,18</w:t>
            </w:r>
          </w:p>
        </w:tc>
        <w:tc>
          <w:tcPr>
            <w:tcW w:w="1041" w:type="dxa"/>
            <w:shd w:val="clear" w:color="auto" w:fill="auto"/>
            <w:vAlign w:val="center"/>
          </w:tcPr>
          <w:p w14:paraId="24BD0CA4"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2,26*</w:t>
            </w:r>
          </w:p>
        </w:tc>
        <w:tc>
          <w:tcPr>
            <w:tcW w:w="2126" w:type="dxa"/>
            <w:shd w:val="clear" w:color="auto" w:fill="auto"/>
            <w:vAlign w:val="center"/>
          </w:tcPr>
          <w:p w14:paraId="039AAC59"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9,83±0,17</w:t>
            </w:r>
          </w:p>
        </w:tc>
      </w:tr>
      <w:tr w:rsidR="00825369" w:rsidRPr="00EA0426" w14:paraId="7E88A204" w14:textId="77777777" w:rsidTr="0024767C">
        <w:trPr>
          <w:trHeight w:val="966"/>
        </w:trPr>
        <w:tc>
          <w:tcPr>
            <w:tcW w:w="709" w:type="dxa"/>
            <w:shd w:val="clear" w:color="auto" w:fill="auto"/>
            <w:vAlign w:val="center"/>
          </w:tcPr>
          <w:p w14:paraId="2C2D334F"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6.</w:t>
            </w:r>
          </w:p>
        </w:tc>
        <w:tc>
          <w:tcPr>
            <w:tcW w:w="3347" w:type="dxa"/>
            <w:shd w:val="clear" w:color="auto" w:fill="auto"/>
            <w:vAlign w:val="center"/>
          </w:tcPr>
          <w:p w14:paraId="5D163404"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Човниковий біг, 4 х 9 м, с</w:t>
            </w:r>
          </w:p>
        </w:tc>
        <w:tc>
          <w:tcPr>
            <w:tcW w:w="1957" w:type="dxa"/>
            <w:shd w:val="clear" w:color="auto" w:fill="auto"/>
            <w:vAlign w:val="center"/>
          </w:tcPr>
          <w:p w14:paraId="37D660E2"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11,57±0,29</w:t>
            </w:r>
          </w:p>
        </w:tc>
        <w:tc>
          <w:tcPr>
            <w:tcW w:w="1041" w:type="dxa"/>
            <w:shd w:val="clear" w:color="auto" w:fill="auto"/>
            <w:vAlign w:val="center"/>
          </w:tcPr>
          <w:p w14:paraId="364F995D"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0,59</w:t>
            </w:r>
          </w:p>
        </w:tc>
        <w:tc>
          <w:tcPr>
            <w:tcW w:w="2126" w:type="dxa"/>
            <w:shd w:val="clear" w:color="auto" w:fill="auto"/>
            <w:vAlign w:val="center"/>
          </w:tcPr>
          <w:p w14:paraId="26BB67C4"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11,83±0,33</w:t>
            </w:r>
          </w:p>
        </w:tc>
      </w:tr>
      <w:tr w:rsidR="00825369" w:rsidRPr="00EA0426" w14:paraId="159E7064" w14:textId="77777777" w:rsidTr="0024767C">
        <w:trPr>
          <w:trHeight w:val="966"/>
        </w:trPr>
        <w:tc>
          <w:tcPr>
            <w:tcW w:w="709" w:type="dxa"/>
            <w:shd w:val="clear" w:color="auto" w:fill="auto"/>
            <w:vAlign w:val="center"/>
          </w:tcPr>
          <w:p w14:paraId="5ABC6F29"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7.</w:t>
            </w:r>
          </w:p>
        </w:tc>
        <w:tc>
          <w:tcPr>
            <w:tcW w:w="3347" w:type="dxa"/>
            <w:shd w:val="clear" w:color="auto" w:fill="auto"/>
            <w:vAlign w:val="center"/>
          </w:tcPr>
          <w:p w14:paraId="0A014D8B"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Біг 60 м, с</w:t>
            </w:r>
          </w:p>
        </w:tc>
        <w:tc>
          <w:tcPr>
            <w:tcW w:w="1957" w:type="dxa"/>
            <w:shd w:val="clear" w:color="auto" w:fill="auto"/>
            <w:vAlign w:val="center"/>
          </w:tcPr>
          <w:p w14:paraId="6F087235"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10,33±0,22</w:t>
            </w:r>
          </w:p>
        </w:tc>
        <w:tc>
          <w:tcPr>
            <w:tcW w:w="1041" w:type="dxa"/>
            <w:shd w:val="clear" w:color="auto" w:fill="auto"/>
            <w:vAlign w:val="center"/>
          </w:tcPr>
          <w:p w14:paraId="32125B9B"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0,61</w:t>
            </w:r>
          </w:p>
        </w:tc>
        <w:tc>
          <w:tcPr>
            <w:tcW w:w="2126" w:type="dxa"/>
            <w:shd w:val="clear" w:color="auto" w:fill="auto"/>
            <w:vAlign w:val="center"/>
          </w:tcPr>
          <w:p w14:paraId="055128FF"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10,56±0,31</w:t>
            </w:r>
          </w:p>
        </w:tc>
      </w:tr>
      <w:tr w:rsidR="00825369" w:rsidRPr="00EA0426" w14:paraId="61D01A01" w14:textId="77777777" w:rsidTr="0024767C">
        <w:trPr>
          <w:trHeight w:val="966"/>
        </w:trPr>
        <w:tc>
          <w:tcPr>
            <w:tcW w:w="709" w:type="dxa"/>
            <w:shd w:val="clear" w:color="auto" w:fill="auto"/>
            <w:vAlign w:val="center"/>
          </w:tcPr>
          <w:p w14:paraId="7A4A772E"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8.</w:t>
            </w:r>
          </w:p>
        </w:tc>
        <w:tc>
          <w:tcPr>
            <w:tcW w:w="3347" w:type="dxa"/>
            <w:shd w:val="clear" w:color="auto" w:fill="auto"/>
            <w:vAlign w:val="center"/>
          </w:tcPr>
          <w:p w14:paraId="15CB0B29"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Нахил уперед із положення сидячи, см</w:t>
            </w:r>
          </w:p>
        </w:tc>
        <w:tc>
          <w:tcPr>
            <w:tcW w:w="1957" w:type="dxa"/>
            <w:shd w:val="clear" w:color="auto" w:fill="auto"/>
            <w:vAlign w:val="center"/>
          </w:tcPr>
          <w:p w14:paraId="2977E9A8"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1,56±0,73</w:t>
            </w:r>
          </w:p>
        </w:tc>
        <w:tc>
          <w:tcPr>
            <w:tcW w:w="1041" w:type="dxa"/>
            <w:shd w:val="clear" w:color="auto" w:fill="auto"/>
            <w:vAlign w:val="center"/>
          </w:tcPr>
          <w:p w14:paraId="784B89A0"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2,17*</w:t>
            </w:r>
          </w:p>
        </w:tc>
        <w:tc>
          <w:tcPr>
            <w:tcW w:w="2126" w:type="dxa"/>
            <w:shd w:val="clear" w:color="auto" w:fill="auto"/>
            <w:vAlign w:val="center"/>
          </w:tcPr>
          <w:p w14:paraId="04EBB6CA" w14:textId="77777777" w:rsidR="00825369" w:rsidRPr="00EA0426" w:rsidRDefault="00825369" w:rsidP="0024767C">
            <w:pPr>
              <w:spacing w:line="360" w:lineRule="auto"/>
              <w:jc w:val="center"/>
              <w:rPr>
                <w:color w:val="000000" w:themeColor="text1"/>
                <w:sz w:val="28"/>
                <w:szCs w:val="28"/>
                <w:lang w:val="uk-UA"/>
              </w:rPr>
            </w:pPr>
            <w:r w:rsidRPr="00EA0426">
              <w:rPr>
                <w:color w:val="000000" w:themeColor="text1"/>
                <w:sz w:val="28"/>
                <w:szCs w:val="28"/>
                <w:lang w:val="uk-UA"/>
              </w:rPr>
              <w:t>3,68±0,65</w:t>
            </w:r>
          </w:p>
        </w:tc>
      </w:tr>
    </w:tbl>
    <w:p w14:paraId="0782822A" w14:textId="77777777" w:rsidR="00825369" w:rsidRPr="00EA0426" w:rsidRDefault="00825369" w:rsidP="00825369">
      <w:pPr>
        <w:spacing w:line="360" w:lineRule="auto"/>
        <w:ind w:firstLine="284"/>
        <w:jc w:val="both"/>
        <w:rPr>
          <w:color w:val="000000" w:themeColor="text1"/>
          <w:sz w:val="28"/>
          <w:szCs w:val="28"/>
          <w:lang w:val="uk-UA"/>
        </w:rPr>
      </w:pPr>
      <w:r w:rsidRPr="00EA0426">
        <w:rPr>
          <w:color w:val="000000" w:themeColor="text1"/>
          <w:sz w:val="28"/>
          <w:szCs w:val="28"/>
          <w:lang w:val="uk-UA"/>
        </w:rPr>
        <w:t>Примітка: * – відмінності вірогідні</w:t>
      </w:r>
    </w:p>
    <w:p w14:paraId="34C84B04" w14:textId="77777777" w:rsidR="00825369" w:rsidRPr="00EA0426" w:rsidRDefault="00825369" w:rsidP="00825369">
      <w:pPr>
        <w:spacing w:line="360" w:lineRule="auto"/>
        <w:ind w:firstLine="708"/>
        <w:jc w:val="both"/>
        <w:rPr>
          <w:color w:val="000000" w:themeColor="text1"/>
          <w:sz w:val="28"/>
          <w:szCs w:val="28"/>
          <w:lang w:val="uk-UA"/>
        </w:rPr>
      </w:pPr>
    </w:p>
    <w:p w14:paraId="1F9FFFFC" w14:textId="77777777"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t>У показниках вису на зігнутих руках у хлопчиків контрольної групи t=0,96, експериментальної – t=1,57 Достовірність приросту не зафіксовано в жодній з груп.</w:t>
      </w:r>
    </w:p>
    <w:p w14:paraId="70AC73F5" w14:textId="77777777" w:rsidR="00825369" w:rsidRPr="00EA0426" w:rsidRDefault="00825369" w:rsidP="004102CF">
      <w:pPr>
        <w:pStyle w:val="4"/>
        <w:spacing w:line="360" w:lineRule="auto"/>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lastRenderedPageBreak/>
        <w:t>Таблиця 3.5</w:t>
      </w:r>
    </w:p>
    <w:p w14:paraId="22E97D76" w14:textId="5DFBE8FA" w:rsidR="00825369" w:rsidRPr="00EA0426" w:rsidRDefault="00825369" w:rsidP="004102CF">
      <w:pPr>
        <w:spacing w:line="360" w:lineRule="auto"/>
        <w:jc w:val="center"/>
        <w:rPr>
          <w:color w:val="000000" w:themeColor="text1"/>
          <w:sz w:val="28"/>
          <w:szCs w:val="28"/>
          <w:lang w:val="uk-UA"/>
        </w:rPr>
      </w:pPr>
      <w:r w:rsidRPr="00EA0426">
        <w:rPr>
          <w:color w:val="000000" w:themeColor="text1"/>
          <w:sz w:val="28"/>
          <w:szCs w:val="28"/>
          <w:lang w:val="uk-UA"/>
        </w:rPr>
        <w:t>Динаміка показників фізичної підготовленості хлопчиків 13-14  років експериментальної групи</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47"/>
        <w:gridCol w:w="1957"/>
        <w:gridCol w:w="1325"/>
        <w:gridCol w:w="2126"/>
      </w:tblGrid>
      <w:tr w:rsidR="00825369" w:rsidRPr="00EA0426" w14:paraId="6FDE5599" w14:textId="77777777" w:rsidTr="00135BDC">
        <w:trPr>
          <w:trHeight w:val="966"/>
        </w:trPr>
        <w:tc>
          <w:tcPr>
            <w:tcW w:w="567" w:type="dxa"/>
            <w:shd w:val="clear" w:color="auto" w:fill="auto"/>
            <w:vAlign w:val="center"/>
          </w:tcPr>
          <w:p w14:paraId="727ECA4B" w14:textId="77777777" w:rsidR="00825369" w:rsidRPr="00EA0426" w:rsidRDefault="00825369" w:rsidP="0060310D">
            <w:pPr>
              <w:spacing w:before="120" w:line="360" w:lineRule="auto"/>
              <w:jc w:val="center"/>
              <w:rPr>
                <w:color w:val="000000" w:themeColor="text1"/>
                <w:sz w:val="28"/>
                <w:szCs w:val="28"/>
                <w:lang w:val="uk-UA"/>
              </w:rPr>
            </w:pPr>
            <w:r w:rsidRPr="00EA0426">
              <w:rPr>
                <w:color w:val="000000" w:themeColor="text1"/>
                <w:sz w:val="28"/>
                <w:szCs w:val="28"/>
                <w:lang w:val="uk-UA"/>
              </w:rPr>
              <w:t>№</w:t>
            </w:r>
          </w:p>
        </w:tc>
        <w:tc>
          <w:tcPr>
            <w:tcW w:w="3347" w:type="dxa"/>
            <w:vAlign w:val="center"/>
          </w:tcPr>
          <w:p w14:paraId="05238274"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Показники</w:t>
            </w:r>
          </w:p>
        </w:tc>
        <w:tc>
          <w:tcPr>
            <w:tcW w:w="1957" w:type="dxa"/>
            <w:shd w:val="clear" w:color="auto" w:fill="auto"/>
            <w:vAlign w:val="center"/>
          </w:tcPr>
          <w:p w14:paraId="3E506280" w14:textId="77777777" w:rsidR="00825369" w:rsidRPr="00EA0426" w:rsidRDefault="00825369" w:rsidP="0060310D">
            <w:pPr>
              <w:jc w:val="center"/>
              <w:rPr>
                <w:color w:val="000000" w:themeColor="text1"/>
                <w:sz w:val="28"/>
                <w:szCs w:val="28"/>
                <w:lang w:val="uk-UA"/>
              </w:rPr>
            </w:pPr>
            <w:r w:rsidRPr="00EA0426">
              <w:rPr>
                <w:color w:val="000000" w:themeColor="text1"/>
                <w:sz w:val="28"/>
                <w:szCs w:val="28"/>
                <w:lang w:val="uk-UA"/>
              </w:rPr>
              <w:t>Початок експерименту</w:t>
            </w:r>
          </w:p>
          <w:p w14:paraId="2CDF917B" w14:textId="77777777" w:rsidR="00825369" w:rsidRPr="00EA0426" w:rsidRDefault="00825369" w:rsidP="0060310D">
            <w:pPr>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c>
          <w:tcPr>
            <w:tcW w:w="1325" w:type="dxa"/>
            <w:shd w:val="clear" w:color="auto" w:fill="auto"/>
            <w:vAlign w:val="center"/>
          </w:tcPr>
          <w:p w14:paraId="17DCF261" w14:textId="77777777" w:rsidR="00825369" w:rsidRPr="00EA0426" w:rsidRDefault="00825369" w:rsidP="0060310D">
            <w:pPr>
              <w:jc w:val="center"/>
              <w:rPr>
                <w:color w:val="000000" w:themeColor="text1"/>
                <w:sz w:val="28"/>
                <w:szCs w:val="28"/>
                <w:lang w:val="uk-UA"/>
              </w:rPr>
            </w:pPr>
          </w:p>
          <w:p w14:paraId="124B2CC9" w14:textId="77777777" w:rsidR="00825369" w:rsidRPr="00EA0426" w:rsidRDefault="00825369" w:rsidP="0060310D">
            <w:pPr>
              <w:jc w:val="center"/>
              <w:rPr>
                <w:color w:val="000000" w:themeColor="text1"/>
                <w:sz w:val="28"/>
                <w:szCs w:val="28"/>
                <w:vertAlign w:val="subscript"/>
                <w:lang w:val="uk-UA"/>
              </w:rPr>
            </w:pPr>
            <w:proofErr w:type="spellStart"/>
            <w:r w:rsidRPr="00EA0426">
              <w:rPr>
                <w:color w:val="000000" w:themeColor="text1"/>
                <w:sz w:val="28"/>
                <w:szCs w:val="28"/>
                <w:lang w:val="uk-UA"/>
              </w:rPr>
              <w:t>t</w:t>
            </w:r>
            <w:r w:rsidRPr="00EA0426">
              <w:rPr>
                <w:color w:val="000000" w:themeColor="text1"/>
                <w:sz w:val="28"/>
                <w:szCs w:val="28"/>
                <w:vertAlign w:val="subscript"/>
                <w:lang w:val="uk-UA"/>
              </w:rPr>
              <w:t>розр</w:t>
            </w:r>
            <w:proofErr w:type="spellEnd"/>
          </w:p>
        </w:tc>
        <w:tc>
          <w:tcPr>
            <w:tcW w:w="2126" w:type="dxa"/>
            <w:shd w:val="clear" w:color="auto" w:fill="auto"/>
            <w:vAlign w:val="center"/>
          </w:tcPr>
          <w:p w14:paraId="6901E1AD" w14:textId="77777777" w:rsidR="00825369" w:rsidRPr="00EA0426" w:rsidRDefault="00825369" w:rsidP="0060310D">
            <w:pPr>
              <w:jc w:val="center"/>
              <w:rPr>
                <w:color w:val="000000" w:themeColor="text1"/>
                <w:sz w:val="28"/>
                <w:szCs w:val="28"/>
                <w:lang w:val="uk-UA"/>
              </w:rPr>
            </w:pPr>
            <w:r w:rsidRPr="00EA0426">
              <w:rPr>
                <w:color w:val="000000" w:themeColor="text1"/>
                <w:sz w:val="28"/>
                <w:szCs w:val="28"/>
                <w:lang w:val="uk-UA"/>
              </w:rPr>
              <w:t>Кінець експерименту</w:t>
            </w:r>
          </w:p>
          <w:p w14:paraId="083B8EB4" w14:textId="77777777" w:rsidR="00825369" w:rsidRPr="00EA0426" w:rsidRDefault="00825369" w:rsidP="0060310D">
            <w:pPr>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r>
      <w:tr w:rsidR="00825369" w:rsidRPr="00EA0426" w14:paraId="0675968B" w14:textId="77777777" w:rsidTr="00135BDC">
        <w:trPr>
          <w:trHeight w:val="966"/>
        </w:trPr>
        <w:tc>
          <w:tcPr>
            <w:tcW w:w="567" w:type="dxa"/>
            <w:shd w:val="clear" w:color="auto" w:fill="auto"/>
            <w:vAlign w:val="center"/>
          </w:tcPr>
          <w:p w14:paraId="3F86AFFD"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w:t>
            </w:r>
          </w:p>
        </w:tc>
        <w:tc>
          <w:tcPr>
            <w:tcW w:w="3347" w:type="dxa"/>
            <w:shd w:val="clear" w:color="auto" w:fill="auto"/>
            <w:vAlign w:val="center"/>
          </w:tcPr>
          <w:p w14:paraId="2D1A5BD9"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Підтягування у висі, разів</w:t>
            </w:r>
          </w:p>
        </w:tc>
        <w:tc>
          <w:tcPr>
            <w:tcW w:w="1957" w:type="dxa"/>
            <w:shd w:val="clear" w:color="auto" w:fill="auto"/>
            <w:vAlign w:val="center"/>
          </w:tcPr>
          <w:p w14:paraId="67424CA0"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3,67±0,37</w:t>
            </w:r>
          </w:p>
        </w:tc>
        <w:tc>
          <w:tcPr>
            <w:tcW w:w="1325" w:type="dxa"/>
            <w:shd w:val="clear" w:color="auto" w:fill="auto"/>
            <w:vAlign w:val="center"/>
          </w:tcPr>
          <w:p w14:paraId="75828A30"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3,14*</w:t>
            </w:r>
          </w:p>
        </w:tc>
        <w:tc>
          <w:tcPr>
            <w:tcW w:w="2126" w:type="dxa"/>
            <w:shd w:val="clear" w:color="auto" w:fill="auto"/>
            <w:vAlign w:val="center"/>
          </w:tcPr>
          <w:p w14:paraId="2BFC3B24"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4,83±0,47</w:t>
            </w:r>
          </w:p>
        </w:tc>
      </w:tr>
      <w:tr w:rsidR="00825369" w:rsidRPr="00EA0426" w14:paraId="086CC402" w14:textId="77777777" w:rsidTr="00135BDC">
        <w:trPr>
          <w:trHeight w:val="966"/>
        </w:trPr>
        <w:tc>
          <w:tcPr>
            <w:tcW w:w="567" w:type="dxa"/>
            <w:shd w:val="clear" w:color="auto" w:fill="auto"/>
            <w:vAlign w:val="center"/>
          </w:tcPr>
          <w:p w14:paraId="681D0A64"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2.</w:t>
            </w:r>
          </w:p>
        </w:tc>
        <w:tc>
          <w:tcPr>
            <w:tcW w:w="3347" w:type="dxa"/>
            <w:shd w:val="clear" w:color="auto" w:fill="auto"/>
            <w:vAlign w:val="center"/>
          </w:tcPr>
          <w:p w14:paraId="3D248B80"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Вис на зігнутих руках, с</w:t>
            </w:r>
          </w:p>
        </w:tc>
        <w:tc>
          <w:tcPr>
            <w:tcW w:w="1957" w:type="dxa"/>
            <w:shd w:val="clear" w:color="auto" w:fill="auto"/>
            <w:vAlign w:val="center"/>
          </w:tcPr>
          <w:p w14:paraId="3E0879ED"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15,05±1,58</w:t>
            </w:r>
          </w:p>
        </w:tc>
        <w:tc>
          <w:tcPr>
            <w:tcW w:w="1325" w:type="dxa"/>
            <w:shd w:val="clear" w:color="auto" w:fill="auto"/>
            <w:vAlign w:val="center"/>
          </w:tcPr>
          <w:p w14:paraId="663A5D6D"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1,58</w:t>
            </w:r>
          </w:p>
        </w:tc>
        <w:tc>
          <w:tcPr>
            <w:tcW w:w="2126" w:type="dxa"/>
            <w:shd w:val="clear" w:color="auto" w:fill="auto"/>
            <w:vAlign w:val="center"/>
          </w:tcPr>
          <w:p w14:paraId="681F00C0"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18,55±1,76</w:t>
            </w:r>
          </w:p>
        </w:tc>
      </w:tr>
      <w:tr w:rsidR="00825369" w:rsidRPr="00EA0426" w14:paraId="2A63915B" w14:textId="77777777" w:rsidTr="00135BDC">
        <w:trPr>
          <w:trHeight w:val="966"/>
        </w:trPr>
        <w:tc>
          <w:tcPr>
            <w:tcW w:w="567" w:type="dxa"/>
            <w:shd w:val="clear" w:color="auto" w:fill="auto"/>
            <w:vAlign w:val="center"/>
          </w:tcPr>
          <w:p w14:paraId="4FA836AD"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w:t>
            </w:r>
          </w:p>
        </w:tc>
        <w:tc>
          <w:tcPr>
            <w:tcW w:w="3347" w:type="dxa"/>
            <w:shd w:val="clear" w:color="auto" w:fill="auto"/>
            <w:vAlign w:val="center"/>
          </w:tcPr>
          <w:p w14:paraId="03465C4C"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Стрибок у довжину з місця, см</w:t>
            </w:r>
          </w:p>
        </w:tc>
        <w:tc>
          <w:tcPr>
            <w:tcW w:w="1957" w:type="dxa"/>
            <w:shd w:val="clear" w:color="auto" w:fill="auto"/>
            <w:vAlign w:val="center"/>
          </w:tcPr>
          <w:p w14:paraId="3D4F941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154,2±2,89</w:t>
            </w:r>
          </w:p>
        </w:tc>
        <w:tc>
          <w:tcPr>
            <w:tcW w:w="1325" w:type="dxa"/>
            <w:shd w:val="clear" w:color="auto" w:fill="auto"/>
            <w:vAlign w:val="center"/>
          </w:tcPr>
          <w:p w14:paraId="30F13750"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9,76*</w:t>
            </w:r>
          </w:p>
        </w:tc>
        <w:tc>
          <w:tcPr>
            <w:tcW w:w="2126" w:type="dxa"/>
            <w:shd w:val="clear" w:color="auto" w:fill="auto"/>
            <w:vAlign w:val="center"/>
          </w:tcPr>
          <w:p w14:paraId="30E3B355"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182,4±3,29</w:t>
            </w:r>
          </w:p>
        </w:tc>
      </w:tr>
      <w:tr w:rsidR="00825369" w:rsidRPr="00EA0426" w14:paraId="7BF0D578" w14:textId="77777777" w:rsidTr="00135BDC">
        <w:trPr>
          <w:trHeight w:val="966"/>
        </w:trPr>
        <w:tc>
          <w:tcPr>
            <w:tcW w:w="567" w:type="dxa"/>
            <w:shd w:val="clear" w:color="auto" w:fill="auto"/>
            <w:vAlign w:val="center"/>
          </w:tcPr>
          <w:p w14:paraId="48CC22DB"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4.</w:t>
            </w:r>
          </w:p>
        </w:tc>
        <w:tc>
          <w:tcPr>
            <w:tcW w:w="3347" w:type="dxa"/>
            <w:shd w:val="clear" w:color="auto" w:fill="auto"/>
            <w:vAlign w:val="center"/>
          </w:tcPr>
          <w:p w14:paraId="5A61FA62"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 xml:space="preserve">Підйом у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 разів</w:t>
            </w:r>
          </w:p>
        </w:tc>
        <w:tc>
          <w:tcPr>
            <w:tcW w:w="1957" w:type="dxa"/>
            <w:shd w:val="clear" w:color="auto" w:fill="auto"/>
            <w:vAlign w:val="center"/>
          </w:tcPr>
          <w:p w14:paraId="7BCF5EBC"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19,42±0,49</w:t>
            </w:r>
          </w:p>
        </w:tc>
        <w:tc>
          <w:tcPr>
            <w:tcW w:w="1325" w:type="dxa"/>
            <w:shd w:val="clear" w:color="auto" w:fill="auto"/>
            <w:vAlign w:val="center"/>
          </w:tcPr>
          <w:p w14:paraId="5D724A0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0,65</w:t>
            </w:r>
          </w:p>
        </w:tc>
        <w:tc>
          <w:tcPr>
            <w:tcW w:w="2126" w:type="dxa"/>
            <w:shd w:val="clear" w:color="auto" w:fill="auto"/>
            <w:vAlign w:val="center"/>
          </w:tcPr>
          <w:p w14:paraId="048EF8F1"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19,74±0,37</w:t>
            </w:r>
          </w:p>
        </w:tc>
      </w:tr>
      <w:tr w:rsidR="00825369" w:rsidRPr="00EA0426" w14:paraId="32CE48DB" w14:textId="77777777" w:rsidTr="00135BDC">
        <w:trPr>
          <w:trHeight w:val="966"/>
        </w:trPr>
        <w:tc>
          <w:tcPr>
            <w:tcW w:w="567" w:type="dxa"/>
            <w:shd w:val="clear" w:color="auto" w:fill="auto"/>
            <w:vAlign w:val="center"/>
          </w:tcPr>
          <w:p w14:paraId="613A44F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5.</w:t>
            </w:r>
          </w:p>
        </w:tc>
        <w:tc>
          <w:tcPr>
            <w:tcW w:w="3347" w:type="dxa"/>
            <w:shd w:val="clear" w:color="auto" w:fill="auto"/>
            <w:vAlign w:val="center"/>
          </w:tcPr>
          <w:p w14:paraId="1374B8FC"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Біг 1500 м, хв, с</w:t>
            </w:r>
          </w:p>
        </w:tc>
        <w:tc>
          <w:tcPr>
            <w:tcW w:w="1957" w:type="dxa"/>
            <w:shd w:val="clear" w:color="auto" w:fill="auto"/>
            <w:vAlign w:val="center"/>
          </w:tcPr>
          <w:p w14:paraId="7FE95BAF"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10,05±0,23</w:t>
            </w:r>
          </w:p>
        </w:tc>
        <w:tc>
          <w:tcPr>
            <w:tcW w:w="1325" w:type="dxa"/>
            <w:shd w:val="clear" w:color="auto" w:fill="auto"/>
            <w:vAlign w:val="center"/>
          </w:tcPr>
          <w:p w14:paraId="366F34FF"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3,91*</w:t>
            </w:r>
          </w:p>
        </w:tc>
        <w:tc>
          <w:tcPr>
            <w:tcW w:w="2126" w:type="dxa"/>
            <w:shd w:val="clear" w:color="auto" w:fill="auto"/>
            <w:vAlign w:val="center"/>
          </w:tcPr>
          <w:p w14:paraId="6350EE2E"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9,15±0,23</w:t>
            </w:r>
          </w:p>
        </w:tc>
      </w:tr>
      <w:tr w:rsidR="00825369" w:rsidRPr="00EA0426" w14:paraId="20E123E0" w14:textId="77777777" w:rsidTr="00135BDC">
        <w:trPr>
          <w:trHeight w:val="966"/>
        </w:trPr>
        <w:tc>
          <w:tcPr>
            <w:tcW w:w="567" w:type="dxa"/>
            <w:shd w:val="clear" w:color="auto" w:fill="auto"/>
            <w:vAlign w:val="center"/>
          </w:tcPr>
          <w:p w14:paraId="2ECDD3D9"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6.</w:t>
            </w:r>
          </w:p>
        </w:tc>
        <w:tc>
          <w:tcPr>
            <w:tcW w:w="3347" w:type="dxa"/>
            <w:shd w:val="clear" w:color="auto" w:fill="auto"/>
            <w:vAlign w:val="center"/>
          </w:tcPr>
          <w:p w14:paraId="294500F4"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Човниковий біг, 4 х 9 м, с</w:t>
            </w:r>
          </w:p>
        </w:tc>
        <w:tc>
          <w:tcPr>
            <w:tcW w:w="1957" w:type="dxa"/>
            <w:shd w:val="clear" w:color="auto" w:fill="auto"/>
            <w:vAlign w:val="center"/>
          </w:tcPr>
          <w:p w14:paraId="5742514D"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11,12±0,31</w:t>
            </w:r>
          </w:p>
        </w:tc>
        <w:tc>
          <w:tcPr>
            <w:tcW w:w="1325" w:type="dxa"/>
            <w:shd w:val="clear" w:color="auto" w:fill="auto"/>
            <w:vAlign w:val="center"/>
          </w:tcPr>
          <w:p w14:paraId="2635EDD0"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2,29*</w:t>
            </w:r>
          </w:p>
        </w:tc>
        <w:tc>
          <w:tcPr>
            <w:tcW w:w="2126" w:type="dxa"/>
            <w:shd w:val="clear" w:color="auto" w:fill="auto"/>
            <w:vAlign w:val="center"/>
          </w:tcPr>
          <w:p w14:paraId="7DF0FB2F"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10,41±0,27</w:t>
            </w:r>
          </w:p>
        </w:tc>
      </w:tr>
      <w:tr w:rsidR="00825369" w:rsidRPr="00EA0426" w14:paraId="03254791" w14:textId="77777777" w:rsidTr="00135BDC">
        <w:trPr>
          <w:trHeight w:val="966"/>
        </w:trPr>
        <w:tc>
          <w:tcPr>
            <w:tcW w:w="567" w:type="dxa"/>
            <w:shd w:val="clear" w:color="auto" w:fill="auto"/>
            <w:vAlign w:val="center"/>
          </w:tcPr>
          <w:p w14:paraId="782A0E21"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7.</w:t>
            </w:r>
          </w:p>
        </w:tc>
        <w:tc>
          <w:tcPr>
            <w:tcW w:w="3347" w:type="dxa"/>
            <w:shd w:val="clear" w:color="auto" w:fill="auto"/>
            <w:vAlign w:val="center"/>
          </w:tcPr>
          <w:p w14:paraId="006D0C51"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Біг 60 м, с</w:t>
            </w:r>
          </w:p>
        </w:tc>
        <w:tc>
          <w:tcPr>
            <w:tcW w:w="1957" w:type="dxa"/>
            <w:shd w:val="clear" w:color="auto" w:fill="auto"/>
            <w:vAlign w:val="center"/>
          </w:tcPr>
          <w:p w14:paraId="727E2A82"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10,44±0,14</w:t>
            </w:r>
          </w:p>
        </w:tc>
        <w:tc>
          <w:tcPr>
            <w:tcW w:w="1325" w:type="dxa"/>
            <w:shd w:val="clear" w:color="auto" w:fill="auto"/>
            <w:vAlign w:val="center"/>
          </w:tcPr>
          <w:p w14:paraId="6D31A813"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3,00*</w:t>
            </w:r>
          </w:p>
        </w:tc>
        <w:tc>
          <w:tcPr>
            <w:tcW w:w="2126" w:type="dxa"/>
            <w:shd w:val="clear" w:color="auto" w:fill="auto"/>
            <w:vAlign w:val="center"/>
          </w:tcPr>
          <w:p w14:paraId="2509C70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10,02±0,18</w:t>
            </w:r>
          </w:p>
        </w:tc>
      </w:tr>
      <w:tr w:rsidR="00825369" w:rsidRPr="00EA0426" w14:paraId="3700D6C9" w14:textId="77777777" w:rsidTr="00135BDC">
        <w:trPr>
          <w:trHeight w:val="966"/>
        </w:trPr>
        <w:tc>
          <w:tcPr>
            <w:tcW w:w="567" w:type="dxa"/>
            <w:shd w:val="clear" w:color="auto" w:fill="auto"/>
            <w:vAlign w:val="center"/>
          </w:tcPr>
          <w:p w14:paraId="483727FE"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8.</w:t>
            </w:r>
          </w:p>
        </w:tc>
        <w:tc>
          <w:tcPr>
            <w:tcW w:w="3347" w:type="dxa"/>
            <w:shd w:val="clear" w:color="auto" w:fill="auto"/>
            <w:vAlign w:val="center"/>
          </w:tcPr>
          <w:p w14:paraId="07061C76"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Нахил уперед із положення сидячи, см</w:t>
            </w:r>
          </w:p>
        </w:tc>
        <w:tc>
          <w:tcPr>
            <w:tcW w:w="1957" w:type="dxa"/>
            <w:shd w:val="clear" w:color="auto" w:fill="auto"/>
            <w:vAlign w:val="center"/>
          </w:tcPr>
          <w:p w14:paraId="107E958A"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1,23±0,57</w:t>
            </w:r>
          </w:p>
        </w:tc>
        <w:tc>
          <w:tcPr>
            <w:tcW w:w="1325" w:type="dxa"/>
            <w:shd w:val="clear" w:color="auto" w:fill="auto"/>
            <w:vAlign w:val="center"/>
          </w:tcPr>
          <w:p w14:paraId="633B8B39"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6,35*</w:t>
            </w:r>
          </w:p>
        </w:tc>
        <w:tc>
          <w:tcPr>
            <w:tcW w:w="2126" w:type="dxa"/>
            <w:shd w:val="clear" w:color="auto" w:fill="auto"/>
            <w:vAlign w:val="center"/>
          </w:tcPr>
          <w:p w14:paraId="7E58FD7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4,85±0,83</w:t>
            </w:r>
          </w:p>
        </w:tc>
      </w:tr>
    </w:tbl>
    <w:p w14:paraId="363CAFF7" w14:textId="77777777" w:rsidR="00825369" w:rsidRPr="00EA0426" w:rsidRDefault="00825369" w:rsidP="00825369">
      <w:pPr>
        <w:spacing w:line="360" w:lineRule="auto"/>
        <w:ind w:firstLine="993"/>
        <w:jc w:val="both"/>
        <w:rPr>
          <w:color w:val="000000" w:themeColor="text1"/>
          <w:sz w:val="28"/>
          <w:szCs w:val="28"/>
          <w:lang w:val="uk-UA"/>
        </w:rPr>
      </w:pPr>
      <w:r w:rsidRPr="00EA0426">
        <w:rPr>
          <w:color w:val="000000" w:themeColor="text1"/>
          <w:sz w:val="28"/>
          <w:szCs w:val="28"/>
          <w:lang w:val="uk-UA"/>
        </w:rPr>
        <w:t>Примітка: * – відмінності вірогідні</w:t>
      </w:r>
    </w:p>
    <w:p w14:paraId="5137737E" w14:textId="77777777" w:rsidR="00825369" w:rsidRPr="00EA0426" w:rsidRDefault="00825369" w:rsidP="00825369">
      <w:pPr>
        <w:spacing w:line="360" w:lineRule="auto"/>
        <w:ind w:firstLine="708"/>
        <w:jc w:val="both"/>
        <w:rPr>
          <w:color w:val="000000" w:themeColor="text1"/>
          <w:sz w:val="28"/>
          <w:szCs w:val="28"/>
          <w:lang w:val="uk-UA"/>
        </w:rPr>
      </w:pPr>
    </w:p>
    <w:p w14:paraId="59B03E09" w14:textId="58EFF062"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t>Результати показників стрибка у довжину з місця були такими: у хлопчиків в контрольній групі t=2,72, а в експериментальній t=9,76</w:t>
      </w:r>
      <w:r w:rsidR="00EC3C16">
        <w:rPr>
          <w:color w:val="000000" w:themeColor="text1"/>
          <w:sz w:val="28"/>
          <w:szCs w:val="28"/>
          <w:lang w:val="uk-UA"/>
        </w:rPr>
        <w:t xml:space="preserve">. </w:t>
      </w:r>
      <w:r w:rsidRPr="00EA0426">
        <w:rPr>
          <w:color w:val="000000" w:themeColor="text1"/>
          <w:sz w:val="28"/>
          <w:szCs w:val="28"/>
          <w:lang w:val="uk-UA"/>
        </w:rPr>
        <w:t xml:space="preserve">Достовірність приросту зафіксовано в кожній з груп. </w:t>
      </w:r>
    </w:p>
    <w:p w14:paraId="5948C77E" w14:textId="39E1CCDF"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Аналізуючи показники підйомі у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w:t>
      </w:r>
      <w:r w:rsidR="00EC3C16">
        <w:rPr>
          <w:color w:val="000000" w:themeColor="text1"/>
          <w:sz w:val="28"/>
          <w:szCs w:val="28"/>
          <w:lang w:val="uk-UA"/>
        </w:rPr>
        <w:t>, нами</w:t>
      </w:r>
      <w:r w:rsidRPr="00EA0426">
        <w:rPr>
          <w:color w:val="000000" w:themeColor="text1"/>
          <w:sz w:val="28"/>
          <w:szCs w:val="28"/>
          <w:lang w:val="uk-UA"/>
        </w:rPr>
        <w:t xml:space="preserve"> </w:t>
      </w:r>
      <w:proofErr w:type="spellStart"/>
      <w:r w:rsidR="00EC3C16">
        <w:rPr>
          <w:color w:val="000000" w:themeColor="text1"/>
          <w:sz w:val="28"/>
          <w:szCs w:val="28"/>
          <w:lang w:val="uk-UA"/>
        </w:rPr>
        <w:t>зафіковані</w:t>
      </w:r>
      <w:proofErr w:type="spellEnd"/>
      <w:r w:rsidR="00EC3C16">
        <w:rPr>
          <w:color w:val="000000" w:themeColor="text1"/>
          <w:sz w:val="28"/>
          <w:szCs w:val="28"/>
          <w:lang w:val="uk-UA"/>
        </w:rPr>
        <w:t xml:space="preserve"> </w:t>
      </w:r>
      <w:r w:rsidRPr="00EA0426">
        <w:rPr>
          <w:color w:val="000000" w:themeColor="text1"/>
          <w:sz w:val="28"/>
          <w:szCs w:val="28"/>
          <w:lang w:val="uk-UA"/>
        </w:rPr>
        <w:t>такі дані: у хлопчиків контрольної групи t=0,34, експериментальної – t=0,65</w:t>
      </w:r>
      <w:r w:rsidR="00914306">
        <w:rPr>
          <w:color w:val="000000" w:themeColor="text1"/>
          <w:sz w:val="28"/>
          <w:szCs w:val="28"/>
          <w:lang w:val="uk-UA"/>
        </w:rPr>
        <w:t xml:space="preserve">, що вказало на недостовірність </w:t>
      </w:r>
      <w:r w:rsidRPr="00EA0426">
        <w:rPr>
          <w:color w:val="000000" w:themeColor="text1"/>
          <w:sz w:val="28"/>
          <w:szCs w:val="28"/>
          <w:lang w:val="uk-UA"/>
        </w:rPr>
        <w:t>приросту.</w:t>
      </w:r>
    </w:p>
    <w:p w14:paraId="581A2003" w14:textId="2A0B54F7"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lastRenderedPageBreak/>
        <w:t>У показниках бігу на 1500 м виявлено достовірність приросту показників</w:t>
      </w:r>
      <w:r w:rsidR="00F32BD7">
        <w:rPr>
          <w:color w:val="000000" w:themeColor="text1"/>
          <w:sz w:val="28"/>
          <w:szCs w:val="28"/>
          <w:lang w:val="uk-UA"/>
        </w:rPr>
        <w:t xml:space="preserve"> (</w:t>
      </w:r>
      <w:r w:rsidRPr="00EA0426">
        <w:rPr>
          <w:color w:val="000000" w:themeColor="text1"/>
          <w:sz w:val="28"/>
          <w:szCs w:val="28"/>
          <w:lang w:val="uk-UA"/>
        </w:rPr>
        <w:t>контрольн</w:t>
      </w:r>
      <w:r w:rsidR="00F32BD7">
        <w:rPr>
          <w:color w:val="000000" w:themeColor="text1"/>
          <w:sz w:val="28"/>
          <w:szCs w:val="28"/>
          <w:lang w:val="uk-UA"/>
        </w:rPr>
        <w:t>а</w:t>
      </w:r>
      <w:r w:rsidRPr="00EA0426">
        <w:rPr>
          <w:color w:val="000000" w:themeColor="text1"/>
          <w:sz w:val="28"/>
          <w:szCs w:val="28"/>
          <w:lang w:val="uk-UA"/>
        </w:rPr>
        <w:t xml:space="preserve"> груп</w:t>
      </w:r>
      <w:r w:rsidR="00F32BD7">
        <w:rPr>
          <w:color w:val="000000" w:themeColor="text1"/>
          <w:sz w:val="28"/>
          <w:szCs w:val="28"/>
          <w:lang w:val="uk-UA"/>
        </w:rPr>
        <w:t>а</w:t>
      </w:r>
      <w:r w:rsidRPr="00EA0426">
        <w:rPr>
          <w:color w:val="000000" w:themeColor="text1"/>
          <w:sz w:val="28"/>
          <w:szCs w:val="28"/>
          <w:lang w:val="uk-UA"/>
        </w:rPr>
        <w:t xml:space="preserve"> t=2,26</w:t>
      </w:r>
      <w:r w:rsidR="00F32BD7">
        <w:rPr>
          <w:color w:val="000000" w:themeColor="text1"/>
          <w:sz w:val="28"/>
          <w:szCs w:val="28"/>
          <w:lang w:val="uk-UA"/>
        </w:rPr>
        <w:t>;</w:t>
      </w:r>
      <w:r w:rsidRPr="00EA0426">
        <w:rPr>
          <w:color w:val="000000" w:themeColor="text1"/>
          <w:sz w:val="28"/>
          <w:szCs w:val="28"/>
          <w:lang w:val="uk-UA"/>
        </w:rPr>
        <w:t xml:space="preserve"> експериментальн</w:t>
      </w:r>
      <w:r w:rsidR="00F32BD7">
        <w:rPr>
          <w:color w:val="000000" w:themeColor="text1"/>
          <w:sz w:val="28"/>
          <w:szCs w:val="28"/>
          <w:lang w:val="uk-UA"/>
        </w:rPr>
        <w:t>а</w:t>
      </w:r>
      <w:r>
        <w:rPr>
          <w:color w:val="000000" w:themeColor="text1"/>
          <w:sz w:val="28"/>
          <w:szCs w:val="28"/>
          <w:lang w:val="uk-UA"/>
        </w:rPr>
        <w:t xml:space="preserve"> </w:t>
      </w:r>
      <w:r w:rsidR="00F32BD7" w:rsidRPr="00EA0426">
        <w:rPr>
          <w:color w:val="000000" w:themeColor="text1"/>
          <w:sz w:val="28"/>
          <w:szCs w:val="28"/>
          <w:lang w:val="uk-UA"/>
        </w:rPr>
        <w:t>груп</w:t>
      </w:r>
      <w:r w:rsidR="00F32BD7">
        <w:rPr>
          <w:color w:val="000000" w:themeColor="text1"/>
          <w:sz w:val="28"/>
          <w:szCs w:val="28"/>
          <w:lang w:val="uk-UA"/>
        </w:rPr>
        <w:t>а</w:t>
      </w:r>
      <w:r w:rsidR="00F32BD7" w:rsidRPr="00EA0426">
        <w:rPr>
          <w:color w:val="000000" w:themeColor="text1"/>
          <w:sz w:val="28"/>
          <w:szCs w:val="28"/>
          <w:lang w:val="uk-UA"/>
        </w:rPr>
        <w:t xml:space="preserve"> </w:t>
      </w:r>
      <w:r w:rsidRPr="00EA0426">
        <w:rPr>
          <w:color w:val="000000" w:themeColor="text1"/>
          <w:sz w:val="28"/>
          <w:szCs w:val="28"/>
          <w:lang w:val="uk-UA"/>
        </w:rPr>
        <w:t>t=3,91</w:t>
      </w:r>
      <w:r w:rsidR="00F32BD7">
        <w:rPr>
          <w:color w:val="000000" w:themeColor="text1"/>
          <w:sz w:val="28"/>
          <w:szCs w:val="28"/>
          <w:lang w:val="uk-UA"/>
        </w:rPr>
        <w:t>)</w:t>
      </w:r>
      <w:r w:rsidRPr="00EA0426">
        <w:rPr>
          <w:color w:val="000000" w:themeColor="text1"/>
          <w:sz w:val="28"/>
          <w:szCs w:val="28"/>
          <w:lang w:val="uk-UA"/>
        </w:rPr>
        <w:t>. Спостерігається достовірність відмінностей як в хлопчиків контрольної групи, так і</w:t>
      </w:r>
      <w:r w:rsidR="00BC0151">
        <w:rPr>
          <w:color w:val="000000" w:themeColor="text1"/>
          <w:sz w:val="28"/>
          <w:szCs w:val="28"/>
          <w:lang w:val="uk-UA"/>
        </w:rPr>
        <w:t xml:space="preserve"> в </w:t>
      </w:r>
      <w:r w:rsidRPr="00EA0426">
        <w:rPr>
          <w:color w:val="000000" w:themeColor="text1"/>
          <w:sz w:val="28"/>
          <w:szCs w:val="28"/>
          <w:lang w:val="uk-UA"/>
        </w:rPr>
        <w:t xml:space="preserve"> </w:t>
      </w:r>
      <w:r w:rsidR="00BC0151" w:rsidRPr="00EA0426">
        <w:rPr>
          <w:color w:val="000000" w:themeColor="text1"/>
          <w:sz w:val="28"/>
          <w:szCs w:val="28"/>
          <w:lang w:val="uk-UA"/>
        </w:rPr>
        <w:t xml:space="preserve">хлопчиків </w:t>
      </w:r>
      <w:r w:rsidRPr="00EA0426">
        <w:rPr>
          <w:color w:val="000000" w:themeColor="text1"/>
          <w:sz w:val="28"/>
          <w:szCs w:val="28"/>
          <w:lang w:val="uk-UA"/>
        </w:rPr>
        <w:t>експериментальної.</w:t>
      </w:r>
    </w:p>
    <w:p w14:paraId="7D4AFADD" w14:textId="5A7EB4B1"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t>Показники човникового бігу (4 х 9 м) у хлопчиків t=0,59 контрольн</w:t>
      </w:r>
      <w:r w:rsidR="00253872">
        <w:rPr>
          <w:color w:val="000000" w:themeColor="text1"/>
          <w:sz w:val="28"/>
          <w:szCs w:val="28"/>
          <w:lang w:val="uk-UA"/>
        </w:rPr>
        <w:t xml:space="preserve">ої </w:t>
      </w:r>
      <w:r w:rsidRPr="00EA0426">
        <w:rPr>
          <w:color w:val="000000" w:themeColor="text1"/>
          <w:sz w:val="28"/>
          <w:szCs w:val="28"/>
          <w:lang w:val="uk-UA"/>
        </w:rPr>
        <w:t>груп</w:t>
      </w:r>
      <w:r w:rsidR="00253872">
        <w:rPr>
          <w:color w:val="000000" w:themeColor="text1"/>
          <w:sz w:val="28"/>
          <w:szCs w:val="28"/>
          <w:lang w:val="uk-UA"/>
        </w:rPr>
        <w:t>и</w:t>
      </w:r>
      <w:r w:rsidR="009944B5">
        <w:rPr>
          <w:color w:val="000000" w:themeColor="text1"/>
          <w:sz w:val="28"/>
          <w:szCs w:val="28"/>
          <w:lang w:val="uk-UA"/>
        </w:rPr>
        <w:t xml:space="preserve">. </w:t>
      </w:r>
      <w:r w:rsidRPr="00EA0426">
        <w:rPr>
          <w:color w:val="000000" w:themeColor="text1"/>
          <w:sz w:val="28"/>
          <w:szCs w:val="28"/>
          <w:lang w:val="uk-UA"/>
        </w:rPr>
        <w:t xml:space="preserve"> Достовірність приросту зафіксована в експериментальній групі</w:t>
      </w:r>
      <w:r w:rsidR="00253872">
        <w:rPr>
          <w:color w:val="000000" w:themeColor="text1"/>
          <w:sz w:val="28"/>
          <w:szCs w:val="28"/>
          <w:lang w:val="uk-UA"/>
        </w:rPr>
        <w:t xml:space="preserve"> –</w:t>
      </w:r>
      <w:r w:rsidR="00253872" w:rsidRPr="00253872">
        <w:rPr>
          <w:color w:val="000000" w:themeColor="text1"/>
          <w:sz w:val="28"/>
          <w:szCs w:val="28"/>
          <w:lang w:val="uk-UA"/>
        </w:rPr>
        <w:t xml:space="preserve"> </w:t>
      </w:r>
      <w:r w:rsidR="00253872" w:rsidRPr="00EA0426">
        <w:rPr>
          <w:color w:val="000000" w:themeColor="text1"/>
          <w:sz w:val="28"/>
          <w:szCs w:val="28"/>
          <w:lang w:val="uk-UA"/>
        </w:rPr>
        <w:t>t=2,29</w:t>
      </w:r>
      <w:r w:rsidR="00253872">
        <w:rPr>
          <w:color w:val="000000" w:themeColor="text1"/>
          <w:sz w:val="28"/>
          <w:szCs w:val="28"/>
          <w:lang w:val="uk-UA"/>
        </w:rPr>
        <w:t>.</w:t>
      </w:r>
    </w:p>
    <w:p w14:paraId="4086E014" w14:textId="77777777"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t>Розглядаючи показники бігу на 60 м ми отримали такі дані: у хлопчиків t=0,61 в контрольній групі і t=3,00 в експериментальній. Достовірність приросту спостерігається  лише у хлопчиків експериментальної групи.</w:t>
      </w:r>
    </w:p>
    <w:p w14:paraId="57567DAB" w14:textId="6F0A4364"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У показниках нахилу вперед із положення сидячи достовірність приросту виявлено як у хлопчиків контрольної групи, так і у хлопчиків експериментальної групи. </w:t>
      </w:r>
      <w:r w:rsidR="00710BB4">
        <w:rPr>
          <w:color w:val="000000" w:themeColor="text1"/>
          <w:sz w:val="28"/>
          <w:szCs w:val="28"/>
          <w:lang w:val="uk-UA"/>
        </w:rPr>
        <w:t>(</w:t>
      </w:r>
      <w:r w:rsidR="00710BB4" w:rsidRPr="00EA0426">
        <w:rPr>
          <w:color w:val="000000" w:themeColor="text1"/>
          <w:sz w:val="28"/>
          <w:szCs w:val="28"/>
          <w:lang w:val="uk-UA"/>
        </w:rPr>
        <w:t>контрольн</w:t>
      </w:r>
      <w:r w:rsidR="00710BB4">
        <w:rPr>
          <w:color w:val="000000" w:themeColor="text1"/>
          <w:sz w:val="28"/>
          <w:szCs w:val="28"/>
          <w:lang w:val="uk-UA"/>
        </w:rPr>
        <w:t>а</w:t>
      </w:r>
      <w:r w:rsidR="00710BB4" w:rsidRPr="00EA0426">
        <w:rPr>
          <w:color w:val="000000" w:themeColor="text1"/>
          <w:sz w:val="28"/>
          <w:szCs w:val="28"/>
          <w:lang w:val="uk-UA"/>
        </w:rPr>
        <w:t xml:space="preserve"> груп</w:t>
      </w:r>
      <w:r w:rsidR="00710BB4">
        <w:rPr>
          <w:color w:val="000000" w:themeColor="text1"/>
          <w:sz w:val="28"/>
          <w:szCs w:val="28"/>
          <w:lang w:val="uk-UA"/>
        </w:rPr>
        <w:t>а</w:t>
      </w:r>
      <w:r w:rsidR="00710BB4" w:rsidRPr="00EA0426">
        <w:rPr>
          <w:color w:val="000000" w:themeColor="text1"/>
          <w:sz w:val="28"/>
          <w:szCs w:val="28"/>
          <w:lang w:val="uk-UA"/>
        </w:rPr>
        <w:t xml:space="preserve"> t=2,</w:t>
      </w:r>
      <w:r w:rsidR="00710BB4">
        <w:rPr>
          <w:color w:val="000000" w:themeColor="text1"/>
          <w:sz w:val="28"/>
          <w:szCs w:val="28"/>
          <w:lang w:val="uk-UA"/>
        </w:rPr>
        <w:t>17;</w:t>
      </w:r>
      <w:r w:rsidR="00710BB4" w:rsidRPr="00EA0426">
        <w:rPr>
          <w:color w:val="000000" w:themeColor="text1"/>
          <w:sz w:val="28"/>
          <w:szCs w:val="28"/>
          <w:lang w:val="uk-UA"/>
        </w:rPr>
        <w:t xml:space="preserve"> експериментальн</w:t>
      </w:r>
      <w:r w:rsidR="00710BB4">
        <w:rPr>
          <w:color w:val="000000" w:themeColor="text1"/>
          <w:sz w:val="28"/>
          <w:szCs w:val="28"/>
          <w:lang w:val="uk-UA"/>
        </w:rPr>
        <w:t xml:space="preserve">а </w:t>
      </w:r>
      <w:r w:rsidR="00710BB4" w:rsidRPr="00EA0426">
        <w:rPr>
          <w:color w:val="000000" w:themeColor="text1"/>
          <w:sz w:val="28"/>
          <w:szCs w:val="28"/>
          <w:lang w:val="uk-UA"/>
        </w:rPr>
        <w:t>груп</w:t>
      </w:r>
      <w:r w:rsidR="00710BB4">
        <w:rPr>
          <w:color w:val="000000" w:themeColor="text1"/>
          <w:sz w:val="28"/>
          <w:szCs w:val="28"/>
          <w:lang w:val="uk-UA"/>
        </w:rPr>
        <w:t>а</w:t>
      </w:r>
      <w:r w:rsidR="00710BB4" w:rsidRPr="00EA0426">
        <w:rPr>
          <w:color w:val="000000" w:themeColor="text1"/>
          <w:sz w:val="28"/>
          <w:szCs w:val="28"/>
          <w:lang w:val="uk-UA"/>
        </w:rPr>
        <w:t xml:space="preserve"> t=</w:t>
      </w:r>
      <w:r w:rsidR="00710BB4">
        <w:rPr>
          <w:color w:val="000000" w:themeColor="text1"/>
          <w:sz w:val="28"/>
          <w:szCs w:val="28"/>
          <w:lang w:val="uk-UA"/>
        </w:rPr>
        <w:t>6</w:t>
      </w:r>
      <w:r w:rsidR="00710BB4" w:rsidRPr="00EA0426">
        <w:rPr>
          <w:color w:val="000000" w:themeColor="text1"/>
          <w:sz w:val="28"/>
          <w:szCs w:val="28"/>
          <w:lang w:val="uk-UA"/>
        </w:rPr>
        <w:t>,</w:t>
      </w:r>
      <w:r w:rsidR="00710BB4">
        <w:rPr>
          <w:color w:val="000000" w:themeColor="text1"/>
          <w:sz w:val="28"/>
          <w:szCs w:val="28"/>
          <w:lang w:val="uk-UA"/>
        </w:rPr>
        <w:t>35)</w:t>
      </w:r>
      <w:r w:rsidR="00710BB4" w:rsidRPr="00EA0426">
        <w:rPr>
          <w:color w:val="000000" w:themeColor="text1"/>
          <w:sz w:val="28"/>
          <w:szCs w:val="28"/>
          <w:lang w:val="uk-UA"/>
        </w:rPr>
        <w:t xml:space="preserve">. </w:t>
      </w:r>
    </w:p>
    <w:p w14:paraId="2C1FDB3E" w14:textId="504C1EAC"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З вищерозглянутого можна зробити висновок, що показники дітей експериментальної групи вище, ніж у дітей контрольної групи. Найвищий результат у хлопчиків зафіксовано у показниках стрибку в довжину в експериментальній групі (t=9,76), найнижчий результат виявився у показнику підйому в </w:t>
      </w:r>
      <w:proofErr w:type="spellStart"/>
      <w:r w:rsidRPr="00EA0426">
        <w:rPr>
          <w:color w:val="000000" w:themeColor="text1"/>
          <w:sz w:val="28"/>
          <w:szCs w:val="28"/>
          <w:lang w:val="uk-UA"/>
        </w:rPr>
        <w:t>сід</w:t>
      </w:r>
      <w:proofErr w:type="spellEnd"/>
      <w:r w:rsidRPr="00EA0426">
        <w:rPr>
          <w:color w:val="000000" w:themeColor="text1"/>
          <w:sz w:val="28"/>
          <w:szCs w:val="28"/>
          <w:lang w:val="uk-UA"/>
        </w:rPr>
        <w:t xml:space="preserve"> за 30 с в контрольній групі (t=0,34). Це свідчить про те, що заняття волейболом мають</w:t>
      </w:r>
      <w:r w:rsidR="00B8583E">
        <w:rPr>
          <w:color w:val="000000" w:themeColor="text1"/>
          <w:sz w:val="28"/>
          <w:szCs w:val="28"/>
          <w:lang w:val="uk-UA"/>
        </w:rPr>
        <w:t xml:space="preserve"> </w:t>
      </w:r>
      <w:r w:rsidRPr="00EA0426">
        <w:rPr>
          <w:color w:val="000000" w:themeColor="text1"/>
          <w:sz w:val="28"/>
          <w:szCs w:val="28"/>
          <w:lang w:val="uk-UA"/>
        </w:rPr>
        <w:t xml:space="preserve">значний вплив на розвиток фізичної підготовленості хлопчиків 13-14  років. </w:t>
      </w:r>
    </w:p>
    <w:p w14:paraId="5D2AB65C" w14:textId="0B4E2773" w:rsidR="00825369" w:rsidRPr="00EA0426" w:rsidRDefault="00825369" w:rsidP="00825369">
      <w:pPr>
        <w:spacing w:line="360" w:lineRule="auto"/>
        <w:ind w:firstLine="720"/>
        <w:jc w:val="both"/>
        <w:rPr>
          <w:color w:val="000000" w:themeColor="text1"/>
          <w:sz w:val="28"/>
          <w:szCs w:val="28"/>
          <w:lang w:val="uk-UA"/>
        </w:rPr>
      </w:pPr>
      <w:r w:rsidRPr="00EA0426">
        <w:rPr>
          <w:color w:val="000000" w:themeColor="text1"/>
          <w:sz w:val="28"/>
          <w:szCs w:val="28"/>
          <w:lang w:val="uk-UA"/>
        </w:rPr>
        <w:t>Таким чином, заняття волейболом надають всебічний вплив на організм дітей і підлітків. Більшість вправ, які застосовуються з метою підвищення фізичної підготовки юного волейболіста, всебічно впливають на організм: зміцнюють м'язово–зв'язковий апарат, удосконалюють функції</w:t>
      </w:r>
      <w:r w:rsidR="00B8583E">
        <w:rPr>
          <w:color w:val="000000" w:themeColor="text1"/>
          <w:sz w:val="28"/>
          <w:szCs w:val="28"/>
          <w:lang w:val="uk-UA"/>
        </w:rPr>
        <w:t xml:space="preserve"> </w:t>
      </w:r>
      <w:r w:rsidRPr="00EA0426">
        <w:rPr>
          <w:color w:val="000000" w:themeColor="text1"/>
          <w:sz w:val="28"/>
          <w:szCs w:val="28"/>
          <w:lang w:val="uk-UA"/>
        </w:rPr>
        <w:t>внутрішніх органів і систем, покращують координацію рухів і сприяють загальному підвищенню рівня розвитку рухових якостей, що викликає підвищення показників фізичного стану.</w:t>
      </w:r>
    </w:p>
    <w:p w14:paraId="4AA2C349" w14:textId="1B2A536C"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У ході експерименту були вивчені </w:t>
      </w:r>
      <w:r w:rsidR="000549AF">
        <w:rPr>
          <w:color w:val="000000" w:themeColor="text1"/>
          <w:sz w:val="28"/>
          <w:szCs w:val="28"/>
          <w:lang w:val="uk-UA"/>
        </w:rPr>
        <w:t xml:space="preserve">й </w:t>
      </w:r>
      <w:r w:rsidRPr="00EA0426">
        <w:rPr>
          <w:color w:val="000000" w:themeColor="text1"/>
          <w:sz w:val="28"/>
          <w:szCs w:val="28"/>
          <w:lang w:val="uk-UA"/>
        </w:rPr>
        <w:t>показники технічної підготовленості юних волейболістів (табл. 3.6-3.8</w:t>
      </w:r>
      <w:r w:rsidR="00AF5968">
        <w:rPr>
          <w:color w:val="000000" w:themeColor="text1"/>
          <w:sz w:val="28"/>
          <w:szCs w:val="28"/>
          <w:lang w:val="uk-UA"/>
        </w:rPr>
        <w:t>, рис. 3.8</w:t>
      </w:r>
      <w:r w:rsidRPr="00EA0426">
        <w:rPr>
          <w:color w:val="000000" w:themeColor="text1"/>
          <w:sz w:val="28"/>
          <w:szCs w:val="28"/>
          <w:lang w:val="uk-UA"/>
        </w:rPr>
        <w:t>).</w:t>
      </w:r>
    </w:p>
    <w:p w14:paraId="7D492281" w14:textId="77777777" w:rsidR="00825369" w:rsidRPr="00EA0426" w:rsidRDefault="00825369" w:rsidP="00F24C16">
      <w:pPr>
        <w:pStyle w:val="4"/>
        <w:spacing w:line="360" w:lineRule="auto"/>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lastRenderedPageBreak/>
        <w:t>Таблиця 3.6</w:t>
      </w:r>
    </w:p>
    <w:p w14:paraId="79BD9BF5" w14:textId="77777777" w:rsidR="00825369" w:rsidRPr="00EA0426" w:rsidRDefault="00825369" w:rsidP="00F24C16">
      <w:pPr>
        <w:spacing w:line="360" w:lineRule="auto"/>
        <w:jc w:val="center"/>
        <w:rPr>
          <w:color w:val="000000" w:themeColor="text1"/>
          <w:sz w:val="28"/>
          <w:szCs w:val="28"/>
          <w:lang w:val="uk-UA"/>
        </w:rPr>
      </w:pPr>
      <w:r w:rsidRPr="00EA0426">
        <w:rPr>
          <w:color w:val="000000" w:themeColor="text1"/>
          <w:sz w:val="28"/>
          <w:szCs w:val="28"/>
          <w:lang w:val="uk-UA"/>
        </w:rPr>
        <w:t>Показники технічної підготовленості хлопчиків 13-14  років на початку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842"/>
        <w:gridCol w:w="709"/>
        <w:gridCol w:w="1842"/>
      </w:tblGrid>
      <w:tr w:rsidR="00825369" w:rsidRPr="00EA0426" w14:paraId="74E75E3B" w14:textId="77777777" w:rsidTr="0060310D">
        <w:tc>
          <w:tcPr>
            <w:tcW w:w="709" w:type="dxa"/>
            <w:shd w:val="clear" w:color="auto" w:fill="auto"/>
            <w:vAlign w:val="center"/>
          </w:tcPr>
          <w:p w14:paraId="7A14F1D3" w14:textId="77777777" w:rsidR="00825369" w:rsidRPr="00EA0426" w:rsidRDefault="00825369" w:rsidP="0060310D">
            <w:pPr>
              <w:spacing w:before="120" w:line="360" w:lineRule="auto"/>
              <w:jc w:val="center"/>
              <w:rPr>
                <w:color w:val="000000" w:themeColor="text1"/>
                <w:sz w:val="28"/>
                <w:szCs w:val="28"/>
                <w:lang w:val="uk-UA"/>
              </w:rPr>
            </w:pPr>
            <w:r w:rsidRPr="00EA0426">
              <w:rPr>
                <w:color w:val="000000" w:themeColor="text1"/>
                <w:sz w:val="28"/>
                <w:szCs w:val="28"/>
                <w:lang w:val="uk-UA"/>
              </w:rPr>
              <w:t>№ з/п</w:t>
            </w:r>
          </w:p>
        </w:tc>
        <w:tc>
          <w:tcPr>
            <w:tcW w:w="4253" w:type="dxa"/>
            <w:shd w:val="clear" w:color="auto" w:fill="auto"/>
            <w:vAlign w:val="center"/>
          </w:tcPr>
          <w:p w14:paraId="108E142E"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Показники</w:t>
            </w:r>
          </w:p>
        </w:tc>
        <w:tc>
          <w:tcPr>
            <w:tcW w:w="1842" w:type="dxa"/>
            <w:shd w:val="clear" w:color="auto" w:fill="auto"/>
            <w:vAlign w:val="center"/>
          </w:tcPr>
          <w:p w14:paraId="35A8EB2C"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КГ</w:t>
            </w:r>
          </w:p>
          <w:p w14:paraId="2C52D53F"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c>
          <w:tcPr>
            <w:tcW w:w="709" w:type="dxa"/>
            <w:shd w:val="clear" w:color="auto" w:fill="auto"/>
            <w:vAlign w:val="center"/>
          </w:tcPr>
          <w:p w14:paraId="00CB98B3" w14:textId="77777777" w:rsidR="00825369" w:rsidRPr="00EA0426" w:rsidRDefault="00825369" w:rsidP="0060310D">
            <w:pPr>
              <w:spacing w:line="360" w:lineRule="auto"/>
              <w:jc w:val="center"/>
              <w:rPr>
                <w:color w:val="000000" w:themeColor="text1"/>
                <w:sz w:val="28"/>
                <w:szCs w:val="28"/>
                <w:vertAlign w:val="subscript"/>
                <w:lang w:val="uk-UA"/>
              </w:rPr>
            </w:pPr>
            <w:proofErr w:type="spellStart"/>
            <w:r w:rsidRPr="00EA0426">
              <w:rPr>
                <w:color w:val="000000" w:themeColor="text1"/>
                <w:sz w:val="28"/>
                <w:szCs w:val="28"/>
                <w:lang w:val="uk-UA"/>
              </w:rPr>
              <w:t>t</w:t>
            </w:r>
            <w:r w:rsidRPr="00EA0426">
              <w:rPr>
                <w:color w:val="000000" w:themeColor="text1"/>
                <w:sz w:val="28"/>
                <w:szCs w:val="28"/>
                <w:vertAlign w:val="subscript"/>
                <w:lang w:val="uk-UA"/>
              </w:rPr>
              <w:t>розр</w:t>
            </w:r>
            <w:proofErr w:type="spellEnd"/>
          </w:p>
        </w:tc>
        <w:tc>
          <w:tcPr>
            <w:tcW w:w="1842" w:type="dxa"/>
            <w:shd w:val="clear" w:color="auto" w:fill="auto"/>
            <w:vAlign w:val="center"/>
          </w:tcPr>
          <w:p w14:paraId="1DADB11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ЕГ</w:t>
            </w:r>
          </w:p>
          <w:p w14:paraId="2B6FA3B0"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r>
      <w:tr w:rsidR="00825369" w:rsidRPr="00EA0426" w14:paraId="5C1F88B5" w14:textId="77777777" w:rsidTr="0060310D">
        <w:tc>
          <w:tcPr>
            <w:tcW w:w="709" w:type="dxa"/>
            <w:shd w:val="clear" w:color="auto" w:fill="auto"/>
            <w:vAlign w:val="center"/>
          </w:tcPr>
          <w:p w14:paraId="6B16E3F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1.</w:t>
            </w:r>
          </w:p>
        </w:tc>
        <w:tc>
          <w:tcPr>
            <w:tcW w:w="4253" w:type="dxa"/>
            <w:shd w:val="clear" w:color="auto" w:fill="auto"/>
            <w:vAlign w:val="center"/>
          </w:tcPr>
          <w:p w14:paraId="6834A44B"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із зони 3 в кільце, яке встановлене в зоні 4 з попередньою передачею м'яча з зони 5, балів</w:t>
            </w:r>
          </w:p>
        </w:tc>
        <w:tc>
          <w:tcPr>
            <w:tcW w:w="1842" w:type="dxa"/>
            <w:shd w:val="clear" w:color="auto" w:fill="auto"/>
            <w:vAlign w:val="center"/>
          </w:tcPr>
          <w:p w14:paraId="468FAD2F"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2,90</w:t>
            </w:r>
            <w:r w:rsidRPr="00EA0426">
              <w:rPr>
                <w:iCs/>
                <w:color w:val="000000" w:themeColor="text1"/>
                <w:sz w:val="28"/>
                <w:szCs w:val="28"/>
                <w:lang w:val="uk-UA"/>
              </w:rPr>
              <w:t>±0,24</w:t>
            </w:r>
          </w:p>
        </w:tc>
        <w:tc>
          <w:tcPr>
            <w:tcW w:w="709" w:type="dxa"/>
            <w:shd w:val="clear" w:color="auto" w:fill="auto"/>
            <w:vAlign w:val="center"/>
          </w:tcPr>
          <w:p w14:paraId="10F3B90C" w14:textId="77777777" w:rsidR="00825369" w:rsidRPr="00EA0426" w:rsidRDefault="00825369" w:rsidP="0060310D">
            <w:pPr>
              <w:spacing w:line="360" w:lineRule="auto"/>
              <w:jc w:val="center"/>
              <w:rPr>
                <w:iCs/>
                <w:color w:val="000000" w:themeColor="text1"/>
                <w:sz w:val="28"/>
                <w:szCs w:val="28"/>
                <w:lang w:val="uk-UA"/>
              </w:rPr>
            </w:pPr>
            <w:r w:rsidRPr="00EA0426">
              <w:rPr>
                <w:iCs/>
                <w:color w:val="000000" w:themeColor="text1"/>
                <w:sz w:val="28"/>
                <w:szCs w:val="28"/>
                <w:lang w:val="uk-UA"/>
              </w:rPr>
              <w:t>0,27</w:t>
            </w:r>
          </w:p>
        </w:tc>
        <w:tc>
          <w:tcPr>
            <w:tcW w:w="1842" w:type="dxa"/>
            <w:shd w:val="clear" w:color="auto" w:fill="auto"/>
            <w:vAlign w:val="center"/>
          </w:tcPr>
          <w:p w14:paraId="710EB415" w14:textId="77777777" w:rsidR="00825369" w:rsidRPr="00EA0426" w:rsidRDefault="00825369" w:rsidP="0060310D">
            <w:pPr>
              <w:spacing w:line="360" w:lineRule="auto"/>
              <w:ind w:hanging="108"/>
              <w:jc w:val="center"/>
              <w:rPr>
                <w:color w:val="000000" w:themeColor="text1"/>
                <w:sz w:val="28"/>
                <w:szCs w:val="28"/>
                <w:lang w:val="uk-UA"/>
              </w:rPr>
            </w:pPr>
            <w:r w:rsidRPr="00EA0426">
              <w:rPr>
                <w:color w:val="000000" w:themeColor="text1"/>
                <w:sz w:val="28"/>
                <w:szCs w:val="28"/>
                <w:lang w:val="uk-UA"/>
              </w:rPr>
              <w:t>3,10</w:t>
            </w:r>
            <w:r w:rsidRPr="00EA0426">
              <w:rPr>
                <w:iCs/>
                <w:color w:val="000000" w:themeColor="text1"/>
                <w:sz w:val="28"/>
                <w:szCs w:val="28"/>
                <w:lang w:val="uk-UA"/>
              </w:rPr>
              <w:t>±0,70</w:t>
            </w:r>
          </w:p>
        </w:tc>
      </w:tr>
      <w:tr w:rsidR="00825369" w:rsidRPr="00EA0426" w14:paraId="5A9CB59E" w14:textId="77777777" w:rsidTr="0060310D">
        <w:tc>
          <w:tcPr>
            <w:tcW w:w="709" w:type="dxa"/>
            <w:shd w:val="clear" w:color="auto" w:fill="auto"/>
            <w:vAlign w:val="center"/>
          </w:tcPr>
          <w:p w14:paraId="40CC63FE"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2.</w:t>
            </w:r>
          </w:p>
        </w:tc>
        <w:tc>
          <w:tcPr>
            <w:tcW w:w="4253" w:type="dxa"/>
            <w:shd w:val="clear" w:color="auto" w:fill="auto"/>
            <w:vAlign w:val="center"/>
          </w:tcPr>
          <w:p w14:paraId="7C24D1C0"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балів</w:t>
            </w:r>
          </w:p>
        </w:tc>
        <w:tc>
          <w:tcPr>
            <w:tcW w:w="1842" w:type="dxa"/>
            <w:shd w:val="clear" w:color="auto" w:fill="auto"/>
            <w:vAlign w:val="center"/>
          </w:tcPr>
          <w:p w14:paraId="2B8FA1B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3,40</w:t>
            </w:r>
            <w:r w:rsidRPr="00EA0426">
              <w:rPr>
                <w:iCs/>
                <w:color w:val="000000" w:themeColor="text1"/>
                <w:sz w:val="28"/>
                <w:szCs w:val="28"/>
                <w:lang w:val="uk-UA"/>
              </w:rPr>
              <w:t>±0,17</w:t>
            </w:r>
          </w:p>
        </w:tc>
        <w:tc>
          <w:tcPr>
            <w:tcW w:w="709" w:type="dxa"/>
            <w:shd w:val="clear" w:color="auto" w:fill="auto"/>
            <w:vAlign w:val="center"/>
          </w:tcPr>
          <w:p w14:paraId="403BEA22" w14:textId="77777777" w:rsidR="00825369" w:rsidRPr="00EA0426" w:rsidRDefault="00825369" w:rsidP="0060310D">
            <w:pPr>
              <w:spacing w:line="360" w:lineRule="auto"/>
              <w:jc w:val="center"/>
              <w:rPr>
                <w:iCs/>
                <w:color w:val="000000" w:themeColor="text1"/>
                <w:sz w:val="28"/>
                <w:szCs w:val="28"/>
                <w:lang w:val="uk-UA"/>
              </w:rPr>
            </w:pPr>
            <w:r w:rsidRPr="00EA0426">
              <w:rPr>
                <w:iCs/>
                <w:color w:val="000000" w:themeColor="text1"/>
                <w:sz w:val="28"/>
                <w:szCs w:val="28"/>
                <w:lang w:val="uk-UA"/>
              </w:rPr>
              <w:t>0,53</w:t>
            </w:r>
          </w:p>
        </w:tc>
        <w:tc>
          <w:tcPr>
            <w:tcW w:w="1842" w:type="dxa"/>
            <w:shd w:val="clear" w:color="auto" w:fill="auto"/>
            <w:vAlign w:val="center"/>
          </w:tcPr>
          <w:p w14:paraId="5591EF78" w14:textId="77777777" w:rsidR="00825369" w:rsidRPr="00EA0426" w:rsidRDefault="00825369" w:rsidP="0060310D">
            <w:pPr>
              <w:spacing w:line="360" w:lineRule="auto"/>
              <w:ind w:hanging="108"/>
              <w:jc w:val="center"/>
              <w:rPr>
                <w:color w:val="000000" w:themeColor="text1"/>
                <w:sz w:val="28"/>
                <w:szCs w:val="28"/>
                <w:lang w:val="uk-UA"/>
              </w:rPr>
            </w:pPr>
            <w:r w:rsidRPr="00EA0426">
              <w:rPr>
                <w:color w:val="000000" w:themeColor="text1"/>
                <w:sz w:val="28"/>
                <w:szCs w:val="28"/>
                <w:lang w:val="uk-UA"/>
              </w:rPr>
              <w:t>3,10</w:t>
            </w:r>
            <w:r w:rsidRPr="00EA0426">
              <w:rPr>
                <w:iCs/>
                <w:color w:val="000000" w:themeColor="text1"/>
                <w:sz w:val="28"/>
                <w:szCs w:val="28"/>
                <w:lang w:val="uk-UA"/>
              </w:rPr>
              <w:t>±0,54</w:t>
            </w:r>
          </w:p>
        </w:tc>
      </w:tr>
      <w:tr w:rsidR="00825369" w:rsidRPr="00EA0426" w14:paraId="61E8C645" w14:textId="77777777" w:rsidTr="0060310D">
        <w:tc>
          <w:tcPr>
            <w:tcW w:w="709" w:type="dxa"/>
            <w:shd w:val="clear" w:color="auto" w:fill="auto"/>
            <w:vAlign w:val="center"/>
          </w:tcPr>
          <w:p w14:paraId="48F0653C"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w:t>
            </w:r>
          </w:p>
        </w:tc>
        <w:tc>
          <w:tcPr>
            <w:tcW w:w="4253" w:type="dxa"/>
            <w:shd w:val="clear" w:color="auto" w:fill="auto"/>
            <w:vAlign w:val="center"/>
          </w:tcPr>
          <w:p w14:paraId="49688BC8"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Верхня пряма подача на точність (по 5 подач в ліву і праву половину майданчика), балів</w:t>
            </w:r>
          </w:p>
        </w:tc>
        <w:tc>
          <w:tcPr>
            <w:tcW w:w="1842" w:type="dxa"/>
            <w:shd w:val="clear" w:color="auto" w:fill="auto"/>
            <w:vAlign w:val="center"/>
          </w:tcPr>
          <w:p w14:paraId="4AC76174"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3,70</w:t>
            </w:r>
            <w:r w:rsidRPr="00EA0426">
              <w:rPr>
                <w:iCs/>
                <w:color w:val="000000" w:themeColor="text1"/>
                <w:sz w:val="28"/>
                <w:szCs w:val="28"/>
                <w:lang w:val="uk-UA"/>
              </w:rPr>
              <w:t>±0,20</w:t>
            </w:r>
          </w:p>
        </w:tc>
        <w:tc>
          <w:tcPr>
            <w:tcW w:w="709" w:type="dxa"/>
            <w:shd w:val="clear" w:color="auto" w:fill="auto"/>
            <w:vAlign w:val="center"/>
          </w:tcPr>
          <w:p w14:paraId="5DF28B43" w14:textId="77777777" w:rsidR="00825369" w:rsidRPr="00EA0426" w:rsidRDefault="00825369" w:rsidP="0060310D">
            <w:pPr>
              <w:spacing w:line="360" w:lineRule="auto"/>
              <w:jc w:val="center"/>
              <w:rPr>
                <w:iCs/>
                <w:color w:val="000000" w:themeColor="text1"/>
                <w:sz w:val="28"/>
                <w:szCs w:val="28"/>
                <w:lang w:val="uk-UA"/>
              </w:rPr>
            </w:pPr>
            <w:r w:rsidRPr="00EA0426">
              <w:rPr>
                <w:iCs/>
                <w:color w:val="000000" w:themeColor="text1"/>
                <w:sz w:val="28"/>
                <w:szCs w:val="28"/>
                <w:lang w:val="uk-UA"/>
              </w:rPr>
              <w:t>0,62</w:t>
            </w:r>
          </w:p>
        </w:tc>
        <w:tc>
          <w:tcPr>
            <w:tcW w:w="1842" w:type="dxa"/>
            <w:shd w:val="clear" w:color="auto" w:fill="auto"/>
            <w:vAlign w:val="center"/>
          </w:tcPr>
          <w:p w14:paraId="3CD5674D" w14:textId="77777777" w:rsidR="00825369" w:rsidRPr="00EA0426" w:rsidRDefault="00825369" w:rsidP="0060310D">
            <w:pPr>
              <w:spacing w:line="360" w:lineRule="auto"/>
              <w:ind w:hanging="108"/>
              <w:jc w:val="center"/>
              <w:rPr>
                <w:color w:val="000000" w:themeColor="text1"/>
                <w:sz w:val="28"/>
                <w:szCs w:val="28"/>
                <w:lang w:val="uk-UA"/>
              </w:rPr>
            </w:pPr>
            <w:r w:rsidRPr="00EA0426">
              <w:rPr>
                <w:color w:val="000000" w:themeColor="text1"/>
                <w:sz w:val="28"/>
                <w:szCs w:val="28"/>
                <w:lang w:val="uk-UA"/>
              </w:rPr>
              <w:t>3,30</w:t>
            </w:r>
            <w:r w:rsidRPr="00EA0426">
              <w:rPr>
                <w:iCs/>
                <w:color w:val="000000" w:themeColor="text1"/>
                <w:sz w:val="28"/>
                <w:szCs w:val="28"/>
                <w:lang w:val="uk-UA"/>
              </w:rPr>
              <w:t>±0,61</w:t>
            </w:r>
          </w:p>
        </w:tc>
      </w:tr>
      <w:tr w:rsidR="00825369" w:rsidRPr="00EA0426" w14:paraId="466AA8F3" w14:textId="77777777" w:rsidTr="0060310D">
        <w:tc>
          <w:tcPr>
            <w:tcW w:w="709" w:type="dxa"/>
            <w:shd w:val="clear" w:color="auto" w:fill="auto"/>
            <w:vAlign w:val="center"/>
          </w:tcPr>
          <w:p w14:paraId="3A0B21FA"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4.</w:t>
            </w:r>
          </w:p>
        </w:tc>
        <w:tc>
          <w:tcPr>
            <w:tcW w:w="4253" w:type="dxa"/>
            <w:shd w:val="clear" w:color="auto" w:fill="auto"/>
            <w:vAlign w:val="center"/>
          </w:tcPr>
          <w:p w14:paraId="582356A6"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Нападаючий удар із зони 4 на точність (по 5 спроб в зони 1 і 5) з передачі із зони 3, балів</w:t>
            </w:r>
          </w:p>
        </w:tc>
        <w:tc>
          <w:tcPr>
            <w:tcW w:w="1842" w:type="dxa"/>
            <w:shd w:val="clear" w:color="auto" w:fill="auto"/>
            <w:vAlign w:val="center"/>
          </w:tcPr>
          <w:p w14:paraId="5EC00E8C" w14:textId="77777777" w:rsidR="00825369" w:rsidRPr="00EA0426" w:rsidRDefault="00825369" w:rsidP="0060310D">
            <w:pPr>
              <w:spacing w:line="360" w:lineRule="auto"/>
              <w:jc w:val="center"/>
              <w:rPr>
                <w:color w:val="000000" w:themeColor="text1"/>
                <w:sz w:val="28"/>
                <w:szCs w:val="28"/>
                <w:lang w:val="uk-UA"/>
              </w:rPr>
            </w:pPr>
            <w:r w:rsidRPr="00EA0426">
              <w:rPr>
                <w:color w:val="000000" w:themeColor="text1"/>
                <w:sz w:val="28"/>
                <w:szCs w:val="28"/>
                <w:lang w:val="uk-UA"/>
              </w:rPr>
              <w:t>3,50</w:t>
            </w:r>
            <w:r w:rsidRPr="00EA0426">
              <w:rPr>
                <w:iCs/>
                <w:color w:val="000000" w:themeColor="text1"/>
                <w:sz w:val="28"/>
                <w:szCs w:val="28"/>
                <w:lang w:val="uk-UA"/>
              </w:rPr>
              <w:t>±0,15</w:t>
            </w:r>
          </w:p>
        </w:tc>
        <w:tc>
          <w:tcPr>
            <w:tcW w:w="709" w:type="dxa"/>
            <w:shd w:val="clear" w:color="auto" w:fill="auto"/>
            <w:vAlign w:val="center"/>
          </w:tcPr>
          <w:p w14:paraId="08FAEE73" w14:textId="77777777" w:rsidR="00825369" w:rsidRPr="00EA0426" w:rsidRDefault="00825369" w:rsidP="0060310D">
            <w:pPr>
              <w:spacing w:line="360" w:lineRule="auto"/>
              <w:jc w:val="center"/>
              <w:rPr>
                <w:iCs/>
                <w:color w:val="000000" w:themeColor="text1"/>
                <w:sz w:val="28"/>
                <w:szCs w:val="28"/>
                <w:lang w:val="uk-UA"/>
              </w:rPr>
            </w:pPr>
            <w:r w:rsidRPr="00EA0426">
              <w:rPr>
                <w:iCs/>
                <w:color w:val="000000" w:themeColor="text1"/>
                <w:sz w:val="28"/>
                <w:szCs w:val="28"/>
                <w:lang w:val="uk-UA"/>
              </w:rPr>
              <w:t>0,83</w:t>
            </w:r>
          </w:p>
        </w:tc>
        <w:tc>
          <w:tcPr>
            <w:tcW w:w="1842" w:type="dxa"/>
            <w:shd w:val="clear" w:color="auto" w:fill="auto"/>
            <w:vAlign w:val="center"/>
          </w:tcPr>
          <w:p w14:paraId="1D9A603C" w14:textId="77777777" w:rsidR="00825369" w:rsidRPr="00EA0426" w:rsidRDefault="00825369" w:rsidP="0060310D">
            <w:pPr>
              <w:spacing w:line="360" w:lineRule="auto"/>
              <w:ind w:hanging="108"/>
              <w:jc w:val="center"/>
              <w:rPr>
                <w:color w:val="000000" w:themeColor="text1"/>
                <w:sz w:val="28"/>
                <w:szCs w:val="28"/>
                <w:lang w:val="uk-UA"/>
              </w:rPr>
            </w:pPr>
            <w:r w:rsidRPr="00EA0426">
              <w:rPr>
                <w:color w:val="000000" w:themeColor="text1"/>
                <w:sz w:val="28"/>
                <w:szCs w:val="28"/>
                <w:lang w:val="uk-UA"/>
              </w:rPr>
              <w:t>3,80</w:t>
            </w:r>
            <w:r w:rsidRPr="00EA0426">
              <w:rPr>
                <w:iCs/>
                <w:color w:val="000000" w:themeColor="text1"/>
                <w:sz w:val="28"/>
                <w:szCs w:val="28"/>
                <w:lang w:val="uk-UA"/>
              </w:rPr>
              <w:t>±0,33</w:t>
            </w:r>
          </w:p>
        </w:tc>
      </w:tr>
    </w:tbl>
    <w:p w14:paraId="04E0533D" w14:textId="77777777" w:rsidR="00825369" w:rsidRPr="00EA0426" w:rsidRDefault="00825369" w:rsidP="00825369">
      <w:pPr>
        <w:spacing w:line="360" w:lineRule="auto"/>
        <w:ind w:firstLine="720"/>
        <w:jc w:val="both"/>
        <w:rPr>
          <w:color w:val="000000" w:themeColor="text1"/>
          <w:sz w:val="28"/>
          <w:szCs w:val="28"/>
          <w:lang w:val="uk-UA"/>
        </w:rPr>
      </w:pPr>
    </w:p>
    <w:p w14:paraId="755F2837" w14:textId="77777777"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На початку дослідження середні показники </w:t>
      </w:r>
      <w:proofErr w:type="spellStart"/>
      <w:r w:rsidRPr="00EA0426">
        <w:rPr>
          <w:color w:val="000000" w:themeColor="text1"/>
          <w:sz w:val="28"/>
          <w:szCs w:val="28"/>
          <w:lang w:val="uk-UA"/>
        </w:rPr>
        <w:t>передачи</w:t>
      </w:r>
      <w:proofErr w:type="spellEnd"/>
      <w:r w:rsidRPr="00EA0426">
        <w:rPr>
          <w:color w:val="000000" w:themeColor="text1"/>
          <w:sz w:val="28"/>
          <w:szCs w:val="28"/>
          <w:lang w:val="uk-UA"/>
        </w:rPr>
        <w:t xml:space="preserve"> м'яча двома руками зверху із зони 3 в кільце, яке встановлене в зоні 4 з попередньою передачею м'яча з зони 5 у хлопчиків контрольної групи склали 2,90±0,24 балів, експериментальної – 3,10</w:t>
      </w:r>
      <w:r w:rsidRPr="00EA0426">
        <w:rPr>
          <w:iCs/>
          <w:color w:val="000000" w:themeColor="text1"/>
          <w:sz w:val="28"/>
          <w:szCs w:val="28"/>
          <w:lang w:val="uk-UA"/>
        </w:rPr>
        <w:t>±0,70</w:t>
      </w:r>
      <w:r w:rsidRPr="00EA0426">
        <w:rPr>
          <w:color w:val="000000" w:themeColor="text1"/>
          <w:sz w:val="28"/>
          <w:szCs w:val="28"/>
          <w:lang w:val="uk-UA"/>
        </w:rPr>
        <w:t xml:space="preserve"> балів.</w:t>
      </w:r>
    </w:p>
    <w:p w14:paraId="5E96B2B3" w14:textId="77777777"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t>Порівняння отриманих показників дало можливість сказати про недостовірність відмінностей отриманих результатів (t=0,27).</w:t>
      </w:r>
    </w:p>
    <w:p w14:paraId="56526C72" w14:textId="77777777" w:rsidR="00AF5968" w:rsidRPr="00EA0426" w:rsidRDefault="00AF5968" w:rsidP="00AF5968">
      <w:pPr>
        <w:spacing w:line="360" w:lineRule="auto"/>
        <w:ind w:firstLine="708"/>
        <w:jc w:val="both"/>
        <w:rPr>
          <w:color w:val="000000" w:themeColor="text1"/>
          <w:sz w:val="28"/>
          <w:szCs w:val="28"/>
          <w:lang w:val="uk-UA"/>
        </w:rPr>
      </w:pPr>
      <w:r w:rsidRPr="00EA0426">
        <w:rPr>
          <w:color w:val="000000" w:themeColor="text1"/>
          <w:sz w:val="28"/>
          <w:szCs w:val="28"/>
          <w:lang w:val="uk-UA"/>
        </w:rPr>
        <w:lastRenderedPageBreak/>
        <w:t xml:space="preserve">Досліджуючи показники </w:t>
      </w:r>
      <w:proofErr w:type="spellStart"/>
      <w:r w:rsidRPr="00EA0426">
        <w:rPr>
          <w:color w:val="000000" w:themeColor="text1"/>
          <w:sz w:val="28"/>
          <w:szCs w:val="28"/>
          <w:lang w:val="uk-UA"/>
        </w:rPr>
        <w:t>передачи</w:t>
      </w:r>
      <w:proofErr w:type="spellEnd"/>
      <w:r w:rsidRPr="00EA0426">
        <w:rPr>
          <w:color w:val="000000" w:themeColor="text1"/>
          <w:sz w:val="28"/>
          <w:szCs w:val="28"/>
          <w:lang w:val="uk-UA"/>
        </w:rPr>
        <w:t xml:space="preserve">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було виявлено, що вони склали у хлопчиків у контрольній групі – 3,40</w:t>
      </w:r>
      <w:r w:rsidRPr="00EA0426">
        <w:rPr>
          <w:iCs/>
          <w:color w:val="000000" w:themeColor="text1"/>
          <w:sz w:val="28"/>
          <w:szCs w:val="28"/>
          <w:lang w:val="uk-UA"/>
        </w:rPr>
        <w:t>±0,17 балів</w:t>
      </w:r>
      <w:r w:rsidRPr="00EA0426">
        <w:rPr>
          <w:color w:val="000000" w:themeColor="text1"/>
          <w:sz w:val="28"/>
          <w:szCs w:val="28"/>
          <w:lang w:val="uk-UA"/>
        </w:rPr>
        <w:t>, в експериментальній – 3,10</w:t>
      </w:r>
      <w:r w:rsidRPr="00EA0426">
        <w:rPr>
          <w:iCs/>
          <w:color w:val="000000" w:themeColor="text1"/>
          <w:sz w:val="28"/>
          <w:szCs w:val="28"/>
          <w:lang w:val="uk-UA"/>
        </w:rPr>
        <w:t>±0,54 балів</w:t>
      </w:r>
      <w:r w:rsidRPr="00EA0426">
        <w:rPr>
          <w:color w:val="000000" w:themeColor="text1"/>
          <w:sz w:val="28"/>
          <w:szCs w:val="28"/>
          <w:lang w:val="uk-UA"/>
        </w:rPr>
        <w:t>. Відмінності у показниках також виявилися недостовірними (t=0,53).</w:t>
      </w:r>
    </w:p>
    <w:p w14:paraId="3282713F" w14:textId="77777777" w:rsidR="00825369" w:rsidRPr="00EA0426" w:rsidRDefault="00825369" w:rsidP="000E4D1A">
      <w:pPr>
        <w:pStyle w:val="4"/>
        <w:spacing w:line="360" w:lineRule="auto"/>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t>Таблиця 3.7</w:t>
      </w:r>
    </w:p>
    <w:p w14:paraId="513F48E4" w14:textId="77777777" w:rsidR="00825369" w:rsidRPr="00EA0426" w:rsidRDefault="00825369" w:rsidP="000E4D1A">
      <w:pPr>
        <w:spacing w:line="360" w:lineRule="auto"/>
        <w:jc w:val="center"/>
        <w:rPr>
          <w:color w:val="000000" w:themeColor="text1"/>
          <w:sz w:val="28"/>
          <w:szCs w:val="28"/>
          <w:lang w:val="uk-UA"/>
        </w:rPr>
      </w:pPr>
      <w:r w:rsidRPr="00EA0426">
        <w:rPr>
          <w:color w:val="000000" w:themeColor="text1"/>
          <w:sz w:val="28"/>
          <w:szCs w:val="28"/>
          <w:lang w:val="uk-UA"/>
        </w:rPr>
        <w:t>Показники технічної підготовленості хлопчиків 13-14  років в кінці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701"/>
        <w:gridCol w:w="850"/>
        <w:gridCol w:w="1842"/>
      </w:tblGrid>
      <w:tr w:rsidR="00825369" w:rsidRPr="00EA0426" w14:paraId="26B9044E" w14:textId="77777777" w:rsidTr="00937046">
        <w:tc>
          <w:tcPr>
            <w:tcW w:w="709" w:type="dxa"/>
            <w:shd w:val="clear" w:color="auto" w:fill="auto"/>
            <w:vAlign w:val="center"/>
          </w:tcPr>
          <w:p w14:paraId="03DC25DA" w14:textId="77777777" w:rsidR="00825369" w:rsidRPr="00EA0426" w:rsidRDefault="00825369" w:rsidP="00937046">
            <w:pPr>
              <w:spacing w:before="120" w:line="360" w:lineRule="auto"/>
              <w:jc w:val="center"/>
              <w:rPr>
                <w:color w:val="000000" w:themeColor="text1"/>
                <w:sz w:val="28"/>
                <w:szCs w:val="28"/>
                <w:lang w:val="uk-UA"/>
              </w:rPr>
            </w:pPr>
            <w:r w:rsidRPr="00EA0426">
              <w:rPr>
                <w:color w:val="000000" w:themeColor="text1"/>
                <w:sz w:val="28"/>
                <w:szCs w:val="28"/>
                <w:lang w:val="uk-UA"/>
              </w:rPr>
              <w:t>№ з/п</w:t>
            </w:r>
          </w:p>
        </w:tc>
        <w:tc>
          <w:tcPr>
            <w:tcW w:w="4253" w:type="dxa"/>
            <w:shd w:val="clear" w:color="auto" w:fill="auto"/>
            <w:vAlign w:val="center"/>
          </w:tcPr>
          <w:p w14:paraId="2FA4D990"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Показники</w:t>
            </w:r>
          </w:p>
        </w:tc>
        <w:tc>
          <w:tcPr>
            <w:tcW w:w="1701" w:type="dxa"/>
            <w:shd w:val="clear" w:color="auto" w:fill="auto"/>
            <w:vAlign w:val="center"/>
          </w:tcPr>
          <w:p w14:paraId="623B3A15"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КГ</w:t>
            </w:r>
          </w:p>
          <w:p w14:paraId="1530307E"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c>
          <w:tcPr>
            <w:tcW w:w="850" w:type="dxa"/>
            <w:shd w:val="clear" w:color="auto" w:fill="auto"/>
            <w:vAlign w:val="center"/>
          </w:tcPr>
          <w:p w14:paraId="74C104B9" w14:textId="77777777" w:rsidR="00825369" w:rsidRPr="00EA0426" w:rsidRDefault="00825369" w:rsidP="00937046">
            <w:pPr>
              <w:jc w:val="center"/>
              <w:rPr>
                <w:color w:val="000000" w:themeColor="text1"/>
                <w:sz w:val="28"/>
                <w:szCs w:val="28"/>
                <w:vertAlign w:val="subscript"/>
                <w:lang w:val="uk-UA"/>
              </w:rPr>
            </w:pPr>
            <w:proofErr w:type="spellStart"/>
            <w:r w:rsidRPr="00EA0426">
              <w:rPr>
                <w:color w:val="000000" w:themeColor="text1"/>
                <w:sz w:val="28"/>
                <w:szCs w:val="28"/>
                <w:lang w:val="uk-UA"/>
              </w:rPr>
              <w:t>t</w:t>
            </w:r>
            <w:r w:rsidRPr="00EA0426">
              <w:rPr>
                <w:color w:val="000000" w:themeColor="text1"/>
                <w:sz w:val="28"/>
                <w:szCs w:val="28"/>
                <w:vertAlign w:val="subscript"/>
                <w:lang w:val="uk-UA"/>
              </w:rPr>
              <w:t>розр</w:t>
            </w:r>
            <w:proofErr w:type="spellEnd"/>
          </w:p>
        </w:tc>
        <w:tc>
          <w:tcPr>
            <w:tcW w:w="1842" w:type="dxa"/>
            <w:shd w:val="clear" w:color="auto" w:fill="auto"/>
            <w:vAlign w:val="center"/>
          </w:tcPr>
          <w:p w14:paraId="2BDF1AD4"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ЕГ</w:t>
            </w:r>
          </w:p>
          <w:p w14:paraId="291506F7"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r>
      <w:tr w:rsidR="00825369" w:rsidRPr="00EA0426" w14:paraId="0548FA86" w14:textId="77777777" w:rsidTr="00937046">
        <w:tc>
          <w:tcPr>
            <w:tcW w:w="709" w:type="dxa"/>
            <w:shd w:val="clear" w:color="auto" w:fill="auto"/>
            <w:vAlign w:val="center"/>
          </w:tcPr>
          <w:p w14:paraId="22E6DE42"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1.</w:t>
            </w:r>
          </w:p>
        </w:tc>
        <w:tc>
          <w:tcPr>
            <w:tcW w:w="4253" w:type="dxa"/>
            <w:shd w:val="clear" w:color="auto" w:fill="auto"/>
            <w:vAlign w:val="center"/>
          </w:tcPr>
          <w:p w14:paraId="0DE94D1E"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із зони 3 в кільце, яке встановлене в зоні 4 з попередньою передачею м'яча з зони 5, балів</w:t>
            </w:r>
          </w:p>
        </w:tc>
        <w:tc>
          <w:tcPr>
            <w:tcW w:w="1701" w:type="dxa"/>
            <w:shd w:val="clear" w:color="auto" w:fill="auto"/>
            <w:vAlign w:val="center"/>
          </w:tcPr>
          <w:p w14:paraId="4A4021C8"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5,10</w:t>
            </w:r>
            <w:r w:rsidRPr="00EA0426">
              <w:rPr>
                <w:iCs/>
                <w:color w:val="000000" w:themeColor="text1"/>
                <w:sz w:val="28"/>
                <w:szCs w:val="28"/>
                <w:lang w:val="uk-UA"/>
              </w:rPr>
              <w:t>±0,72</w:t>
            </w:r>
          </w:p>
        </w:tc>
        <w:tc>
          <w:tcPr>
            <w:tcW w:w="850" w:type="dxa"/>
            <w:shd w:val="clear" w:color="auto" w:fill="auto"/>
            <w:vAlign w:val="center"/>
          </w:tcPr>
          <w:p w14:paraId="195CE41A" w14:textId="77777777" w:rsidR="00825369" w:rsidRPr="00EA0426" w:rsidRDefault="00825369" w:rsidP="00937046">
            <w:pPr>
              <w:spacing w:line="360" w:lineRule="auto"/>
              <w:jc w:val="center"/>
              <w:rPr>
                <w:iCs/>
                <w:color w:val="000000" w:themeColor="text1"/>
                <w:sz w:val="28"/>
                <w:szCs w:val="28"/>
                <w:lang w:val="uk-UA"/>
              </w:rPr>
            </w:pPr>
            <w:r w:rsidRPr="00EA0426">
              <w:rPr>
                <w:iCs/>
                <w:color w:val="000000" w:themeColor="text1"/>
                <w:sz w:val="28"/>
                <w:szCs w:val="28"/>
                <w:lang w:val="uk-UA"/>
              </w:rPr>
              <w:t>2,71*</w:t>
            </w:r>
          </w:p>
        </w:tc>
        <w:tc>
          <w:tcPr>
            <w:tcW w:w="1842" w:type="dxa"/>
            <w:shd w:val="clear" w:color="auto" w:fill="auto"/>
            <w:vAlign w:val="center"/>
          </w:tcPr>
          <w:p w14:paraId="1BA7893F"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7,40</w:t>
            </w:r>
            <w:r w:rsidRPr="00EA0426">
              <w:rPr>
                <w:iCs/>
                <w:color w:val="000000" w:themeColor="text1"/>
                <w:sz w:val="28"/>
                <w:szCs w:val="28"/>
                <w:lang w:val="uk-UA"/>
              </w:rPr>
              <w:t>±0,45</w:t>
            </w:r>
          </w:p>
        </w:tc>
      </w:tr>
      <w:tr w:rsidR="00825369" w:rsidRPr="00EA0426" w14:paraId="606E45B2" w14:textId="77777777" w:rsidTr="00937046">
        <w:tc>
          <w:tcPr>
            <w:tcW w:w="709" w:type="dxa"/>
            <w:shd w:val="clear" w:color="auto" w:fill="auto"/>
            <w:vAlign w:val="center"/>
          </w:tcPr>
          <w:p w14:paraId="5BBFA8D7"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2.</w:t>
            </w:r>
          </w:p>
        </w:tc>
        <w:tc>
          <w:tcPr>
            <w:tcW w:w="4253" w:type="dxa"/>
            <w:shd w:val="clear" w:color="auto" w:fill="auto"/>
            <w:vAlign w:val="center"/>
          </w:tcPr>
          <w:p w14:paraId="62BD28DA"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балів</w:t>
            </w:r>
          </w:p>
        </w:tc>
        <w:tc>
          <w:tcPr>
            <w:tcW w:w="1701" w:type="dxa"/>
            <w:shd w:val="clear" w:color="auto" w:fill="auto"/>
            <w:vAlign w:val="center"/>
          </w:tcPr>
          <w:p w14:paraId="0DD530DA"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6,15</w:t>
            </w:r>
            <w:r w:rsidRPr="00EA0426">
              <w:rPr>
                <w:iCs/>
                <w:color w:val="000000" w:themeColor="text1"/>
                <w:sz w:val="28"/>
                <w:szCs w:val="28"/>
                <w:lang w:val="uk-UA"/>
              </w:rPr>
              <w:t>±0,90</w:t>
            </w:r>
          </w:p>
        </w:tc>
        <w:tc>
          <w:tcPr>
            <w:tcW w:w="850" w:type="dxa"/>
            <w:shd w:val="clear" w:color="auto" w:fill="auto"/>
            <w:vAlign w:val="center"/>
          </w:tcPr>
          <w:p w14:paraId="46BFE620" w14:textId="77777777" w:rsidR="00825369" w:rsidRPr="00EA0426" w:rsidRDefault="00825369" w:rsidP="00937046">
            <w:pPr>
              <w:spacing w:line="360" w:lineRule="auto"/>
              <w:jc w:val="center"/>
              <w:rPr>
                <w:iCs/>
                <w:color w:val="000000" w:themeColor="text1"/>
                <w:sz w:val="28"/>
                <w:szCs w:val="28"/>
                <w:lang w:val="uk-UA"/>
              </w:rPr>
            </w:pPr>
            <w:r w:rsidRPr="00EA0426">
              <w:rPr>
                <w:iCs/>
                <w:color w:val="000000" w:themeColor="text1"/>
                <w:sz w:val="28"/>
                <w:szCs w:val="28"/>
                <w:lang w:val="uk-UA"/>
              </w:rPr>
              <w:t>2,29*</w:t>
            </w:r>
          </w:p>
        </w:tc>
        <w:tc>
          <w:tcPr>
            <w:tcW w:w="1842" w:type="dxa"/>
            <w:shd w:val="clear" w:color="auto" w:fill="auto"/>
            <w:vAlign w:val="center"/>
          </w:tcPr>
          <w:p w14:paraId="4AEC25AD"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8,50</w:t>
            </w:r>
            <w:r w:rsidRPr="00EA0426">
              <w:rPr>
                <w:iCs/>
                <w:color w:val="000000" w:themeColor="text1"/>
                <w:sz w:val="28"/>
                <w:szCs w:val="28"/>
                <w:lang w:val="uk-UA"/>
              </w:rPr>
              <w:t>±0,49</w:t>
            </w:r>
          </w:p>
        </w:tc>
      </w:tr>
      <w:tr w:rsidR="00825369" w:rsidRPr="00EA0426" w14:paraId="7F0FF25E" w14:textId="77777777" w:rsidTr="00937046">
        <w:tc>
          <w:tcPr>
            <w:tcW w:w="709" w:type="dxa"/>
            <w:shd w:val="clear" w:color="auto" w:fill="auto"/>
            <w:vAlign w:val="center"/>
          </w:tcPr>
          <w:p w14:paraId="0174B46E"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3.</w:t>
            </w:r>
          </w:p>
        </w:tc>
        <w:tc>
          <w:tcPr>
            <w:tcW w:w="4253" w:type="dxa"/>
            <w:shd w:val="clear" w:color="auto" w:fill="auto"/>
            <w:vAlign w:val="center"/>
          </w:tcPr>
          <w:p w14:paraId="753A8F9D"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Верхня пряма подача на точність (по 5 подач в ліву і праву половину майданчика), балів</w:t>
            </w:r>
          </w:p>
        </w:tc>
        <w:tc>
          <w:tcPr>
            <w:tcW w:w="1701" w:type="dxa"/>
            <w:shd w:val="clear" w:color="auto" w:fill="auto"/>
            <w:vAlign w:val="center"/>
          </w:tcPr>
          <w:p w14:paraId="62A467F4"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6,90</w:t>
            </w:r>
            <w:r w:rsidRPr="00EA0426">
              <w:rPr>
                <w:iCs/>
                <w:color w:val="000000" w:themeColor="text1"/>
                <w:sz w:val="28"/>
                <w:szCs w:val="28"/>
                <w:lang w:val="uk-UA"/>
              </w:rPr>
              <w:t>±0,80</w:t>
            </w:r>
          </w:p>
        </w:tc>
        <w:tc>
          <w:tcPr>
            <w:tcW w:w="850" w:type="dxa"/>
            <w:shd w:val="clear" w:color="auto" w:fill="auto"/>
            <w:vAlign w:val="center"/>
          </w:tcPr>
          <w:p w14:paraId="5834F300" w14:textId="77777777" w:rsidR="00825369" w:rsidRPr="00EA0426" w:rsidRDefault="00825369" w:rsidP="00937046">
            <w:pPr>
              <w:spacing w:line="360" w:lineRule="auto"/>
              <w:jc w:val="center"/>
              <w:rPr>
                <w:iCs/>
                <w:color w:val="000000" w:themeColor="text1"/>
                <w:sz w:val="28"/>
                <w:szCs w:val="28"/>
                <w:lang w:val="uk-UA"/>
              </w:rPr>
            </w:pPr>
            <w:r w:rsidRPr="00EA0426">
              <w:rPr>
                <w:iCs/>
                <w:color w:val="000000" w:themeColor="text1"/>
                <w:sz w:val="28"/>
                <w:szCs w:val="28"/>
                <w:lang w:val="uk-UA"/>
              </w:rPr>
              <w:t>2,54*</w:t>
            </w:r>
          </w:p>
        </w:tc>
        <w:tc>
          <w:tcPr>
            <w:tcW w:w="1842" w:type="dxa"/>
            <w:shd w:val="clear" w:color="auto" w:fill="auto"/>
            <w:vAlign w:val="center"/>
          </w:tcPr>
          <w:p w14:paraId="025B2E68"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9,30</w:t>
            </w:r>
            <w:r w:rsidRPr="00EA0426">
              <w:rPr>
                <w:iCs/>
                <w:color w:val="000000" w:themeColor="text1"/>
                <w:sz w:val="28"/>
                <w:szCs w:val="28"/>
                <w:lang w:val="uk-UA"/>
              </w:rPr>
              <w:t>±0,50</w:t>
            </w:r>
          </w:p>
        </w:tc>
      </w:tr>
      <w:tr w:rsidR="00825369" w:rsidRPr="00EA0426" w14:paraId="10A498C7" w14:textId="77777777" w:rsidTr="00937046">
        <w:tc>
          <w:tcPr>
            <w:tcW w:w="709" w:type="dxa"/>
            <w:shd w:val="clear" w:color="auto" w:fill="auto"/>
            <w:vAlign w:val="center"/>
          </w:tcPr>
          <w:p w14:paraId="21D1EEE6"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4.</w:t>
            </w:r>
          </w:p>
        </w:tc>
        <w:tc>
          <w:tcPr>
            <w:tcW w:w="4253" w:type="dxa"/>
            <w:shd w:val="clear" w:color="auto" w:fill="auto"/>
            <w:vAlign w:val="center"/>
          </w:tcPr>
          <w:p w14:paraId="0DC6A395"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Нападаючий удар із зони 4 на точність (по 5 спроб в зони 1 і 5) з передачі із зони 3, балів</w:t>
            </w:r>
          </w:p>
        </w:tc>
        <w:tc>
          <w:tcPr>
            <w:tcW w:w="1701" w:type="dxa"/>
            <w:shd w:val="clear" w:color="auto" w:fill="auto"/>
            <w:vAlign w:val="center"/>
          </w:tcPr>
          <w:p w14:paraId="187E3D2F"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5,90</w:t>
            </w:r>
            <w:r w:rsidRPr="00EA0426">
              <w:rPr>
                <w:iCs/>
                <w:color w:val="000000" w:themeColor="text1"/>
                <w:sz w:val="28"/>
                <w:szCs w:val="28"/>
                <w:lang w:val="uk-UA"/>
              </w:rPr>
              <w:t>±0,65</w:t>
            </w:r>
          </w:p>
        </w:tc>
        <w:tc>
          <w:tcPr>
            <w:tcW w:w="850" w:type="dxa"/>
            <w:shd w:val="clear" w:color="auto" w:fill="auto"/>
            <w:vAlign w:val="center"/>
          </w:tcPr>
          <w:p w14:paraId="3DFDF470" w14:textId="77777777" w:rsidR="00825369" w:rsidRPr="00EA0426" w:rsidRDefault="00825369" w:rsidP="00937046">
            <w:pPr>
              <w:spacing w:line="360" w:lineRule="auto"/>
              <w:jc w:val="center"/>
              <w:rPr>
                <w:iCs/>
                <w:color w:val="000000" w:themeColor="text1"/>
                <w:sz w:val="28"/>
                <w:szCs w:val="28"/>
                <w:lang w:val="uk-UA"/>
              </w:rPr>
            </w:pPr>
            <w:r w:rsidRPr="00EA0426">
              <w:rPr>
                <w:iCs/>
                <w:color w:val="000000" w:themeColor="text1"/>
                <w:sz w:val="28"/>
                <w:szCs w:val="28"/>
                <w:lang w:val="uk-UA"/>
              </w:rPr>
              <w:t>2,33*</w:t>
            </w:r>
          </w:p>
        </w:tc>
        <w:tc>
          <w:tcPr>
            <w:tcW w:w="1842" w:type="dxa"/>
            <w:shd w:val="clear" w:color="auto" w:fill="auto"/>
            <w:vAlign w:val="center"/>
          </w:tcPr>
          <w:p w14:paraId="529747A6"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7,90</w:t>
            </w:r>
            <w:r w:rsidRPr="00EA0426">
              <w:rPr>
                <w:iCs/>
                <w:color w:val="000000" w:themeColor="text1"/>
                <w:sz w:val="28"/>
                <w:szCs w:val="28"/>
                <w:lang w:val="uk-UA"/>
              </w:rPr>
              <w:t>±0,56</w:t>
            </w:r>
          </w:p>
        </w:tc>
      </w:tr>
    </w:tbl>
    <w:p w14:paraId="1585CC3C" w14:textId="77777777" w:rsidR="00825369" w:rsidRPr="00EA0426" w:rsidRDefault="00825369" w:rsidP="00825369">
      <w:pPr>
        <w:spacing w:line="360" w:lineRule="auto"/>
        <w:ind w:firstLine="284"/>
        <w:jc w:val="both"/>
        <w:rPr>
          <w:color w:val="000000" w:themeColor="text1"/>
          <w:sz w:val="28"/>
          <w:szCs w:val="28"/>
          <w:lang w:val="uk-UA"/>
        </w:rPr>
      </w:pPr>
      <w:r w:rsidRPr="00EA0426">
        <w:rPr>
          <w:color w:val="000000" w:themeColor="text1"/>
          <w:sz w:val="28"/>
          <w:szCs w:val="28"/>
          <w:lang w:val="uk-UA"/>
        </w:rPr>
        <w:t xml:space="preserve">Примітка: * – відмінності </w:t>
      </w:r>
      <w:proofErr w:type="spellStart"/>
      <w:r w:rsidRPr="00EA0426">
        <w:rPr>
          <w:color w:val="000000" w:themeColor="text1"/>
          <w:sz w:val="28"/>
          <w:szCs w:val="28"/>
          <w:lang w:val="uk-UA"/>
        </w:rPr>
        <w:t>вирогідні</w:t>
      </w:r>
      <w:proofErr w:type="spellEnd"/>
    </w:p>
    <w:p w14:paraId="48F8C747" w14:textId="77777777" w:rsidR="00825369" w:rsidRPr="00EA0426" w:rsidRDefault="00825369" w:rsidP="00825369">
      <w:pPr>
        <w:spacing w:line="360" w:lineRule="auto"/>
        <w:ind w:firstLine="284"/>
        <w:jc w:val="both"/>
        <w:rPr>
          <w:color w:val="000000" w:themeColor="text1"/>
          <w:sz w:val="28"/>
          <w:szCs w:val="28"/>
          <w:lang w:val="uk-UA"/>
        </w:rPr>
      </w:pPr>
    </w:p>
    <w:p w14:paraId="2644325F" w14:textId="77777777" w:rsidR="001A6663" w:rsidRPr="00EA0426" w:rsidRDefault="001A6663" w:rsidP="001A6663">
      <w:pPr>
        <w:spacing w:line="360" w:lineRule="auto"/>
        <w:ind w:firstLine="708"/>
        <w:jc w:val="both"/>
        <w:rPr>
          <w:color w:val="000000" w:themeColor="text1"/>
          <w:sz w:val="28"/>
          <w:szCs w:val="28"/>
          <w:highlight w:val="yellow"/>
          <w:lang w:val="uk-UA"/>
        </w:rPr>
      </w:pPr>
      <w:r w:rsidRPr="00EA0426">
        <w:rPr>
          <w:color w:val="000000" w:themeColor="text1"/>
          <w:sz w:val="28"/>
          <w:szCs w:val="28"/>
          <w:lang w:val="uk-UA"/>
        </w:rPr>
        <w:lastRenderedPageBreak/>
        <w:t xml:space="preserve">Під час виконання дітьми верхньої прямої </w:t>
      </w:r>
      <w:proofErr w:type="spellStart"/>
      <w:r w:rsidRPr="00EA0426">
        <w:rPr>
          <w:color w:val="000000" w:themeColor="text1"/>
          <w:sz w:val="28"/>
          <w:szCs w:val="28"/>
          <w:lang w:val="uk-UA"/>
        </w:rPr>
        <w:t>подачи</w:t>
      </w:r>
      <w:proofErr w:type="spellEnd"/>
      <w:r w:rsidRPr="00EA0426">
        <w:rPr>
          <w:color w:val="000000" w:themeColor="text1"/>
          <w:sz w:val="28"/>
          <w:szCs w:val="28"/>
          <w:lang w:val="uk-UA"/>
        </w:rPr>
        <w:t xml:space="preserve"> на точність (по 5 подач в ліву і праву половину майданчика) були зафіксовані такі показники: результат хлопчиків контрольної групи склав 3,70</w:t>
      </w:r>
      <w:r w:rsidRPr="00EA0426">
        <w:rPr>
          <w:iCs/>
          <w:color w:val="000000" w:themeColor="text1"/>
          <w:sz w:val="28"/>
          <w:szCs w:val="28"/>
          <w:lang w:val="uk-UA"/>
        </w:rPr>
        <w:t>±0,20 балів</w:t>
      </w:r>
      <w:r w:rsidRPr="00EA0426">
        <w:rPr>
          <w:color w:val="000000" w:themeColor="text1"/>
          <w:sz w:val="28"/>
          <w:szCs w:val="28"/>
          <w:lang w:val="uk-UA"/>
        </w:rPr>
        <w:t>, експериментальної – 3,30</w:t>
      </w:r>
      <w:r w:rsidRPr="00EA0426">
        <w:rPr>
          <w:iCs/>
          <w:color w:val="000000" w:themeColor="text1"/>
          <w:sz w:val="28"/>
          <w:szCs w:val="28"/>
          <w:lang w:val="uk-UA"/>
        </w:rPr>
        <w:t>±0,61</w:t>
      </w:r>
      <w:r w:rsidRPr="00EA0426">
        <w:rPr>
          <w:color w:val="000000" w:themeColor="text1"/>
          <w:sz w:val="28"/>
          <w:szCs w:val="28"/>
          <w:lang w:val="uk-UA"/>
        </w:rPr>
        <w:t xml:space="preserve"> балів (t=0,62).</w:t>
      </w:r>
    </w:p>
    <w:p w14:paraId="214D2EBF" w14:textId="46E67AF2" w:rsidR="001A6663" w:rsidRPr="00EA0426" w:rsidRDefault="00860D9C" w:rsidP="001A6663">
      <w:pPr>
        <w:spacing w:line="360" w:lineRule="auto"/>
        <w:ind w:firstLine="708"/>
        <w:jc w:val="both"/>
        <w:rPr>
          <w:color w:val="000000" w:themeColor="text1"/>
          <w:sz w:val="28"/>
          <w:szCs w:val="28"/>
          <w:lang w:val="uk-UA"/>
        </w:rPr>
      </w:pPr>
      <w:r>
        <w:rPr>
          <w:color w:val="000000" w:themeColor="text1"/>
          <w:sz w:val="28"/>
          <w:szCs w:val="28"/>
          <w:lang w:val="uk-UA"/>
        </w:rPr>
        <w:t>При</w:t>
      </w:r>
      <w:r w:rsidR="001A6663" w:rsidRPr="00EA0426">
        <w:rPr>
          <w:color w:val="000000" w:themeColor="text1"/>
          <w:sz w:val="28"/>
          <w:szCs w:val="28"/>
          <w:lang w:val="uk-UA"/>
        </w:rPr>
        <w:t xml:space="preserve"> нападаючому ударі із зони 4 на точність (по 5 спроб в зони 1 і 5) з передачі із зони 3 середні результати були такими: 3,50</w:t>
      </w:r>
      <w:r w:rsidR="001A6663" w:rsidRPr="00EA0426">
        <w:rPr>
          <w:iCs/>
          <w:color w:val="000000" w:themeColor="text1"/>
          <w:sz w:val="28"/>
          <w:szCs w:val="28"/>
          <w:lang w:val="uk-UA"/>
        </w:rPr>
        <w:t>±0,15 балів</w:t>
      </w:r>
      <w:r w:rsidR="001A6663" w:rsidRPr="00EA0426">
        <w:rPr>
          <w:color w:val="000000" w:themeColor="text1"/>
          <w:sz w:val="28"/>
          <w:szCs w:val="28"/>
          <w:lang w:val="uk-UA"/>
        </w:rPr>
        <w:t xml:space="preserve"> у хлопчиків в контрольній групі  і 3,80</w:t>
      </w:r>
      <w:r w:rsidR="001A6663" w:rsidRPr="00EA0426">
        <w:rPr>
          <w:iCs/>
          <w:color w:val="000000" w:themeColor="text1"/>
          <w:sz w:val="28"/>
          <w:szCs w:val="28"/>
          <w:lang w:val="uk-UA"/>
        </w:rPr>
        <w:t>±0,33 балів</w:t>
      </w:r>
      <w:r w:rsidR="001A6663" w:rsidRPr="00EA0426">
        <w:rPr>
          <w:color w:val="000000" w:themeColor="text1"/>
          <w:sz w:val="28"/>
          <w:szCs w:val="28"/>
          <w:lang w:val="uk-UA"/>
        </w:rPr>
        <w:t xml:space="preserve"> в експериментальній при t=0,83</w:t>
      </w:r>
      <w:r w:rsidR="005052BF">
        <w:rPr>
          <w:color w:val="000000" w:themeColor="text1"/>
          <w:sz w:val="28"/>
          <w:szCs w:val="28"/>
          <w:lang w:val="uk-UA"/>
        </w:rPr>
        <w:t>.</w:t>
      </w:r>
      <w:r w:rsidR="001A6663" w:rsidRPr="00EA0426">
        <w:rPr>
          <w:color w:val="000000" w:themeColor="text1"/>
          <w:sz w:val="28"/>
          <w:szCs w:val="28"/>
          <w:lang w:val="uk-UA"/>
        </w:rPr>
        <w:t xml:space="preserve"> </w:t>
      </w:r>
      <w:r w:rsidR="005052BF">
        <w:rPr>
          <w:color w:val="000000" w:themeColor="text1"/>
          <w:sz w:val="28"/>
          <w:szCs w:val="28"/>
          <w:lang w:val="uk-UA"/>
        </w:rPr>
        <w:t>В</w:t>
      </w:r>
      <w:r w:rsidR="001A6663" w:rsidRPr="00EA0426">
        <w:rPr>
          <w:color w:val="000000" w:themeColor="text1"/>
          <w:sz w:val="28"/>
          <w:szCs w:val="28"/>
          <w:lang w:val="uk-UA"/>
        </w:rPr>
        <w:t>ідмінності у показниках також виявилися недостовірними.</w:t>
      </w:r>
    </w:p>
    <w:p w14:paraId="29070CC3" w14:textId="07743F71" w:rsidR="001A6663" w:rsidRPr="00467534" w:rsidRDefault="001A6663" w:rsidP="001A6663">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В кінці експерименту також було проведено дослідження </w:t>
      </w:r>
      <w:r w:rsidR="00A1779B">
        <w:rPr>
          <w:color w:val="000000" w:themeColor="text1"/>
          <w:sz w:val="28"/>
          <w:szCs w:val="28"/>
          <w:lang w:val="uk-UA"/>
        </w:rPr>
        <w:t xml:space="preserve">динаміки </w:t>
      </w:r>
      <w:r w:rsidR="00A1779B" w:rsidRPr="00467534">
        <w:rPr>
          <w:color w:val="000000" w:themeColor="text1"/>
          <w:sz w:val="28"/>
          <w:szCs w:val="28"/>
          <w:lang w:val="uk-UA"/>
        </w:rPr>
        <w:t xml:space="preserve">показників </w:t>
      </w:r>
      <w:r w:rsidRPr="00467534">
        <w:rPr>
          <w:color w:val="000000" w:themeColor="text1"/>
          <w:sz w:val="28"/>
          <w:szCs w:val="28"/>
          <w:lang w:val="uk-UA"/>
        </w:rPr>
        <w:t xml:space="preserve">технічної підготовленості хлопчиків </w:t>
      </w:r>
      <w:r w:rsidR="00A1779B" w:rsidRPr="00467534">
        <w:rPr>
          <w:color w:val="000000" w:themeColor="text1"/>
          <w:sz w:val="28"/>
          <w:szCs w:val="28"/>
          <w:lang w:val="uk-UA"/>
        </w:rPr>
        <w:t>досліджуваних</w:t>
      </w:r>
      <w:r w:rsidRPr="00467534">
        <w:rPr>
          <w:color w:val="000000" w:themeColor="text1"/>
          <w:sz w:val="28"/>
          <w:szCs w:val="28"/>
          <w:lang w:val="uk-UA"/>
        </w:rPr>
        <w:t xml:space="preserve"> груп. </w:t>
      </w:r>
    </w:p>
    <w:p w14:paraId="0E81513C" w14:textId="77777777" w:rsidR="001A6663" w:rsidRPr="00EA0426" w:rsidRDefault="001A6663" w:rsidP="001A6663">
      <w:pPr>
        <w:spacing w:line="360" w:lineRule="auto"/>
        <w:ind w:firstLine="708"/>
        <w:jc w:val="both"/>
        <w:rPr>
          <w:color w:val="000000" w:themeColor="text1"/>
          <w:sz w:val="28"/>
          <w:szCs w:val="28"/>
          <w:lang w:val="uk-UA"/>
        </w:rPr>
      </w:pPr>
      <w:r w:rsidRPr="00467534">
        <w:rPr>
          <w:color w:val="000000" w:themeColor="text1"/>
          <w:sz w:val="28"/>
          <w:szCs w:val="28"/>
          <w:lang w:val="uk-UA"/>
        </w:rPr>
        <w:t xml:space="preserve">Так, показники </w:t>
      </w:r>
      <w:proofErr w:type="spellStart"/>
      <w:r w:rsidRPr="00467534">
        <w:rPr>
          <w:color w:val="000000" w:themeColor="text1"/>
          <w:sz w:val="28"/>
          <w:szCs w:val="28"/>
          <w:lang w:val="uk-UA"/>
        </w:rPr>
        <w:t>передачи</w:t>
      </w:r>
      <w:proofErr w:type="spellEnd"/>
      <w:r w:rsidRPr="00467534">
        <w:rPr>
          <w:color w:val="000000" w:themeColor="text1"/>
          <w:sz w:val="28"/>
          <w:szCs w:val="28"/>
          <w:lang w:val="uk-UA"/>
        </w:rPr>
        <w:t xml:space="preserve"> м'яча двома руками зверху із зони 3 в кільце, яке встановлене в зоні 4 з попередньою передачею м'яча з зони 5  покращилися у хлопчиків контрольної групи і склали 5,10</w:t>
      </w:r>
      <w:r w:rsidRPr="00467534">
        <w:rPr>
          <w:iCs/>
          <w:color w:val="000000" w:themeColor="text1"/>
          <w:sz w:val="28"/>
          <w:szCs w:val="28"/>
          <w:lang w:val="uk-UA"/>
        </w:rPr>
        <w:t>±0,72 балів</w:t>
      </w:r>
      <w:r w:rsidRPr="00467534">
        <w:rPr>
          <w:color w:val="000000" w:themeColor="text1"/>
          <w:sz w:val="28"/>
          <w:szCs w:val="28"/>
          <w:lang w:val="uk-UA"/>
        </w:rPr>
        <w:t>, експериментальної – 7,40</w:t>
      </w:r>
      <w:r w:rsidRPr="00467534">
        <w:rPr>
          <w:iCs/>
          <w:color w:val="000000" w:themeColor="text1"/>
          <w:sz w:val="28"/>
          <w:szCs w:val="28"/>
          <w:lang w:val="uk-UA"/>
        </w:rPr>
        <w:t>±0,45 балів</w:t>
      </w:r>
      <w:r w:rsidRPr="00467534">
        <w:rPr>
          <w:color w:val="000000" w:themeColor="text1"/>
          <w:sz w:val="28"/>
          <w:szCs w:val="28"/>
          <w:lang w:val="uk-UA"/>
        </w:rPr>
        <w:t>.</w:t>
      </w:r>
      <w:r w:rsidRPr="00EA0426">
        <w:rPr>
          <w:color w:val="000000" w:themeColor="text1"/>
          <w:sz w:val="28"/>
          <w:szCs w:val="28"/>
          <w:lang w:val="uk-UA"/>
        </w:rPr>
        <w:t xml:space="preserve"> </w:t>
      </w:r>
    </w:p>
    <w:p w14:paraId="33649792" w14:textId="1F2ACD7C" w:rsidR="00023379" w:rsidRDefault="00023379" w:rsidP="00023379">
      <w:pPr>
        <w:spacing w:line="360" w:lineRule="auto"/>
        <w:ind w:firstLine="708"/>
        <w:jc w:val="both"/>
        <w:rPr>
          <w:color w:val="000000" w:themeColor="text1"/>
          <w:sz w:val="28"/>
          <w:szCs w:val="28"/>
          <w:lang w:val="uk-UA"/>
        </w:rPr>
      </w:pPr>
      <w:r w:rsidRPr="00EA0426">
        <w:rPr>
          <w:color w:val="000000" w:themeColor="text1"/>
          <w:sz w:val="28"/>
          <w:szCs w:val="28"/>
          <w:lang w:val="uk-UA"/>
        </w:rPr>
        <w:t>В отриманих результатах виявлено достовірні відмінності (t=2,71), та спостерігається приріст показників. Так, приріст показників</w:t>
      </w:r>
      <w:r>
        <w:rPr>
          <w:color w:val="000000" w:themeColor="text1"/>
          <w:sz w:val="28"/>
          <w:szCs w:val="28"/>
          <w:lang w:val="uk-UA"/>
        </w:rPr>
        <w:t xml:space="preserve"> </w:t>
      </w:r>
      <w:r w:rsidRPr="00EA0426">
        <w:rPr>
          <w:color w:val="000000" w:themeColor="text1"/>
          <w:sz w:val="28"/>
          <w:szCs w:val="28"/>
          <w:lang w:val="uk-UA"/>
        </w:rPr>
        <w:t>у хлопчиків контрольної групи склав 76%, експериментальної – 139%.</w:t>
      </w:r>
    </w:p>
    <w:p w14:paraId="35178AF1" w14:textId="77777777" w:rsidR="00023379" w:rsidRPr="00EA0426" w:rsidRDefault="00023379" w:rsidP="0002337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Середні показники </w:t>
      </w:r>
      <w:proofErr w:type="spellStart"/>
      <w:r w:rsidRPr="00EA0426">
        <w:rPr>
          <w:color w:val="000000" w:themeColor="text1"/>
          <w:sz w:val="28"/>
          <w:szCs w:val="28"/>
          <w:lang w:val="uk-UA"/>
        </w:rPr>
        <w:t>передачи</w:t>
      </w:r>
      <w:proofErr w:type="spellEnd"/>
      <w:r w:rsidRPr="00EA0426">
        <w:rPr>
          <w:color w:val="000000" w:themeColor="text1"/>
          <w:sz w:val="28"/>
          <w:szCs w:val="28"/>
          <w:lang w:val="uk-UA"/>
        </w:rPr>
        <w:t xml:space="preserve">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склали у хлопчиків контрольної групи 6,15</w:t>
      </w:r>
      <w:r w:rsidRPr="00EA0426">
        <w:rPr>
          <w:iCs/>
          <w:color w:val="000000" w:themeColor="text1"/>
          <w:sz w:val="28"/>
          <w:szCs w:val="28"/>
          <w:lang w:val="uk-UA"/>
        </w:rPr>
        <w:t xml:space="preserve">±0,90 балів </w:t>
      </w:r>
      <w:r w:rsidRPr="00EA0426">
        <w:rPr>
          <w:color w:val="000000" w:themeColor="text1"/>
          <w:sz w:val="28"/>
          <w:szCs w:val="28"/>
          <w:lang w:val="uk-UA"/>
        </w:rPr>
        <w:t>і експериментальної – 8,50</w:t>
      </w:r>
      <w:r w:rsidRPr="00EA0426">
        <w:rPr>
          <w:iCs/>
          <w:color w:val="000000" w:themeColor="text1"/>
          <w:sz w:val="28"/>
          <w:szCs w:val="28"/>
          <w:lang w:val="uk-UA"/>
        </w:rPr>
        <w:t>±0,49</w:t>
      </w:r>
      <w:r w:rsidRPr="00EA0426">
        <w:rPr>
          <w:color w:val="000000" w:themeColor="text1"/>
          <w:sz w:val="28"/>
          <w:szCs w:val="28"/>
          <w:lang w:val="uk-UA"/>
        </w:rPr>
        <w:t xml:space="preserve"> балів, за цим показником спостерігалась достовірність відмінностей t=2,29. Також наявний приріст показників у хлопчиків контрольної групи 81%, експериментальної – 174%.</w:t>
      </w:r>
    </w:p>
    <w:p w14:paraId="6339FD4A" w14:textId="77777777" w:rsidR="00023379" w:rsidRDefault="00023379" w:rsidP="0002337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У показнику верхньої прямої </w:t>
      </w:r>
      <w:proofErr w:type="spellStart"/>
      <w:r w:rsidRPr="00EA0426">
        <w:rPr>
          <w:color w:val="000000" w:themeColor="text1"/>
          <w:sz w:val="28"/>
          <w:szCs w:val="28"/>
          <w:lang w:val="uk-UA"/>
        </w:rPr>
        <w:t>подачи</w:t>
      </w:r>
      <w:proofErr w:type="spellEnd"/>
      <w:r w:rsidRPr="00EA0426">
        <w:rPr>
          <w:color w:val="000000" w:themeColor="text1"/>
          <w:sz w:val="28"/>
          <w:szCs w:val="28"/>
          <w:lang w:val="uk-UA"/>
        </w:rPr>
        <w:t xml:space="preserve"> на точність (по 5 подач в ліву і праву половину майданчика) були зафіксовані такі результати: у хлопчиків контрольної групи вони склали 6,90</w:t>
      </w:r>
      <w:r w:rsidRPr="00EA0426">
        <w:rPr>
          <w:iCs/>
          <w:color w:val="000000" w:themeColor="text1"/>
          <w:sz w:val="28"/>
          <w:szCs w:val="28"/>
          <w:lang w:val="uk-UA"/>
        </w:rPr>
        <w:t>±0,80 балів</w:t>
      </w:r>
      <w:r w:rsidRPr="00EA0426">
        <w:rPr>
          <w:color w:val="000000" w:themeColor="text1"/>
          <w:sz w:val="28"/>
          <w:szCs w:val="28"/>
          <w:lang w:val="uk-UA"/>
        </w:rPr>
        <w:t>, експериментальної – 9,30</w:t>
      </w:r>
      <w:r w:rsidRPr="00EA0426">
        <w:rPr>
          <w:iCs/>
          <w:color w:val="000000" w:themeColor="text1"/>
          <w:sz w:val="28"/>
          <w:szCs w:val="28"/>
          <w:lang w:val="uk-UA"/>
        </w:rPr>
        <w:t>±0,50</w:t>
      </w:r>
      <w:r w:rsidRPr="00EA0426">
        <w:rPr>
          <w:color w:val="000000" w:themeColor="text1"/>
          <w:sz w:val="28"/>
          <w:szCs w:val="28"/>
          <w:lang w:val="uk-UA"/>
        </w:rPr>
        <w:t xml:space="preserve"> балів, (t=2,54) – відмінності достовірні. </w:t>
      </w:r>
    </w:p>
    <w:p w14:paraId="42B6F37F" w14:textId="77777777" w:rsidR="00023379" w:rsidRDefault="00023379" w:rsidP="00023379">
      <w:pPr>
        <w:spacing w:line="360" w:lineRule="auto"/>
        <w:ind w:firstLine="708"/>
        <w:jc w:val="both"/>
        <w:rPr>
          <w:color w:val="000000" w:themeColor="text1"/>
          <w:sz w:val="28"/>
          <w:szCs w:val="28"/>
          <w:lang w:val="uk-UA"/>
        </w:rPr>
      </w:pPr>
      <w:r w:rsidRPr="00EA0426">
        <w:rPr>
          <w:color w:val="000000" w:themeColor="text1"/>
          <w:sz w:val="28"/>
          <w:szCs w:val="28"/>
          <w:lang w:val="uk-UA"/>
        </w:rPr>
        <w:t>Спостерігається значний приріст у хлопчиків 86% в контрольній групі і 182% в експериментальній.</w:t>
      </w:r>
    </w:p>
    <w:p w14:paraId="4E107E4B" w14:textId="77777777" w:rsidR="00825369" w:rsidRPr="001A6663" w:rsidRDefault="00825369" w:rsidP="007506E2">
      <w:pPr>
        <w:pStyle w:val="4"/>
        <w:spacing w:line="360" w:lineRule="auto"/>
        <w:jc w:val="right"/>
        <w:rPr>
          <w:rFonts w:ascii="Times New Roman" w:hAnsi="Times New Roman" w:cs="Times New Roman"/>
          <w:color w:val="000000" w:themeColor="text1"/>
          <w:sz w:val="28"/>
          <w:szCs w:val="28"/>
          <w:lang w:val="uk-UA"/>
        </w:rPr>
      </w:pPr>
      <w:r w:rsidRPr="001A6663">
        <w:rPr>
          <w:rFonts w:ascii="Times New Roman" w:hAnsi="Times New Roman" w:cs="Times New Roman"/>
          <w:color w:val="000000" w:themeColor="text1"/>
          <w:sz w:val="28"/>
          <w:szCs w:val="28"/>
          <w:lang w:val="uk-UA"/>
        </w:rPr>
        <w:lastRenderedPageBreak/>
        <w:t>Таблиця 3.8</w:t>
      </w:r>
    </w:p>
    <w:p w14:paraId="69C9E7B9" w14:textId="77777777" w:rsidR="00825369" w:rsidRPr="00EA0426" w:rsidRDefault="00825369" w:rsidP="00DC07D2">
      <w:pPr>
        <w:spacing w:line="360" w:lineRule="auto"/>
        <w:jc w:val="center"/>
        <w:rPr>
          <w:color w:val="000000" w:themeColor="text1"/>
          <w:sz w:val="28"/>
          <w:szCs w:val="28"/>
          <w:lang w:val="uk-UA"/>
        </w:rPr>
      </w:pPr>
      <w:r w:rsidRPr="001A6663">
        <w:rPr>
          <w:color w:val="000000" w:themeColor="text1"/>
          <w:sz w:val="28"/>
          <w:szCs w:val="28"/>
          <w:lang w:val="uk-UA"/>
        </w:rPr>
        <w:t>Приріст показників технічної підготовленості хлопчиків 13-14  років,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2"/>
        <w:gridCol w:w="2127"/>
        <w:gridCol w:w="2092"/>
      </w:tblGrid>
      <w:tr w:rsidR="00825369" w:rsidRPr="00EA0426" w14:paraId="210D3523" w14:textId="77777777" w:rsidTr="00A32A78">
        <w:trPr>
          <w:trHeight w:val="867"/>
        </w:trPr>
        <w:tc>
          <w:tcPr>
            <w:tcW w:w="851" w:type="dxa"/>
            <w:vMerge w:val="restart"/>
            <w:shd w:val="clear" w:color="auto" w:fill="auto"/>
            <w:vAlign w:val="center"/>
          </w:tcPr>
          <w:p w14:paraId="01CB944E" w14:textId="77777777" w:rsidR="00825369" w:rsidRPr="00EA0426" w:rsidRDefault="00825369" w:rsidP="00937046">
            <w:pPr>
              <w:spacing w:before="120" w:line="360" w:lineRule="auto"/>
              <w:jc w:val="center"/>
              <w:rPr>
                <w:color w:val="000000" w:themeColor="text1"/>
                <w:sz w:val="28"/>
                <w:szCs w:val="28"/>
                <w:lang w:val="uk-UA"/>
              </w:rPr>
            </w:pPr>
            <w:r w:rsidRPr="00EA0426">
              <w:rPr>
                <w:color w:val="000000" w:themeColor="text1"/>
                <w:sz w:val="28"/>
                <w:szCs w:val="28"/>
                <w:lang w:val="uk-UA"/>
              </w:rPr>
              <w:t>№</w:t>
            </w:r>
          </w:p>
        </w:tc>
        <w:tc>
          <w:tcPr>
            <w:tcW w:w="4252" w:type="dxa"/>
            <w:vMerge w:val="restart"/>
            <w:shd w:val="clear" w:color="auto" w:fill="auto"/>
            <w:vAlign w:val="center"/>
          </w:tcPr>
          <w:p w14:paraId="7A051D9E"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Показники</w:t>
            </w:r>
          </w:p>
        </w:tc>
        <w:tc>
          <w:tcPr>
            <w:tcW w:w="4219" w:type="dxa"/>
            <w:gridSpan w:val="2"/>
            <w:shd w:val="clear" w:color="auto" w:fill="auto"/>
            <w:vAlign w:val="center"/>
          </w:tcPr>
          <w:p w14:paraId="314E39D4"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Відносний приріст, %</w:t>
            </w:r>
          </w:p>
        </w:tc>
      </w:tr>
      <w:tr w:rsidR="00825369" w:rsidRPr="00EA0426" w14:paraId="665A432F" w14:textId="77777777" w:rsidTr="00A32A78">
        <w:trPr>
          <w:trHeight w:val="979"/>
        </w:trPr>
        <w:tc>
          <w:tcPr>
            <w:tcW w:w="851" w:type="dxa"/>
            <w:vMerge/>
            <w:shd w:val="clear" w:color="auto" w:fill="auto"/>
            <w:vAlign w:val="center"/>
          </w:tcPr>
          <w:p w14:paraId="12BC3F42" w14:textId="77777777" w:rsidR="00825369" w:rsidRPr="00EA0426" w:rsidRDefault="00825369" w:rsidP="00937046">
            <w:pPr>
              <w:spacing w:before="120" w:line="360" w:lineRule="auto"/>
              <w:jc w:val="center"/>
              <w:rPr>
                <w:color w:val="000000" w:themeColor="text1"/>
                <w:sz w:val="28"/>
                <w:szCs w:val="28"/>
                <w:lang w:val="uk-UA"/>
              </w:rPr>
            </w:pPr>
          </w:p>
        </w:tc>
        <w:tc>
          <w:tcPr>
            <w:tcW w:w="4252" w:type="dxa"/>
            <w:vMerge/>
            <w:shd w:val="clear" w:color="auto" w:fill="auto"/>
            <w:vAlign w:val="center"/>
          </w:tcPr>
          <w:p w14:paraId="5AD37BA6" w14:textId="77777777" w:rsidR="00825369" w:rsidRPr="00EA0426" w:rsidRDefault="00825369" w:rsidP="00937046">
            <w:pPr>
              <w:spacing w:line="360" w:lineRule="auto"/>
              <w:jc w:val="center"/>
              <w:rPr>
                <w:color w:val="000000" w:themeColor="text1"/>
                <w:sz w:val="28"/>
                <w:szCs w:val="28"/>
                <w:lang w:val="uk-UA"/>
              </w:rPr>
            </w:pPr>
          </w:p>
        </w:tc>
        <w:tc>
          <w:tcPr>
            <w:tcW w:w="2127" w:type="dxa"/>
            <w:shd w:val="clear" w:color="auto" w:fill="auto"/>
            <w:vAlign w:val="center"/>
          </w:tcPr>
          <w:p w14:paraId="7E3B83BD"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КГ</w:t>
            </w:r>
          </w:p>
        </w:tc>
        <w:tc>
          <w:tcPr>
            <w:tcW w:w="2092" w:type="dxa"/>
            <w:shd w:val="clear" w:color="auto" w:fill="auto"/>
            <w:vAlign w:val="center"/>
          </w:tcPr>
          <w:p w14:paraId="4C39F434"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ЕГ</w:t>
            </w:r>
          </w:p>
        </w:tc>
      </w:tr>
      <w:tr w:rsidR="00825369" w:rsidRPr="00EA0426" w14:paraId="68E5470C" w14:textId="77777777" w:rsidTr="00937046">
        <w:tc>
          <w:tcPr>
            <w:tcW w:w="851" w:type="dxa"/>
            <w:tcBorders>
              <w:top w:val="single" w:sz="4" w:space="0" w:color="auto"/>
              <w:left w:val="single" w:sz="4" w:space="0" w:color="auto"/>
              <w:right w:val="single" w:sz="4" w:space="0" w:color="auto"/>
            </w:tcBorders>
            <w:shd w:val="clear" w:color="auto" w:fill="auto"/>
            <w:vAlign w:val="center"/>
          </w:tcPr>
          <w:p w14:paraId="2FD0492D"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1.</w:t>
            </w:r>
          </w:p>
        </w:tc>
        <w:tc>
          <w:tcPr>
            <w:tcW w:w="4252" w:type="dxa"/>
            <w:tcBorders>
              <w:top w:val="single" w:sz="4" w:space="0" w:color="auto"/>
              <w:left w:val="single" w:sz="4" w:space="0" w:color="auto"/>
              <w:right w:val="single" w:sz="4" w:space="0" w:color="auto"/>
            </w:tcBorders>
            <w:shd w:val="clear" w:color="auto" w:fill="auto"/>
            <w:vAlign w:val="center"/>
          </w:tcPr>
          <w:p w14:paraId="64941AC9"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із зони 3 в кільце, яке встановлене в зоні 4 з попередньою передачею м'яча з зони 5, балів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9040" w14:textId="77777777" w:rsidR="00825369" w:rsidRPr="00EA0426" w:rsidRDefault="00825369" w:rsidP="00937046">
            <w:pPr>
              <w:spacing w:line="360" w:lineRule="auto"/>
              <w:ind w:firstLine="34"/>
              <w:jc w:val="center"/>
              <w:rPr>
                <w:color w:val="000000" w:themeColor="text1"/>
                <w:sz w:val="28"/>
                <w:szCs w:val="28"/>
                <w:lang w:val="uk-UA"/>
              </w:rPr>
            </w:pPr>
            <w:r w:rsidRPr="00EA0426">
              <w:rPr>
                <w:color w:val="000000" w:themeColor="text1"/>
                <w:sz w:val="28"/>
                <w:szCs w:val="28"/>
                <w:lang w:val="uk-UA"/>
              </w:rPr>
              <w:t>76</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15AEAB10"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139</w:t>
            </w:r>
          </w:p>
        </w:tc>
      </w:tr>
      <w:tr w:rsidR="00825369" w:rsidRPr="00EA0426" w14:paraId="11E4E616" w14:textId="77777777" w:rsidTr="00937046">
        <w:tc>
          <w:tcPr>
            <w:tcW w:w="851" w:type="dxa"/>
            <w:tcBorders>
              <w:top w:val="single" w:sz="4" w:space="0" w:color="auto"/>
              <w:left w:val="single" w:sz="4" w:space="0" w:color="auto"/>
              <w:right w:val="single" w:sz="4" w:space="0" w:color="auto"/>
            </w:tcBorders>
            <w:shd w:val="clear" w:color="auto" w:fill="auto"/>
            <w:vAlign w:val="center"/>
          </w:tcPr>
          <w:p w14:paraId="3EE38714"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2.</w:t>
            </w:r>
          </w:p>
        </w:tc>
        <w:tc>
          <w:tcPr>
            <w:tcW w:w="4252" w:type="dxa"/>
            <w:tcBorders>
              <w:top w:val="single" w:sz="4" w:space="0" w:color="auto"/>
              <w:left w:val="single" w:sz="4" w:space="0" w:color="auto"/>
              <w:right w:val="single" w:sz="4" w:space="0" w:color="auto"/>
            </w:tcBorders>
            <w:shd w:val="clear" w:color="auto" w:fill="auto"/>
            <w:vAlign w:val="center"/>
          </w:tcPr>
          <w:p w14:paraId="39C1DD70"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балів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D58DCFD" w14:textId="77777777" w:rsidR="00825369" w:rsidRPr="00EA0426" w:rsidRDefault="00825369" w:rsidP="00937046">
            <w:pPr>
              <w:spacing w:line="360" w:lineRule="auto"/>
              <w:ind w:firstLine="34"/>
              <w:jc w:val="center"/>
              <w:rPr>
                <w:color w:val="000000" w:themeColor="text1"/>
                <w:sz w:val="28"/>
                <w:szCs w:val="28"/>
                <w:lang w:val="uk-UA"/>
              </w:rPr>
            </w:pPr>
            <w:r w:rsidRPr="00EA0426">
              <w:rPr>
                <w:color w:val="000000" w:themeColor="text1"/>
                <w:sz w:val="28"/>
                <w:szCs w:val="28"/>
                <w:lang w:val="uk-UA"/>
              </w:rPr>
              <w:t>81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3522C4CE"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174</w:t>
            </w:r>
          </w:p>
        </w:tc>
      </w:tr>
      <w:tr w:rsidR="00825369" w:rsidRPr="00EA0426" w14:paraId="73891D65" w14:textId="77777777" w:rsidTr="00937046">
        <w:tc>
          <w:tcPr>
            <w:tcW w:w="851" w:type="dxa"/>
            <w:tcBorders>
              <w:top w:val="single" w:sz="4" w:space="0" w:color="auto"/>
              <w:left w:val="single" w:sz="4" w:space="0" w:color="auto"/>
              <w:right w:val="single" w:sz="4" w:space="0" w:color="auto"/>
            </w:tcBorders>
            <w:shd w:val="clear" w:color="auto" w:fill="auto"/>
            <w:vAlign w:val="center"/>
          </w:tcPr>
          <w:p w14:paraId="155B85E7"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3.</w:t>
            </w:r>
          </w:p>
        </w:tc>
        <w:tc>
          <w:tcPr>
            <w:tcW w:w="4252" w:type="dxa"/>
            <w:tcBorders>
              <w:top w:val="single" w:sz="4" w:space="0" w:color="auto"/>
              <w:left w:val="single" w:sz="4" w:space="0" w:color="auto"/>
              <w:right w:val="single" w:sz="4" w:space="0" w:color="auto"/>
            </w:tcBorders>
            <w:shd w:val="clear" w:color="auto" w:fill="auto"/>
            <w:vAlign w:val="center"/>
          </w:tcPr>
          <w:p w14:paraId="732CB353"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Верхня пряма подача на точність (по 5 подач в ліву і праву половину майданчика), балів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E87123" w14:textId="77777777" w:rsidR="00825369" w:rsidRPr="00EA0426" w:rsidRDefault="00825369" w:rsidP="00937046">
            <w:pPr>
              <w:spacing w:line="360" w:lineRule="auto"/>
              <w:ind w:firstLine="34"/>
              <w:jc w:val="center"/>
              <w:rPr>
                <w:color w:val="000000" w:themeColor="text1"/>
                <w:sz w:val="28"/>
                <w:szCs w:val="28"/>
                <w:lang w:val="uk-UA"/>
              </w:rPr>
            </w:pPr>
            <w:r w:rsidRPr="00EA0426">
              <w:rPr>
                <w:color w:val="000000" w:themeColor="text1"/>
                <w:sz w:val="28"/>
                <w:szCs w:val="28"/>
                <w:lang w:val="uk-UA"/>
              </w:rPr>
              <w:t>86</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34491A77"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182</w:t>
            </w:r>
          </w:p>
        </w:tc>
      </w:tr>
      <w:tr w:rsidR="00825369" w:rsidRPr="00EA0426" w14:paraId="29D4B659" w14:textId="77777777" w:rsidTr="00937046">
        <w:tc>
          <w:tcPr>
            <w:tcW w:w="851" w:type="dxa"/>
            <w:tcBorders>
              <w:top w:val="single" w:sz="4" w:space="0" w:color="auto"/>
              <w:left w:val="single" w:sz="4" w:space="0" w:color="auto"/>
              <w:right w:val="single" w:sz="4" w:space="0" w:color="auto"/>
            </w:tcBorders>
            <w:shd w:val="clear" w:color="auto" w:fill="auto"/>
            <w:vAlign w:val="center"/>
          </w:tcPr>
          <w:p w14:paraId="6E39A78C"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4.</w:t>
            </w:r>
          </w:p>
        </w:tc>
        <w:tc>
          <w:tcPr>
            <w:tcW w:w="4252" w:type="dxa"/>
            <w:tcBorders>
              <w:top w:val="single" w:sz="4" w:space="0" w:color="auto"/>
              <w:left w:val="single" w:sz="4" w:space="0" w:color="auto"/>
              <w:right w:val="single" w:sz="4" w:space="0" w:color="auto"/>
            </w:tcBorders>
            <w:shd w:val="clear" w:color="auto" w:fill="auto"/>
            <w:vAlign w:val="center"/>
          </w:tcPr>
          <w:p w14:paraId="34DD8971"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Нападаючий удар із зони 4 на точність (по 5 спроб в зони 1 і 5) з передачі із зони 3, балів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EE76F7" w14:textId="77777777" w:rsidR="00825369" w:rsidRPr="00EA0426" w:rsidRDefault="00825369" w:rsidP="00937046">
            <w:pPr>
              <w:spacing w:line="360" w:lineRule="auto"/>
              <w:ind w:firstLine="34"/>
              <w:jc w:val="center"/>
              <w:rPr>
                <w:color w:val="000000" w:themeColor="text1"/>
                <w:sz w:val="28"/>
                <w:szCs w:val="28"/>
                <w:lang w:val="uk-UA"/>
              </w:rPr>
            </w:pPr>
            <w:r w:rsidRPr="00EA0426">
              <w:rPr>
                <w:color w:val="000000" w:themeColor="text1"/>
                <w:sz w:val="28"/>
                <w:szCs w:val="28"/>
                <w:lang w:val="uk-UA"/>
              </w:rPr>
              <w:t>69</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24569D13"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108</w:t>
            </w:r>
          </w:p>
        </w:tc>
      </w:tr>
    </w:tbl>
    <w:p w14:paraId="60644301" w14:textId="77777777" w:rsidR="00825369" w:rsidRPr="00EA0426" w:rsidRDefault="00825369" w:rsidP="00825369">
      <w:pPr>
        <w:spacing w:line="360" w:lineRule="auto"/>
        <w:ind w:firstLine="708"/>
        <w:jc w:val="both"/>
        <w:rPr>
          <w:color w:val="000000" w:themeColor="text1"/>
          <w:sz w:val="28"/>
          <w:szCs w:val="28"/>
          <w:lang w:val="uk-UA"/>
        </w:rPr>
      </w:pPr>
    </w:p>
    <w:p w14:paraId="0E6F3551" w14:textId="77777777" w:rsidR="001A6663" w:rsidRPr="00EA0426" w:rsidRDefault="001A6663" w:rsidP="001A6663">
      <w:pPr>
        <w:spacing w:line="360" w:lineRule="auto"/>
        <w:ind w:firstLine="708"/>
        <w:jc w:val="both"/>
        <w:rPr>
          <w:color w:val="000000" w:themeColor="text1"/>
          <w:sz w:val="28"/>
          <w:szCs w:val="28"/>
          <w:lang w:val="uk-UA"/>
        </w:rPr>
      </w:pPr>
      <w:r w:rsidRPr="00EA0426">
        <w:rPr>
          <w:color w:val="000000" w:themeColor="text1"/>
          <w:sz w:val="28"/>
          <w:szCs w:val="28"/>
          <w:lang w:val="uk-UA"/>
        </w:rPr>
        <w:t>Середні показники у нападаючому ударі із зони 4 на точність (по 5 спроб в зони 1 і 5) з передачі із зони 3 склали: у хлопчиків в контрольній групі 5,90</w:t>
      </w:r>
      <w:r w:rsidRPr="00EA0426">
        <w:rPr>
          <w:iCs/>
          <w:color w:val="000000" w:themeColor="text1"/>
          <w:sz w:val="28"/>
          <w:szCs w:val="28"/>
          <w:lang w:val="uk-UA"/>
        </w:rPr>
        <w:t>±0,65 балів</w:t>
      </w:r>
      <w:r>
        <w:rPr>
          <w:iCs/>
          <w:color w:val="000000" w:themeColor="text1"/>
          <w:sz w:val="28"/>
          <w:szCs w:val="28"/>
          <w:lang w:val="uk-UA"/>
        </w:rPr>
        <w:t xml:space="preserve"> </w:t>
      </w:r>
      <w:r w:rsidRPr="00EA0426">
        <w:rPr>
          <w:color w:val="000000" w:themeColor="text1"/>
          <w:sz w:val="28"/>
          <w:szCs w:val="28"/>
          <w:lang w:val="uk-UA"/>
        </w:rPr>
        <w:t>і в експериментальній – 7,90</w:t>
      </w:r>
      <w:r w:rsidRPr="00EA0426">
        <w:rPr>
          <w:iCs/>
          <w:color w:val="000000" w:themeColor="text1"/>
          <w:sz w:val="28"/>
          <w:szCs w:val="28"/>
          <w:lang w:val="uk-UA"/>
        </w:rPr>
        <w:t>±0,56 балів</w:t>
      </w:r>
      <w:r w:rsidRPr="00EA0426">
        <w:rPr>
          <w:color w:val="000000" w:themeColor="text1"/>
          <w:sz w:val="28"/>
          <w:szCs w:val="28"/>
          <w:lang w:val="uk-UA"/>
        </w:rPr>
        <w:t>. Зафіксовано достовірні відмінності у результатах (t=2,33), та наявний такий приріст: у хлопчиків контрольної групи 69% і експериментальної 108%.</w:t>
      </w:r>
    </w:p>
    <w:p w14:paraId="5B5D0CD0" w14:textId="5C9A90DE" w:rsidR="001A6663" w:rsidRDefault="001A6663" w:rsidP="001A6663">
      <w:pPr>
        <w:spacing w:line="360" w:lineRule="auto"/>
        <w:ind w:firstLine="708"/>
        <w:jc w:val="both"/>
        <w:rPr>
          <w:color w:val="000000" w:themeColor="text1"/>
          <w:sz w:val="28"/>
          <w:szCs w:val="28"/>
          <w:lang w:val="uk-UA"/>
        </w:rPr>
      </w:pPr>
      <w:r w:rsidRPr="00EA0426">
        <w:rPr>
          <w:color w:val="000000" w:themeColor="text1"/>
          <w:sz w:val="28"/>
          <w:szCs w:val="28"/>
          <w:lang w:val="uk-UA"/>
        </w:rPr>
        <w:lastRenderedPageBreak/>
        <w:t xml:space="preserve">Найбільший відсоток приросту у хлопчиків експериментальної групи спостерігається у показниках верхньої прямої </w:t>
      </w:r>
      <w:proofErr w:type="spellStart"/>
      <w:r w:rsidRPr="00EA0426">
        <w:rPr>
          <w:color w:val="000000" w:themeColor="text1"/>
          <w:sz w:val="28"/>
          <w:szCs w:val="28"/>
          <w:lang w:val="uk-UA"/>
        </w:rPr>
        <w:t>подачи</w:t>
      </w:r>
      <w:proofErr w:type="spellEnd"/>
      <w:r w:rsidRPr="00EA0426">
        <w:rPr>
          <w:color w:val="000000" w:themeColor="text1"/>
          <w:sz w:val="28"/>
          <w:szCs w:val="28"/>
          <w:lang w:val="uk-UA"/>
        </w:rPr>
        <w:t xml:space="preserve"> на точність (по 5 подач в ліву і праву половину майданчика) (182%) та </w:t>
      </w:r>
      <w:proofErr w:type="spellStart"/>
      <w:r w:rsidRPr="00EA0426">
        <w:rPr>
          <w:color w:val="000000" w:themeColor="text1"/>
          <w:sz w:val="28"/>
          <w:szCs w:val="28"/>
          <w:lang w:val="uk-UA"/>
        </w:rPr>
        <w:t>передачи</w:t>
      </w:r>
      <w:proofErr w:type="spellEnd"/>
      <w:r w:rsidRPr="00EA0426">
        <w:rPr>
          <w:color w:val="000000" w:themeColor="text1"/>
          <w:sz w:val="28"/>
          <w:szCs w:val="28"/>
          <w:lang w:val="uk-UA"/>
        </w:rPr>
        <w:t xml:space="preserve">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(182%). Найменший у показнику контрольної групи в нападаючому ударі із зони 4 на точність (по 5 спроб в зони 1 і 5) з передачі із зони 3 (69%). З отриманих даних можна зробити висновок, що завдяки впливу </w:t>
      </w:r>
      <w:r w:rsidR="00CA2A83">
        <w:rPr>
          <w:color w:val="000000" w:themeColor="text1"/>
          <w:sz w:val="28"/>
          <w:szCs w:val="28"/>
          <w:lang w:val="uk-UA"/>
        </w:rPr>
        <w:t>розробленої програми,</w:t>
      </w:r>
      <w:r w:rsidRPr="00EA0426">
        <w:rPr>
          <w:color w:val="000000" w:themeColor="text1"/>
          <w:sz w:val="28"/>
          <w:szCs w:val="28"/>
          <w:lang w:val="uk-UA"/>
        </w:rPr>
        <w:t xml:space="preserve"> у </w:t>
      </w:r>
      <w:r w:rsidR="00CA2A83">
        <w:rPr>
          <w:color w:val="000000" w:themeColor="text1"/>
          <w:sz w:val="28"/>
          <w:szCs w:val="28"/>
          <w:lang w:val="uk-UA"/>
        </w:rPr>
        <w:t>хлопців середнього шкільного віку</w:t>
      </w:r>
      <w:r w:rsidRPr="00EA0426">
        <w:rPr>
          <w:color w:val="000000" w:themeColor="text1"/>
          <w:sz w:val="28"/>
          <w:szCs w:val="28"/>
          <w:lang w:val="uk-UA"/>
        </w:rPr>
        <w:t xml:space="preserve"> покращилися показники технічної підготовленості.</w:t>
      </w:r>
    </w:p>
    <w:p w14:paraId="4789BC2A" w14:textId="77777777" w:rsidR="004358CC" w:rsidRPr="009944B5" w:rsidRDefault="004358CC" w:rsidP="001A6663">
      <w:pPr>
        <w:spacing w:line="360" w:lineRule="auto"/>
        <w:ind w:firstLine="708"/>
        <w:jc w:val="both"/>
        <w:rPr>
          <w:color w:val="000000" w:themeColor="text1"/>
          <w:sz w:val="28"/>
          <w:szCs w:val="28"/>
          <w:lang w:val="uk-UA"/>
        </w:rPr>
      </w:pPr>
    </w:p>
    <w:p w14:paraId="6F5640AC" w14:textId="09EBB8C6" w:rsidR="001A6663" w:rsidRDefault="001A6663" w:rsidP="001A6663">
      <w:pPr>
        <w:spacing w:line="360" w:lineRule="auto"/>
        <w:jc w:val="both"/>
        <w:rPr>
          <w:color w:val="000000" w:themeColor="text1"/>
          <w:sz w:val="28"/>
          <w:szCs w:val="28"/>
          <w:lang w:val="uk-UA"/>
        </w:rPr>
      </w:pPr>
      <w:r>
        <w:rPr>
          <w:noProof/>
          <w:color w:val="000000" w:themeColor="text1"/>
          <w:sz w:val="28"/>
          <w:szCs w:val="28"/>
          <w:lang w:val="uk-UA"/>
        </w:rPr>
        <w:drawing>
          <wp:inline distT="0" distB="0" distL="0" distR="0" wp14:anchorId="331C304A" wp14:editId="783F2D54">
            <wp:extent cx="5936615" cy="40556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5939414" cy="4057545"/>
                    </a:xfrm>
                    <a:prstGeom prst="rect">
                      <a:avLst/>
                    </a:prstGeom>
                  </pic:spPr>
                </pic:pic>
              </a:graphicData>
            </a:graphic>
          </wp:inline>
        </w:drawing>
      </w:r>
    </w:p>
    <w:p w14:paraId="27D038EC" w14:textId="4B49A76F" w:rsidR="00E3084A" w:rsidRPr="00EA0426" w:rsidRDefault="00E3084A" w:rsidP="00E3084A">
      <w:pPr>
        <w:spacing w:line="360" w:lineRule="auto"/>
        <w:jc w:val="center"/>
        <w:rPr>
          <w:color w:val="000000" w:themeColor="text1"/>
          <w:sz w:val="28"/>
          <w:szCs w:val="28"/>
          <w:lang w:val="uk-UA"/>
        </w:rPr>
      </w:pPr>
      <w:r>
        <w:rPr>
          <w:color w:val="000000" w:themeColor="text1"/>
          <w:sz w:val="28"/>
          <w:szCs w:val="28"/>
          <w:lang w:val="uk-UA"/>
        </w:rPr>
        <w:t xml:space="preserve">Рис. 3.2 </w:t>
      </w:r>
      <w:r w:rsidRPr="001A6663">
        <w:rPr>
          <w:color w:val="000000" w:themeColor="text1"/>
          <w:sz w:val="28"/>
          <w:szCs w:val="28"/>
          <w:lang w:val="uk-UA"/>
        </w:rPr>
        <w:t>Приріст показників технічної підготовленості хлопчиків 13-14  років</w:t>
      </w:r>
    </w:p>
    <w:p w14:paraId="125CD6E5" w14:textId="0EACBD80" w:rsidR="001A6663" w:rsidRDefault="001A6663" w:rsidP="001A6663">
      <w:pPr>
        <w:spacing w:line="360" w:lineRule="auto"/>
        <w:ind w:firstLine="708"/>
        <w:jc w:val="both"/>
        <w:rPr>
          <w:color w:val="000000" w:themeColor="text1"/>
          <w:sz w:val="28"/>
          <w:szCs w:val="28"/>
          <w:lang w:val="uk-UA"/>
        </w:rPr>
      </w:pPr>
    </w:p>
    <w:p w14:paraId="1224C7B7" w14:textId="77777777" w:rsidR="00825369" w:rsidRPr="00EA0426" w:rsidRDefault="00825369" w:rsidP="00825369">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За даними показниками технічної підготовленості і приросту показників, нами було вивчено достовірність приросту у контрольній і </w:t>
      </w:r>
      <w:r w:rsidRPr="00EA0426">
        <w:rPr>
          <w:color w:val="000000" w:themeColor="text1"/>
          <w:sz w:val="28"/>
          <w:szCs w:val="28"/>
          <w:lang w:val="uk-UA"/>
        </w:rPr>
        <w:lastRenderedPageBreak/>
        <w:t>експериментальній групах між початком і кінцем експерименту (табл. 3.9, 3.10).</w:t>
      </w:r>
    </w:p>
    <w:p w14:paraId="4D8E8624" w14:textId="77777777" w:rsidR="00825369" w:rsidRPr="00EA0426" w:rsidRDefault="00825369" w:rsidP="007506E2">
      <w:pPr>
        <w:pStyle w:val="4"/>
        <w:spacing w:line="360" w:lineRule="auto"/>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t>Таблиця 3.9</w:t>
      </w:r>
    </w:p>
    <w:p w14:paraId="6FBCEED3" w14:textId="3051BBB8" w:rsidR="00825369" w:rsidRPr="00EA0426" w:rsidRDefault="00825369" w:rsidP="007506E2">
      <w:pPr>
        <w:spacing w:line="360" w:lineRule="auto"/>
        <w:jc w:val="center"/>
        <w:rPr>
          <w:color w:val="000000" w:themeColor="text1"/>
          <w:sz w:val="28"/>
          <w:szCs w:val="28"/>
          <w:lang w:val="uk-UA"/>
        </w:rPr>
      </w:pPr>
      <w:r w:rsidRPr="00EA0426">
        <w:rPr>
          <w:color w:val="000000" w:themeColor="text1"/>
          <w:sz w:val="28"/>
          <w:szCs w:val="28"/>
          <w:lang w:val="uk-UA"/>
        </w:rPr>
        <w:t>Динаміка показників технічної підготовленості хлопчиків 13-14  років контрольної групи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985"/>
        <w:gridCol w:w="850"/>
        <w:gridCol w:w="1985"/>
      </w:tblGrid>
      <w:tr w:rsidR="00825369" w:rsidRPr="00EA0426" w14:paraId="12205ED5" w14:textId="77777777" w:rsidTr="00937046">
        <w:tc>
          <w:tcPr>
            <w:tcW w:w="709" w:type="dxa"/>
            <w:shd w:val="clear" w:color="auto" w:fill="auto"/>
            <w:vAlign w:val="center"/>
          </w:tcPr>
          <w:p w14:paraId="3E2311C8" w14:textId="77777777" w:rsidR="00825369" w:rsidRPr="00EA0426" w:rsidRDefault="00825369" w:rsidP="00937046">
            <w:pPr>
              <w:spacing w:before="120" w:line="360" w:lineRule="auto"/>
              <w:jc w:val="center"/>
              <w:rPr>
                <w:color w:val="000000" w:themeColor="text1"/>
                <w:sz w:val="28"/>
                <w:szCs w:val="28"/>
                <w:lang w:val="uk-UA"/>
              </w:rPr>
            </w:pPr>
            <w:r w:rsidRPr="00EA0426">
              <w:rPr>
                <w:color w:val="000000" w:themeColor="text1"/>
                <w:sz w:val="28"/>
                <w:szCs w:val="28"/>
                <w:lang w:val="uk-UA"/>
              </w:rPr>
              <w:t>№</w:t>
            </w:r>
          </w:p>
        </w:tc>
        <w:tc>
          <w:tcPr>
            <w:tcW w:w="3969" w:type="dxa"/>
            <w:vAlign w:val="center"/>
          </w:tcPr>
          <w:p w14:paraId="626E0CAE"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Показники</w:t>
            </w:r>
          </w:p>
        </w:tc>
        <w:tc>
          <w:tcPr>
            <w:tcW w:w="1985" w:type="dxa"/>
            <w:shd w:val="clear" w:color="auto" w:fill="auto"/>
            <w:vAlign w:val="center"/>
          </w:tcPr>
          <w:p w14:paraId="32E9660C"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Початок експерименту</w:t>
            </w:r>
          </w:p>
          <w:p w14:paraId="3EFCB759"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c>
          <w:tcPr>
            <w:tcW w:w="850" w:type="dxa"/>
            <w:shd w:val="clear" w:color="auto" w:fill="auto"/>
            <w:vAlign w:val="center"/>
          </w:tcPr>
          <w:p w14:paraId="001294C6" w14:textId="77777777" w:rsidR="00825369" w:rsidRPr="00EA0426" w:rsidRDefault="00825369" w:rsidP="00937046">
            <w:pPr>
              <w:spacing w:line="360" w:lineRule="auto"/>
              <w:jc w:val="center"/>
              <w:rPr>
                <w:color w:val="000000" w:themeColor="text1"/>
                <w:sz w:val="28"/>
                <w:szCs w:val="28"/>
                <w:lang w:val="uk-UA"/>
              </w:rPr>
            </w:pPr>
          </w:p>
          <w:p w14:paraId="63E20F53" w14:textId="77777777" w:rsidR="00825369" w:rsidRPr="00EA0426" w:rsidRDefault="00825369" w:rsidP="00937046">
            <w:pPr>
              <w:spacing w:line="360" w:lineRule="auto"/>
              <w:jc w:val="center"/>
              <w:rPr>
                <w:color w:val="000000" w:themeColor="text1"/>
                <w:sz w:val="28"/>
                <w:szCs w:val="28"/>
                <w:vertAlign w:val="subscript"/>
                <w:lang w:val="uk-UA"/>
              </w:rPr>
            </w:pPr>
            <w:proofErr w:type="spellStart"/>
            <w:r w:rsidRPr="00EA0426">
              <w:rPr>
                <w:color w:val="000000" w:themeColor="text1"/>
                <w:sz w:val="28"/>
                <w:szCs w:val="28"/>
                <w:lang w:val="uk-UA"/>
              </w:rPr>
              <w:t>t</w:t>
            </w:r>
            <w:r w:rsidRPr="00EA0426">
              <w:rPr>
                <w:color w:val="000000" w:themeColor="text1"/>
                <w:sz w:val="28"/>
                <w:szCs w:val="28"/>
                <w:vertAlign w:val="subscript"/>
                <w:lang w:val="uk-UA"/>
              </w:rPr>
              <w:t>розр</w:t>
            </w:r>
            <w:proofErr w:type="spellEnd"/>
          </w:p>
        </w:tc>
        <w:tc>
          <w:tcPr>
            <w:tcW w:w="1985" w:type="dxa"/>
            <w:shd w:val="clear" w:color="auto" w:fill="auto"/>
            <w:vAlign w:val="center"/>
          </w:tcPr>
          <w:p w14:paraId="7272C11C"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Кінець експерименту</w:t>
            </w:r>
          </w:p>
          <w:p w14:paraId="37675478"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r>
      <w:tr w:rsidR="00825369" w:rsidRPr="00EA0426" w14:paraId="45734F69" w14:textId="77777777" w:rsidTr="00937046">
        <w:tc>
          <w:tcPr>
            <w:tcW w:w="709" w:type="dxa"/>
            <w:shd w:val="clear" w:color="auto" w:fill="auto"/>
            <w:vAlign w:val="center"/>
          </w:tcPr>
          <w:p w14:paraId="7EE2BFAE"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1.</w:t>
            </w:r>
          </w:p>
        </w:tc>
        <w:tc>
          <w:tcPr>
            <w:tcW w:w="3969" w:type="dxa"/>
            <w:shd w:val="clear" w:color="auto" w:fill="auto"/>
            <w:vAlign w:val="center"/>
          </w:tcPr>
          <w:p w14:paraId="5BE08027"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із зони 3 в кільце, яке встановлене в зоні 4 з попередньою передачею м'яча з зони 5, балів</w:t>
            </w:r>
          </w:p>
        </w:tc>
        <w:tc>
          <w:tcPr>
            <w:tcW w:w="1985" w:type="dxa"/>
            <w:shd w:val="clear" w:color="auto" w:fill="auto"/>
            <w:vAlign w:val="center"/>
          </w:tcPr>
          <w:p w14:paraId="4EA14171"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2,90</w:t>
            </w:r>
            <w:r w:rsidRPr="00EA0426">
              <w:rPr>
                <w:iCs/>
                <w:color w:val="000000" w:themeColor="text1"/>
                <w:sz w:val="28"/>
                <w:szCs w:val="28"/>
                <w:lang w:val="uk-UA"/>
              </w:rPr>
              <w:t>±0,24</w:t>
            </w:r>
          </w:p>
        </w:tc>
        <w:tc>
          <w:tcPr>
            <w:tcW w:w="850" w:type="dxa"/>
            <w:shd w:val="clear" w:color="auto" w:fill="auto"/>
            <w:vAlign w:val="center"/>
          </w:tcPr>
          <w:p w14:paraId="1B586DC3" w14:textId="77777777" w:rsidR="00825369" w:rsidRPr="00EA0426" w:rsidRDefault="00825369" w:rsidP="00937046">
            <w:pPr>
              <w:spacing w:line="360" w:lineRule="auto"/>
              <w:jc w:val="center"/>
              <w:rPr>
                <w:iCs/>
                <w:color w:val="000000" w:themeColor="text1"/>
                <w:sz w:val="28"/>
                <w:szCs w:val="28"/>
                <w:lang w:val="uk-UA"/>
              </w:rPr>
            </w:pPr>
            <w:r w:rsidRPr="00EA0426">
              <w:rPr>
                <w:iCs/>
                <w:color w:val="000000" w:themeColor="text1"/>
                <w:sz w:val="28"/>
                <w:szCs w:val="28"/>
                <w:lang w:val="uk-UA"/>
              </w:rPr>
              <w:t>2,90*</w:t>
            </w:r>
          </w:p>
        </w:tc>
        <w:tc>
          <w:tcPr>
            <w:tcW w:w="1985" w:type="dxa"/>
            <w:shd w:val="clear" w:color="auto" w:fill="auto"/>
            <w:vAlign w:val="center"/>
          </w:tcPr>
          <w:p w14:paraId="2A777FEC"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5,10</w:t>
            </w:r>
            <w:r w:rsidRPr="00EA0426">
              <w:rPr>
                <w:iCs/>
                <w:color w:val="000000" w:themeColor="text1"/>
                <w:sz w:val="28"/>
                <w:szCs w:val="28"/>
                <w:lang w:val="uk-UA"/>
              </w:rPr>
              <w:t>±0,72</w:t>
            </w:r>
          </w:p>
        </w:tc>
      </w:tr>
      <w:tr w:rsidR="00825369" w:rsidRPr="00EA0426" w14:paraId="3CFF3954" w14:textId="77777777" w:rsidTr="00937046">
        <w:tc>
          <w:tcPr>
            <w:tcW w:w="709" w:type="dxa"/>
            <w:shd w:val="clear" w:color="auto" w:fill="auto"/>
            <w:vAlign w:val="center"/>
          </w:tcPr>
          <w:p w14:paraId="73BA3E57"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2.</w:t>
            </w:r>
          </w:p>
        </w:tc>
        <w:tc>
          <w:tcPr>
            <w:tcW w:w="3969" w:type="dxa"/>
            <w:shd w:val="clear" w:color="auto" w:fill="auto"/>
            <w:vAlign w:val="center"/>
          </w:tcPr>
          <w:p w14:paraId="4AF68F95"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балів</w:t>
            </w:r>
          </w:p>
        </w:tc>
        <w:tc>
          <w:tcPr>
            <w:tcW w:w="1985" w:type="dxa"/>
            <w:shd w:val="clear" w:color="auto" w:fill="auto"/>
            <w:vAlign w:val="center"/>
          </w:tcPr>
          <w:p w14:paraId="6FEF2A42"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3,40</w:t>
            </w:r>
            <w:r w:rsidRPr="00EA0426">
              <w:rPr>
                <w:iCs/>
                <w:color w:val="000000" w:themeColor="text1"/>
                <w:sz w:val="28"/>
                <w:szCs w:val="28"/>
                <w:lang w:val="uk-UA"/>
              </w:rPr>
              <w:t>±0,17</w:t>
            </w:r>
          </w:p>
        </w:tc>
        <w:tc>
          <w:tcPr>
            <w:tcW w:w="850" w:type="dxa"/>
            <w:shd w:val="clear" w:color="auto" w:fill="auto"/>
            <w:vAlign w:val="center"/>
          </w:tcPr>
          <w:p w14:paraId="45350BBB" w14:textId="77777777" w:rsidR="00825369" w:rsidRPr="00EA0426" w:rsidRDefault="00825369" w:rsidP="00937046">
            <w:pPr>
              <w:spacing w:line="360" w:lineRule="auto"/>
              <w:jc w:val="center"/>
              <w:rPr>
                <w:iCs/>
                <w:color w:val="000000" w:themeColor="text1"/>
                <w:sz w:val="28"/>
                <w:szCs w:val="28"/>
                <w:lang w:val="uk-UA"/>
              </w:rPr>
            </w:pPr>
            <w:r w:rsidRPr="00EA0426">
              <w:rPr>
                <w:iCs/>
                <w:color w:val="000000" w:themeColor="text1"/>
                <w:sz w:val="28"/>
                <w:szCs w:val="28"/>
                <w:lang w:val="uk-UA"/>
              </w:rPr>
              <w:t>3,00*</w:t>
            </w:r>
          </w:p>
        </w:tc>
        <w:tc>
          <w:tcPr>
            <w:tcW w:w="1985" w:type="dxa"/>
            <w:shd w:val="clear" w:color="auto" w:fill="auto"/>
            <w:vAlign w:val="center"/>
          </w:tcPr>
          <w:p w14:paraId="1F0FD230"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6,15</w:t>
            </w:r>
            <w:r w:rsidRPr="00EA0426">
              <w:rPr>
                <w:iCs/>
                <w:color w:val="000000" w:themeColor="text1"/>
                <w:sz w:val="28"/>
                <w:szCs w:val="28"/>
                <w:lang w:val="uk-UA"/>
              </w:rPr>
              <w:t>±0,90</w:t>
            </w:r>
          </w:p>
        </w:tc>
      </w:tr>
      <w:tr w:rsidR="00825369" w:rsidRPr="00EA0426" w14:paraId="22B312A5" w14:textId="77777777" w:rsidTr="00937046">
        <w:tc>
          <w:tcPr>
            <w:tcW w:w="709" w:type="dxa"/>
            <w:shd w:val="clear" w:color="auto" w:fill="auto"/>
            <w:vAlign w:val="center"/>
          </w:tcPr>
          <w:p w14:paraId="264726B5"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3.</w:t>
            </w:r>
          </w:p>
        </w:tc>
        <w:tc>
          <w:tcPr>
            <w:tcW w:w="3969" w:type="dxa"/>
            <w:shd w:val="clear" w:color="auto" w:fill="auto"/>
            <w:vAlign w:val="center"/>
          </w:tcPr>
          <w:p w14:paraId="12A4A368"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Верхня пряма подача на точність (по 5 подач в ліву і праву половину майданчика), балів</w:t>
            </w:r>
          </w:p>
        </w:tc>
        <w:tc>
          <w:tcPr>
            <w:tcW w:w="1985" w:type="dxa"/>
            <w:shd w:val="clear" w:color="auto" w:fill="auto"/>
            <w:vAlign w:val="center"/>
          </w:tcPr>
          <w:p w14:paraId="511D825B"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3,70</w:t>
            </w:r>
            <w:r w:rsidRPr="00EA0426">
              <w:rPr>
                <w:iCs/>
                <w:color w:val="000000" w:themeColor="text1"/>
                <w:sz w:val="28"/>
                <w:szCs w:val="28"/>
                <w:lang w:val="uk-UA"/>
              </w:rPr>
              <w:t>±0,20</w:t>
            </w:r>
          </w:p>
        </w:tc>
        <w:tc>
          <w:tcPr>
            <w:tcW w:w="850" w:type="dxa"/>
            <w:shd w:val="clear" w:color="auto" w:fill="auto"/>
            <w:vAlign w:val="center"/>
          </w:tcPr>
          <w:p w14:paraId="741EB206" w14:textId="77777777" w:rsidR="00825369" w:rsidRPr="00EA0426" w:rsidRDefault="00825369" w:rsidP="00937046">
            <w:pPr>
              <w:spacing w:line="360" w:lineRule="auto"/>
              <w:jc w:val="center"/>
              <w:rPr>
                <w:iCs/>
                <w:color w:val="000000" w:themeColor="text1"/>
                <w:sz w:val="28"/>
                <w:szCs w:val="28"/>
                <w:lang w:val="uk-UA"/>
              </w:rPr>
            </w:pPr>
            <w:r w:rsidRPr="00EA0426">
              <w:rPr>
                <w:iCs/>
                <w:color w:val="000000" w:themeColor="text1"/>
                <w:sz w:val="28"/>
                <w:szCs w:val="28"/>
                <w:lang w:val="uk-UA"/>
              </w:rPr>
              <w:t>3,88*</w:t>
            </w:r>
          </w:p>
        </w:tc>
        <w:tc>
          <w:tcPr>
            <w:tcW w:w="1985" w:type="dxa"/>
            <w:shd w:val="clear" w:color="auto" w:fill="auto"/>
            <w:vAlign w:val="center"/>
          </w:tcPr>
          <w:p w14:paraId="58A08FA2"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6,90</w:t>
            </w:r>
            <w:r w:rsidRPr="00EA0426">
              <w:rPr>
                <w:iCs/>
                <w:color w:val="000000" w:themeColor="text1"/>
                <w:sz w:val="28"/>
                <w:szCs w:val="28"/>
                <w:lang w:val="uk-UA"/>
              </w:rPr>
              <w:t>±0,80</w:t>
            </w:r>
          </w:p>
        </w:tc>
      </w:tr>
      <w:tr w:rsidR="00825369" w:rsidRPr="00EA0426" w14:paraId="1B22425F" w14:textId="77777777" w:rsidTr="00937046">
        <w:tc>
          <w:tcPr>
            <w:tcW w:w="709" w:type="dxa"/>
            <w:shd w:val="clear" w:color="auto" w:fill="auto"/>
            <w:vAlign w:val="center"/>
          </w:tcPr>
          <w:p w14:paraId="4ADF00C8"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4.</w:t>
            </w:r>
          </w:p>
        </w:tc>
        <w:tc>
          <w:tcPr>
            <w:tcW w:w="3969" w:type="dxa"/>
            <w:shd w:val="clear" w:color="auto" w:fill="auto"/>
            <w:vAlign w:val="center"/>
          </w:tcPr>
          <w:p w14:paraId="682DE560"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Нападаючий удар із зони 4 на точність (по 5 спроб в зони 1 і 5) з передачі із зони 3, балів</w:t>
            </w:r>
          </w:p>
        </w:tc>
        <w:tc>
          <w:tcPr>
            <w:tcW w:w="1985" w:type="dxa"/>
            <w:shd w:val="clear" w:color="auto" w:fill="auto"/>
            <w:vAlign w:val="center"/>
          </w:tcPr>
          <w:p w14:paraId="43C58338"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3,50</w:t>
            </w:r>
            <w:r w:rsidRPr="00EA0426">
              <w:rPr>
                <w:iCs/>
                <w:color w:val="000000" w:themeColor="text1"/>
                <w:sz w:val="28"/>
                <w:szCs w:val="28"/>
                <w:lang w:val="uk-UA"/>
              </w:rPr>
              <w:t>±0,15</w:t>
            </w:r>
          </w:p>
        </w:tc>
        <w:tc>
          <w:tcPr>
            <w:tcW w:w="850" w:type="dxa"/>
            <w:shd w:val="clear" w:color="auto" w:fill="auto"/>
            <w:vAlign w:val="center"/>
          </w:tcPr>
          <w:p w14:paraId="0B47D20A" w14:textId="77777777" w:rsidR="00825369" w:rsidRPr="00EA0426" w:rsidRDefault="00825369" w:rsidP="00937046">
            <w:pPr>
              <w:spacing w:line="360" w:lineRule="auto"/>
              <w:jc w:val="center"/>
              <w:rPr>
                <w:iCs/>
                <w:color w:val="000000" w:themeColor="text1"/>
                <w:sz w:val="28"/>
                <w:szCs w:val="28"/>
                <w:lang w:val="uk-UA"/>
              </w:rPr>
            </w:pPr>
            <w:r w:rsidRPr="00EA0426">
              <w:rPr>
                <w:iCs/>
                <w:color w:val="000000" w:themeColor="text1"/>
                <w:sz w:val="28"/>
                <w:szCs w:val="28"/>
                <w:lang w:val="uk-UA"/>
              </w:rPr>
              <w:t>3,60*</w:t>
            </w:r>
          </w:p>
        </w:tc>
        <w:tc>
          <w:tcPr>
            <w:tcW w:w="1985" w:type="dxa"/>
            <w:shd w:val="clear" w:color="auto" w:fill="auto"/>
            <w:vAlign w:val="center"/>
          </w:tcPr>
          <w:p w14:paraId="5D51832D"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5,90</w:t>
            </w:r>
            <w:r w:rsidRPr="00EA0426">
              <w:rPr>
                <w:iCs/>
                <w:color w:val="000000" w:themeColor="text1"/>
                <w:sz w:val="28"/>
                <w:szCs w:val="28"/>
                <w:lang w:val="uk-UA"/>
              </w:rPr>
              <w:t>±0,65</w:t>
            </w:r>
          </w:p>
        </w:tc>
      </w:tr>
    </w:tbl>
    <w:p w14:paraId="0C58F501" w14:textId="77777777" w:rsidR="00825369" w:rsidRPr="00EA0426" w:rsidRDefault="00825369" w:rsidP="00825369">
      <w:pPr>
        <w:spacing w:line="360" w:lineRule="auto"/>
        <w:ind w:firstLine="284"/>
        <w:jc w:val="both"/>
        <w:rPr>
          <w:color w:val="000000" w:themeColor="text1"/>
          <w:sz w:val="28"/>
          <w:szCs w:val="28"/>
          <w:lang w:val="uk-UA"/>
        </w:rPr>
      </w:pPr>
      <w:r w:rsidRPr="00EA0426">
        <w:rPr>
          <w:color w:val="000000" w:themeColor="text1"/>
          <w:sz w:val="28"/>
          <w:szCs w:val="28"/>
          <w:lang w:val="uk-UA"/>
        </w:rPr>
        <w:t>Примітка: * – відмінності вірогідні</w:t>
      </w:r>
    </w:p>
    <w:p w14:paraId="4BBBED92" w14:textId="77777777" w:rsidR="00825369" w:rsidRPr="00EA0426" w:rsidRDefault="00825369" w:rsidP="00825369">
      <w:pPr>
        <w:spacing w:line="360" w:lineRule="auto"/>
        <w:ind w:firstLine="284"/>
        <w:jc w:val="both"/>
        <w:rPr>
          <w:color w:val="000000" w:themeColor="text1"/>
          <w:sz w:val="28"/>
          <w:szCs w:val="28"/>
          <w:lang w:val="uk-UA"/>
        </w:rPr>
      </w:pPr>
    </w:p>
    <w:p w14:paraId="0395DB73" w14:textId="77777777" w:rsidR="00825369" w:rsidRPr="00EA0426" w:rsidRDefault="00825369" w:rsidP="00EA0426">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Аналізуючи показники </w:t>
      </w:r>
      <w:proofErr w:type="spellStart"/>
      <w:r w:rsidRPr="00EA0426">
        <w:rPr>
          <w:color w:val="000000" w:themeColor="text1"/>
          <w:sz w:val="28"/>
          <w:szCs w:val="28"/>
          <w:lang w:val="uk-UA"/>
        </w:rPr>
        <w:t>передачи</w:t>
      </w:r>
      <w:proofErr w:type="spellEnd"/>
      <w:r w:rsidRPr="00EA0426">
        <w:rPr>
          <w:color w:val="000000" w:themeColor="text1"/>
          <w:sz w:val="28"/>
          <w:szCs w:val="28"/>
          <w:lang w:val="uk-UA"/>
        </w:rPr>
        <w:t xml:space="preserve"> м'яча двома руками зверху із зони 3 в кільце, яке встановлене в зоні 4 з попередньою передачею м'яча з зони 5 були </w:t>
      </w:r>
      <w:r w:rsidRPr="00EA0426">
        <w:rPr>
          <w:color w:val="000000" w:themeColor="text1"/>
          <w:sz w:val="28"/>
          <w:szCs w:val="28"/>
          <w:lang w:val="uk-UA"/>
        </w:rPr>
        <w:lastRenderedPageBreak/>
        <w:t>отримані такі дані: у хлопчиків контрольної групи t=2,90, а експериментальної – t=5,17;. Достовірність приросту зафіксована о обох групах.</w:t>
      </w:r>
    </w:p>
    <w:p w14:paraId="3F8BCC7E" w14:textId="77777777" w:rsidR="00825369" w:rsidRPr="00EA0426" w:rsidRDefault="00825369" w:rsidP="005A4F1E">
      <w:pPr>
        <w:pStyle w:val="4"/>
        <w:spacing w:line="360" w:lineRule="auto"/>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t>Таблиця 3.10</w:t>
      </w:r>
    </w:p>
    <w:p w14:paraId="7130CB79" w14:textId="72422AB1" w:rsidR="00825369" w:rsidRPr="00EA0426" w:rsidRDefault="00825369" w:rsidP="005A4F1E">
      <w:pPr>
        <w:spacing w:line="360" w:lineRule="auto"/>
        <w:jc w:val="center"/>
        <w:rPr>
          <w:color w:val="000000" w:themeColor="text1"/>
          <w:sz w:val="28"/>
          <w:szCs w:val="28"/>
          <w:lang w:val="uk-UA"/>
        </w:rPr>
      </w:pPr>
      <w:r w:rsidRPr="00EA0426">
        <w:rPr>
          <w:color w:val="000000" w:themeColor="text1"/>
          <w:sz w:val="28"/>
          <w:szCs w:val="28"/>
          <w:lang w:val="uk-UA"/>
        </w:rPr>
        <w:t>Динаміка показників технічної підготовленості хлопчиків 13-14  років експериментальної групи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2127"/>
        <w:gridCol w:w="850"/>
        <w:gridCol w:w="1985"/>
      </w:tblGrid>
      <w:tr w:rsidR="00825369" w:rsidRPr="00EA0426" w14:paraId="7A7812C8" w14:textId="77777777" w:rsidTr="00937046">
        <w:tc>
          <w:tcPr>
            <w:tcW w:w="709" w:type="dxa"/>
            <w:shd w:val="clear" w:color="auto" w:fill="auto"/>
            <w:vAlign w:val="center"/>
          </w:tcPr>
          <w:p w14:paraId="77FAC8A8" w14:textId="77777777" w:rsidR="00825369" w:rsidRPr="00EA0426" w:rsidRDefault="00825369" w:rsidP="00937046">
            <w:pPr>
              <w:spacing w:before="120" w:line="360" w:lineRule="auto"/>
              <w:jc w:val="center"/>
              <w:rPr>
                <w:color w:val="000000" w:themeColor="text1"/>
                <w:sz w:val="28"/>
                <w:szCs w:val="28"/>
                <w:lang w:val="uk-UA"/>
              </w:rPr>
            </w:pPr>
            <w:r w:rsidRPr="00EA0426">
              <w:rPr>
                <w:color w:val="000000" w:themeColor="text1"/>
                <w:sz w:val="28"/>
                <w:szCs w:val="28"/>
                <w:lang w:val="uk-UA"/>
              </w:rPr>
              <w:t>№</w:t>
            </w:r>
          </w:p>
        </w:tc>
        <w:tc>
          <w:tcPr>
            <w:tcW w:w="3827" w:type="dxa"/>
            <w:shd w:val="clear" w:color="auto" w:fill="auto"/>
            <w:vAlign w:val="center"/>
          </w:tcPr>
          <w:p w14:paraId="6AF0BDDB"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Показники</w:t>
            </w:r>
          </w:p>
        </w:tc>
        <w:tc>
          <w:tcPr>
            <w:tcW w:w="2127" w:type="dxa"/>
            <w:shd w:val="clear" w:color="auto" w:fill="auto"/>
            <w:vAlign w:val="center"/>
          </w:tcPr>
          <w:p w14:paraId="30B058E5"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Початок експерименту</w:t>
            </w:r>
          </w:p>
          <w:p w14:paraId="784F170A"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c>
          <w:tcPr>
            <w:tcW w:w="850" w:type="dxa"/>
            <w:shd w:val="clear" w:color="auto" w:fill="auto"/>
            <w:vAlign w:val="center"/>
          </w:tcPr>
          <w:p w14:paraId="0D33D046" w14:textId="77777777" w:rsidR="00825369" w:rsidRPr="00EA0426" w:rsidRDefault="00825369" w:rsidP="00937046">
            <w:pPr>
              <w:jc w:val="center"/>
              <w:rPr>
                <w:color w:val="000000" w:themeColor="text1"/>
                <w:sz w:val="28"/>
                <w:szCs w:val="28"/>
                <w:lang w:val="uk-UA"/>
              </w:rPr>
            </w:pPr>
          </w:p>
          <w:p w14:paraId="17C9C7CD" w14:textId="77777777" w:rsidR="00825369" w:rsidRPr="00EA0426" w:rsidRDefault="00825369" w:rsidP="00937046">
            <w:pPr>
              <w:jc w:val="center"/>
              <w:rPr>
                <w:color w:val="000000" w:themeColor="text1"/>
                <w:sz w:val="28"/>
                <w:szCs w:val="28"/>
                <w:vertAlign w:val="subscript"/>
                <w:lang w:val="uk-UA"/>
              </w:rPr>
            </w:pPr>
            <w:proofErr w:type="spellStart"/>
            <w:r w:rsidRPr="00EA0426">
              <w:rPr>
                <w:color w:val="000000" w:themeColor="text1"/>
                <w:sz w:val="28"/>
                <w:szCs w:val="28"/>
                <w:lang w:val="uk-UA"/>
              </w:rPr>
              <w:t>t</w:t>
            </w:r>
            <w:r w:rsidRPr="00EA0426">
              <w:rPr>
                <w:color w:val="000000" w:themeColor="text1"/>
                <w:sz w:val="28"/>
                <w:szCs w:val="28"/>
                <w:vertAlign w:val="subscript"/>
                <w:lang w:val="uk-UA"/>
              </w:rPr>
              <w:t>розр</w:t>
            </w:r>
            <w:proofErr w:type="spellEnd"/>
          </w:p>
        </w:tc>
        <w:tc>
          <w:tcPr>
            <w:tcW w:w="1985" w:type="dxa"/>
            <w:shd w:val="clear" w:color="auto" w:fill="auto"/>
            <w:vAlign w:val="center"/>
          </w:tcPr>
          <w:p w14:paraId="3302CA0E"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Кінець експерименту</w:t>
            </w:r>
          </w:p>
          <w:p w14:paraId="0D0E58F9" w14:textId="77777777" w:rsidR="00825369" w:rsidRPr="00EA0426" w:rsidRDefault="00825369" w:rsidP="00937046">
            <w:pPr>
              <w:jc w:val="center"/>
              <w:rPr>
                <w:color w:val="000000" w:themeColor="text1"/>
                <w:sz w:val="28"/>
                <w:szCs w:val="28"/>
                <w:lang w:val="uk-UA"/>
              </w:rPr>
            </w:pPr>
            <w:r w:rsidRPr="00EA0426">
              <w:rPr>
                <w:color w:val="000000" w:themeColor="text1"/>
                <w:sz w:val="28"/>
                <w:szCs w:val="28"/>
                <w:lang w:val="uk-UA"/>
              </w:rPr>
              <w:t>М</w:t>
            </w:r>
            <w:r w:rsidRPr="00EA0426">
              <w:rPr>
                <w:iCs/>
                <w:color w:val="000000" w:themeColor="text1"/>
                <w:sz w:val="28"/>
                <w:szCs w:val="28"/>
                <w:lang w:val="uk-UA"/>
              </w:rPr>
              <w:t>±</w:t>
            </w:r>
            <w:r w:rsidRPr="00EA0426">
              <w:rPr>
                <w:color w:val="000000" w:themeColor="text1"/>
                <w:sz w:val="28"/>
                <w:szCs w:val="28"/>
                <w:lang w:val="uk-UA"/>
              </w:rPr>
              <w:t xml:space="preserve"> m</w:t>
            </w:r>
          </w:p>
        </w:tc>
      </w:tr>
      <w:tr w:rsidR="00825369" w:rsidRPr="00EA0426" w14:paraId="230DE945" w14:textId="77777777" w:rsidTr="00937046">
        <w:tc>
          <w:tcPr>
            <w:tcW w:w="709" w:type="dxa"/>
            <w:shd w:val="clear" w:color="auto" w:fill="auto"/>
            <w:vAlign w:val="center"/>
          </w:tcPr>
          <w:p w14:paraId="6B758A0D"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1.</w:t>
            </w:r>
          </w:p>
        </w:tc>
        <w:tc>
          <w:tcPr>
            <w:tcW w:w="3827" w:type="dxa"/>
            <w:shd w:val="clear" w:color="auto" w:fill="auto"/>
            <w:vAlign w:val="center"/>
          </w:tcPr>
          <w:p w14:paraId="173DF742"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із зони 3 в кільце, яке встановлене в зоні 4 з попередньою передачею м'яча з зони 5, балів</w:t>
            </w:r>
          </w:p>
        </w:tc>
        <w:tc>
          <w:tcPr>
            <w:tcW w:w="2127" w:type="dxa"/>
            <w:shd w:val="clear" w:color="auto" w:fill="auto"/>
            <w:vAlign w:val="center"/>
          </w:tcPr>
          <w:p w14:paraId="3F434D0F" w14:textId="77777777" w:rsidR="00825369" w:rsidRPr="00EA0426" w:rsidRDefault="00825369" w:rsidP="00937046">
            <w:pPr>
              <w:spacing w:line="360" w:lineRule="auto"/>
              <w:ind w:hanging="108"/>
              <w:jc w:val="center"/>
              <w:rPr>
                <w:color w:val="000000" w:themeColor="text1"/>
                <w:sz w:val="28"/>
                <w:szCs w:val="28"/>
                <w:lang w:val="uk-UA"/>
              </w:rPr>
            </w:pPr>
            <w:r w:rsidRPr="00EA0426">
              <w:rPr>
                <w:color w:val="000000" w:themeColor="text1"/>
                <w:sz w:val="28"/>
                <w:szCs w:val="28"/>
                <w:lang w:val="uk-UA"/>
              </w:rPr>
              <w:t>3,10</w:t>
            </w:r>
            <w:r w:rsidRPr="00EA0426">
              <w:rPr>
                <w:iCs/>
                <w:color w:val="000000" w:themeColor="text1"/>
                <w:sz w:val="28"/>
                <w:szCs w:val="28"/>
                <w:lang w:val="uk-UA"/>
              </w:rPr>
              <w:t>±0,70</w:t>
            </w:r>
          </w:p>
        </w:tc>
        <w:tc>
          <w:tcPr>
            <w:tcW w:w="850" w:type="dxa"/>
            <w:shd w:val="clear" w:color="auto" w:fill="auto"/>
            <w:vAlign w:val="center"/>
          </w:tcPr>
          <w:p w14:paraId="13F00720" w14:textId="77777777" w:rsidR="00825369" w:rsidRPr="00EA0426" w:rsidRDefault="00825369" w:rsidP="00937046">
            <w:pPr>
              <w:spacing w:line="360" w:lineRule="auto"/>
              <w:ind w:hanging="108"/>
              <w:jc w:val="center"/>
              <w:rPr>
                <w:color w:val="000000" w:themeColor="text1"/>
                <w:sz w:val="28"/>
                <w:szCs w:val="28"/>
                <w:lang w:val="uk-UA"/>
              </w:rPr>
            </w:pPr>
            <w:r w:rsidRPr="00EA0426">
              <w:rPr>
                <w:color w:val="000000" w:themeColor="text1"/>
                <w:sz w:val="28"/>
                <w:szCs w:val="28"/>
                <w:lang w:val="uk-UA"/>
              </w:rPr>
              <w:t>5,17*</w:t>
            </w:r>
          </w:p>
        </w:tc>
        <w:tc>
          <w:tcPr>
            <w:tcW w:w="1985" w:type="dxa"/>
            <w:shd w:val="clear" w:color="auto" w:fill="auto"/>
            <w:vAlign w:val="center"/>
          </w:tcPr>
          <w:p w14:paraId="7A4E25D2"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7,40</w:t>
            </w:r>
            <w:r w:rsidRPr="00EA0426">
              <w:rPr>
                <w:iCs/>
                <w:color w:val="000000" w:themeColor="text1"/>
                <w:sz w:val="28"/>
                <w:szCs w:val="28"/>
                <w:lang w:val="uk-UA"/>
              </w:rPr>
              <w:t>±0,45</w:t>
            </w:r>
          </w:p>
        </w:tc>
      </w:tr>
      <w:tr w:rsidR="00825369" w:rsidRPr="00EA0426" w14:paraId="2CD6313D" w14:textId="77777777" w:rsidTr="00937046">
        <w:tc>
          <w:tcPr>
            <w:tcW w:w="709" w:type="dxa"/>
            <w:shd w:val="clear" w:color="auto" w:fill="auto"/>
            <w:vAlign w:val="center"/>
          </w:tcPr>
          <w:p w14:paraId="67BAB8D5"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2.</w:t>
            </w:r>
          </w:p>
        </w:tc>
        <w:tc>
          <w:tcPr>
            <w:tcW w:w="3827" w:type="dxa"/>
            <w:shd w:val="clear" w:color="auto" w:fill="auto"/>
            <w:vAlign w:val="center"/>
          </w:tcPr>
          <w:p w14:paraId="0151A923"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Передача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балів</w:t>
            </w:r>
          </w:p>
        </w:tc>
        <w:tc>
          <w:tcPr>
            <w:tcW w:w="2127" w:type="dxa"/>
            <w:shd w:val="clear" w:color="auto" w:fill="auto"/>
            <w:vAlign w:val="center"/>
          </w:tcPr>
          <w:p w14:paraId="34D24A74" w14:textId="77777777" w:rsidR="00825369" w:rsidRPr="00EA0426" w:rsidRDefault="00825369" w:rsidP="00937046">
            <w:pPr>
              <w:spacing w:line="360" w:lineRule="auto"/>
              <w:ind w:hanging="108"/>
              <w:jc w:val="center"/>
              <w:rPr>
                <w:color w:val="000000" w:themeColor="text1"/>
                <w:sz w:val="28"/>
                <w:szCs w:val="28"/>
                <w:lang w:val="uk-UA"/>
              </w:rPr>
            </w:pPr>
            <w:r w:rsidRPr="00EA0426">
              <w:rPr>
                <w:color w:val="000000" w:themeColor="text1"/>
                <w:sz w:val="28"/>
                <w:szCs w:val="28"/>
                <w:lang w:val="uk-UA"/>
              </w:rPr>
              <w:t>3,10</w:t>
            </w:r>
            <w:r w:rsidRPr="00EA0426">
              <w:rPr>
                <w:iCs/>
                <w:color w:val="000000" w:themeColor="text1"/>
                <w:sz w:val="28"/>
                <w:szCs w:val="28"/>
                <w:lang w:val="uk-UA"/>
              </w:rPr>
              <w:t>±0,54</w:t>
            </w:r>
          </w:p>
        </w:tc>
        <w:tc>
          <w:tcPr>
            <w:tcW w:w="850" w:type="dxa"/>
            <w:shd w:val="clear" w:color="auto" w:fill="auto"/>
            <w:vAlign w:val="center"/>
          </w:tcPr>
          <w:p w14:paraId="027F1A77" w14:textId="77777777" w:rsidR="00825369" w:rsidRPr="00EA0426" w:rsidRDefault="00825369" w:rsidP="00937046">
            <w:pPr>
              <w:spacing w:line="360" w:lineRule="auto"/>
              <w:ind w:hanging="108"/>
              <w:jc w:val="center"/>
              <w:rPr>
                <w:color w:val="000000" w:themeColor="text1"/>
                <w:sz w:val="28"/>
                <w:szCs w:val="28"/>
                <w:lang w:val="uk-UA"/>
              </w:rPr>
            </w:pPr>
            <w:r w:rsidRPr="00EA0426">
              <w:rPr>
                <w:color w:val="000000" w:themeColor="text1"/>
                <w:sz w:val="28"/>
                <w:szCs w:val="28"/>
                <w:lang w:val="uk-UA"/>
              </w:rPr>
              <w:t>7,41*</w:t>
            </w:r>
          </w:p>
        </w:tc>
        <w:tc>
          <w:tcPr>
            <w:tcW w:w="1985" w:type="dxa"/>
            <w:shd w:val="clear" w:color="auto" w:fill="auto"/>
            <w:vAlign w:val="center"/>
          </w:tcPr>
          <w:p w14:paraId="6126E96F"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8,50</w:t>
            </w:r>
            <w:r w:rsidRPr="00EA0426">
              <w:rPr>
                <w:iCs/>
                <w:color w:val="000000" w:themeColor="text1"/>
                <w:sz w:val="28"/>
                <w:szCs w:val="28"/>
                <w:lang w:val="uk-UA"/>
              </w:rPr>
              <w:t>±0,49</w:t>
            </w:r>
          </w:p>
        </w:tc>
      </w:tr>
      <w:tr w:rsidR="00825369" w:rsidRPr="00EA0426" w14:paraId="09D2814E" w14:textId="77777777" w:rsidTr="00937046">
        <w:tc>
          <w:tcPr>
            <w:tcW w:w="709" w:type="dxa"/>
            <w:shd w:val="clear" w:color="auto" w:fill="auto"/>
            <w:vAlign w:val="center"/>
          </w:tcPr>
          <w:p w14:paraId="302BC528"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3.</w:t>
            </w:r>
          </w:p>
        </w:tc>
        <w:tc>
          <w:tcPr>
            <w:tcW w:w="3827" w:type="dxa"/>
            <w:shd w:val="clear" w:color="auto" w:fill="auto"/>
            <w:vAlign w:val="center"/>
          </w:tcPr>
          <w:p w14:paraId="1A375AC3"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Верхня пряма подача на точність (по 5 подач в ліву і праву половину майданчика), балів</w:t>
            </w:r>
          </w:p>
        </w:tc>
        <w:tc>
          <w:tcPr>
            <w:tcW w:w="2127" w:type="dxa"/>
            <w:shd w:val="clear" w:color="auto" w:fill="auto"/>
            <w:vAlign w:val="center"/>
          </w:tcPr>
          <w:p w14:paraId="58A1AC67" w14:textId="77777777" w:rsidR="00825369" w:rsidRPr="00EA0426" w:rsidRDefault="00825369" w:rsidP="00937046">
            <w:pPr>
              <w:spacing w:line="360" w:lineRule="auto"/>
              <w:ind w:hanging="108"/>
              <w:jc w:val="center"/>
              <w:rPr>
                <w:color w:val="000000" w:themeColor="text1"/>
                <w:sz w:val="28"/>
                <w:szCs w:val="28"/>
                <w:lang w:val="uk-UA"/>
              </w:rPr>
            </w:pPr>
            <w:r w:rsidRPr="00EA0426">
              <w:rPr>
                <w:color w:val="000000" w:themeColor="text1"/>
                <w:sz w:val="28"/>
                <w:szCs w:val="28"/>
                <w:lang w:val="uk-UA"/>
              </w:rPr>
              <w:t>3,30</w:t>
            </w:r>
            <w:r w:rsidRPr="00EA0426">
              <w:rPr>
                <w:iCs/>
                <w:color w:val="000000" w:themeColor="text1"/>
                <w:sz w:val="28"/>
                <w:szCs w:val="28"/>
                <w:lang w:val="uk-UA"/>
              </w:rPr>
              <w:t>±0,61</w:t>
            </w:r>
          </w:p>
        </w:tc>
        <w:tc>
          <w:tcPr>
            <w:tcW w:w="850" w:type="dxa"/>
            <w:shd w:val="clear" w:color="auto" w:fill="auto"/>
            <w:vAlign w:val="center"/>
          </w:tcPr>
          <w:p w14:paraId="4D5FC2C9" w14:textId="77777777" w:rsidR="00825369" w:rsidRPr="00EA0426" w:rsidRDefault="00825369" w:rsidP="00937046">
            <w:pPr>
              <w:spacing w:line="360" w:lineRule="auto"/>
              <w:ind w:hanging="108"/>
              <w:jc w:val="center"/>
              <w:rPr>
                <w:color w:val="000000" w:themeColor="text1"/>
                <w:sz w:val="28"/>
                <w:szCs w:val="28"/>
                <w:lang w:val="uk-UA"/>
              </w:rPr>
            </w:pPr>
            <w:r w:rsidRPr="00EA0426">
              <w:rPr>
                <w:color w:val="000000" w:themeColor="text1"/>
                <w:sz w:val="28"/>
                <w:szCs w:val="28"/>
                <w:lang w:val="uk-UA"/>
              </w:rPr>
              <w:t>7,61*</w:t>
            </w:r>
          </w:p>
        </w:tc>
        <w:tc>
          <w:tcPr>
            <w:tcW w:w="1985" w:type="dxa"/>
            <w:shd w:val="clear" w:color="auto" w:fill="auto"/>
            <w:vAlign w:val="center"/>
          </w:tcPr>
          <w:p w14:paraId="6DC06AEA"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9,30</w:t>
            </w:r>
            <w:r w:rsidRPr="00EA0426">
              <w:rPr>
                <w:iCs/>
                <w:color w:val="000000" w:themeColor="text1"/>
                <w:sz w:val="28"/>
                <w:szCs w:val="28"/>
                <w:lang w:val="uk-UA"/>
              </w:rPr>
              <w:t>±0,50</w:t>
            </w:r>
          </w:p>
        </w:tc>
      </w:tr>
      <w:tr w:rsidR="00825369" w:rsidRPr="00EA0426" w14:paraId="488CEDE6" w14:textId="77777777" w:rsidTr="00937046">
        <w:tc>
          <w:tcPr>
            <w:tcW w:w="709" w:type="dxa"/>
            <w:shd w:val="clear" w:color="auto" w:fill="auto"/>
            <w:vAlign w:val="center"/>
          </w:tcPr>
          <w:p w14:paraId="6BB74F32"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4.</w:t>
            </w:r>
          </w:p>
        </w:tc>
        <w:tc>
          <w:tcPr>
            <w:tcW w:w="3827" w:type="dxa"/>
            <w:shd w:val="clear" w:color="auto" w:fill="auto"/>
            <w:vAlign w:val="center"/>
          </w:tcPr>
          <w:p w14:paraId="72662467"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Нападаючий удар із зони 4 на точність (по 5 спроб в зони 1 і 5) з передачі із зони 3, балів</w:t>
            </w:r>
          </w:p>
        </w:tc>
        <w:tc>
          <w:tcPr>
            <w:tcW w:w="2127" w:type="dxa"/>
            <w:shd w:val="clear" w:color="auto" w:fill="auto"/>
            <w:vAlign w:val="center"/>
          </w:tcPr>
          <w:p w14:paraId="538F6B58" w14:textId="77777777" w:rsidR="00825369" w:rsidRPr="00EA0426" w:rsidRDefault="00825369" w:rsidP="00937046">
            <w:pPr>
              <w:spacing w:line="360" w:lineRule="auto"/>
              <w:ind w:hanging="108"/>
              <w:jc w:val="center"/>
              <w:rPr>
                <w:color w:val="000000" w:themeColor="text1"/>
                <w:sz w:val="28"/>
                <w:szCs w:val="28"/>
                <w:lang w:val="uk-UA"/>
              </w:rPr>
            </w:pPr>
            <w:r w:rsidRPr="00EA0426">
              <w:rPr>
                <w:color w:val="000000" w:themeColor="text1"/>
                <w:sz w:val="28"/>
                <w:szCs w:val="28"/>
                <w:lang w:val="uk-UA"/>
              </w:rPr>
              <w:t>3,80</w:t>
            </w:r>
            <w:r w:rsidRPr="00EA0426">
              <w:rPr>
                <w:iCs/>
                <w:color w:val="000000" w:themeColor="text1"/>
                <w:sz w:val="28"/>
                <w:szCs w:val="28"/>
                <w:lang w:val="uk-UA"/>
              </w:rPr>
              <w:t>±0,33</w:t>
            </w:r>
          </w:p>
        </w:tc>
        <w:tc>
          <w:tcPr>
            <w:tcW w:w="850" w:type="dxa"/>
            <w:shd w:val="clear" w:color="auto" w:fill="auto"/>
            <w:vAlign w:val="center"/>
          </w:tcPr>
          <w:p w14:paraId="4015E669" w14:textId="77777777" w:rsidR="00825369" w:rsidRPr="00EA0426" w:rsidRDefault="00825369" w:rsidP="00937046">
            <w:pPr>
              <w:spacing w:line="360" w:lineRule="auto"/>
              <w:ind w:hanging="108"/>
              <w:jc w:val="center"/>
              <w:rPr>
                <w:color w:val="000000" w:themeColor="text1"/>
                <w:sz w:val="28"/>
                <w:szCs w:val="28"/>
                <w:lang w:val="uk-UA"/>
              </w:rPr>
            </w:pPr>
            <w:r w:rsidRPr="00EA0426">
              <w:rPr>
                <w:color w:val="000000" w:themeColor="text1"/>
                <w:sz w:val="28"/>
                <w:szCs w:val="28"/>
                <w:lang w:val="uk-UA"/>
              </w:rPr>
              <w:t>6,31*</w:t>
            </w:r>
          </w:p>
        </w:tc>
        <w:tc>
          <w:tcPr>
            <w:tcW w:w="1985" w:type="dxa"/>
            <w:shd w:val="clear" w:color="auto" w:fill="auto"/>
            <w:vAlign w:val="center"/>
          </w:tcPr>
          <w:p w14:paraId="23352303" w14:textId="77777777" w:rsidR="00825369" w:rsidRPr="00EA0426" w:rsidRDefault="00825369" w:rsidP="00937046">
            <w:pPr>
              <w:spacing w:line="360" w:lineRule="auto"/>
              <w:jc w:val="center"/>
              <w:rPr>
                <w:color w:val="000000" w:themeColor="text1"/>
                <w:sz w:val="28"/>
                <w:szCs w:val="28"/>
                <w:lang w:val="uk-UA"/>
              </w:rPr>
            </w:pPr>
            <w:r w:rsidRPr="00EA0426">
              <w:rPr>
                <w:color w:val="000000" w:themeColor="text1"/>
                <w:sz w:val="28"/>
                <w:szCs w:val="28"/>
                <w:lang w:val="uk-UA"/>
              </w:rPr>
              <w:t>7,90</w:t>
            </w:r>
            <w:r w:rsidRPr="00EA0426">
              <w:rPr>
                <w:iCs/>
                <w:color w:val="000000" w:themeColor="text1"/>
                <w:sz w:val="28"/>
                <w:szCs w:val="28"/>
                <w:lang w:val="uk-UA"/>
              </w:rPr>
              <w:t>±0,56</w:t>
            </w:r>
          </w:p>
        </w:tc>
      </w:tr>
    </w:tbl>
    <w:p w14:paraId="618F7927" w14:textId="77777777" w:rsidR="00825369" w:rsidRPr="00EA0426" w:rsidRDefault="00825369" w:rsidP="00825369">
      <w:pPr>
        <w:spacing w:line="360" w:lineRule="auto"/>
        <w:ind w:firstLine="284"/>
        <w:jc w:val="both"/>
        <w:rPr>
          <w:color w:val="000000" w:themeColor="text1"/>
          <w:sz w:val="28"/>
          <w:szCs w:val="28"/>
          <w:lang w:val="uk-UA"/>
        </w:rPr>
      </w:pPr>
      <w:r w:rsidRPr="00EA0426">
        <w:rPr>
          <w:color w:val="000000" w:themeColor="text1"/>
          <w:sz w:val="28"/>
          <w:szCs w:val="28"/>
          <w:lang w:val="uk-UA"/>
        </w:rPr>
        <w:t>Примітка: * – відмінності вірогідні</w:t>
      </w:r>
    </w:p>
    <w:p w14:paraId="5827BCE3" w14:textId="77777777" w:rsidR="00825369" w:rsidRPr="00EA0426" w:rsidRDefault="00825369" w:rsidP="00825369">
      <w:pPr>
        <w:spacing w:line="360" w:lineRule="auto"/>
        <w:jc w:val="both"/>
        <w:rPr>
          <w:color w:val="000000" w:themeColor="text1"/>
          <w:sz w:val="28"/>
          <w:szCs w:val="28"/>
          <w:lang w:val="uk-UA"/>
        </w:rPr>
      </w:pPr>
    </w:p>
    <w:p w14:paraId="078623A4" w14:textId="77777777" w:rsidR="00825369" w:rsidRPr="00EA0426" w:rsidRDefault="00825369" w:rsidP="005A4F1E">
      <w:pPr>
        <w:spacing w:line="360" w:lineRule="auto"/>
        <w:ind w:firstLine="851"/>
        <w:jc w:val="both"/>
        <w:rPr>
          <w:color w:val="000000" w:themeColor="text1"/>
          <w:sz w:val="28"/>
          <w:szCs w:val="28"/>
          <w:lang w:val="uk-UA"/>
        </w:rPr>
      </w:pPr>
      <w:r w:rsidRPr="00EA0426">
        <w:rPr>
          <w:color w:val="000000" w:themeColor="text1"/>
          <w:sz w:val="28"/>
          <w:szCs w:val="28"/>
          <w:lang w:val="uk-UA"/>
        </w:rPr>
        <w:lastRenderedPageBreak/>
        <w:t xml:space="preserve">У показниках </w:t>
      </w:r>
      <w:proofErr w:type="spellStart"/>
      <w:r w:rsidRPr="00EA0426">
        <w:rPr>
          <w:color w:val="000000" w:themeColor="text1"/>
          <w:sz w:val="28"/>
          <w:szCs w:val="28"/>
          <w:lang w:val="uk-UA"/>
        </w:rPr>
        <w:t>передачи</w:t>
      </w:r>
      <w:proofErr w:type="spellEnd"/>
      <w:r w:rsidRPr="00EA0426">
        <w:rPr>
          <w:color w:val="000000" w:themeColor="text1"/>
          <w:sz w:val="28"/>
          <w:szCs w:val="28"/>
          <w:lang w:val="uk-UA"/>
        </w:rPr>
        <w:t xml:space="preserve"> м'яча двома руками зверху в стрибку із зони 4 через сітку в прямокутник 2х3 м, розташований біля лицьової лінії в зоні 6, з попередньою передаче м'яча із зони 3 виявлено достовірність приросту показників як в експериментальній, так і в контрольній групах. Результати були такими: хлопчики контрольної групи t=3,00, і експериментальної –t=7,41. </w:t>
      </w:r>
    </w:p>
    <w:p w14:paraId="0B1E89DA" w14:textId="7DD952A9" w:rsidR="00825369" w:rsidRPr="00EA0426" w:rsidRDefault="00825369" w:rsidP="0052322E">
      <w:pPr>
        <w:spacing w:line="360" w:lineRule="auto"/>
        <w:ind w:firstLine="851"/>
        <w:jc w:val="both"/>
        <w:rPr>
          <w:color w:val="000000" w:themeColor="text1"/>
          <w:sz w:val="28"/>
          <w:szCs w:val="28"/>
          <w:lang w:val="uk-UA"/>
        </w:rPr>
      </w:pPr>
      <w:r w:rsidRPr="00EA0426">
        <w:rPr>
          <w:color w:val="000000" w:themeColor="text1"/>
          <w:sz w:val="28"/>
          <w:szCs w:val="28"/>
          <w:lang w:val="uk-UA"/>
        </w:rPr>
        <w:t xml:space="preserve">Розглядаючи показники верхньої прямої </w:t>
      </w:r>
      <w:proofErr w:type="spellStart"/>
      <w:r w:rsidRPr="00EA0426">
        <w:rPr>
          <w:color w:val="000000" w:themeColor="text1"/>
          <w:sz w:val="28"/>
          <w:szCs w:val="28"/>
          <w:lang w:val="uk-UA"/>
        </w:rPr>
        <w:t>подачи</w:t>
      </w:r>
      <w:proofErr w:type="spellEnd"/>
      <w:r w:rsidRPr="00EA0426">
        <w:rPr>
          <w:color w:val="000000" w:themeColor="text1"/>
          <w:sz w:val="28"/>
          <w:szCs w:val="28"/>
          <w:lang w:val="uk-UA"/>
        </w:rPr>
        <w:t xml:space="preserve"> на точність (по 5 подач в ліву і праву половину майданчика) ми отримали такі дані: t=3,88 у хлопчиків в контрольній групі і t=/,61 в експериментальній. Достовірність приросту спостерігається  і в контрольній і в експериментальної групах</w:t>
      </w:r>
      <w:r w:rsidR="0052322E">
        <w:rPr>
          <w:color w:val="000000" w:themeColor="text1"/>
          <w:sz w:val="28"/>
          <w:szCs w:val="28"/>
          <w:lang w:val="uk-UA"/>
        </w:rPr>
        <w:t xml:space="preserve">. </w:t>
      </w:r>
      <w:r w:rsidRPr="00EA0426">
        <w:rPr>
          <w:color w:val="000000" w:themeColor="text1"/>
          <w:sz w:val="28"/>
          <w:szCs w:val="28"/>
          <w:lang w:val="uk-UA"/>
        </w:rPr>
        <w:t>У показниках нападаючого удару із зони 4 на точність (по 5 спроб в зони 1 і 5) з передачі із зони 3 достовірність приросту виявлено як у хлопчиків контрольної групи, так і у хлопчиків експериментальної групи. Результати були такими: хлопчики контрольної групи t=3,60 і експериментальної – t=6,31.</w:t>
      </w:r>
    </w:p>
    <w:p w14:paraId="50AE3FCB" w14:textId="4321152B" w:rsidR="00042F9F" w:rsidRPr="00EA0426" w:rsidRDefault="00825369" w:rsidP="005A4F1E">
      <w:pPr>
        <w:spacing w:line="360" w:lineRule="auto"/>
        <w:ind w:firstLine="708"/>
        <w:jc w:val="both"/>
        <w:rPr>
          <w:color w:val="000000" w:themeColor="text1"/>
          <w:sz w:val="28"/>
          <w:szCs w:val="28"/>
          <w:lang w:val="uk-UA"/>
        </w:rPr>
      </w:pPr>
      <w:r w:rsidRPr="00EA0426">
        <w:rPr>
          <w:color w:val="000000" w:themeColor="text1"/>
          <w:sz w:val="28"/>
          <w:szCs w:val="28"/>
          <w:lang w:val="uk-UA"/>
        </w:rPr>
        <w:t xml:space="preserve">З вищерозглянутого можна зробити висновок, що показники дітей експериментальної групи вище, ніж у дітей контрольної групи. Найвищий результат у хлопчиків зафіксовано у показниках верхньої прямої </w:t>
      </w:r>
      <w:proofErr w:type="spellStart"/>
      <w:r w:rsidRPr="00EA0426">
        <w:rPr>
          <w:color w:val="000000" w:themeColor="text1"/>
          <w:sz w:val="28"/>
          <w:szCs w:val="28"/>
          <w:lang w:val="uk-UA"/>
        </w:rPr>
        <w:t>подачи</w:t>
      </w:r>
      <w:proofErr w:type="spellEnd"/>
      <w:r w:rsidRPr="00EA0426">
        <w:rPr>
          <w:color w:val="000000" w:themeColor="text1"/>
          <w:sz w:val="28"/>
          <w:szCs w:val="28"/>
          <w:lang w:val="uk-UA"/>
        </w:rPr>
        <w:t xml:space="preserve"> на точність (по 5 подач в ліву і праву половину майданчика), в експериментальній групі (t=7,61), найнижчий результат виявився у показнику </w:t>
      </w:r>
      <w:proofErr w:type="spellStart"/>
      <w:r w:rsidRPr="00EA0426">
        <w:rPr>
          <w:color w:val="000000" w:themeColor="text1"/>
          <w:sz w:val="28"/>
          <w:szCs w:val="28"/>
          <w:lang w:val="uk-UA"/>
        </w:rPr>
        <w:t>передачи</w:t>
      </w:r>
      <w:proofErr w:type="spellEnd"/>
      <w:r w:rsidRPr="00EA0426">
        <w:rPr>
          <w:color w:val="000000" w:themeColor="text1"/>
          <w:sz w:val="28"/>
          <w:szCs w:val="28"/>
          <w:lang w:val="uk-UA"/>
        </w:rPr>
        <w:t xml:space="preserve"> м'яча двома руками зверху із зони 3 в кільце, яке встановлене в зоні 4 з попередньою передачею м'яча з зони 5 в контрольній групі (t=2,90). Це свідчить про </w:t>
      </w:r>
      <w:r w:rsidR="00CA2A83">
        <w:rPr>
          <w:sz w:val="28"/>
          <w:szCs w:val="28"/>
          <w:lang w:val="uk-UA"/>
        </w:rPr>
        <w:t>ефективність</w:t>
      </w:r>
      <w:r w:rsidR="00CA2A83" w:rsidRPr="00EA0426">
        <w:rPr>
          <w:sz w:val="28"/>
          <w:szCs w:val="28"/>
          <w:lang w:val="uk-UA"/>
        </w:rPr>
        <w:t xml:space="preserve"> розробленої програми</w:t>
      </w:r>
      <w:r w:rsidR="00CA2A83" w:rsidRPr="00EA0426">
        <w:rPr>
          <w:color w:val="000000" w:themeColor="text1"/>
          <w:sz w:val="28"/>
          <w:szCs w:val="28"/>
          <w:lang w:val="uk-UA"/>
        </w:rPr>
        <w:t xml:space="preserve"> </w:t>
      </w:r>
      <w:r w:rsidRPr="00EA0426">
        <w:rPr>
          <w:color w:val="000000" w:themeColor="text1"/>
          <w:sz w:val="28"/>
          <w:szCs w:val="28"/>
          <w:lang w:val="uk-UA"/>
        </w:rPr>
        <w:t>в умовах шкільної секції</w:t>
      </w:r>
      <w:r w:rsidR="00CA2A83">
        <w:rPr>
          <w:color w:val="000000" w:themeColor="text1"/>
          <w:sz w:val="28"/>
          <w:szCs w:val="28"/>
          <w:lang w:val="uk-UA"/>
        </w:rPr>
        <w:t>, та</w:t>
      </w:r>
      <w:r w:rsidRPr="00EA0426">
        <w:rPr>
          <w:color w:val="000000" w:themeColor="text1"/>
          <w:sz w:val="28"/>
          <w:szCs w:val="28"/>
          <w:lang w:val="uk-UA"/>
        </w:rPr>
        <w:t xml:space="preserve"> ма</w:t>
      </w:r>
      <w:r w:rsidR="00CA2A83">
        <w:rPr>
          <w:color w:val="000000" w:themeColor="text1"/>
          <w:sz w:val="28"/>
          <w:szCs w:val="28"/>
          <w:lang w:val="uk-UA"/>
        </w:rPr>
        <w:t>є</w:t>
      </w:r>
      <w:r w:rsidRPr="00EA0426">
        <w:rPr>
          <w:color w:val="000000" w:themeColor="text1"/>
          <w:sz w:val="28"/>
          <w:szCs w:val="28"/>
          <w:lang w:val="uk-UA"/>
        </w:rPr>
        <w:t xml:space="preserve"> значний вплив на технічн</w:t>
      </w:r>
      <w:r w:rsidR="00CA2A83">
        <w:rPr>
          <w:color w:val="000000" w:themeColor="text1"/>
          <w:sz w:val="28"/>
          <w:szCs w:val="28"/>
          <w:lang w:val="uk-UA"/>
        </w:rPr>
        <w:t>у</w:t>
      </w:r>
      <w:r w:rsidRPr="00EA0426">
        <w:rPr>
          <w:color w:val="000000" w:themeColor="text1"/>
          <w:sz w:val="28"/>
          <w:szCs w:val="28"/>
          <w:lang w:val="uk-UA"/>
        </w:rPr>
        <w:t xml:space="preserve"> підготовлен</w:t>
      </w:r>
      <w:r w:rsidR="00CA2A83">
        <w:rPr>
          <w:color w:val="000000" w:themeColor="text1"/>
          <w:sz w:val="28"/>
          <w:szCs w:val="28"/>
          <w:lang w:val="uk-UA"/>
        </w:rPr>
        <w:t>ість</w:t>
      </w:r>
      <w:r w:rsidRPr="00EA0426">
        <w:rPr>
          <w:color w:val="000000" w:themeColor="text1"/>
          <w:sz w:val="28"/>
          <w:szCs w:val="28"/>
          <w:lang w:val="uk-UA"/>
        </w:rPr>
        <w:t xml:space="preserve"> хлопчиків</w:t>
      </w:r>
      <w:r w:rsidR="000D65C3">
        <w:rPr>
          <w:color w:val="000000" w:themeColor="text1"/>
          <w:sz w:val="28"/>
          <w:szCs w:val="28"/>
          <w:lang w:val="uk-UA"/>
        </w:rPr>
        <w:t>.</w:t>
      </w:r>
    </w:p>
    <w:p w14:paraId="672374DD" w14:textId="56474230" w:rsidR="00042F9F" w:rsidRPr="00EA0426" w:rsidRDefault="00042F9F" w:rsidP="00894E55">
      <w:pPr>
        <w:spacing w:line="360" w:lineRule="auto"/>
        <w:jc w:val="center"/>
        <w:rPr>
          <w:sz w:val="28"/>
          <w:szCs w:val="28"/>
          <w:lang w:val="uk-UA"/>
        </w:rPr>
      </w:pPr>
    </w:p>
    <w:p w14:paraId="06C3079A" w14:textId="6F6CB804" w:rsidR="00042F9F" w:rsidRPr="00EA0426" w:rsidRDefault="00042F9F" w:rsidP="00894E55">
      <w:pPr>
        <w:spacing w:line="360" w:lineRule="auto"/>
        <w:jc w:val="center"/>
        <w:rPr>
          <w:sz w:val="28"/>
          <w:szCs w:val="28"/>
          <w:lang w:val="uk-UA"/>
        </w:rPr>
      </w:pPr>
    </w:p>
    <w:p w14:paraId="38DC6B10" w14:textId="35F83368" w:rsidR="005A4F1E" w:rsidRDefault="005A4F1E" w:rsidP="00894E55">
      <w:pPr>
        <w:spacing w:line="360" w:lineRule="auto"/>
        <w:jc w:val="center"/>
        <w:rPr>
          <w:sz w:val="28"/>
          <w:szCs w:val="28"/>
          <w:lang w:val="uk-UA"/>
        </w:rPr>
      </w:pPr>
    </w:p>
    <w:p w14:paraId="0DD8FD38" w14:textId="77777777" w:rsidR="00CA2A83" w:rsidRPr="00EA0426" w:rsidRDefault="00CA2A83" w:rsidP="00894E55">
      <w:pPr>
        <w:spacing w:line="360" w:lineRule="auto"/>
        <w:jc w:val="center"/>
        <w:rPr>
          <w:sz w:val="28"/>
          <w:szCs w:val="28"/>
          <w:lang w:val="uk-UA"/>
        </w:rPr>
      </w:pPr>
    </w:p>
    <w:p w14:paraId="66F94B45" w14:textId="04C98C15" w:rsidR="005A4F1E" w:rsidRPr="00EA0426" w:rsidRDefault="005A4F1E" w:rsidP="00894E55">
      <w:pPr>
        <w:spacing w:line="360" w:lineRule="auto"/>
        <w:jc w:val="center"/>
        <w:rPr>
          <w:sz w:val="28"/>
          <w:szCs w:val="28"/>
          <w:lang w:val="uk-UA"/>
        </w:rPr>
      </w:pPr>
    </w:p>
    <w:p w14:paraId="430FB854" w14:textId="4D1F38EB" w:rsidR="005A4F1E" w:rsidRPr="00EA0426" w:rsidRDefault="005A4F1E" w:rsidP="00894E55">
      <w:pPr>
        <w:spacing w:line="360" w:lineRule="auto"/>
        <w:jc w:val="center"/>
        <w:rPr>
          <w:sz w:val="28"/>
          <w:szCs w:val="28"/>
          <w:lang w:val="uk-UA"/>
        </w:rPr>
      </w:pPr>
    </w:p>
    <w:p w14:paraId="36EBAC2B" w14:textId="77777777" w:rsidR="001900AE" w:rsidRPr="00EA0426" w:rsidRDefault="001900AE" w:rsidP="00C4193E">
      <w:pPr>
        <w:jc w:val="center"/>
        <w:rPr>
          <w:sz w:val="28"/>
          <w:szCs w:val="28"/>
          <w:lang w:val="uk-UA"/>
        </w:rPr>
      </w:pPr>
      <w:r w:rsidRPr="00EA0426">
        <w:rPr>
          <w:sz w:val="28"/>
          <w:szCs w:val="28"/>
          <w:lang w:val="uk-UA"/>
        </w:rPr>
        <w:lastRenderedPageBreak/>
        <w:t>ВИСНОВКИ</w:t>
      </w:r>
    </w:p>
    <w:p w14:paraId="2671AB02" w14:textId="77777777" w:rsidR="003629B8" w:rsidRPr="00EA0426" w:rsidRDefault="003629B8" w:rsidP="00CE3EA8">
      <w:pPr>
        <w:rPr>
          <w:sz w:val="28"/>
          <w:szCs w:val="28"/>
          <w:lang w:val="uk-UA"/>
        </w:rPr>
      </w:pPr>
    </w:p>
    <w:p w14:paraId="62C6673D" w14:textId="77777777" w:rsidR="0037390F" w:rsidRPr="00EA0426" w:rsidRDefault="0037390F" w:rsidP="0037390F">
      <w:pPr>
        <w:rPr>
          <w:lang w:val="uk-UA"/>
        </w:rPr>
      </w:pPr>
    </w:p>
    <w:p w14:paraId="707374AF" w14:textId="762CE55A" w:rsidR="0037390F" w:rsidRPr="00EA0426" w:rsidRDefault="0037390F" w:rsidP="0037390F">
      <w:pPr>
        <w:tabs>
          <w:tab w:val="left" w:pos="7773"/>
        </w:tabs>
        <w:spacing w:line="360" w:lineRule="auto"/>
        <w:ind w:firstLine="851"/>
        <w:jc w:val="both"/>
        <w:rPr>
          <w:sz w:val="28"/>
          <w:szCs w:val="28"/>
          <w:lang w:val="uk-UA"/>
        </w:rPr>
      </w:pPr>
      <w:r w:rsidRPr="00EA0426">
        <w:rPr>
          <w:sz w:val="28"/>
          <w:szCs w:val="28"/>
          <w:lang w:val="uk-UA"/>
        </w:rPr>
        <w:t xml:space="preserve">Аналіз науково-методичної літератури свідчить про те, що загальна фізична підготовка юного волейболіста спрямована на зміцнення та збереження здоров'я, формування статури, підвищення функціональних можливостей організму, розвиток фізичних здібностей – силових, швидкісних, координаційних, витривалості та гнучкості. Спеціальна фізична підготовка розвиває і вдосконалює фізичні якості </w:t>
      </w:r>
      <w:r w:rsidR="00DF551C">
        <w:rPr>
          <w:sz w:val="28"/>
          <w:szCs w:val="28"/>
          <w:lang w:val="uk-UA"/>
        </w:rPr>
        <w:t>та</w:t>
      </w:r>
      <w:r w:rsidRPr="00EA0426">
        <w:rPr>
          <w:sz w:val="28"/>
          <w:szCs w:val="28"/>
          <w:lang w:val="uk-UA"/>
        </w:rPr>
        <w:t xml:space="preserve"> функціональні можливості, специфічні для волейболіста. У процесі занять волейболом співвідношення загальної і спеціальної фізичної підготовки, а також їх конкретний зміст змінюється в бік поступового зростання питомої ваги спеціальної підготовки у міру зростання спортивної майстерності спортсмена. В якості основних засобів фізичної та технічної підготовки є фізичні вправи, а основними методами – повторний, а також всі варіанти й різновиди змагального та ігрового методів.</w:t>
      </w:r>
    </w:p>
    <w:p w14:paraId="18506280" w14:textId="198BBD40" w:rsidR="0037390F" w:rsidRPr="00EA0426" w:rsidRDefault="0037390F" w:rsidP="0037390F">
      <w:pPr>
        <w:spacing w:line="360" w:lineRule="auto"/>
        <w:ind w:firstLine="851"/>
        <w:jc w:val="both"/>
        <w:rPr>
          <w:sz w:val="28"/>
          <w:szCs w:val="32"/>
          <w:lang w:val="uk-UA"/>
        </w:rPr>
      </w:pPr>
      <w:r w:rsidRPr="00EA0426">
        <w:rPr>
          <w:rFonts w:eastAsia="Times New Roman"/>
          <w:sz w:val="28"/>
          <w:szCs w:val="32"/>
          <w:lang w:val="uk-UA"/>
        </w:rPr>
        <w:t xml:space="preserve">Зафіксовано значний приріст показників фізичної підготовленості хлопчиків експериментальної групи. </w:t>
      </w:r>
      <w:r w:rsidRPr="00EA0426">
        <w:rPr>
          <w:sz w:val="28"/>
          <w:szCs w:val="32"/>
          <w:lang w:val="uk-UA"/>
        </w:rPr>
        <w:t xml:space="preserve">Аналіз показників </w:t>
      </w:r>
      <w:r w:rsidRPr="00EA0426">
        <w:rPr>
          <w:sz w:val="28"/>
          <w:szCs w:val="28"/>
          <w:lang w:val="uk-UA"/>
        </w:rPr>
        <w:t>фізичної підготовленості хлопчиків 13-14  років</w:t>
      </w:r>
      <w:r w:rsidR="00433DE4">
        <w:rPr>
          <w:sz w:val="28"/>
          <w:szCs w:val="28"/>
          <w:lang w:val="uk-UA"/>
        </w:rPr>
        <w:t xml:space="preserve"> </w:t>
      </w:r>
      <w:r w:rsidRPr="00EA0426">
        <w:rPr>
          <w:sz w:val="28"/>
          <w:szCs w:val="32"/>
          <w:lang w:val="uk-UA"/>
        </w:rPr>
        <w:t xml:space="preserve">показав, що хоча у хлопців і контрольної і експериментальної групи не зафіксовано достовірних відмінностей в таких тестах, як підтягування у висі, вис на зігнутих руках, біг на 60 м та нахил уперед із положення сидячи, але у них спостерігається значний приріст майже в усіх тестах. Проте відносний приріст у хлопчиків експериментальної групи перевищує відносний приріст у хлопчиків контрольної групи. Достовірні відмінності зафіксовано у наступних показниках: стрибок у довжину з місця (t=2,68), біг 1500 м (t=2,38), човниковий біг (4 х 9 м) (t=3,33), підйом у </w:t>
      </w:r>
      <w:proofErr w:type="spellStart"/>
      <w:r w:rsidRPr="00EA0426">
        <w:rPr>
          <w:sz w:val="28"/>
          <w:szCs w:val="32"/>
          <w:lang w:val="uk-UA"/>
        </w:rPr>
        <w:t>сід</w:t>
      </w:r>
      <w:proofErr w:type="spellEnd"/>
      <w:r w:rsidRPr="00EA0426">
        <w:rPr>
          <w:sz w:val="28"/>
          <w:szCs w:val="32"/>
          <w:lang w:val="uk-UA"/>
        </w:rPr>
        <w:t xml:space="preserve"> за 30 с (t=2,06).</w:t>
      </w:r>
    </w:p>
    <w:p w14:paraId="5EDF84F7" w14:textId="77777777" w:rsidR="0037390F" w:rsidRPr="00EA0426" w:rsidRDefault="0037390F" w:rsidP="0037390F">
      <w:pPr>
        <w:spacing w:line="360" w:lineRule="auto"/>
        <w:ind w:firstLine="851"/>
        <w:jc w:val="both"/>
        <w:rPr>
          <w:sz w:val="28"/>
          <w:szCs w:val="32"/>
          <w:lang w:val="uk-UA"/>
        </w:rPr>
      </w:pPr>
      <w:r w:rsidRPr="00EA0426">
        <w:rPr>
          <w:sz w:val="28"/>
          <w:szCs w:val="32"/>
          <w:lang w:val="uk-UA"/>
        </w:rPr>
        <w:t xml:space="preserve">Найбільший відсоток приросту у хлопчиків експериментальної групи спостерігається у показниках підтягуванні у висі (31,61%), стрибку в довжину з місця (18,29%) та нахилу вперед із положення сидячи (294,31%).  Найменший у показнику контрольної групи в підйомі у </w:t>
      </w:r>
      <w:proofErr w:type="spellStart"/>
      <w:r w:rsidRPr="00EA0426">
        <w:rPr>
          <w:sz w:val="28"/>
          <w:szCs w:val="32"/>
          <w:lang w:val="uk-UA"/>
        </w:rPr>
        <w:t>сід</w:t>
      </w:r>
      <w:proofErr w:type="spellEnd"/>
      <w:r w:rsidRPr="00EA0426">
        <w:rPr>
          <w:sz w:val="28"/>
          <w:szCs w:val="32"/>
          <w:lang w:val="uk-UA"/>
        </w:rPr>
        <w:t xml:space="preserve"> за 30 с (1,54%). </w:t>
      </w:r>
    </w:p>
    <w:p w14:paraId="3FFCE7F9" w14:textId="2D843C46" w:rsidR="0037390F" w:rsidRPr="00EA0426" w:rsidRDefault="0037390F" w:rsidP="0037390F">
      <w:pPr>
        <w:spacing w:line="360" w:lineRule="auto"/>
        <w:ind w:firstLine="851"/>
        <w:jc w:val="both"/>
        <w:rPr>
          <w:sz w:val="28"/>
          <w:szCs w:val="32"/>
          <w:lang w:val="uk-UA"/>
        </w:rPr>
      </w:pPr>
      <w:r w:rsidRPr="00EA0426">
        <w:rPr>
          <w:sz w:val="28"/>
          <w:szCs w:val="32"/>
          <w:lang w:val="uk-UA"/>
        </w:rPr>
        <w:lastRenderedPageBreak/>
        <w:t xml:space="preserve">Встановлено </w:t>
      </w:r>
      <w:r w:rsidRPr="00EA0426">
        <w:rPr>
          <w:rFonts w:eastAsia="Times New Roman"/>
          <w:sz w:val="28"/>
          <w:szCs w:val="32"/>
          <w:lang w:val="uk-UA"/>
        </w:rPr>
        <w:t xml:space="preserve">значний приріст показників технічної підготовленості хлопчиків експериментальної групи. </w:t>
      </w:r>
      <w:r w:rsidRPr="00EA0426">
        <w:rPr>
          <w:sz w:val="28"/>
          <w:szCs w:val="32"/>
          <w:lang w:val="uk-UA"/>
        </w:rPr>
        <w:t xml:space="preserve">Найбільший відсоток приросту у хлопчиків експериментальної групи спостерігається у показниках </w:t>
      </w:r>
      <w:r w:rsidRPr="00EA0426">
        <w:rPr>
          <w:sz w:val="28"/>
          <w:szCs w:val="28"/>
          <w:lang w:val="uk-UA"/>
        </w:rPr>
        <w:t xml:space="preserve">верхньої прямої </w:t>
      </w:r>
      <w:proofErr w:type="spellStart"/>
      <w:r w:rsidRPr="00EA0426">
        <w:rPr>
          <w:sz w:val="28"/>
          <w:szCs w:val="28"/>
          <w:lang w:val="uk-UA"/>
        </w:rPr>
        <w:t>подачи</w:t>
      </w:r>
      <w:proofErr w:type="spellEnd"/>
      <w:r w:rsidRPr="00EA0426">
        <w:rPr>
          <w:sz w:val="28"/>
          <w:szCs w:val="28"/>
          <w:lang w:val="uk-UA"/>
        </w:rPr>
        <w:t xml:space="preserve"> на точність (по 5 подач в ліву і праву половину майданчика)</w:t>
      </w:r>
      <w:r w:rsidRPr="00EA0426">
        <w:rPr>
          <w:sz w:val="28"/>
          <w:szCs w:val="32"/>
          <w:lang w:val="uk-UA"/>
        </w:rPr>
        <w:t xml:space="preserve"> та </w:t>
      </w:r>
      <w:proofErr w:type="spellStart"/>
      <w:r w:rsidRPr="00EA0426">
        <w:rPr>
          <w:sz w:val="28"/>
          <w:szCs w:val="32"/>
          <w:lang w:val="uk-UA"/>
        </w:rPr>
        <w:t>п</w:t>
      </w:r>
      <w:r w:rsidRPr="00EA0426">
        <w:rPr>
          <w:sz w:val="28"/>
          <w:szCs w:val="28"/>
          <w:lang w:val="uk-UA"/>
        </w:rPr>
        <w:t>ередачи</w:t>
      </w:r>
      <w:proofErr w:type="spellEnd"/>
      <w:r w:rsidRPr="00EA0426">
        <w:rPr>
          <w:sz w:val="28"/>
          <w:szCs w:val="28"/>
          <w:lang w:val="uk-UA"/>
        </w:rPr>
        <w:t xml:space="preserve"> м'яча двома руками зверху в стрибку із зони 4 через сітку в прямокутник 2х3 м, розташований біля лицьової лінії в зоні 6, з попередньою передаче</w:t>
      </w:r>
      <w:r w:rsidR="00DD14D5">
        <w:rPr>
          <w:sz w:val="28"/>
          <w:szCs w:val="28"/>
          <w:lang w:val="uk-UA"/>
        </w:rPr>
        <w:t>ю</w:t>
      </w:r>
      <w:r w:rsidRPr="00EA0426">
        <w:rPr>
          <w:sz w:val="28"/>
          <w:szCs w:val="28"/>
          <w:lang w:val="uk-UA"/>
        </w:rPr>
        <w:t xml:space="preserve"> м'яча із зони 3</w:t>
      </w:r>
      <w:r w:rsidRPr="00EA0426">
        <w:rPr>
          <w:sz w:val="28"/>
          <w:szCs w:val="32"/>
          <w:lang w:val="uk-UA"/>
        </w:rPr>
        <w:t xml:space="preserve">. Найменший у показнику контрольної групи в </w:t>
      </w:r>
      <w:r w:rsidRPr="00EA0426">
        <w:rPr>
          <w:sz w:val="28"/>
          <w:szCs w:val="28"/>
          <w:lang w:val="uk-UA"/>
        </w:rPr>
        <w:t>нападаючому ударі із зони 4 на точність (по 5 спроб в зони 1 і 5) з передачі із зони 3</w:t>
      </w:r>
      <w:r w:rsidRPr="00EA0426">
        <w:rPr>
          <w:sz w:val="28"/>
          <w:szCs w:val="32"/>
          <w:lang w:val="uk-UA"/>
        </w:rPr>
        <w:t xml:space="preserve"> (69%). Найвищий результат у хлопчиків зафіксовано у показниках</w:t>
      </w:r>
      <w:r w:rsidRPr="00EA0426">
        <w:rPr>
          <w:color w:val="FF0000"/>
          <w:sz w:val="28"/>
          <w:szCs w:val="32"/>
          <w:lang w:val="uk-UA"/>
        </w:rPr>
        <w:t xml:space="preserve"> </w:t>
      </w:r>
      <w:r w:rsidRPr="00EA0426">
        <w:rPr>
          <w:sz w:val="28"/>
          <w:szCs w:val="28"/>
          <w:lang w:val="uk-UA"/>
        </w:rPr>
        <w:t xml:space="preserve">верхньої прямої </w:t>
      </w:r>
      <w:proofErr w:type="spellStart"/>
      <w:r w:rsidRPr="00EA0426">
        <w:rPr>
          <w:sz w:val="28"/>
          <w:szCs w:val="28"/>
          <w:lang w:val="uk-UA"/>
        </w:rPr>
        <w:t>подачи</w:t>
      </w:r>
      <w:proofErr w:type="spellEnd"/>
      <w:r w:rsidRPr="00EA0426">
        <w:rPr>
          <w:sz w:val="28"/>
          <w:szCs w:val="28"/>
          <w:lang w:val="uk-UA"/>
        </w:rPr>
        <w:t xml:space="preserve"> на точність (по 5 подач в ліву і праву половину майданчика), </w:t>
      </w:r>
      <w:r w:rsidRPr="00EA0426">
        <w:rPr>
          <w:sz w:val="28"/>
          <w:szCs w:val="32"/>
          <w:lang w:val="uk-UA"/>
        </w:rPr>
        <w:t>в експериментальній групі (t=7,61).</w:t>
      </w:r>
    </w:p>
    <w:p w14:paraId="7AEC7B61" w14:textId="5D46403B" w:rsidR="00F416FF" w:rsidRPr="00EA0426" w:rsidRDefault="00F416FF" w:rsidP="003F7796">
      <w:pPr>
        <w:spacing w:line="360" w:lineRule="auto"/>
        <w:ind w:firstLine="708"/>
        <w:jc w:val="both"/>
        <w:rPr>
          <w:sz w:val="28"/>
          <w:lang w:val="uk-UA"/>
        </w:rPr>
      </w:pPr>
    </w:p>
    <w:p w14:paraId="6B1B0B58" w14:textId="078F2F1A" w:rsidR="00F416FF" w:rsidRPr="00EA0426" w:rsidRDefault="00F416FF" w:rsidP="003F7796">
      <w:pPr>
        <w:spacing w:line="360" w:lineRule="auto"/>
        <w:ind w:firstLine="708"/>
        <w:jc w:val="both"/>
        <w:rPr>
          <w:sz w:val="28"/>
          <w:lang w:val="uk-UA"/>
        </w:rPr>
      </w:pPr>
    </w:p>
    <w:p w14:paraId="1B0E9CF0" w14:textId="77777777" w:rsidR="00F416FF" w:rsidRPr="00EA0426" w:rsidRDefault="00F416FF" w:rsidP="003F7796">
      <w:pPr>
        <w:spacing w:line="360" w:lineRule="auto"/>
        <w:ind w:firstLine="708"/>
        <w:jc w:val="both"/>
        <w:rPr>
          <w:sz w:val="28"/>
          <w:lang w:val="uk-UA"/>
        </w:rPr>
      </w:pPr>
    </w:p>
    <w:p w14:paraId="7D06DF96" w14:textId="77777777" w:rsidR="00693D90" w:rsidRPr="00EA0426" w:rsidRDefault="00693D90" w:rsidP="003F7796">
      <w:pPr>
        <w:spacing w:line="360" w:lineRule="auto"/>
        <w:ind w:firstLine="708"/>
        <w:jc w:val="both"/>
        <w:rPr>
          <w:sz w:val="28"/>
          <w:lang w:val="uk-UA"/>
        </w:rPr>
      </w:pPr>
    </w:p>
    <w:p w14:paraId="0BBC8232" w14:textId="77777777" w:rsidR="00693D90" w:rsidRPr="00EA0426" w:rsidRDefault="00693D90" w:rsidP="003F7796">
      <w:pPr>
        <w:spacing w:line="360" w:lineRule="auto"/>
        <w:ind w:firstLine="708"/>
        <w:jc w:val="both"/>
        <w:rPr>
          <w:sz w:val="28"/>
          <w:lang w:val="uk-UA"/>
        </w:rPr>
      </w:pPr>
    </w:p>
    <w:p w14:paraId="59DB5FA6" w14:textId="77777777" w:rsidR="00693D90" w:rsidRPr="00EA0426" w:rsidRDefault="00693D90" w:rsidP="003F7796">
      <w:pPr>
        <w:spacing w:line="360" w:lineRule="auto"/>
        <w:ind w:firstLine="708"/>
        <w:jc w:val="both"/>
        <w:rPr>
          <w:sz w:val="28"/>
          <w:lang w:val="uk-UA"/>
        </w:rPr>
      </w:pPr>
    </w:p>
    <w:p w14:paraId="4FF158F1" w14:textId="69B179CA" w:rsidR="00693D90" w:rsidRPr="00EA0426" w:rsidRDefault="00693D90" w:rsidP="003F7796">
      <w:pPr>
        <w:spacing w:line="360" w:lineRule="auto"/>
        <w:ind w:firstLine="708"/>
        <w:jc w:val="both"/>
        <w:rPr>
          <w:sz w:val="28"/>
          <w:lang w:val="uk-UA"/>
        </w:rPr>
      </w:pPr>
    </w:p>
    <w:p w14:paraId="589A34F7" w14:textId="2EEEC7DD" w:rsidR="00CE3EA8" w:rsidRPr="00EA0426" w:rsidRDefault="00CE3EA8" w:rsidP="003F7796">
      <w:pPr>
        <w:spacing w:line="360" w:lineRule="auto"/>
        <w:ind w:firstLine="708"/>
        <w:jc w:val="both"/>
        <w:rPr>
          <w:sz w:val="28"/>
          <w:lang w:val="uk-UA"/>
        </w:rPr>
      </w:pPr>
    </w:p>
    <w:p w14:paraId="197644DA" w14:textId="693C1152" w:rsidR="00CE3EA8" w:rsidRPr="00EA0426" w:rsidRDefault="00CE3EA8" w:rsidP="003F7796">
      <w:pPr>
        <w:spacing w:line="360" w:lineRule="auto"/>
        <w:ind w:firstLine="708"/>
        <w:jc w:val="both"/>
        <w:rPr>
          <w:sz w:val="28"/>
          <w:lang w:val="uk-UA"/>
        </w:rPr>
      </w:pPr>
    </w:p>
    <w:p w14:paraId="4071647C" w14:textId="5928BFE3" w:rsidR="00CE3EA8" w:rsidRPr="00EA0426" w:rsidRDefault="00CE3EA8" w:rsidP="003F7796">
      <w:pPr>
        <w:spacing w:line="360" w:lineRule="auto"/>
        <w:ind w:firstLine="708"/>
        <w:jc w:val="both"/>
        <w:rPr>
          <w:sz w:val="28"/>
          <w:lang w:val="uk-UA"/>
        </w:rPr>
      </w:pPr>
    </w:p>
    <w:p w14:paraId="0B565550" w14:textId="0A139C7B" w:rsidR="00CE3EA8" w:rsidRPr="00EA0426" w:rsidRDefault="00CE3EA8" w:rsidP="003F7796">
      <w:pPr>
        <w:spacing w:line="360" w:lineRule="auto"/>
        <w:ind w:firstLine="708"/>
        <w:jc w:val="both"/>
        <w:rPr>
          <w:sz w:val="28"/>
          <w:lang w:val="uk-UA"/>
        </w:rPr>
      </w:pPr>
    </w:p>
    <w:p w14:paraId="2D66D9ED" w14:textId="5DC31843" w:rsidR="00CE3EA8" w:rsidRPr="00EA0426" w:rsidRDefault="00CE3EA8" w:rsidP="003F7796">
      <w:pPr>
        <w:spacing w:line="360" w:lineRule="auto"/>
        <w:ind w:firstLine="708"/>
        <w:jc w:val="both"/>
        <w:rPr>
          <w:sz w:val="28"/>
          <w:lang w:val="uk-UA"/>
        </w:rPr>
      </w:pPr>
    </w:p>
    <w:p w14:paraId="2086A0E7" w14:textId="67D77A3C" w:rsidR="00CE3EA8" w:rsidRPr="00EA0426" w:rsidRDefault="00CE3EA8" w:rsidP="003F7796">
      <w:pPr>
        <w:spacing w:line="360" w:lineRule="auto"/>
        <w:ind w:firstLine="708"/>
        <w:jc w:val="both"/>
        <w:rPr>
          <w:sz w:val="28"/>
          <w:lang w:val="uk-UA"/>
        </w:rPr>
      </w:pPr>
    </w:p>
    <w:p w14:paraId="5079321A" w14:textId="5483F546" w:rsidR="00CE3EA8" w:rsidRPr="00EA0426" w:rsidRDefault="00CE3EA8" w:rsidP="003F7796">
      <w:pPr>
        <w:spacing w:line="360" w:lineRule="auto"/>
        <w:ind w:firstLine="708"/>
        <w:jc w:val="both"/>
        <w:rPr>
          <w:sz w:val="28"/>
          <w:lang w:val="uk-UA"/>
        </w:rPr>
      </w:pPr>
    </w:p>
    <w:p w14:paraId="6565527F" w14:textId="7B1ACAB1" w:rsidR="00CE3EA8" w:rsidRPr="00EA0426" w:rsidRDefault="00CE3EA8" w:rsidP="003F7796">
      <w:pPr>
        <w:spacing w:line="360" w:lineRule="auto"/>
        <w:ind w:firstLine="708"/>
        <w:jc w:val="both"/>
        <w:rPr>
          <w:sz w:val="28"/>
          <w:lang w:val="uk-UA"/>
        </w:rPr>
      </w:pPr>
    </w:p>
    <w:p w14:paraId="4DDEF278" w14:textId="77777777" w:rsidR="00CE3EA8" w:rsidRPr="00EA0426" w:rsidRDefault="00CE3EA8" w:rsidP="003F7796">
      <w:pPr>
        <w:spacing w:line="360" w:lineRule="auto"/>
        <w:ind w:firstLine="708"/>
        <w:jc w:val="both"/>
        <w:rPr>
          <w:sz w:val="28"/>
          <w:lang w:val="uk-UA"/>
        </w:rPr>
      </w:pPr>
    </w:p>
    <w:p w14:paraId="78EDF621" w14:textId="77777777" w:rsidR="00693D90" w:rsidRPr="00EA0426" w:rsidRDefault="00693D90" w:rsidP="003F7796">
      <w:pPr>
        <w:spacing w:line="360" w:lineRule="auto"/>
        <w:ind w:firstLine="708"/>
        <w:jc w:val="both"/>
        <w:rPr>
          <w:sz w:val="28"/>
          <w:lang w:val="uk-UA"/>
        </w:rPr>
      </w:pPr>
    </w:p>
    <w:p w14:paraId="5C08555C" w14:textId="77777777" w:rsidR="00693D90" w:rsidRPr="00EA0426" w:rsidRDefault="00693D90" w:rsidP="003F7796">
      <w:pPr>
        <w:spacing w:line="360" w:lineRule="auto"/>
        <w:ind w:firstLine="708"/>
        <w:jc w:val="both"/>
        <w:rPr>
          <w:sz w:val="28"/>
          <w:lang w:val="uk-UA"/>
        </w:rPr>
      </w:pPr>
    </w:p>
    <w:p w14:paraId="46BF908D" w14:textId="77777777" w:rsidR="00693D90" w:rsidRPr="00EA0426" w:rsidRDefault="00693D90" w:rsidP="003F7796">
      <w:pPr>
        <w:spacing w:line="360" w:lineRule="auto"/>
        <w:ind w:firstLine="708"/>
        <w:jc w:val="both"/>
        <w:rPr>
          <w:sz w:val="28"/>
          <w:lang w:val="uk-UA"/>
        </w:rPr>
      </w:pPr>
    </w:p>
    <w:p w14:paraId="6F5642D7" w14:textId="77777777" w:rsidR="00693D90" w:rsidRPr="00EA0426" w:rsidRDefault="00693D90" w:rsidP="00693D90">
      <w:pPr>
        <w:spacing w:line="360" w:lineRule="auto"/>
        <w:jc w:val="center"/>
        <w:rPr>
          <w:sz w:val="28"/>
          <w:szCs w:val="28"/>
          <w:lang w:val="uk-UA"/>
        </w:rPr>
      </w:pPr>
      <w:r w:rsidRPr="00C53727">
        <w:rPr>
          <w:sz w:val="28"/>
          <w:szCs w:val="28"/>
          <w:lang w:val="uk-UA"/>
        </w:rPr>
        <w:lastRenderedPageBreak/>
        <w:t>СПИСОК ВИКОРИСТАНИХ ДЖЕРЕЛ</w:t>
      </w:r>
    </w:p>
    <w:p w14:paraId="5B4F30E2" w14:textId="77777777" w:rsidR="00693D90" w:rsidRPr="00EA0426" w:rsidRDefault="00693D90" w:rsidP="00693D90">
      <w:pPr>
        <w:widowControl w:val="0"/>
        <w:autoSpaceDE w:val="0"/>
        <w:autoSpaceDN w:val="0"/>
        <w:adjustRightInd w:val="0"/>
        <w:rPr>
          <w:color w:val="000000" w:themeColor="text1"/>
          <w:sz w:val="28"/>
          <w:szCs w:val="28"/>
          <w:lang w:val="uk-UA" w:eastAsia="en-US"/>
        </w:rPr>
      </w:pPr>
    </w:p>
    <w:p w14:paraId="137721ED" w14:textId="77777777" w:rsidR="00C53727" w:rsidRP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Абрамов</w:t>
      </w:r>
      <w:proofErr w:type="spellEnd"/>
      <w:r w:rsidRPr="00C53727">
        <w:rPr>
          <w:sz w:val="28"/>
          <w:szCs w:val="28"/>
          <w:lang w:val="uk-UA"/>
        </w:rPr>
        <w:t xml:space="preserve"> С. А., </w:t>
      </w:r>
      <w:proofErr w:type="spellStart"/>
      <w:r w:rsidRPr="00C53727">
        <w:rPr>
          <w:sz w:val="28"/>
          <w:szCs w:val="28"/>
          <w:lang w:val="uk-UA"/>
        </w:rPr>
        <w:t>Кузьмінова</w:t>
      </w:r>
      <w:proofErr w:type="spellEnd"/>
      <w:r w:rsidRPr="00C53727">
        <w:rPr>
          <w:sz w:val="28"/>
          <w:szCs w:val="28"/>
          <w:lang w:val="uk-UA"/>
        </w:rPr>
        <w:t xml:space="preserve"> М. І. Волейбол у фізичному вихованні студентів. </w:t>
      </w:r>
      <w:r w:rsidRPr="008430CF">
        <w:rPr>
          <w:i/>
          <w:iCs/>
          <w:sz w:val="28"/>
          <w:szCs w:val="28"/>
          <w:lang w:val="uk-UA"/>
        </w:rPr>
        <w:t>Вісник Чернігівського державного педагогічного університету. Педагогічні науки. Фізичне виховання та</w:t>
      </w:r>
      <w:r w:rsidRPr="00C53727">
        <w:rPr>
          <w:sz w:val="28"/>
          <w:szCs w:val="28"/>
          <w:lang w:val="uk-UA"/>
        </w:rPr>
        <w:t xml:space="preserve"> спорт. 2011. Т. 1. №. 91. С. 12-14.</w:t>
      </w:r>
    </w:p>
    <w:p w14:paraId="5C5D3ACB" w14:textId="77777777" w:rsidR="00C53727" w:rsidRP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Абрамов</w:t>
      </w:r>
      <w:proofErr w:type="spellEnd"/>
      <w:r w:rsidRPr="00C53727">
        <w:rPr>
          <w:sz w:val="28"/>
          <w:szCs w:val="28"/>
          <w:lang w:val="uk-UA"/>
        </w:rPr>
        <w:t xml:space="preserve"> С. А., </w:t>
      </w:r>
      <w:proofErr w:type="spellStart"/>
      <w:r w:rsidRPr="00C53727">
        <w:rPr>
          <w:sz w:val="28"/>
          <w:szCs w:val="28"/>
          <w:lang w:val="uk-UA"/>
        </w:rPr>
        <w:t>Кузьмінова</w:t>
      </w:r>
      <w:proofErr w:type="spellEnd"/>
      <w:r w:rsidRPr="00C53727">
        <w:rPr>
          <w:sz w:val="28"/>
          <w:szCs w:val="28"/>
          <w:lang w:val="uk-UA"/>
        </w:rPr>
        <w:t xml:space="preserve"> М. І. Загальна фізична підготовка студентів у волейболі. </w:t>
      </w:r>
      <w:r w:rsidRPr="008430CF">
        <w:rPr>
          <w:i/>
          <w:iCs/>
          <w:sz w:val="28"/>
          <w:szCs w:val="28"/>
          <w:lang w:val="uk-UA"/>
        </w:rPr>
        <w:t>Вісник Чернігівського національного педагогічного університету. Сер.: Педагогічні науки. Фізичне виховання та спорт</w:t>
      </w:r>
      <w:r w:rsidRPr="00C53727">
        <w:rPr>
          <w:sz w:val="28"/>
          <w:szCs w:val="28"/>
          <w:lang w:val="uk-UA"/>
        </w:rPr>
        <w:t>. 2013.  № 112 (4). С. 9-12.</w:t>
      </w:r>
    </w:p>
    <w:p w14:paraId="7FA55256" w14:textId="77777777" w:rsidR="00C53727" w:rsidRP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Аліпова</w:t>
      </w:r>
      <w:proofErr w:type="spellEnd"/>
      <w:r w:rsidRPr="00C53727">
        <w:rPr>
          <w:sz w:val="28"/>
          <w:szCs w:val="28"/>
          <w:lang w:val="uk-UA"/>
        </w:rPr>
        <w:t xml:space="preserve"> Т. С. </w:t>
      </w:r>
      <w:proofErr w:type="spellStart"/>
      <w:r w:rsidRPr="00C53727">
        <w:rPr>
          <w:sz w:val="28"/>
          <w:szCs w:val="28"/>
          <w:lang w:val="uk-UA"/>
        </w:rPr>
        <w:t>Індивідуальнии</w:t>
      </w:r>
      <w:proofErr w:type="spellEnd"/>
      <w:r w:rsidRPr="00C53727">
        <w:rPr>
          <w:sz w:val="28"/>
          <w:szCs w:val="28"/>
          <w:lang w:val="uk-UA"/>
        </w:rPr>
        <w:t>̆ підхід в роботі зі студентами на заняттях з фізичного виховання.</w:t>
      </w:r>
      <w:r w:rsidRPr="00C53727">
        <w:rPr>
          <w:sz w:val="28"/>
          <w:szCs w:val="28"/>
        </w:rPr>
        <w:t>    </w:t>
      </w:r>
      <w:r w:rsidRPr="00C53727">
        <w:rPr>
          <w:sz w:val="28"/>
          <w:szCs w:val="28"/>
          <w:lang w:val="uk-UA"/>
        </w:rPr>
        <w:t xml:space="preserve">Перспективи, проблеми та наявні здобутки розвитку фізичної культури і спорту в </w:t>
      </w:r>
      <w:proofErr w:type="spellStart"/>
      <w:r w:rsidRPr="00C53727">
        <w:rPr>
          <w:sz w:val="28"/>
          <w:szCs w:val="28"/>
          <w:lang w:val="uk-UA"/>
        </w:rPr>
        <w:t>Україні</w:t>
      </w:r>
      <w:proofErr w:type="spellEnd"/>
      <w:r w:rsidRPr="00C53727">
        <w:rPr>
          <w:sz w:val="28"/>
          <w:szCs w:val="28"/>
          <w:lang w:val="uk-UA"/>
        </w:rPr>
        <w:t xml:space="preserve">: матеріали ІV </w:t>
      </w:r>
      <w:proofErr w:type="spellStart"/>
      <w:r w:rsidRPr="00C53727">
        <w:rPr>
          <w:sz w:val="28"/>
          <w:szCs w:val="28"/>
          <w:lang w:val="uk-UA"/>
        </w:rPr>
        <w:t>Всеукраїнськоі</w:t>
      </w:r>
      <w:proofErr w:type="spellEnd"/>
      <w:r w:rsidRPr="00C53727">
        <w:rPr>
          <w:sz w:val="28"/>
          <w:szCs w:val="28"/>
          <w:lang w:val="uk-UA"/>
        </w:rPr>
        <w:t xml:space="preserve">̈ </w:t>
      </w:r>
      <w:proofErr w:type="spellStart"/>
      <w:r w:rsidRPr="00C53727">
        <w:rPr>
          <w:sz w:val="28"/>
          <w:szCs w:val="28"/>
          <w:lang w:val="uk-UA"/>
        </w:rPr>
        <w:t>електронноі</w:t>
      </w:r>
      <w:proofErr w:type="spellEnd"/>
      <w:r w:rsidRPr="00C53727">
        <w:rPr>
          <w:sz w:val="28"/>
          <w:szCs w:val="28"/>
          <w:lang w:val="uk-UA"/>
        </w:rPr>
        <w:t xml:space="preserve">̈ </w:t>
      </w:r>
      <w:proofErr w:type="spellStart"/>
      <w:r w:rsidRPr="00C53727">
        <w:rPr>
          <w:sz w:val="28"/>
          <w:szCs w:val="28"/>
          <w:lang w:val="uk-UA"/>
        </w:rPr>
        <w:t>конференціі</w:t>
      </w:r>
      <w:proofErr w:type="spellEnd"/>
      <w:r w:rsidRPr="00C53727">
        <w:rPr>
          <w:sz w:val="28"/>
          <w:szCs w:val="28"/>
          <w:lang w:val="uk-UA"/>
        </w:rPr>
        <w:t xml:space="preserve">̈ «COLOR OF SCIENCE», (Вінниця, 29 січня 2021 р.). </w:t>
      </w:r>
      <w:proofErr w:type="spellStart"/>
      <w:r w:rsidRPr="00C53727">
        <w:rPr>
          <w:sz w:val="28"/>
          <w:szCs w:val="28"/>
          <w:lang w:val="uk-UA"/>
        </w:rPr>
        <w:t>Вінницькии</w:t>
      </w:r>
      <w:proofErr w:type="spellEnd"/>
      <w:r w:rsidRPr="00C53727">
        <w:rPr>
          <w:sz w:val="28"/>
          <w:szCs w:val="28"/>
          <w:lang w:val="uk-UA"/>
        </w:rPr>
        <w:t xml:space="preserve">̆ </w:t>
      </w:r>
      <w:proofErr w:type="spellStart"/>
      <w:r w:rsidRPr="00C53727">
        <w:rPr>
          <w:sz w:val="28"/>
          <w:szCs w:val="28"/>
          <w:lang w:val="uk-UA"/>
        </w:rPr>
        <w:t>державнии</w:t>
      </w:r>
      <w:proofErr w:type="spellEnd"/>
      <w:r w:rsidRPr="00C53727">
        <w:rPr>
          <w:sz w:val="28"/>
          <w:szCs w:val="28"/>
          <w:lang w:val="uk-UA"/>
        </w:rPr>
        <w:t xml:space="preserve">̆ </w:t>
      </w:r>
      <w:proofErr w:type="spellStart"/>
      <w:r w:rsidRPr="00C53727">
        <w:rPr>
          <w:sz w:val="28"/>
          <w:szCs w:val="28"/>
          <w:lang w:val="uk-UA"/>
        </w:rPr>
        <w:t>педагогічнии</w:t>
      </w:r>
      <w:proofErr w:type="spellEnd"/>
      <w:r w:rsidRPr="00C53727">
        <w:rPr>
          <w:sz w:val="28"/>
          <w:szCs w:val="28"/>
          <w:lang w:val="uk-UA"/>
        </w:rPr>
        <w:t xml:space="preserve">̆ університет імені </w:t>
      </w:r>
      <w:proofErr w:type="spellStart"/>
      <w:r w:rsidRPr="00C53727">
        <w:rPr>
          <w:sz w:val="28"/>
          <w:szCs w:val="28"/>
          <w:lang w:val="uk-UA"/>
        </w:rPr>
        <w:t>Михайла</w:t>
      </w:r>
      <w:proofErr w:type="spellEnd"/>
      <w:r w:rsidRPr="00C53727">
        <w:rPr>
          <w:sz w:val="28"/>
          <w:szCs w:val="28"/>
          <w:lang w:val="uk-UA"/>
        </w:rPr>
        <w:t xml:space="preserve"> Коцюбинського / ред. А. А. Дяченко. 2021. Вінниця. С. 10-13.</w:t>
      </w:r>
    </w:p>
    <w:p w14:paraId="0454B039" w14:textId="64F2E7E3" w:rsid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Антіпова</w:t>
      </w:r>
      <w:proofErr w:type="spellEnd"/>
      <w:r w:rsidRPr="00C53727">
        <w:rPr>
          <w:sz w:val="28"/>
          <w:szCs w:val="28"/>
          <w:lang w:val="uk-UA"/>
        </w:rPr>
        <w:t xml:space="preserve"> Ж., </w:t>
      </w:r>
      <w:proofErr w:type="spellStart"/>
      <w:r w:rsidRPr="00C53727">
        <w:rPr>
          <w:sz w:val="28"/>
          <w:szCs w:val="28"/>
          <w:lang w:val="uk-UA"/>
        </w:rPr>
        <w:t>Барсукова</w:t>
      </w:r>
      <w:proofErr w:type="spellEnd"/>
      <w:r w:rsidRPr="00C53727">
        <w:rPr>
          <w:sz w:val="28"/>
          <w:szCs w:val="28"/>
          <w:lang w:val="uk-UA"/>
        </w:rPr>
        <w:t xml:space="preserve"> Т., </w:t>
      </w:r>
      <w:proofErr w:type="spellStart"/>
      <w:r w:rsidRPr="00C53727">
        <w:rPr>
          <w:sz w:val="28"/>
          <w:szCs w:val="28"/>
          <w:lang w:val="uk-UA"/>
        </w:rPr>
        <w:t>Шурхал</w:t>
      </w:r>
      <w:proofErr w:type="spellEnd"/>
      <w:r w:rsidRPr="00C53727">
        <w:rPr>
          <w:sz w:val="28"/>
          <w:szCs w:val="28"/>
          <w:lang w:val="uk-UA"/>
        </w:rPr>
        <w:t xml:space="preserve"> Л. Волейбол як ефективний засіб фізичного </w:t>
      </w:r>
      <w:proofErr w:type="spellStart"/>
      <w:r w:rsidRPr="00C53727">
        <w:rPr>
          <w:sz w:val="28"/>
          <w:szCs w:val="28"/>
          <w:lang w:val="uk-UA"/>
        </w:rPr>
        <w:t>розвітку</w:t>
      </w:r>
      <w:proofErr w:type="spellEnd"/>
      <w:r w:rsidRPr="00C53727">
        <w:rPr>
          <w:sz w:val="28"/>
          <w:szCs w:val="28"/>
          <w:lang w:val="uk-UA"/>
        </w:rPr>
        <w:t xml:space="preserve"> студентів юридичних закладів вищої освіти. </w:t>
      </w:r>
      <w:proofErr w:type="spellStart"/>
      <w:r w:rsidRPr="008430CF">
        <w:rPr>
          <w:i/>
          <w:iCs/>
          <w:sz w:val="28"/>
          <w:szCs w:val="28"/>
          <w:lang w:val="uk-UA"/>
        </w:rPr>
        <w:t>InterCon</w:t>
      </w:r>
      <w:r w:rsidRPr="00C53727">
        <w:rPr>
          <w:sz w:val="28"/>
          <w:szCs w:val="28"/>
          <w:lang w:val="uk-UA"/>
        </w:rPr>
        <w:t>f</w:t>
      </w:r>
      <w:proofErr w:type="spellEnd"/>
      <w:r w:rsidRPr="00C53727">
        <w:rPr>
          <w:sz w:val="28"/>
          <w:szCs w:val="28"/>
          <w:lang w:val="uk-UA"/>
        </w:rPr>
        <w:t>. 2021. С. 1061-1067.</w:t>
      </w:r>
    </w:p>
    <w:p w14:paraId="55B6D332" w14:textId="692819DD" w:rsidR="00831064" w:rsidRPr="00C53727" w:rsidRDefault="00831064" w:rsidP="00C53727">
      <w:pPr>
        <w:pStyle w:val="a5"/>
        <w:numPr>
          <w:ilvl w:val="0"/>
          <w:numId w:val="30"/>
        </w:numPr>
        <w:spacing w:line="360" w:lineRule="auto"/>
        <w:ind w:left="0" w:firstLine="709"/>
        <w:jc w:val="both"/>
        <w:rPr>
          <w:sz w:val="28"/>
          <w:szCs w:val="28"/>
          <w:lang w:val="uk-UA"/>
        </w:rPr>
      </w:pPr>
      <w:r w:rsidRPr="0086544E">
        <w:rPr>
          <w:sz w:val="28"/>
          <w:szCs w:val="28"/>
          <w:lang w:val="uk-UA"/>
        </w:rPr>
        <w:t xml:space="preserve">Бондаренко В.В., </w:t>
      </w:r>
      <w:proofErr w:type="spellStart"/>
      <w:r w:rsidRPr="0086544E">
        <w:rPr>
          <w:sz w:val="28"/>
          <w:szCs w:val="28"/>
          <w:lang w:val="uk-UA"/>
        </w:rPr>
        <w:t>Ціпов’яз</w:t>
      </w:r>
      <w:proofErr w:type="spellEnd"/>
      <w:r w:rsidRPr="0086544E">
        <w:rPr>
          <w:sz w:val="28"/>
          <w:szCs w:val="28"/>
          <w:lang w:val="uk-UA"/>
        </w:rPr>
        <w:t xml:space="preserve"> А.Т. Методика навчання елементам техніки волейболу. Навчально-методичний посібник. Кременчук: Методичний кабінет, 2018. 120</w:t>
      </w:r>
      <w:r>
        <w:rPr>
          <w:sz w:val="28"/>
          <w:szCs w:val="28"/>
          <w:lang w:val="uk-UA"/>
        </w:rPr>
        <w:t xml:space="preserve"> </w:t>
      </w:r>
      <w:r w:rsidRPr="0086544E">
        <w:rPr>
          <w:sz w:val="28"/>
          <w:szCs w:val="28"/>
          <w:lang w:val="uk-UA"/>
        </w:rPr>
        <w:t>с.</w:t>
      </w:r>
    </w:p>
    <w:p w14:paraId="3FF91B4D" w14:textId="77777777" w:rsidR="00C53727" w:rsidRPr="00C53727" w:rsidRDefault="00C53727" w:rsidP="00C53727">
      <w:pPr>
        <w:pStyle w:val="a5"/>
        <w:numPr>
          <w:ilvl w:val="0"/>
          <w:numId w:val="30"/>
        </w:numPr>
        <w:spacing w:line="360" w:lineRule="auto"/>
        <w:ind w:left="0" w:firstLine="709"/>
        <w:jc w:val="both"/>
        <w:rPr>
          <w:sz w:val="28"/>
          <w:szCs w:val="28"/>
          <w:lang w:val="uk-UA"/>
        </w:rPr>
      </w:pPr>
      <w:r w:rsidRPr="00C53727">
        <w:rPr>
          <w:sz w:val="28"/>
          <w:szCs w:val="28"/>
          <w:lang w:val="uk-UA"/>
        </w:rPr>
        <w:t xml:space="preserve">Борисенко В. В., </w:t>
      </w:r>
      <w:proofErr w:type="spellStart"/>
      <w:r w:rsidRPr="00C53727">
        <w:rPr>
          <w:sz w:val="28"/>
          <w:szCs w:val="28"/>
          <w:lang w:val="uk-UA"/>
        </w:rPr>
        <w:t>Козерук</w:t>
      </w:r>
      <w:proofErr w:type="spellEnd"/>
      <w:r w:rsidRPr="00C53727">
        <w:rPr>
          <w:sz w:val="28"/>
          <w:szCs w:val="28"/>
          <w:lang w:val="uk-UA"/>
        </w:rPr>
        <w:t xml:space="preserve"> Ю. В., Толочний В. М. Біомеханічне моделювання у навчанні волейболу студентів ЗВО. </w:t>
      </w:r>
      <w:r w:rsidRPr="008430CF">
        <w:rPr>
          <w:i/>
          <w:iCs/>
          <w:sz w:val="28"/>
          <w:szCs w:val="28"/>
          <w:lang w:val="uk-UA"/>
        </w:rPr>
        <w:t xml:space="preserve">Вісник Національного університету Чернігівський колегіум імені ТГ Шевченка. Серія: Педагогічні науки. </w:t>
      </w:r>
      <w:r w:rsidRPr="00C53727">
        <w:rPr>
          <w:sz w:val="28"/>
          <w:szCs w:val="28"/>
          <w:lang w:val="uk-UA"/>
        </w:rPr>
        <w:t>2019. № 3. С. 23-28.</w:t>
      </w:r>
    </w:p>
    <w:p w14:paraId="52993356" w14:textId="77777777" w:rsidR="00C53727" w:rsidRPr="00C53727" w:rsidRDefault="00C53727" w:rsidP="00C53727">
      <w:pPr>
        <w:pStyle w:val="a5"/>
        <w:numPr>
          <w:ilvl w:val="0"/>
          <w:numId w:val="30"/>
        </w:numPr>
        <w:spacing w:line="360" w:lineRule="auto"/>
        <w:ind w:left="0" w:firstLine="709"/>
        <w:jc w:val="both"/>
        <w:rPr>
          <w:sz w:val="28"/>
          <w:szCs w:val="28"/>
          <w:lang w:val="uk-UA"/>
        </w:rPr>
      </w:pPr>
      <w:r w:rsidRPr="00C53727">
        <w:rPr>
          <w:sz w:val="28"/>
          <w:szCs w:val="28"/>
          <w:lang w:val="uk-UA"/>
        </w:rPr>
        <w:t xml:space="preserve">Вплив занять різними видами спорту на фізичні якості </w:t>
      </w:r>
      <w:proofErr w:type="spellStart"/>
      <w:r w:rsidRPr="00C53727">
        <w:rPr>
          <w:sz w:val="28"/>
          <w:szCs w:val="28"/>
          <w:lang w:val="uk-UA"/>
        </w:rPr>
        <w:t>студентськоі</w:t>
      </w:r>
      <w:proofErr w:type="spellEnd"/>
      <w:r w:rsidRPr="00C53727">
        <w:rPr>
          <w:sz w:val="28"/>
          <w:szCs w:val="28"/>
          <w:lang w:val="uk-UA"/>
        </w:rPr>
        <w:t xml:space="preserve">̈ молоді. [Електронне видання]: тези </w:t>
      </w:r>
      <w:proofErr w:type="spellStart"/>
      <w:r w:rsidRPr="00C53727">
        <w:rPr>
          <w:sz w:val="28"/>
          <w:szCs w:val="28"/>
          <w:lang w:val="uk-UA"/>
        </w:rPr>
        <w:t>доповідеи</w:t>
      </w:r>
      <w:proofErr w:type="spellEnd"/>
      <w:r w:rsidRPr="00C53727">
        <w:rPr>
          <w:sz w:val="28"/>
          <w:szCs w:val="28"/>
          <w:lang w:val="uk-UA"/>
        </w:rPr>
        <w:t xml:space="preserve">̆ круглого столу здобувачів вищої освіти (Вінниця, 25 березня 2019) / </w:t>
      </w:r>
      <w:proofErr w:type="spellStart"/>
      <w:r w:rsidRPr="00C53727">
        <w:rPr>
          <w:sz w:val="28"/>
          <w:szCs w:val="28"/>
          <w:lang w:val="uk-UA"/>
        </w:rPr>
        <w:t>від.ред</w:t>
      </w:r>
      <w:proofErr w:type="spellEnd"/>
      <w:r w:rsidRPr="00C53727">
        <w:rPr>
          <w:sz w:val="28"/>
          <w:szCs w:val="28"/>
          <w:lang w:val="uk-UA"/>
        </w:rPr>
        <w:t xml:space="preserve">. С.В. Сальникова, А.А. Бондар, М.І. </w:t>
      </w:r>
      <w:proofErr w:type="spellStart"/>
      <w:r w:rsidRPr="00C53727">
        <w:rPr>
          <w:sz w:val="28"/>
          <w:szCs w:val="28"/>
          <w:lang w:val="uk-UA"/>
        </w:rPr>
        <w:t>Пуздимір</w:t>
      </w:r>
      <w:proofErr w:type="spellEnd"/>
      <w:r w:rsidRPr="00C53727">
        <w:rPr>
          <w:sz w:val="28"/>
          <w:szCs w:val="28"/>
          <w:lang w:val="uk-UA"/>
        </w:rPr>
        <w:t>. 2019. Вінниця. С. 33.</w:t>
      </w:r>
    </w:p>
    <w:p w14:paraId="5A534654" w14:textId="187780BA" w:rsid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lastRenderedPageBreak/>
        <w:t>Галіздра</w:t>
      </w:r>
      <w:proofErr w:type="spellEnd"/>
      <w:r w:rsidRPr="00C53727">
        <w:rPr>
          <w:sz w:val="28"/>
          <w:szCs w:val="28"/>
          <w:lang w:val="uk-UA"/>
        </w:rPr>
        <w:t xml:space="preserve"> А. А. Ефективність занять волейболом у режимі вільного часу студентів. </w:t>
      </w:r>
      <w:proofErr w:type="spellStart"/>
      <w:r w:rsidRPr="008430CF">
        <w:rPr>
          <w:i/>
          <w:iCs/>
          <w:sz w:val="28"/>
          <w:szCs w:val="28"/>
          <w:lang w:val="uk-UA"/>
        </w:rPr>
        <w:t>Teorìâ</w:t>
      </w:r>
      <w:proofErr w:type="spellEnd"/>
      <w:r w:rsidRPr="008430CF">
        <w:rPr>
          <w:i/>
          <w:iCs/>
          <w:sz w:val="28"/>
          <w:szCs w:val="28"/>
          <w:lang w:val="uk-UA"/>
        </w:rPr>
        <w:t xml:space="preserve"> </w:t>
      </w:r>
      <w:proofErr w:type="spellStart"/>
      <w:r w:rsidRPr="008430CF">
        <w:rPr>
          <w:i/>
          <w:iCs/>
          <w:sz w:val="28"/>
          <w:szCs w:val="28"/>
          <w:lang w:val="uk-UA"/>
        </w:rPr>
        <w:t>ta</w:t>
      </w:r>
      <w:proofErr w:type="spellEnd"/>
      <w:r w:rsidRPr="008430CF">
        <w:rPr>
          <w:i/>
          <w:iCs/>
          <w:sz w:val="28"/>
          <w:szCs w:val="28"/>
          <w:lang w:val="uk-UA"/>
        </w:rPr>
        <w:t xml:space="preserve"> </w:t>
      </w:r>
      <w:proofErr w:type="spellStart"/>
      <w:r w:rsidRPr="008430CF">
        <w:rPr>
          <w:i/>
          <w:iCs/>
          <w:sz w:val="28"/>
          <w:szCs w:val="28"/>
          <w:lang w:val="uk-UA"/>
        </w:rPr>
        <w:t>Metodika</w:t>
      </w:r>
      <w:proofErr w:type="spellEnd"/>
      <w:r w:rsidRPr="008430CF">
        <w:rPr>
          <w:i/>
          <w:iCs/>
          <w:sz w:val="28"/>
          <w:szCs w:val="28"/>
          <w:lang w:val="uk-UA"/>
        </w:rPr>
        <w:t xml:space="preserve"> </w:t>
      </w:r>
      <w:proofErr w:type="spellStart"/>
      <w:r w:rsidRPr="008430CF">
        <w:rPr>
          <w:i/>
          <w:iCs/>
          <w:sz w:val="28"/>
          <w:szCs w:val="28"/>
          <w:lang w:val="uk-UA"/>
        </w:rPr>
        <w:t>Fìzičnogo</w:t>
      </w:r>
      <w:proofErr w:type="spellEnd"/>
      <w:r w:rsidRPr="008430CF">
        <w:rPr>
          <w:i/>
          <w:iCs/>
          <w:sz w:val="28"/>
          <w:szCs w:val="28"/>
          <w:lang w:val="uk-UA"/>
        </w:rPr>
        <w:t xml:space="preserve"> </w:t>
      </w:r>
      <w:proofErr w:type="spellStart"/>
      <w:r w:rsidRPr="008430CF">
        <w:rPr>
          <w:i/>
          <w:iCs/>
          <w:sz w:val="28"/>
          <w:szCs w:val="28"/>
          <w:lang w:val="uk-UA"/>
        </w:rPr>
        <w:t>Vihovannâ</w:t>
      </w:r>
      <w:proofErr w:type="spellEnd"/>
      <w:r w:rsidRPr="00C53727">
        <w:rPr>
          <w:sz w:val="28"/>
          <w:szCs w:val="28"/>
          <w:lang w:val="uk-UA"/>
        </w:rPr>
        <w:t>. 2009. №. 3. С. 45-47.</w:t>
      </w:r>
    </w:p>
    <w:p w14:paraId="58001AB9" w14:textId="77777777" w:rsidR="00831064" w:rsidRPr="00831064" w:rsidRDefault="00831064" w:rsidP="00831064">
      <w:pPr>
        <w:pStyle w:val="a5"/>
        <w:numPr>
          <w:ilvl w:val="0"/>
          <w:numId w:val="30"/>
        </w:numPr>
        <w:spacing w:line="360" w:lineRule="auto"/>
        <w:ind w:left="0" w:firstLine="709"/>
        <w:jc w:val="both"/>
        <w:rPr>
          <w:sz w:val="28"/>
          <w:szCs w:val="28"/>
          <w:lang w:val="uk-UA"/>
        </w:rPr>
      </w:pPr>
      <w:r w:rsidRPr="00831064">
        <w:rPr>
          <w:sz w:val="28"/>
          <w:szCs w:val="28"/>
          <w:lang w:val="uk-UA"/>
        </w:rPr>
        <w:t>Гаркуша С.В. Факторна структура спеціальної підготовленості висококваліфікованих волейболістів.</w:t>
      </w:r>
      <w:r w:rsidRPr="00466E46">
        <w:rPr>
          <w:i/>
          <w:iCs/>
          <w:sz w:val="28"/>
          <w:szCs w:val="28"/>
          <w:lang w:val="uk-UA"/>
        </w:rPr>
        <w:t xml:space="preserve"> Вісник Чернігівського педагогічного університету </w:t>
      </w:r>
      <w:proofErr w:type="spellStart"/>
      <w:r w:rsidRPr="00466E46">
        <w:rPr>
          <w:i/>
          <w:iCs/>
          <w:sz w:val="28"/>
          <w:szCs w:val="28"/>
          <w:lang w:val="uk-UA"/>
        </w:rPr>
        <w:t>ім.Т.Г.Шевченка</w:t>
      </w:r>
      <w:proofErr w:type="spellEnd"/>
      <w:r w:rsidRPr="00831064">
        <w:rPr>
          <w:sz w:val="28"/>
          <w:szCs w:val="28"/>
          <w:lang w:val="uk-UA"/>
        </w:rPr>
        <w:t xml:space="preserve">. </w:t>
      </w:r>
      <w:proofErr w:type="spellStart"/>
      <w:r w:rsidRPr="00831064">
        <w:rPr>
          <w:sz w:val="28"/>
          <w:szCs w:val="28"/>
          <w:lang w:val="uk-UA"/>
        </w:rPr>
        <w:t>Вип</w:t>
      </w:r>
      <w:proofErr w:type="spellEnd"/>
      <w:r w:rsidRPr="00831064">
        <w:rPr>
          <w:sz w:val="28"/>
          <w:szCs w:val="28"/>
          <w:lang w:val="uk-UA"/>
        </w:rPr>
        <w:t>.. 44 Чернігів: ЧДПУ, 2007.</w:t>
      </w:r>
    </w:p>
    <w:p w14:paraId="47BDE76C" w14:textId="2312255C" w:rsid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Гарнусова</w:t>
      </w:r>
      <w:proofErr w:type="spellEnd"/>
      <w:r w:rsidRPr="00C53727">
        <w:rPr>
          <w:sz w:val="28"/>
          <w:szCs w:val="28"/>
          <w:lang w:val="uk-UA"/>
        </w:rPr>
        <w:t xml:space="preserve"> В.В. Педагогічний підхід до навчання волейболу студентів ЗВО на заняттях з фізичного виховання. </w:t>
      </w:r>
      <w:r w:rsidRPr="008430CF">
        <w:rPr>
          <w:i/>
          <w:iCs/>
          <w:sz w:val="28"/>
          <w:szCs w:val="28"/>
          <w:lang w:val="uk-UA"/>
        </w:rPr>
        <w:t>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w:t>
      </w:r>
      <w:r w:rsidRPr="00C53727">
        <w:rPr>
          <w:sz w:val="28"/>
          <w:szCs w:val="28"/>
          <w:lang w:val="uk-UA"/>
        </w:rPr>
        <w:t xml:space="preserve"> (5(150). С. 112-115.</w:t>
      </w:r>
    </w:p>
    <w:p w14:paraId="6D9DCD04" w14:textId="413FE351" w:rsidR="00B44839" w:rsidRDefault="00B44839" w:rsidP="00B44839">
      <w:pPr>
        <w:pStyle w:val="aff1"/>
        <w:numPr>
          <w:ilvl w:val="0"/>
          <w:numId w:val="30"/>
        </w:numPr>
        <w:spacing w:line="360" w:lineRule="auto"/>
        <w:ind w:left="0" w:firstLine="709"/>
        <w:jc w:val="both"/>
        <w:rPr>
          <w:rFonts w:ascii="Times New Roman" w:hAnsi="Times New Roman" w:cs="Times New Roman"/>
          <w:sz w:val="28"/>
          <w:szCs w:val="28"/>
          <w:lang w:val="uk-UA"/>
        </w:rPr>
      </w:pPr>
      <w:proofErr w:type="spellStart"/>
      <w:r w:rsidRPr="0086544E">
        <w:rPr>
          <w:rFonts w:ascii="Times New Roman" w:hAnsi="Times New Roman" w:cs="Times New Roman"/>
          <w:sz w:val="28"/>
          <w:szCs w:val="28"/>
          <w:lang w:val="uk-UA"/>
        </w:rPr>
        <w:t>Горчанюк</w:t>
      </w:r>
      <w:proofErr w:type="spellEnd"/>
      <w:r w:rsidRPr="0086544E">
        <w:rPr>
          <w:rFonts w:ascii="Times New Roman" w:hAnsi="Times New Roman" w:cs="Times New Roman"/>
          <w:sz w:val="28"/>
          <w:szCs w:val="28"/>
          <w:lang w:val="uk-UA"/>
        </w:rPr>
        <w:t xml:space="preserve"> Ю. А., Іващенко Д. Б. Принципи і напрями оцінки підготовленості юних волейболістів. URL : </w:t>
      </w:r>
      <w:r w:rsidR="00000000">
        <w:fldChar w:fldCharType="begin"/>
      </w:r>
      <w:r w:rsidR="00000000" w:rsidRPr="00AE1DE5">
        <w:rPr>
          <w:lang w:val="en-US"/>
        </w:rPr>
        <w:instrText>HYPERLINK "http://www.sportsscience.org/index.php/game/article/viewFile/180/209"</w:instrText>
      </w:r>
      <w:r w:rsidR="00000000">
        <w:fldChar w:fldCharType="separate"/>
      </w:r>
      <w:r w:rsidR="00DB16FC" w:rsidRPr="00803832">
        <w:rPr>
          <w:rStyle w:val="aa"/>
          <w:rFonts w:ascii="Times New Roman" w:hAnsi="Times New Roman" w:cs="Times New Roman"/>
          <w:sz w:val="28"/>
          <w:szCs w:val="28"/>
          <w:lang w:val="uk-UA"/>
        </w:rPr>
        <w:t>http://www.sportsscience.org/index.php/game/article/viewFile/180/209</w:t>
      </w:r>
      <w:r w:rsidR="00000000">
        <w:rPr>
          <w:rStyle w:val="aa"/>
          <w:rFonts w:ascii="Times New Roman" w:hAnsi="Times New Roman" w:cs="Times New Roman"/>
          <w:sz w:val="28"/>
          <w:szCs w:val="28"/>
          <w:lang w:val="uk-UA"/>
        </w:rPr>
        <w:fldChar w:fldCharType="end"/>
      </w:r>
    </w:p>
    <w:p w14:paraId="676BABA2" w14:textId="7585AFBD" w:rsidR="00DB16FC" w:rsidRDefault="00DB16FC" w:rsidP="00B44839">
      <w:pPr>
        <w:pStyle w:val="aff1"/>
        <w:numPr>
          <w:ilvl w:val="0"/>
          <w:numId w:val="30"/>
        </w:numPr>
        <w:spacing w:line="360" w:lineRule="auto"/>
        <w:ind w:left="0" w:firstLine="709"/>
        <w:jc w:val="both"/>
        <w:rPr>
          <w:rFonts w:ascii="Times New Roman" w:hAnsi="Times New Roman" w:cs="Times New Roman"/>
          <w:sz w:val="28"/>
          <w:szCs w:val="28"/>
          <w:lang w:val="uk-UA"/>
        </w:rPr>
      </w:pPr>
      <w:proofErr w:type="spellStart"/>
      <w:r w:rsidRPr="0086544E">
        <w:rPr>
          <w:rFonts w:ascii="Times New Roman" w:hAnsi="Times New Roman" w:cs="Times New Roman"/>
          <w:sz w:val="28"/>
          <w:szCs w:val="28"/>
          <w:lang w:val="uk-UA"/>
        </w:rPr>
        <w:t>Демінський</w:t>
      </w:r>
      <w:proofErr w:type="spellEnd"/>
      <w:r w:rsidRPr="0086544E">
        <w:rPr>
          <w:rFonts w:ascii="Times New Roman" w:hAnsi="Times New Roman" w:cs="Times New Roman"/>
          <w:sz w:val="28"/>
          <w:szCs w:val="28"/>
          <w:lang w:val="uk-UA"/>
        </w:rPr>
        <w:t xml:space="preserve"> О. Ц. Дидактичні засади оптимізації навчально</w:t>
      </w:r>
      <w:r>
        <w:rPr>
          <w:rFonts w:ascii="Times New Roman" w:hAnsi="Times New Roman" w:cs="Times New Roman"/>
          <w:sz w:val="28"/>
          <w:szCs w:val="28"/>
          <w:lang w:val="uk-UA"/>
        </w:rPr>
        <w:t>-</w:t>
      </w:r>
      <w:r w:rsidRPr="0086544E">
        <w:rPr>
          <w:rFonts w:ascii="Times New Roman" w:hAnsi="Times New Roman" w:cs="Times New Roman"/>
          <w:sz w:val="28"/>
          <w:szCs w:val="28"/>
          <w:lang w:val="uk-UA"/>
        </w:rPr>
        <w:t xml:space="preserve">тренувального процесу в системі підготовки спортсменів : </w:t>
      </w:r>
      <w:proofErr w:type="spellStart"/>
      <w:r w:rsidRPr="0086544E">
        <w:rPr>
          <w:rFonts w:ascii="Times New Roman" w:hAnsi="Times New Roman" w:cs="Times New Roman"/>
          <w:sz w:val="28"/>
          <w:szCs w:val="28"/>
          <w:lang w:val="uk-UA"/>
        </w:rPr>
        <w:t>автореф</w:t>
      </w:r>
      <w:proofErr w:type="spellEnd"/>
      <w:r w:rsidRPr="0086544E">
        <w:rPr>
          <w:rFonts w:ascii="Times New Roman" w:hAnsi="Times New Roman" w:cs="Times New Roman"/>
          <w:sz w:val="28"/>
          <w:szCs w:val="28"/>
          <w:lang w:val="uk-UA"/>
        </w:rPr>
        <w:t xml:space="preserve">. </w:t>
      </w:r>
      <w:proofErr w:type="spellStart"/>
      <w:r w:rsidRPr="0086544E">
        <w:rPr>
          <w:rFonts w:ascii="Times New Roman" w:hAnsi="Times New Roman" w:cs="Times New Roman"/>
          <w:sz w:val="28"/>
          <w:szCs w:val="28"/>
          <w:lang w:val="uk-UA"/>
        </w:rPr>
        <w:t>дис</w:t>
      </w:r>
      <w:proofErr w:type="spellEnd"/>
      <w:r w:rsidRPr="0086544E">
        <w:rPr>
          <w:rFonts w:ascii="Times New Roman" w:hAnsi="Times New Roman" w:cs="Times New Roman"/>
          <w:sz w:val="28"/>
          <w:szCs w:val="28"/>
          <w:lang w:val="uk-UA"/>
        </w:rPr>
        <w:t>. на здобуття наук. ступеня д-ра пед. наук : спец. 13.00.09 «Теорія навчання». К., 2003. 39 с.</w:t>
      </w:r>
    </w:p>
    <w:p w14:paraId="67D24B09" w14:textId="77777777" w:rsidR="004A6035" w:rsidRPr="004A6035" w:rsidRDefault="004A6035" w:rsidP="004A6035">
      <w:pPr>
        <w:pStyle w:val="aff1"/>
        <w:numPr>
          <w:ilvl w:val="0"/>
          <w:numId w:val="30"/>
        </w:numPr>
        <w:spacing w:line="360" w:lineRule="auto"/>
        <w:ind w:left="0" w:firstLine="709"/>
        <w:jc w:val="both"/>
        <w:rPr>
          <w:rFonts w:ascii="Times New Roman" w:hAnsi="Times New Roman" w:cs="Times New Roman"/>
          <w:sz w:val="28"/>
          <w:szCs w:val="28"/>
          <w:lang w:val="uk-UA"/>
        </w:rPr>
      </w:pPr>
      <w:proofErr w:type="spellStart"/>
      <w:r w:rsidRPr="004A6035">
        <w:rPr>
          <w:rFonts w:ascii="Times New Roman" w:hAnsi="Times New Roman" w:cs="Times New Roman"/>
          <w:sz w:val="28"/>
          <w:szCs w:val="28"/>
          <w:lang w:val="uk-UA"/>
        </w:rPr>
        <w:t>Дельрос</w:t>
      </w:r>
      <w:proofErr w:type="spellEnd"/>
      <w:r w:rsidRPr="004A6035">
        <w:rPr>
          <w:rFonts w:ascii="Times New Roman" w:hAnsi="Times New Roman" w:cs="Times New Roman"/>
          <w:sz w:val="28"/>
          <w:szCs w:val="28"/>
          <w:lang w:val="uk-UA"/>
        </w:rPr>
        <w:t xml:space="preserve"> В. М. Дослідження рівня рухових здібностей юних волейболістів 10-12 років. URL : http://dspace.wunu.edu.ua/bitstream/316497/44200/1/Дельрос%20Вікторія.pdf</w:t>
      </w:r>
    </w:p>
    <w:p w14:paraId="34535C3F" w14:textId="3E1C39E2" w:rsidR="00561130" w:rsidRPr="00561130" w:rsidRDefault="00561130" w:rsidP="00561130">
      <w:pPr>
        <w:pStyle w:val="a5"/>
        <w:numPr>
          <w:ilvl w:val="0"/>
          <w:numId w:val="30"/>
        </w:numPr>
        <w:spacing w:line="360" w:lineRule="auto"/>
        <w:ind w:left="0" w:firstLine="709"/>
        <w:jc w:val="both"/>
        <w:rPr>
          <w:sz w:val="28"/>
          <w:szCs w:val="28"/>
          <w:lang w:val="uk-UA"/>
        </w:rPr>
      </w:pPr>
      <w:proofErr w:type="spellStart"/>
      <w:r w:rsidRPr="00561130">
        <w:rPr>
          <w:sz w:val="28"/>
          <w:szCs w:val="28"/>
          <w:lang w:val="uk-UA"/>
        </w:rPr>
        <w:t>Довгопол</w:t>
      </w:r>
      <w:proofErr w:type="spellEnd"/>
      <w:r w:rsidRPr="00561130">
        <w:rPr>
          <w:sz w:val="28"/>
          <w:szCs w:val="28"/>
          <w:lang w:val="uk-UA"/>
        </w:rPr>
        <w:t xml:space="preserve"> Е.П., </w:t>
      </w:r>
      <w:proofErr w:type="spellStart"/>
      <w:r w:rsidRPr="00561130">
        <w:rPr>
          <w:sz w:val="28"/>
          <w:szCs w:val="28"/>
          <w:lang w:val="uk-UA"/>
        </w:rPr>
        <w:t>Абрамов</w:t>
      </w:r>
      <w:proofErr w:type="spellEnd"/>
      <w:r w:rsidRPr="00561130">
        <w:rPr>
          <w:sz w:val="28"/>
          <w:szCs w:val="28"/>
          <w:lang w:val="uk-UA"/>
        </w:rPr>
        <w:t xml:space="preserve"> С.А. Удосконалення системи спортивної підготовки волейболістів у дитячо-юнацьких школах. Науковий часопис НПУ імені М.П. Драгоманова. Випуск 11 (81). 2016. С. 43-46</w:t>
      </w:r>
      <w:r>
        <w:rPr>
          <w:sz w:val="28"/>
          <w:szCs w:val="28"/>
          <w:lang w:val="uk-UA"/>
        </w:rPr>
        <w:t>.</w:t>
      </w:r>
    </w:p>
    <w:p w14:paraId="233E5E18" w14:textId="77777777" w:rsidR="00C53727" w:rsidRP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Еременко</w:t>
      </w:r>
      <w:proofErr w:type="spellEnd"/>
      <w:r w:rsidRPr="00C53727">
        <w:rPr>
          <w:sz w:val="28"/>
          <w:szCs w:val="28"/>
          <w:lang w:val="uk-UA"/>
        </w:rPr>
        <w:t>,</w:t>
      </w:r>
      <w:r w:rsidRPr="00C53727">
        <w:rPr>
          <w:sz w:val="28"/>
          <w:szCs w:val="28"/>
        </w:rPr>
        <w:t xml:space="preserve"> В.Г.,</w:t>
      </w:r>
      <w:r w:rsidRPr="00C53727">
        <w:rPr>
          <w:sz w:val="28"/>
          <w:szCs w:val="28"/>
          <w:lang w:val="uk-UA"/>
        </w:rPr>
        <w:t xml:space="preserve"> Качко А.Д., Савченко Л.И.. </w:t>
      </w:r>
      <w:proofErr w:type="spellStart"/>
      <w:r w:rsidRPr="00C53727">
        <w:rPr>
          <w:sz w:val="28"/>
          <w:szCs w:val="28"/>
          <w:lang w:val="uk-UA"/>
        </w:rPr>
        <w:t>Самостоятельные</w:t>
      </w:r>
      <w:proofErr w:type="spellEnd"/>
      <w:r w:rsidRPr="00C53727">
        <w:rPr>
          <w:sz w:val="28"/>
          <w:szCs w:val="28"/>
          <w:lang w:val="uk-UA"/>
        </w:rPr>
        <w:t xml:space="preserve"> </w:t>
      </w:r>
      <w:proofErr w:type="spellStart"/>
      <w:r w:rsidRPr="00C53727">
        <w:rPr>
          <w:sz w:val="28"/>
          <w:szCs w:val="28"/>
          <w:lang w:val="uk-UA"/>
        </w:rPr>
        <w:t>занятия</w:t>
      </w:r>
      <w:proofErr w:type="spellEnd"/>
      <w:r w:rsidRPr="00C53727">
        <w:rPr>
          <w:sz w:val="28"/>
          <w:szCs w:val="28"/>
          <w:lang w:val="uk-UA"/>
        </w:rPr>
        <w:t xml:space="preserve"> волейболом </w:t>
      </w:r>
      <w:proofErr w:type="spellStart"/>
      <w:r w:rsidRPr="00C53727">
        <w:rPr>
          <w:sz w:val="28"/>
          <w:szCs w:val="28"/>
          <w:lang w:val="uk-UA"/>
        </w:rPr>
        <w:t>как</w:t>
      </w:r>
      <w:proofErr w:type="spellEnd"/>
      <w:r w:rsidRPr="00C53727">
        <w:rPr>
          <w:sz w:val="28"/>
          <w:szCs w:val="28"/>
          <w:lang w:val="uk-UA"/>
        </w:rPr>
        <w:t xml:space="preserve"> </w:t>
      </w:r>
      <w:proofErr w:type="spellStart"/>
      <w:r w:rsidRPr="00C53727">
        <w:rPr>
          <w:sz w:val="28"/>
          <w:szCs w:val="28"/>
          <w:lang w:val="uk-UA"/>
        </w:rPr>
        <w:t>средство</w:t>
      </w:r>
      <w:proofErr w:type="spellEnd"/>
      <w:r w:rsidRPr="00C53727">
        <w:rPr>
          <w:sz w:val="28"/>
          <w:szCs w:val="28"/>
          <w:lang w:val="uk-UA"/>
        </w:rPr>
        <w:t xml:space="preserve"> </w:t>
      </w:r>
      <w:proofErr w:type="spellStart"/>
      <w:r w:rsidRPr="00C53727">
        <w:rPr>
          <w:sz w:val="28"/>
          <w:szCs w:val="28"/>
          <w:lang w:val="uk-UA"/>
        </w:rPr>
        <w:t>физического</w:t>
      </w:r>
      <w:proofErr w:type="spellEnd"/>
      <w:r w:rsidRPr="00C53727">
        <w:rPr>
          <w:sz w:val="28"/>
          <w:szCs w:val="28"/>
          <w:lang w:val="uk-UA"/>
        </w:rPr>
        <w:t xml:space="preserve"> </w:t>
      </w:r>
      <w:proofErr w:type="spellStart"/>
      <w:r w:rsidRPr="00C53727">
        <w:rPr>
          <w:sz w:val="28"/>
          <w:szCs w:val="28"/>
          <w:lang w:val="uk-UA"/>
        </w:rPr>
        <w:t>воспитания</w:t>
      </w:r>
      <w:proofErr w:type="spellEnd"/>
      <w:r w:rsidRPr="00C53727">
        <w:rPr>
          <w:sz w:val="28"/>
          <w:szCs w:val="28"/>
          <w:lang w:val="uk-UA"/>
        </w:rPr>
        <w:t xml:space="preserve"> </w:t>
      </w:r>
      <w:proofErr w:type="spellStart"/>
      <w:r w:rsidRPr="00C53727">
        <w:rPr>
          <w:sz w:val="28"/>
          <w:szCs w:val="28"/>
          <w:lang w:val="uk-UA"/>
        </w:rPr>
        <w:t>студентов</w:t>
      </w:r>
      <w:proofErr w:type="spellEnd"/>
      <w:r w:rsidRPr="00C53727">
        <w:rPr>
          <w:sz w:val="28"/>
          <w:szCs w:val="28"/>
        </w:rPr>
        <w:t>.</w:t>
      </w:r>
      <w:r w:rsidRPr="00C53727">
        <w:rPr>
          <w:sz w:val="28"/>
          <w:szCs w:val="28"/>
          <w:lang w:val="uk-UA"/>
        </w:rPr>
        <w:t xml:space="preserve"> </w:t>
      </w:r>
      <w:r w:rsidRPr="00466E46">
        <w:rPr>
          <w:i/>
          <w:iCs/>
          <w:sz w:val="28"/>
          <w:szCs w:val="28"/>
          <w:lang w:val="uk-UA"/>
        </w:rPr>
        <w:t>Фізичне виховання в контексті сучасної освіти</w:t>
      </w:r>
      <w:r w:rsidRPr="00C53727">
        <w:rPr>
          <w:sz w:val="28"/>
          <w:szCs w:val="28"/>
          <w:lang w:val="uk-UA"/>
        </w:rPr>
        <w:t>: матеріали VІІІ Всеукраїнської науково-методичної конференції. К.:</w:t>
      </w:r>
      <w:r w:rsidRPr="00C53727">
        <w:rPr>
          <w:sz w:val="28"/>
          <w:szCs w:val="28"/>
        </w:rPr>
        <w:t xml:space="preserve"> </w:t>
      </w:r>
      <w:r w:rsidRPr="00C53727">
        <w:rPr>
          <w:sz w:val="28"/>
          <w:szCs w:val="28"/>
          <w:lang w:val="uk-UA"/>
        </w:rPr>
        <w:t>НАУ, 2013. С.74-75.</w:t>
      </w:r>
    </w:p>
    <w:p w14:paraId="2AAC93EA" w14:textId="19D004F0" w:rsid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Жула</w:t>
      </w:r>
      <w:proofErr w:type="spellEnd"/>
      <w:r w:rsidRPr="00C53727">
        <w:rPr>
          <w:sz w:val="28"/>
          <w:szCs w:val="28"/>
          <w:lang w:val="uk-UA"/>
        </w:rPr>
        <w:t xml:space="preserve"> В. П., Маслов В. М., </w:t>
      </w:r>
      <w:proofErr w:type="spellStart"/>
      <w:r w:rsidRPr="00C53727">
        <w:rPr>
          <w:sz w:val="28"/>
          <w:szCs w:val="28"/>
          <w:lang w:val="uk-UA"/>
        </w:rPr>
        <w:t>Вертель</w:t>
      </w:r>
      <w:proofErr w:type="spellEnd"/>
      <w:r w:rsidRPr="00C53727">
        <w:rPr>
          <w:sz w:val="28"/>
          <w:szCs w:val="28"/>
          <w:lang w:val="uk-UA"/>
        </w:rPr>
        <w:t xml:space="preserve"> О. В. Розвиток рухових умінь студентів при виконанні блокування в процесі занять волейболом</w:t>
      </w:r>
      <w:r w:rsidR="008430CF">
        <w:rPr>
          <w:sz w:val="28"/>
          <w:szCs w:val="28"/>
          <w:lang w:val="uk-UA"/>
        </w:rPr>
        <w:t xml:space="preserve">. </w:t>
      </w:r>
      <w:r w:rsidRPr="008430CF">
        <w:rPr>
          <w:i/>
          <w:iCs/>
          <w:sz w:val="28"/>
          <w:szCs w:val="28"/>
          <w:lang w:val="uk-UA"/>
        </w:rPr>
        <w:t xml:space="preserve">Вісник </w:t>
      </w:r>
      <w:r w:rsidRPr="008430CF">
        <w:rPr>
          <w:i/>
          <w:iCs/>
          <w:sz w:val="28"/>
          <w:szCs w:val="28"/>
          <w:lang w:val="uk-UA"/>
        </w:rPr>
        <w:lastRenderedPageBreak/>
        <w:t xml:space="preserve">Чернігівського національного педагогічного університету. Серія: Педагогічні науки. Фізичне виховання та спорт. </w:t>
      </w:r>
      <w:r w:rsidRPr="00C53727">
        <w:rPr>
          <w:sz w:val="28"/>
          <w:szCs w:val="28"/>
          <w:lang w:val="uk-UA"/>
        </w:rPr>
        <w:t>2016. № 139 (1). С. 74-77.</w:t>
      </w:r>
    </w:p>
    <w:p w14:paraId="67A74926" w14:textId="77777777" w:rsidR="00080D29" w:rsidRPr="0086544E" w:rsidRDefault="00080D29" w:rsidP="00080D29">
      <w:pPr>
        <w:pStyle w:val="aff1"/>
        <w:numPr>
          <w:ilvl w:val="0"/>
          <w:numId w:val="30"/>
        </w:numPr>
        <w:spacing w:line="360" w:lineRule="auto"/>
        <w:ind w:left="0" w:firstLine="709"/>
        <w:jc w:val="both"/>
        <w:rPr>
          <w:rFonts w:ascii="Times New Roman" w:hAnsi="Times New Roman" w:cs="Times New Roman"/>
          <w:sz w:val="28"/>
          <w:szCs w:val="28"/>
          <w:lang w:val="uk-UA"/>
        </w:rPr>
      </w:pPr>
      <w:proofErr w:type="spellStart"/>
      <w:r w:rsidRPr="0086544E">
        <w:rPr>
          <w:rFonts w:ascii="Times New Roman" w:hAnsi="Times New Roman" w:cs="Times New Roman"/>
          <w:sz w:val="28"/>
          <w:szCs w:val="28"/>
          <w:lang w:val="uk-UA"/>
        </w:rPr>
        <w:t>Іграк</w:t>
      </w:r>
      <w:proofErr w:type="spellEnd"/>
      <w:r w:rsidRPr="0086544E">
        <w:rPr>
          <w:rFonts w:ascii="Times New Roman" w:hAnsi="Times New Roman" w:cs="Times New Roman"/>
          <w:sz w:val="28"/>
          <w:szCs w:val="28"/>
          <w:lang w:val="uk-UA"/>
        </w:rPr>
        <w:t xml:space="preserve"> І. Л. Оптимізація тренувальних занять юних волейболістів на основі фізичної підготовки. URL : https://essuir.sumdu.edu.ua/bitstream-download/123456789/81573/1/Igrak_volleyball.pdf</w:t>
      </w:r>
    </w:p>
    <w:p w14:paraId="39B33FA4" w14:textId="77777777" w:rsidR="00C53727" w:rsidRDefault="00C53727" w:rsidP="00C53727">
      <w:pPr>
        <w:pStyle w:val="a4"/>
        <w:numPr>
          <w:ilvl w:val="0"/>
          <w:numId w:val="30"/>
        </w:numPr>
        <w:spacing w:before="0" w:beforeAutospacing="0" w:after="0" w:afterAutospacing="0" w:line="360" w:lineRule="auto"/>
        <w:ind w:left="0" w:firstLine="709"/>
        <w:jc w:val="both"/>
        <w:rPr>
          <w:color w:val="000000" w:themeColor="text1"/>
          <w:sz w:val="28"/>
          <w:szCs w:val="28"/>
          <w:lang w:val="uk-UA"/>
        </w:rPr>
      </w:pPr>
      <w:proofErr w:type="spellStart"/>
      <w:r w:rsidRPr="00EA0426">
        <w:rPr>
          <w:color w:val="000000" w:themeColor="text1"/>
          <w:sz w:val="28"/>
          <w:szCs w:val="28"/>
          <w:lang w:val="uk-UA"/>
        </w:rPr>
        <w:t>Ковцун</w:t>
      </w:r>
      <w:proofErr w:type="spellEnd"/>
      <w:r w:rsidRPr="00EA0426">
        <w:rPr>
          <w:color w:val="000000" w:themeColor="text1"/>
          <w:sz w:val="28"/>
          <w:szCs w:val="28"/>
          <w:lang w:val="uk-UA"/>
        </w:rPr>
        <w:t xml:space="preserve"> В. І.</w:t>
      </w:r>
      <w:r w:rsidRPr="00C53727">
        <w:rPr>
          <w:color w:val="000000" w:themeColor="text1"/>
          <w:sz w:val="28"/>
          <w:szCs w:val="28"/>
          <w:lang w:val="uk-UA"/>
        </w:rPr>
        <w:t>,</w:t>
      </w:r>
      <w:r w:rsidRPr="00EA0426">
        <w:rPr>
          <w:color w:val="000000" w:themeColor="text1"/>
          <w:sz w:val="28"/>
          <w:szCs w:val="28"/>
          <w:lang w:val="uk-UA"/>
        </w:rPr>
        <w:t xml:space="preserve"> </w:t>
      </w:r>
      <w:proofErr w:type="spellStart"/>
      <w:r w:rsidRPr="00EA0426">
        <w:rPr>
          <w:color w:val="000000" w:themeColor="text1"/>
          <w:sz w:val="28"/>
          <w:szCs w:val="28"/>
          <w:lang w:val="uk-UA"/>
        </w:rPr>
        <w:t>Демчишин</w:t>
      </w:r>
      <w:proofErr w:type="spellEnd"/>
      <w:r w:rsidRPr="00EA0426">
        <w:rPr>
          <w:color w:val="000000" w:themeColor="text1"/>
          <w:sz w:val="28"/>
          <w:szCs w:val="28"/>
          <w:lang w:val="uk-UA"/>
        </w:rPr>
        <w:t xml:space="preserve"> А.П. </w:t>
      </w:r>
      <w:proofErr w:type="spellStart"/>
      <w:r w:rsidRPr="00EA0426">
        <w:rPr>
          <w:color w:val="000000" w:themeColor="text1"/>
          <w:sz w:val="28"/>
          <w:szCs w:val="28"/>
          <w:lang w:val="uk-UA"/>
        </w:rPr>
        <w:t>Волейбол</w:t>
      </w:r>
      <w:proofErr w:type="spellEnd"/>
      <w:r w:rsidRPr="00EA0426">
        <w:rPr>
          <w:color w:val="000000" w:themeColor="text1"/>
          <w:sz w:val="28"/>
          <w:szCs w:val="28"/>
          <w:lang w:val="uk-UA"/>
        </w:rPr>
        <w:t xml:space="preserve"> : основи техніки і тактики гри в </w:t>
      </w:r>
      <w:proofErr w:type="spellStart"/>
      <w:r w:rsidRPr="00EA0426">
        <w:rPr>
          <w:color w:val="000000" w:themeColor="text1"/>
          <w:sz w:val="28"/>
          <w:szCs w:val="28"/>
          <w:lang w:val="uk-UA"/>
        </w:rPr>
        <w:t>волейбол</w:t>
      </w:r>
      <w:proofErr w:type="spellEnd"/>
      <w:r w:rsidRPr="00EA0426">
        <w:rPr>
          <w:color w:val="000000" w:themeColor="text1"/>
          <w:sz w:val="28"/>
          <w:szCs w:val="28"/>
          <w:lang w:val="uk-UA"/>
        </w:rPr>
        <w:t xml:space="preserve"> : метод. матеріал для </w:t>
      </w:r>
      <w:proofErr w:type="spellStart"/>
      <w:r w:rsidRPr="00EA0426">
        <w:rPr>
          <w:color w:val="000000" w:themeColor="text1"/>
          <w:sz w:val="28"/>
          <w:szCs w:val="28"/>
          <w:lang w:val="uk-UA"/>
        </w:rPr>
        <w:t>лекціи</w:t>
      </w:r>
      <w:proofErr w:type="spellEnd"/>
      <w:r w:rsidRPr="00EA0426">
        <w:rPr>
          <w:color w:val="000000" w:themeColor="text1"/>
          <w:sz w:val="28"/>
          <w:szCs w:val="28"/>
          <w:lang w:val="uk-UA"/>
        </w:rPr>
        <w:t xml:space="preserve">̆ з </w:t>
      </w:r>
      <w:proofErr w:type="spellStart"/>
      <w:r w:rsidRPr="00EA0426">
        <w:rPr>
          <w:color w:val="000000" w:themeColor="text1"/>
          <w:sz w:val="28"/>
          <w:szCs w:val="28"/>
          <w:lang w:val="uk-UA"/>
        </w:rPr>
        <w:t>теоріі</w:t>
      </w:r>
      <w:proofErr w:type="spellEnd"/>
      <w:r w:rsidRPr="00EA0426">
        <w:rPr>
          <w:color w:val="000000" w:themeColor="text1"/>
          <w:sz w:val="28"/>
          <w:szCs w:val="28"/>
          <w:lang w:val="uk-UA"/>
        </w:rPr>
        <w:t xml:space="preserve">̈ та методики викладання </w:t>
      </w:r>
      <w:proofErr w:type="spellStart"/>
      <w:r w:rsidRPr="00EA0426">
        <w:rPr>
          <w:color w:val="000000" w:themeColor="text1"/>
          <w:sz w:val="28"/>
          <w:szCs w:val="28"/>
          <w:lang w:val="uk-UA"/>
        </w:rPr>
        <w:t>волейболу</w:t>
      </w:r>
      <w:proofErr w:type="spellEnd"/>
      <w:r w:rsidRPr="00C53727">
        <w:rPr>
          <w:color w:val="000000" w:themeColor="text1"/>
          <w:sz w:val="28"/>
          <w:szCs w:val="28"/>
          <w:lang w:val="uk-UA"/>
        </w:rPr>
        <w:t>.</w:t>
      </w:r>
      <w:r w:rsidRPr="00EA0426">
        <w:rPr>
          <w:color w:val="000000" w:themeColor="text1"/>
          <w:sz w:val="28"/>
          <w:szCs w:val="28"/>
          <w:lang w:val="uk-UA"/>
        </w:rPr>
        <w:t xml:space="preserve"> Л</w:t>
      </w:r>
      <w:r>
        <w:rPr>
          <w:color w:val="000000" w:themeColor="text1"/>
          <w:sz w:val="28"/>
          <w:szCs w:val="28"/>
          <w:lang w:val="uk-UA"/>
        </w:rPr>
        <w:t>ьвів</w:t>
      </w:r>
      <w:r w:rsidRPr="00EA0426">
        <w:rPr>
          <w:color w:val="000000" w:themeColor="text1"/>
          <w:sz w:val="28"/>
          <w:szCs w:val="28"/>
          <w:lang w:val="uk-UA"/>
        </w:rPr>
        <w:t xml:space="preserve"> : </w:t>
      </w:r>
      <w:proofErr w:type="spellStart"/>
      <w:r w:rsidRPr="00EA0426">
        <w:rPr>
          <w:color w:val="000000" w:themeColor="text1"/>
          <w:sz w:val="28"/>
          <w:szCs w:val="28"/>
          <w:lang w:val="uk-UA"/>
        </w:rPr>
        <w:t>Фернеза</w:t>
      </w:r>
      <w:proofErr w:type="spellEnd"/>
      <w:r w:rsidRPr="00EA0426">
        <w:rPr>
          <w:color w:val="000000" w:themeColor="text1"/>
          <w:sz w:val="28"/>
          <w:szCs w:val="28"/>
          <w:lang w:val="uk-UA"/>
        </w:rPr>
        <w:t xml:space="preserve">, 2002. 33 с. </w:t>
      </w:r>
    </w:p>
    <w:p w14:paraId="2C9D42EE" w14:textId="7C0F40D8" w:rsidR="00C53727" w:rsidRPr="00696DDD" w:rsidRDefault="00C53727" w:rsidP="00C53727">
      <w:pPr>
        <w:pStyle w:val="a4"/>
        <w:numPr>
          <w:ilvl w:val="0"/>
          <w:numId w:val="30"/>
        </w:numPr>
        <w:spacing w:before="0" w:beforeAutospacing="0" w:after="0" w:afterAutospacing="0" w:line="360" w:lineRule="auto"/>
        <w:ind w:left="0" w:firstLine="709"/>
        <w:jc w:val="both"/>
        <w:rPr>
          <w:color w:val="000000" w:themeColor="text1"/>
          <w:sz w:val="28"/>
          <w:szCs w:val="28"/>
          <w:lang w:val="uk-UA"/>
        </w:rPr>
      </w:pPr>
      <w:proofErr w:type="spellStart"/>
      <w:r w:rsidRPr="00696DDD">
        <w:rPr>
          <w:color w:val="000000" w:themeColor="text1"/>
          <w:sz w:val="28"/>
          <w:szCs w:val="28"/>
          <w:lang w:val="uk-UA"/>
        </w:rPr>
        <w:t>Ковцун</w:t>
      </w:r>
      <w:proofErr w:type="spellEnd"/>
      <w:r w:rsidRPr="00696DDD">
        <w:rPr>
          <w:color w:val="000000" w:themeColor="text1"/>
          <w:sz w:val="28"/>
          <w:szCs w:val="28"/>
          <w:lang w:val="uk-UA"/>
        </w:rPr>
        <w:t xml:space="preserve"> В. І.</w:t>
      </w:r>
      <w:r w:rsidRPr="00C53727">
        <w:rPr>
          <w:color w:val="000000" w:themeColor="text1"/>
          <w:sz w:val="28"/>
          <w:szCs w:val="28"/>
          <w:lang w:val="uk-UA"/>
        </w:rPr>
        <w:t>,</w:t>
      </w:r>
      <w:r w:rsidRPr="00696DDD">
        <w:rPr>
          <w:color w:val="000000" w:themeColor="text1"/>
          <w:sz w:val="28"/>
          <w:szCs w:val="28"/>
          <w:lang w:val="uk-UA"/>
        </w:rPr>
        <w:t xml:space="preserve"> </w:t>
      </w:r>
      <w:proofErr w:type="spellStart"/>
      <w:r w:rsidRPr="00696DDD">
        <w:rPr>
          <w:color w:val="000000" w:themeColor="text1"/>
          <w:sz w:val="28"/>
          <w:szCs w:val="28"/>
          <w:lang w:val="uk-UA"/>
        </w:rPr>
        <w:t>Демчишин</w:t>
      </w:r>
      <w:proofErr w:type="spellEnd"/>
      <w:r w:rsidRPr="00696DDD">
        <w:rPr>
          <w:color w:val="000000" w:themeColor="text1"/>
          <w:sz w:val="28"/>
          <w:szCs w:val="28"/>
          <w:lang w:val="uk-UA"/>
        </w:rPr>
        <w:t xml:space="preserve"> А.П. Особливості морфологічних показників і їх взаємозв’язок з рівнем фізичної і </w:t>
      </w:r>
      <w:proofErr w:type="spellStart"/>
      <w:r w:rsidRPr="00696DDD">
        <w:rPr>
          <w:color w:val="000000" w:themeColor="text1"/>
          <w:sz w:val="28"/>
          <w:szCs w:val="28"/>
          <w:lang w:val="uk-UA"/>
        </w:rPr>
        <w:t>технічноі</w:t>
      </w:r>
      <w:proofErr w:type="spellEnd"/>
      <w:r w:rsidRPr="00696DDD">
        <w:rPr>
          <w:color w:val="000000" w:themeColor="text1"/>
          <w:sz w:val="28"/>
          <w:szCs w:val="28"/>
          <w:lang w:val="uk-UA"/>
        </w:rPr>
        <w:t xml:space="preserve">̈ підготовленості юних </w:t>
      </w:r>
      <w:proofErr w:type="spellStart"/>
      <w:r w:rsidRPr="00696DDD">
        <w:rPr>
          <w:color w:val="000000" w:themeColor="text1"/>
          <w:sz w:val="28"/>
          <w:szCs w:val="28"/>
          <w:lang w:val="uk-UA"/>
        </w:rPr>
        <w:t>волейболістів</w:t>
      </w:r>
      <w:proofErr w:type="spellEnd"/>
      <w:r w:rsidRPr="00696DDD">
        <w:rPr>
          <w:color w:val="000000" w:themeColor="text1"/>
          <w:sz w:val="28"/>
          <w:szCs w:val="28"/>
          <w:lang w:val="uk-UA"/>
        </w:rPr>
        <w:t xml:space="preserve"> 13-18 років</w:t>
      </w:r>
      <w:r w:rsidRPr="00C53727">
        <w:rPr>
          <w:color w:val="000000" w:themeColor="text1"/>
          <w:sz w:val="28"/>
          <w:szCs w:val="28"/>
          <w:lang w:val="uk-UA"/>
        </w:rPr>
        <w:t>.</w:t>
      </w:r>
      <w:r w:rsidRPr="00696DDD">
        <w:rPr>
          <w:color w:val="000000" w:themeColor="text1"/>
          <w:sz w:val="28"/>
          <w:szCs w:val="28"/>
          <w:lang w:val="uk-UA"/>
        </w:rPr>
        <w:t xml:space="preserve"> </w:t>
      </w:r>
      <w:r w:rsidRPr="00715647">
        <w:rPr>
          <w:i/>
          <w:iCs/>
          <w:color w:val="000000" w:themeColor="text1"/>
          <w:sz w:val="28"/>
          <w:szCs w:val="28"/>
          <w:lang w:val="uk-UA"/>
        </w:rPr>
        <w:t xml:space="preserve">Актуальні питання розвитку спортивних і рухливих ігор: </w:t>
      </w:r>
      <w:proofErr w:type="spellStart"/>
      <w:r w:rsidRPr="00715647">
        <w:rPr>
          <w:i/>
          <w:iCs/>
          <w:color w:val="000000" w:themeColor="text1"/>
          <w:sz w:val="28"/>
          <w:szCs w:val="28"/>
          <w:lang w:val="uk-UA"/>
        </w:rPr>
        <w:t>сучаснии</w:t>
      </w:r>
      <w:proofErr w:type="spellEnd"/>
      <w:r w:rsidRPr="00715647">
        <w:rPr>
          <w:i/>
          <w:iCs/>
          <w:color w:val="000000" w:themeColor="text1"/>
          <w:sz w:val="28"/>
          <w:szCs w:val="28"/>
          <w:lang w:val="uk-UA"/>
        </w:rPr>
        <w:t>̆ стан та перспективи</w:t>
      </w:r>
      <w:r w:rsidRPr="00696DDD">
        <w:rPr>
          <w:color w:val="000000" w:themeColor="text1"/>
          <w:sz w:val="28"/>
          <w:szCs w:val="28"/>
          <w:lang w:val="uk-UA"/>
        </w:rPr>
        <w:t xml:space="preserve"> : </w:t>
      </w:r>
      <w:proofErr w:type="spellStart"/>
      <w:r w:rsidRPr="00696DDD">
        <w:rPr>
          <w:color w:val="000000" w:themeColor="text1"/>
          <w:sz w:val="28"/>
          <w:szCs w:val="28"/>
          <w:lang w:val="uk-UA"/>
        </w:rPr>
        <w:t>зб</w:t>
      </w:r>
      <w:proofErr w:type="spellEnd"/>
      <w:r w:rsidRPr="00696DDD">
        <w:rPr>
          <w:color w:val="000000" w:themeColor="text1"/>
          <w:sz w:val="28"/>
          <w:szCs w:val="28"/>
          <w:lang w:val="uk-UA"/>
        </w:rPr>
        <w:t>. наук. пр. Переяслав-</w:t>
      </w:r>
      <w:proofErr w:type="spellStart"/>
      <w:r w:rsidRPr="00696DDD">
        <w:rPr>
          <w:color w:val="000000" w:themeColor="text1"/>
          <w:sz w:val="28"/>
          <w:szCs w:val="28"/>
          <w:lang w:val="uk-UA"/>
        </w:rPr>
        <w:t>Хмельницькии</w:t>
      </w:r>
      <w:proofErr w:type="spellEnd"/>
      <w:r w:rsidRPr="00696DDD">
        <w:rPr>
          <w:color w:val="000000" w:themeColor="text1"/>
          <w:sz w:val="28"/>
          <w:szCs w:val="28"/>
          <w:lang w:val="uk-UA"/>
        </w:rPr>
        <w:t xml:space="preserve">̆, 2002. </w:t>
      </w:r>
      <w:proofErr w:type="spellStart"/>
      <w:r w:rsidRPr="00696DDD">
        <w:rPr>
          <w:color w:val="000000" w:themeColor="text1"/>
          <w:sz w:val="28"/>
          <w:szCs w:val="28"/>
          <w:lang w:val="uk-UA"/>
        </w:rPr>
        <w:t>Вип</w:t>
      </w:r>
      <w:proofErr w:type="spellEnd"/>
      <w:r w:rsidRPr="00696DDD">
        <w:rPr>
          <w:color w:val="000000" w:themeColor="text1"/>
          <w:sz w:val="28"/>
          <w:szCs w:val="28"/>
          <w:lang w:val="uk-UA"/>
        </w:rPr>
        <w:t xml:space="preserve">. 3. С. 88–95. </w:t>
      </w:r>
    </w:p>
    <w:p w14:paraId="281D81D3" w14:textId="08A39310" w:rsidR="00C53727" w:rsidRDefault="00C53727" w:rsidP="00C53727">
      <w:pPr>
        <w:pStyle w:val="a4"/>
        <w:numPr>
          <w:ilvl w:val="0"/>
          <w:numId w:val="30"/>
        </w:numPr>
        <w:spacing w:before="0" w:beforeAutospacing="0" w:after="0" w:afterAutospacing="0" w:line="360" w:lineRule="auto"/>
        <w:ind w:left="0" w:firstLine="709"/>
        <w:jc w:val="both"/>
        <w:rPr>
          <w:color w:val="000000" w:themeColor="text1"/>
          <w:sz w:val="28"/>
          <w:szCs w:val="28"/>
          <w:lang w:val="uk-UA"/>
        </w:rPr>
      </w:pPr>
      <w:r w:rsidRPr="00EA0426">
        <w:rPr>
          <w:color w:val="000000" w:themeColor="text1"/>
          <w:sz w:val="28"/>
          <w:szCs w:val="28"/>
          <w:lang w:val="uk-UA"/>
        </w:rPr>
        <w:t xml:space="preserve">Козак Є.П. Методика вдосконалення техніко-тактичних дій </w:t>
      </w:r>
      <w:proofErr w:type="spellStart"/>
      <w:r w:rsidRPr="00EA0426">
        <w:rPr>
          <w:color w:val="000000" w:themeColor="text1"/>
          <w:sz w:val="28"/>
          <w:szCs w:val="28"/>
          <w:lang w:val="uk-UA"/>
        </w:rPr>
        <w:t>волейболістів</w:t>
      </w:r>
      <w:proofErr w:type="spellEnd"/>
      <w:r w:rsidRPr="00EA0426">
        <w:rPr>
          <w:color w:val="000000" w:themeColor="text1"/>
          <w:sz w:val="28"/>
          <w:szCs w:val="28"/>
          <w:lang w:val="uk-UA"/>
        </w:rPr>
        <w:t xml:space="preserve">: навчально-методичний посібник [для студентів вищих навчальних закладів, учителів фізичної </w:t>
      </w:r>
      <w:r w:rsidR="008430CF" w:rsidRPr="00EA0426">
        <w:rPr>
          <w:color w:val="000000" w:themeColor="text1"/>
          <w:sz w:val="28"/>
          <w:szCs w:val="28"/>
          <w:lang w:val="uk-UA"/>
        </w:rPr>
        <w:t>культури</w:t>
      </w:r>
      <w:r w:rsidRPr="00EA0426">
        <w:rPr>
          <w:color w:val="000000" w:themeColor="text1"/>
          <w:sz w:val="28"/>
          <w:szCs w:val="28"/>
          <w:lang w:val="uk-UA"/>
        </w:rPr>
        <w:t xml:space="preserve"> та тренерів] Кам’янець-</w:t>
      </w:r>
      <w:proofErr w:type="spellStart"/>
      <w:r w:rsidRPr="00EA0426">
        <w:rPr>
          <w:color w:val="000000" w:themeColor="text1"/>
          <w:sz w:val="28"/>
          <w:szCs w:val="28"/>
          <w:lang w:val="uk-UA"/>
        </w:rPr>
        <w:t>Подільськии</w:t>
      </w:r>
      <w:proofErr w:type="spellEnd"/>
      <w:r w:rsidRPr="00EA0426">
        <w:rPr>
          <w:color w:val="000000" w:themeColor="text1"/>
          <w:sz w:val="28"/>
          <w:szCs w:val="28"/>
          <w:lang w:val="uk-UA"/>
        </w:rPr>
        <w:t xml:space="preserve">̆ : ПП </w:t>
      </w:r>
      <w:proofErr w:type="spellStart"/>
      <w:r w:rsidRPr="00EA0426">
        <w:rPr>
          <w:color w:val="000000" w:themeColor="text1"/>
          <w:sz w:val="28"/>
          <w:szCs w:val="28"/>
          <w:lang w:val="uk-UA"/>
        </w:rPr>
        <w:t>Буйницькии</w:t>
      </w:r>
      <w:proofErr w:type="spellEnd"/>
      <w:r w:rsidRPr="00EA0426">
        <w:rPr>
          <w:color w:val="000000" w:themeColor="text1"/>
          <w:sz w:val="28"/>
          <w:szCs w:val="28"/>
          <w:lang w:val="uk-UA"/>
        </w:rPr>
        <w:t xml:space="preserve">̆ О.А., 2008. 152 с. </w:t>
      </w:r>
    </w:p>
    <w:p w14:paraId="0F0A3B92" w14:textId="605B2CE4" w:rsidR="00C53727" w:rsidRDefault="00C53727" w:rsidP="00C53727">
      <w:pPr>
        <w:pStyle w:val="a4"/>
        <w:numPr>
          <w:ilvl w:val="0"/>
          <w:numId w:val="30"/>
        </w:numPr>
        <w:spacing w:before="0" w:beforeAutospacing="0" w:after="0" w:afterAutospacing="0" w:line="360" w:lineRule="auto"/>
        <w:ind w:left="0" w:firstLine="709"/>
        <w:jc w:val="both"/>
        <w:rPr>
          <w:color w:val="000000" w:themeColor="text1"/>
          <w:sz w:val="28"/>
          <w:szCs w:val="28"/>
          <w:lang w:val="uk-UA"/>
        </w:rPr>
      </w:pPr>
      <w:r w:rsidRPr="00EA0426">
        <w:rPr>
          <w:color w:val="000000" w:themeColor="text1"/>
          <w:sz w:val="28"/>
          <w:szCs w:val="28"/>
          <w:lang w:val="uk-UA"/>
        </w:rPr>
        <w:t xml:space="preserve">Козак Є.П. Підвищення </w:t>
      </w:r>
      <w:proofErr w:type="spellStart"/>
      <w:r w:rsidRPr="00EA0426">
        <w:rPr>
          <w:color w:val="000000" w:themeColor="text1"/>
          <w:sz w:val="28"/>
          <w:szCs w:val="28"/>
          <w:lang w:val="uk-UA"/>
        </w:rPr>
        <w:t>спортивноі</w:t>
      </w:r>
      <w:proofErr w:type="spellEnd"/>
      <w:r w:rsidRPr="00EA0426">
        <w:rPr>
          <w:color w:val="000000" w:themeColor="text1"/>
          <w:sz w:val="28"/>
          <w:szCs w:val="28"/>
          <w:lang w:val="uk-UA"/>
        </w:rPr>
        <w:t xml:space="preserve">̈ </w:t>
      </w:r>
      <w:proofErr w:type="spellStart"/>
      <w:r w:rsidRPr="00EA0426">
        <w:rPr>
          <w:color w:val="000000" w:themeColor="text1"/>
          <w:sz w:val="28"/>
          <w:szCs w:val="28"/>
          <w:lang w:val="uk-UA"/>
        </w:rPr>
        <w:t>майстерності</w:t>
      </w:r>
      <w:proofErr w:type="spellEnd"/>
      <w:r w:rsidRPr="00EA0426">
        <w:rPr>
          <w:color w:val="000000" w:themeColor="text1"/>
          <w:sz w:val="28"/>
          <w:szCs w:val="28"/>
          <w:lang w:val="uk-UA"/>
        </w:rPr>
        <w:t xml:space="preserve"> з </w:t>
      </w:r>
      <w:proofErr w:type="spellStart"/>
      <w:r w:rsidRPr="00EA0426">
        <w:rPr>
          <w:color w:val="000000" w:themeColor="text1"/>
          <w:sz w:val="28"/>
          <w:szCs w:val="28"/>
          <w:lang w:val="uk-UA"/>
        </w:rPr>
        <w:t>волейболу</w:t>
      </w:r>
      <w:proofErr w:type="spellEnd"/>
      <w:r w:rsidRPr="00EA0426">
        <w:rPr>
          <w:color w:val="000000" w:themeColor="text1"/>
          <w:sz w:val="28"/>
          <w:szCs w:val="28"/>
          <w:lang w:val="uk-UA"/>
        </w:rPr>
        <w:t xml:space="preserve"> студентів ВНЗ: методичні розробки</w:t>
      </w:r>
      <w:r w:rsidRPr="00DC45D0">
        <w:rPr>
          <w:color w:val="000000" w:themeColor="text1"/>
          <w:sz w:val="28"/>
          <w:szCs w:val="28"/>
          <w:lang w:val="uk-UA"/>
        </w:rPr>
        <w:t xml:space="preserve">. </w:t>
      </w:r>
      <w:r w:rsidRPr="00EA0426">
        <w:rPr>
          <w:color w:val="000000" w:themeColor="text1"/>
          <w:sz w:val="28"/>
          <w:szCs w:val="28"/>
          <w:lang w:val="uk-UA"/>
        </w:rPr>
        <w:t>Кам’янець-</w:t>
      </w:r>
      <w:proofErr w:type="spellStart"/>
      <w:r w:rsidRPr="00EA0426">
        <w:rPr>
          <w:color w:val="000000" w:themeColor="text1"/>
          <w:sz w:val="28"/>
          <w:szCs w:val="28"/>
          <w:lang w:val="uk-UA"/>
        </w:rPr>
        <w:t>Подільськии</w:t>
      </w:r>
      <w:proofErr w:type="spellEnd"/>
      <w:r w:rsidRPr="00EA0426">
        <w:rPr>
          <w:color w:val="000000" w:themeColor="text1"/>
          <w:sz w:val="28"/>
          <w:szCs w:val="28"/>
          <w:lang w:val="uk-UA"/>
        </w:rPr>
        <w:t xml:space="preserve">̆ : Абетка, 2004. 64 с. </w:t>
      </w:r>
    </w:p>
    <w:p w14:paraId="77EE2F14" w14:textId="114D125B" w:rsidR="00CB063E" w:rsidRDefault="00CB063E" w:rsidP="00CB063E">
      <w:pPr>
        <w:pStyle w:val="aff1"/>
        <w:numPr>
          <w:ilvl w:val="0"/>
          <w:numId w:val="30"/>
        </w:numPr>
        <w:spacing w:line="360" w:lineRule="auto"/>
        <w:ind w:left="0" w:firstLine="709"/>
        <w:jc w:val="both"/>
        <w:rPr>
          <w:rFonts w:ascii="Times New Roman" w:hAnsi="Times New Roman" w:cs="Times New Roman"/>
          <w:sz w:val="28"/>
          <w:szCs w:val="28"/>
          <w:lang w:val="uk-UA"/>
        </w:rPr>
      </w:pPr>
      <w:r w:rsidRPr="0086544E">
        <w:rPr>
          <w:rFonts w:ascii="Times New Roman" w:hAnsi="Times New Roman" w:cs="Times New Roman"/>
          <w:sz w:val="28"/>
          <w:szCs w:val="28"/>
          <w:lang w:val="uk-UA"/>
        </w:rPr>
        <w:t xml:space="preserve">Кравчук Л. П., Яворська Т. Є. Оптимізація фізичної підготовки школярів середнього віку на секційних заняттях із волейболу. URL : </w:t>
      </w:r>
      <w:hyperlink r:id="rId9" w:history="1">
        <w:r w:rsidR="00715647" w:rsidRPr="00803832">
          <w:rPr>
            <w:rStyle w:val="aa"/>
            <w:rFonts w:ascii="Times New Roman" w:hAnsi="Times New Roman" w:cs="Times New Roman"/>
            <w:sz w:val="28"/>
            <w:szCs w:val="28"/>
            <w:lang w:val="uk-UA"/>
          </w:rPr>
          <w:t>http://eprints.zu.edu.ua/20927/1/Яворська.pdf</w:t>
        </w:r>
      </w:hyperlink>
    </w:p>
    <w:p w14:paraId="4501C7ED" w14:textId="77777777" w:rsidR="00715647" w:rsidRPr="0086544E" w:rsidRDefault="00715647" w:rsidP="00715647">
      <w:pPr>
        <w:pStyle w:val="aff1"/>
        <w:numPr>
          <w:ilvl w:val="0"/>
          <w:numId w:val="30"/>
        </w:numPr>
        <w:spacing w:line="360" w:lineRule="auto"/>
        <w:ind w:left="0" w:firstLine="709"/>
        <w:jc w:val="both"/>
        <w:rPr>
          <w:rFonts w:ascii="Times New Roman" w:hAnsi="Times New Roman" w:cs="Times New Roman"/>
          <w:sz w:val="28"/>
          <w:szCs w:val="28"/>
          <w:lang w:val="uk-UA"/>
        </w:rPr>
      </w:pPr>
      <w:r w:rsidRPr="0086544E">
        <w:rPr>
          <w:rFonts w:ascii="Times New Roman" w:hAnsi="Times New Roman" w:cs="Times New Roman"/>
          <w:sz w:val="28"/>
          <w:szCs w:val="28"/>
          <w:lang w:val="uk-UA"/>
        </w:rPr>
        <w:t xml:space="preserve">Максименко И. Г. </w:t>
      </w:r>
      <w:proofErr w:type="spellStart"/>
      <w:r w:rsidRPr="0086544E">
        <w:rPr>
          <w:rFonts w:ascii="Times New Roman" w:hAnsi="Times New Roman" w:cs="Times New Roman"/>
          <w:sz w:val="28"/>
          <w:szCs w:val="28"/>
          <w:lang w:val="uk-UA"/>
        </w:rPr>
        <w:t>Изучение</w:t>
      </w:r>
      <w:proofErr w:type="spellEnd"/>
      <w:r w:rsidRPr="0086544E">
        <w:rPr>
          <w:rFonts w:ascii="Times New Roman" w:hAnsi="Times New Roman" w:cs="Times New Roman"/>
          <w:sz w:val="28"/>
          <w:szCs w:val="28"/>
          <w:lang w:val="uk-UA"/>
        </w:rPr>
        <w:t xml:space="preserve"> перспектив </w:t>
      </w:r>
      <w:proofErr w:type="spellStart"/>
      <w:r w:rsidRPr="0086544E">
        <w:rPr>
          <w:rFonts w:ascii="Times New Roman" w:hAnsi="Times New Roman" w:cs="Times New Roman"/>
          <w:sz w:val="28"/>
          <w:szCs w:val="28"/>
          <w:lang w:val="uk-UA"/>
        </w:rPr>
        <w:t>индивидуализации</w:t>
      </w:r>
      <w:proofErr w:type="spellEnd"/>
      <w:r w:rsidRPr="0086544E">
        <w:rPr>
          <w:rFonts w:ascii="Times New Roman" w:hAnsi="Times New Roman" w:cs="Times New Roman"/>
          <w:sz w:val="28"/>
          <w:szCs w:val="28"/>
          <w:lang w:val="uk-UA"/>
        </w:rPr>
        <w:t xml:space="preserve"> </w:t>
      </w:r>
      <w:proofErr w:type="spellStart"/>
      <w:r w:rsidRPr="0086544E">
        <w:rPr>
          <w:rFonts w:ascii="Times New Roman" w:hAnsi="Times New Roman" w:cs="Times New Roman"/>
          <w:sz w:val="28"/>
          <w:szCs w:val="28"/>
          <w:lang w:val="uk-UA"/>
        </w:rPr>
        <w:t>многолетней</w:t>
      </w:r>
      <w:proofErr w:type="spellEnd"/>
      <w:r w:rsidRPr="0086544E">
        <w:rPr>
          <w:rFonts w:ascii="Times New Roman" w:hAnsi="Times New Roman" w:cs="Times New Roman"/>
          <w:sz w:val="28"/>
          <w:szCs w:val="28"/>
          <w:lang w:val="uk-UA"/>
        </w:rPr>
        <w:t xml:space="preserve"> </w:t>
      </w:r>
      <w:proofErr w:type="spellStart"/>
      <w:r w:rsidRPr="0086544E">
        <w:rPr>
          <w:rFonts w:ascii="Times New Roman" w:hAnsi="Times New Roman" w:cs="Times New Roman"/>
          <w:sz w:val="28"/>
          <w:szCs w:val="28"/>
          <w:lang w:val="uk-UA"/>
        </w:rPr>
        <w:t>подготовки</w:t>
      </w:r>
      <w:proofErr w:type="spellEnd"/>
      <w:r w:rsidRPr="0086544E">
        <w:rPr>
          <w:rFonts w:ascii="Times New Roman" w:hAnsi="Times New Roman" w:cs="Times New Roman"/>
          <w:sz w:val="28"/>
          <w:szCs w:val="28"/>
          <w:lang w:val="uk-UA"/>
        </w:rPr>
        <w:t xml:space="preserve"> </w:t>
      </w:r>
      <w:proofErr w:type="spellStart"/>
      <w:r w:rsidRPr="0086544E">
        <w:rPr>
          <w:rFonts w:ascii="Times New Roman" w:hAnsi="Times New Roman" w:cs="Times New Roman"/>
          <w:sz w:val="28"/>
          <w:szCs w:val="28"/>
          <w:lang w:val="uk-UA"/>
        </w:rPr>
        <w:t>юных</w:t>
      </w:r>
      <w:proofErr w:type="spellEnd"/>
      <w:r w:rsidRPr="0086544E">
        <w:rPr>
          <w:rFonts w:ascii="Times New Roman" w:hAnsi="Times New Roman" w:cs="Times New Roman"/>
          <w:sz w:val="28"/>
          <w:szCs w:val="28"/>
          <w:lang w:val="uk-UA"/>
        </w:rPr>
        <w:t xml:space="preserve"> </w:t>
      </w:r>
      <w:proofErr w:type="spellStart"/>
      <w:r w:rsidRPr="0086544E">
        <w:rPr>
          <w:rFonts w:ascii="Times New Roman" w:hAnsi="Times New Roman" w:cs="Times New Roman"/>
          <w:sz w:val="28"/>
          <w:szCs w:val="28"/>
          <w:lang w:val="uk-UA"/>
        </w:rPr>
        <w:t>спортсменов</w:t>
      </w:r>
      <w:proofErr w:type="spellEnd"/>
      <w:r w:rsidRPr="0086544E">
        <w:rPr>
          <w:rFonts w:ascii="Times New Roman" w:hAnsi="Times New Roman" w:cs="Times New Roman"/>
          <w:sz w:val="28"/>
          <w:szCs w:val="28"/>
          <w:lang w:val="uk-UA"/>
        </w:rPr>
        <w:t xml:space="preserve"> в </w:t>
      </w:r>
      <w:proofErr w:type="spellStart"/>
      <w:r w:rsidRPr="0086544E">
        <w:rPr>
          <w:rFonts w:ascii="Times New Roman" w:hAnsi="Times New Roman" w:cs="Times New Roman"/>
          <w:sz w:val="28"/>
          <w:szCs w:val="28"/>
          <w:lang w:val="uk-UA"/>
        </w:rPr>
        <w:t>игровых</w:t>
      </w:r>
      <w:proofErr w:type="spellEnd"/>
      <w:r w:rsidRPr="0086544E">
        <w:rPr>
          <w:rFonts w:ascii="Times New Roman" w:hAnsi="Times New Roman" w:cs="Times New Roman"/>
          <w:sz w:val="28"/>
          <w:szCs w:val="28"/>
          <w:lang w:val="uk-UA"/>
        </w:rPr>
        <w:t xml:space="preserve"> видах.</w:t>
      </w:r>
      <w:r w:rsidRPr="00715647">
        <w:rPr>
          <w:rFonts w:ascii="Times New Roman" w:hAnsi="Times New Roman" w:cs="Times New Roman"/>
          <w:i/>
          <w:iCs/>
          <w:sz w:val="28"/>
          <w:szCs w:val="28"/>
          <w:lang w:val="uk-UA"/>
        </w:rPr>
        <w:t xml:space="preserve"> </w:t>
      </w:r>
      <w:proofErr w:type="spellStart"/>
      <w:r w:rsidRPr="00715647">
        <w:rPr>
          <w:rFonts w:ascii="Times New Roman" w:hAnsi="Times New Roman" w:cs="Times New Roman"/>
          <w:i/>
          <w:iCs/>
          <w:sz w:val="28"/>
          <w:szCs w:val="28"/>
          <w:lang w:val="uk-UA"/>
        </w:rPr>
        <w:t>Физическое</w:t>
      </w:r>
      <w:proofErr w:type="spellEnd"/>
      <w:r w:rsidRPr="00715647">
        <w:rPr>
          <w:rFonts w:ascii="Times New Roman" w:hAnsi="Times New Roman" w:cs="Times New Roman"/>
          <w:i/>
          <w:iCs/>
          <w:sz w:val="28"/>
          <w:szCs w:val="28"/>
          <w:lang w:val="uk-UA"/>
        </w:rPr>
        <w:t xml:space="preserve"> </w:t>
      </w:r>
      <w:proofErr w:type="spellStart"/>
      <w:r w:rsidRPr="00715647">
        <w:rPr>
          <w:rFonts w:ascii="Times New Roman" w:hAnsi="Times New Roman" w:cs="Times New Roman"/>
          <w:i/>
          <w:iCs/>
          <w:sz w:val="28"/>
          <w:szCs w:val="28"/>
          <w:lang w:val="uk-UA"/>
        </w:rPr>
        <w:t>воспитание</w:t>
      </w:r>
      <w:proofErr w:type="spellEnd"/>
      <w:r w:rsidRPr="00715647">
        <w:rPr>
          <w:rFonts w:ascii="Times New Roman" w:hAnsi="Times New Roman" w:cs="Times New Roman"/>
          <w:i/>
          <w:iCs/>
          <w:sz w:val="28"/>
          <w:szCs w:val="28"/>
          <w:lang w:val="uk-UA"/>
        </w:rPr>
        <w:t xml:space="preserve"> </w:t>
      </w:r>
      <w:proofErr w:type="spellStart"/>
      <w:r w:rsidRPr="00715647">
        <w:rPr>
          <w:rFonts w:ascii="Times New Roman" w:hAnsi="Times New Roman" w:cs="Times New Roman"/>
          <w:i/>
          <w:iCs/>
          <w:sz w:val="28"/>
          <w:szCs w:val="28"/>
          <w:lang w:val="uk-UA"/>
        </w:rPr>
        <w:t>студентов</w:t>
      </w:r>
      <w:proofErr w:type="spellEnd"/>
      <w:r w:rsidRPr="0086544E">
        <w:rPr>
          <w:rFonts w:ascii="Times New Roman" w:hAnsi="Times New Roman" w:cs="Times New Roman"/>
          <w:sz w:val="28"/>
          <w:szCs w:val="28"/>
          <w:lang w:val="uk-UA"/>
        </w:rPr>
        <w:t>. 2012. № 1. С. 63–65.</w:t>
      </w:r>
    </w:p>
    <w:p w14:paraId="169C0132" w14:textId="1F5422E9" w:rsid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Маленюк</w:t>
      </w:r>
      <w:proofErr w:type="spellEnd"/>
      <w:r w:rsidRPr="00C53727">
        <w:rPr>
          <w:sz w:val="28"/>
          <w:szCs w:val="28"/>
          <w:lang w:val="uk-UA"/>
        </w:rPr>
        <w:t xml:space="preserve"> Т.В., Кравченко Р.Т. Дослідження </w:t>
      </w:r>
      <w:proofErr w:type="spellStart"/>
      <w:r w:rsidRPr="00C53727">
        <w:rPr>
          <w:sz w:val="28"/>
          <w:szCs w:val="28"/>
          <w:lang w:val="uk-UA"/>
        </w:rPr>
        <w:t>технічноі</w:t>
      </w:r>
      <w:proofErr w:type="spellEnd"/>
      <w:r w:rsidRPr="00C53727">
        <w:rPr>
          <w:sz w:val="28"/>
          <w:szCs w:val="28"/>
          <w:lang w:val="uk-UA"/>
        </w:rPr>
        <w:t xml:space="preserve">̈ підготовленості студентів-першокурсників на </w:t>
      </w:r>
      <w:proofErr w:type="spellStart"/>
      <w:r w:rsidRPr="00C53727">
        <w:rPr>
          <w:sz w:val="28"/>
          <w:szCs w:val="28"/>
          <w:lang w:val="uk-UA"/>
        </w:rPr>
        <w:t>секційних</w:t>
      </w:r>
      <w:proofErr w:type="spellEnd"/>
      <w:r w:rsidRPr="00C53727">
        <w:rPr>
          <w:sz w:val="28"/>
          <w:szCs w:val="28"/>
          <w:lang w:val="uk-UA"/>
        </w:rPr>
        <w:t xml:space="preserve"> заняттях із </w:t>
      </w:r>
      <w:proofErr w:type="spellStart"/>
      <w:r w:rsidRPr="00C53727">
        <w:rPr>
          <w:sz w:val="28"/>
          <w:szCs w:val="28"/>
          <w:lang w:val="uk-UA"/>
        </w:rPr>
        <w:t>волейболу</w:t>
      </w:r>
      <w:proofErr w:type="spellEnd"/>
      <w:r w:rsidRPr="00C53727">
        <w:rPr>
          <w:sz w:val="28"/>
          <w:szCs w:val="28"/>
          <w:lang w:val="uk-UA"/>
        </w:rPr>
        <w:t xml:space="preserve">. Фізичне виховання і спорт в навчальних закладах України на </w:t>
      </w:r>
      <w:r w:rsidRPr="00C53727">
        <w:rPr>
          <w:sz w:val="28"/>
          <w:szCs w:val="28"/>
          <w:lang w:val="uk-UA"/>
        </w:rPr>
        <w:lastRenderedPageBreak/>
        <w:t>сучасному етапі: стан, напрямки й перспективи розвитку. Харків: ФОП Озеров Г.В. 2018. С. 236-241.</w:t>
      </w:r>
    </w:p>
    <w:p w14:paraId="42833DA2" w14:textId="7DA8CE72" w:rsidR="00EE1B9D" w:rsidRPr="00EE1B9D" w:rsidRDefault="00EE1B9D" w:rsidP="00EE1B9D">
      <w:pPr>
        <w:pStyle w:val="a5"/>
        <w:numPr>
          <w:ilvl w:val="0"/>
          <w:numId w:val="30"/>
        </w:numPr>
        <w:spacing w:line="360" w:lineRule="auto"/>
        <w:ind w:left="0" w:firstLine="709"/>
        <w:jc w:val="both"/>
        <w:rPr>
          <w:sz w:val="28"/>
          <w:szCs w:val="28"/>
          <w:lang w:val="uk-UA"/>
        </w:rPr>
      </w:pPr>
      <w:proofErr w:type="spellStart"/>
      <w:r w:rsidRPr="00EE1B9D">
        <w:rPr>
          <w:sz w:val="28"/>
          <w:szCs w:val="28"/>
          <w:lang w:val="uk-UA"/>
        </w:rPr>
        <w:t>Маленюк</w:t>
      </w:r>
      <w:proofErr w:type="spellEnd"/>
      <w:r w:rsidRPr="00EE1B9D">
        <w:rPr>
          <w:sz w:val="28"/>
          <w:szCs w:val="28"/>
          <w:lang w:val="uk-UA"/>
        </w:rPr>
        <w:t xml:space="preserve"> Т.В., </w:t>
      </w:r>
      <w:proofErr w:type="spellStart"/>
      <w:r w:rsidRPr="00EE1B9D">
        <w:rPr>
          <w:sz w:val="28"/>
          <w:szCs w:val="28"/>
          <w:lang w:val="uk-UA"/>
        </w:rPr>
        <w:t>Бабаліч</w:t>
      </w:r>
      <w:proofErr w:type="spellEnd"/>
      <w:r w:rsidRPr="00EE1B9D">
        <w:rPr>
          <w:sz w:val="28"/>
          <w:szCs w:val="28"/>
          <w:lang w:val="uk-UA"/>
        </w:rPr>
        <w:t xml:space="preserve"> В.А. Удосконалення технічної підготовки студентів на заняттях підвищення спортивної майстерності з волейболу. </w:t>
      </w:r>
      <w:r w:rsidRPr="00EE1B9D">
        <w:rPr>
          <w:i/>
          <w:iCs/>
          <w:sz w:val="28"/>
          <w:szCs w:val="28"/>
          <w:lang w:val="uk-UA"/>
        </w:rPr>
        <w:t>Науковий часопис НПУ імені М.П. Драгоманова</w:t>
      </w:r>
      <w:r w:rsidRPr="00EE1B9D">
        <w:rPr>
          <w:sz w:val="28"/>
          <w:szCs w:val="28"/>
          <w:lang w:val="uk-UA"/>
        </w:rPr>
        <w:t>. Випуск 3 К (123) 2020. С. 255-260</w:t>
      </w:r>
      <w:r>
        <w:rPr>
          <w:sz w:val="28"/>
          <w:szCs w:val="28"/>
          <w:lang w:val="uk-UA"/>
        </w:rPr>
        <w:t>.</w:t>
      </w:r>
    </w:p>
    <w:p w14:paraId="79E694A1" w14:textId="77777777" w:rsidR="00C53727" w:rsidRP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Мусхаріна</w:t>
      </w:r>
      <w:proofErr w:type="spellEnd"/>
      <w:r w:rsidRPr="00C53727">
        <w:rPr>
          <w:sz w:val="28"/>
          <w:szCs w:val="28"/>
          <w:lang w:val="uk-UA"/>
        </w:rPr>
        <w:t xml:space="preserve"> Ю. Ю., </w:t>
      </w:r>
      <w:proofErr w:type="spellStart"/>
      <w:r w:rsidRPr="00C53727">
        <w:rPr>
          <w:sz w:val="28"/>
          <w:szCs w:val="28"/>
          <w:lang w:val="uk-UA"/>
        </w:rPr>
        <w:t>Чернобай</w:t>
      </w:r>
      <w:proofErr w:type="spellEnd"/>
      <w:r w:rsidRPr="00C53727">
        <w:rPr>
          <w:sz w:val="28"/>
          <w:szCs w:val="28"/>
          <w:lang w:val="uk-UA"/>
        </w:rPr>
        <w:t xml:space="preserve"> С. О., Калініченко В. </w:t>
      </w:r>
      <w:proofErr w:type="spellStart"/>
      <w:r w:rsidRPr="00C53727">
        <w:rPr>
          <w:sz w:val="28"/>
          <w:szCs w:val="28"/>
          <w:lang w:val="uk-UA"/>
        </w:rPr>
        <w:t>Обгрунтування</w:t>
      </w:r>
      <w:proofErr w:type="spellEnd"/>
      <w:r w:rsidRPr="00C53727">
        <w:rPr>
          <w:sz w:val="28"/>
          <w:szCs w:val="28"/>
          <w:lang w:val="uk-UA"/>
        </w:rPr>
        <w:t xml:space="preserve"> впливу волейболу на різні аспекти здоров'я студентів. </w:t>
      </w:r>
      <w:proofErr w:type="spellStart"/>
      <w:r w:rsidRPr="00C53727">
        <w:rPr>
          <w:sz w:val="28"/>
          <w:szCs w:val="28"/>
          <w:lang w:val="uk-UA"/>
        </w:rPr>
        <w:t>Сборник</w:t>
      </w:r>
      <w:proofErr w:type="spellEnd"/>
      <w:r w:rsidRPr="00C53727">
        <w:rPr>
          <w:sz w:val="28"/>
          <w:szCs w:val="28"/>
          <w:lang w:val="uk-UA"/>
        </w:rPr>
        <w:t xml:space="preserve"> </w:t>
      </w:r>
      <w:proofErr w:type="spellStart"/>
      <w:r w:rsidRPr="00C53727">
        <w:rPr>
          <w:sz w:val="28"/>
          <w:szCs w:val="28"/>
          <w:lang w:val="uk-UA"/>
        </w:rPr>
        <w:t>научных</w:t>
      </w:r>
      <w:proofErr w:type="spellEnd"/>
      <w:r w:rsidRPr="00C53727">
        <w:rPr>
          <w:sz w:val="28"/>
          <w:szCs w:val="28"/>
          <w:lang w:val="uk-UA"/>
        </w:rPr>
        <w:t xml:space="preserve"> </w:t>
      </w:r>
      <w:proofErr w:type="spellStart"/>
      <w:r w:rsidRPr="00C53727">
        <w:rPr>
          <w:sz w:val="28"/>
          <w:szCs w:val="28"/>
          <w:lang w:val="uk-UA"/>
        </w:rPr>
        <w:t>трудов</w:t>
      </w:r>
      <w:proofErr w:type="spellEnd"/>
      <w:r w:rsidRPr="00C53727">
        <w:rPr>
          <w:sz w:val="28"/>
          <w:szCs w:val="28"/>
          <w:lang w:val="uk-UA"/>
        </w:rPr>
        <w:t xml:space="preserve"> </w:t>
      </w:r>
      <w:proofErr w:type="spellStart"/>
      <w:r w:rsidRPr="00C53727">
        <w:rPr>
          <w:sz w:val="28"/>
          <w:szCs w:val="28"/>
          <w:lang w:val="uk-UA"/>
        </w:rPr>
        <w:t>SWorld</w:t>
      </w:r>
      <w:proofErr w:type="spellEnd"/>
      <w:r w:rsidRPr="00C53727">
        <w:rPr>
          <w:sz w:val="28"/>
          <w:szCs w:val="28"/>
          <w:lang w:val="uk-UA"/>
        </w:rPr>
        <w:t>. –2014. Т. 34. №. 4. С. 68-74.</w:t>
      </w:r>
    </w:p>
    <w:p w14:paraId="1DE0F0E8" w14:textId="7BE08FEC" w:rsid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Носко</w:t>
      </w:r>
      <w:proofErr w:type="spellEnd"/>
      <w:r w:rsidRPr="00C53727">
        <w:rPr>
          <w:sz w:val="28"/>
          <w:szCs w:val="28"/>
          <w:lang w:val="uk-UA"/>
        </w:rPr>
        <w:t xml:space="preserve"> М.О. </w:t>
      </w:r>
      <w:proofErr w:type="spellStart"/>
      <w:r w:rsidRPr="00C53727">
        <w:rPr>
          <w:sz w:val="28"/>
          <w:szCs w:val="28"/>
          <w:lang w:val="uk-UA"/>
        </w:rPr>
        <w:t>Волейбол</w:t>
      </w:r>
      <w:proofErr w:type="spellEnd"/>
      <w:r w:rsidRPr="00C53727">
        <w:rPr>
          <w:sz w:val="28"/>
          <w:szCs w:val="28"/>
          <w:lang w:val="uk-UA"/>
        </w:rPr>
        <w:t xml:space="preserve"> у фізичному вихованні студентів: [підручник]. Київ : «МП Леся», 2015. 396 с.</w:t>
      </w:r>
    </w:p>
    <w:p w14:paraId="665A259B" w14:textId="77777777" w:rsidR="005A43D5" w:rsidRPr="0086544E" w:rsidRDefault="005A43D5" w:rsidP="005A43D5">
      <w:pPr>
        <w:pStyle w:val="aff1"/>
        <w:numPr>
          <w:ilvl w:val="0"/>
          <w:numId w:val="30"/>
        </w:numPr>
        <w:spacing w:line="360" w:lineRule="auto"/>
        <w:ind w:left="0" w:firstLine="502"/>
        <w:jc w:val="both"/>
        <w:rPr>
          <w:rFonts w:ascii="Times New Roman" w:hAnsi="Times New Roman" w:cs="Times New Roman"/>
          <w:sz w:val="28"/>
          <w:szCs w:val="28"/>
          <w:lang w:val="uk-UA"/>
        </w:rPr>
      </w:pPr>
      <w:proofErr w:type="spellStart"/>
      <w:r w:rsidRPr="0086544E">
        <w:rPr>
          <w:rFonts w:ascii="Times New Roman" w:hAnsi="Times New Roman" w:cs="Times New Roman"/>
          <w:sz w:val="28"/>
          <w:szCs w:val="28"/>
          <w:lang w:val="uk-UA"/>
        </w:rPr>
        <w:t>Овчарук</w:t>
      </w:r>
      <w:proofErr w:type="spellEnd"/>
      <w:r w:rsidRPr="0086544E">
        <w:rPr>
          <w:rFonts w:ascii="Times New Roman" w:hAnsi="Times New Roman" w:cs="Times New Roman"/>
          <w:sz w:val="28"/>
          <w:szCs w:val="28"/>
          <w:lang w:val="uk-UA"/>
        </w:rPr>
        <w:t xml:space="preserve"> С. В. Фізична підготовка та техніко</w:t>
      </w:r>
      <w:r>
        <w:rPr>
          <w:rFonts w:ascii="Times New Roman" w:hAnsi="Times New Roman" w:cs="Times New Roman"/>
          <w:sz w:val="28"/>
          <w:szCs w:val="28"/>
          <w:lang w:val="uk-UA"/>
        </w:rPr>
        <w:t>-</w:t>
      </w:r>
      <w:r w:rsidRPr="0086544E">
        <w:rPr>
          <w:rFonts w:ascii="Times New Roman" w:hAnsi="Times New Roman" w:cs="Times New Roman"/>
          <w:sz w:val="28"/>
          <w:szCs w:val="28"/>
          <w:lang w:val="uk-UA"/>
        </w:rPr>
        <w:t>тактичні дії у волейболі</w:t>
      </w:r>
      <w:r>
        <w:rPr>
          <w:rFonts w:ascii="Times New Roman" w:hAnsi="Times New Roman" w:cs="Times New Roman"/>
          <w:sz w:val="28"/>
          <w:szCs w:val="28"/>
          <w:lang w:val="uk-UA"/>
        </w:rPr>
        <w:t>:</w:t>
      </w:r>
      <w:r w:rsidRPr="0086544E">
        <w:rPr>
          <w:rFonts w:ascii="Times New Roman" w:hAnsi="Times New Roman" w:cs="Times New Roman"/>
          <w:sz w:val="28"/>
          <w:szCs w:val="28"/>
          <w:lang w:val="uk-UA"/>
        </w:rPr>
        <w:t xml:space="preserve"> Методичні рекомендації для самостійних занять студентів I-ІV курсів денної форми навчання за всіма напрямами підготовки. Миколаїв, 2015. 35 с.</w:t>
      </w:r>
    </w:p>
    <w:p w14:paraId="5986B70B" w14:textId="77777777" w:rsidR="00C53727" w:rsidRPr="00EA0426" w:rsidRDefault="00C53727" w:rsidP="00C53727">
      <w:pPr>
        <w:pStyle w:val="a4"/>
        <w:numPr>
          <w:ilvl w:val="0"/>
          <w:numId w:val="30"/>
        </w:numPr>
        <w:spacing w:before="0" w:beforeAutospacing="0" w:after="0" w:afterAutospacing="0" w:line="360" w:lineRule="auto"/>
        <w:ind w:left="0" w:firstLine="709"/>
        <w:jc w:val="both"/>
        <w:rPr>
          <w:color w:val="000000" w:themeColor="text1"/>
          <w:sz w:val="28"/>
          <w:szCs w:val="28"/>
          <w:lang w:val="uk-UA"/>
        </w:rPr>
      </w:pPr>
      <w:proofErr w:type="spellStart"/>
      <w:r w:rsidRPr="00EA0426">
        <w:rPr>
          <w:color w:val="000000" w:themeColor="text1"/>
          <w:sz w:val="28"/>
          <w:szCs w:val="28"/>
          <w:lang w:val="uk-UA"/>
        </w:rPr>
        <w:t>Піменов</w:t>
      </w:r>
      <w:proofErr w:type="spellEnd"/>
      <w:r w:rsidRPr="00EA0426">
        <w:rPr>
          <w:color w:val="000000" w:themeColor="text1"/>
          <w:sz w:val="28"/>
          <w:szCs w:val="28"/>
          <w:lang w:val="uk-UA"/>
        </w:rPr>
        <w:t xml:space="preserve"> М.П. </w:t>
      </w:r>
      <w:proofErr w:type="spellStart"/>
      <w:r w:rsidRPr="00EA0426">
        <w:rPr>
          <w:color w:val="000000" w:themeColor="text1"/>
          <w:sz w:val="28"/>
          <w:szCs w:val="28"/>
          <w:lang w:val="uk-UA"/>
        </w:rPr>
        <w:t>Волейбол</w:t>
      </w:r>
      <w:proofErr w:type="spellEnd"/>
      <w:r w:rsidRPr="00EA0426">
        <w:rPr>
          <w:color w:val="000000" w:themeColor="text1"/>
          <w:sz w:val="28"/>
          <w:szCs w:val="28"/>
          <w:lang w:val="uk-UA"/>
        </w:rPr>
        <w:t xml:space="preserve">. Спеціальні вправи. Івано-Франківськ : Лілея – НВ, 2001. 196 с. </w:t>
      </w:r>
    </w:p>
    <w:p w14:paraId="2028F4C5" w14:textId="77777777" w:rsidR="00C53727" w:rsidRPr="00C53727" w:rsidRDefault="00C53727" w:rsidP="00C53727">
      <w:pPr>
        <w:pStyle w:val="a5"/>
        <w:numPr>
          <w:ilvl w:val="0"/>
          <w:numId w:val="30"/>
        </w:numPr>
        <w:spacing w:line="360" w:lineRule="auto"/>
        <w:ind w:left="0" w:firstLine="709"/>
        <w:jc w:val="both"/>
        <w:rPr>
          <w:sz w:val="28"/>
          <w:szCs w:val="28"/>
          <w:lang w:val="uk-UA"/>
        </w:rPr>
      </w:pPr>
      <w:r w:rsidRPr="00C53727">
        <w:rPr>
          <w:sz w:val="28"/>
          <w:szCs w:val="28"/>
          <w:lang w:val="uk-UA"/>
        </w:rPr>
        <w:t xml:space="preserve">Платонова Н. И. Волейбол </w:t>
      </w:r>
      <w:proofErr w:type="spellStart"/>
      <w:r w:rsidRPr="00C53727">
        <w:rPr>
          <w:sz w:val="28"/>
          <w:szCs w:val="28"/>
          <w:lang w:val="uk-UA"/>
        </w:rPr>
        <w:t>как</w:t>
      </w:r>
      <w:proofErr w:type="spellEnd"/>
      <w:r w:rsidRPr="00C53727">
        <w:rPr>
          <w:sz w:val="28"/>
          <w:szCs w:val="28"/>
          <w:lang w:val="uk-UA"/>
        </w:rPr>
        <w:t xml:space="preserve"> </w:t>
      </w:r>
      <w:proofErr w:type="spellStart"/>
      <w:r w:rsidRPr="00C53727">
        <w:rPr>
          <w:sz w:val="28"/>
          <w:szCs w:val="28"/>
          <w:lang w:val="uk-UA"/>
        </w:rPr>
        <w:t>средство</w:t>
      </w:r>
      <w:proofErr w:type="spellEnd"/>
      <w:r w:rsidRPr="00C53727">
        <w:rPr>
          <w:sz w:val="28"/>
          <w:szCs w:val="28"/>
          <w:lang w:val="uk-UA"/>
        </w:rPr>
        <w:t xml:space="preserve"> </w:t>
      </w:r>
      <w:proofErr w:type="spellStart"/>
      <w:r w:rsidRPr="00C53727">
        <w:rPr>
          <w:sz w:val="28"/>
          <w:szCs w:val="28"/>
          <w:lang w:val="uk-UA"/>
        </w:rPr>
        <w:t>развития</w:t>
      </w:r>
      <w:proofErr w:type="spellEnd"/>
      <w:r w:rsidRPr="00C53727">
        <w:rPr>
          <w:sz w:val="28"/>
          <w:szCs w:val="28"/>
          <w:lang w:val="uk-UA"/>
        </w:rPr>
        <w:t xml:space="preserve"> </w:t>
      </w:r>
      <w:proofErr w:type="spellStart"/>
      <w:r w:rsidRPr="00C53727">
        <w:rPr>
          <w:sz w:val="28"/>
          <w:szCs w:val="28"/>
          <w:lang w:val="uk-UA"/>
        </w:rPr>
        <w:t>физических</w:t>
      </w:r>
      <w:proofErr w:type="spellEnd"/>
      <w:r w:rsidRPr="00C53727">
        <w:rPr>
          <w:sz w:val="28"/>
          <w:szCs w:val="28"/>
          <w:lang w:val="uk-UA"/>
        </w:rPr>
        <w:t xml:space="preserve"> </w:t>
      </w:r>
      <w:proofErr w:type="spellStart"/>
      <w:r w:rsidRPr="00C53727">
        <w:rPr>
          <w:sz w:val="28"/>
          <w:szCs w:val="28"/>
          <w:lang w:val="uk-UA"/>
        </w:rPr>
        <w:t>качеств</w:t>
      </w:r>
      <w:proofErr w:type="spellEnd"/>
      <w:r w:rsidRPr="00C53727">
        <w:rPr>
          <w:sz w:val="28"/>
          <w:szCs w:val="28"/>
          <w:lang w:val="uk-UA"/>
        </w:rPr>
        <w:t xml:space="preserve"> </w:t>
      </w:r>
      <w:proofErr w:type="spellStart"/>
      <w:r w:rsidRPr="00C53727">
        <w:rPr>
          <w:sz w:val="28"/>
          <w:szCs w:val="28"/>
          <w:lang w:val="uk-UA"/>
        </w:rPr>
        <w:t>студентов</w:t>
      </w:r>
      <w:proofErr w:type="spellEnd"/>
      <w:r w:rsidRPr="00C53727">
        <w:rPr>
          <w:sz w:val="28"/>
          <w:szCs w:val="28"/>
          <w:lang w:val="uk-UA"/>
        </w:rPr>
        <w:t xml:space="preserve"> </w:t>
      </w:r>
      <w:proofErr w:type="spellStart"/>
      <w:r w:rsidRPr="00C53727">
        <w:rPr>
          <w:sz w:val="28"/>
          <w:szCs w:val="28"/>
          <w:lang w:val="uk-UA"/>
        </w:rPr>
        <w:t>вузов</w:t>
      </w:r>
      <w:proofErr w:type="spellEnd"/>
      <w:r w:rsidRPr="00C53727">
        <w:rPr>
          <w:sz w:val="28"/>
          <w:szCs w:val="28"/>
          <w:lang w:val="uk-UA"/>
        </w:rPr>
        <w:t>. Концепт. 2016. №. 7. С. 105-110.</w:t>
      </w:r>
    </w:p>
    <w:p w14:paraId="5E42DFE3" w14:textId="62A64C43" w:rsidR="00C53727" w:rsidRDefault="00C53727" w:rsidP="00C53727">
      <w:pPr>
        <w:pStyle w:val="a5"/>
        <w:numPr>
          <w:ilvl w:val="0"/>
          <w:numId w:val="30"/>
        </w:numPr>
        <w:spacing w:line="360" w:lineRule="auto"/>
        <w:ind w:left="0" w:firstLine="709"/>
        <w:jc w:val="both"/>
        <w:rPr>
          <w:sz w:val="28"/>
          <w:szCs w:val="28"/>
          <w:lang w:val="uk-UA"/>
        </w:rPr>
      </w:pPr>
      <w:r w:rsidRPr="00C53727">
        <w:rPr>
          <w:sz w:val="28"/>
          <w:szCs w:val="28"/>
          <w:lang w:val="uk-UA"/>
        </w:rPr>
        <w:t>Раковська I. A. Переваги і недоліки диференційованого підходу при вивченні дисципліни «ТМ Волейболу» з урахуванням особливостей спортивної спеціалізації студентів ЗВО спортивного профіля. «Фізична культура в університетській освіті: інновації, досвід та перспективи розвитку в умовах сучасності»: збірник матеріалів. 2022. С. 273.</w:t>
      </w:r>
    </w:p>
    <w:p w14:paraId="488543E4" w14:textId="77777777" w:rsidR="00B96E2E" w:rsidRPr="0086544E" w:rsidRDefault="00B96E2E" w:rsidP="00B96E2E">
      <w:pPr>
        <w:pStyle w:val="aff1"/>
        <w:numPr>
          <w:ilvl w:val="0"/>
          <w:numId w:val="30"/>
        </w:numPr>
        <w:spacing w:line="360" w:lineRule="auto"/>
        <w:ind w:left="-142" w:firstLine="851"/>
        <w:jc w:val="both"/>
        <w:rPr>
          <w:rFonts w:ascii="Times New Roman" w:hAnsi="Times New Roman" w:cs="Times New Roman"/>
          <w:sz w:val="28"/>
          <w:szCs w:val="28"/>
          <w:lang w:val="uk-UA"/>
        </w:rPr>
      </w:pPr>
      <w:r w:rsidRPr="0086544E">
        <w:rPr>
          <w:rFonts w:ascii="Times New Roman" w:hAnsi="Times New Roman" w:cs="Times New Roman"/>
          <w:sz w:val="28"/>
          <w:szCs w:val="28"/>
          <w:lang w:val="uk-UA"/>
        </w:rPr>
        <w:t>Руденко В. С. Технічна і фізична підготовка початківців волейболістів. URL : https://www.kspu.edu/FileDownload.ashx/Rudenko.PDF?id=3cd58ca9-9daa-4d04-b810-063f392e84fe</w:t>
      </w:r>
    </w:p>
    <w:p w14:paraId="4693FBC1" w14:textId="77777777" w:rsidR="00C53727" w:rsidRPr="00EA0426" w:rsidRDefault="00C53727" w:rsidP="00C53727">
      <w:pPr>
        <w:pStyle w:val="a4"/>
        <w:numPr>
          <w:ilvl w:val="0"/>
          <w:numId w:val="30"/>
        </w:numPr>
        <w:spacing w:before="0" w:beforeAutospacing="0" w:after="0" w:afterAutospacing="0" w:line="360" w:lineRule="auto"/>
        <w:ind w:left="0" w:firstLine="709"/>
        <w:jc w:val="both"/>
        <w:rPr>
          <w:color w:val="000000" w:themeColor="text1"/>
          <w:sz w:val="28"/>
          <w:szCs w:val="28"/>
          <w:lang w:val="uk-UA"/>
        </w:rPr>
      </w:pPr>
      <w:r w:rsidRPr="00EA0426">
        <w:rPr>
          <w:color w:val="000000" w:themeColor="text1"/>
          <w:sz w:val="28"/>
          <w:szCs w:val="28"/>
          <w:lang w:val="uk-UA"/>
        </w:rPr>
        <w:lastRenderedPageBreak/>
        <w:t xml:space="preserve">Спортивні ігри / [Є.П. Козак, І.О. </w:t>
      </w:r>
      <w:proofErr w:type="spellStart"/>
      <w:r w:rsidRPr="00EA0426">
        <w:rPr>
          <w:color w:val="000000" w:themeColor="text1"/>
          <w:sz w:val="28"/>
          <w:szCs w:val="28"/>
          <w:lang w:val="uk-UA"/>
        </w:rPr>
        <w:t>Кірілов</w:t>
      </w:r>
      <w:proofErr w:type="spellEnd"/>
      <w:r w:rsidRPr="00EA0426">
        <w:rPr>
          <w:color w:val="000000" w:themeColor="text1"/>
          <w:sz w:val="28"/>
          <w:szCs w:val="28"/>
          <w:lang w:val="uk-UA"/>
        </w:rPr>
        <w:t xml:space="preserve">, Е.Л. </w:t>
      </w:r>
      <w:proofErr w:type="spellStart"/>
      <w:r w:rsidRPr="00EA0426">
        <w:rPr>
          <w:color w:val="000000" w:themeColor="text1"/>
          <w:sz w:val="28"/>
          <w:szCs w:val="28"/>
          <w:lang w:val="uk-UA"/>
        </w:rPr>
        <w:t>Левицькии</w:t>
      </w:r>
      <w:proofErr w:type="spellEnd"/>
      <w:r w:rsidRPr="00EA0426">
        <w:rPr>
          <w:color w:val="000000" w:themeColor="text1"/>
          <w:sz w:val="28"/>
          <w:szCs w:val="28"/>
          <w:lang w:val="uk-UA"/>
        </w:rPr>
        <w:t xml:space="preserve">̆ та ін.] </w:t>
      </w:r>
      <w:proofErr w:type="spellStart"/>
      <w:r w:rsidRPr="00EA0426">
        <w:rPr>
          <w:color w:val="000000" w:themeColor="text1"/>
          <w:sz w:val="28"/>
          <w:szCs w:val="28"/>
          <w:lang w:val="uk-UA"/>
        </w:rPr>
        <w:t>навчальнии</w:t>
      </w:r>
      <w:proofErr w:type="spellEnd"/>
      <w:r w:rsidRPr="00EA0426">
        <w:rPr>
          <w:color w:val="000000" w:themeColor="text1"/>
          <w:sz w:val="28"/>
          <w:szCs w:val="28"/>
          <w:lang w:val="uk-UA"/>
        </w:rPr>
        <w:t>̆ посібник / за загальною редакцією В.Ю. Хапко</w:t>
      </w:r>
      <w:r w:rsidRPr="00B96E2E">
        <w:rPr>
          <w:color w:val="000000" w:themeColor="text1"/>
          <w:sz w:val="28"/>
          <w:szCs w:val="28"/>
          <w:lang w:val="uk-UA"/>
        </w:rPr>
        <w:t xml:space="preserve">. </w:t>
      </w:r>
      <w:r w:rsidRPr="00EA0426">
        <w:rPr>
          <w:color w:val="000000" w:themeColor="text1"/>
          <w:sz w:val="28"/>
          <w:szCs w:val="28"/>
          <w:lang w:val="uk-UA"/>
        </w:rPr>
        <w:t xml:space="preserve">Кам’янець- </w:t>
      </w:r>
      <w:proofErr w:type="spellStart"/>
      <w:r w:rsidRPr="00EA0426">
        <w:rPr>
          <w:color w:val="000000" w:themeColor="text1"/>
          <w:sz w:val="28"/>
          <w:szCs w:val="28"/>
          <w:lang w:val="uk-UA"/>
        </w:rPr>
        <w:t>Подільськии</w:t>
      </w:r>
      <w:proofErr w:type="spellEnd"/>
      <w:r w:rsidRPr="00EA0426">
        <w:rPr>
          <w:color w:val="000000" w:themeColor="text1"/>
          <w:sz w:val="28"/>
          <w:szCs w:val="28"/>
          <w:lang w:val="uk-UA"/>
        </w:rPr>
        <w:t>̆ : ППП «</w:t>
      </w:r>
      <w:proofErr w:type="spellStart"/>
      <w:r w:rsidRPr="00EA0426">
        <w:rPr>
          <w:color w:val="000000" w:themeColor="text1"/>
          <w:sz w:val="28"/>
          <w:szCs w:val="28"/>
          <w:lang w:val="uk-UA"/>
        </w:rPr>
        <w:t>Лібріс</w:t>
      </w:r>
      <w:proofErr w:type="spellEnd"/>
      <w:r w:rsidRPr="00EA0426">
        <w:rPr>
          <w:color w:val="000000" w:themeColor="text1"/>
          <w:sz w:val="28"/>
          <w:szCs w:val="28"/>
          <w:lang w:val="uk-UA"/>
        </w:rPr>
        <w:t xml:space="preserve">», 2005. 127с . </w:t>
      </w:r>
    </w:p>
    <w:p w14:paraId="362DF15B" w14:textId="064D7C9F" w:rsidR="00C53727" w:rsidRPr="00EA0426" w:rsidRDefault="00C53727" w:rsidP="00C53727">
      <w:pPr>
        <w:pStyle w:val="a5"/>
        <w:widowControl w:val="0"/>
        <w:numPr>
          <w:ilvl w:val="0"/>
          <w:numId w:val="30"/>
        </w:numPr>
        <w:autoSpaceDE w:val="0"/>
        <w:autoSpaceDN w:val="0"/>
        <w:adjustRightInd w:val="0"/>
        <w:spacing w:line="360" w:lineRule="auto"/>
        <w:ind w:left="0" w:firstLine="709"/>
        <w:jc w:val="both"/>
        <w:rPr>
          <w:color w:val="000000" w:themeColor="text1"/>
          <w:sz w:val="28"/>
          <w:szCs w:val="28"/>
          <w:lang w:val="uk-UA"/>
        </w:rPr>
      </w:pPr>
      <w:r w:rsidRPr="00EA0426">
        <w:rPr>
          <w:color w:val="000000" w:themeColor="text1"/>
          <w:sz w:val="28"/>
          <w:szCs w:val="28"/>
          <w:lang w:val="uk-UA"/>
        </w:rPr>
        <w:t>Теорія і методика викладання спортивних ігор (</w:t>
      </w:r>
      <w:proofErr w:type="spellStart"/>
      <w:r w:rsidRPr="00EA0426">
        <w:rPr>
          <w:color w:val="000000" w:themeColor="text1"/>
          <w:sz w:val="28"/>
          <w:szCs w:val="28"/>
          <w:lang w:val="uk-UA"/>
        </w:rPr>
        <w:t>волейбол</w:t>
      </w:r>
      <w:proofErr w:type="spellEnd"/>
      <w:r w:rsidRPr="00EA0426">
        <w:rPr>
          <w:color w:val="000000" w:themeColor="text1"/>
          <w:sz w:val="28"/>
          <w:szCs w:val="28"/>
          <w:lang w:val="uk-UA"/>
        </w:rPr>
        <w:t xml:space="preserve">): </w:t>
      </w:r>
      <w:proofErr w:type="spellStart"/>
      <w:r w:rsidRPr="00EA0426">
        <w:rPr>
          <w:color w:val="000000" w:themeColor="text1"/>
          <w:sz w:val="28"/>
          <w:szCs w:val="28"/>
          <w:lang w:val="uk-UA"/>
        </w:rPr>
        <w:t>навчальнии</w:t>
      </w:r>
      <w:proofErr w:type="spellEnd"/>
      <w:r w:rsidRPr="00EA0426">
        <w:rPr>
          <w:color w:val="000000" w:themeColor="text1"/>
          <w:sz w:val="28"/>
          <w:szCs w:val="28"/>
          <w:lang w:val="uk-UA"/>
        </w:rPr>
        <w:t xml:space="preserve">̆ посібник [для </w:t>
      </w:r>
      <w:proofErr w:type="spellStart"/>
      <w:r w:rsidRPr="00EA0426">
        <w:rPr>
          <w:color w:val="000000" w:themeColor="text1"/>
          <w:sz w:val="28"/>
          <w:szCs w:val="28"/>
          <w:lang w:val="uk-UA"/>
        </w:rPr>
        <w:t>факульт</w:t>
      </w:r>
      <w:proofErr w:type="spellEnd"/>
      <w:r w:rsidRPr="00EA0426">
        <w:rPr>
          <w:color w:val="000000" w:themeColor="text1"/>
          <w:sz w:val="28"/>
          <w:szCs w:val="28"/>
          <w:lang w:val="uk-UA"/>
        </w:rPr>
        <w:t xml:space="preserve">. </w:t>
      </w:r>
      <w:proofErr w:type="spellStart"/>
      <w:r w:rsidRPr="00EA0426">
        <w:rPr>
          <w:color w:val="000000" w:themeColor="text1"/>
          <w:sz w:val="28"/>
          <w:szCs w:val="28"/>
          <w:lang w:val="uk-UA"/>
        </w:rPr>
        <w:t>фіз</w:t>
      </w:r>
      <w:proofErr w:type="spellEnd"/>
      <w:r w:rsidRPr="00EA0426">
        <w:rPr>
          <w:color w:val="000000" w:themeColor="text1"/>
          <w:sz w:val="28"/>
          <w:szCs w:val="28"/>
          <w:lang w:val="uk-UA"/>
        </w:rPr>
        <w:t xml:space="preserve">. </w:t>
      </w:r>
      <w:proofErr w:type="spellStart"/>
      <w:r w:rsidRPr="00EA0426">
        <w:rPr>
          <w:color w:val="000000" w:themeColor="text1"/>
          <w:sz w:val="28"/>
          <w:szCs w:val="28"/>
          <w:lang w:val="uk-UA"/>
        </w:rPr>
        <w:t>вих</w:t>
      </w:r>
      <w:proofErr w:type="spellEnd"/>
      <w:r w:rsidRPr="00EA0426">
        <w:rPr>
          <w:color w:val="000000" w:themeColor="text1"/>
          <w:sz w:val="28"/>
          <w:szCs w:val="28"/>
          <w:lang w:val="uk-UA"/>
        </w:rPr>
        <w:t xml:space="preserve">. і </w:t>
      </w:r>
      <w:proofErr w:type="spellStart"/>
      <w:r w:rsidRPr="00EA0426">
        <w:rPr>
          <w:color w:val="000000" w:themeColor="text1"/>
          <w:sz w:val="28"/>
          <w:szCs w:val="28"/>
          <w:lang w:val="uk-UA"/>
        </w:rPr>
        <w:t>сп</w:t>
      </w:r>
      <w:proofErr w:type="spellEnd"/>
      <w:r w:rsidRPr="00EA0426">
        <w:rPr>
          <w:color w:val="000000" w:themeColor="text1"/>
          <w:sz w:val="28"/>
          <w:szCs w:val="28"/>
          <w:lang w:val="uk-UA"/>
        </w:rPr>
        <w:t xml:space="preserve">. вищих </w:t>
      </w:r>
      <w:proofErr w:type="spellStart"/>
      <w:r w:rsidRPr="00EA0426">
        <w:rPr>
          <w:color w:val="000000" w:themeColor="text1"/>
          <w:sz w:val="28"/>
          <w:szCs w:val="28"/>
          <w:lang w:val="uk-UA"/>
        </w:rPr>
        <w:t>навч</w:t>
      </w:r>
      <w:proofErr w:type="spellEnd"/>
      <w:r w:rsidRPr="00EA0426">
        <w:rPr>
          <w:color w:val="000000" w:themeColor="text1"/>
          <w:sz w:val="28"/>
          <w:szCs w:val="28"/>
          <w:lang w:val="uk-UA"/>
        </w:rPr>
        <w:t xml:space="preserve">. закладів ІІІ-ІV рівнів </w:t>
      </w:r>
      <w:proofErr w:type="spellStart"/>
      <w:r w:rsidRPr="00EA0426">
        <w:rPr>
          <w:color w:val="000000" w:themeColor="text1"/>
          <w:sz w:val="28"/>
          <w:szCs w:val="28"/>
          <w:lang w:val="uk-UA"/>
        </w:rPr>
        <w:t>акредитаціі</w:t>
      </w:r>
      <w:proofErr w:type="spellEnd"/>
      <w:r w:rsidRPr="00EA0426">
        <w:rPr>
          <w:color w:val="000000" w:themeColor="text1"/>
          <w:sz w:val="28"/>
          <w:szCs w:val="28"/>
          <w:lang w:val="uk-UA"/>
        </w:rPr>
        <w:t xml:space="preserve">̈] / М.В. </w:t>
      </w:r>
      <w:proofErr w:type="spellStart"/>
      <w:r w:rsidRPr="00EA0426">
        <w:rPr>
          <w:color w:val="000000" w:themeColor="text1"/>
          <w:sz w:val="28"/>
          <w:szCs w:val="28"/>
          <w:lang w:val="uk-UA"/>
        </w:rPr>
        <w:t>Прозар</w:t>
      </w:r>
      <w:proofErr w:type="spellEnd"/>
      <w:r w:rsidRPr="00EA0426">
        <w:rPr>
          <w:color w:val="000000" w:themeColor="text1"/>
          <w:sz w:val="28"/>
          <w:szCs w:val="28"/>
          <w:lang w:val="uk-UA"/>
        </w:rPr>
        <w:t>, Є.П. Козак. Кам’янець-</w:t>
      </w:r>
      <w:proofErr w:type="spellStart"/>
      <w:r w:rsidRPr="00EA0426">
        <w:rPr>
          <w:color w:val="000000" w:themeColor="text1"/>
          <w:sz w:val="28"/>
          <w:szCs w:val="28"/>
          <w:lang w:val="uk-UA"/>
        </w:rPr>
        <w:t>Подільськии</w:t>
      </w:r>
      <w:proofErr w:type="spellEnd"/>
      <w:r w:rsidRPr="00EA0426">
        <w:rPr>
          <w:color w:val="000000" w:themeColor="text1"/>
          <w:sz w:val="28"/>
          <w:szCs w:val="28"/>
          <w:lang w:val="uk-UA"/>
        </w:rPr>
        <w:t>̆: ТОВ «Друкарня Рута», 2015. 232 с</w:t>
      </w:r>
    </w:p>
    <w:p w14:paraId="1B910C86" w14:textId="513A8011" w:rsidR="00C53727" w:rsidRDefault="00C53727" w:rsidP="00C53727">
      <w:pPr>
        <w:pStyle w:val="a4"/>
        <w:numPr>
          <w:ilvl w:val="0"/>
          <w:numId w:val="30"/>
        </w:numPr>
        <w:spacing w:before="0" w:beforeAutospacing="0" w:after="0" w:afterAutospacing="0" w:line="360" w:lineRule="auto"/>
        <w:ind w:left="0" w:firstLine="709"/>
        <w:jc w:val="both"/>
        <w:rPr>
          <w:color w:val="000000" w:themeColor="text1"/>
          <w:sz w:val="28"/>
          <w:szCs w:val="28"/>
          <w:lang w:val="uk-UA"/>
        </w:rPr>
      </w:pPr>
      <w:r w:rsidRPr="00EA0426">
        <w:rPr>
          <w:color w:val="000000" w:themeColor="text1"/>
          <w:sz w:val="28"/>
          <w:szCs w:val="28"/>
          <w:lang w:val="uk-UA"/>
        </w:rPr>
        <w:t xml:space="preserve">Теорія і методика фізичного виховання. Загальні основи </w:t>
      </w:r>
      <w:proofErr w:type="spellStart"/>
      <w:r w:rsidRPr="00EA0426">
        <w:rPr>
          <w:color w:val="000000" w:themeColor="text1"/>
          <w:sz w:val="28"/>
          <w:szCs w:val="28"/>
          <w:lang w:val="uk-UA"/>
        </w:rPr>
        <w:t>теоріі</w:t>
      </w:r>
      <w:proofErr w:type="spellEnd"/>
      <w:r w:rsidRPr="00EA0426">
        <w:rPr>
          <w:color w:val="000000" w:themeColor="text1"/>
          <w:sz w:val="28"/>
          <w:szCs w:val="28"/>
          <w:lang w:val="uk-UA"/>
        </w:rPr>
        <w:t>̈ та методики фізичного виховання : підручник [в 2-х томах / за ред. Т. Ю. </w:t>
      </w:r>
      <w:proofErr w:type="spellStart"/>
      <w:r w:rsidRPr="00EA0426">
        <w:rPr>
          <w:color w:val="000000" w:themeColor="text1"/>
          <w:sz w:val="28"/>
          <w:szCs w:val="28"/>
          <w:lang w:val="uk-UA"/>
        </w:rPr>
        <w:t>Круцевич</w:t>
      </w:r>
      <w:proofErr w:type="spellEnd"/>
      <w:r w:rsidRPr="00EA0426">
        <w:rPr>
          <w:color w:val="000000" w:themeColor="text1"/>
          <w:sz w:val="28"/>
          <w:szCs w:val="28"/>
          <w:lang w:val="uk-UA"/>
        </w:rPr>
        <w:t xml:space="preserve">]. К. : </w:t>
      </w:r>
      <w:proofErr w:type="spellStart"/>
      <w:r w:rsidRPr="00EA0426">
        <w:rPr>
          <w:color w:val="000000" w:themeColor="text1"/>
          <w:sz w:val="28"/>
          <w:szCs w:val="28"/>
          <w:lang w:val="uk-UA"/>
        </w:rPr>
        <w:t>Олімпійська</w:t>
      </w:r>
      <w:proofErr w:type="spellEnd"/>
      <w:r w:rsidRPr="00EA0426">
        <w:rPr>
          <w:color w:val="000000" w:themeColor="text1"/>
          <w:sz w:val="28"/>
          <w:szCs w:val="28"/>
          <w:lang w:val="uk-UA"/>
        </w:rPr>
        <w:t xml:space="preserve"> література, 2008.  Т. 1. 391 с. </w:t>
      </w:r>
    </w:p>
    <w:p w14:paraId="5327B5FE" w14:textId="753E7C3E" w:rsidR="00EE1B9D" w:rsidRPr="00DC6F06" w:rsidRDefault="00EE1B9D" w:rsidP="00EE1B9D">
      <w:pPr>
        <w:pStyle w:val="a4"/>
        <w:numPr>
          <w:ilvl w:val="0"/>
          <w:numId w:val="30"/>
        </w:numPr>
        <w:spacing w:before="0" w:beforeAutospacing="0" w:after="0" w:afterAutospacing="0" w:line="360" w:lineRule="auto"/>
        <w:ind w:left="0" w:firstLine="709"/>
        <w:jc w:val="both"/>
        <w:rPr>
          <w:color w:val="000000" w:themeColor="text1"/>
          <w:sz w:val="28"/>
          <w:szCs w:val="28"/>
          <w:lang w:val="uk-UA"/>
        </w:rPr>
      </w:pPr>
      <w:proofErr w:type="spellStart"/>
      <w:r w:rsidRPr="00EE1B9D">
        <w:rPr>
          <w:sz w:val="28"/>
          <w:szCs w:val="28"/>
          <w:lang w:val="uk-UA"/>
        </w:rPr>
        <w:t>Тимчіи</w:t>
      </w:r>
      <w:proofErr w:type="spellEnd"/>
      <w:r w:rsidRPr="00EE1B9D">
        <w:rPr>
          <w:sz w:val="28"/>
          <w:szCs w:val="28"/>
          <w:lang w:val="uk-UA"/>
        </w:rPr>
        <w:t>̆ А.А</w:t>
      </w:r>
      <w:r>
        <w:rPr>
          <w:sz w:val="28"/>
          <w:szCs w:val="28"/>
          <w:lang w:val="uk-UA"/>
        </w:rPr>
        <w:t>.,</w:t>
      </w:r>
      <w:r w:rsidRPr="00EE1B9D">
        <w:rPr>
          <w:sz w:val="28"/>
          <w:szCs w:val="28"/>
          <w:lang w:val="uk-UA"/>
        </w:rPr>
        <w:t xml:space="preserve"> </w:t>
      </w:r>
      <w:proofErr w:type="spellStart"/>
      <w:r w:rsidRPr="00EE1B9D">
        <w:rPr>
          <w:sz w:val="28"/>
          <w:szCs w:val="28"/>
          <w:lang w:val="uk-UA"/>
        </w:rPr>
        <w:t>Пустовалов</w:t>
      </w:r>
      <w:proofErr w:type="spellEnd"/>
      <w:r w:rsidRPr="00EE1B9D">
        <w:rPr>
          <w:sz w:val="28"/>
          <w:szCs w:val="28"/>
          <w:lang w:val="uk-UA"/>
        </w:rPr>
        <w:t xml:space="preserve"> В.О. Фізична і техніко-тактична підготовленість </w:t>
      </w:r>
      <w:proofErr w:type="spellStart"/>
      <w:r w:rsidRPr="00EE1B9D">
        <w:rPr>
          <w:sz w:val="28"/>
          <w:szCs w:val="28"/>
          <w:lang w:val="uk-UA"/>
        </w:rPr>
        <w:t>волейболістів</w:t>
      </w:r>
      <w:proofErr w:type="spellEnd"/>
      <w:r w:rsidRPr="00EE1B9D">
        <w:rPr>
          <w:sz w:val="28"/>
          <w:szCs w:val="28"/>
          <w:lang w:val="uk-UA"/>
        </w:rPr>
        <w:t xml:space="preserve"> різних ігрових амплуа</w:t>
      </w:r>
      <w:r>
        <w:rPr>
          <w:sz w:val="28"/>
          <w:szCs w:val="28"/>
          <w:lang w:val="uk-UA"/>
        </w:rPr>
        <w:t xml:space="preserve">. </w:t>
      </w:r>
      <w:r w:rsidRPr="00EE1B9D">
        <w:rPr>
          <w:sz w:val="28"/>
          <w:szCs w:val="28"/>
          <w:lang w:val="uk-UA"/>
        </w:rPr>
        <w:t xml:space="preserve">Актуальні проблеми фізичної культури, спорту і здоров’я: мат. </w:t>
      </w:r>
      <w:r w:rsidRPr="00EE1B9D">
        <w:rPr>
          <w:sz w:val="28"/>
          <w:szCs w:val="28"/>
        </w:rPr>
        <w:t xml:space="preserve">ІІ </w:t>
      </w:r>
      <w:proofErr w:type="spellStart"/>
      <w:r w:rsidRPr="00EE1B9D">
        <w:rPr>
          <w:sz w:val="28"/>
          <w:szCs w:val="28"/>
        </w:rPr>
        <w:t>Всеукр</w:t>
      </w:r>
      <w:proofErr w:type="spellEnd"/>
      <w:r w:rsidRPr="00EE1B9D">
        <w:rPr>
          <w:sz w:val="28"/>
          <w:szCs w:val="28"/>
        </w:rPr>
        <w:t xml:space="preserve">. наук. </w:t>
      </w:r>
      <w:proofErr w:type="spellStart"/>
      <w:r w:rsidRPr="00EE1B9D">
        <w:rPr>
          <w:sz w:val="28"/>
          <w:szCs w:val="28"/>
        </w:rPr>
        <w:t>інтернет-конф</w:t>
      </w:r>
      <w:proofErr w:type="spellEnd"/>
      <w:r w:rsidRPr="00EE1B9D">
        <w:rPr>
          <w:sz w:val="28"/>
          <w:szCs w:val="28"/>
        </w:rPr>
        <w:t>. (</w:t>
      </w:r>
      <w:proofErr w:type="spellStart"/>
      <w:r w:rsidRPr="00EE1B9D">
        <w:rPr>
          <w:sz w:val="28"/>
          <w:szCs w:val="28"/>
        </w:rPr>
        <w:t>Черкаси</w:t>
      </w:r>
      <w:proofErr w:type="spellEnd"/>
      <w:r w:rsidRPr="00EE1B9D">
        <w:rPr>
          <w:sz w:val="28"/>
          <w:szCs w:val="28"/>
        </w:rPr>
        <w:t xml:space="preserve">, 25-26 </w:t>
      </w:r>
      <w:proofErr w:type="spellStart"/>
      <w:r w:rsidRPr="00EE1B9D">
        <w:rPr>
          <w:sz w:val="28"/>
          <w:szCs w:val="28"/>
        </w:rPr>
        <w:t>травня</w:t>
      </w:r>
      <w:proofErr w:type="spellEnd"/>
      <w:r w:rsidRPr="00EE1B9D">
        <w:rPr>
          <w:sz w:val="28"/>
          <w:szCs w:val="28"/>
        </w:rPr>
        <w:t xml:space="preserve"> 2017 р.) / </w:t>
      </w:r>
      <w:proofErr w:type="spellStart"/>
      <w:r w:rsidRPr="00EE1B9D">
        <w:rPr>
          <w:sz w:val="28"/>
          <w:szCs w:val="28"/>
        </w:rPr>
        <w:t>Черкаськии</w:t>
      </w:r>
      <w:proofErr w:type="spellEnd"/>
      <w:r w:rsidRPr="00EE1B9D">
        <w:rPr>
          <w:sz w:val="28"/>
          <w:szCs w:val="28"/>
        </w:rPr>
        <w:t xml:space="preserve">̆. нац. ун-т </w:t>
      </w:r>
      <w:proofErr w:type="spellStart"/>
      <w:r w:rsidRPr="00EE1B9D">
        <w:rPr>
          <w:sz w:val="28"/>
          <w:szCs w:val="28"/>
        </w:rPr>
        <w:t>ім</w:t>
      </w:r>
      <w:proofErr w:type="spellEnd"/>
      <w:r w:rsidRPr="00EE1B9D">
        <w:rPr>
          <w:sz w:val="28"/>
          <w:szCs w:val="28"/>
        </w:rPr>
        <w:t xml:space="preserve">. Богдана </w:t>
      </w:r>
      <w:proofErr w:type="spellStart"/>
      <w:r w:rsidRPr="00EE1B9D">
        <w:rPr>
          <w:sz w:val="28"/>
          <w:szCs w:val="28"/>
        </w:rPr>
        <w:t>Хмельницького</w:t>
      </w:r>
      <w:proofErr w:type="spellEnd"/>
      <w:r w:rsidRPr="00EE1B9D">
        <w:rPr>
          <w:sz w:val="28"/>
          <w:szCs w:val="28"/>
        </w:rPr>
        <w:t xml:space="preserve">. </w:t>
      </w:r>
      <w:proofErr w:type="spellStart"/>
      <w:r w:rsidRPr="00EE1B9D">
        <w:rPr>
          <w:sz w:val="28"/>
          <w:szCs w:val="28"/>
        </w:rPr>
        <w:t>Черкаси</w:t>
      </w:r>
      <w:proofErr w:type="spellEnd"/>
      <w:r w:rsidRPr="00EE1B9D">
        <w:rPr>
          <w:sz w:val="28"/>
          <w:szCs w:val="28"/>
        </w:rPr>
        <w:t xml:space="preserve">, 2017. С. 69-71. </w:t>
      </w:r>
    </w:p>
    <w:p w14:paraId="73018486" w14:textId="77777777" w:rsidR="00DC6F06" w:rsidRPr="00DC6F06" w:rsidRDefault="00DC6F06" w:rsidP="00DC6F06">
      <w:pPr>
        <w:pStyle w:val="a4"/>
        <w:numPr>
          <w:ilvl w:val="0"/>
          <w:numId w:val="30"/>
        </w:numPr>
        <w:tabs>
          <w:tab w:val="left" w:pos="1134"/>
        </w:tabs>
        <w:spacing w:before="0" w:beforeAutospacing="0" w:after="0" w:afterAutospacing="0" w:line="360" w:lineRule="auto"/>
        <w:ind w:left="0" w:firstLine="709"/>
        <w:jc w:val="both"/>
        <w:rPr>
          <w:color w:val="000000" w:themeColor="text1"/>
          <w:sz w:val="32"/>
          <w:szCs w:val="28"/>
          <w:lang w:val="uk-UA"/>
        </w:rPr>
      </w:pPr>
      <w:r w:rsidRPr="00AD42B6">
        <w:rPr>
          <w:rFonts w:eastAsia="Calibri"/>
          <w:color w:val="000000" w:themeColor="text1"/>
          <w:sz w:val="28"/>
          <w:lang w:val="en-US"/>
        </w:rPr>
        <w:t>T</w:t>
      </w:r>
      <w:proofErr w:type="spellStart"/>
      <w:r w:rsidRPr="00AD42B6">
        <w:rPr>
          <w:rFonts w:eastAsia="Calibri"/>
          <w:color w:val="000000" w:themeColor="text1"/>
          <w:sz w:val="28"/>
          <w:lang w:val="uk-UA"/>
        </w:rPr>
        <w:t>ищенко</w:t>
      </w:r>
      <w:proofErr w:type="spellEnd"/>
      <w:r w:rsidRPr="00AD42B6">
        <w:rPr>
          <w:rFonts w:eastAsia="Calibri"/>
          <w:color w:val="000000" w:themeColor="text1"/>
          <w:sz w:val="28"/>
          <w:lang w:val="uk-UA"/>
        </w:rPr>
        <w:t xml:space="preserve"> В., Соколова О., Попов С. </w:t>
      </w:r>
      <w:proofErr w:type="spellStart"/>
      <w:r w:rsidRPr="00AD42B6">
        <w:rPr>
          <w:color w:val="000000" w:themeColor="text1"/>
          <w:sz w:val="28"/>
          <w:lang w:val="uk-UA"/>
        </w:rPr>
        <w:t>Совершенствование</w:t>
      </w:r>
      <w:proofErr w:type="spellEnd"/>
      <w:r w:rsidRPr="00AD42B6">
        <w:rPr>
          <w:color w:val="000000" w:themeColor="text1"/>
          <w:sz w:val="28"/>
          <w:lang w:val="uk-UA"/>
        </w:rPr>
        <w:t xml:space="preserve"> </w:t>
      </w:r>
      <w:proofErr w:type="spellStart"/>
      <w:r w:rsidRPr="00AD42B6">
        <w:rPr>
          <w:color w:val="000000" w:themeColor="text1"/>
          <w:sz w:val="28"/>
          <w:lang w:val="uk-UA"/>
        </w:rPr>
        <w:t>специальной</w:t>
      </w:r>
      <w:proofErr w:type="spellEnd"/>
      <w:r w:rsidRPr="00AD42B6">
        <w:rPr>
          <w:color w:val="000000" w:themeColor="text1"/>
          <w:sz w:val="28"/>
          <w:lang w:val="uk-UA"/>
        </w:rPr>
        <w:t xml:space="preserve"> </w:t>
      </w:r>
      <w:proofErr w:type="spellStart"/>
      <w:r w:rsidRPr="00AD42B6">
        <w:rPr>
          <w:color w:val="000000" w:themeColor="text1"/>
          <w:sz w:val="28"/>
          <w:lang w:val="uk-UA"/>
        </w:rPr>
        <w:t>физической</w:t>
      </w:r>
      <w:proofErr w:type="spellEnd"/>
      <w:r w:rsidRPr="00AD42B6">
        <w:rPr>
          <w:color w:val="000000" w:themeColor="text1"/>
          <w:sz w:val="28"/>
          <w:lang w:val="uk-UA"/>
        </w:rPr>
        <w:t xml:space="preserve"> и </w:t>
      </w:r>
      <w:proofErr w:type="spellStart"/>
      <w:r w:rsidRPr="00AD42B6">
        <w:rPr>
          <w:color w:val="000000" w:themeColor="text1"/>
          <w:sz w:val="28"/>
          <w:lang w:val="uk-UA"/>
        </w:rPr>
        <w:t>технической</w:t>
      </w:r>
      <w:proofErr w:type="spellEnd"/>
      <w:r w:rsidRPr="00AD42B6">
        <w:rPr>
          <w:color w:val="000000" w:themeColor="text1"/>
          <w:sz w:val="28"/>
          <w:lang w:val="uk-UA"/>
        </w:rPr>
        <w:t xml:space="preserve"> </w:t>
      </w:r>
      <w:proofErr w:type="spellStart"/>
      <w:r w:rsidRPr="00AD42B6">
        <w:rPr>
          <w:color w:val="000000" w:themeColor="text1"/>
          <w:sz w:val="28"/>
          <w:lang w:val="uk-UA"/>
        </w:rPr>
        <w:t>подготовленности</w:t>
      </w:r>
      <w:proofErr w:type="spellEnd"/>
      <w:r w:rsidRPr="00AD42B6">
        <w:rPr>
          <w:color w:val="000000" w:themeColor="text1"/>
          <w:sz w:val="28"/>
          <w:lang w:val="uk-UA"/>
        </w:rPr>
        <w:t xml:space="preserve"> </w:t>
      </w:r>
      <w:proofErr w:type="spellStart"/>
      <w:r w:rsidRPr="00AD42B6">
        <w:rPr>
          <w:color w:val="000000" w:themeColor="text1"/>
          <w:sz w:val="28"/>
          <w:lang w:val="uk-UA"/>
        </w:rPr>
        <w:t>волейболисток</w:t>
      </w:r>
      <w:proofErr w:type="spellEnd"/>
      <w:r w:rsidRPr="00AD42B6">
        <w:rPr>
          <w:color w:val="000000" w:themeColor="text1"/>
          <w:sz w:val="28"/>
          <w:lang w:val="uk-UA"/>
        </w:rPr>
        <w:t xml:space="preserve"> </w:t>
      </w:r>
      <w:proofErr w:type="spellStart"/>
      <w:r w:rsidRPr="00AD42B6">
        <w:rPr>
          <w:color w:val="000000" w:themeColor="text1"/>
          <w:sz w:val="28"/>
          <w:lang w:val="uk-UA"/>
        </w:rPr>
        <w:t>высокой</w:t>
      </w:r>
      <w:proofErr w:type="spellEnd"/>
      <w:r w:rsidRPr="00AD42B6">
        <w:rPr>
          <w:color w:val="000000" w:themeColor="text1"/>
          <w:sz w:val="28"/>
          <w:lang w:val="uk-UA"/>
        </w:rPr>
        <w:t xml:space="preserve"> </w:t>
      </w:r>
      <w:proofErr w:type="spellStart"/>
      <w:r w:rsidRPr="00AD42B6">
        <w:rPr>
          <w:color w:val="000000" w:themeColor="text1"/>
          <w:sz w:val="28"/>
          <w:lang w:val="uk-UA"/>
        </w:rPr>
        <w:t>квалификации</w:t>
      </w:r>
      <w:proofErr w:type="spellEnd"/>
      <w:r w:rsidRPr="00AD42B6">
        <w:rPr>
          <w:color w:val="000000" w:themeColor="text1"/>
          <w:sz w:val="28"/>
          <w:lang w:val="uk-UA"/>
        </w:rPr>
        <w:t xml:space="preserve">. </w:t>
      </w:r>
      <w:proofErr w:type="spellStart"/>
      <w:r w:rsidRPr="00AD42B6">
        <w:rPr>
          <w:color w:val="000000" w:themeColor="text1"/>
          <w:sz w:val="28"/>
          <w:lang w:val="uk-UA"/>
        </w:rPr>
        <w:t>Вип</w:t>
      </w:r>
      <w:proofErr w:type="spellEnd"/>
      <w:r w:rsidRPr="00AD42B6">
        <w:rPr>
          <w:color w:val="000000" w:themeColor="text1"/>
          <w:sz w:val="28"/>
          <w:lang w:val="uk-UA"/>
        </w:rPr>
        <w:t>.</w:t>
      </w:r>
      <w:r>
        <w:rPr>
          <w:color w:val="000000" w:themeColor="text1"/>
          <w:sz w:val="28"/>
          <w:lang w:val="uk-UA"/>
        </w:rPr>
        <w:t xml:space="preserve"> </w:t>
      </w:r>
      <w:r w:rsidRPr="00AD42B6">
        <w:rPr>
          <w:color w:val="000000" w:themeColor="text1"/>
          <w:sz w:val="28"/>
          <w:lang w:val="uk-UA"/>
        </w:rPr>
        <w:t>8(27). Житомир: Вид-во ЖДУ ім. І. Франка, 2019.  С. 218-225.</w:t>
      </w:r>
    </w:p>
    <w:p w14:paraId="269A29B4" w14:textId="5F3373BA" w:rsidR="00C53727" w:rsidRDefault="00C53727" w:rsidP="00C53727">
      <w:pPr>
        <w:pStyle w:val="a5"/>
        <w:numPr>
          <w:ilvl w:val="0"/>
          <w:numId w:val="30"/>
        </w:numPr>
        <w:spacing w:line="360" w:lineRule="auto"/>
        <w:ind w:left="0" w:firstLine="709"/>
        <w:jc w:val="both"/>
        <w:rPr>
          <w:sz w:val="28"/>
          <w:szCs w:val="28"/>
          <w:lang w:val="uk-UA"/>
        </w:rPr>
      </w:pPr>
      <w:r w:rsidRPr="00C53727">
        <w:rPr>
          <w:sz w:val="28"/>
          <w:szCs w:val="28"/>
          <w:lang w:val="uk-UA"/>
        </w:rPr>
        <w:t>Тищенко В. О., Іванов К. Є. Оптимізація навчально-тренувальних занять студентів-волейболістів</w:t>
      </w:r>
      <w:r w:rsidRPr="00C53727">
        <w:rPr>
          <w:sz w:val="28"/>
          <w:szCs w:val="28"/>
        </w:rPr>
        <w:t xml:space="preserve">. </w:t>
      </w:r>
      <w:proofErr w:type="spellStart"/>
      <w:r w:rsidRPr="00C53727">
        <w:rPr>
          <w:sz w:val="28"/>
          <w:szCs w:val="28"/>
          <w:lang w:val="uk-UA"/>
        </w:rPr>
        <w:t>The</w:t>
      </w:r>
      <w:proofErr w:type="spellEnd"/>
      <w:r w:rsidRPr="00C53727">
        <w:rPr>
          <w:sz w:val="28"/>
          <w:szCs w:val="28"/>
          <w:lang w:val="uk-UA"/>
        </w:rPr>
        <w:t xml:space="preserve"> 12 </w:t>
      </w:r>
      <w:proofErr w:type="spellStart"/>
      <w:r w:rsidRPr="00C53727">
        <w:rPr>
          <w:sz w:val="28"/>
          <w:szCs w:val="28"/>
          <w:lang w:val="uk-UA"/>
        </w:rPr>
        <w:t>th</w:t>
      </w:r>
      <w:proofErr w:type="spellEnd"/>
      <w:r w:rsidRPr="00C53727">
        <w:rPr>
          <w:sz w:val="28"/>
          <w:szCs w:val="28"/>
          <w:lang w:val="uk-UA"/>
        </w:rPr>
        <w:t xml:space="preserve"> </w:t>
      </w:r>
      <w:proofErr w:type="spellStart"/>
      <w:r w:rsidRPr="00C53727">
        <w:rPr>
          <w:sz w:val="28"/>
          <w:szCs w:val="28"/>
          <w:lang w:val="uk-UA"/>
        </w:rPr>
        <w:t>International</w:t>
      </w:r>
      <w:proofErr w:type="spellEnd"/>
      <w:r w:rsidRPr="00C53727">
        <w:rPr>
          <w:sz w:val="28"/>
          <w:szCs w:val="28"/>
          <w:lang w:val="uk-UA"/>
        </w:rPr>
        <w:t xml:space="preserve"> </w:t>
      </w:r>
      <w:proofErr w:type="spellStart"/>
      <w:r w:rsidRPr="00C53727">
        <w:rPr>
          <w:sz w:val="28"/>
          <w:szCs w:val="28"/>
          <w:lang w:val="uk-UA"/>
        </w:rPr>
        <w:t>scientific</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practical</w:t>
      </w:r>
      <w:proofErr w:type="spellEnd"/>
      <w:r w:rsidRPr="00C53727">
        <w:rPr>
          <w:sz w:val="28"/>
          <w:szCs w:val="28"/>
          <w:lang w:val="uk-UA"/>
        </w:rPr>
        <w:t xml:space="preserve"> </w:t>
      </w:r>
      <w:proofErr w:type="spellStart"/>
      <w:r w:rsidRPr="00C53727">
        <w:rPr>
          <w:sz w:val="28"/>
          <w:szCs w:val="28"/>
          <w:lang w:val="uk-UA"/>
        </w:rPr>
        <w:t>conference</w:t>
      </w:r>
      <w:proofErr w:type="spellEnd"/>
      <w:r w:rsidRPr="00C53727">
        <w:rPr>
          <w:sz w:val="28"/>
          <w:szCs w:val="28"/>
          <w:lang w:val="uk-UA"/>
        </w:rPr>
        <w:t xml:space="preserve"> “</w:t>
      </w:r>
      <w:proofErr w:type="spellStart"/>
      <w:r w:rsidRPr="00C53727">
        <w:rPr>
          <w:sz w:val="28"/>
          <w:szCs w:val="28"/>
          <w:lang w:val="uk-UA"/>
        </w:rPr>
        <w:t>International</w:t>
      </w:r>
      <w:proofErr w:type="spellEnd"/>
      <w:r w:rsidRPr="00C53727">
        <w:rPr>
          <w:sz w:val="28"/>
          <w:szCs w:val="28"/>
          <w:lang w:val="uk-UA"/>
        </w:rPr>
        <w:t xml:space="preserve"> </w:t>
      </w:r>
      <w:proofErr w:type="spellStart"/>
      <w:r w:rsidRPr="00C53727">
        <w:rPr>
          <w:sz w:val="28"/>
          <w:szCs w:val="28"/>
          <w:lang w:val="uk-UA"/>
        </w:rPr>
        <w:t>scientific</w:t>
      </w:r>
      <w:proofErr w:type="spellEnd"/>
      <w:r w:rsidRPr="00C53727">
        <w:rPr>
          <w:sz w:val="28"/>
          <w:szCs w:val="28"/>
          <w:lang w:val="uk-UA"/>
        </w:rPr>
        <w:t xml:space="preserve"> </w:t>
      </w:r>
      <w:proofErr w:type="spellStart"/>
      <w:r w:rsidRPr="00C53727">
        <w:rPr>
          <w:sz w:val="28"/>
          <w:szCs w:val="28"/>
          <w:lang w:val="uk-UA"/>
        </w:rPr>
        <w:t>innovations</w:t>
      </w:r>
      <w:proofErr w:type="spellEnd"/>
      <w:r w:rsidRPr="00C53727">
        <w:rPr>
          <w:sz w:val="28"/>
          <w:szCs w:val="28"/>
          <w:lang w:val="uk-UA"/>
        </w:rPr>
        <w:t xml:space="preserve"> </w:t>
      </w:r>
      <w:proofErr w:type="spellStart"/>
      <w:r w:rsidRPr="00C53727">
        <w:rPr>
          <w:sz w:val="28"/>
          <w:szCs w:val="28"/>
          <w:lang w:val="uk-UA"/>
        </w:rPr>
        <w:t>in</w:t>
      </w:r>
      <w:proofErr w:type="spellEnd"/>
      <w:r w:rsidRPr="00C53727">
        <w:rPr>
          <w:sz w:val="28"/>
          <w:szCs w:val="28"/>
          <w:lang w:val="uk-UA"/>
        </w:rPr>
        <w:t xml:space="preserve"> </w:t>
      </w:r>
      <w:proofErr w:type="spellStart"/>
      <w:r w:rsidRPr="00C53727">
        <w:rPr>
          <w:sz w:val="28"/>
          <w:szCs w:val="28"/>
          <w:lang w:val="uk-UA"/>
        </w:rPr>
        <w:t>human</w:t>
      </w:r>
      <w:proofErr w:type="spellEnd"/>
      <w:r w:rsidRPr="00C53727">
        <w:rPr>
          <w:sz w:val="28"/>
          <w:szCs w:val="28"/>
          <w:lang w:val="uk-UA"/>
        </w:rPr>
        <w:t xml:space="preserve"> </w:t>
      </w:r>
      <w:proofErr w:type="spellStart"/>
      <w:r w:rsidRPr="00C53727">
        <w:rPr>
          <w:sz w:val="28"/>
          <w:szCs w:val="28"/>
          <w:lang w:val="uk-UA"/>
        </w:rPr>
        <w:t>life</w:t>
      </w:r>
      <w:proofErr w:type="spellEnd"/>
      <w:r w:rsidRPr="00C53727">
        <w:rPr>
          <w:sz w:val="28"/>
          <w:szCs w:val="28"/>
          <w:lang w:val="uk-UA"/>
        </w:rPr>
        <w:t>”(</w:t>
      </w:r>
      <w:proofErr w:type="spellStart"/>
      <w:r w:rsidRPr="00C53727">
        <w:rPr>
          <w:sz w:val="28"/>
          <w:szCs w:val="28"/>
          <w:lang w:val="uk-UA"/>
        </w:rPr>
        <w:t>June</w:t>
      </w:r>
      <w:proofErr w:type="spellEnd"/>
      <w:r w:rsidRPr="00C53727">
        <w:rPr>
          <w:sz w:val="28"/>
          <w:szCs w:val="28"/>
          <w:lang w:val="uk-UA"/>
        </w:rPr>
        <w:t xml:space="preserve"> 8-10, 2022) </w:t>
      </w:r>
      <w:proofErr w:type="spellStart"/>
      <w:r w:rsidRPr="00C53727">
        <w:rPr>
          <w:sz w:val="28"/>
          <w:szCs w:val="28"/>
          <w:lang w:val="uk-UA"/>
        </w:rPr>
        <w:t>Cognum</w:t>
      </w:r>
      <w:proofErr w:type="spellEnd"/>
      <w:r w:rsidRPr="00C53727">
        <w:rPr>
          <w:sz w:val="28"/>
          <w:szCs w:val="28"/>
          <w:lang w:val="uk-UA"/>
        </w:rPr>
        <w:t xml:space="preserve"> </w:t>
      </w:r>
      <w:proofErr w:type="spellStart"/>
      <w:r w:rsidRPr="00C53727">
        <w:rPr>
          <w:sz w:val="28"/>
          <w:szCs w:val="28"/>
          <w:lang w:val="uk-UA"/>
        </w:rPr>
        <w:t>Publishing</w:t>
      </w:r>
      <w:proofErr w:type="spellEnd"/>
      <w:r w:rsidRPr="00C53727">
        <w:rPr>
          <w:sz w:val="28"/>
          <w:szCs w:val="28"/>
          <w:lang w:val="uk-UA"/>
        </w:rPr>
        <w:t xml:space="preserve"> </w:t>
      </w:r>
      <w:proofErr w:type="spellStart"/>
      <w:r w:rsidRPr="00C53727">
        <w:rPr>
          <w:sz w:val="28"/>
          <w:szCs w:val="28"/>
          <w:lang w:val="uk-UA"/>
        </w:rPr>
        <w:t>House</w:t>
      </w:r>
      <w:proofErr w:type="spellEnd"/>
      <w:r w:rsidRPr="00C53727">
        <w:rPr>
          <w:sz w:val="28"/>
          <w:szCs w:val="28"/>
          <w:lang w:val="uk-UA"/>
        </w:rPr>
        <w:t xml:space="preserve">, </w:t>
      </w:r>
      <w:proofErr w:type="spellStart"/>
      <w:r w:rsidRPr="00C53727">
        <w:rPr>
          <w:sz w:val="28"/>
          <w:szCs w:val="28"/>
          <w:lang w:val="uk-UA"/>
        </w:rPr>
        <w:t>Manchester</w:t>
      </w:r>
      <w:proofErr w:type="spellEnd"/>
      <w:r w:rsidRPr="00C53727">
        <w:rPr>
          <w:sz w:val="28"/>
          <w:szCs w:val="28"/>
          <w:lang w:val="uk-UA"/>
        </w:rPr>
        <w:t xml:space="preserve">, </w:t>
      </w:r>
      <w:proofErr w:type="spellStart"/>
      <w:r w:rsidRPr="00C53727">
        <w:rPr>
          <w:sz w:val="28"/>
          <w:szCs w:val="28"/>
          <w:lang w:val="uk-UA"/>
        </w:rPr>
        <w:t>United</w:t>
      </w:r>
      <w:proofErr w:type="spellEnd"/>
      <w:r w:rsidRPr="00C53727">
        <w:rPr>
          <w:sz w:val="28"/>
          <w:szCs w:val="28"/>
          <w:lang w:val="uk-UA"/>
        </w:rPr>
        <w:t xml:space="preserve"> </w:t>
      </w:r>
      <w:proofErr w:type="spellStart"/>
      <w:r w:rsidRPr="00C53727">
        <w:rPr>
          <w:sz w:val="28"/>
          <w:szCs w:val="28"/>
          <w:lang w:val="uk-UA"/>
        </w:rPr>
        <w:t>Kingdom</w:t>
      </w:r>
      <w:proofErr w:type="spellEnd"/>
      <w:r w:rsidRPr="00C53727">
        <w:rPr>
          <w:sz w:val="28"/>
          <w:szCs w:val="28"/>
          <w:lang w:val="uk-UA"/>
        </w:rPr>
        <w:t>. 2022. С. 523</w:t>
      </w:r>
      <w:r w:rsidRPr="00C53727">
        <w:rPr>
          <w:sz w:val="28"/>
          <w:szCs w:val="28"/>
          <w:lang w:val="en-US"/>
        </w:rPr>
        <w:t>-525</w:t>
      </w:r>
      <w:r w:rsidRPr="00C53727">
        <w:rPr>
          <w:sz w:val="28"/>
          <w:szCs w:val="28"/>
          <w:lang w:val="uk-UA"/>
        </w:rPr>
        <w:t>.</w:t>
      </w:r>
    </w:p>
    <w:p w14:paraId="53EB9889" w14:textId="57C52CA1" w:rsidR="000C57DF" w:rsidRPr="000C57DF" w:rsidRDefault="000C57DF" w:rsidP="00C53727">
      <w:pPr>
        <w:pStyle w:val="a5"/>
        <w:numPr>
          <w:ilvl w:val="0"/>
          <w:numId w:val="30"/>
        </w:numPr>
        <w:spacing w:line="360" w:lineRule="auto"/>
        <w:ind w:left="0" w:firstLine="709"/>
        <w:jc w:val="both"/>
        <w:rPr>
          <w:sz w:val="28"/>
          <w:szCs w:val="28"/>
          <w:lang w:val="uk-UA"/>
        </w:rPr>
      </w:pPr>
      <w:r w:rsidRPr="000C57DF">
        <w:rPr>
          <w:color w:val="222222"/>
          <w:sz w:val="28"/>
          <w:szCs w:val="28"/>
          <w:shd w:val="clear" w:color="auto" w:fill="FFFFFF"/>
          <w:lang w:val="uk-UA"/>
        </w:rPr>
        <w:t>Томашевський А. Фізична підготовленість та її роль у навчально-тренувальному процесі волейболістів</w:t>
      </w:r>
      <w:r w:rsidR="005B286A">
        <w:rPr>
          <w:color w:val="222222"/>
          <w:sz w:val="28"/>
          <w:szCs w:val="28"/>
          <w:shd w:val="clear" w:color="auto" w:fill="FFFFFF"/>
          <w:lang w:val="uk-UA"/>
        </w:rPr>
        <w:t xml:space="preserve">: </w:t>
      </w:r>
      <w:r w:rsidRPr="000C57DF">
        <w:rPr>
          <w:color w:val="222222"/>
          <w:sz w:val="28"/>
          <w:szCs w:val="28"/>
          <w:shd w:val="clear" w:color="auto" w:fill="FFFFFF"/>
          <w:lang w:val="uk-UA"/>
        </w:rPr>
        <w:t xml:space="preserve">Матеріали </w:t>
      </w:r>
      <w:r w:rsidRPr="000C57DF">
        <w:rPr>
          <w:rFonts w:eastAsia="MS Gothic"/>
          <w:color w:val="222222"/>
          <w:sz w:val="28"/>
          <w:szCs w:val="28"/>
          <w:shd w:val="clear" w:color="auto" w:fill="FFFFFF"/>
          <w:lang w:val="uk-UA"/>
        </w:rPr>
        <w:t>Ⅳ</w:t>
      </w:r>
      <w:r w:rsidRPr="000C57DF">
        <w:rPr>
          <w:color w:val="222222"/>
          <w:sz w:val="28"/>
          <w:szCs w:val="28"/>
          <w:shd w:val="clear" w:color="auto" w:fill="FFFFFF"/>
          <w:lang w:val="uk-UA"/>
        </w:rPr>
        <w:t xml:space="preserve"> Всеукраїнської студентської науково-технічної конференції „Природничі та гуманітарні науки. </w:t>
      </w:r>
      <w:r w:rsidRPr="005B286A">
        <w:rPr>
          <w:color w:val="222222"/>
          <w:sz w:val="28"/>
          <w:szCs w:val="28"/>
          <w:shd w:val="clear" w:color="auto" w:fill="FFFFFF"/>
          <w:lang w:val="uk-UA"/>
        </w:rPr>
        <w:t>Актуальні питання . 2011. Т. 2. С. 311-311.</w:t>
      </w:r>
    </w:p>
    <w:p w14:paraId="033E9AA3" w14:textId="4D20FE6A" w:rsid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Тучинська</w:t>
      </w:r>
      <w:proofErr w:type="spellEnd"/>
      <w:r w:rsidRPr="00C53727">
        <w:rPr>
          <w:sz w:val="28"/>
          <w:szCs w:val="28"/>
          <w:lang w:val="uk-UA"/>
        </w:rPr>
        <w:t xml:space="preserve"> Т. А., Руденко Є. В. </w:t>
      </w:r>
      <w:proofErr w:type="spellStart"/>
      <w:r w:rsidRPr="00C53727">
        <w:rPr>
          <w:sz w:val="28"/>
          <w:szCs w:val="28"/>
          <w:lang w:val="uk-UA"/>
        </w:rPr>
        <w:t>Волейбол</w:t>
      </w:r>
      <w:proofErr w:type="spellEnd"/>
      <w:r w:rsidRPr="00C53727">
        <w:rPr>
          <w:sz w:val="28"/>
          <w:szCs w:val="28"/>
          <w:lang w:val="uk-UA"/>
        </w:rPr>
        <w:t>: навчально-методичний посібник. Черкаси: ЧНУ імені Богдана Хмельницького. 2014. 76 с.</w:t>
      </w:r>
    </w:p>
    <w:p w14:paraId="7C4A6DA7" w14:textId="07C41FF0" w:rsidR="00C93EDE" w:rsidRPr="00C93EDE" w:rsidRDefault="00E86FE5" w:rsidP="00C93EDE">
      <w:pPr>
        <w:pStyle w:val="a5"/>
        <w:numPr>
          <w:ilvl w:val="0"/>
          <w:numId w:val="30"/>
        </w:numPr>
        <w:spacing w:line="360" w:lineRule="auto"/>
        <w:ind w:left="0" w:firstLine="709"/>
        <w:jc w:val="both"/>
        <w:rPr>
          <w:sz w:val="28"/>
          <w:szCs w:val="28"/>
          <w:lang w:val="uk-UA"/>
        </w:rPr>
      </w:pPr>
      <w:proofErr w:type="spellStart"/>
      <w:r w:rsidRPr="0086544E">
        <w:rPr>
          <w:sz w:val="28"/>
          <w:szCs w:val="28"/>
          <w:lang w:val="uk-UA"/>
        </w:rPr>
        <w:lastRenderedPageBreak/>
        <w:t>Устінова</w:t>
      </w:r>
      <w:proofErr w:type="spellEnd"/>
      <w:r w:rsidRPr="0086544E">
        <w:rPr>
          <w:sz w:val="28"/>
          <w:szCs w:val="28"/>
          <w:lang w:val="uk-UA"/>
        </w:rPr>
        <w:t xml:space="preserve"> Т., </w:t>
      </w:r>
      <w:proofErr w:type="spellStart"/>
      <w:r w:rsidRPr="0086544E">
        <w:rPr>
          <w:sz w:val="28"/>
          <w:szCs w:val="28"/>
          <w:lang w:val="uk-UA"/>
        </w:rPr>
        <w:t>Прекурат</w:t>
      </w:r>
      <w:proofErr w:type="spellEnd"/>
      <w:r w:rsidRPr="0086544E">
        <w:rPr>
          <w:sz w:val="28"/>
          <w:szCs w:val="28"/>
          <w:lang w:val="uk-UA"/>
        </w:rPr>
        <w:t xml:space="preserve"> О. Методика розвитку координаційних здібностей юних волейболістів на етапі початкової підготовки. URL : https://www.sportpedagogy.org.ua/html/</w:t>
      </w:r>
      <w:r w:rsidRPr="00E86FE5">
        <w:rPr>
          <w:sz w:val="28"/>
          <w:szCs w:val="28"/>
          <w:lang w:val="uk-UA"/>
        </w:rPr>
        <w:t>journal/2009-08/09ustsip.pdf</w:t>
      </w:r>
      <w:r w:rsidRPr="00E86FE5">
        <w:rPr>
          <w:sz w:val="28"/>
          <w:szCs w:val="28"/>
        </w:rPr>
        <w:t xml:space="preserve"> </w:t>
      </w:r>
      <w:proofErr w:type="spellStart"/>
      <w:r w:rsidR="00C93EDE" w:rsidRPr="00E86FE5">
        <w:rPr>
          <w:sz w:val="28"/>
          <w:szCs w:val="28"/>
        </w:rPr>
        <w:t>Фізичне</w:t>
      </w:r>
      <w:proofErr w:type="spellEnd"/>
      <w:r w:rsidR="00C93EDE" w:rsidRPr="00C93EDE">
        <w:rPr>
          <w:sz w:val="28"/>
          <w:szCs w:val="28"/>
        </w:rPr>
        <w:t xml:space="preserve"> </w:t>
      </w:r>
      <w:proofErr w:type="spellStart"/>
      <w:r w:rsidR="00C93EDE" w:rsidRPr="00C93EDE">
        <w:rPr>
          <w:sz w:val="28"/>
          <w:szCs w:val="28"/>
        </w:rPr>
        <w:t>виховання</w:t>
      </w:r>
      <w:proofErr w:type="spellEnd"/>
      <w:r w:rsidR="00C93EDE" w:rsidRPr="00C93EDE">
        <w:rPr>
          <w:sz w:val="28"/>
          <w:szCs w:val="28"/>
        </w:rPr>
        <w:t xml:space="preserve">. </w:t>
      </w:r>
      <w:proofErr w:type="spellStart"/>
      <w:r w:rsidR="00C93EDE" w:rsidRPr="00C93EDE">
        <w:rPr>
          <w:sz w:val="28"/>
          <w:szCs w:val="28"/>
        </w:rPr>
        <w:t>Волейбол</w:t>
      </w:r>
      <w:proofErr w:type="spellEnd"/>
      <w:r w:rsidR="00C93EDE" w:rsidRPr="00C93EDE">
        <w:rPr>
          <w:sz w:val="28"/>
          <w:szCs w:val="28"/>
        </w:rPr>
        <w:t xml:space="preserve">: практикум / уклад.: В.Г. </w:t>
      </w:r>
      <w:proofErr w:type="spellStart"/>
      <w:r w:rsidR="00C93EDE" w:rsidRPr="00C93EDE">
        <w:rPr>
          <w:sz w:val="28"/>
          <w:szCs w:val="28"/>
        </w:rPr>
        <w:t>Єременко</w:t>
      </w:r>
      <w:proofErr w:type="spellEnd"/>
      <w:r w:rsidR="00C93EDE" w:rsidRPr="00C93EDE">
        <w:rPr>
          <w:sz w:val="28"/>
          <w:szCs w:val="28"/>
        </w:rPr>
        <w:t xml:space="preserve">, Т.Ф. </w:t>
      </w:r>
      <w:proofErr w:type="spellStart"/>
      <w:r w:rsidR="00C93EDE" w:rsidRPr="00C93EDE">
        <w:rPr>
          <w:sz w:val="28"/>
          <w:szCs w:val="28"/>
        </w:rPr>
        <w:t>Свірська</w:t>
      </w:r>
      <w:proofErr w:type="spellEnd"/>
      <w:r w:rsidR="00C93EDE" w:rsidRPr="00C93EDE">
        <w:rPr>
          <w:sz w:val="28"/>
          <w:szCs w:val="28"/>
        </w:rPr>
        <w:t xml:space="preserve">. К.: НАУ, 2013. 44 с. </w:t>
      </w:r>
    </w:p>
    <w:p w14:paraId="73C609D6" w14:textId="2A539E76" w:rsidR="00C93EDE" w:rsidRPr="00C93EDE" w:rsidRDefault="00C93EDE" w:rsidP="00C93EDE">
      <w:pPr>
        <w:pStyle w:val="a5"/>
        <w:numPr>
          <w:ilvl w:val="0"/>
          <w:numId w:val="30"/>
        </w:numPr>
        <w:spacing w:line="360" w:lineRule="auto"/>
        <w:ind w:left="0" w:firstLine="709"/>
        <w:jc w:val="both"/>
        <w:rPr>
          <w:sz w:val="28"/>
          <w:szCs w:val="28"/>
          <w:lang w:val="uk-UA"/>
        </w:rPr>
      </w:pPr>
      <w:proofErr w:type="spellStart"/>
      <w:r w:rsidRPr="00C93EDE">
        <w:rPr>
          <w:sz w:val="28"/>
          <w:szCs w:val="28"/>
        </w:rPr>
        <w:t>Фізична</w:t>
      </w:r>
      <w:proofErr w:type="spellEnd"/>
      <w:r w:rsidRPr="00C93EDE">
        <w:rPr>
          <w:sz w:val="28"/>
          <w:szCs w:val="28"/>
        </w:rPr>
        <w:t xml:space="preserve"> </w:t>
      </w:r>
      <w:proofErr w:type="spellStart"/>
      <w:r w:rsidRPr="00C93EDE">
        <w:rPr>
          <w:sz w:val="28"/>
          <w:szCs w:val="28"/>
        </w:rPr>
        <w:t>підготовка</w:t>
      </w:r>
      <w:proofErr w:type="spellEnd"/>
      <w:r w:rsidRPr="00C93EDE">
        <w:rPr>
          <w:sz w:val="28"/>
          <w:szCs w:val="28"/>
        </w:rPr>
        <w:t xml:space="preserve"> та </w:t>
      </w:r>
      <w:proofErr w:type="spellStart"/>
      <w:r w:rsidRPr="00C93EDE">
        <w:rPr>
          <w:sz w:val="28"/>
          <w:szCs w:val="28"/>
        </w:rPr>
        <w:t>техніко-тактичні</w:t>
      </w:r>
      <w:proofErr w:type="spellEnd"/>
      <w:r w:rsidRPr="00C93EDE">
        <w:rPr>
          <w:sz w:val="28"/>
          <w:szCs w:val="28"/>
        </w:rPr>
        <w:t xml:space="preserve"> дії у </w:t>
      </w:r>
      <w:proofErr w:type="spellStart"/>
      <w:r w:rsidRPr="00C93EDE">
        <w:rPr>
          <w:sz w:val="28"/>
          <w:szCs w:val="28"/>
        </w:rPr>
        <w:t>волейболі</w:t>
      </w:r>
      <w:proofErr w:type="spellEnd"/>
      <w:r w:rsidRPr="00C93EDE">
        <w:rPr>
          <w:sz w:val="28"/>
          <w:szCs w:val="28"/>
        </w:rPr>
        <w:t xml:space="preserve">: метод. </w:t>
      </w:r>
      <w:proofErr w:type="spellStart"/>
      <w:r w:rsidRPr="00C93EDE">
        <w:rPr>
          <w:sz w:val="28"/>
          <w:szCs w:val="28"/>
        </w:rPr>
        <w:t>рекомендаціі</w:t>
      </w:r>
      <w:proofErr w:type="spellEnd"/>
      <w:r w:rsidRPr="00C93EDE">
        <w:rPr>
          <w:sz w:val="28"/>
          <w:szCs w:val="28"/>
        </w:rPr>
        <w:t xml:space="preserve">̈ / уклад. С.В. </w:t>
      </w:r>
      <w:proofErr w:type="spellStart"/>
      <w:r w:rsidRPr="00C93EDE">
        <w:rPr>
          <w:sz w:val="28"/>
          <w:szCs w:val="28"/>
        </w:rPr>
        <w:t>Овчарук</w:t>
      </w:r>
      <w:proofErr w:type="spellEnd"/>
      <w:r w:rsidRPr="00C93EDE">
        <w:rPr>
          <w:sz w:val="28"/>
          <w:szCs w:val="28"/>
        </w:rPr>
        <w:t xml:space="preserve">. </w:t>
      </w:r>
      <w:proofErr w:type="spellStart"/>
      <w:r w:rsidRPr="00C93EDE">
        <w:rPr>
          <w:sz w:val="28"/>
          <w:szCs w:val="28"/>
        </w:rPr>
        <w:t>Миколаїв</w:t>
      </w:r>
      <w:proofErr w:type="spellEnd"/>
      <w:r w:rsidRPr="00C93EDE">
        <w:rPr>
          <w:sz w:val="28"/>
          <w:szCs w:val="28"/>
        </w:rPr>
        <w:t xml:space="preserve">: ВВ </w:t>
      </w:r>
      <w:proofErr w:type="spellStart"/>
      <w:r w:rsidRPr="00C93EDE">
        <w:rPr>
          <w:sz w:val="28"/>
          <w:szCs w:val="28"/>
        </w:rPr>
        <w:t>Миколаївськии</w:t>
      </w:r>
      <w:proofErr w:type="spellEnd"/>
      <w:r w:rsidRPr="00C93EDE">
        <w:rPr>
          <w:sz w:val="28"/>
          <w:szCs w:val="28"/>
        </w:rPr>
        <w:t xml:space="preserve">̆ </w:t>
      </w:r>
      <w:proofErr w:type="spellStart"/>
      <w:r w:rsidRPr="00C93EDE">
        <w:rPr>
          <w:sz w:val="28"/>
          <w:szCs w:val="28"/>
        </w:rPr>
        <w:t>національнии</w:t>
      </w:r>
      <w:proofErr w:type="spellEnd"/>
      <w:r w:rsidRPr="00C93EDE">
        <w:rPr>
          <w:sz w:val="28"/>
          <w:szCs w:val="28"/>
        </w:rPr>
        <w:t xml:space="preserve">̆ </w:t>
      </w:r>
      <w:proofErr w:type="spellStart"/>
      <w:r w:rsidRPr="00C93EDE">
        <w:rPr>
          <w:sz w:val="28"/>
          <w:szCs w:val="28"/>
        </w:rPr>
        <w:t>аграрнии</w:t>
      </w:r>
      <w:proofErr w:type="spellEnd"/>
      <w:r w:rsidRPr="00C93EDE">
        <w:rPr>
          <w:sz w:val="28"/>
          <w:szCs w:val="28"/>
        </w:rPr>
        <w:t xml:space="preserve">̆ </w:t>
      </w:r>
      <w:proofErr w:type="spellStart"/>
      <w:r w:rsidRPr="00C93EDE">
        <w:rPr>
          <w:sz w:val="28"/>
          <w:szCs w:val="28"/>
        </w:rPr>
        <w:t>університет</w:t>
      </w:r>
      <w:proofErr w:type="spellEnd"/>
      <w:r w:rsidRPr="00C93EDE">
        <w:rPr>
          <w:sz w:val="28"/>
          <w:szCs w:val="28"/>
        </w:rPr>
        <w:t xml:space="preserve">, 2015. 32 с. </w:t>
      </w:r>
    </w:p>
    <w:p w14:paraId="13BF1431" w14:textId="77777777" w:rsidR="00C53727" w:rsidRDefault="00C53727" w:rsidP="00C53727">
      <w:pPr>
        <w:pStyle w:val="a5"/>
        <w:numPr>
          <w:ilvl w:val="0"/>
          <w:numId w:val="30"/>
        </w:numPr>
        <w:spacing w:line="360" w:lineRule="auto"/>
        <w:ind w:left="0" w:firstLine="709"/>
        <w:jc w:val="both"/>
        <w:rPr>
          <w:color w:val="000000" w:themeColor="text1"/>
          <w:sz w:val="28"/>
          <w:szCs w:val="28"/>
          <w:lang w:val="uk-UA"/>
        </w:rPr>
      </w:pPr>
      <w:proofErr w:type="spellStart"/>
      <w:r w:rsidRPr="00EA0426">
        <w:rPr>
          <w:color w:val="000000" w:themeColor="text1"/>
          <w:sz w:val="28"/>
          <w:szCs w:val="28"/>
          <w:lang w:val="uk-UA"/>
        </w:rPr>
        <w:t>Фурманов</w:t>
      </w:r>
      <w:proofErr w:type="spellEnd"/>
      <w:r w:rsidRPr="00EA0426">
        <w:rPr>
          <w:color w:val="000000" w:themeColor="text1"/>
          <w:sz w:val="28"/>
          <w:szCs w:val="28"/>
          <w:lang w:val="uk-UA"/>
        </w:rPr>
        <w:t xml:space="preserve"> А.Г. Волейбол</w:t>
      </w:r>
      <w:r>
        <w:rPr>
          <w:color w:val="000000" w:themeColor="text1"/>
          <w:sz w:val="28"/>
          <w:szCs w:val="28"/>
          <w:lang w:val="uk-UA"/>
        </w:rPr>
        <w:t xml:space="preserve">. </w:t>
      </w:r>
      <w:proofErr w:type="spellStart"/>
      <w:r w:rsidRPr="00EA0426">
        <w:rPr>
          <w:color w:val="000000" w:themeColor="text1"/>
          <w:sz w:val="28"/>
          <w:szCs w:val="28"/>
          <w:lang w:val="uk-UA"/>
        </w:rPr>
        <w:t>Минск</w:t>
      </w:r>
      <w:proofErr w:type="spellEnd"/>
      <w:r w:rsidRPr="00EA0426">
        <w:rPr>
          <w:color w:val="000000" w:themeColor="text1"/>
          <w:sz w:val="28"/>
          <w:szCs w:val="28"/>
          <w:lang w:val="uk-UA"/>
        </w:rPr>
        <w:t xml:space="preserve">, </w:t>
      </w:r>
      <w:proofErr w:type="spellStart"/>
      <w:r w:rsidRPr="00EA0426">
        <w:rPr>
          <w:color w:val="000000" w:themeColor="text1"/>
          <w:sz w:val="28"/>
          <w:szCs w:val="28"/>
          <w:lang w:val="uk-UA"/>
        </w:rPr>
        <w:t>Современная</w:t>
      </w:r>
      <w:proofErr w:type="spellEnd"/>
      <w:r w:rsidRPr="00EA0426">
        <w:rPr>
          <w:color w:val="000000" w:themeColor="text1"/>
          <w:sz w:val="28"/>
          <w:szCs w:val="28"/>
          <w:lang w:val="uk-UA"/>
        </w:rPr>
        <w:t xml:space="preserve"> школа, 2009. 240 с.</w:t>
      </w:r>
    </w:p>
    <w:p w14:paraId="24765F64" w14:textId="77777777" w:rsidR="00C53727" w:rsidRPr="00EA0426" w:rsidRDefault="00C53727" w:rsidP="00C53727">
      <w:pPr>
        <w:pStyle w:val="a5"/>
        <w:numPr>
          <w:ilvl w:val="0"/>
          <w:numId w:val="30"/>
        </w:numPr>
        <w:spacing w:line="360" w:lineRule="auto"/>
        <w:ind w:left="0" w:firstLine="709"/>
        <w:jc w:val="both"/>
        <w:rPr>
          <w:color w:val="000000" w:themeColor="text1"/>
          <w:sz w:val="28"/>
          <w:szCs w:val="28"/>
          <w:lang w:val="uk-UA"/>
        </w:rPr>
      </w:pPr>
      <w:proofErr w:type="spellStart"/>
      <w:r w:rsidRPr="00EA0426">
        <w:rPr>
          <w:color w:val="000000" w:themeColor="text1"/>
          <w:sz w:val="28"/>
          <w:szCs w:val="28"/>
          <w:lang w:val="uk-UA"/>
        </w:rPr>
        <w:t>Фурманов</w:t>
      </w:r>
      <w:proofErr w:type="spellEnd"/>
      <w:r w:rsidRPr="00EA0426">
        <w:rPr>
          <w:color w:val="000000" w:themeColor="text1"/>
          <w:sz w:val="28"/>
          <w:szCs w:val="28"/>
          <w:lang w:val="uk-UA"/>
        </w:rPr>
        <w:t xml:space="preserve"> А.Г. </w:t>
      </w:r>
      <w:proofErr w:type="spellStart"/>
      <w:r w:rsidRPr="00EA0426">
        <w:rPr>
          <w:bCs/>
          <w:color w:val="000000" w:themeColor="text1"/>
          <w:sz w:val="28"/>
          <w:szCs w:val="28"/>
          <w:lang w:val="uk-UA"/>
        </w:rPr>
        <w:t>Подготовка</w:t>
      </w:r>
      <w:proofErr w:type="spellEnd"/>
      <w:r w:rsidRPr="00EA0426">
        <w:rPr>
          <w:bCs/>
          <w:color w:val="000000" w:themeColor="text1"/>
          <w:sz w:val="28"/>
          <w:szCs w:val="28"/>
          <w:lang w:val="uk-UA"/>
        </w:rPr>
        <w:t xml:space="preserve"> </w:t>
      </w:r>
      <w:proofErr w:type="spellStart"/>
      <w:r w:rsidRPr="00EA0426">
        <w:rPr>
          <w:bCs/>
          <w:color w:val="000000" w:themeColor="text1"/>
          <w:sz w:val="28"/>
          <w:szCs w:val="28"/>
          <w:lang w:val="uk-UA"/>
        </w:rPr>
        <w:t>волейболистов</w:t>
      </w:r>
      <w:proofErr w:type="spellEnd"/>
      <w:r w:rsidRPr="00EA0426">
        <w:rPr>
          <w:color w:val="000000" w:themeColor="text1"/>
          <w:sz w:val="28"/>
          <w:szCs w:val="28"/>
          <w:lang w:val="uk-UA"/>
        </w:rPr>
        <w:t>.</w:t>
      </w:r>
      <w:r w:rsidRPr="00EA0426">
        <w:rPr>
          <w:bCs/>
          <w:color w:val="000000" w:themeColor="text1"/>
          <w:sz w:val="28"/>
          <w:szCs w:val="28"/>
          <w:lang w:val="uk-UA"/>
        </w:rPr>
        <w:t xml:space="preserve"> </w:t>
      </w:r>
      <w:proofErr w:type="spellStart"/>
      <w:r w:rsidRPr="00EA0426">
        <w:rPr>
          <w:color w:val="000000" w:themeColor="text1"/>
          <w:sz w:val="28"/>
          <w:szCs w:val="28"/>
          <w:lang w:val="uk-UA"/>
        </w:rPr>
        <w:t>Минск</w:t>
      </w:r>
      <w:proofErr w:type="spellEnd"/>
      <w:r w:rsidRPr="00EA0426">
        <w:rPr>
          <w:color w:val="000000" w:themeColor="text1"/>
          <w:sz w:val="28"/>
          <w:szCs w:val="28"/>
          <w:lang w:val="uk-UA"/>
        </w:rPr>
        <w:t>: МЕТ, 2007.  329 с.</w:t>
      </w:r>
    </w:p>
    <w:p w14:paraId="6C3643A9" w14:textId="2EF8E6DF" w:rsidR="00C53727" w:rsidRPr="00C53727" w:rsidRDefault="00C53727"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Хавруняк</w:t>
      </w:r>
      <w:proofErr w:type="spellEnd"/>
      <w:r w:rsidRPr="00C53727">
        <w:rPr>
          <w:sz w:val="28"/>
          <w:szCs w:val="28"/>
          <w:lang w:val="uk-UA"/>
        </w:rPr>
        <w:t xml:space="preserve"> І.В. Особливості навчально-тренувального процесу підготовки </w:t>
      </w:r>
      <w:proofErr w:type="spellStart"/>
      <w:r w:rsidRPr="00C53727">
        <w:rPr>
          <w:sz w:val="28"/>
          <w:szCs w:val="28"/>
          <w:lang w:val="uk-UA"/>
        </w:rPr>
        <w:t>волейболістів</w:t>
      </w:r>
      <w:proofErr w:type="spellEnd"/>
      <w:r w:rsidRPr="00C53727">
        <w:rPr>
          <w:sz w:val="28"/>
          <w:szCs w:val="28"/>
          <w:lang w:val="uk-UA"/>
        </w:rPr>
        <w:t xml:space="preserve"> у вищих навчальних закладах</w:t>
      </w:r>
      <w:r w:rsidR="008430CF">
        <w:rPr>
          <w:sz w:val="28"/>
          <w:szCs w:val="28"/>
          <w:lang w:val="uk-UA"/>
        </w:rPr>
        <w:t xml:space="preserve">. </w:t>
      </w:r>
      <w:proofErr w:type="spellStart"/>
      <w:r w:rsidRPr="008430CF">
        <w:rPr>
          <w:i/>
          <w:iCs/>
          <w:sz w:val="28"/>
          <w:szCs w:val="28"/>
          <w:lang w:val="uk-UA"/>
        </w:rPr>
        <w:t>Молодии</w:t>
      </w:r>
      <w:proofErr w:type="spellEnd"/>
      <w:r w:rsidRPr="008430CF">
        <w:rPr>
          <w:i/>
          <w:iCs/>
          <w:sz w:val="28"/>
          <w:szCs w:val="28"/>
          <w:lang w:val="uk-UA"/>
        </w:rPr>
        <w:t xml:space="preserve">̆ </w:t>
      </w:r>
      <w:proofErr w:type="spellStart"/>
      <w:r w:rsidRPr="008430CF">
        <w:rPr>
          <w:i/>
          <w:iCs/>
          <w:sz w:val="28"/>
          <w:szCs w:val="28"/>
          <w:lang w:val="uk-UA"/>
        </w:rPr>
        <w:t>вчении</w:t>
      </w:r>
      <w:proofErr w:type="spellEnd"/>
      <w:r w:rsidRPr="008430CF">
        <w:rPr>
          <w:i/>
          <w:iCs/>
          <w:sz w:val="28"/>
          <w:szCs w:val="28"/>
          <w:lang w:val="uk-UA"/>
        </w:rPr>
        <w:t>̆</w:t>
      </w:r>
      <w:r w:rsidRPr="00C53727">
        <w:rPr>
          <w:sz w:val="28"/>
          <w:szCs w:val="28"/>
          <w:lang w:val="uk-UA"/>
        </w:rPr>
        <w:t>. 2015. 2 (17). С. 511-514.</w:t>
      </w:r>
    </w:p>
    <w:p w14:paraId="78CE9D68" w14:textId="77777777" w:rsidR="00C53727" w:rsidRPr="00C53727" w:rsidRDefault="00C53727" w:rsidP="00C53727">
      <w:pPr>
        <w:pStyle w:val="a5"/>
        <w:numPr>
          <w:ilvl w:val="0"/>
          <w:numId w:val="30"/>
        </w:numPr>
        <w:spacing w:line="360" w:lineRule="auto"/>
        <w:ind w:left="0" w:firstLine="709"/>
        <w:jc w:val="both"/>
        <w:rPr>
          <w:sz w:val="28"/>
          <w:szCs w:val="28"/>
          <w:lang w:val="uk-UA"/>
        </w:rPr>
      </w:pPr>
      <w:r w:rsidRPr="00C53727">
        <w:rPr>
          <w:sz w:val="28"/>
          <w:szCs w:val="28"/>
          <w:lang w:val="uk-UA"/>
        </w:rPr>
        <w:t>Чередниченко І. А. Вплив секційних занять з волейболу з комплексним використанням засобів спортивних ігор на функціональний стан студентів-юнаків 18-19 років в умовах закладу вищої освіти</w:t>
      </w:r>
      <w:r w:rsidRPr="008430CF">
        <w:rPr>
          <w:i/>
          <w:iCs/>
          <w:sz w:val="28"/>
          <w:szCs w:val="28"/>
          <w:lang w:val="uk-UA"/>
        </w:rPr>
        <w:t>. Вісник Луганського національного університету імені Тараса Шевченка. Педагогічні науки.</w:t>
      </w:r>
      <w:r w:rsidRPr="00C53727">
        <w:rPr>
          <w:sz w:val="28"/>
          <w:szCs w:val="28"/>
          <w:lang w:val="uk-UA"/>
        </w:rPr>
        <w:t xml:space="preserve"> 2021. № 2 (340) Ч. 2. С. 92–105.</w:t>
      </w:r>
    </w:p>
    <w:p w14:paraId="29799818" w14:textId="77777777" w:rsidR="00C53727" w:rsidRPr="00EA0426" w:rsidRDefault="00C53727" w:rsidP="00C53727">
      <w:pPr>
        <w:pStyle w:val="a5"/>
        <w:numPr>
          <w:ilvl w:val="0"/>
          <w:numId w:val="30"/>
        </w:numPr>
        <w:spacing w:line="360" w:lineRule="auto"/>
        <w:ind w:left="0" w:firstLine="709"/>
        <w:jc w:val="both"/>
        <w:rPr>
          <w:color w:val="000000" w:themeColor="text1"/>
          <w:sz w:val="28"/>
          <w:szCs w:val="28"/>
          <w:lang w:val="uk-UA"/>
        </w:rPr>
      </w:pPr>
      <w:r w:rsidRPr="00EA0426">
        <w:rPr>
          <w:color w:val="000000" w:themeColor="text1"/>
          <w:sz w:val="28"/>
          <w:szCs w:val="28"/>
          <w:lang w:val="uk-UA"/>
        </w:rPr>
        <w:t xml:space="preserve">Шиян Б. М. Теорія і методика фізичного виховання школярів: </w:t>
      </w:r>
      <w:proofErr w:type="spellStart"/>
      <w:r w:rsidRPr="00EA0426">
        <w:rPr>
          <w:color w:val="000000" w:themeColor="text1"/>
          <w:sz w:val="28"/>
          <w:szCs w:val="28"/>
          <w:lang w:val="uk-UA"/>
        </w:rPr>
        <w:t>навч</w:t>
      </w:r>
      <w:proofErr w:type="spellEnd"/>
      <w:r w:rsidRPr="00EA0426">
        <w:rPr>
          <w:color w:val="000000" w:themeColor="text1"/>
          <w:sz w:val="28"/>
          <w:szCs w:val="28"/>
          <w:lang w:val="uk-UA"/>
        </w:rPr>
        <w:t>. Посібник</w:t>
      </w:r>
      <w:r>
        <w:rPr>
          <w:color w:val="000000" w:themeColor="text1"/>
          <w:sz w:val="28"/>
          <w:szCs w:val="28"/>
          <w:lang w:val="uk-UA"/>
        </w:rPr>
        <w:t xml:space="preserve">. </w:t>
      </w:r>
      <w:r w:rsidRPr="00EA0426">
        <w:rPr>
          <w:color w:val="000000" w:themeColor="text1"/>
          <w:sz w:val="28"/>
          <w:szCs w:val="28"/>
          <w:lang w:val="uk-UA"/>
        </w:rPr>
        <w:t xml:space="preserve">Тернопіль : Навчальна книга – Богдан, 2001. Ч. 1. 272 с. </w:t>
      </w:r>
    </w:p>
    <w:p w14:paraId="38CC8731" w14:textId="77777777" w:rsidR="00C53727" w:rsidRPr="00696DDD" w:rsidRDefault="00C53727" w:rsidP="00C53727">
      <w:pPr>
        <w:pStyle w:val="a4"/>
        <w:numPr>
          <w:ilvl w:val="0"/>
          <w:numId w:val="30"/>
        </w:numPr>
        <w:spacing w:before="0" w:beforeAutospacing="0" w:after="0" w:afterAutospacing="0" w:line="360" w:lineRule="auto"/>
        <w:ind w:left="0" w:firstLine="709"/>
        <w:jc w:val="both"/>
        <w:rPr>
          <w:color w:val="000000" w:themeColor="text1"/>
          <w:sz w:val="28"/>
          <w:szCs w:val="28"/>
          <w:lang w:val="uk-UA"/>
        </w:rPr>
      </w:pPr>
      <w:r w:rsidRPr="00EA0426">
        <w:rPr>
          <w:color w:val="000000" w:themeColor="text1"/>
          <w:sz w:val="28"/>
          <w:szCs w:val="28"/>
          <w:lang w:val="uk-UA"/>
        </w:rPr>
        <w:t xml:space="preserve">Шиян Б.М. Теорія і методика фізичного виховання школярів: </w:t>
      </w:r>
      <w:proofErr w:type="spellStart"/>
      <w:r w:rsidRPr="00EA0426">
        <w:rPr>
          <w:color w:val="000000" w:themeColor="text1"/>
          <w:sz w:val="28"/>
          <w:szCs w:val="28"/>
          <w:lang w:val="uk-UA"/>
        </w:rPr>
        <w:t>навч</w:t>
      </w:r>
      <w:proofErr w:type="spellEnd"/>
      <w:r w:rsidRPr="00EA0426">
        <w:rPr>
          <w:color w:val="000000" w:themeColor="text1"/>
          <w:sz w:val="28"/>
          <w:szCs w:val="28"/>
          <w:lang w:val="uk-UA"/>
        </w:rPr>
        <w:t xml:space="preserve">. </w:t>
      </w:r>
      <w:proofErr w:type="spellStart"/>
      <w:r w:rsidRPr="00EA0426">
        <w:rPr>
          <w:color w:val="000000" w:themeColor="text1"/>
          <w:sz w:val="28"/>
          <w:szCs w:val="28"/>
          <w:lang w:val="uk-UA"/>
        </w:rPr>
        <w:t>Посібник</w:t>
      </w:r>
      <w:r>
        <w:rPr>
          <w:color w:val="000000" w:themeColor="text1"/>
          <w:sz w:val="28"/>
          <w:szCs w:val="28"/>
          <w:lang w:val="uk-UA"/>
        </w:rPr>
        <w:t>.</w:t>
      </w:r>
      <w:r w:rsidRPr="00EA0426">
        <w:rPr>
          <w:color w:val="000000" w:themeColor="text1"/>
          <w:sz w:val="28"/>
          <w:szCs w:val="28"/>
          <w:lang w:val="uk-UA"/>
        </w:rPr>
        <w:t>Тернопіль</w:t>
      </w:r>
      <w:proofErr w:type="spellEnd"/>
      <w:r w:rsidRPr="00EA0426">
        <w:rPr>
          <w:color w:val="000000" w:themeColor="text1"/>
          <w:sz w:val="28"/>
          <w:szCs w:val="28"/>
          <w:lang w:val="uk-UA"/>
        </w:rPr>
        <w:t xml:space="preserve"> : Навчальна книга – Богдан, 2001. Ч. 2. 248 с. </w:t>
      </w:r>
    </w:p>
    <w:p w14:paraId="4F12C732" w14:textId="06166973" w:rsidR="00DC6F06" w:rsidRPr="00DC6F06" w:rsidRDefault="00DC6F06" w:rsidP="00C53727">
      <w:pPr>
        <w:pStyle w:val="a4"/>
        <w:numPr>
          <w:ilvl w:val="0"/>
          <w:numId w:val="30"/>
        </w:numPr>
        <w:tabs>
          <w:tab w:val="left" w:pos="1134"/>
        </w:tabs>
        <w:spacing w:before="0" w:beforeAutospacing="0" w:after="0" w:afterAutospacing="0" w:line="360" w:lineRule="auto"/>
        <w:ind w:left="0" w:firstLine="709"/>
        <w:jc w:val="both"/>
        <w:rPr>
          <w:color w:val="000000" w:themeColor="text1"/>
          <w:sz w:val="32"/>
          <w:szCs w:val="28"/>
          <w:lang w:val="uk-UA"/>
        </w:rPr>
      </w:pPr>
      <w:r w:rsidRPr="0086544E">
        <w:rPr>
          <w:sz w:val="28"/>
          <w:szCs w:val="28"/>
          <w:lang w:val="uk-UA"/>
        </w:rPr>
        <w:t xml:space="preserve">Юркова А. Розвиток фізичних якостей у волейболістів. URL : </w:t>
      </w:r>
      <w:r w:rsidR="00000000">
        <w:fldChar w:fldCharType="begin"/>
      </w:r>
      <w:r w:rsidR="00000000" w:rsidRPr="00AE1DE5">
        <w:rPr>
          <w:lang w:val="en-US"/>
        </w:rPr>
        <w:instrText>HYPERLINK "http://www.vtei.com.ua/konfa/28_02/7/20.pdf"</w:instrText>
      </w:r>
      <w:r w:rsidR="00000000">
        <w:fldChar w:fldCharType="separate"/>
      </w:r>
      <w:r w:rsidRPr="00803832">
        <w:rPr>
          <w:rStyle w:val="aa"/>
          <w:sz w:val="28"/>
          <w:szCs w:val="28"/>
          <w:lang w:val="uk-UA"/>
        </w:rPr>
        <w:t>http://www.vtei.com.ua/konfa/28_02/7/20.pdf</w:t>
      </w:r>
      <w:r w:rsidR="00000000">
        <w:rPr>
          <w:rStyle w:val="aa"/>
          <w:sz w:val="28"/>
          <w:szCs w:val="28"/>
          <w:lang w:val="uk-UA"/>
        </w:rPr>
        <w:fldChar w:fldCharType="end"/>
      </w:r>
    </w:p>
    <w:p w14:paraId="415A08C4" w14:textId="02C79881" w:rsidR="00DC6F06" w:rsidRPr="00A06A1F" w:rsidRDefault="00DC6F06" w:rsidP="00C53727">
      <w:pPr>
        <w:pStyle w:val="a4"/>
        <w:numPr>
          <w:ilvl w:val="0"/>
          <w:numId w:val="30"/>
        </w:numPr>
        <w:tabs>
          <w:tab w:val="left" w:pos="1134"/>
        </w:tabs>
        <w:spacing w:before="0" w:beforeAutospacing="0" w:after="0" w:afterAutospacing="0" w:line="360" w:lineRule="auto"/>
        <w:ind w:left="0" w:firstLine="709"/>
        <w:jc w:val="both"/>
        <w:rPr>
          <w:color w:val="000000" w:themeColor="text1"/>
          <w:sz w:val="32"/>
          <w:szCs w:val="28"/>
          <w:lang w:val="uk-UA"/>
        </w:rPr>
      </w:pPr>
      <w:proofErr w:type="spellStart"/>
      <w:r w:rsidRPr="0086544E">
        <w:rPr>
          <w:sz w:val="28"/>
          <w:szCs w:val="28"/>
          <w:lang w:val="uk-UA"/>
        </w:rPr>
        <w:t>Яковлів</w:t>
      </w:r>
      <w:proofErr w:type="spellEnd"/>
      <w:r w:rsidRPr="0086544E">
        <w:rPr>
          <w:sz w:val="28"/>
          <w:szCs w:val="28"/>
          <w:lang w:val="uk-UA"/>
        </w:rPr>
        <w:t xml:space="preserve"> В. Л. Основи управління підготовкою юних спортсменів : </w:t>
      </w:r>
      <w:proofErr w:type="spellStart"/>
      <w:r w:rsidRPr="0086544E">
        <w:rPr>
          <w:sz w:val="28"/>
          <w:szCs w:val="28"/>
          <w:lang w:val="uk-UA"/>
        </w:rPr>
        <w:t>навч</w:t>
      </w:r>
      <w:proofErr w:type="spellEnd"/>
      <w:r w:rsidRPr="0086544E">
        <w:rPr>
          <w:sz w:val="28"/>
          <w:szCs w:val="28"/>
          <w:lang w:val="uk-UA"/>
        </w:rPr>
        <w:t xml:space="preserve">. </w:t>
      </w:r>
      <w:proofErr w:type="spellStart"/>
      <w:r w:rsidRPr="0086544E">
        <w:rPr>
          <w:sz w:val="28"/>
          <w:szCs w:val="28"/>
          <w:lang w:val="uk-UA"/>
        </w:rPr>
        <w:t>посіб</w:t>
      </w:r>
      <w:proofErr w:type="spellEnd"/>
      <w:r w:rsidRPr="0086544E">
        <w:rPr>
          <w:sz w:val="28"/>
          <w:szCs w:val="28"/>
          <w:lang w:val="uk-UA"/>
        </w:rPr>
        <w:t xml:space="preserve">. Вінниця : </w:t>
      </w:r>
      <w:proofErr w:type="spellStart"/>
      <w:r w:rsidRPr="0086544E">
        <w:rPr>
          <w:sz w:val="28"/>
          <w:szCs w:val="28"/>
          <w:lang w:val="uk-UA"/>
        </w:rPr>
        <w:t>Нілан</w:t>
      </w:r>
      <w:proofErr w:type="spellEnd"/>
      <w:r w:rsidRPr="0086544E">
        <w:rPr>
          <w:sz w:val="28"/>
          <w:szCs w:val="28"/>
          <w:lang w:val="uk-UA"/>
        </w:rPr>
        <w:t>-ЛТД, 2016. 271 с.</w:t>
      </w:r>
    </w:p>
    <w:p w14:paraId="62E6349B" w14:textId="39D83799"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lastRenderedPageBreak/>
        <w:t>Araújo</w:t>
      </w:r>
      <w:proofErr w:type="spellEnd"/>
      <w:r w:rsidRPr="00C53727">
        <w:rPr>
          <w:sz w:val="28"/>
          <w:szCs w:val="28"/>
          <w:lang w:val="uk-UA"/>
        </w:rPr>
        <w:t xml:space="preserve"> R. </w:t>
      </w:r>
      <w:proofErr w:type="spellStart"/>
      <w:r w:rsidRPr="00C53727">
        <w:rPr>
          <w:sz w:val="28"/>
          <w:szCs w:val="28"/>
          <w:lang w:val="uk-UA"/>
        </w:rPr>
        <w:t>et</w:t>
      </w:r>
      <w:proofErr w:type="spellEnd"/>
      <w:r w:rsidRPr="00C53727">
        <w:rPr>
          <w:sz w:val="28"/>
          <w:szCs w:val="28"/>
          <w:lang w:val="uk-UA"/>
        </w:rPr>
        <w:t xml:space="preserve"> </w:t>
      </w:r>
      <w:proofErr w:type="spellStart"/>
      <w:r w:rsidRPr="00C53727">
        <w:rPr>
          <w:sz w:val="28"/>
          <w:szCs w:val="28"/>
          <w:lang w:val="uk-UA"/>
        </w:rPr>
        <w:t>al</w:t>
      </w:r>
      <w:proofErr w:type="spellEnd"/>
      <w:r w:rsidRPr="00C53727">
        <w:rPr>
          <w:sz w:val="28"/>
          <w:szCs w:val="28"/>
          <w:lang w:val="uk-UA"/>
        </w:rPr>
        <w:t xml:space="preserve">. </w:t>
      </w:r>
      <w:proofErr w:type="spellStart"/>
      <w:r w:rsidRPr="00C53727">
        <w:rPr>
          <w:sz w:val="28"/>
          <w:szCs w:val="28"/>
          <w:lang w:val="uk-UA"/>
        </w:rPr>
        <w:t>Students</w:t>
      </w:r>
      <w:proofErr w:type="spellEnd"/>
      <w:r w:rsidRPr="00C53727">
        <w:rPr>
          <w:sz w:val="28"/>
          <w:szCs w:val="28"/>
          <w:lang w:val="uk-UA"/>
        </w:rPr>
        <w:t xml:space="preserve">’ </w:t>
      </w:r>
      <w:proofErr w:type="spellStart"/>
      <w:r w:rsidRPr="00C53727">
        <w:rPr>
          <w:sz w:val="28"/>
          <w:szCs w:val="28"/>
          <w:lang w:val="uk-UA"/>
        </w:rPr>
        <w:t>game</w:t>
      </w:r>
      <w:proofErr w:type="spellEnd"/>
      <w:r w:rsidRPr="00C53727">
        <w:rPr>
          <w:sz w:val="28"/>
          <w:szCs w:val="28"/>
          <w:lang w:val="uk-UA"/>
        </w:rPr>
        <w:t xml:space="preserve"> </w:t>
      </w:r>
      <w:proofErr w:type="spellStart"/>
      <w:r w:rsidRPr="00C53727">
        <w:rPr>
          <w:sz w:val="28"/>
          <w:szCs w:val="28"/>
          <w:lang w:val="uk-UA"/>
        </w:rPr>
        <w:t>performance</w:t>
      </w:r>
      <w:proofErr w:type="spellEnd"/>
      <w:r w:rsidRPr="00C53727">
        <w:rPr>
          <w:sz w:val="28"/>
          <w:szCs w:val="28"/>
          <w:lang w:val="uk-UA"/>
        </w:rPr>
        <w:t xml:space="preserve"> </w:t>
      </w:r>
      <w:proofErr w:type="spellStart"/>
      <w:r w:rsidRPr="00C53727">
        <w:rPr>
          <w:sz w:val="28"/>
          <w:szCs w:val="28"/>
          <w:lang w:val="uk-UA"/>
        </w:rPr>
        <w:t>improvements</w:t>
      </w:r>
      <w:proofErr w:type="spellEnd"/>
      <w:r w:rsidRPr="00C53727">
        <w:rPr>
          <w:sz w:val="28"/>
          <w:szCs w:val="28"/>
          <w:lang w:val="uk-UA"/>
        </w:rPr>
        <w:t xml:space="preserve"> </w:t>
      </w:r>
      <w:proofErr w:type="spellStart"/>
      <w:r w:rsidRPr="00C53727">
        <w:rPr>
          <w:sz w:val="28"/>
          <w:szCs w:val="28"/>
          <w:lang w:val="uk-UA"/>
        </w:rPr>
        <w:t>during</w:t>
      </w:r>
      <w:proofErr w:type="spellEnd"/>
      <w:r w:rsidRPr="00C53727">
        <w:rPr>
          <w:sz w:val="28"/>
          <w:szCs w:val="28"/>
          <w:lang w:val="uk-UA"/>
        </w:rPr>
        <w:t xml:space="preserve"> a </w:t>
      </w:r>
      <w:proofErr w:type="spellStart"/>
      <w:r w:rsidRPr="00C53727">
        <w:rPr>
          <w:sz w:val="28"/>
          <w:szCs w:val="28"/>
          <w:lang w:val="uk-UA"/>
        </w:rPr>
        <w:t>hybrid</w:t>
      </w:r>
      <w:proofErr w:type="spellEnd"/>
      <w:r w:rsidRPr="00C53727">
        <w:rPr>
          <w:sz w:val="28"/>
          <w:szCs w:val="28"/>
          <w:lang w:val="uk-UA"/>
        </w:rPr>
        <w:t xml:space="preserve"> </w:t>
      </w:r>
      <w:proofErr w:type="spellStart"/>
      <w:r w:rsidRPr="00C53727">
        <w:rPr>
          <w:sz w:val="28"/>
          <w:szCs w:val="28"/>
          <w:lang w:val="uk-UA"/>
        </w:rPr>
        <w:t>sport</w:t>
      </w:r>
      <w:proofErr w:type="spellEnd"/>
      <w:r w:rsidRPr="00C53727">
        <w:rPr>
          <w:sz w:val="28"/>
          <w:szCs w:val="28"/>
          <w:lang w:val="uk-UA"/>
        </w:rPr>
        <w:t xml:space="preserve"> </w:t>
      </w:r>
      <w:proofErr w:type="spellStart"/>
      <w:r w:rsidRPr="00C53727">
        <w:rPr>
          <w:sz w:val="28"/>
          <w:szCs w:val="28"/>
          <w:lang w:val="uk-UA"/>
        </w:rPr>
        <w:t>education</w:t>
      </w:r>
      <w:proofErr w:type="spellEnd"/>
      <w:r w:rsidRPr="00C53727">
        <w:rPr>
          <w:sz w:val="28"/>
          <w:szCs w:val="28"/>
          <w:lang w:val="uk-UA"/>
        </w:rPr>
        <w:t>–</w:t>
      </w:r>
      <w:proofErr w:type="spellStart"/>
      <w:r w:rsidRPr="00C53727">
        <w:rPr>
          <w:sz w:val="28"/>
          <w:szCs w:val="28"/>
          <w:lang w:val="uk-UA"/>
        </w:rPr>
        <w:t>step-game-approach</w:t>
      </w:r>
      <w:proofErr w:type="spellEnd"/>
      <w:r w:rsidRPr="00C53727">
        <w:rPr>
          <w:sz w:val="28"/>
          <w:szCs w:val="28"/>
          <w:lang w:val="uk-UA"/>
        </w:rPr>
        <w:t xml:space="preserve"> </w:t>
      </w:r>
      <w:proofErr w:type="spellStart"/>
      <w:r w:rsidRPr="00C53727">
        <w:rPr>
          <w:sz w:val="28"/>
          <w:szCs w:val="28"/>
          <w:lang w:val="uk-UA"/>
        </w:rPr>
        <w:t>volleyball</w:t>
      </w:r>
      <w:proofErr w:type="spellEnd"/>
      <w:r w:rsidRPr="00C53727">
        <w:rPr>
          <w:sz w:val="28"/>
          <w:szCs w:val="28"/>
          <w:lang w:val="uk-UA"/>
        </w:rPr>
        <w:t xml:space="preserve"> </w:t>
      </w:r>
      <w:proofErr w:type="spellStart"/>
      <w:r w:rsidRPr="00C53727">
        <w:rPr>
          <w:sz w:val="28"/>
          <w:szCs w:val="28"/>
          <w:lang w:val="uk-UA"/>
        </w:rPr>
        <w:t>unit</w:t>
      </w:r>
      <w:proofErr w:type="spellEnd"/>
      <w:r w:rsidRPr="00C53727">
        <w:rPr>
          <w:sz w:val="28"/>
          <w:szCs w:val="28"/>
          <w:lang w:val="uk-UA"/>
        </w:rPr>
        <w:t xml:space="preserve">. </w:t>
      </w:r>
      <w:proofErr w:type="spellStart"/>
      <w:r w:rsidRPr="008430CF">
        <w:rPr>
          <w:i/>
          <w:iCs/>
          <w:sz w:val="28"/>
          <w:szCs w:val="28"/>
          <w:lang w:val="uk-UA"/>
        </w:rPr>
        <w:t>European</w:t>
      </w:r>
      <w:proofErr w:type="spellEnd"/>
      <w:r w:rsidRPr="008430CF">
        <w:rPr>
          <w:i/>
          <w:iCs/>
          <w:sz w:val="28"/>
          <w:szCs w:val="28"/>
          <w:lang w:val="uk-UA"/>
        </w:rPr>
        <w:t xml:space="preserve"> </w:t>
      </w:r>
      <w:proofErr w:type="spellStart"/>
      <w:r w:rsidRPr="008430CF">
        <w:rPr>
          <w:i/>
          <w:iCs/>
          <w:sz w:val="28"/>
          <w:szCs w:val="28"/>
          <w:lang w:val="uk-UA"/>
        </w:rPr>
        <w:t>Physical</w:t>
      </w:r>
      <w:proofErr w:type="spellEnd"/>
      <w:r w:rsidRPr="008430CF">
        <w:rPr>
          <w:i/>
          <w:iCs/>
          <w:sz w:val="28"/>
          <w:szCs w:val="28"/>
          <w:lang w:val="uk-UA"/>
        </w:rPr>
        <w:t xml:space="preserve"> </w:t>
      </w:r>
      <w:proofErr w:type="spellStart"/>
      <w:r w:rsidRPr="008430CF">
        <w:rPr>
          <w:i/>
          <w:iCs/>
          <w:sz w:val="28"/>
          <w:szCs w:val="28"/>
          <w:lang w:val="uk-UA"/>
        </w:rPr>
        <w:t>Education</w:t>
      </w:r>
      <w:proofErr w:type="spellEnd"/>
      <w:r w:rsidRPr="008430CF">
        <w:rPr>
          <w:i/>
          <w:iCs/>
          <w:sz w:val="28"/>
          <w:szCs w:val="28"/>
          <w:lang w:val="uk-UA"/>
        </w:rPr>
        <w:t xml:space="preserve"> </w:t>
      </w:r>
      <w:proofErr w:type="spellStart"/>
      <w:r w:rsidRPr="008430CF">
        <w:rPr>
          <w:i/>
          <w:iCs/>
          <w:sz w:val="28"/>
          <w:szCs w:val="28"/>
          <w:lang w:val="uk-UA"/>
        </w:rPr>
        <w:t>Review</w:t>
      </w:r>
      <w:proofErr w:type="spellEnd"/>
      <w:r w:rsidRPr="00C53727">
        <w:rPr>
          <w:sz w:val="28"/>
          <w:szCs w:val="28"/>
          <w:lang w:val="uk-UA"/>
        </w:rPr>
        <w:t xml:space="preserve">. 2016. Т. 22. № 2. </w:t>
      </w:r>
      <w:r w:rsidR="008430CF">
        <w:rPr>
          <w:sz w:val="28"/>
          <w:szCs w:val="28"/>
          <w:lang w:val="uk-UA"/>
        </w:rPr>
        <w:t>Р</w:t>
      </w:r>
      <w:r w:rsidR="008430CF" w:rsidRPr="00C53727">
        <w:rPr>
          <w:sz w:val="28"/>
          <w:szCs w:val="28"/>
          <w:lang w:val="uk-UA"/>
        </w:rPr>
        <w:t xml:space="preserve">.  </w:t>
      </w:r>
      <w:r w:rsidRPr="00C53727">
        <w:rPr>
          <w:sz w:val="28"/>
          <w:szCs w:val="28"/>
          <w:lang w:val="uk-UA"/>
        </w:rPr>
        <w:t>185-200.</w:t>
      </w:r>
    </w:p>
    <w:p w14:paraId="347D057C" w14:textId="4C686D58"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Araújo</w:t>
      </w:r>
      <w:proofErr w:type="spellEnd"/>
      <w:r w:rsidRPr="00C53727">
        <w:rPr>
          <w:sz w:val="28"/>
          <w:szCs w:val="28"/>
          <w:lang w:val="uk-UA"/>
        </w:rPr>
        <w:t xml:space="preserve"> R. </w:t>
      </w:r>
      <w:proofErr w:type="spellStart"/>
      <w:r w:rsidRPr="00C53727">
        <w:rPr>
          <w:sz w:val="28"/>
          <w:szCs w:val="28"/>
          <w:lang w:val="uk-UA"/>
        </w:rPr>
        <w:t>et</w:t>
      </w:r>
      <w:proofErr w:type="spellEnd"/>
      <w:r w:rsidRPr="00C53727">
        <w:rPr>
          <w:sz w:val="28"/>
          <w:szCs w:val="28"/>
          <w:lang w:val="uk-UA"/>
        </w:rPr>
        <w:t xml:space="preserve"> </w:t>
      </w:r>
      <w:proofErr w:type="spellStart"/>
      <w:r w:rsidRPr="00C53727">
        <w:rPr>
          <w:sz w:val="28"/>
          <w:szCs w:val="28"/>
          <w:lang w:val="uk-UA"/>
        </w:rPr>
        <w:t>al</w:t>
      </w:r>
      <w:proofErr w:type="spellEnd"/>
      <w:r w:rsidRPr="00C53727">
        <w:rPr>
          <w:sz w:val="28"/>
          <w:szCs w:val="28"/>
          <w:lang w:val="uk-UA"/>
        </w:rPr>
        <w:t xml:space="preserve">. </w:t>
      </w:r>
      <w:proofErr w:type="spellStart"/>
      <w:r w:rsidRPr="00C53727">
        <w:rPr>
          <w:sz w:val="28"/>
          <w:szCs w:val="28"/>
          <w:lang w:val="uk-UA"/>
        </w:rPr>
        <w:t>The</w:t>
      </w:r>
      <w:proofErr w:type="spellEnd"/>
      <w:r w:rsidRPr="00C53727">
        <w:rPr>
          <w:sz w:val="28"/>
          <w:szCs w:val="28"/>
          <w:lang w:val="uk-UA"/>
        </w:rPr>
        <w:t xml:space="preserve"> </w:t>
      </w:r>
      <w:proofErr w:type="spellStart"/>
      <w:r w:rsidRPr="00C53727">
        <w:rPr>
          <w:sz w:val="28"/>
          <w:szCs w:val="28"/>
          <w:lang w:val="uk-UA"/>
        </w:rPr>
        <w:t>long-term</w:t>
      </w:r>
      <w:proofErr w:type="spellEnd"/>
      <w:r w:rsidRPr="00C53727">
        <w:rPr>
          <w:sz w:val="28"/>
          <w:szCs w:val="28"/>
          <w:lang w:val="uk-UA"/>
        </w:rPr>
        <w:t xml:space="preserve"> </w:t>
      </w:r>
      <w:proofErr w:type="spellStart"/>
      <w:r w:rsidRPr="00C53727">
        <w:rPr>
          <w:sz w:val="28"/>
          <w:szCs w:val="28"/>
          <w:lang w:val="uk-UA"/>
        </w:rPr>
        <w:t>development</w:t>
      </w:r>
      <w:proofErr w:type="spellEnd"/>
      <w:r w:rsidRPr="00C53727">
        <w:rPr>
          <w:sz w:val="28"/>
          <w:szCs w:val="28"/>
          <w:lang w:val="uk-UA"/>
        </w:rPr>
        <w:t xml:space="preserve"> </w:t>
      </w:r>
      <w:proofErr w:type="spellStart"/>
      <w:r w:rsidRPr="00C53727">
        <w:rPr>
          <w:sz w:val="28"/>
          <w:szCs w:val="28"/>
          <w:lang w:val="uk-UA"/>
        </w:rPr>
        <w:t>of</w:t>
      </w:r>
      <w:proofErr w:type="spellEnd"/>
      <w:r w:rsidRPr="00C53727">
        <w:rPr>
          <w:sz w:val="28"/>
          <w:szCs w:val="28"/>
          <w:lang w:val="uk-UA"/>
        </w:rPr>
        <w:t xml:space="preserve"> </w:t>
      </w:r>
      <w:proofErr w:type="spellStart"/>
      <w:r w:rsidRPr="00C53727">
        <w:rPr>
          <w:sz w:val="28"/>
          <w:szCs w:val="28"/>
          <w:lang w:val="uk-UA"/>
        </w:rPr>
        <w:t>volleyball</w:t>
      </w:r>
      <w:proofErr w:type="spellEnd"/>
      <w:r w:rsidRPr="00C53727">
        <w:rPr>
          <w:sz w:val="28"/>
          <w:szCs w:val="28"/>
          <w:lang w:val="uk-UA"/>
        </w:rPr>
        <w:t xml:space="preserve"> </w:t>
      </w:r>
      <w:proofErr w:type="spellStart"/>
      <w:r w:rsidRPr="00C53727">
        <w:rPr>
          <w:sz w:val="28"/>
          <w:szCs w:val="28"/>
          <w:lang w:val="uk-UA"/>
        </w:rPr>
        <w:t>game</w:t>
      </w:r>
      <w:proofErr w:type="spellEnd"/>
      <w:r w:rsidRPr="00C53727">
        <w:rPr>
          <w:sz w:val="28"/>
          <w:szCs w:val="28"/>
          <w:lang w:val="uk-UA"/>
        </w:rPr>
        <w:t xml:space="preserve"> </w:t>
      </w:r>
      <w:proofErr w:type="spellStart"/>
      <w:r w:rsidRPr="00C53727">
        <w:rPr>
          <w:sz w:val="28"/>
          <w:szCs w:val="28"/>
          <w:lang w:val="uk-UA"/>
        </w:rPr>
        <w:t>play</w:t>
      </w:r>
      <w:proofErr w:type="spellEnd"/>
      <w:r w:rsidRPr="00C53727">
        <w:rPr>
          <w:sz w:val="28"/>
          <w:szCs w:val="28"/>
          <w:lang w:val="uk-UA"/>
        </w:rPr>
        <w:t xml:space="preserve"> </w:t>
      </w:r>
      <w:proofErr w:type="spellStart"/>
      <w:r w:rsidRPr="00C53727">
        <w:rPr>
          <w:sz w:val="28"/>
          <w:szCs w:val="28"/>
          <w:lang w:val="uk-UA"/>
        </w:rPr>
        <w:t>performance</w:t>
      </w:r>
      <w:proofErr w:type="spellEnd"/>
      <w:r w:rsidRPr="00C53727">
        <w:rPr>
          <w:sz w:val="28"/>
          <w:szCs w:val="28"/>
          <w:lang w:val="uk-UA"/>
        </w:rPr>
        <w:t xml:space="preserve"> </w:t>
      </w:r>
      <w:proofErr w:type="spellStart"/>
      <w:r w:rsidRPr="00C53727">
        <w:rPr>
          <w:sz w:val="28"/>
          <w:szCs w:val="28"/>
          <w:lang w:val="uk-UA"/>
        </w:rPr>
        <w:t>using</w:t>
      </w:r>
      <w:proofErr w:type="spellEnd"/>
      <w:r w:rsidRPr="00C53727">
        <w:rPr>
          <w:sz w:val="28"/>
          <w:szCs w:val="28"/>
          <w:lang w:val="uk-UA"/>
        </w:rPr>
        <w:t xml:space="preserve"> </w:t>
      </w:r>
      <w:proofErr w:type="spellStart"/>
      <w:r w:rsidRPr="00C53727">
        <w:rPr>
          <w:sz w:val="28"/>
          <w:szCs w:val="28"/>
          <w:lang w:val="uk-UA"/>
        </w:rPr>
        <w:t>Sport</w:t>
      </w:r>
      <w:proofErr w:type="spellEnd"/>
      <w:r w:rsidRPr="00C53727">
        <w:rPr>
          <w:sz w:val="28"/>
          <w:szCs w:val="28"/>
          <w:lang w:val="uk-UA"/>
        </w:rPr>
        <w:t xml:space="preserve"> </w:t>
      </w:r>
      <w:proofErr w:type="spellStart"/>
      <w:r w:rsidRPr="00C53727">
        <w:rPr>
          <w:sz w:val="28"/>
          <w:szCs w:val="28"/>
          <w:lang w:val="uk-UA"/>
        </w:rPr>
        <w:t>Education</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the</w:t>
      </w:r>
      <w:proofErr w:type="spellEnd"/>
      <w:r w:rsidRPr="00C53727">
        <w:rPr>
          <w:sz w:val="28"/>
          <w:szCs w:val="28"/>
          <w:lang w:val="uk-UA"/>
        </w:rPr>
        <w:t xml:space="preserve"> </w:t>
      </w:r>
      <w:proofErr w:type="spellStart"/>
      <w:r w:rsidRPr="00C53727">
        <w:rPr>
          <w:sz w:val="28"/>
          <w:szCs w:val="28"/>
          <w:lang w:val="uk-UA"/>
        </w:rPr>
        <w:t>Step-Game-Approach</w:t>
      </w:r>
      <w:proofErr w:type="spellEnd"/>
      <w:r w:rsidRPr="00C53727">
        <w:rPr>
          <w:sz w:val="28"/>
          <w:szCs w:val="28"/>
          <w:lang w:val="uk-UA"/>
        </w:rPr>
        <w:t xml:space="preserve"> </w:t>
      </w:r>
      <w:proofErr w:type="spellStart"/>
      <w:r w:rsidRPr="00C53727">
        <w:rPr>
          <w:sz w:val="28"/>
          <w:szCs w:val="28"/>
          <w:lang w:val="uk-UA"/>
        </w:rPr>
        <w:t>model</w:t>
      </w:r>
      <w:proofErr w:type="spellEnd"/>
      <w:r w:rsidRPr="00C53727">
        <w:rPr>
          <w:sz w:val="28"/>
          <w:szCs w:val="28"/>
          <w:lang w:val="uk-UA"/>
        </w:rPr>
        <w:t xml:space="preserve">. </w:t>
      </w:r>
      <w:proofErr w:type="spellStart"/>
      <w:r w:rsidRPr="008430CF">
        <w:rPr>
          <w:i/>
          <w:iCs/>
          <w:sz w:val="28"/>
          <w:szCs w:val="28"/>
          <w:lang w:val="uk-UA"/>
        </w:rPr>
        <w:t>European</w:t>
      </w:r>
      <w:proofErr w:type="spellEnd"/>
      <w:r w:rsidRPr="008430CF">
        <w:rPr>
          <w:i/>
          <w:iCs/>
          <w:sz w:val="28"/>
          <w:szCs w:val="28"/>
          <w:lang w:val="uk-UA"/>
        </w:rPr>
        <w:t xml:space="preserve"> </w:t>
      </w:r>
      <w:proofErr w:type="spellStart"/>
      <w:r w:rsidRPr="008430CF">
        <w:rPr>
          <w:i/>
          <w:iCs/>
          <w:sz w:val="28"/>
          <w:szCs w:val="28"/>
          <w:lang w:val="uk-UA"/>
        </w:rPr>
        <w:t>Physical</w:t>
      </w:r>
      <w:proofErr w:type="spellEnd"/>
      <w:r w:rsidRPr="008430CF">
        <w:rPr>
          <w:i/>
          <w:iCs/>
          <w:sz w:val="28"/>
          <w:szCs w:val="28"/>
          <w:lang w:val="uk-UA"/>
        </w:rPr>
        <w:t xml:space="preserve"> </w:t>
      </w:r>
      <w:proofErr w:type="spellStart"/>
      <w:r w:rsidRPr="008430CF">
        <w:rPr>
          <w:i/>
          <w:iCs/>
          <w:sz w:val="28"/>
          <w:szCs w:val="28"/>
          <w:lang w:val="uk-UA"/>
        </w:rPr>
        <w:t>Education</w:t>
      </w:r>
      <w:proofErr w:type="spellEnd"/>
      <w:r w:rsidRPr="008430CF">
        <w:rPr>
          <w:i/>
          <w:iCs/>
          <w:sz w:val="28"/>
          <w:szCs w:val="28"/>
          <w:lang w:val="uk-UA"/>
        </w:rPr>
        <w:t xml:space="preserve"> </w:t>
      </w:r>
      <w:proofErr w:type="spellStart"/>
      <w:r w:rsidRPr="008430CF">
        <w:rPr>
          <w:i/>
          <w:iCs/>
          <w:sz w:val="28"/>
          <w:szCs w:val="28"/>
          <w:lang w:val="uk-UA"/>
        </w:rPr>
        <w:t>Review</w:t>
      </w:r>
      <w:proofErr w:type="spellEnd"/>
      <w:r w:rsidRPr="00C53727">
        <w:rPr>
          <w:sz w:val="28"/>
          <w:szCs w:val="28"/>
          <w:lang w:val="uk-UA"/>
        </w:rPr>
        <w:t xml:space="preserve">. 2019. Т. 25. №. 2. </w:t>
      </w:r>
      <w:r w:rsidR="008430CF">
        <w:rPr>
          <w:sz w:val="28"/>
          <w:szCs w:val="28"/>
          <w:lang w:val="uk-UA"/>
        </w:rPr>
        <w:t>Р</w:t>
      </w:r>
      <w:r w:rsidR="008430CF" w:rsidRPr="00C53727">
        <w:rPr>
          <w:sz w:val="28"/>
          <w:szCs w:val="28"/>
          <w:lang w:val="uk-UA"/>
        </w:rPr>
        <w:t xml:space="preserve">.  </w:t>
      </w:r>
      <w:r w:rsidRPr="00C53727">
        <w:rPr>
          <w:sz w:val="28"/>
          <w:szCs w:val="28"/>
          <w:lang w:val="uk-UA"/>
        </w:rPr>
        <w:t>311-326.</w:t>
      </w:r>
    </w:p>
    <w:p w14:paraId="3B484475" w14:textId="5891D719"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Broek</w:t>
      </w:r>
      <w:proofErr w:type="spellEnd"/>
      <w:r w:rsidRPr="00C53727">
        <w:rPr>
          <w:sz w:val="28"/>
          <w:szCs w:val="28"/>
          <w:lang w:val="uk-UA"/>
        </w:rPr>
        <w:t xml:space="preserve"> G. V. </w:t>
      </w:r>
      <w:proofErr w:type="spellStart"/>
      <w:r w:rsidRPr="00C53727">
        <w:rPr>
          <w:sz w:val="28"/>
          <w:szCs w:val="28"/>
          <w:lang w:val="uk-UA"/>
        </w:rPr>
        <w:t>et</w:t>
      </w:r>
      <w:proofErr w:type="spellEnd"/>
      <w:r w:rsidRPr="00C53727">
        <w:rPr>
          <w:sz w:val="28"/>
          <w:szCs w:val="28"/>
          <w:lang w:val="uk-UA"/>
        </w:rPr>
        <w:t xml:space="preserve"> </w:t>
      </w:r>
      <w:proofErr w:type="spellStart"/>
      <w:r w:rsidRPr="00C53727">
        <w:rPr>
          <w:sz w:val="28"/>
          <w:szCs w:val="28"/>
          <w:lang w:val="uk-UA"/>
        </w:rPr>
        <w:t>al</w:t>
      </w:r>
      <w:proofErr w:type="spellEnd"/>
      <w:r w:rsidRPr="00C53727">
        <w:rPr>
          <w:sz w:val="28"/>
          <w:szCs w:val="28"/>
          <w:lang w:val="uk-UA"/>
        </w:rPr>
        <w:t xml:space="preserve">. </w:t>
      </w:r>
      <w:proofErr w:type="spellStart"/>
      <w:r w:rsidRPr="00C53727">
        <w:rPr>
          <w:sz w:val="28"/>
          <w:szCs w:val="28"/>
          <w:lang w:val="uk-UA"/>
        </w:rPr>
        <w:t>Comparison</w:t>
      </w:r>
      <w:proofErr w:type="spellEnd"/>
      <w:r w:rsidRPr="00C53727">
        <w:rPr>
          <w:sz w:val="28"/>
          <w:szCs w:val="28"/>
          <w:lang w:val="uk-UA"/>
        </w:rPr>
        <w:t xml:space="preserve"> </w:t>
      </w:r>
      <w:proofErr w:type="spellStart"/>
      <w:r w:rsidRPr="00C53727">
        <w:rPr>
          <w:sz w:val="28"/>
          <w:szCs w:val="28"/>
          <w:lang w:val="uk-UA"/>
        </w:rPr>
        <w:t>of</w:t>
      </w:r>
      <w:proofErr w:type="spellEnd"/>
      <w:r w:rsidRPr="00C53727">
        <w:rPr>
          <w:sz w:val="28"/>
          <w:szCs w:val="28"/>
          <w:lang w:val="uk-UA"/>
        </w:rPr>
        <w:t xml:space="preserve"> </w:t>
      </w:r>
      <w:proofErr w:type="spellStart"/>
      <w:r w:rsidRPr="00C53727">
        <w:rPr>
          <w:sz w:val="28"/>
          <w:szCs w:val="28"/>
          <w:lang w:val="uk-UA"/>
        </w:rPr>
        <w:t>three</w:t>
      </w:r>
      <w:proofErr w:type="spellEnd"/>
      <w:r w:rsidRPr="00C53727">
        <w:rPr>
          <w:sz w:val="28"/>
          <w:szCs w:val="28"/>
          <w:lang w:val="uk-UA"/>
        </w:rPr>
        <w:t xml:space="preserve"> </w:t>
      </w:r>
      <w:proofErr w:type="spellStart"/>
      <w:r w:rsidRPr="00C53727">
        <w:rPr>
          <w:sz w:val="28"/>
          <w:szCs w:val="28"/>
          <w:lang w:val="uk-UA"/>
        </w:rPr>
        <w:t>instructional</w:t>
      </w:r>
      <w:proofErr w:type="spellEnd"/>
      <w:r w:rsidRPr="00C53727">
        <w:rPr>
          <w:sz w:val="28"/>
          <w:szCs w:val="28"/>
          <w:lang w:val="uk-UA"/>
        </w:rPr>
        <w:t xml:space="preserve"> </w:t>
      </w:r>
      <w:proofErr w:type="spellStart"/>
      <w:r w:rsidRPr="00C53727">
        <w:rPr>
          <w:sz w:val="28"/>
          <w:szCs w:val="28"/>
          <w:lang w:val="uk-UA"/>
        </w:rPr>
        <w:t>approaches</w:t>
      </w:r>
      <w:proofErr w:type="spellEnd"/>
      <w:r w:rsidRPr="00C53727">
        <w:rPr>
          <w:sz w:val="28"/>
          <w:szCs w:val="28"/>
          <w:lang w:val="uk-UA"/>
        </w:rPr>
        <w:t xml:space="preserve"> </w:t>
      </w:r>
      <w:proofErr w:type="spellStart"/>
      <w:r w:rsidRPr="00C53727">
        <w:rPr>
          <w:sz w:val="28"/>
          <w:szCs w:val="28"/>
          <w:lang w:val="uk-UA"/>
        </w:rPr>
        <w:t>to</w:t>
      </w:r>
      <w:proofErr w:type="spellEnd"/>
      <w:r w:rsidRPr="00C53727">
        <w:rPr>
          <w:sz w:val="28"/>
          <w:szCs w:val="28"/>
          <w:lang w:val="uk-UA"/>
        </w:rPr>
        <w:t xml:space="preserve"> </w:t>
      </w:r>
      <w:proofErr w:type="spellStart"/>
      <w:r w:rsidRPr="00C53727">
        <w:rPr>
          <w:sz w:val="28"/>
          <w:szCs w:val="28"/>
          <w:lang w:val="uk-UA"/>
        </w:rPr>
        <w:t>enhance</w:t>
      </w:r>
      <w:proofErr w:type="spellEnd"/>
      <w:r w:rsidRPr="00C53727">
        <w:rPr>
          <w:sz w:val="28"/>
          <w:szCs w:val="28"/>
          <w:lang w:val="uk-UA"/>
        </w:rPr>
        <w:t xml:space="preserve"> </w:t>
      </w:r>
      <w:proofErr w:type="spellStart"/>
      <w:r w:rsidRPr="00C53727">
        <w:rPr>
          <w:sz w:val="28"/>
          <w:szCs w:val="28"/>
          <w:lang w:val="uk-UA"/>
        </w:rPr>
        <w:t>tactical</w:t>
      </w:r>
      <w:proofErr w:type="spellEnd"/>
      <w:r w:rsidRPr="00C53727">
        <w:rPr>
          <w:sz w:val="28"/>
          <w:szCs w:val="28"/>
          <w:lang w:val="uk-UA"/>
        </w:rPr>
        <w:t xml:space="preserve"> </w:t>
      </w:r>
      <w:proofErr w:type="spellStart"/>
      <w:r w:rsidRPr="00C53727">
        <w:rPr>
          <w:sz w:val="28"/>
          <w:szCs w:val="28"/>
          <w:lang w:val="uk-UA"/>
        </w:rPr>
        <w:t>knowledge</w:t>
      </w:r>
      <w:proofErr w:type="spellEnd"/>
      <w:r w:rsidRPr="00C53727">
        <w:rPr>
          <w:sz w:val="28"/>
          <w:szCs w:val="28"/>
          <w:lang w:val="uk-UA"/>
        </w:rPr>
        <w:t xml:space="preserve"> </w:t>
      </w:r>
      <w:proofErr w:type="spellStart"/>
      <w:r w:rsidRPr="00C53727">
        <w:rPr>
          <w:sz w:val="28"/>
          <w:szCs w:val="28"/>
          <w:lang w:val="uk-UA"/>
        </w:rPr>
        <w:t>in</w:t>
      </w:r>
      <w:proofErr w:type="spellEnd"/>
      <w:r w:rsidRPr="00C53727">
        <w:rPr>
          <w:sz w:val="28"/>
          <w:szCs w:val="28"/>
          <w:lang w:val="uk-UA"/>
        </w:rPr>
        <w:t xml:space="preserve"> </w:t>
      </w:r>
      <w:proofErr w:type="spellStart"/>
      <w:r w:rsidRPr="00C53727">
        <w:rPr>
          <w:sz w:val="28"/>
          <w:szCs w:val="28"/>
          <w:lang w:val="uk-UA"/>
        </w:rPr>
        <w:t>volleyball</w:t>
      </w:r>
      <w:proofErr w:type="spellEnd"/>
      <w:r w:rsidRPr="00C53727">
        <w:rPr>
          <w:sz w:val="28"/>
          <w:szCs w:val="28"/>
          <w:lang w:val="uk-UA"/>
        </w:rPr>
        <w:t xml:space="preserve"> </w:t>
      </w:r>
      <w:proofErr w:type="spellStart"/>
      <w:r w:rsidRPr="00C53727">
        <w:rPr>
          <w:sz w:val="28"/>
          <w:szCs w:val="28"/>
          <w:lang w:val="uk-UA"/>
        </w:rPr>
        <w:t>among</w:t>
      </w:r>
      <w:proofErr w:type="spellEnd"/>
      <w:r w:rsidRPr="00C53727">
        <w:rPr>
          <w:sz w:val="28"/>
          <w:szCs w:val="28"/>
          <w:lang w:val="uk-UA"/>
        </w:rPr>
        <w:t xml:space="preserve"> </w:t>
      </w:r>
      <w:proofErr w:type="spellStart"/>
      <w:r w:rsidRPr="00C53727">
        <w:rPr>
          <w:sz w:val="28"/>
          <w:szCs w:val="28"/>
          <w:lang w:val="uk-UA"/>
        </w:rPr>
        <w:t>university</w:t>
      </w:r>
      <w:proofErr w:type="spellEnd"/>
      <w:r w:rsidRPr="00C53727">
        <w:rPr>
          <w:sz w:val="28"/>
          <w:szCs w:val="28"/>
          <w:lang w:val="uk-UA"/>
        </w:rPr>
        <w:t xml:space="preserve"> </w:t>
      </w:r>
      <w:proofErr w:type="spellStart"/>
      <w:r w:rsidRPr="00C53727">
        <w:rPr>
          <w:sz w:val="28"/>
          <w:szCs w:val="28"/>
          <w:lang w:val="uk-UA"/>
        </w:rPr>
        <w:t>students</w:t>
      </w:r>
      <w:proofErr w:type="spellEnd"/>
      <w:r w:rsidRPr="00C53727">
        <w:rPr>
          <w:sz w:val="28"/>
          <w:szCs w:val="28"/>
          <w:lang w:val="uk-UA"/>
        </w:rPr>
        <w:t xml:space="preserve">. </w:t>
      </w:r>
      <w:proofErr w:type="spellStart"/>
      <w:r w:rsidRPr="008430CF">
        <w:rPr>
          <w:i/>
          <w:iCs/>
          <w:sz w:val="28"/>
          <w:szCs w:val="28"/>
          <w:lang w:val="uk-UA"/>
        </w:rPr>
        <w:t>Journal</w:t>
      </w:r>
      <w:proofErr w:type="spellEnd"/>
      <w:r w:rsidRPr="008430CF">
        <w:rPr>
          <w:i/>
          <w:iCs/>
          <w:sz w:val="28"/>
          <w:szCs w:val="28"/>
          <w:lang w:val="uk-UA"/>
        </w:rPr>
        <w:t xml:space="preserve"> </w:t>
      </w:r>
      <w:proofErr w:type="spellStart"/>
      <w:r w:rsidRPr="008430CF">
        <w:rPr>
          <w:i/>
          <w:iCs/>
          <w:sz w:val="28"/>
          <w:szCs w:val="28"/>
          <w:lang w:val="uk-UA"/>
        </w:rPr>
        <w:t>of</w:t>
      </w:r>
      <w:proofErr w:type="spellEnd"/>
      <w:r w:rsidRPr="008430CF">
        <w:rPr>
          <w:i/>
          <w:iCs/>
          <w:sz w:val="28"/>
          <w:szCs w:val="28"/>
          <w:lang w:val="uk-UA"/>
        </w:rPr>
        <w:t xml:space="preserve"> </w:t>
      </w:r>
      <w:proofErr w:type="spellStart"/>
      <w:r w:rsidRPr="008430CF">
        <w:rPr>
          <w:i/>
          <w:iCs/>
          <w:sz w:val="28"/>
          <w:szCs w:val="28"/>
          <w:lang w:val="uk-UA"/>
        </w:rPr>
        <w:t>Teaching</w:t>
      </w:r>
      <w:proofErr w:type="spellEnd"/>
      <w:r w:rsidRPr="008430CF">
        <w:rPr>
          <w:i/>
          <w:iCs/>
          <w:sz w:val="28"/>
          <w:szCs w:val="28"/>
          <w:lang w:val="uk-UA"/>
        </w:rPr>
        <w:t xml:space="preserve"> </w:t>
      </w:r>
      <w:proofErr w:type="spellStart"/>
      <w:r w:rsidRPr="008430CF">
        <w:rPr>
          <w:i/>
          <w:iCs/>
          <w:sz w:val="28"/>
          <w:szCs w:val="28"/>
          <w:lang w:val="uk-UA"/>
        </w:rPr>
        <w:t>in</w:t>
      </w:r>
      <w:proofErr w:type="spellEnd"/>
      <w:r w:rsidRPr="008430CF">
        <w:rPr>
          <w:i/>
          <w:iCs/>
          <w:sz w:val="28"/>
          <w:szCs w:val="28"/>
          <w:lang w:val="uk-UA"/>
        </w:rPr>
        <w:t xml:space="preserve"> </w:t>
      </w:r>
      <w:proofErr w:type="spellStart"/>
      <w:r w:rsidRPr="008430CF">
        <w:rPr>
          <w:i/>
          <w:iCs/>
          <w:sz w:val="28"/>
          <w:szCs w:val="28"/>
          <w:lang w:val="uk-UA"/>
        </w:rPr>
        <w:t>Physical</w:t>
      </w:r>
      <w:proofErr w:type="spellEnd"/>
      <w:r w:rsidRPr="008430CF">
        <w:rPr>
          <w:i/>
          <w:iCs/>
          <w:sz w:val="28"/>
          <w:szCs w:val="28"/>
          <w:lang w:val="uk-UA"/>
        </w:rPr>
        <w:t xml:space="preserve"> </w:t>
      </w:r>
      <w:proofErr w:type="spellStart"/>
      <w:r w:rsidRPr="008430CF">
        <w:rPr>
          <w:i/>
          <w:iCs/>
          <w:sz w:val="28"/>
          <w:szCs w:val="28"/>
          <w:lang w:val="uk-UA"/>
        </w:rPr>
        <w:t>Education</w:t>
      </w:r>
      <w:proofErr w:type="spellEnd"/>
      <w:r w:rsidRPr="008430CF">
        <w:rPr>
          <w:i/>
          <w:iCs/>
          <w:sz w:val="28"/>
          <w:szCs w:val="28"/>
          <w:lang w:val="uk-UA"/>
        </w:rPr>
        <w:t>.</w:t>
      </w:r>
      <w:r w:rsidRPr="00C53727">
        <w:rPr>
          <w:sz w:val="28"/>
          <w:szCs w:val="28"/>
          <w:lang w:val="uk-UA"/>
        </w:rPr>
        <w:t xml:space="preserve"> 2011. Т. 30. №. 4. </w:t>
      </w:r>
      <w:r w:rsidR="008430CF">
        <w:rPr>
          <w:sz w:val="28"/>
          <w:szCs w:val="28"/>
          <w:lang w:val="uk-UA"/>
        </w:rPr>
        <w:t>Р</w:t>
      </w:r>
      <w:r w:rsidR="008430CF" w:rsidRPr="00C53727">
        <w:rPr>
          <w:sz w:val="28"/>
          <w:szCs w:val="28"/>
          <w:lang w:val="uk-UA"/>
        </w:rPr>
        <w:t xml:space="preserve">.  </w:t>
      </w:r>
      <w:r w:rsidRPr="00C53727">
        <w:rPr>
          <w:sz w:val="28"/>
          <w:szCs w:val="28"/>
          <w:lang w:val="uk-UA"/>
        </w:rPr>
        <w:t>375-392.</w:t>
      </w:r>
    </w:p>
    <w:p w14:paraId="5E77113F" w14:textId="085A1B83" w:rsidR="00B141F5" w:rsidRPr="007D67E4" w:rsidRDefault="00B141F5" w:rsidP="00C53727">
      <w:pPr>
        <w:pStyle w:val="2"/>
        <w:numPr>
          <w:ilvl w:val="0"/>
          <w:numId w:val="30"/>
        </w:numPr>
        <w:spacing w:before="0" w:line="360" w:lineRule="auto"/>
        <w:ind w:left="0" w:firstLine="709"/>
        <w:jc w:val="both"/>
        <w:rPr>
          <w:rFonts w:ascii="Times New Roman" w:hAnsi="Times New Roman" w:cs="Times New Roman"/>
          <w:color w:val="000000" w:themeColor="text1"/>
          <w:sz w:val="28"/>
          <w:szCs w:val="28"/>
          <w:lang w:val="uk-UA"/>
        </w:rPr>
      </w:pPr>
      <w:proofErr w:type="spellStart"/>
      <w:r w:rsidRPr="007D67E4">
        <w:rPr>
          <w:rFonts w:ascii="Times New Roman" w:hAnsi="Times New Roman" w:cs="Times New Roman"/>
          <w:color w:val="000000" w:themeColor="text1"/>
          <w:sz w:val="28"/>
          <w:szCs w:val="28"/>
          <w:lang w:val="uk-UA"/>
        </w:rPr>
        <w:t>Cho</w:t>
      </w:r>
      <w:proofErr w:type="spellEnd"/>
      <w:r w:rsidRPr="007D67E4">
        <w:rPr>
          <w:rFonts w:ascii="Times New Roman" w:hAnsi="Times New Roman" w:cs="Times New Roman"/>
          <w:color w:val="000000" w:themeColor="text1"/>
          <w:sz w:val="28"/>
          <w:szCs w:val="28"/>
          <w:lang w:val="uk-UA"/>
        </w:rPr>
        <w:t xml:space="preserve"> O. </w:t>
      </w:r>
      <w:proofErr w:type="spellStart"/>
      <w:r w:rsidRPr="007D67E4">
        <w:rPr>
          <w:rFonts w:ascii="Times New Roman" w:hAnsi="Times New Roman" w:cs="Times New Roman"/>
          <w:color w:val="000000" w:themeColor="text1"/>
          <w:sz w:val="28"/>
          <w:szCs w:val="28"/>
          <w:lang w:val="uk-UA"/>
        </w:rPr>
        <w:t>et</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al</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Motor</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skill</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development</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of</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students</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enrolled</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in</w:t>
      </w:r>
      <w:proofErr w:type="spellEnd"/>
      <w:r w:rsidRPr="007D67E4">
        <w:rPr>
          <w:rFonts w:ascii="Times New Roman" w:hAnsi="Times New Roman" w:cs="Times New Roman"/>
          <w:color w:val="000000" w:themeColor="text1"/>
          <w:sz w:val="28"/>
          <w:szCs w:val="28"/>
          <w:lang w:val="uk-UA"/>
        </w:rPr>
        <w:t xml:space="preserve"> a </w:t>
      </w:r>
      <w:proofErr w:type="spellStart"/>
      <w:r w:rsidRPr="007D67E4">
        <w:rPr>
          <w:rFonts w:ascii="Times New Roman" w:hAnsi="Times New Roman" w:cs="Times New Roman"/>
          <w:color w:val="000000" w:themeColor="text1"/>
          <w:sz w:val="28"/>
          <w:szCs w:val="28"/>
          <w:lang w:val="uk-UA"/>
        </w:rPr>
        <w:t>sport</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education</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volleyball</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season</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delivered</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by</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in-service</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physical</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education</w:t>
      </w:r>
      <w:proofErr w:type="spellEnd"/>
      <w:r w:rsidRPr="007D67E4">
        <w:rPr>
          <w:rFonts w:ascii="Times New Roman" w:hAnsi="Times New Roman" w:cs="Times New Roman"/>
          <w:color w:val="000000" w:themeColor="text1"/>
          <w:sz w:val="28"/>
          <w:szCs w:val="28"/>
          <w:lang w:val="uk-UA"/>
        </w:rPr>
        <w:t xml:space="preserve"> </w:t>
      </w:r>
      <w:proofErr w:type="spellStart"/>
      <w:r w:rsidRPr="007D67E4">
        <w:rPr>
          <w:rFonts w:ascii="Times New Roman" w:hAnsi="Times New Roman" w:cs="Times New Roman"/>
          <w:color w:val="000000" w:themeColor="text1"/>
          <w:sz w:val="28"/>
          <w:szCs w:val="28"/>
          <w:lang w:val="uk-UA"/>
        </w:rPr>
        <w:t>teachers</w:t>
      </w:r>
      <w:proofErr w:type="spellEnd"/>
      <w:r w:rsidRPr="007D67E4">
        <w:rPr>
          <w:rFonts w:ascii="Times New Roman" w:hAnsi="Times New Roman" w:cs="Times New Roman"/>
          <w:color w:val="000000" w:themeColor="text1"/>
          <w:sz w:val="28"/>
          <w:szCs w:val="28"/>
          <w:lang w:val="uk-UA"/>
        </w:rPr>
        <w:t xml:space="preserve">. </w:t>
      </w:r>
      <w:proofErr w:type="spellStart"/>
      <w:r w:rsidRPr="008430CF">
        <w:rPr>
          <w:rFonts w:ascii="Times New Roman" w:hAnsi="Times New Roman" w:cs="Times New Roman"/>
          <w:i/>
          <w:iCs/>
          <w:color w:val="000000" w:themeColor="text1"/>
          <w:sz w:val="28"/>
          <w:szCs w:val="28"/>
          <w:lang w:val="uk-UA"/>
        </w:rPr>
        <w:t>Physical</w:t>
      </w:r>
      <w:proofErr w:type="spellEnd"/>
      <w:r w:rsidRPr="008430CF">
        <w:rPr>
          <w:rFonts w:ascii="Times New Roman" w:hAnsi="Times New Roman" w:cs="Times New Roman"/>
          <w:i/>
          <w:iCs/>
          <w:color w:val="000000" w:themeColor="text1"/>
          <w:sz w:val="28"/>
          <w:szCs w:val="28"/>
          <w:lang w:val="uk-UA"/>
        </w:rPr>
        <w:t xml:space="preserve"> </w:t>
      </w:r>
      <w:proofErr w:type="spellStart"/>
      <w:r w:rsidRPr="008430CF">
        <w:rPr>
          <w:rFonts w:ascii="Times New Roman" w:hAnsi="Times New Roman" w:cs="Times New Roman"/>
          <w:i/>
          <w:iCs/>
          <w:color w:val="000000" w:themeColor="text1"/>
          <w:sz w:val="28"/>
          <w:szCs w:val="28"/>
          <w:lang w:val="uk-UA"/>
        </w:rPr>
        <w:t>Educator</w:t>
      </w:r>
      <w:proofErr w:type="spellEnd"/>
      <w:r w:rsidRPr="007D67E4">
        <w:rPr>
          <w:rFonts w:ascii="Times New Roman" w:hAnsi="Times New Roman" w:cs="Times New Roman"/>
          <w:color w:val="000000" w:themeColor="text1"/>
          <w:sz w:val="28"/>
          <w:szCs w:val="28"/>
          <w:lang w:val="uk-UA"/>
        </w:rPr>
        <w:t xml:space="preserve">. 2012. Т. 69. №. 4. </w:t>
      </w:r>
      <w:r w:rsidR="008430CF">
        <w:rPr>
          <w:sz w:val="28"/>
          <w:szCs w:val="28"/>
          <w:lang w:val="uk-UA"/>
        </w:rPr>
        <w:t>Р</w:t>
      </w:r>
      <w:r w:rsidR="008430CF" w:rsidRPr="00C53727">
        <w:rPr>
          <w:sz w:val="28"/>
          <w:szCs w:val="28"/>
          <w:lang w:val="uk-UA"/>
        </w:rPr>
        <w:t xml:space="preserve">.  </w:t>
      </w:r>
      <w:r w:rsidRPr="007D67E4">
        <w:rPr>
          <w:rFonts w:ascii="Times New Roman" w:hAnsi="Times New Roman" w:cs="Times New Roman"/>
          <w:color w:val="000000" w:themeColor="text1"/>
          <w:sz w:val="28"/>
          <w:szCs w:val="28"/>
          <w:lang w:val="uk-UA"/>
        </w:rPr>
        <w:t>375.</w:t>
      </w:r>
    </w:p>
    <w:p w14:paraId="18DD8870" w14:textId="77777777"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en-US"/>
        </w:rPr>
        <w:t>Đurić</w:t>
      </w:r>
      <w:proofErr w:type="spellEnd"/>
      <w:r w:rsidRPr="00C53727">
        <w:rPr>
          <w:sz w:val="28"/>
          <w:szCs w:val="28"/>
          <w:lang w:val="en-US"/>
        </w:rPr>
        <w:t xml:space="preserve"> S., </w:t>
      </w:r>
      <w:proofErr w:type="spellStart"/>
      <w:r w:rsidRPr="00C53727">
        <w:rPr>
          <w:sz w:val="28"/>
          <w:szCs w:val="28"/>
          <w:lang w:val="en-US"/>
        </w:rPr>
        <w:t>Ilić</w:t>
      </w:r>
      <w:proofErr w:type="spellEnd"/>
      <w:r w:rsidRPr="00C53727">
        <w:rPr>
          <w:sz w:val="28"/>
          <w:szCs w:val="28"/>
          <w:lang w:val="en-US"/>
        </w:rPr>
        <w:t xml:space="preserve"> Đ., </w:t>
      </w:r>
      <w:proofErr w:type="spellStart"/>
      <w:r w:rsidRPr="00C53727">
        <w:rPr>
          <w:sz w:val="28"/>
          <w:szCs w:val="28"/>
          <w:lang w:val="en-US"/>
        </w:rPr>
        <w:t>Nešić</w:t>
      </w:r>
      <w:proofErr w:type="spellEnd"/>
      <w:r w:rsidRPr="00C53727">
        <w:rPr>
          <w:sz w:val="28"/>
          <w:szCs w:val="28"/>
          <w:lang w:val="en-US"/>
        </w:rPr>
        <w:t xml:space="preserve"> G. The detection of the foot status among the volleyball players of the school age</w:t>
      </w:r>
      <w:r w:rsidRPr="00C53727">
        <w:rPr>
          <w:sz w:val="28"/>
          <w:szCs w:val="28"/>
          <w:lang w:val="uk-UA"/>
        </w:rPr>
        <w:t xml:space="preserve">. </w:t>
      </w:r>
      <w:r w:rsidRPr="008430CF">
        <w:rPr>
          <w:i/>
          <w:iCs/>
          <w:sz w:val="28"/>
          <w:szCs w:val="28"/>
          <w:lang w:val="en-US"/>
        </w:rPr>
        <w:t>Activities in Physical Education &amp; Sport</w:t>
      </w:r>
      <w:r w:rsidRPr="00C53727">
        <w:rPr>
          <w:sz w:val="28"/>
          <w:szCs w:val="28"/>
          <w:lang w:val="en-US"/>
        </w:rPr>
        <w:t>. 2013. Т. 3. №</w:t>
      </w:r>
      <w:r w:rsidRPr="00C53727">
        <w:rPr>
          <w:sz w:val="28"/>
          <w:szCs w:val="28"/>
          <w:lang w:val="uk-UA"/>
        </w:rPr>
        <w:t xml:space="preserve"> </w:t>
      </w:r>
      <w:r w:rsidRPr="00C53727">
        <w:rPr>
          <w:sz w:val="28"/>
          <w:szCs w:val="28"/>
          <w:lang w:val="en-US"/>
        </w:rPr>
        <w:t>1.</w:t>
      </w:r>
      <w:r w:rsidRPr="00C53727">
        <w:rPr>
          <w:sz w:val="28"/>
          <w:szCs w:val="28"/>
          <w:lang w:val="uk-UA"/>
        </w:rPr>
        <w:t xml:space="preserve"> Р. 75-82.</w:t>
      </w:r>
    </w:p>
    <w:p w14:paraId="05C7EF68" w14:textId="7A150920"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García-González</w:t>
      </w:r>
      <w:proofErr w:type="spellEnd"/>
      <w:r w:rsidRPr="00C53727">
        <w:rPr>
          <w:sz w:val="28"/>
          <w:szCs w:val="28"/>
          <w:lang w:val="uk-UA"/>
        </w:rPr>
        <w:t xml:space="preserve"> L. </w:t>
      </w:r>
      <w:proofErr w:type="spellStart"/>
      <w:r w:rsidRPr="00C53727">
        <w:rPr>
          <w:sz w:val="28"/>
          <w:szCs w:val="28"/>
          <w:lang w:val="uk-UA"/>
        </w:rPr>
        <w:t>et</w:t>
      </w:r>
      <w:proofErr w:type="spellEnd"/>
      <w:r w:rsidRPr="00C53727">
        <w:rPr>
          <w:sz w:val="28"/>
          <w:szCs w:val="28"/>
          <w:lang w:val="uk-UA"/>
        </w:rPr>
        <w:t xml:space="preserve"> </w:t>
      </w:r>
      <w:proofErr w:type="spellStart"/>
      <w:r w:rsidRPr="00C53727">
        <w:rPr>
          <w:sz w:val="28"/>
          <w:szCs w:val="28"/>
          <w:lang w:val="uk-UA"/>
        </w:rPr>
        <w:t>al</w:t>
      </w:r>
      <w:proofErr w:type="spellEnd"/>
      <w:r w:rsidRPr="00C53727">
        <w:rPr>
          <w:sz w:val="28"/>
          <w:szCs w:val="28"/>
          <w:lang w:val="uk-UA"/>
        </w:rPr>
        <w:t xml:space="preserve">. </w:t>
      </w:r>
      <w:proofErr w:type="spellStart"/>
      <w:r w:rsidRPr="00C53727">
        <w:rPr>
          <w:sz w:val="28"/>
          <w:szCs w:val="28"/>
          <w:lang w:val="uk-UA"/>
        </w:rPr>
        <w:t>Can</w:t>
      </w:r>
      <w:proofErr w:type="spellEnd"/>
      <w:r w:rsidRPr="00C53727">
        <w:rPr>
          <w:sz w:val="28"/>
          <w:szCs w:val="28"/>
          <w:lang w:val="uk-UA"/>
        </w:rPr>
        <w:t xml:space="preserve"> a </w:t>
      </w:r>
      <w:proofErr w:type="spellStart"/>
      <w:r w:rsidRPr="00C53727">
        <w:rPr>
          <w:sz w:val="28"/>
          <w:szCs w:val="28"/>
          <w:lang w:val="uk-UA"/>
        </w:rPr>
        <w:t>hybrid</w:t>
      </w:r>
      <w:proofErr w:type="spellEnd"/>
      <w:r w:rsidRPr="00C53727">
        <w:rPr>
          <w:sz w:val="28"/>
          <w:szCs w:val="28"/>
          <w:lang w:val="uk-UA"/>
        </w:rPr>
        <w:t xml:space="preserve"> </w:t>
      </w:r>
      <w:proofErr w:type="spellStart"/>
      <w:r w:rsidRPr="00C53727">
        <w:rPr>
          <w:sz w:val="28"/>
          <w:szCs w:val="28"/>
          <w:lang w:val="uk-UA"/>
        </w:rPr>
        <w:t>sport</w:t>
      </w:r>
      <w:proofErr w:type="spellEnd"/>
      <w:r w:rsidRPr="00C53727">
        <w:rPr>
          <w:sz w:val="28"/>
          <w:szCs w:val="28"/>
          <w:lang w:val="uk-UA"/>
        </w:rPr>
        <w:t xml:space="preserve"> </w:t>
      </w:r>
      <w:proofErr w:type="spellStart"/>
      <w:r w:rsidRPr="00C53727">
        <w:rPr>
          <w:sz w:val="28"/>
          <w:szCs w:val="28"/>
          <w:lang w:val="uk-UA"/>
        </w:rPr>
        <w:t>education</w:t>
      </w:r>
      <w:proofErr w:type="spellEnd"/>
      <w:r w:rsidRPr="00C53727">
        <w:rPr>
          <w:sz w:val="28"/>
          <w:szCs w:val="28"/>
          <w:lang w:val="uk-UA"/>
        </w:rPr>
        <w:t>/</w:t>
      </w:r>
      <w:proofErr w:type="spellStart"/>
      <w:r w:rsidRPr="00C53727">
        <w:rPr>
          <w:sz w:val="28"/>
          <w:szCs w:val="28"/>
          <w:lang w:val="uk-UA"/>
        </w:rPr>
        <w:t>teaching</w:t>
      </w:r>
      <w:proofErr w:type="spellEnd"/>
      <w:r w:rsidRPr="00C53727">
        <w:rPr>
          <w:sz w:val="28"/>
          <w:szCs w:val="28"/>
          <w:lang w:val="uk-UA"/>
        </w:rPr>
        <w:t xml:space="preserve"> </w:t>
      </w:r>
      <w:proofErr w:type="spellStart"/>
      <w:r w:rsidRPr="00C53727">
        <w:rPr>
          <w:sz w:val="28"/>
          <w:szCs w:val="28"/>
          <w:lang w:val="uk-UA"/>
        </w:rPr>
        <w:t>games</w:t>
      </w:r>
      <w:proofErr w:type="spellEnd"/>
      <w:r w:rsidRPr="00C53727">
        <w:rPr>
          <w:sz w:val="28"/>
          <w:szCs w:val="28"/>
          <w:lang w:val="uk-UA"/>
        </w:rPr>
        <w:t xml:space="preserve"> </w:t>
      </w:r>
      <w:proofErr w:type="spellStart"/>
      <w:r w:rsidRPr="00C53727">
        <w:rPr>
          <w:sz w:val="28"/>
          <w:szCs w:val="28"/>
          <w:lang w:val="uk-UA"/>
        </w:rPr>
        <w:t>for</w:t>
      </w:r>
      <w:proofErr w:type="spellEnd"/>
      <w:r w:rsidRPr="00C53727">
        <w:rPr>
          <w:sz w:val="28"/>
          <w:szCs w:val="28"/>
          <w:lang w:val="uk-UA"/>
        </w:rPr>
        <w:t xml:space="preserve"> </w:t>
      </w:r>
      <w:proofErr w:type="spellStart"/>
      <w:r w:rsidRPr="00C53727">
        <w:rPr>
          <w:sz w:val="28"/>
          <w:szCs w:val="28"/>
          <w:lang w:val="uk-UA"/>
        </w:rPr>
        <w:t>understanding</w:t>
      </w:r>
      <w:proofErr w:type="spellEnd"/>
      <w:r w:rsidRPr="00C53727">
        <w:rPr>
          <w:sz w:val="28"/>
          <w:szCs w:val="28"/>
          <w:lang w:val="uk-UA"/>
        </w:rPr>
        <w:t xml:space="preserve"> </w:t>
      </w:r>
      <w:proofErr w:type="spellStart"/>
      <w:r w:rsidRPr="00C53727">
        <w:rPr>
          <w:sz w:val="28"/>
          <w:szCs w:val="28"/>
          <w:lang w:val="uk-UA"/>
        </w:rPr>
        <w:t>volleyball</w:t>
      </w:r>
      <w:proofErr w:type="spellEnd"/>
      <w:r w:rsidRPr="00C53727">
        <w:rPr>
          <w:sz w:val="28"/>
          <w:szCs w:val="28"/>
          <w:lang w:val="uk-UA"/>
        </w:rPr>
        <w:t xml:space="preserve"> </w:t>
      </w:r>
      <w:proofErr w:type="spellStart"/>
      <w:r w:rsidRPr="00C53727">
        <w:rPr>
          <w:sz w:val="28"/>
          <w:szCs w:val="28"/>
          <w:lang w:val="uk-UA"/>
        </w:rPr>
        <w:t>unit</w:t>
      </w:r>
      <w:proofErr w:type="spellEnd"/>
      <w:r w:rsidRPr="00C53727">
        <w:rPr>
          <w:sz w:val="28"/>
          <w:szCs w:val="28"/>
          <w:lang w:val="uk-UA"/>
        </w:rPr>
        <w:t xml:space="preserve"> </w:t>
      </w:r>
      <w:proofErr w:type="spellStart"/>
      <w:r w:rsidRPr="00C53727">
        <w:rPr>
          <w:sz w:val="28"/>
          <w:szCs w:val="28"/>
          <w:lang w:val="uk-UA"/>
        </w:rPr>
        <w:t>be</w:t>
      </w:r>
      <w:proofErr w:type="spellEnd"/>
      <w:r w:rsidRPr="00C53727">
        <w:rPr>
          <w:sz w:val="28"/>
          <w:szCs w:val="28"/>
          <w:lang w:val="uk-UA"/>
        </w:rPr>
        <w:t xml:space="preserve"> </w:t>
      </w:r>
      <w:proofErr w:type="spellStart"/>
      <w:r w:rsidRPr="00C53727">
        <w:rPr>
          <w:sz w:val="28"/>
          <w:szCs w:val="28"/>
          <w:lang w:val="uk-UA"/>
        </w:rPr>
        <w:t>more</w:t>
      </w:r>
      <w:proofErr w:type="spellEnd"/>
      <w:r w:rsidRPr="00C53727">
        <w:rPr>
          <w:sz w:val="28"/>
          <w:szCs w:val="28"/>
          <w:lang w:val="uk-UA"/>
        </w:rPr>
        <w:t xml:space="preserve"> </w:t>
      </w:r>
      <w:proofErr w:type="spellStart"/>
      <w:r w:rsidRPr="00C53727">
        <w:rPr>
          <w:sz w:val="28"/>
          <w:szCs w:val="28"/>
          <w:lang w:val="uk-UA"/>
        </w:rPr>
        <w:t>effective</w:t>
      </w:r>
      <w:proofErr w:type="spellEnd"/>
      <w:r w:rsidRPr="00C53727">
        <w:rPr>
          <w:sz w:val="28"/>
          <w:szCs w:val="28"/>
          <w:lang w:val="uk-UA"/>
        </w:rPr>
        <w:t xml:space="preserve"> </w:t>
      </w:r>
      <w:proofErr w:type="spellStart"/>
      <w:r w:rsidRPr="00C53727">
        <w:rPr>
          <w:sz w:val="28"/>
          <w:szCs w:val="28"/>
          <w:lang w:val="uk-UA"/>
        </w:rPr>
        <w:t>in</w:t>
      </w:r>
      <w:proofErr w:type="spellEnd"/>
      <w:r w:rsidRPr="00C53727">
        <w:rPr>
          <w:sz w:val="28"/>
          <w:szCs w:val="28"/>
          <w:lang w:val="uk-UA"/>
        </w:rPr>
        <w:t xml:space="preserve"> </w:t>
      </w:r>
      <w:proofErr w:type="spellStart"/>
      <w:r w:rsidRPr="00C53727">
        <w:rPr>
          <w:sz w:val="28"/>
          <w:szCs w:val="28"/>
          <w:lang w:val="uk-UA"/>
        </w:rPr>
        <w:t>less</w:t>
      </w:r>
      <w:proofErr w:type="spellEnd"/>
      <w:r w:rsidRPr="00C53727">
        <w:rPr>
          <w:sz w:val="28"/>
          <w:szCs w:val="28"/>
          <w:lang w:val="uk-UA"/>
        </w:rPr>
        <w:t xml:space="preserve"> </w:t>
      </w:r>
      <w:proofErr w:type="spellStart"/>
      <w:r w:rsidRPr="00C53727">
        <w:rPr>
          <w:sz w:val="28"/>
          <w:szCs w:val="28"/>
          <w:lang w:val="uk-UA"/>
        </w:rPr>
        <w:t>motivated</w:t>
      </w:r>
      <w:proofErr w:type="spellEnd"/>
      <w:r w:rsidRPr="00C53727">
        <w:rPr>
          <w:sz w:val="28"/>
          <w:szCs w:val="28"/>
          <w:lang w:val="uk-UA"/>
        </w:rPr>
        <w:t xml:space="preserve"> </w:t>
      </w:r>
      <w:proofErr w:type="spellStart"/>
      <w:r w:rsidRPr="00C53727">
        <w:rPr>
          <w:sz w:val="28"/>
          <w:szCs w:val="28"/>
          <w:lang w:val="uk-UA"/>
        </w:rPr>
        <w:t>students</w:t>
      </w:r>
      <w:proofErr w:type="spellEnd"/>
      <w:r w:rsidRPr="00C53727">
        <w:rPr>
          <w:sz w:val="28"/>
          <w:szCs w:val="28"/>
          <w:lang w:val="uk-UA"/>
        </w:rPr>
        <w:t xml:space="preserve">? </w:t>
      </w:r>
      <w:proofErr w:type="spellStart"/>
      <w:r w:rsidRPr="00C53727">
        <w:rPr>
          <w:sz w:val="28"/>
          <w:szCs w:val="28"/>
          <w:lang w:val="uk-UA"/>
        </w:rPr>
        <w:t>An</w:t>
      </w:r>
      <w:proofErr w:type="spellEnd"/>
      <w:r w:rsidRPr="00C53727">
        <w:rPr>
          <w:sz w:val="28"/>
          <w:szCs w:val="28"/>
          <w:lang w:val="uk-UA"/>
        </w:rPr>
        <w:t xml:space="preserve"> </w:t>
      </w:r>
      <w:proofErr w:type="spellStart"/>
      <w:r w:rsidRPr="00C53727">
        <w:rPr>
          <w:sz w:val="28"/>
          <w:szCs w:val="28"/>
          <w:lang w:val="uk-UA"/>
        </w:rPr>
        <w:t>examination</w:t>
      </w:r>
      <w:proofErr w:type="spellEnd"/>
      <w:r w:rsidRPr="00C53727">
        <w:rPr>
          <w:sz w:val="28"/>
          <w:szCs w:val="28"/>
          <w:lang w:val="uk-UA"/>
        </w:rPr>
        <w:t xml:space="preserve"> </w:t>
      </w:r>
      <w:proofErr w:type="spellStart"/>
      <w:r w:rsidRPr="00C53727">
        <w:rPr>
          <w:sz w:val="28"/>
          <w:szCs w:val="28"/>
          <w:lang w:val="uk-UA"/>
        </w:rPr>
        <w:t>into</w:t>
      </w:r>
      <w:proofErr w:type="spellEnd"/>
      <w:r w:rsidRPr="00C53727">
        <w:rPr>
          <w:sz w:val="28"/>
          <w:szCs w:val="28"/>
          <w:lang w:val="uk-UA"/>
        </w:rPr>
        <w:t xml:space="preserve"> a </w:t>
      </w:r>
      <w:proofErr w:type="spellStart"/>
      <w:r w:rsidRPr="00C53727">
        <w:rPr>
          <w:sz w:val="28"/>
          <w:szCs w:val="28"/>
          <w:lang w:val="uk-UA"/>
        </w:rPr>
        <w:t>set</w:t>
      </w:r>
      <w:proofErr w:type="spellEnd"/>
      <w:r w:rsidRPr="00C53727">
        <w:rPr>
          <w:sz w:val="28"/>
          <w:szCs w:val="28"/>
          <w:lang w:val="uk-UA"/>
        </w:rPr>
        <w:t xml:space="preserve"> </w:t>
      </w:r>
      <w:proofErr w:type="spellStart"/>
      <w:r w:rsidRPr="00C53727">
        <w:rPr>
          <w:sz w:val="28"/>
          <w:szCs w:val="28"/>
          <w:lang w:val="uk-UA"/>
        </w:rPr>
        <w:t>of</w:t>
      </w:r>
      <w:proofErr w:type="spellEnd"/>
      <w:r w:rsidRPr="00C53727">
        <w:rPr>
          <w:sz w:val="28"/>
          <w:szCs w:val="28"/>
          <w:lang w:val="uk-UA"/>
        </w:rPr>
        <w:t xml:space="preserve"> </w:t>
      </w:r>
      <w:proofErr w:type="spellStart"/>
      <w:r w:rsidRPr="00C53727">
        <w:rPr>
          <w:sz w:val="28"/>
          <w:szCs w:val="28"/>
          <w:lang w:val="uk-UA"/>
        </w:rPr>
        <w:t>motivation-related</w:t>
      </w:r>
      <w:proofErr w:type="spellEnd"/>
      <w:r w:rsidRPr="00C53727">
        <w:rPr>
          <w:sz w:val="28"/>
          <w:szCs w:val="28"/>
          <w:lang w:val="uk-UA"/>
        </w:rPr>
        <w:t xml:space="preserve"> </w:t>
      </w:r>
      <w:proofErr w:type="spellStart"/>
      <w:r w:rsidRPr="00C53727">
        <w:rPr>
          <w:sz w:val="28"/>
          <w:szCs w:val="28"/>
          <w:lang w:val="uk-UA"/>
        </w:rPr>
        <w:t>variables</w:t>
      </w:r>
      <w:proofErr w:type="spellEnd"/>
      <w:r w:rsidRPr="00C53727">
        <w:rPr>
          <w:sz w:val="28"/>
          <w:szCs w:val="28"/>
          <w:lang w:val="uk-UA"/>
        </w:rPr>
        <w:t xml:space="preserve">. </w:t>
      </w:r>
      <w:proofErr w:type="spellStart"/>
      <w:r w:rsidRPr="008430CF">
        <w:rPr>
          <w:i/>
          <w:iCs/>
          <w:sz w:val="28"/>
          <w:szCs w:val="28"/>
          <w:lang w:val="uk-UA"/>
        </w:rPr>
        <w:t>Sustainability</w:t>
      </w:r>
      <w:proofErr w:type="spellEnd"/>
      <w:r w:rsidRPr="00C53727">
        <w:rPr>
          <w:sz w:val="28"/>
          <w:szCs w:val="28"/>
          <w:lang w:val="uk-UA"/>
        </w:rPr>
        <w:t xml:space="preserve">. 2020. Т. 12. №. 15. </w:t>
      </w:r>
      <w:r w:rsidR="008430CF">
        <w:rPr>
          <w:sz w:val="28"/>
          <w:szCs w:val="28"/>
          <w:lang w:val="uk-UA"/>
        </w:rPr>
        <w:t>Р</w:t>
      </w:r>
      <w:r w:rsidR="008430CF" w:rsidRPr="00C53727">
        <w:rPr>
          <w:sz w:val="28"/>
          <w:szCs w:val="28"/>
          <w:lang w:val="uk-UA"/>
        </w:rPr>
        <w:t xml:space="preserve">.  </w:t>
      </w:r>
      <w:r w:rsidRPr="00C53727">
        <w:rPr>
          <w:sz w:val="28"/>
          <w:szCs w:val="28"/>
          <w:lang w:val="uk-UA"/>
        </w:rPr>
        <w:t>6170.</w:t>
      </w:r>
    </w:p>
    <w:p w14:paraId="62381D87" w14:textId="2A0BD383" w:rsidR="00B141F5" w:rsidRPr="00C53727" w:rsidRDefault="00B141F5" w:rsidP="00C53727">
      <w:pPr>
        <w:pStyle w:val="a5"/>
        <w:numPr>
          <w:ilvl w:val="0"/>
          <w:numId w:val="30"/>
        </w:numPr>
        <w:spacing w:line="360" w:lineRule="auto"/>
        <w:ind w:left="0" w:firstLine="709"/>
        <w:jc w:val="both"/>
        <w:rPr>
          <w:sz w:val="28"/>
          <w:szCs w:val="28"/>
          <w:lang w:val="en-US"/>
        </w:rPr>
      </w:pPr>
      <w:proofErr w:type="spellStart"/>
      <w:r w:rsidRPr="00C53727">
        <w:rPr>
          <w:sz w:val="28"/>
          <w:szCs w:val="28"/>
          <w:lang w:val="en-US"/>
        </w:rPr>
        <w:t>Kitsantas</w:t>
      </w:r>
      <w:proofErr w:type="spellEnd"/>
      <w:r w:rsidRPr="00C53727">
        <w:rPr>
          <w:sz w:val="28"/>
          <w:szCs w:val="28"/>
          <w:lang w:val="en-US"/>
        </w:rPr>
        <w:t xml:space="preserve"> A., Zimmerman B. J. Comparing self-regulatory processes among novice, non-expert, and expert volleyball players: A microanalytic study</w:t>
      </w:r>
      <w:r w:rsidRPr="00C53727">
        <w:rPr>
          <w:sz w:val="28"/>
          <w:szCs w:val="28"/>
          <w:lang w:val="uk-UA"/>
        </w:rPr>
        <w:t xml:space="preserve">. </w:t>
      </w:r>
      <w:r w:rsidRPr="008430CF">
        <w:rPr>
          <w:i/>
          <w:iCs/>
          <w:sz w:val="28"/>
          <w:szCs w:val="28"/>
          <w:lang w:val="en-US"/>
        </w:rPr>
        <w:t>Journal of applied sport psychology</w:t>
      </w:r>
      <w:r w:rsidRPr="00C53727">
        <w:rPr>
          <w:sz w:val="28"/>
          <w:szCs w:val="28"/>
          <w:lang w:val="en-US"/>
        </w:rPr>
        <w:t xml:space="preserve">. 2002. Т. 14. № 2. </w:t>
      </w:r>
      <w:r w:rsidR="008430CF">
        <w:rPr>
          <w:sz w:val="28"/>
          <w:szCs w:val="28"/>
          <w:lang w:val="uk-UA"/>
        </w:rPr>
        <w:t>Р</w:t>
      </w:r>
      <w:r w:rsidR="008430CF" w:rsidRPr="00C53727">
        <w:rPr>
          <w:sz w:val="28"/>
          <w:szCs w:val="28"/>
          <w:lang w:val="uk-UA"/>
        </w:rPr>
        <w:t xml:space="preserve">.  </w:t>
      </w:r>
      <w:r w:rsidRPr="00C53727">
        <w:rPr>
          <w:sz w:val="28"/>
          <w:szCs w:val="28"/>
          <w:lang w:val="en-US"/>
        </w:rPr>
        <w:t>91-105.</w:t>
      </w:r>
    </w:p>
    <w:p w14:paraId="1DD1BF74" w14:textId="6F6D3379" w:rsidR="00B141F5" w:rsidRPr="00C53727" w:rsidRDefault="00B141F5" w:rsidP="00C53727">
      <w:pPr>
        <w:pStyle w:val="a5"/>
        <w:numPr>
          <w:ilvl w:val="0"/>
          <w:numId w:val="30"/>
        </w:numPr>
        <w:spacing w:line="360" w:lineRule="auto"/>
        <w:ind w:left="0" w:firstLine="709"/>
        <w:jc w:val="both"/>
        <w:rPr>
          <w:sz w:val="28"/>
          <w:szCs w:val="28"/>
          <w:lang w:val="en-US"/>
        </w:rPr>
      </w:pPr>
      <w:r w:rsidRPr="00C53727">
        <w:rPr>
          <w:sz w:val="28"/>
          <w:szCs w:val="28"/>
          <w:lang w:val="en-US"/>
        </w:rPr>
        <w:t>Kovalchuk V. Y. Traumatism in training process of students-volleyball players</w:t>
      </w:r>
      <w:r w:rsidRPr="00C53727">
        <w:rPr>
          <w:sz w:val="28"/>
          <w:szCs w:val="28"/>
          <w:lang w:val="uk-UA"/>
        </w:rPr>
        <w:t xml:space="preserve">. </w:t>
      </w:r>
      <w:r w:rsidRPr="008430CF">
        <w:rPr>
          <w:i/>
          <w:iCs/>
          <w:sz w:val="28"/>
          <w:szCs w:val="28"/>
          <w:lang w:val="en-US"/>
        </w:rPr>
        <w:t>Pedagogics, psychology, medical-biological problems of physical training and sports</w:t>
      </w:r>
      <w:r w:rsidRPr="00C53727">
        <w:rPr>
          <w:sz w:val="28"/>
          <w:szCs w:val="28"/>
          <w:lang w:val="en-US"/>
        </w:rPr>
        <w:t xml:space="preserve">. 2017. № 1. </w:t>
      </w:r>
      <w:r w:rsidR="008430CF">
        <w:rPr>
          <w:sz w:val="28"/>
          <w:szCs w:val="28"/>
          <w:lang w:val="uk-UA"/>
        </w:rPr>
        <w:t>Р</w:t>
      </w:r>
      <w:r w:rsidR="008430CF" w:rsidRPr="00C53727">
        <w:rPr>
          <w:sz w:val="28"/>
          <w:szCs w:val="28"/>
          <w:lang w:val="uk-UA"/>
        </w:rPr>
        <w:t xml:space="preserve">.  </w:t>
      </w:r>
      <w:r w:rsidRPr="00C53727">
        <w:rPr>
          <w:sz w:val="28"/>
          <w:szCs w:val="28"/>
          <w:lang w:val="en-US"/>
        </w:rPr>
        <w:t>. 31-35.</w:t>
      </w:r>
    </w:p>
    <w:p w14:paraId="52768A74" w14:textId="4CB173F4" w:rsidR="00FB4E2D" w:rsidRPr="00C53727" w:rsidRDefault="00FB4E2D" w:rsidP="00C53727">
      <w:pPr>
        <w:pStyle w:val="a5"/>
        <w:numPr>
          <w:ilvl w:val="0"/>
          <w:numId w:val="30"/>
        </w:numPr>
        <w:spacing w:line="360" w:lineRule="auto"/>
        <w:ind w:left="0" w:firstLine="709"/>
        <w:jc w:val="both"/>
        <w:rPr>
          <w:sz w:val="28"/>
          <w:szCs w:val="28"/>
          <w:lang w:val="en-US"/>
        </w:rPr>
      </w:pPr>
      <w:r w:rsidRPr="00C53727">
        <w:rPr>
          <w:sz w:val="28"/>
          <w:szCs w:val="28"/>
          <w:lang w:val="en-US"/>
        </w:rPr>
        <w:t xml:space="preserve">Lisenchuk G., </w:t>
      </w:r>
      <w:proofErr w:type="spellStart"/>
      <w:r w:rsidRPr="00C53727">
        <w:rPr>
          <w:sz w:val="28"/>
          <w:szCs w:val="28"/>
          <w:lang w:val="en-US"/>
        </w:rPr>
        <w:t>Zhigadlo</w:t>
      </w:r>
      <w:proofErr w:type="spellEnd"/>
      <w:r w:rsidRPr="00C53727">
        <w:rPr>
          <w:sz w:val="28"/>
          <w:szCs w:val="28"/>
          <w:lang w:val="en-US"/>
        </w:rPr>
        <w:t xml:space="preserve"> G., </w:t>
      </w:r>
      <w:proofErr w:type="spellStart"/>
      <w:r w:rsidRPr="00C53727">
        <w:rPr>
          <w:sz w:val="28"/>
          <w:szCs w:val="28"/>
          <w:lang w:val="en-US"/>
        </w:rPr>
        <w:t>Tyshchenko</w:t>
      </w:r>
      <w:proofErr w:type="spellEnd"/>
      <w:r w:rsidRPr="00C53727">
        <w:rPr>
          <w:sz w:val="28"/>
          <w:szCs w:val="28"/>
          <w:lang w:val="en-US"/>
        </w:rPr>
        <w:t xml:space="preserve"> V., </w:t>
      </w:r>
      <w:proofErr w:type="spellStart"/>
      <w:r w:rsidRPr="00C53727">
        <w:rPr>
          <w:sz w:val="28"/>
          <w:szCs w:val="28"/>
          <w:lang w:val="en-US"/>
        </w:rPr>
        <w:t>Odynets</w:t>
      </w:r>
      <w:proofErr w:type="spellEnd"/>
      <w:r w:rsidRPr="00C53727">
        <w:rPr>
          <w:sz w:val="28"/>
          <w:szCs w:val="28"/>
          <w:lang w:val="en-US"/>
        </w:rPr>
        <w:t xml:space="preserve"> T., </w:t>
      </w:r>
      <w:proofErr w:type="spellStart"/>
      <w:r w:rsidRPr="00C53727">
        <w:rPr>
          <w:sz w:val="28"/>
          <w:szCs w:val="28"/>
          <w:lang w:val="en-US"/>
        </w:rPr>
        <w:t>Omelianenko</w:t>
      </w:r>
      <w:proofErr w:type="spellEnd"/>
      <w:r w:rsidRPr="00C53727">
        <w:rPr>
          <w:sz w:val="28"/>
          <w:szCs w:val="28"/>
          <w:lang w:val="en-US"/>
        </w:rPr>
        <w:t xml:space="preserve"> H., </w:t>
      </w:r>
      <w:proofErr w:type="spellStart"/>
      <w:r w:rsidRPr="00C53727">
        <w:rPr>
          <w:sz w:val="28"/>
          <w:szCs w:val="28"/>
          <w:lang w:val="en-US"/>
        </w:rPr>
        <w:t>Piptyk</w:t>
      </w:r>
      <w:proofErr w:type="spellEnd"/>
      <w:r w:rsidRPr="00C53727">
        <w:rPr>
          <w:sz w:val="28"/>
          <w:szCs w:val="28"/>
          <w:lang w:val="en-US"/>
        </w:rPr>
        <w:t xml:space="preserve"> P., </w:t>
      </w:r>
      <w:proofErr w:type="spellStart"/>
      <w:r w:rsidRPr="00C53727">
        <w:rPr>
          <w:sz w:val="28"/>
          <w:szCs w:val="28"/>
          <w:lang w:val="en-US"/>
        </w:rPr>
        <w:t>Bessarabova</w:t>
      </w:r>
      <w:proofErr w:type="spellEnd"/>
      <w:r w:rsidRPr="00C53727">
        <w:rPr>
          <w:sz w:val="28"/>
          <w:szCs w:val="28"/>
          <w:lang w:val="en-US"/>
        </w:rPr>
        <w:t xml:space="preserve"> O., </w:t>
      </w:r>
      <w:proofErr w:type="spellStart"/>
      <w:r w:rsidRPr="00C53727">
        <w:rPr>
          <w:sz w:val="28"/>
          <w:szCs w:val="28"/>
          <w:lang w:val="en-US"/>
        </w:rPr>
        <w:t>Galchenko</w:t>
      </w:r>
      <w:proofErr w:type="spellEnd"/>
      <w:r w:rsidRPr="00C53727">
        <w:rPr>
          <w:sz w:val="28"/>
          <w:szCs w:val="28"/>
          <w:lang w:val="en-US"/>
        </w:rPr>
        <w:t xml:space="preserve"> L., </w:t>
      </w:r>
      <w:proofErr w:type="spellStart"/>
      <w:r w:rsidRPr="00C53727">
        <w:rPr>
          <w:sz w:val="28"/>
          <w:szCs w:val="28"/>
          <w:lang w:val="en-US"/>
        </w:rPr>
        <w:t>Dyadechko</w:t>
      </w:r>
      <w:proofErr w:type="spellEnd"/>
      <w:r w:rsidRPr="00C53727">
        <w:rPr>
          <w:sz w:val="28"/>
          <w:szCs w:val="28"/>
          <w:lang w:val="en-US"/>
        </w:rPr>
        <w:t xml:space="preserve"> I. (2019b). Assess psychomotor, sensory-perceptual functions in sport games. </w:t>
      </w:r>
      <w:r w:rsidRPr="008430CF">
        <w:rPr>
          <w:i/>
          <w:iCs/>
          <w:sz w:val="28"/>
          <w:szCs w:val="28"/>
          <w:lang w:val="en-US"/>
        </w:rPr>
        <w:t>Journal of Physical Education and Sport,</w:t>
      </w:r>
      <w:r w:rsidRPr="00C53727">
        <w:rPr>
          <w:sz w:val="28"/>
          <w:szCs w:val="28"/>
          <w:lang w:val="en-US"/>
        </w:rPr>
        <w:t xml:space="preserve"> 19(2), Art 175</w:t>
      </w:r>
      <w:r w:rsidR="008430CF" w:rsidRPr="001B40A3">
        <w:rPr>
          <w:sz w:val="28"/>
          <w:szCs w:val="28"/>
          <w:lang w:val="en-US"/>
        </w:rPr>
        <w:t xml:space="preserve">. </w:t>
      </w:r>
      <w:r w:rsidR="008430CF">
        <w:rPr>
          <w:sz w:val="28"/>
          <w:szCs w:val="28"/>
          <w:lang w:val="uk-UA"/>
        </w:rPr>
        <w:t>Р</w:t>
      </w:r>
      <w:r w:rsidR="008430CF" w:rsidRPr="00C53727">
        <w:rPr>
          <w:sz w:val="28"/>
          <w:szCs w:val="28"/>
          <w:lang w:val="uk-UA"/>
        </w:rPr>
        <w:t xml:space="preserve">. </w:t>
      </w:r>
      <w:r w:rsidRPr="00C53727">
        <w:rPr>
          <w:sz w:val="28"/>
          <w:szCs w:val="28"/>
          <w:lang w:val="en-US"/>
        </w:rPr>
        <w:t>1205-1212.</w:t>
      </w:r>
    </w:p>
    <w:p w14:paraId="12AA7ED7" w14:textId="57BE50B7"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lastRenderedPageBreak/>
        <w:t>Mahedero</w:t>
      </w:r>
      <w:proofErr w:type="spellEnd"/>
      <w:r w:rsidRPr="00C53727">
        <w:rPr>
          <w:sz w:val="28"/>
          <w:szCs w:val="28"/>
          <w:lang w:val="uk-UA"/>
        </w:rPr>
        <w:t xml:space="preserve"> M. P. </w:t>
      </w:r>
      <w:proofErr w:type="spellStart"/>
      <w:r w:rsidRPr="00C53727">
        <w:rPr>
          <w:sz w:val="28"/>
          <w:szCs w:val="28"/>
          <w:lang w:val="uk-UA"/>
        </w:rPr>
        <w:t>et</w:t>
      </w:r>
      <w:proofErr w:type="spellEnd"/>
      <w:r w:rsidRPr="00C53727">
        <w:rPr>
          <w:sz w:val="28"/>
          <w:szCs w:val="28"/>
          <w:lang w:val="uk-UA"/>
        </w:rPr>
        <w:t xml:space="preserve"> </w:t>
      </w:r>
      <w:proofErr w:type="spellStart"/>
      <w:r w:rsidRPr="00C53727">
        <w:rPr>
          <w:sz w:val="28"/>
          <w:szCs w:val="28"/>
          <w:lang w:val="uk-UA"/>
        </w:rPr>
        <w:t>al</w:t>
      </w:r>
      <w:proofErr w:type="spellEnd"/>
      <w:r w:rsidRPr="00C53727">
        <w:rPr>
          <w:sz w:val="28"/>
          <w:szCs w:val="28"/>
          <w:lang w:val="uk-UA"/>
        </w:rPr>
        <w:t xml:space="preserve">. </w:t>
      </w:r>
      <w:proofErr w:type="spellStart"/>
      <w:r w:rsidRPr="00C53727">
        <w:rPr>
          <w:sz w:val="28"/>
          <w:szCs w:val="28"/>
          <w:lang w:val="uk-UA"/>
        </w:rPr>
        <w:t>Grouping</w:t>
      </w:r>
      <w:proofErr w:type="spellEnd"/>
      <w:r w:rsidRPr="00C53727">
        <w:rPr>
          <w:sz w:val="28"/>
          <w:szCs w:val="28"/>
          <w:lang w:val="uk-UA"/>
        </w:rPr>
        <w:t xml:space="preserve"> </w:t>
      </w:r>
      <w:proofErr w:type="spellStart"/>
      <w:r w:rsidRPr="00C53727">
        <w:rPr>
          <w:sz w:val="28"/>
          <w:szCs w:val="28"/>
          <w:lang w:val="uk-UA"/>
        </w:rPr>
        <w:t>students</w:t>
      </w:r>
      <w:proofErr w:type="spellEnd"/>
      <w:r w:rsidRPr="00C53727">
        <w:rPr>
          <w:sz w:val="28"/>
          <w:szCs w:val="28"/>
          <w:lang w:val="uk-UA"/>
        </w:rPr>
        <w:t xml:space="preserve"> </w:t>
      </w:r>
      <w:proofErr w:type="spellStart"/>
      <w:r w:rsidRPr="00C53727">
        <w:rPr>
          <w:sz w:val="28"/>
          <w:szCs w:val="28"/>
          <w:lang w:val="uk-UA"/>
        </w:rPr>
        <w:t>by</w:t>
      </w:r>
      <w:proofErr w:type="spellEnd"/>
      <w:r w:rsidRPr="00C53727">
        <w:rPr>
          <w:sz w:val="28"/>
          <w:szCs w:val="28"/>
          <w:lang w:val="uk-UA"/>
        </w:rPr>
        <w:t xml:space="preserve"> </w:t>
      </w:r>
      <w:proofErr w:type="spellStart"/>
      <w:r w:rsidRPr="00C53727">
        <w:rPr>
          <w:sz w:val="28"/>
          <w:szCs w:val="28"/>
          <w:lang w:val="uk-UA"/>
        </w:rPr>
        <w:t>skill</w:t>
      </w:r>
      <w:proofErr w:type="spellEnd"/>
      <w:r w:rsidRPr="00C53727">
        <w:rPr>
          <w:sz w:val="28"/>
          <w:szCs w:val="28"/>
          <w:lang w:val="uk-UA"/>
        </w:rPr>
        <w:t xml:space="preserve"> </w:t>
      </w:r>
      <w:proofErr w:type="spellStart"/>
      <w:r w:rsidRPr="00C53727">
        <w:rPr>
          <w:sz w:val="28"/>
          <w:szCs w:val="28"/>
          <w:lang w:val="uk-UA"/>
        </w:rPr>
        <w:t>level</w:t>
      </w:r>
      <w:proofErr w:type="spellEnd"/>
      <w:r w:rsidRPr="00C53727">
        <w:rPr>
          <w:sz w:val="28"/>
          <w:szCs w:val="28"/>
          <w:lang w:val="uk-UA"/>
        </w:rPr>
        <w:t xml:space="preserve"> </w:t>
      </w:r>
      <w:proofErr w:type="spellStart"/>
      <w:r w:rsidRPr="00C53727">
        <w:rPr>
          <w:sz w:val="28"/>
          <w:szCs w:val="28"/>
          <w:lang w:val="uk-UA"/>
        </w:rPr>
        <w:t>in</w:t>
      </w:r>
      <w:proofErr w:type="spellEnd"/>
      <w:r w:rsidRPr="00C53727">
        <w:rPr>
          <w:sz w:val="28"/>
          <w:szCs w:val="28"/>
          <w:lang w:val="uk-UA"/>
        </w:rPr>
        <w:t xml:space="preserve"> </w:t>
      </w:r>
      <w:proofErr w:type="spellStart"/>
      <w:r w:rsidRPr="00C53727">
        <w:rPr>
          <w:sz w:val="28"/>
          <w:szCs w:val="28"/>
          <w:lang w:val="uk-UA"/>
        </w:rPr>
        <w:t>volleyball</w:t>
      </w:r>
      <w:proofErr w:type="spellEnd"/>
      <w:r w:rsidRPr="00C53727">
        <w:rPr>
          <w:sz w:val="28"/>
          <w:szCs w:val="28"/>
          <w:lang w:val="uk-UA"/>
        </w:rPr>
        <w:t xml:space="preserve">: </w:t>
      </w:r>
      <w:proofErr w:type="spellStart"/>
      <w:r w:rsidRPr="00C53727">
        <w:rPr>
          <w:sz w:val="28"/>
          <w:szCs w:val="28"/>
          <w:lang w:val="uk-UA"/>
        </w:rPr>
        <w:t>effect</w:t>
      </w:r>
      <w:proofErr w:type="spellEnd"/>
      <w:r w:rsidRPr="00C53727">
        <w:rPr>
          <w:sz w:val="28"/>
          <w:szCs w:val="28"/>
          <w:lang w:val="uk-UA"/>
        </w:rPr>
        <w:t xml:space="preserve"> </w:t>
      </w:r>
      <w:proofErr w:type="spellStart"/>
      <w:r w:rsidRPr="00C53727">
        <w:rPr>
          <w:sz w:val="28"/>
          <w:szCs w:val="28"/>
          <w:lang w:val="uk-UA"/>
        </w:rPr>
        <w:t>on</w:t>
      </w:r>
      <w:proofErr w:type="spellEnd"/>
      <w:r w:rsidRPr="00C53727">
        <w:rPr>
          <w:sz w:val="28"/>
          <w:szCs w:val="28"/>
          <w:lang w:val="uk-UA"/>
        </w:rPr>
        <w:t xml:space="preserve"> </w:t>
      </w:r>
      <w:proofErr w:type="spellStart"/>
      <w:r w:rsidRPr="00C53727">
        <w:rPr>
          <w:sz w:val="28"/>
          <w:szCs w:val="28"/>
          <w:lang w:val="uk-UA"/>
        </w:rPr>
        <w:t>game</w:t>
      </w:r>
      <w:proofErr w:type="spellEnd"/>
      <w:r w:rsidRPr="00C53727">
        <w:rPr>
          <w:sz w:val="28"/>
          <w:szCs w:val="28"/>
          <w:lang w:val="uk-UA"/>
        </w:rPr>
        <w:t xml:space="preserve"> </w:t>
      </w:r>
      <w:proofErr w:type="spellStart"/>
      <w:r w:rsidRPr="00C53727">
        <w:rPr>
          <w:sz w:val="28"/>
          <w:szCs w:val="28"/>
          <w:lang w:val="uk-UA"/>
        </w:rPr>
        <w:t>performance</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knowledge</w:t>
      </w:r>
      <w:proofErr w:type="spellEnd"/>
      <w:r w:rsidRPr="00C53727">
        <w:rPr>
          <w:sz w:val="28"/>
          <w:szCs w:val="28"/>
          <w:lang w:val="uk-UA"/>
        </w:rPr>
        <w:t xml:space="preserve"> </w:t>
      </w:r>
      <w:proofErr w:type="spellStart"/>
      <w:r w:rsidRPr="00C53727">
        <w:rPr>
          <w:sz w:val="28"/>
          <w:szCs w:val="28"/>
          <w:lang w:val="uk-UA"/>
        </w:rPr>
        <w:t>in</w:t>
      </w:r>
      <w:proofErr w:type="spellEnd"/>
      <w:r w:rsidRPr="00C53727">
        <w:rPr>
          <w:sz w:val="28"/>
          <w:szCs w:val="28"/>
          <w:lang w:val="uk-UA"/>
        </w:rPr>
        <w:t xml:space="preserve"> </w:t>
      </w:r>
      <w:proofErr w:type="spellStart"/>
      <w:r w:rsidRPr="00C53727">
        <w:rPr>
          <w:sz w:val="28"/>
          <w:szCs w:val="28"/>
          <w:lang w:val="uk-UA"/>
        </w:rPr>
        <w:t>sport</w:t>
      </w:r>
      <w:proofErr w:type="spellEnd"/>
      <w:r w:rsidRPr="00C53727">
        <w:rPr>
          <w:sz w:val="28"/>
          <w:szCs w:val="28"/>
          <w:lang w:val="uk-UA"/>
        </w:rPr>
        <w:t xml:space="preserve"> </w:t>
      </w:r>
      <w:proofErr w:type="spellStart"/>
      <w:r w:rsidRPr="00C53727">
        <w:rPr>
          <w:sz w:val="28"/>
          <w:szCs w:val="28"/>
          <w:lang w:val="uk-UA"/>
        </w:rPr>
        <w:t>education</w:t>
      </w:r>
      <w:proofErr w:type="spellEnd"/>
      <w:r w:rsidRPr="00C53727">
        <w:rPr>
          <w:sz w:val="28"/>
          <w:szCs w:val="28"/>
          <w:lang w:val="uk-UA"/>
        </w:rPr>
        <w:t xml:space="preserve">. </w:t>
      </w:r>
      <w:proofErr w:type="spellStart"/>
      <w:r w:rsidRPr="008430CF">
        <w:rPr>
          <w:i/>
          <w:iCs/>
          <w:sz w:val="28"/>
          <w:szCs w:val="28"/>
          <w:lang w:val="uk-UA"/>
        </w:rPr>
        <w:t>Perceptual</w:t>
      </w:r>
      <w:proofErr w:type="spellEnd"/>
      <w:r w:rsidRPr="008430CF">
        <w:rPr>
          <w:i/>
          <w:iCs/>
          <w:sz w:val="28"/>
          <w:szCs w:val="28"/>
          <w:lang w:val="uk-UA"/>
        </w:rPr>
        <w:t xml:space="preserve"> </w:t>
      </w:r>
      <w:proofErr w:type="spellStart"/>
      <w:r w:rsidRPr="008430CF">
        <w:rPr>
          <w:i/>
          <w:iCs/>
          <w:sz w:val="28"/>
          <w:szCs w:val="28"/>
          <w:lang w:val="uk-UA"/>
        </w:rPr>
        <w:t>and</w:t>
      </w:r>
      <w:proofErr w:type="spellEnd"/>
      <w:r w:rsidRPr="008430CF">
        <w:rPr>
          <w:i/>
          <w:iCs/>
          <w:sz w:val="28"/>
          <w:szCs w:val="28"/>
          <w:lang w:val="uk-UA"/>
        </w:rPr>
        <w:t xml:space="preserve"> </w:t>
      </w:r>
      <w:proofErr w:type="spellStart"/>
      <w:r w:rsidRPr="008430CF">
        <w:rPr>
          <w:i/>
          <w:iCs/>
          <w:sz w:val="28"/>
          <w:szCs w:val="28"/>
          <w:lang w:val="uk-UA"/>
        </w:rPr>
        <w:t>Motor</w:t>
      </w:r>
      <w:proofErr w:type="spellEnd"/>
      <w:r w:rsidRPr="008430CF">
        <w:rPr>
          <w:i/>
          <w:iCs/>
          <w:sz w:val="28"/>
          <w:szCs w:val="28"/>
          <w:lang w:val="uk-UA"/>
        </w:rPr>
        <w:t xml:space="preserve"> </w:t>
      </w:r>
      <w:proofErr w:type="spellStart"/>
      <w:r w:rsidRPr="008430CF">
        <w:rPr>
          <w:i/>
          <w:iCs/>
          <w:sz w:val="28"/>
          <w:szCs w:val="28"/>
          <w:lang w:val="uk-UA"/>
        </w:rPr>
        <w:t>Skills</w:t>
      </w:r>
      <w:proofErr w:type="spellEnd"/>
      <w:r w:rsidRPr="008430CF">
        <w:rPr>
          <w:i/>
          <w:iCs/>
          <w:sz w:val="28"/>
          <w:szCs w:val="28"/>
          <w:lang w:val="uk-UA"/>
        </w:rPr>
        <w:t xml:space="preserve">. </w:t>
      </w:r>
      <w:r w:rsidRPr="00C53727">
        <w:rPr>
          <w:sz w:val="28"/>
          <w:szCs w:val="28"/>
          <w:lang w:val="uk-UA"/>
        </w:rPr>
        <w:t xml:space="preserve">2021. Т. 128. № 4. </w:t>
      </w:r>
      <w:r w:rsidR="008430CF">
        <w:rPr>
          <w:sz w:val="28"/>
          <w:szCs w:val="28"/>
          <w:lang w:val="uk-UA"/>
        </w:rPr>
        <w:t>Р</w:t>
      </w:r>
      <w:r w:rsidR="008430CF" w:rsidRPr="00C53727">
        <w:rPr>
          <w:sz w:val="28"/>
          <w:szCs w:val="28"/>
          <w:lang w:val="uk-UA"/>
        </w:rPr>
        <w:t xml:space="preserve">.  </w:t>
      </w:r>
      <w:r w:rsidRPr="00C53727">
        <w:rPr>
          <w:sz w:val="28"/>
          <w:szCs w:val="28"/>
          <w:lang w:val="uk-UA"/>
        </w:rPr>
        <w:t>1851-1871.</w:t>
      </w:r>
    </w:p>
    <w:p w14:paraId="31D0AC56" w14:textId="72F3ECDD"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Oliinyk</w:t>
      </w:r>
      <w:proofErr w:type="spellEnd"/>
      <w:r w:rsidRPr="00C53727">
        <w:rPr>
          <w:sz w:val="28"/>
          <w:szCs w:val="28"/>
          <w:lang w:val="uk-UA"/>
        </w:rPr>
        <w:t xml:space="preserve">, I., </w:t>
      </w:r>
      <w:proofErr w:type="spellStart"/>
      <w:r w:rsidRPr="00C53727">
        <w:rPr>
          <w:sz w:val="28"/>
          <w:szCs w:val="28"/>
          <w:lang w:val="uk-UA"/>
        </w:rPr>
        <w:t>Doroshenko</w:t>
      </w:r>
      <w:proofErr w:type="spellEnd"/>
      <w:r w:rsidRPr="00C53727">
        <w:rPr>
          <w:sz w:val="28"/>
          <w:szCs w:val="28"/>
          <w:lang w:val="uk-UA"/>
        </w:rPr>
        <w:t xml:space="preserve">, E., </w:t>
      </w:r>
      <w:proofErr w:type="spellStart"/>
      <w:r w:rsidRPr="00C53727">
        <w:rPr>
          <w:sz w:val="28"/>
          <w:szCs w:val="28"/>
          <w:lang w:val="uk-UA"/>
        </w:rPr>
        <w:t>Melnyk</w:t>
      </w:r>
      <w:proofErr w:type="spellEnd"/>
      <w:r w:rsidRPr="00C53727">
        <w:rPr>
          <w:sz w:val="28"/>
          <w:szCs w:val="28"/>
          <w:lang w:val="uk-UA"/>
        </w:rPr>
        <w:t xml:space="preserve">, M., </w:t>
      </w:r>
      <w:proofErr w:type="spellStart"/>
      <w:r w:rsidRPr="00C53727">
        <w:rPr>
          <w:sz w:val="28"/>
          <w:szCs w:val="28"/>
          <w:lang w:val="uk-UA"/>
        </w:rPr>
        <w:t>Sushko</w:t>
      </w:r>
      <w:proofErr w:type="spellEnd"/>
      <w:r w:rsidRPr="00C53727">
        <w:rPr>
          <w:sz w:val="28"/>
          <w:szCs w:val="28"/>
          <w:lang w:val="uk-UA"/>
        </w:rPr>
        <w:t xml:space="preserve">, R., </w:t>
      </w:r>
      <w:proofErr w:type="spellStart"/>
      <w:r w:rsidRPr="00C53727">
        <w:rPr>
          <w:sz w:val="28"/>
          <w:szCs w:val="28"/>
          <w:lang w:val="uk-UA"/>
        </w:rPr>
        <w:t>Tyshchenko</w:t>
      </w:r>
      <w:proofErr w:type="spellEnd"/>
      <w:r w:rsidRPr="00C53727">
        <w:rPr>
          <w:sz w:val="28"/>
          <w:szCs w:val="28"/>
          <w:lang w:val="uk-UA"/>
        </w:rPr>
        <w:t xml:space="preserve">, V., &amp; </w:t>
      </w:r>
      <w:proofErr w:type="spellStart"/>
      <w:r w:rsidRPr="00C53727">
        <w:rPr>
          <w:sz w:val="28"/>
          <w:szCs w:val="28"/>
          <w:lang w:val="uk-UA"/>
        </w:rPr>
        <w:t>Shamardin</w:t>
      </w:r>
      <w:proofErr w:type="spellEnd"/>
      <w:r w:rsidRPr="00C53727">
        <w:rPr>
          <w:sz w:val="28"/>
          <w:szCs w:val="28"/>
          <w:lang w:val="uk-UA"/>
        </w:rPr>
        <w:t xml:space="preserve">, V. (2021). </w:t>
      </w:r>
      <w:proofErr w:type="spellStart"/>
      <w:r w:rsidRPr="00C53727">
        <w:rPr>
          <w:sz w:val="28"/>
          <w:szCs w:val="28"/>
          <w:lang w:val="uk-UA"/>
        </w:rPr>
        <w:t>Modern</w:t>
      </w:r>
      <w:proofErr w:type="spellEnd"/>
      <w:r w:rsidRPr="00C53727">
        <w:rPr>
          <w:sz w:val="28"/>
          <w:szCs w:val="28"/>
          <w:lang w:val="uk-UA"/>
        </w:rPr>
        <w:t xml:space="preserve"> </w:t>
      </w:r>
      <w:proofErr w:type="spellStart"/>
      <w:r w:rsidRPr="00C53727">
        <w:rPr>
          <w:sz w:val="28"/>
          <w:szCs w:val="28"/>
          <w:lang w:val="uk-UA"/>
        </w:rPr>
        <w:t>Approaches</w:t>
      </w:r>
      <w:proofErr w:type="spellEnd"/>
      <w:r w:rsidRPr="00C53727">
        <w:rPr>
          <w:sz w:val="28"/>
          <w:szCs w:val="28"/>
          <w:lang w:val="uk-UA"/>
        </w:rPr>
        <w:t xml:space="preserve"> </w:t>
      </w:r>
      <w:proofErr w:type="spellStart"/>
      <w:r w:rsidRPr="00C53727">
        <w:rPr>
          <w:sz w:val="28"/>
          <w:szCs w:val="28"/>
          <w:lang w:val="uk-UA"/>
        </w:rPr>
        <w:t>to</w:t>
      </w:r>
      <w:proofErr w:type="spellEnd"/>
      <w:r w:rsidRPr="00C53727">
        <w:rPr>
          <w:sz w:val="28"/>
          <w:szCs w:val="28"/>
          <w:lang w:val="uk-UA"/>
        </w:rPr>
        <w:t xml:space="preserve"> </w:t>
      </w:r>
      <w:proofErr w:type="spellStart"/>
      <w:r w:rsidRPr="00C53727">
        <w:rPr>
          <w:sz w:val="28"/>
          <w:szCs w:val="28"/>
          <w:lang w:val="uk-UA"/>
        </w:rPr>
        <w:t>Analysis</w:t>
      </w:r>
      <w:proofErr w:type="spellEnd"/>
      <w:r w:rsidRPr="00C53727">
        <w:rPr>
          <w:sz w:val="28"/>
          <w:szCs w:val="28"/>
          <w:lang w:val="uk-UA"/>
        </w:rPr>
        <w:t xml:space="preserve"> </w:t>
      </w:r>
      <w:proofErr w:type="spellStart"/>
      <w:r w:rsidRPr="00C53727">
        <w:rPr>
          <w:sz w:val="28"/>
          <w:szCs w:val="28"/>
          <w:lang w:val="uk-UA"/>
        </w:rPr>
        <w:t>of</w:t>
      </w:r>
      <w:proofErr w:type="spellEnd"/>
      <w:r w:rsidRPr="00C53727">
        <w:rPr>
          <w:sz w:val="28"/>
          <w:szCs w:val="28"/>
          <w:lang w:val="uk-UA"/>
        </w:rPr>
        <w:t xml:space="preserve"> </w:t>
      </w:r>
      <w:proofErr w:type="spellStart"/>
      <w:r w:rsidRPr="00C53727">
        <w:rPr>
          <w:sz w:val="28"/>
          <w:szCs w:val="28"/>
          <w:lang w:val="uk-UA"/>
        </w:rPr>
        <w:t>Technical</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Tactical</w:t>
      </w:r>
      <w:proofErr w:type="spellEnd"/>
      <w:r w:rsidRPr="00C53727">
        <w:rPr>
          <w:sz w:val="28"/>
          <w:szCs w:val="28"/>
          <w:lang w:val="uk-UA"/>
        </w:rPr>
        <w:t xml:space="preserve"> </w:t>
      </w:r>
      <w:proofErr w:type="spellStart"/>
      <w:r w:rsidRPr="00C53727">
        <w:rPr>
          <w:sz w:val="28"/>
          <w:szCs w:val="28"/>
          <w:lang w:val="uk-UA"/>
        </w:rPr>
        <w:t>Actions</w:t>
      </w:r>
      <w:proofErr w:type="spellEnd"/>
      <w:r w:rsidRPr="00C53727">
        <w:rPr>
          <w:sz w:val="28"/>
          <w:szCs w:val="28"/>
          <w:lang w:val="uk-UA"/>
        </w:rPr>
        <w:t xml:space="preserve"> </w:t>
      </w:r>
      <w:proofErr w:type="spellStart"/>
      <w:r w:rsidRPr="00C53727">
        <w:rPr>
          <w:sz w:val="28"/>
          <w:szCs w:val="28"/>
          <w:lang w:val="uk-UA"/>
        </w:rPr>
        <w:t>of</w:t>
      </w:r>
      <w:proofErr w:type="spellEnd"/>
      <w:r w:rsidRPr="00C53727">
        <w:rPr>
          <w:sz w:val="28"/>
          <w:szCs w:val="28"/>
          <w:lang w:val="uk-UA"/>
        </w:rPr>
        <w:t xml:space="preserve"> </w:t>
      </w:r>
      <w:proofErr w:type="spellStart"/>
      <w:r w:rsidRPr="00C53727">
        <w:rPr>
          <w:sz w:val="28"/>
          <w:szCs w:val="28"/>
          <w:lang w:val="uk-UA"/>
        </w:rPr>
        <w:t>Skilled</w:t>
      </w:r>
      <w:proofErr w:type="spellEnd"/>
      <w:r w:rsidRPr="00C53727">
        <w:rPr>
          <w:sz w:val="28"/>
          <w:szCs w:val="28"/>
          <w:lang w:val="uk-UA"/>
        </w:rPr>
        <w:t xml:space="preserve"> </w:t>
      </w:r>
      <w:proofErr w:type="spellStart"/>
      <w:r w:rsidRPr="00C53727">
        <w:rPr>
          <w:sz w:val="28"/>
          <w:szCs w:val="28"/>
          <w:lang w:val="uk-UA"/>
        </w:rPr>
        <w:t>Volleyball</w:t>
      </w:r>
      <w:proofErr w:type="spellEnd"/>
      <w:r w:rsidRPr="00C53727">
        <w:rPr>
          <w:sz w:val="28"/>
          <w:szCs w:val="28"/>
          <w:lang w:val="uk-UA"/>
        </w:rPr>
        <w:t xml:space="preserve"> </w:t>
      </w:r>
      <w:proofErr w:type="spellStart"/>
      <w:r w:rsidRPr="00C53727">
        <w:rPr>
          <w:sz w:val="28"/>
          <w:szCs w:val="28"/>
          <w:lang w:val="uk-UA"/>
        </w:rPr>
        <w:t>Players</w:t>
      </w:r>
      <w:proofErr w:type="spellEnd"/>
      <w:r w:rsidRPr="00C53727">
        <w:rPr>
          <w:sz w:val="28"/>
          <w:szCs w:val="28"/>
          <w:lang w:val="uk-UA"/>
        </w:rPr>
        <w:t xml:space="preserve">. </w:t>
      </w:r>
      <w:proofErr w:type="spellStart"/>
      <w:r w:rsidRPr="008430CF">
        <w:rPr>
          <w:i/>
          <w:iCs/>
          <w:sz w:val="28"/>
          <w:szCs w:val="28"/>
          <w:lang w:val="uk-UA"/>
        </w:rPr>
        <w:t>Teorìâ</w:t>
      </w:r>
      <w:proofErr w:type="spellEnd"/>
      <w:r w:rsidRPr="008430CF">
        <w:rPr>
          <w:i/>
          <w:iCs/>
          <w:sz w:val="28"/>
          <w:szCs w:val="28"/>
          <w:lang w:val="uk-UA"/>
        </w:rPr>
        <w:t xml:space="preserve"> </w:t>
      </w:r>
      <w:proofErr w:type="spellStart"/>
      <w:r w:rsidRPr="008430CF">
        <w:rPr>
          <w:i/>
          <w:iCs/>
          <w:sz w:val="28"/>
          <w:szCs w:val="28"/>
          <w:lang w:val="uk-UA"/>
        </w:rPr>
        <w:t>ta</w:t>
      </w:r>
      <w:proofErr w:type="spellEnd"/>
      <w:r w:rsidRPr="008430CF">
        <w:rPr>
          <w:i/>
          <w:iCs/>
          <w:sz w:val="28"/>
          <w:szCs w:val="28"/>
          <w:lang w:val="uk-UA"/>
        </w:rPr>
        <w:t xml:space="preserve"> </w:t>
      </w:r>
      <w:proofErr w:type="spellStart"/>
      <w:r w:rsidRPr="008430CF">
        <w:rPr>
          <w:i/>
          <w:iCs/>
          <w:sz w:val="28"/>
          <w:szCs w:val="28"/>
          <w:lang w:val="uk-UA"/>
        </w:rPr>
        <w:t>Metodika</w:t>
      </w:r>
      <w:proofErr w:type="spellEnd"/>
      <w:r w:rsidRPr="008430CF">
        <w:rPr>
          <w:i/>
          <w:iCs/>
          <w:sz w:val="28"/>
          <w:szCs w:val="28"/>
          <w:lang w:val="uk-UA"/>
        </w:rPr>
        <w:t xml:space="preserve"> </w:t>
      </w:r>
      <w:proofErr w:type="spellStart"/>
      <w:r w:rsidRPr="008430CF">
        <w:rPr>
          <w:i/>
          <w:iCs/>
          <w:sz w:val="28"/>
          <w:szCs w:val="28"/>
          <w:lang w:val="uk-UA"/>
        </w:rPr>
        <w:t>Fìzičnogo</w:t>
      </w:r>
      <w:proofErr w:type="spellEnd"/>
      <w:r w:rsidRPr="008430CF">
        <w:rPr>
          <w:i/>
          <w:iCs/>
          <w:sz w:val="28"/>
          <w:szCs w:val="28"/>
          <w:lang w:val="uk-UA"/>
        </w:rPr>
        <w:t xml:space="preserve"> </w:t>
      </w:r>
      <w:proofErr w:type="spellStart"/>
      <w:r w:rsidRPr="008430CF">
        <w:rPr>
          <w:i/>
          <w:iCs/>
          <w:sz w:val="28"/>
          <w:szCs w:val="28"/>
          <w:lang w:val="uk-UA"/>
        </w:rPr>
        <w:t>Vihovannâ</w:t>
      </w:r>
      <w:proofErr w:type="spellEnd"/>
      <w:r w:rsidRPr="008430CF">
        <w:rPr>
          <w:i/>
          <w:iCs/>
          <w:sz w:val="28"/>
          <w:szCs w:val="28"/>
          <w:lang w:val="uk-UA"/>
        </w:rPr>
        <w:t xml:space="preserve">, </w:t>
      </w:r>
      <w:r w:rsidRPr="00C53727">
        <w:rPr>
          <w:sz w:val="28"/>
          <w:szCs w:val="28"/>
          <w:lang w:val="uk-UA"/>
        </w:rPr>
        <w:t>21(3)</w:t>
      </w:r>
      <w:r w:rsidR="008430CF">
        <w:rPr>
          <w:sz w:val="28"/>
          <w:szCs w:val="28"/>
          <w:lang w:val="uk-UA"/>
        </w:rPr>
        <w:t>. Р</w:t>
      </w:r>
      <w:r w:rsidR="008430CF" w:rsidRPr="00C53727">
        <w:rPr>
          <w:sz w:val="28"/>
          <w:szCs w:val="28"/>
          <w:lang w:val="uk-UA"/>
        </w:rPr>
        <w:t xml:space="preserve">. </w:t>
      </w:r>
      <w:r w:rsidRPr="00C53727">
        <w:rPr>
          <w:sz w:val="28"/>
          <w:szCs w:val="28"/>
          <w:lang w:val="uk-UA"/>
        </w:rPr>
        <w:t xml:space="preserve"> 235-243.</w:t>
      </w:r>
    </w:p>
    <w:p w14:paraId="2D703BDB" w14:textId="0D1925BC"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Pastuszak</w:t>
      </w:r>
      <w:proofErr w:type="spellEnd"/>
      <w:r w:rsidRPr="00C53727">
        <w:rPr>
          <w:sz w:val="28"/>
          <w:szCs w:val="28"/>
          <w:lang w:val="uk-UA"/>
        </w:rPr>
        <w:t xml:space="preserve"> A., </w:t>
      </w:r>
      <w:proofErr w:type="spellStart"/>
      <w:r w:rsidRPr="00C53727">
        <w:rPr>
          <w:sz w:val="28"/>
          <w:szCs w:val="28"/>
          <w:lang w:val="uk-UA"/>
        </w:rPr>
        <w:t>Buśko</w:t>
      </w:r>
      <w:proofErr w:type="spellEnd"/>
      <w:r w:rsidRPr="00C53727">
        <w:rPr>
          <w:sz w:val="28"/>
          <w:szCs w:val="28"/>
          <w:lang w:val="uk-UA"/>
        </w:rPr>
        <w:t xml:space="preserve"> K., </w:t>
      </w:r>
      <w:proofErr w:type="spellStart"/>
      <w:r w:rsidRPr="00C53727">
        <w:rPr>
          <w:sz w:val="28"/>
          <w:szCs w:val="28"/>
          <w:lang w:val="uk-UA"/>
        </w:rPr>
        <w:t>Kalka</w:t>
      </w:r>
      <w:proofErr w:type="spellEnd"/>
      <w:r w:rsidRPr="00C53727">
        <w:rPr>
          <w:sz w:val="28"/>
          <w:szCs w:val="28"/>
          <w:lang w:val="uk-UA"/>
        </w:rPr>
        <w:t xml:space="preserve"> E. </w:t>
      </w:r>
      <w:proofErr w:type="spellStart"/>
      <w:r w:rsidRPr="00C53727">
        <w:rPr>
          <w:sz w:val="28"/>
          <w:szCs w:val="28"/>
          <w:lang w:val="uk-UA"/>
        </w:rPr>
        <w:t>Somatotype</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body</w:t>
      </w:r>
      <w:proofErr w:type="spellEnd"/>
      <w:r w:rsidRPr="00C53727">
        <w:rPr>
          <w:sz w:val="28"/>
          <w:szCs w:val="28"/>
          <w:lang w:val="uk-UA"/>
        </w:rPr>
        <w:t xml:space="preserve"> </w:t>
      </w:r>
      <w:proofErr w:type="spellStart"/>
      <w:r w:rsidRPr="00C53727">
        <w:rPr>
          <w:sz w:val="28"/>
          <w:szCs w:val="28"/>
          <w:lang w:val="uk-UA"/>
        </w:rPr>
        <w:t>composition</w:t>
      </w:r>
      <w:proofErr w:type="spellEnd"/>
      <w:r w:rsidRPr="00C53727">
        <w:rPr>
          <w:sz w:val="28"/>
          <w:szCs w:val="28"/>
          <w:lang w:val="uk-UA"/>
        </w:rPr>
        <w:t xml:space="preserve"> </w:t>
      </w:r>
      <w:proofErr w:type="spellStart"/>
      <w:r w:rsidRPr="00C53727">
        <w:rPr>
          <w:sz w:val="28"/>
          <w:szCs w:val="28"/>
          <w:lang w:val="uk-UA"/>
        </w:rPr>
        <w:t>of</w:t>
      </w:r>
      <w:proofErr w:type="spellEnd"/>
      <w:r w:rsidRPr="00C53727">
        <w:rPr>
          <w:sz w:val="28"/>
          <w:szCs w:val="28"/>
          <w:lang w:val="uk-UA"/>
        </w:rPr>
        <w:t xml:space="preserve"> </w:t>
      </w:r>
      <w:proofErr w:type="spellStart"/>
      <w:r w:rsidRPr="00C53727">
        <w:rPr>
          <w:sz w:val="28"/>
          <w:szCs w:val="28"/>
          <w:lang w:val="uk-UA"/>
        </w:rPr>
        <w:t>volleyball</w:t>
      </w:r>
      <w:proofErr w:type="spellEnd"/>
      <w:r w:rsidRPr="00C53727">
        <w:rPr>
          <w:sz w:val="28"/>
          <w:szCs w:val="28"/>
          <w:lang w:val="uk-UA"/>
        </w:rPr>
        <w:t xml:space="preserve"> </w:t>
      </w:r>
      <w:proofErr w:type="spellStart"/>
      <w:r w:rsidRPr="00C53727">
        <w:rPr>
          <w:sz w:val="28"/>
          <w:szCs w:val="28"/>
          <w:lang w:val="uk-UA"/>
        </w:rPr>
        <w:t>players</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untrained</w:t>
      </w:r>
      <w:proofErr w:type="spellEnd"/>
      <w:r w:rsidRPr="00C53727">
        <w:rPr>
          <w:sz w:val="28"/>
          <w:szCs w:val="28"/>
          <w:lang w:val="uk-UA"/>
        </w:rPr>
        <w:t xml:space="preserve"> </w:t>
      </w:r>
      <w:proofErr w:type="spellStart"/>
      <w:r w:rsidRPr="00C53727">
        <w:rPr>
          <w:sz w:val="28"/>
          <w:szCs w:val="28"/>
          <w:lang w:val="uk-UA"/>
        </w:rPr>
        <w:t>female</w:t>
      </w:r>
      <w:proofErr w:type="spellEnd"/>
      <w:r w:rsidRPr="00C53727">
        <w:rPr>
          <w:sz w:val="28"/>
          <w:szCs w:val="28"/>
          <w:lang w:val="uk-UA"/>
        </w:rPr>
        <w:t xml:space="preserve"> </w:t>
      </w:r>
      <w:proofErr w:type="spellStart"/>
      <w:r w:rsidRPr="00C53727">
        <w:rPr>
          <w:sz w:val="28"/>
          <w:szCs w:val="28"/>
          <w:lang w:val="uk-UA"/>
        </w:rPr>
        <w:t>students</w:t>
      </w:r>
      <w:proofErr w:type="spellEnd"/>
      <w:r w:rsidRPr="00C53727">
        <w:rPr>
          <w:sz w:val="28"/>
          <w:szCs w:val="28"/>
          <w:lang w:val="uk-UA"/>
        </w:rPr>
        <w:t>–</w:t>
      </w:r>
      <w:proofErr w:type="spellStart"/>
      <w:r w:rsidRPr="00C53727">
        <w:rPr>
          <w:sz w:val="28"/>
          <w:szCs w:val="28"/>
          <w:lang w:val="uk-UA"/>
        </w:rPr>
        <w:t>reference</w:t>
      </w:r>
      <w:proofErr w:type="spellEnd"/>
      <w:r w:rsidRPr="00C53727">
        <w:rPr>
          <w:sz w:val="28"/>
          <w:szCs w:val="28"/>
          <w:lang w:val="uk-UA"/>
        </w:rPr>
        <w:t xml:space="preserve"> </w:t>
      </w:r>
      <w:proofErr w:type="spellStart"/>
      <w:r w:rsidRPr="00C53727">
        <w:rPr>
          <w:sz w:val="28"/>
          <w:szCs w:val="28"/>
          <w:lang w:val="uk-UA"/>
        </w:rPr>
        <w:t>group</w:t>
      </w:r>
      <w:proofErr w:type="spellEnd"/>
      <w:r w:rsidRPr="00C53727">
        <w:rPr>
          <w:sz w:val="28"/>
          <w:szCs w:val="28"/>
          <w:lang w:val="uk-UA"/>
        </w:rPr>
        <w:t xml:space="preserve"> </w:t>
      </w:r>
      <w:proofErr w:type="spellStart"/>
      <w:r w:rsidRPr="00C53727">
        <w:rPr>
          <w:sz w:val="28"/>
          <w:szCs w:val="28"/>
          <w:lang w:val="uk-UA"/>
        </w:rPr>
        <w:t>for</w:t>
      </w:r>
      <w:proofErr w:type="spellEnd"/>
      <w:r w:rsidRPr="00C53727">
        <w:rPr>
          <w:sz w:val="28"/>
          <w:szCs w:val="28"/>
          <w:lang w:val="uk-UA"/>
        </w:rPr>
        <w:t xml:space="preserve"> </w:t>
      </w:r>
      <w:proofErr w:type="spellStart"/>
      <w:r w:rsidRPr="00C53727">
        <w:rPr>
          <w:sz w:val="28"/>
          <w:szCs w:val="28"/>
          <w:lang w:val="uk-UA"/>
        </w:rPr>
        <w:t>comparison</w:t>
      </w:r>
      <w:proofErr w:type="spellEnd"/>
      <w:r w:rsidRPr="00C53727">
        <w:rPr>
          <w:sz w:val="28"/>
          <w:szCs w:val="28"/>
          <w:lang w:val="uk-UA"/>
        </w:rPr>
        <w:t xml:space="preserve"> </w:t>
      </w:r>
      <w:proofErr w:type="spellStart"/>
      <w:r w:rsidRPr="00C53727">
        <w:rPr>
          <w:sz w:val="28"/>
          <w:szCs w:val="28"/>
          <w:lang w:val="uk-UA"/>
        </w:rPr>
        <w:t>in</w:t>
      </w:r>
      <w:proofErr w:type="spellEnd"/>
      <w:r w:rsidRPr="00C53727">
        <w:rPr>
          <w:sz w:val="28"/>
          <w:szCs w:val="28"/>
          <w:lang w:val="uk-UA"/>
        </w:rPr>
        <w:t xml:space="preserve"> </w:t>
      </w:r>
      <w:proofErr w:type="spellStart"/>
      <w:r w:rsidRPr="00C53727">
        <w:rPr>
          <w:sz w:val="28"/>
          <w:szCs w:val="28"/>
          <w:lang w:val="uk-UA"/>
        </w:rPr>
        <w:t>sport</w:t>
      </w:r>
      <w:proofErr w:type="spellEnd"/>
      <w:r w:rsidRPr="00C53727">
        <w:rPr>
          <w:sz w:val="28"/>
          <w:szCs w:val="28"/>
          <w:lang w:val="uk-UA"/>
        </w:rPr>
        <w:t xml:space="preserve">. </w:t>
      </w:r>
      <w:proofErr w:type="spellStart"/>
      <w:r w:rsidRPr="008430CF">
        <w:rPr>
          <w:i/>
          <w:iCs/>
          <w:sz w:val="28"/>
          <w:szCs w:val="28"/>
          <w:lang w:val="uk-UA"/>
        </w:rPr>
        <w:t>Anthropological</w:t>
      </w:r>
      <w:proofErr w:type="spellEnd"/>
      <w:r w:rsidRPr="008430CF">
        <w:rPr>
          <w:i/>
          <w:iCs/>
          <w:sz w:val="28"/>
          <w:szCs w:val="28"/>
          <w:lang w:val="uk-UA"/>
        </w:rPr>
        <w:t xml:space="preserve"> </w:t>
      </w:r>
      <w:proofErr w:type="spellStart"/>
      <w:r w:rsidRPr="008430CF">
        <w:rPr>
          <w:i/>
          <w:iCs/>
          <w:sz w:val="28"/>
          <w:szCs w:val="28"/>
          <w:lang w:val="uk-UA"/>
        </w:rPr>
        <w:t>review</w:t>
      </w:r>
      <w:proofErr w:type="spellEnd"/>
      <w:r w:rsidRPr="00C53727">
        <w:rPr>
          <w:sz w:val="28"/>
          <w:szCs w:val="28"/>
          <w:lang w:val="uk-UA"/>
        </w:rPr>
        <w:t xml:space="preserve">. 2016. Т. 79. №. 4. </w:t>
      </w:r>
      <w:r w:rsidR="008430CF">
        <w:rPr>
          <w:sz w:val="28"/>
          <w:szCs w:val="28"/>
          <w:lang w:val="uk-UA"/>
        </w:rPr>
        <w:t>Р</w:t>
      </w:r>
      <w:r w:rsidR="008430CF" w:rsidRPr="00C53727">
        <w:rPr>
          <w:sz w:val="28"/>
          <w:szCs w:val="28"/>
          <w:lang w:val="uk-UA"/>
        </w:rPr>
        <w:t xml:space="preserve">.  </w:t>
      </w:r>
      <w:r w:rsidRPr="00C53727">
        <w:rPr>
          <w:sz w:val="28"/>
          <w:szCs w:val="28"/>
          <w:lang w:val="uk-UA"/>
        </w:rPr>
        <w:t>461-470.</w:t>
      </w:r>
    </w:p>
    <w:p w14:paraId="45B50784" w14:textId="578F4AA2"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Pereira</w:t>
      </w:r>
      <w:proofErr w:type="spellEnd"/>
      <w:r w:rsidRPr="00C53727">
        <w:rPr>
          <w:sz w:val="28"/>
          <w:szCs w:val="28"/>
          <w:lang w:val="uk-UA"/>
        </w:rPr>
        <w:t xml:space="preserve"> J. </w:t>
      </w:r>
      <w:proofErr w:type="spellStart"/>
      <w:r w:rsidRPr="00C53727">
        <w:rPr>
          <w:sz w:val="28"/>
          <w:szCs w:val="28"/>
          <w:lang w:val="uk-UA"/>
        </w:rPr>
        <w:t>et</w:t>
      </w:r>
      <w:proofErr w:type="spellEnd"/>
      <w:r w:rsidRPr="00C53727">
        <w:rPr>
          <w:sz w:val="28"/>
          <w:szCs w:val="28"/>
          <w:lang w:val="uk-UA"/>
        </w:rPr>
        <w:t xml:space="preserve"> </w:t>
      </w:r>
      <w:proofErr w:type="spellStart"/>
      <w:r w:rsidRPr="00C53727">
        <w:rPr>
          <w:sz w:val="28"/>
          <w:szCs w:val="28"/>
          <w:lang w:val="uk-UA"/>
        </w:rPr>
        <w:t>al</w:t>
      </w:r>
      <w:proofErr w:type="spellEnd"/>
      <w:r w:rsidRPr="00C53727">
        <w:rPr>
          <w:sz w:val="28"/>
          <w:szCs w:val="28"/>
          <w:lang w:val="uk-UA"/>
        </w:rPr>
        <w:t xml:space="preserve">. A </w:t>
      </w:r>
      <w:proofErr w:type="spellStart"/>
      <w:r w:rsidRPr="00C53727">
        <w:rPr>
          <w:sz w:val="28"/>
          <w:szCs w:val="28"/>
          <w:lang w:val="uk-UA"/>
        </w:rPr>
        <w:t>comparative</w:t>
      </w:r>
      <w:proofErr w:type="spellEnd"/>
      <w:r w:rsidRPr="00C53727">
        <w:rPr>
          <w:sz w:val="28"/>
          <w:szCs w:val="28"/>
          <w:lang w:val="uk-UA"/>
        </w:rPr>
        <w:t xml:space="preserve"> </w:t>
      </w:r>
      <w:proofErr w:type="spellStart"/>
      <w:r w:rsidRPr="00C53727">
        <w:rPr>
          <w:sz w:val="28"/>
          <w:szCs w:val="28"/>
          <w:lang w:val="uk-UA"/>
        </w:rPr>
        <w:t>study</w:t>
      </w:r>
      <w:proofErr w:type="spellEnd"/>
      <w:r w:rsidRPr="00C53727">
        <w:rPr>
          <w:sz w:val="28"/>
          <w:szCs w:val="28"/>
          <w:lang w:val="uk-UA"/>
        </w:rPr>
        <w:t xml:space="preserve"> </w:t>
      </w:r>
      <w:proofErr w:type="spellStart"/>
      <w:r w:rsidRPr="00C53727">
        <w:rPr>
          <w:sz w:val="28"/>
          <w:szCs w:val="28"/>
          <w:lang w:val="uk-UA"/>
        </w:rPr>
        <w:t>of</w:t>
      </w:r>
      <w:proofErr w:type="spellEnd"/>
      <w:r w:rsidRPr="00C53727">
        <w:rPr>
          <w:sz w:val="28"/>
          <w:szCs w:val="28"/>
          <w:lang w:val="uk-UA"/>
        </w:rPr>
        <w:t xml:space="preserve"> </w:t>
      </w:r>
      <w:proofErr w:type="spellStart"/>
      <w:r w:rsidRPr="00C53727">
        <w:rPr>
          <w:sz w:val="28"/>
          <w:szCs w:val="28"/>
          <w:lang w:val="uk-UA"/>
        </w:rPr>
        <w:t>students</w:t>
      </w:r>
      <w:proofErr w:type="spellEnd"/>
      <w:r w:rsidRPr="00C53727">
        <w:rPr>
          <w:sz w:val="28"/>
          <w:szCs w:val="28"/>
          <w:lang w:val="uk-UA"/>
        </w:rPr>
        <w:t xml:space="preserve">’ </w:t>
      </w:r>
      <w:proofErr w:type="spellStart"/>
      <w:r w:rsidRPr="00C53727">
        <w:rPr>
          <w:sz w:val="28"/>
          <w:szCs w:val="28"/>
          <w:lang w:val="uk-UA"/>
        </w:rPr>
        <w:t>track</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field</w:t>
      </w:r>
      <w:proofErr w:type="spellEnd"/>
      <w:r w:rsidRPr="00C53727">
        <w:rPr>
          <w:sz w:val="28"/>
          <w:szCs w:val="28"/>
          <w:lang w:val="uk-UA"/>
        </w:rPr>
        <w:t xml:space="preserve"> </w:t>
      </w:r>
      <w:proofErr w:type="spellStart"/>
      <w:r w:rsidRPr="00C53727">
        <w:rPr>
          <w:sz w:val="28"/>
          <w:szCs w:val="28"/>
          <w:lang w:val="uk-UA"/>
        </w:rPr>
        <w:t>technical</w:t>
      </w:r>
      <w:proofErr w:type="spellEnd"/>
      <w:r w:rsidRPr="00C53727">
        <w:rPr>
          <w:sz w:val="28"/>
          <w:szCs w:val="28"/>
          <w:lang w:val="uk-UA"/>
        </w:rPr>
        <w:t xml:space="preserve"> </w:t>
      </w:r>
      <w:proofErr w:type="spellStart"/>
      <w:r w:rsidRPr="00C53727">
        <w:rPr>
          <w:sz w:val="28"/>
          <w:szCs w:val="28"/>
          <w:lang w:val="uk-UA"/>
        </w:rPr>
        <w:t>performance</w:t>
      </w:r>
      <w:proofErr w:type="spellEnd"/>
      <w:r w:rsidRPr="00C53727">
        <w:rPr>
          <w:sz w:val="28"/>
          <w:szCs w:val="28"/>
          <w:lang w:val="uk-UA"/>
        </w:rPr>
        <w:t xml:space="preserve"> </w:t>
      </w:r>
      <w:proofErr w:type="spellStart"/>
      <w:r w:rsidRPr="00C53727">
        <w:rPr>
          <w:sz w:val="28"/>
          <w:szCs w:val="28"/>
          <w:lang w:val="uk-UA"/>
        </w:rPr>
        <w:t>in</w:t>
      </w:r>
      <w:proofErr w:type="spellEnd"/>
      <w:r w:rsidRPr="00C53727">
        <w:rPr>
          <w:sz w:val="28"/>
          <w:szCs w:val="28"/>
          <w:lang w:val="uk-UA"/>
        </w:rPr>
        <w:t xml:space="preserve"> </w:t>
      </w:r>
      <w:proofErr w:type="spellStart"/>
      <w:r w:rsidRPr="00C53727">
        <w:rPr>
          <w:sz w:val="28"/>
          <w:szCs w:val="28"/>
          <w:lang w:val="uk-UA"/>
        </w:rPr>
        <w:t>sport</w:t>
      </w:r>
      <w:proofErr w:type="spellEnd"/>
      <w:r w:rsidRPr="00C53727">
        <w:rPr>
          <w:sz w:val="28"/>
          <w:szCs w:val="28"/>
          <w:lang w:val="uk-UA"/>
        </w:rPr>
        <w:t xml:space="preserve"> </w:t>
      </w:r>
      <w:proofErr w:type="spellStart"/>
      <w:r w:rsidRPr="00C53727">
        <w:rPr>
          <w:sz w:val="28"/>
          <w:szCs w:val="28"/>
          <w:lang w:val="uk-UA"/>
        </w:rPr>
        <w:t>education</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in</w:t>
      </w:r>
      <w:proofErr w:type="spellEnd"/>
      <w:r w:rsidRPr="00C53727">
        <w:rPr>
          <w:sz w:val="28"/>
          <w:szCs w:val="28"/>
          <w:lang w:val="uk-UA"/>
        </w:rPr>
        <w:t xml:space="preserve"> a </w:t>
      </w:r>
      <w:proofErr w:type="spellStart"/>
      <w:r w:rsidRPr="00C53727">
        <w:rPr>
          <w:sz w:val="28"/>
          <w:szCs w:val="28"/>
          <w:lang w:val="uk-UA"/>
        </w:rPr>
        <w:t>direct</w:t>
      </w:r>
      <w:proofErr w:type="spellEnd"/>
      <w:r w:rsidRPr="00C53727">
        <w:rPr>
          <w:sz w:val="28"/>
          <w:szCs w:val="28"/>
          <w:lang w:val="uk-UA"/>
        </w:rPr>
        <w:t xml:space="preserve"> </w:t>
      </w:r>
      <w:proofErr w:type="spellStart"/>
      <w:r w:rsidRPr="00C53727">
        <w:rPr>
          <w:sz w:val="28"/>
          <w:szCs w:val="28"/>
          <w:lang w:val="uk-UA"/>
        </w:rPr>
        <w:t>instruction</w:t>
      </w:r>
      <w:proofErr w:type="spellEnd"/>
      <w:r w:rsidRPr="00C53727">
        <w:rPr>
          <w:sz w:val="28"/>
          <w:szCs w:val="28"/>
          <w:lang w:val="uk-UA"/>
        </w:rPr>
        <w:t xml:space="preserve"> </w:t>
      </w:r>
      <w:proofErr w:type="spellStart"/>
      <w:r w:rsidRPr="00C53727">
        <w:rPr>
          <w:sz w:val="28"/>
          <w:szCs w:val="28"/>
          <w:lang w:val="uk-UA"/>
        </w:rPr>
        <w:t>approach</w:t>
      </w:r>
      <w:proofErr w:type="spellEnd"/>
      <w:r w:rsidRPr="00C53727">
        <w:rPr>
          <w:sz w:val="28"/>
          <w:szCs w:val="28"/>
          <w:lang w:val="uk-UA"/>
        </w:rPr>
        <w:t xml:space="preserve">. </w:t>
      </w:r>
      <w:proofErr w:type="spellStart"/>
      <w:r w:rsidRPr="008430CF">
        <w:rPr>
          <w:i/>
          <w:iCs/>
          <w:sz w:val="28"/>
          <w:szCs w:val="28"/>
          <w:lang w:val="uk-UA"/>
        </w:rPr>
        <w:t>Journal</w:t>
      </w:r>
      <w:proofErr w:type="spellEnd"/>
      <w:r w:rsidRPr="008430CF">
        <w:rPr>
          <w:i/>
          <w:iCs/>
          <w:sz w:val="28"/>
          <w:szCs w:val="28"/>
          <w:lang w:val="uk-UA"/>
        </w:rPr>
        <w:t xml:space="preserve"> </w:t>
      </w:r>
      <w:proofErr w:type="spellStart"/>
      <w:r w:rsidRPr="008430CF">
        <w:rPr>
          <w:i/>
          <w:iCs/>
          <w:sz w:val="28"/>
          <w:szCs w:val="28"/>
          <w:lang w:val="uk-UA"/>
        </w:rPr>
        <w:t>of</w:t>
      </w:r>
      <w:proofErr w:type="spellEnd"/>
      <w:r w:rsidRPr="008430CF">
        <w:rPr>
          <w:i/>
          <w:iCs/>
          <w:sz w:val="28"/>
          <w:szCs w:val="28"/>
          <w:lang w:val="uk-UA"/>
        </w:rPr>
        <w:t xml:space="preserve"> </w:t>
      </w:r>
      <w:proofErr w:type="spellStart"/>
      <w:r w:rsidRPr="008430CF">
        <w:rPr>
          <w:i/>
          <w:iCs/>
          <w:sz w:val="28"/>
          <w:szCs w:val="28"/>
          <w:lang w:val="uk-UA"/>
        </w:rPr>
        <w:t>sports</w:t>
      </w:r>
      <w:proofErr w:type="spellEnd"/>
      <w:r w:rsidRPr="008430CF">
        <w:rPr>
          <w:i/>
          <w:iCs/>
          <w:sz w:val="28"/>
          <w:szCs w:val="28"/>
          <w:lang w:val="uk-UA"/>
        </w:rPr>
        <w:t xml:space="preserve"> </w:t>
      </w:r>
      <w:proofErr w:type="spellStart"/>
      <w:r w:rsidRPr="008430CF">
        <w:rPr>
          <w:i/>
          <w:iCs/>
          <w:sz w:val="28"/>
          <w:szCs w:val="28"/>
          <w:lang w:val="uk-UA"/>
        </w:rPr>
        <w:t>science</w:t>
      </w:r>
      <w:proofErr w:type="spellEnd"/>
      <w:r w:rsidRPr="008430CF">
        <w:rPr>
          <w:i/>
          <w:iCs/>
          <w:sz w:val="28"/>
          <w:szCs w:val="28"/>
          <w:lang w:val="uk-UA"/>
        </w:rPr>
        <w:t xml:space="preserve"> &amp; </w:t>
      </w:r>
      <w:proofErr w:type="spellStart"/>
      <w:r w:rsidRPr="008430CF">
        <w:rPr>
          <w:i/>
          <w:iCs/>
          <w:sz w:val="28"/>
          <w:szCs w:val="28"/>
          <w:lang w:val="uk-UA"/>
        </w:rPr>
        <w:t>medicine</w:t>
      </w:r>
      <w:proofErr w:type="spellEnd"/>
      <w:r w:rsidRPr="00C53727">
        <w:rPr>
          <w:sz w:val="28"/>
          <w:szCs w:val="28"/>
          <w:lang w:val="uk-UA"/>
        </w:rPr>
        <w:t xml:space="preserve">. 2015. Т. 14. №. 1. </w:t>
      </w:r>
      <w:r w:rsidR="008430CF">
        <w:rPr>
          <w:sz w:val="28"/>
          <w:szCs w:val="28"/>
          <w:lang w:val="uk-UA"/>
        </w:rPr>
        <w:t>Р</w:t>
      </w:r>
      <w:r w:rsidR="008430CF" w:rsidRPr="00C53727">
        <w:rPr>
          <w:sz w:val="28"/>
          <w:szCs w:val="28"/>
          <w:lang w:val="uk-UA"/>
        </w:rPr>
        <w:t xml:space="preserve">.  </w:t>
      </w:r>
      <w:r w:rsidRPr="00C53727">
        <w:rPr>
          <w:sz w:val="28"/>
          <w:szCs w:val="28"/>
          <w:lang w:val="uk-UA"/>
        </w:rPr>
        <w:t>118.</w:t>
      </w:r>
    </w:p>
    <w:p w14:paraId="4CEE2D51" w14:textId="39397577" w:rsidR="00B141F5" w:rsidRPr="00C53727" w:rsidRDefault="00B141F5" w:rsidP="00C53727">
      <w:pPr>
        <w:pStyle w:val="a5"/>
        <w:numPr>
          <w:ilvl w:val="0"/>
          <w:numId w:val="30"/>
        </w:numPr>
        <w:spacing w:line="360" w:lineRule="auto"/>
        <w:ind w:left="0" w:firstLine="709"/>
        <w:jc w:val="both"/>
        <w:rPr>
          <w:sz w:val="28"/>
          <w:szCs w:val="28"/>
          <w:lang w:val="uk-UA"/>
        </w:rPr>
      </w:pPr>
      <w:proofErr w:type="spellStart"/>
      <w:r w:rsidRPr="00C53727">
        <w:rPr>
          <w:sz w:val="28"/>
          <w:szCs w:val="28"/>
          <w:lang w:val="uk-UA"/>
        </w:rPr>
        <w:t>Wallhead</w:t>
      </w:r>
      <w:proofErr w:type="spellEnd"/>
      <w:r w:rsidRPr="00C53727">
        <w:rPr>
          <w:sz w:val="28"/>
          <w:szCs w:val="28"/>
          <w:lang w:val="uk-UA"/>
        </w:rPr>
        <w:t xml:space="preserve"> T. L., </w:t>
      </w:r>
      <w:proofErr w:type="spellStart"/>
      <w:r w:rsidRPr="00C53727">
        <w:rPr>
          <w:sz w:val="28"/>
          <w:szCs w:val="28"/>
          <w:lang w:val="uk-UA"/>
        </w:rPr>
        <w:t>Garn</w:t>
      </w:r>
      <w:proofErr w:type="spellEnd"/>
      <w:r w:rsidRPr="00C53727">
        <w:rPr>
          <w:sz w:val="28"/>
          <w:szCs w:val="28"/>
          <w:lang w:val="uk-UA"/>
        </w:rPr>
        <w:t xml:space="preserve"> A. C., </w:t>
      </w:r>
      <w:proofErr w:type="spellStart"/>
      <w:r w:rsidRPr="00C53727">
        <w:rPr>
          <w:sz w:val="28"/>
          <w:szCs w:val="28"/>
          <w:lang w:val="uk-UA"/>
        </w:rPr>
        <w:t>Vidoni</w:t>
      </w:r>
      <w:proofErr w:type="spellEnd"/>
      <w:r w:rsidRPr="00C53727">
        <w:rPr>
          <w:sz w:val="28"/>
          <w:szCs w:val="28"/>
          <w:lang w:val="uk-UA"/>
        </w:rPr>
        <w:t xml:space="preserve"> C. </w:t>
      </w:r>
      <w:proofErr w:type="spellStart"/>
      <w:r w:rsidRPr="00C53727">
        <w:rPr>
          <w:sz w:val="28"/>
          <w:szCs w:val="28"/>
          <w:lang w:val="uk-UA"/>
        </w:rPr>
        <w:t>Effect</w:t>
      </w:r>
      <w:proofErr w:type="spellEnd"/>
      <w:r w:rsidRPr="00C53727">
        <w:rPr>
          <w:sz w:val="28"/>
          <w:szCs w:val="28"/>
          <w:lang w:val="uk-UA"/>
        </w:rPr>
        <w:t xml:space="preserve"> </w:t>
      </w:r>
      <w:proofErr w:type="spellStart"/>
      <w:r w:rsidRPr="00C53727">
        <w:rPr>
          <w:sz w:val="28"/>
          <w:szCs w:val="28"/>
          <w:lang w:val="uk-UA"/>
        </w:rPr>
        <w:t>of</w:t>
      </w:r>
      <w:proofErr w:type="spellEnd"/>
      <w:r w:rsidRPr="00C53727">
        <w:rPr>
          <w:sz w:val="28"/>
          <w:szCs w:val="28"/>
          <w:lang w:val="uk-UA"/>
        </w:rPr>
        <w:t xml:space="preserve"> a </w:t>
      </w:r>
      <w:proofErr w:type="spellStart"/>
      <w:r w:rsidRPr="00C53727">
        <w:rPr>
          <w:sz w:val="28"/>
          <w:szCs w:val="28"/>
          <w:lang w:val="uk-UA"/>
        </w:rPr>
        <w:t>sport</w:t>
      </w:r>
      <w:proofErr w:type="spellEnd"/>
      <w:r w:rsidRPr="00C53727">
        <w:rPr>
          <w:sz w:val="28"/>
          <w:szCs w:val="28"/>
          <w:lang w:val="uk-UA"/>
        </w:rPr>
        <w:t xml:space="preserve"> </w:t>
      </w:r>
      <w:proofErr w:type="spellStart"/>
      <w:r w:rsidRPr="00C53727">
        <w:rPr>
          <w:sz w:val="28"/>
          <w:szCs w:val="28"/>
          <w:lang w:val="uk-UA"/>
        </w:rPr>
        <w:t>education</w:t>
      </w:r>
      <w:proofErr w:type="spellEnd"/>
      <w:r w:rsidRPr="00C53727">
        <w:rPr>
          <w:sz w:val="28"/>
          <w:szCs w:val="28"/>
          <w:lang w:val="uk-UA"/>
        </w:rPr>
        <w:t xml:space="preserve"> </w:t>
      </w:r>
      <w:proofErr w:type="spellStart"/>
      <w:r w:rsidRPr="00C53727">
        <w:rPr>
          <w:sz w:val="28"/>
          <w:szCs w:val="28"/>
          <w:lang w:val="uk-UA"/>
        </w:rPr>
        <w:t>program</w:t>
      </w:r>
      <w:proofErr w:type="spellEnd"/>
      <w:r w:rsidRPr="00C53727">
        <w:rPr>
          <w:sz w:val="28"/>
          <w:szCs w:val="28"/>
          <w:lang w:val="uk-UA"/>
        </w:rPr>
        <w:t xml:space="preserve"> </w:t>
      </w:r>
      <w:proofErr w:type="spellStart"/>
      <w:r w:rsidRPr="00C53727">
        <w:rPr>
          <w:sz w:val="28"/>
          <w:szCs w:val="28"/>
          <w:lang w:val="uk-UA"/>
        </w:rPr>
        <w:t>on</w:t>
      </w:r>
      <w:proofErr w:type="spellEnd"/>
      <w:r w:rsidRPr="00C53727">
        <w:rPr>
          <w:sz w:val="28"/>
          <w:szCs w:val="28"/>
          <w:lang w:val="uk-UA"/>
        </w:rPr>
        <w:t xml:space="preserve"> </w:t>
      </w:r>
      <w:proofErr w:type="spellStart"/>
      <w:r w:rsidRPr="00C53727">
        <w:rPr>
          <w:sz w:val="28"/>
          <w:szCs w:val="28"/>
          <w:lang w:val="uk-UA"/>
        </w:rPr>
        <w:t>motivation</w:t>
      </w:r>
      <w:proofErr w:type="spellEnd"/>
      <w:r w:rsidRPr="00C53727">
        <w:rPr>
          <w:sz w:val="28"/>
          <w:szCs w:val="28"/>
          <w:lang w:val="uk-UA"/>
        </w:rPr>
        <w:t xml:space="preserve"> </w:t>
      </w:r>
      <w:proofErr w:type="spellStart"/>
      <w:r w:rsidRPr="00C53727">
        <w:rPr>
          <w:sz w:val="28"/>
          <w:szCs w:val="28"/>
          <w:lang w:val="uk-UA"/>
        </w:rPr>
        <w:t>for</w:t>
      </w:r>
      <w:proofErr w:type="spellEnd"/>
      <w:r w:rsidRPr="00C53727">
        <w:rPr>
          <w:sz w:val="28"/>
          <w:szCs w:val="28"/>
          <w:lang w:val="uk-UA"/>
        </w:rPr>
        <w:t xml:space="preserve"> </w:t>
      </w:r>
      <w:proofErr w:type="spellStart"/>
      <w:r w:rsidRPr="00C53727">
        <w:rPr>
          <w:sz w:val="28"/>
          <w:szCs w:val="28"/>
          <w:lang w:val="uk-UA"/>
        </w:rPr>
        <w:t>physical</w:t>
      </w:r>
      <w:proofErr w:type="spellEnd"/>
      <w:r w:rsidRPr="00C53727">
        <w:rPr>
          <w:sz w:val="28"/>
          <w:szCs w:val="28"/>
          <w:lang w:val="uk-UA"/>
        </w:rPr>
        <w:t xml:space="preserve"> </w:t>
      </w:r>
      <w:proofErr w:type="spellStart"/>
      <w:r w:rsidRPr="00C53727">
        <w:rPr>
          <w:sz w:val="28"/>
          <w:szCs w:val="28"/>
          <w:lang w:val="uk-UA"/>
        </w:rPr>
        <w:t>education</w:t>
      </w:r>
      <w:proofErr w:type="spellEnd"/>
      <w:r w:rsidRPr="00C53727">
        <w:rPr>
          <w:sz w:val="28"/>
          <w:szCs w:val="28"/>
          <w:lang w:val="uk-UA"/>
        </w:rPr>
        <w:t xml:space="preserve"> </w:t>
      </w:r>
      <w:proofErr w:type="spellStart"/>
      <w:r w:rsidRPr="00C53727">
        <w:rPr>
          <w:sz w:val="28"/>
          <w:szCs w:val="28"/>
          <w:lang w:val="uk-UA"/>
        </w:rPr>
        <w:t>and</w:t>
      </w:r>
      <w:proofErr w:type="spellEnd"/>
      <w:r w:rsidRPr="00C53727">
        <w:rPr>
          <w:sz w:val="28"/>
          <w:szCs w:val="28"/>
          <w:lang w:val="uk-UA"/>
        </w:rPr>
        <w:t xml:space="preserve"> </w:t>
      </w:r>
      <w:proofErr w:type="spellStart"/>
      <w:r w:rsidRPr="00C53727">
        <w:rPr>
          <w:sz w:val="28"/>
          <w:szCs w:val="28"/>
          <w:lang w:val="uk-UA"/>
        </w:rPr>
        <w:t>leisure-time</w:t>
      </w:r>
      <w:proofErr w:type="spellEnd"/>
      <w:r w:rsidRPr="00C53727">
        <w:rPr>
          <w:sz w:val="28"/>
          <w:szCs w:val="28"/>
          <w:lang w:val="uk-UA"/>
        </w:rPr>
        <w:t xml:space="preserve"> </w:t>
      </w:r>
      <w:proofErr w:type="spellStart"/>
      <w:r w:rsidRPr="00C53727">
        <w:rPr>
          <w:sz w:val="28"/>
          <w:szCs w:val="28"/>
          <w:lang w:val="uk-UA"/>
        </w:rPr>
        <w:t>physical</w:t>
      </w:r>
      <w:proofErr w:type="spellEnd"/>
      <w:r w:rsidRPr="00C53727">
        <w:rPr>
          <w:sz w:val="28"/>
          <w:szCs w:val="28"/>
          <w:lang w:val="uk-UA"/>
        </w:rPr>
        <w:t xml:space="preserve"> </w:t>
      </w:r>
      <w:proofErr w:type="spellStart"/>
      <w:r w:rsidRPr="00C53727">
        <w:rPr>
          <w:sz w:val="28"/>
          <w:szCs w:val="28"/>
          <w:lang w:val="uk-UA"/>
        </w:rPr>
        <w:t>activity</w:t>
      </w:r>
      <w:proofErr w:type="spellEnd"/>
      <w:r w:rsidRPr="00C53727">
        <w:rPr>
          <w:sz w:val="28"/>
          <w:szCs w:val="28"/>
          <w:lang w:val="uk-UA"/>
        </w:rPr>
        <w:t xml:space="preserve">. </w:t>
      </w:r>
      <w:proofErr w:type="spellStart"/>
      <w:r w:rsidRPr="008430CF">
        <w:rPr>
          <w:i/>
          <w:iCs/>
          <w:sz w:val="28"/>
          <w:szCs w:val="28"/>
          <w:lang w:val="uk-UA"/>
        </w:rPr>
        <w:t>Research</w:t>
      </w:r>
      <w:proofErr w:type="spellEnd"/>
      <w:r w:rsidRPr="008430CF">
        <w:rPr>
          <w:i/>
          <w:iCs/>
          <w:sz w:val="28"/>
          <w:szCs w:val="28"/>
          <w:lang w:val="uk-UA"/>
        </w:rPr>
        <w:t xml:space="preserve"> </w:t>
      </w:r>
      <w:proofErr w:type="spellStart"/>
      <w:r w:rsidRPr="008430CF">
        <w:rPr>
          <w:i/>
          <w:iCs/>
          <w:sz w:val="28"/>
          <w:szCs w:val="28"/>
          <w:lang w:val="uk-UA"/>
        </w:rPr>
        <w:t>quarterly</w:t>
      </w:r>
      <w:proofErr w:type="spellEnd"/>
      <w:r w:rsidRPr="008430CF">
        <w:rPr>
          <w:i/>
          <w:iCs/>
          <w:sz w:val="28"/>
          <w:szCs w:val="28"/>
          <w:lang w:val="uk-UA"/>
        </w:rPr>
        <w:t xml:space="preserve"> </w:t>
      </w:r>
      <w:proofErr w:type="spellStart"/>
      <w:r w:rsidRPr="008430CF">
        <w:rPr>
          <w:i/>
          <w:iCs/>
          <w:sz w:val="28"/>
          <w:szCs w:val="28"/>
          <w:lang w:val="uk-UA"/>
        </w:rPr>
        <w:t>for</w:t>
      </w:r>
      <w:proofErr w:type="spellEnd"/>
      <w:r w:rsidRPr="008430CF">
        <w:rPr>
          <w:i/>
          <w:iCs/>
          <w:sz w:val="28"/>
          <w:szCs w:val="28"/>
          <w:lang w:val="uk-UA"/>
        </w:rPr>
        <w:t xml:space="preserve"> </w:t>
      </w:r>
      <w:proofErr w:type="spellStart"/>
      <w:r w:rsidRPr="008430CF">
        <w:rPr>
          <w:i/>
          <w:iCs/>
          <w:sz w:val="28"/>
          <w:szCs w:val="28"/>
          <w:lang w:val="uk-UA"/>
        </w:rPr>
        <w:t>exercise</w:t>
      </w:r>
      <w:proofErr w:type="spellEnd"/>
      <w:r w:rsidRPr="008430CF">
        <w:rPr>
          <w:i/>
          <w:iCs/>
          <w:sz w:val="28"/>
          <w:szCs w:val="28"/>
          <w:lang w:val="uk-UA"/>
        </w:rPr>
        <w:t xml:space="preserve"> </w:t>
      </w:r>
      <w:proofErr w:type="spellStart"/>
      <w:r w:rsidRPr="008430CF">
        <w:rPr>
          <w:i/>
          <w:iCs/>
          <w:sz w:val="28"/>
          <w:szCs w:val="28"/>
          <w:lang w:val="uk-UA"/>
        </w:rPr>
        <w:t>and</w:t>
      </w:r>
      <w:proofErr w:type="spellEnd"/>
      <w:r w:rsidRPr="008430CF">
        <w:rPr>
          <w:i/>
          <w:iCs/>
          <w:sz w:val="28"/>
          <w:szCs w:val="28"/>
          <w:lang w:val="uk-UA"/>
        </w:rPr>
        <w:t xml:space="preserve"> </w:t>
      </w:r>
      <w:proofErr w:type="spellStart"/>
      <w:r w:rsidRPr="008430CF">
        <w:rPr>
          <w:i/>
          <w:iCs/>
          <w:sz w:val="28"/>
          <w:szCs w:val="28"/>
          <w:lang w:val="uk-UA"/>
        </w:rPr>
        <w:t>sport</w:t>
      </w:r>
      <w:proofErr w:type="spellEnd"/>
      <w:r w:rsidRPr="00C53727">
        <w:rPr>
          <w:sz w:val="28"/>
          <w:szCs w:val="28"/>
          <w:lang w:val="uk-UA"/>
        </w:rPr>
        <w:t xml:space="preserve">. 2014. Т. 85. №. 4. </w:t>
      </w:r>
      <w:r w:rsidR="008430CF">
        <w:rPr>
          <w:sz w:val="28"/>
          <w:szCs w:val="28"/>
          <w:lang w:val="uk-UA"/>
        </w:rPr>
        <w:t>Р</w:t>
      </w:r>
      <w:r w:rsidR="008430CF" w:rsidRPr="00C53727">
        <w:rPr>
          <w:sz w:val="28"/>
          <w:szCs w:val="28"/>
          <w:lang w:val="uk-UA"/>
        </w:rPr>
        <w:t xml:space="preserve">.  </w:t>
      </w:r>
      <w:r w:rsidRPr="00C53727">
        <w:rPr>
          <w:sz w:val="28"/>
          <w:szCs w:val="28"/>
          <w:lang w:val="uk-UA"/>
        </w:rPr>
        <w:t>478-487.</w:t>
      </w:r>
    </w:p>
    <w:p w14:paraId="3BC6B601" w14:textId="77777777" w:rsidR="001B14B4" w:rsidRPr="00C53727" w:rsidRDefault="001B14B4" w:rsidP="001B14B4">
      <w:pPr>
        <w:pStyle w:val="a5"/>
        <w:numPr>
          <w:ilvl w:val="0"/>
          <w:numId w:val="30"/>
        </w:numPr>
        <w:spacing w:line="360" w:lineRule="auto"/>
        <w:ind w:left="0" w:firstLine="709"/>
        <w:jc w:val="both"/>
        <w:rPr>
          <w:sz w:val="28"/>
          <w:szCs w:val="28"/>
          <w:lang w:val="en-US"/>
        </w:rPr>
      </w:pPr>
      <w:r>
        <w:rPr>
          <w:sz w:val="28"/>
          <w:szCs w:val="28"/>
          <w:lang w:val="en-US"/>
        </w:rPr>
        <w:t>URL</w:t>
      </w:r>
      <w:r>
        <w:rPr>
          <w:sz w:val="28"/>
          <w:szCs w:val="28"/>
          <w:lang w:val="uk-UA"/>
        </w:rPr>
        <w:t xml:space="preserve">: </w:t>
      </w:r>
      <w:r w:rsidRPr="001B14B4">
        <w:rPr>
          <w:sz w:val="28"/>
          <w:szCs w:val="28"/>
          <w:lang w:val="en-US"/>
        </w:rPr>
        <w:t>https://myrnogradschool1.wixsite.com/mysite/нормативні-документи</w:t>
      </w:r>
    </w:p>
    <w:p w14:paraId="684D5883" w14:textId="4311A34A" w:rsidR="00B141F5" w:rsidRDefault="00B141F5" w:rsidP="00C53727">
      <w:pPr>
        <w:pStyle w:val="a5"/>
        <w:numPr>
          <w:ilvl w:val="0"/>
          <w:numId w:val="30"/>
        </w:numPr>
        <w:spacing w:line="360" w:lineRule="auto"/>
        <w:ind w:left="0" w:firstLine="709"/>
        <w:jc w:val="both"/>
        <w:rPr>
          <w:sz w:val="28"/>
          <w:szCs w:val="28"/>
          <w:lang w:val="en-US"/>
        </w:rPr>
      </w:pPr>
      <w:proofErr w:type="spellStart"/>
      <w:r w:rsidRPr="00C53727">
        <w:rPr>
          <w:sz w:val="28"/>
          <w:szCs w:val="28"/>
          <w:lang w:val="en-US"/>
        </w:rPr>
        <w:t>Zonifa</w:t>
      </w:r>
      <w:proofErr w:type="spellEnd"/>
      <w:r w:rsidRPr="00C53727">
        <w:rPr>
          <w:sz w:val="28"/>
          <w:szCs w:val="28"/>
          <w:lang w:val="en-US"/>
        </w:rPr>
        <w:t xml:space="preserve"> G. et al. A volleyball skills test instrument for advanced-level students</w:t>
      </w:r>
      <w:r w:rsidRPr="00C53727">
        <w:rPr>
          <w:sz w:val="28"/>
          <w:szCs w:val="28"/>
          <w:lang w:val="uk-UA"/>
        </w:rPr>
        <w:t xml:space="preserve">. </w:t>
      </w:r>
      <w:r w:rsidRPr="008430CF">
        <w:rPr>
          <w:i/>
          <w:iCs/>
          <w:sz w:val="28"/>
          <w:szCs w:val="28"/>
          <w:lang w:val="en-US"/>
        </w:rPr>
        <w:t>Journal of Physical Education &amp; Sport</w:t>
      </w:r>
      <w:r w:rsidRPr="00C53727">
        <w:rPr>
          <w:sz w:val="28"/>
          <w:szCs w:val="28"/>
          <w:lang w:val="en-US"/>
        </w:rPr>
        <w:t>. 2020. Т. 20.</w:t>
      </w:r>
      <w:r w:rsidR="008430CF">
        <w:rPr>
          <w:sz w:val="28"/>
          <w:szCs w:val="28"/>
        </w:rPr>
        <w:t xml:space="preserve"> </w:t>
      </w:r>
      <w:r w:rsidR="008430CF">
        <w:rPr>
          <w:sz w:val="28"/>
          <w:szCs w:val="28"/>
          <w:lang w:val="uk-UA"/>
        </w:rPr>
        <w:t>Р</w:t>
      </w:r>
      <w:r w:rsidR="008430CF" w:rsidRPr="00C53727">
        <w:rPr>
          <w:sz w:val="28"/>
          <w:szCs w:val="28"/>
          <w:lang w:val="uk-UA"/>
        </w:rPr>
        <w:t xml:space="preserve">.  </w:t>
      </w:r>
      <w:r w:rsidR="008430CF">
        <w:rPr>
          <w:sz w:val="28"/>
          <w:szCs w:val="28"/>
          <w:lang w:val="uk-UA"/>
        </w:rPr>
        <w:t>88–94.</w:t>
      </w:r>
    </w:p>
    <w:p w14:paraId="03870EFA" w14:textId="77777777" w:rsidR="00693D90" w:rsidRPr="00EA0426" w:rsidRDefault="00693D90" w:rsidP="008B1513">
      <w:pPr>
        <w:pStyle w:val="2"/>
        <w:jc w:val="right"/>
        <w:rPr>
          <w:rFonts w:ascii="Times New Roman" w:hAnsi="Times New Roman" w:cs="Times New Roman"/>
          <w:color w:val="000000" w:themeColor="text1"/>
          <w:sz w:val="28"/>
          <w:szCs w:val="28"/>
          <w:lang w:val="uk-UA"/>
        </w:rPr>
      </w:pPr>
    </w:p>
    <w:p w14:paraId="4EF2AB84" w14:textId="77777777" w:rsidR="00693D90" w:rsidRPr="00EA0426" w:rsidRDefault="00693D90" w:rsidP="00693D90">
      <w:pPr>
        <w:rPr>
          <w:lang w:val="uk-UA"/>
        </w:rPr>
      </w:pPr>
    </w:p>
    <w:p w14:paraId="4EAAD95E" w14:textId="77777777" w:rsidR="00693D90" w:rsidRPr="00EA0426" w:rsidRDefault="00693D90" w:rsidP="00693D90">
      <w:pPr>
        <w:rPr>
          <w:lang w:val="uk-UA"/>
        </w:rPr>
      </w:pPr>
    </w:p>
    <w:p w14:paraId="0B61D301" w14:textId="77777777" w:rsidR="00693D90" w:rsidRPr="00EA0426" w:rsidRDefault="00693D90" w:rsidP="00693D90">
      <w:pPr>
        <w:rPr>
          <w:lang w:val="uk-UA"/>
        </w:rPr>
      </w:pPr>
    </w:p>
    <w:p w14:paraId="42E87766" w14:textId="4A9380B1" w:rsidR="00693D90" w:rsidRDefault="00693D90" w:rsidP="00693D90">
      <w:pPr>
        <w:rPr>
          <w:lang w:val="uk-UA"/>
        </w:rPr>
      </w:pPr>
    </w:p>
    <w:p w14:paraId="17BCF38D" w14:textId="77777777" w:rsidR="00C53727" w:rsidRPr="00EA0426" w:rsidRDefault="00C53727" w:rsidP="00693D90">
      <w:pPr>
        <w:rPr>
          <w:lang w:val="uk-UA"/>
        </w:rPr>
      </w:pPr>
    </w:p>
    <w:p w14:paraId="6B395A12" w14:textId="77777777" w:rsidR="00693D90" w:rsidRPr="00EA0426" w:rsidRDefault="00693D90" w:rsidP="00693D90">
      <w:pPr>
        <w:rPr>
          <w:lang w:val="uk-UA"/>
        </w:rPr>
      </w:pPr>
    </w:p>
    <w:p w14:paraId="12415276" w14:textId="77777777" w:rsidR="00693D90" w:rsidRPr="00EA0426" w:rsidRDefault="00693D90" w:rsidP="00693D90">
      <w:pPr>
        <w:rPr>
          <w:lang w:val="uk-UA"/>
        </w:rPr>
      </w:pPr>
    </w:p>
    <w:p w14:paraId="6F053E53" w14:textId="77777777" w:rsidR="00693D90" w:rsidRPr="00EA0426" w:rsidRDefault="00693D90" w:rsidP="00693D90">
      <w:pPr>
        <w:rPr>
          <w:lang w:val="uk-UA"/>
        </w:rPr>
      </w:pPr>
    </w:p>
    <w:p w14:paraId="3734DE9A" w14:textId="77777777" w:rsidR="00693D90" w:rsidRPr="00EA0426" w:rsidRDefault="00693D90" w:rsidP="00693D90">
      <w:pPr>
        <w:rPr>
          <w:lang w:val="uk-UA"/>
        </w:rPr>
      </w:pPr>
    </w:p>
    <w:p w14:paraId="024C9BE1" w14:textId="77777777" w:rsidR="00693D90" w:rsidRPr="00EA0426" w:rsidRDefault="00693D90" w:rsidP="00693D90">
      <w:pPr>
        <w:rPr>
          <w:lang w:val="uk-UA"/>
        </w:rPr>
      </w:pPr>
    </w:p>
    <w:p w14:paraId="5004C9B9" w14:textId="77777777" w:rsidR="00693D90" w:rsidRPr="00EA0426" w:rsidRDefault="00693D90" w:rsidP="00693D90">
      <w:pPr>
        <w:rPr>
          <w:lang w:val="uk-UA"/>
        </w:rPr>
      </w:pPr>
    </w:p>
    <w:p w14:paraId="62BBA6E2" w14:textId="77777777" w:rsidR="00693D90" w:rsidRPr="00EA0426" w:rsidRDefault="00693D90" w:rsidP="00693D90">
      <w:pPr>
        <w:rPr>
          <w:lang w:val="uk-UA"/>
        </w:rPr>
      </w:pPr>
    </w:p>
    <w:p w14:paraId="53FE136D" w14:textId="102961D9" w:rsidR="00693D90" w:rsidRDefault="00693D90" w:rsidP="00693D90">
      <w:pPr>
        <w:rPr>
          <w:lang w:val="uk-UA"/>
        </w:rPr>
      </w:pPr>
    </w:p>
    <w:p w14:paraId="1E9B8040" w14:textId="4E93D67D" w:rsidR="00467534" w:rsidRDefault="00467534" w:rsidP="00693D90">
      <w:pPr>
        <w:rPr>
          <w:lang w:val="uk-UA"/>
        </w:rPr>
      </w:pPr>
    </w:p>
    <w:p w14:paraId="18985EF1" w14:textId="287EFBC0" w:rsidR="00467534" w:rsidRDefault="00467534" w:rsidP="00693D90">
      <w:pPr>
        <w:rPr>
          <w:lang w:val="uk-UA"/>
        </w:rPr>
      </w:pPr>
    </w:p>
    <w:p w14:paraId="721305CD" w14:textId="77777777" w:rsidR="00693D90" w:rsidRPr="00EA0426" w:rsidRDefault="00693D90" w:rsidP="00693D90">
      <w:pPr>
        <w:rPr>
          <w:lang w:val="uk-UA"/>
        </w:rPr>
      </w:pPr>
    </w:p>
    <w:p w14:paraId="31E93000" w14:textId="77777777" w:rsidR="008B5AC4" w:rsidRPr="00EA0426" w:rsidRDefault="008B5AC4" w:rsidP="008B5AC4">
      <w:pPr>
        <w:pStyle w:val="af4"/>
        <w:rPr>
          <w:b w:val="0"/>
          <w:szCs w:val="28"/>
        </w:rPr>
      </w:pPr>
      <w:r w:rsidRPr="00EA0426">
        <w:rPr>
          <w:b w:val="0"/>
          <w:szCs w:val="28"/>
        </w:rPr>
        <w:lastRenderedPageBreak/>
        <w:t>МІНІСТЕРСТВО ОСВІТИ І НАУКИ УКРАЇНИ</w:t>
      </w:r>
    </w:p>
    <w:p w14:paraId="59E34CFC" w14:textId="77777777" w:rsidR="008B5AC4" w:rsidRPr="00EA0426" w:rsidRDefault="008B5AC4" w:rsidP="008B5AC4">
      <w:pPr>
        <w:jc w:val="center"/>
        <w:rPr>
          <w:b/>
          <w:sz w:val="28"/>
          <w:szCs w:val="28"/>
          <w:lang w:val="uk-UA"/>
        </w:rPr>
      </w:pPr>
      <w:r w:rsidRPr="00EA0426">
        <w:rPr>
          <w:sz w:val="28"/>
          <w:szCs w:val="28"/>
          <w:lang w:val="uk-UA"/>
        </w:rPr>
        <w:t>ЗАПОРІЗЬКИЙ НАЦІОНАЛЬНИЙ УНІВЕРСИТЕТ</w:t>
      </w:r>
    </w:p>
    <w:p w14:paraId="000D495A" w14:textId="77777777" w:rsidR="008B5AC4" w:rsidRPr="00EA0426" w:rsidRDefault="008B5AC4" w:rsidP="008B5AC4">
      <w:pPr>
        <w:spacing w:line="360" w:lineRule="auto"/>
        <w:jc w:val="center"/>
        <w:rPr>
          <w:sz w:val="28"/>
          <w:szCs w:val="28"/>
          <w:lang w:val="uk-UA"/>
        </w:rPr>
      </w:pPr>
      <w:r w:rsidRPr="00EA0426">
        <w:rPr>
          <w:sz w:val="28"/>
          <w:szCs w:val="28"/>
          <w:lang w:val="uk-UA"/>
        </w:rPr>
        <w:t>ФАКУЛЬТЕТ ФІЗИЧНОГО ВИХОВАННЯ, ЗДОРОВ’Я ТА ТУРИЗМУ</w:t>
      </w:r>
    </w:p>
    <w:p w14:paraId="18C3A118" w14:textId="77777777" w:rsidR="008B5AC4" w:rsidRPr="00EA0426" w:rsidRDefault="008B5AC4" w:rsidP="008B5AC4">
      <w:pPr>
        <w:spacing w:line="360" w:lineRule="auto"/>
        <w:jc w:val="center"/>
        <w:rPr>
          <w:sz w:val="28"/>
          <w:szCs w:val="28"/>
          <w:lang w:val="uk-UA"/>
        </w:rPr>
      </w:pPr>
      <w:r w:rsidRPr="00EA0426">
        <w:rPr>
          <w:sz w:val="28"/>
          <w:szCs w:val="28"/>
          <w:lang w:val="uk-UA"/>
        </w:rPr>
        <w:t>кафедра теорії та методики фізичної культури і спорту</w:t>
      </w:r>
    </w:p>
    <w:p w14:paraId="2407CD52" w14:textId="77777777" w:rsidR="008B5AC4" w:rsidRPr="00EA0426" w:rsidRDefault="008B5AC4" w:rsidP="008B5AC4">
      <w:pPr>
        <w:spacing w:line="360" w:lineRule="auto"/>
        <w:jc w:val="center"/>
        <w:rPr>
          <w:sz w:val="28"/>
          <w:szCs w:val="28"/>
          <w:lang w:val="uk-UA"/>
        </w:rPr>
      </w:pPr>
    </w:p>
    <w:p w14:paraId="5A5C7B61" w14:textId="77777777" w:rsidR="008B5AC4" w:rsidRPr="00EA0426" w:rsidRDefault="008B5AC4" w:rsidP="008B5AC4">
      <w:pPr>
        <w:spacing w:line="360" w:lineRule="auto"/>
        <w:jc w:val="center"/>
        <w:rPr>
          <w:sz w:val="28"/>
          <w:szCs w:val="28"/>
          <w:lang w:val="uk-UA"/>
        </w:rPr>
      </w:pPr>
    </w:p>
    <w:p w14:paraId="28F60F88" w14:textId="77777777" w:rsidR="008B5AC4" w:rsidRPr="00EA0426" w:rsidRDefault="008B5AC4" w:rsidP="008B5AC4">
      <w:pPr>
        <w:jc w:val="center"/>
        <w:rPr>
          <w:sz w:val="28"/>
          <w:szCs w:val="28"/>
          <w:highlight w:val="yellow"/>
          <w:lang w:val="uk-UA"/>
        </w:rPr>
      </w:pPr>
    </w:p>
    <w:p w14:paraId="02BE9F57" w14:textId="77777777" w:rsidR="008B5AC4" w:rsidRPr="00EA0426" w:rsidRDefault="008B5AC4" w:rsidP="008B5AC4">
      <w:pPr>
        <w:jc w:val="center"/>
        <w:rPr>
          <w:sz w:val="28"/>
          <w:szCs w:val="28"/>
          <w:highlight w:val="yellow"/>
          <w:lang w:val="uk-UA"/>
        </w:rPr>
      </w:pPr>
    </w:p>
    <w:p w14:paraId="65F3724B" w14:textId="77777777" w:rsidR="008B5AC4" w:rsidRPr="00EA0426" w:rsidRDefault="008B5AC4" w:rsidP="008B5AC4">
      <w:pPr>
        <w:jc w:val="center"/>
        <w:rPr>
          <w:sz w:val="28"/>
          <w:szCs w:val="28"/>
          <w:highlight w:val="yellow"/>
          <w:lang w:val="uk-UA"/>
        </w:rPr>
      </w:pPr>
    </w:p>
    <w:p w14:paraId="47748F19" w14:textId="77777777" w:rsidR="008B5AC4" w:rsidRPr="00EA0426" w:rsidRDefault="008B5AC4" w:rsidP="008B5AC4">
      <w:pPr>
        <w:jc w:val="center"/>
        <w:rPr>
          <w:sz w:val="28"/>
          <w:szCs w:val="28"/>
          <w:highlight w:val="yellow"/>
          <w:lang w:val="uk-UA"/>
        </w:rPr>
      </w:pPr>
    </w:p>
    <w:p w14:paraId="5DA2997B" w14:textId="77777777" w:rsidR="008B5AC4" w:rsidRPr="00EA0426" w:rsidRDefault="008B5AC4" w:rsidP="008B5AC4">
      <w:pPr>
        <w:jc w:val="center"/>
        <w:rPr>
          <w:sz w:val="28"/>
          <w:szCs w:val="28"/>
          <w:highlight w:val="yellow"/>
          <w:lang w:val="uk-UA"/>
        </w:rPr>
      </w:pPr>
    </w:p>
    <w:p w14:paraId="41E6F700" w14:textId="77777777" w:rsidR="008B5AC4" w:rsidRPr="00EA0426" w:rsidRDefault="008B5AC4" w:rsidP="008B5AC4">
      <w:pPr>
        <w:jc w:val="center"/>
        <w:rPr>
          <w:sz w:val="28"/>
          <w:szCs w:val="28"/>
          <w:highlight w:val="yellow"/>
          <w:lang w:val="uk-UA"/>
        </w:rPr>
      </w:pPr>
    </w:p>
    <w:p w14:paraId="549E8361" w14:textId="77777777" w:rsidR="008B5AC4" w:rsidRPr="00EA0426" w:rsidRDefault="008B5AC4" w:rsidP="008B5AC4">
      <w:pPr>
        <w:jc w:val="center"/>
        <w:rPr>
          <w:sz w:val="28"/>
          <w:szCs w:val="28"/>
          <w:highlight w:val="yellow"/>
          <w:lang w:val="uk-UA"/>
        </w:rPr>
      </w:pPr>
    </w:p>
    <w:p w14:paraId="60230BE9" w14:textId="77777777" w:rsidR="008B5AC4" w:rsidRPr="00EA0426" w:rsidRDefault="008B5AC4" w:rsidP="008B5AC4">
      <w:pPr>
        <w:jc w:val="center"/>
        <w:rPr>
          <w:sz w:val="36"/>
          <w:szCs w:val="28"/>
          <w:lang w:val="uk-UA"/>
        </w:rPr>
      </w:pPr>
      <w:r w:rsidRPr="00EA0426">
        <w:rPr>
          <w:b/>
          <w:sz w:val="36"/>
          <w:szCs w:val="28"/>
          <w:lang w:val="uk-UA"/>
        </w:rPr>
        <w:t>Кваліфікаційна робота магістра</w:t>
      </w:r>
    </w:p>
    <w:p w14:paraId="44A961B2" w14:textId="77777777" w:rsidR="00693D90" w:rsidRPr="00EA0426" w:rsidRDefault="00693D90" w:rsidP="00693D90">
      <w:pPr>
        <w:pStyle w:val="a6"/>
        <w:rPr>
          <w:b/>
          <w:szCs w:val="28"/>
          <w:lang w:val="uk-UA"/>
        </w:rPr>
      </w:pPr>
    </w:p>
    <w:p w14:paraId="3115CD9F" w14:textId="77777777" w:rsidR="00693D90" w:rsidRPr="00EA0426" w:rsidRDefault="00693D90" w:rsidP="00693D90">
      <w:pPr>
        <w:pStyle w:val="a6"/>
        <w:rPr>
          <w:b/>
          <w:szCs w:val="28"/>
          <w:lang w:val="uk-UA"/>
        </w:rPr>
      </w:pPr>
    </w:p>
    <w:p w14:paraId="239D6650" w14:textId="65FF190E" w:rsidR="00C3259A" w:rsidRPr="00EA0426" w:rsidRDefault="00B80A5E" w:rsidP="00C3259A">
      <w:pPr>
        <w:spacing w:line="360" w:lineRule="auto"/>
        <w:ind w:left="1134" w:hanging="1134"/>
        <w:jc w:val="both"/>
        <w:rPr>
          <w:b/>
          <w:sz w:val="28"/>
          <w:szCs w:val="28"/>
          <w:lang w:val="uk-UA"/>
        </w:rPr>
      </w:pPr>
      <w:r w:rsidRPr="00EA0426">
        <w:rPr>
          <w:sz w:val="28"/>
          <w:szCs w:val="28"/>
          <w:lang w:val="uk-UA"/>
        </w:rPr>
        <w:t xml:space="preserve">на тему: </w:t>
      </w:r>
      <w:r w:rsidRPr="00EA0426">
        <w:rPr>
          <w:rFonts w:ascii="Courier New" w:hAnsi="Courier New" w:cs="Courier New"/>
          <w:b/>
          <w:sz w:val="28"/>
          <w:szCs w:val="28"/>
          <w:lang w:val="uk-UA"/>
        </w:rPr>
        <w:t>﻿</w:t>
      </w:r>
      <w:r w:rsidR="00C3259A" w:rsidRPr="00EA0426">
        <w:rPr>
          <w:b/>
          <w:sz w:val="28"/>
          <w:szCs w:val="28"/>
          <w:lang w:val="uk-UA"/>
        </w:rPr>
        <w:t xml:space="preserve"> УДОСКОНАЛЕННЯ ПРОГРАМИ ПІДГОТОВКИ ШКОЛЯРІВ  </w:t>
      </w:r>
    </w:p>
    <w:p w14:paraId="686AD876" w14:textId="77777777" w:rsidR="00C3259A" w:rsidRPr="00EA0426" w:rsidRDefault="00C3259A" w:rsidP="00C3259A">
      <w:pPr>
        <w:spacing w:line="360" w:lineRule="auto"/>
        <w:ind w:left="1134" w:hanging="1134"/>
        <w:jc w:val="both"/>
        <w:rPr>
          <w:sz w:val="28"/>
          <w:szCs w:val="28"/>
          <w:lang w:val="uk-UA"/>
        </w:rPr>
      </w:pPr>
      <w:r w:rsidRPr="00EA0426">
        <w:rPr>
          <w:b/>
          <w:sz w:val="28"/>
          <w:szCs w:val="28"/>
          <w:lang w:val="uk-UA"/>
        </w:rPr>
        <w:t xml:space="preserve">                13-14 РОКІВ В УМОВАХ СЕКЦІЇ З ВОЛЕЙБОЛУ</w:t>
      </w:r>
    </w:p>
    <w:p w14:paraId="32832E30" w14:textId="589D3F97" w:rsidR="00B80A5E" w:rsidRPr="00EA0426" w:rsidRDefault="00B80A5E" w:rsidP="00B80A5E">
      <w:pPr>
        <w:spacing w:line="360" w:lineRule="auto"/>
        <w:ind w:left="1134" w:hanging="1134"/>
        <w:jc w:val="both"/>
        <w:rPr>
          <w:sz w:val="28"/>
          <w:szCs w:val="28"/>
          <w:lang w:val="uk-UA"/>
        </w:rPr>
      </w:pPr>
    </w:p>
    <w:p w14:paraId="6D8FB9EE" w14:textId="77777777" w:rsidR="00B80A5E" w:rsidRPr="00EA0426" w:rsidRDefault="00B80A5E" w:rsidP="00B80A5E">
      <w:pPr>
        <w:jc w:val="center"/>
        <w:rPr>
          <w:sz w:val="28"/>
          <w:szCs w:val="28"/>
          <w:lang w:val="uk-UA"/>
        </w:rPr>
      </w:pPr>
    </w:p>
    <w:p w14:paraId="3DDCDF24" w14:textId="77777777" w:rsidR="00B80A5E" w:rsidRPr="00EA0426" w:rsidRDefault="00B80A5E" w:rsidP="00B80A5E">
      <w:pPr>
        <w:jc w:val="center"/>
        <w:rPr>
          <w:sz w:val="28"/>
          <w:szCs w:val="28"/>
          <w:lang w:val="uk-UA"/>
        </w:rPr>
      </w:pPr>
    </w:p>
    <w:p w14:paraId="5D692F55" w14:textId="77777777" w:rsidR="00B80A5E" w:rsidRPr="00EA0426" w:rsidRDefault="00B80A5E" w:rsidP="00B80A5E">
      <w:pPr>
        <w:jc w:val="center"/>
        <w:rPr>
          <w:sz w:val="28"/>
          <w:szCs w:val="28"/>
          <w:lang w:val="uk-UA"/>
        </w:rPr>
      </w:pPr>
    </w:p>
    <w:p w14:paraId="2749C61E" w14:textId="77777777" w:rsidR="00B80A5E" w:rsidRPr="00EA0426" w:rsidRDefault="00B80A5E" w:rsidP="00B80A5E">
      <w:pPr>
        <w:jc w:val="center"/>
        <w:rPr>
          <w:sz w:val="28"/>
          <w:szCs w:val="28"/>
          <w:lang w:val="uk-UA"/>
        </w:rPr>
      </w:pPr>
    </w:p>
    <w:p w14:paraId="0BD8090C" w14:textId="77777777" w:rsidR="00B80A5E" w:rsidRPr="00EA0426" w:rsidRDefault="00B80A5E" w:rsidP="008B5AC4">
      <w:pPr>
        <w:rPr>
          <w:sz w:val="28"/>
          <w:szCs w:val="28"/>
          <w:lang w:val="uk-UA"/>
        </w:rPr>
      </w:pPr>
    </w:p>
    <w:p w14:paraId="17A641E4" w14:textId="77777777" w:rsidR="00B80A5E" w:rsidRPr="00EA0426" w:rsidRDefault="00B80A5E" w:rsidP="00C3259A">
      <w:pPr>
        <w:rPr>
          <w:sz w:val="28"/>
          <w:szCs w:val="28"/>
          <w:lang w:val="uk-UA"/>
        </w:rPr>
      </w:pPr>
    </w:p>
    <w:p w14:paraId="603A95D4" w14:textId="77777777" w:rsidR="00B80A5E" w:rsidRPr="00EA0426" w:rsidRDefault="00B80A5E" w:rsidP="00B80A5E">
      <w:pPr>
        <w:jc w:val="center"/>
        <w:rPr>
          <w:sz w:val="28"/>
          <w:szCs w:val="28"/>
          <w:lang w:val="uk-UA"/>
        </w:rPr>
      </w:pPr>
    </w:p>
    <w:p w14:paraId="4292C33A" w14:textId="77777777" w:rsidR="00B80A5E" w:rsidRPr="00EA0426" w:rsidRDefault="00B80A5E" w:rsidP="00B80A5E">
      <w:pPr>
        <w:jc w:val="center"/>
        <w:rPr>
          <w:sz w:val="28"/>
          <w:szCs w:val="28"/>
          <w:lang w:val="uk-UA"/>
        </w:rPr>
      </w:pPr>
    </w:p>
    <w:p w14:paraId="1358606A" w14:textId="77777777" w:rsidR="00B80A5E" w:rsidRPr="00EA0426" w:rsidRDefault="00B80A5E" w:rsidP="00B80A5E">
      <w:pPr>
        <w:jc w:val="center"/>
        <w:rPr>
          <w:sz w:val="28"/>
          <w:szCs w:val="28"/>
          <w:lang w:val="uk-UA"/>
        </w:rPr>
      </w:pPr>
    </w:p>
    <w:tbl>
      <w:tblPr>
        <w:tblW w:w="0" w:type="auto"/>
        <w:jc w:val="right"/>
        <w:tblLook w:val="04A0" w:firstRow="1" w:lastRow="0" w:firstColumn="1" w:lastColumn="0" w:noHBand="0" w:noVBand="1"/>
      </w:tblPr>
      <w:tblGrid>
        <w:gridCol w:w="5995"/>
      </w:tblGrid>
      <w:tr w:rsidR="00B80A5E" w:rsidRPr="00EA0426" w14:paraId="42D92C01" w14:textId="77777777" w:rsidTr="00B80A5E">
        <w:trPr>
          <w:jc w:val="right"/>
        </w:trPr>
        <w:tc>
          <w:tcPr>
            <w:tcW w:w="5995" w:type="dxa"/>
            <w:shd w:val="clear" w:color="auto" w:fill="auto"/>
          </w:tcPr>
          <w:p w14:paraId="40777BE7" w14:textId="77777777" w:rsidR="00B80A5E" w:rsidRPr="00EA0426" w:rsidRDefault="00B80A5E" w:rsidP="00B26692">
            <w:pPr>
              <w:spacing w:line="276" w:lineRule="auto"/>
              <w:rPr>
                <w:sz w:val="28"/>
                <w:szCs w:val="28"/>
                <w:lang w:val="uk-UA"/>
              </w:rPr>
            </w:pPr>
            <w:r w:rsidRPr="00EA0426">
              <w:rPr>
                <w:sz w:val="28"/>
                <w:szCs w:val="28"/>
                <w:lang w:val="uk-UA"/>
              </w:rPr>
              <w:t xml:space="preserve">Виконав: студент </w:t>
            </w:r>
            <w:r w:rsidRPr="00EA0426">
              <w:rPr>
                <w:sz w:val="28"/>
                <w:szCs w:val="28"/>
                <w:u w:val="single"/>
                <w:lang w:val="uk-UA"/>
              </w:rPr>
              <w:t>2</w:t>
            </w:r>
            <w:r w:rsidRPr="00EA0426">
              <w:rPr>
                <w:sz w:val="28"/>
                <w:szCs w:val="28"/>
                <w:lang w:val="uk-UA"/>
              </w:rPr>
              <w:t xml:space="preserve"> курсу, групи </w:t>
            </w:r>
            <w:r w:rsidRPr="00EA0426">
              <w:rPr>
                <w:sz w:val="28"/>
                <w:szCs w:val="28"/>
                <w:lang w:val="uk-UA" w:eastAsia="uk-UA"/>
              </w:rPr>
              <w:t>8.0171-1ф-з</w:t>
            </w:r>
          </w:p>
        </w:tc>
      </w:tr>
      <w:tr w:rsidR="00B80A5E" w:rsidRPr="00EA0426" w14:paraId="7FF02989" w14:textId="77777777" w:rsidTr="00B80A5E">
        <w:trPr>
          <w:jc w:val="right"/>
        </w:trPr>
        <w:tc>
          <w:tcPr>
            <w:tcW w:w="5995" w:type="dxa"/>
            <w:shd w:val="clear" w:color="auto" w:fill="auto"/>
          </w:tcPr>
          <w:p w14:paraId="2079E919" w14:textId="77777777" w:rsidR="00B80A5E" w:rsidRPr="00EA0426" w:rsidRDefault="00B80A5E" w:rsidP="00B26692">
            <w:pPr>
              <w:spacing w:line="276" w:lineRule="auto"/>
              <w:rPr>
                <w:sz w:val="28"/>
                <w:szCs w:val="28"/>
                <w:lang w:val="uk-UA"/>
              </w:rPr>
            </w:pPr>
            <w:r w:rsidRPr="00EA0426">
              <w:rPr>
                <w:sz w:val="28"/>
                <w:szCs w:val="28"/>
                <w:lang w:val="uk-UA"/>
              </w:rPr>
              <w:t xml:space="preserve">спеціальності </w:t>
            </w:r>
            <w:r w:rsidRPr="00EA0426">
              <w:rPr>
                <w:sz w:val="28"/>
                <w:szCs w:val="28"/>
                <w:u w:val="single"/>
                <w:lang w:val="uk-UA"/>
              </w:rPr>
              <w:t xml:space="preserve">       017 Фізична культура і спорт</w:t>
            </w:r>
            <w:r w:rsidRPr="00EA0426">
              <w:rPr>
                <w:color w:val="FFFFFF"/>
                <w:sz w:val="28"/>
                <w:szCs w:val="28"/>
                <w:u w:val="single"/>
                <w:lang w:val="uk-UA"/>
              </w:rPr>
              <w:t>.</w:t>
            </w:r>
          </w:p>
        </w:tc>
      </w:tr>
      <w:tr w:rsidR="00B80A5E" w:rsidRPr="00EA0426" w14:paraId="4B6FE50F" w14:textId="77777777" w:rsidTr="00B80A5E">
        <w:trPr>
          <w:jc w:val="right"/>
        </w:trPr>
        <w:tc>
          <w:tcPr>
            <w:tcW w:w="5995" w:type="dxa"/>
            <w:shd w:val="clear" w:color="auto" w:fill="auto"/>
          </w:tcPr>
          <w:p w14:paraId="3B767B95" w14:textId="77777777" w:rsidR="00B80A5E" w:rsidRPr="00EA0426" w:rsidRDefault="00B80A5E" w:rsidP="00B26692">
            <w:pPr>
              <w:spacing w:line="276" w:lineRule="auto"/>
              <w:jc w:val="both"/>
              <w:rPr>
                <w:sz w:val="28"/>
                <w:szCs w:val="28"/>
                <w:lang w:val="uk-UA"/>
              </w:rPr>
            </w:pPr>
            <w:r w:rsidRPr="00EA0426">
              <w:rPr>
                <w:sz w:val="28"/>
                <w:szCs w:val="28"/>
                <w:lang w:val="uk-UA"/>
              </w:rPr>
              <w:t xml:space="preserve">освітньої програми </w:t>
            </w:r>
            <w:r w:rsidRPr="00EA0426">
              <w:rPr>
                <w:sz w:val="28"/>
                <w:szCs w:val="28"/>
                <w:u w:val="single"/>
                <w:lang w:val="uk-UA"/>
              </w:rPr>
              <w:t xml:space="preserve">         фізичне виховання     </w:t>
            </w:r>
            <w:r w:rsidRPr="00EA0426">
              <w:rPr>
                <w:color w:val="FFFFFF"/>
                <w:sz w:val="28"/>
                <w:szCs w:val="28"/>
                <w:u w:val="single"/>
                <w:lang w:val="uk-UA"/>
              </w:rPr>
              <w:t>.</w:t>
            </w:r>
          </w:p>
        </w:tc>
      </w:tr>
      <w:tr w:rsidR="00B80A5E" w:rsidRPr="00EA0426" w14:paraId="6188CFC8" w14:textId="77777777" w:rsidTr="00B80A5E">
        <w:trPr>
          <w:jc w:val="right"/>
        </w:trPr>
        <w:tc>
          <w:tcPr>
            <w:tcW w:w="5995" w:type="dxa"/>
            <w:shd w:val="clear" w:color="auto" w:fill="auto"/>
          </w:tcPr>
          <w:p w14:paraId="1EB359CD" w14:textId="77777777" w:rsidR="00B80A5E" w:rsidRPr="00EA0426" w:rsidRDefault="00B80A5E" w:rsidP="00B26692">
            <w:pPr>
              <w:pStyle w:val="af1"/>
              <w:spacing w:line="276" w:lineRule="auto"/>
              <w:rPr>
                <w:sz w:val="28"/>
                <w:szCs w:val="28"/>
              </w:rPr>
            </w:pPr>
            <w:proofErr w:type="spellStart"/>
            <w:r w:rsidRPr="00EA0426">
              <w:rPr>
                <w:sz w:val="28"/>
                <w:szCs w:val="28"/>
                <w:u w:val="single"/>
              </w:rPr>
              <w:t>Файзулін</w:t>
            </w:r>
            <w:proofErr w:type="spellEnd"/>
            <w:r w:rsidRPr="00EA0426">
              <w:rPr>
                <w:sz w:val="28"/>
                <w:szCs w:val="28"/>
                <w:u w:val="single"/>
              </w:rPr>
              <w:t xml:space="preserve"> </w:t>
            </w:r>
            <w:proofErr w:type="spellStart"/>
            <w:r w:rsidRPr="00EA0426">
              <w:rPr>
                <w:sz w:val="28"/>
                <w:szCs w:val="28"/>
                <w:u w:val="single"/>
              </w:rPr>
              <w:t>Михайло</w:t>
            </w:r>
            <w:proofErr w:type="spellEnd"/>
            <w:r w:rsidRPr="00EA0426">
              <w:rPr>
                <w:sz w:val="28"/>
                <w:szCs w:val="28"/>
                <w:u w:val="single"/>
              </w:rPr>
              <w:t xml:space="preserve"> </w:t>
            </w:r>
            <w:proofErr w:type="spellStart"/>
            <w:r w:rsidRPr="00EA0426">
              <w:rPr>
                <w:sz w:val="28"/>
                <w:szCs w:val="28"/>
                <w:u w:val="single"/>
              </w:rPr>
              <w:t>Залімжанович</w:t>
            </w:r>
            <w:proofErr w:type="spellEnd"/>
          </w:p>
        </w:tc>
      </w:tr>
      <w:tr w:rsidR="00B80A5E" w:rsidRPr="00EA0426" w14:paraId="5F6A5904" w14:textId="77777777" w:rsidTr="00B80A5E">
        <w:trPr>
          <w:jc w:val="right"/>
        </w:trPr>
        <w:tc>
          <w:tcPr>
            <w:tcW w:w="5995" w:type="dxa"/>
            <w:shd w:val="clear" w:color="auto" w:fill="auto"/>
          </w:tcPr>
          <w:p w14:paraId="58982257" w14:textId="77777777" w:rsidR="00B80A5E" w:rsidRPr="00EA0426" w:rsidRDefault="00B80A5E" w:rsidP="00B26692">
            <w:pPr>
              <w:tabs>
                <w:tab w:val="left" w:pos="5812"/>
              </w:tabs>
              <w:spacing w:line="276" w:lineRule="auto"/>
              <w:rPr>
                <w:sz w:val="28"/>
                <w:szCs w:val="28"/>
                <w:lang w:val="uk-UA"/>
              </w:rPr>
            </w:pPr>
            <w:r w:rsidRPr="00EA0426">
              <w:rPr>
                <w:sz w:val="28"/>
                <w:szCs w:val="28"/>
                <w:lang w:val="uk-UA"/>
              </w:rPr>
              <w:t xml:space="preserve">Керівник: доцент, к.фіз.вих. Соколова О.В. </w:t>
            </w:r>
          </w:p>
        </w:tc>
      </w:tr>
      <w:tr w:rsidR="00B80A5E" w:rsidRPr="00EA0426" w14:paraId="46E22D25" w14:textId="77777777" w:rsidTr="00B80A5E">
        <w:trPr>
          <w:jc w:val="right"/>
        </w:trPr>
        <w:tc>
          <w:tcPr>
            <w:tcW w:w="5995" w:type="dxa"/>
            <w:shd w:val="clear" w:color="auto" w:fill="auto"/>
          </w:tcPr>
          <w:p w14:paraId="0DE5E07F" w14:textId="77777777" w:rsidR="00B80A5E" w:rsidRPr="00EA0426" w:rsidRDefault="00B80A5E" w:rsidP="00B26692">
            <w:pPr>
              <w:spacing w:line="276" w:lineRule="auto"/>
              <w:rPr>
                <w:sz w:val="28"/>
                <w:szCs w:val="28"/>
                <w:lang w:val="uk-UA"/>
              </w:rPr>
            </w:pPr>
            <w:r w:rsidRPr="00EA0426">
              <w:rPr>
                <w:sz w:val="28"/>
                <w:szCs w:val="28"/>
                <w:lang w:val="uk-UA"/>
              </w:rPr>
              <w:t xml:space="preserve">Рецензент: доцент, </w:t>
            </w:r>
            <w:proofErr w:type="spellStart"/>
            <w:r w:rsidRPr="00EA0426">
              <w:rPr>
                <w:sz w:val="28"/>
                <w:szCs w:val="28"/>
                <w:lang w:val="uk-UA"/>
              </w:rPr>
              <w:t>к.пед</w:t>
            </w:r>
            <w:proofErr w:type="spellEnd"/>
            <w:r w:rsidRPr="00EA0426">
              <w:rPr>
                <w:sz w:val="28"/>
                <w:szCs w:val="28"/>
                <w:lang w:val="uk-UA"/>
              </w:rPr>
              <w:t>. наук Сидорук А.В.</w:t>
            </w:r>
          </w:p>
        </w:tc>
      </w:tr>
    </w:tbl>
    <w:p w14:paraId="6DEAC971" w14:textId="77777777" w:rsidR="00B80A5E" w:rsidRPr="00EA0426" w:rsidRDefault="00B80A5E" w:rsidP="00B80A5E">
      <w:pPr>
        <w:rPr>
          <w:b/>
          <w:sz w:val="28"/>
          <w:szCs w:val="28"/>
          <w:lang w:val="uk-UA"/>
        </w:rPr>
      </w:pPr>
    </w:p>
    <w:p w14:paraId="633EEE8F" w14:textId="607E32D0" w:rsidR="00B80A5E" w:rsidRPr="00EA0426" w:rsidRDefault="00B80A5E" w:rsidP="00B80A5E">
      <w:pPr>
        <w:rPr>
          <w:b/>
          <w:sz w:val="28"/>
          <w:szCs w:val="28"/>
          <w:lang w:val="uk-UA"/>
        </w:rPr>
      </w:pPr>
    </w:p>
    <w:p w14:paraId="64705131" w14:textId="43E7B9C4" w:rsidR="000A2DB7" w:rsidRPr="00EA0426" w:rsidRDefault="000A2DB7" w:rsidP="00B80A5E">
      <w:pPr>
        <w:rPr>
          <w:b/>
          <w:sz w:val="28"/>
          <w:szCs w:val="28"/>
          <w:lang w:val="uk-UA"/>
        </w:rPr>
      </w:pPr>
    </w:p>
    <w:p w14:paraId="2BCE5C70" w14:textId="77777777" w:rsidR="000A2DB7" w:rsidRPr="00EA0426" w:rsidRDefault="000A2DB7" w:rsidP="00B80A5E">
      <w:pPr>
        <w:rPr>
          <w:b/>
          <w:sz w:val="28"/>
          <w:szCs w:val="28"/>
          <w:lang w:val="uk-UA"/>
        </w:rPr>
      </w:pPr>
    </w:p>
    <w:p w14:paraId="0052BD31" w14:textId="77777777" w:rsidR="00B80A5E" w:rsidRPr="00EA0426" w:rsidRDefault="00B80A5E" w:rsidP="00B80A5E">
      <w:pPr>
        <w:rPr>
          <w:b/>
          <w:sz w:val="28"/>
          <w:szCs w:val="28"/>
          <w:lang w:val="uk-UA"/>
        </w:rPr>
      </w:pPr>
    </w:p>
    <w:p w14:paraId="0130C118" w14:textId="77777777" w:rsidR="00B80A5E" w:rsidRPr="00EA0426" w:rsidRDefault="00B80A5E" w:rsidP="00B80A5E">
      <w:pPr>
        <w:jc w:val="center"/>
        <w:rPr>
          <w:sz w:val="28"/>
          <w:szCs w:val="28"/>
          <w:lang w:val="uk-UA"/>
        </w:rPr>
      </w:pPr>
      <w:r w:rsidRPr="00EA0426">
        <w:rPr>
          <w:sz w:val="28"/>
          <w:szCs w:val="28"/>
          <w:lang w:val="uk-UA"/>
        </w:rPr>
        <w:t>Запоріжжя 2022</w:t>
      </w:r>
    </w:p>
    <w:p w14:paraId="0E7B468E" w14:textId="404A004A" w:rsidR="00393071" w:rsidRPr="00EA0426" w:rsidRDefault="008B1513" w:rsidP="008B1513">
      <w:pPr>
        <w:pStyle w:val="2"/>
        <w:jc w:val="right"/>
        <w:rPr>
          <w:rFonts w:ascii="Times New Roman" w:hAnsi="Times New Roman" w:cs="Times New Roman"/>
          <w:color w:val="000000" w:themeColor="text1"/>
          <w:sz w:val="28"/>
          <w:szCs w:val="28"/>
          <w:lang w:val="uk-UA"/>
        </w:rPr>
      </w:pPr>
      <w:r w:rsidRPr="00EA0426">
        <w:rPr>
          <w:rFonts w:ascii="Times New Roman" w:hAnsi="Times New Roman" w:cs="Times New Roman"/>
          <w:color w:val="000000" w:themeColor="text1"/>
          <w:sz w:val="28"/>
          <w:szCs w:val="28"/>
          <w:lang w:val="uk-UA"/>
        </w:rPr>
        <w:lastRenderedPageBreak/>
        <w:t>Додаток А</w:t>
      </w:r>
    </w:p>
    <w:p w14:paraId="53CEC9F1" w14:textId="6FA65477" w:rsidR="00506594" w:rsidRPr="00EA0426" w:rsidRDefault="00506594" w:rsidP="00506594">
      <w:pPr>
        <w:spacing w:line="360" w:lineRule="auto"/>
        <w:jc w:val="center"/>
        <w:rPr>
          <w:b/>
          <w:sz w:val="28"/>
          <w:szCs w:val="28"/>
          <w:lang w:val="uk-UA"/>
        </w:rPr>
      </w:pPr>
      <w:r w:rsidRPr="00EA0426">
        <w:rPr>
          <w:b/>
          <w:sz w:val="28"/>
          <w:szCs w:val="28"/>
          <w:lang w:val="uk-UA"/>
        </w:rPr>
        <w:t>ВПРАВИ</w:t>
      </w:r>
      <w:r w:rsidR="00C53727">
        <w:rPr>
          <w:b/>
          <w:sz w:val="28"/>
          <w:szCs w:val="28"/>
          <w:lang w:val="uk-UA"/>
        </w:rPr>
        <w:t xml:space="preserve"> ДЛЯ КОЛОВОГО ТРЕНУВАННЯ</w:t>
      </w:r>
    </w:p>
    <w:p w14:paraId="4B1989C2" w14:textId="77777777" w:rsidR="00C735D5" w:rsidRPr="00EA0426" w:rsidRDefault="00C735D5" w:rsidP="00506594">
      <w:pPr>
        <w:spacing w:line="360" w:lineRule="auto"/>
        <w:jc w:val="center"/>
        <w:rPr>
          <w:b/>
          <w:sz w:val="28"/>
          <w:szCs w:val="28"/>
          <w:lang w:val="uk-UA"/>
        </w:rPr>
      </w:pPr>
    </w:p>
    <w:p w14:paraId="3C81F939" w14:textId="7F3FEEB9" w:rsidR="00C735D5" w:rsidRPr="00EA0426" w:rsidRDefault="00C735D5" w:rsidP="00506594">
      <w:pPr>
        <w:spacing w:line="360" w:lineRule="auto"/>
        <w:jc w:val="center"/>
        <w:rPr>
          <w:b/>
          <w:sz w:val="28"/>
          <w:szCs w:val="28"/>
          <w:lang w:val="uk-UA"/>
        </w:rPr>
      </w:pPr>
      <w:r w:rsidRPr="00EA0426">
        <w:rPr>
          <w:b/>
          <w:noProof/>
          <w:sz w:val="28"/>
          <w:szCs w:val="28"/>
          <w:lang w:val="uk-UA"/>
        </w:rPr>
        <w:drawing>
          <wp:inline distT="0" distB="0" distL="0" distR="0" wp14:anchorId="52B628D1" wp14:editId="27F68569">
            <wp:extent cx="6205747" cy="7626285"/>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Снимок экрана 2022-05-26 в 22.01.01.png"/>
                    <pic:cNvPicPr/>
                  </pic:nvPicPr>
                  <pic:blipFill>
                    <a:blip r:embed="rId10">
                      <a:extLst>
                        <a:ext uri="{28A0092B-C50C-407E-A947-70E740481C1C}">
                          <a14:useLocalDpi xmlns:a14="http://schemas.microsoft.com/office/drawing/2010/main" val="0"/>
                        </a:ext>
                      </a:extLst>
                    </a:blip>
                    <a:stretch>
                      <a:fillRect/>
                    </a:stretch>
                  </pic:blipFill>
                  <pic:spPr>
                    <a:xfrm>
                      <a:off x="0" y="0"/>
                      <a:ext cx="6213452" cy="7635753"/>
                    </a:xfrm>
                    <a:prstGeom prst="rect">
                      <a:avLst/>
                    </a:prstGeom>
                  </pic:spPr>
                </pic:pic>
              </a:graphicData>
            </a:graphic>
          </wp:inline>
        </w:drawing>
      </w:r>
    </w:p>
    <w:p w14:paraId="41AC6464" w14:textId="77777777" w:rsidR="009B11F2" w:rsidRDefault="009B11F2" w:rsidP="00C82E51">
      <w:pPr>
        <w:shd w:val="clear" w:color="auto" w:fill="FFFFFF"/>
        <w:tabs>
          <w:tab w:val="left" w:pos="-2160"/>
        </w:tabs>
        <w:spacing w:line="360" w:lineRule="auto"/>
        <w:ind w:firstLine="709"/>
        <w:jc w:val="right"/>
        <w:rPr>
          <w:color w:val="000000"/>
          <w:spacing w:val="-4"/>
          <w:sz w:val="28"/>
          <w:szCs w:val="28"/>
          <w:lang w:val="uk-UA"/>
        </w:rPr>
      </w:pPr>
    </w:p>
    <w:p w14:paraId="06F1D301" w14:textId="77777777" w:rsidR="009B11F2" w:rsidRDefault="009B11F2" w:rsidP="00C82E51">
      <w:pPr>
        <w:shd w:val="clear" w:color="auto" w:fill="FFFFFF"/>
        <w:tabs>
          <w:tab w:val="left" w:pos="-2160"/>
        </w:tabs>
        <w:spacing w:line="360" w:lineRule="auto"/>
        <w:ind w:firstLine="709"/>
        <w:jc w:val="right"/>
        <w:rPr>
          <w:color w:val="000000"/>
          <w:spacing w:val="-4"/>
          <w:sz w:val="28"/>
          <w:szCs w:val="28"/>
          <w:lang w:val="uk-UA"/>
        </w:rPr>
      </w:pPr>
    </w:p>
    <w:p w14:paraId="3EC4F890" w14:textId="0D94223A" w:rsidR="00C82E51" w:rsidRPr="00EA0426" w:rsidRDefault="00C82E51" w:rsidP="00C82E51">
      <w:pPr>
        <w:shd w:val="clear" w:color="auto" w:fill="FFFFFF"/>
        <w:tabs>
          <w:tab w:val="left" w:pos="-2160"/>
        </w:tabs>
        <w:spacing w:line="360" w:lineRule="auto"/>
        <w:ind w:firstLine="709"/>
        <w:jc w:val="right"/>
        <w:rPr>
          <w:color w:val="000000"/>
          <w:spacing w:val="-4"/>
          <w:sz w:val="28"/>
          <w:szCs w:val="28"/>
          <w:lang w:val="uk-UA"/>
        </w:rPr>
      </w:pPr>
      <w:r w:rsidRPr="00EA0426">
        <w:rPr>
          <w:color w:val="000000"/>
          <w:spacing w:val="-4"/>
          <w:sz w:val="28"/>
          <w:szCs w:val="28"/>
          <w:lang w:val="uk-UA"/>
        </w:rPr>
        <w:lastRenderedPageBreak/>
        <w:t xml:space="preserve">Додаток </w:t>
      </w:r>
      <w:r w:rsidR="00DF63C8" w:rsidRPr="00EA0426">
        <w:rPr>
          <w:color w:val="000000"/>
          <w:spacing w:val="-4"/>
          <w:sz w:val="28"/>
          <w:szCs w:val="28"/>
          <w:lang w:val="uk-UA"/>
        </w:rPr>
        <w:t>Б</w:t>
      </w:r>
    </w:p>
    <w:p w14:paraId="72AACF29" w14:textId="77777777" w:rsidR="00C53727" w:rsidRPr="00EA0426" w:rsidRDefault="00C53727" w:rsidP="00C53727">
      <w:pPr>
        <w:spacing w:line="360" w:lineRule="auto"/>
        <w:jc w:val="center"/>
        <w:rPr>
          <w:b/>
          <w:sz w:val="28"/>
          <w:szCs w:val="28"/>
          <w:lang w:val="uk-UA"/>
        </w:rPr>
      </w:pPr>
      <w:r w:rsidRPr="00EA0426">
        <w:rPr>
          <w:b/>
          <w:sz w:val="28"/>
          <w:szCs w:val="28"/>
          <w:lang w:val="uk-UA"/>
        </w:rPr>
        <w:t>ВПРАВИ</w:t>
      </w:r>
      <w:r>
        <w:rPr>
          <w:b/>
          <w:sz w:val="28"/>
          <w:szCs w:val="28"/>
          <w:lang w:val="uk-UA"/>
        </w:rPr>
        <w:t xml:space="preserve"> ДЛЯ КОЛОВОГО ТРЕНУВАННЯ</w:t>
      </w:r>
    </w:p>
    <w:p w14:paraId="774EC082" w14:textId="13D9BA74" w:rsidR="0004795B" w:rsidRPr="00EA0426" w:rsidRDefault="0004795B" w:rsidP="00C4193E">
      <w:pPr>
        <w:spacing w:line="360" w:lineRule="auto"/>
        <w:jc w:val="center"/>
        <w:rPr>
          <w:sz w:val="28"/>
          <w:szCs w:val="28"/>
          <w:lang w:val="uk-UA"/>
        </w:rPr>
      </w:pPr>
      <w:r w:rsidRPr="00EA0426">
        <w:rPr>
          <w:rFonts w:ascii="Helvetica" w:hAnsi="Helvetica" w:cs="Helvetica"/>
          <w:noProof/>
          <w:lang w:val="uk-UA"/>
        </w:rPr>
        <w:drawing>
          <wp:inline distT="0" distB="0" distL="0" distR="0" wp14:anchorId="1565C369" wp14:editId="4A0BDD15">
            <wp:extent cx="6127423" cy="8351520"/>
            <wp:effectExtent l="0" t="0" r="0" b="508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1">
                      <a:extLst>
                        <a:ext uri="{28A0092B-C50C-407E-A947-70E740481C1C}">
                          <a14:useLocalDpi xmlns:a14="http://schemas.microsoft.com/office/drawing/2010/main" val="0"/>
                        </a:ext>
                      </a:extLst>
                    </a:blip>
                    <a:srcRect l="7826" t="11823" r="3404" b="1790"/>
                    <a:stretch/>
                  </pic:blipFill>
                  <pic:spPr bwMode="auto">
                    <a:xfrm>
                      <a:off x="0" y="0"/>
                      <a:ext cx="6331368" cy="8629492"/>
                    </a:xfrm>
                    <a:prstGeom prst="rect">
                      <a:avLst/>
                    </a:prstGeom>
                    <a:noFill/>
                    <a:ln>
                      <a:noFill/>
                    </a:ln>
                    <a:extLst>
                      <a:ext uri="{53640926-AAD7-44D8-BBD7-CCE9431645EC}">
                        <a14:shadowObscured xmlns:a14="http://schemas.microsoft.com/office/drawing/2010/main"/>
                      </a:ext>
                    </a:extLst>
                  </pic:spPr>
                </pic:pic>
              </a:graphicData>
            </a:graphic>
          </wp:inline>
        </w:drawing>
      </w:r>
    </w:p>
    <w:p w14:paraId="28617176" w14:textId="3B281EB9" w:rsidR="00AD2D70" w:rsidRPr="00EA0426" w:rsidRDefault="00C82E51" w:rsidP="00C82E51">
      <w:pPr>
        <w:spacing w:line="360" w:lineRule="auto"/>
        <w:jc w:val="right"/>
        <w:rPr>
          <w:sz w:val="28"/>
          <w:szCs w:val="28"/>
          <w:lang w:val="uk-UA"/>
        </w:rPr>
      </w:pPr>
      <w:r w:rsidRPr="00EA0426">
        <w:rPr>
          <w:sz w:val="28"/>
          <w:szCs w:val="28"/>
          <w:lang w:val="uk-UA"/>
        </w:rPr>
        <w:lastRenderedPageBreak/>
        <w:t xml:space="preserve">Додаток </w:t>
      </w:r>
      <w:r w:rsidR="00DF63C8" w:rsidRPr="00EA0426">
        <w:rPr>
          <w:sz w:val="28"/>
          <w:szCs w:val="28"/>
          <w:lang w:val="uk-UA"/>
        </w:rPr>
        <w:t>В</w:t>
      </w:r>
    </w:p>
    <w:p w14:paraId="702CBF93" w14:textId="77777777" w:rsidR="0050748B" w:rsidRPr="00EA0426" w:rsidRDefault="0050748B" w:rsidP="0050748B">
      <w:pPr>
        <w:spacing w:line="360" w:lineRule="auto"/>
        <w:jc w:val="center"/>
        <w:rPr>
          <w:b/>
          <w:sz w:val="28"/>
          <w:szCs w:val="28"/>
          <w:lang w:val="uk-UA"/>
        </w:rPr>
      </w:pPr>
      <w:r w:rsidRPr="00EA0426">
        <w:rPr>
          <w:b/>
          <w:sz w:val="28"/>
          <w:szCs w:val="28"/>
          <w:lang w:val="uk-UA"/>
        </w:rPr>
        <w:t>ОРІЄНТОВНІ ВПРАВИ</w:t>
      </w:r>
    </w:p>
    <w:p w14:paraId="0D2F71C8" w14:textId="77777777" w:rsidR="0050748B" w:rsidRPr="00EA0426" w:rsidRDefault="0050748B" w:rsidP="00C82E51">
      <w:pPr>
        <w:spacing w:line="360" w:lineRule="auto"/>
        <w:jc w:val="right"/>
        <w:rPr>
          <w:sz w:val="28"/>
          <w:szCs w:val="28"/>
          <w:lang w:val="uk-UA"/>
        </w:rPr>
      </w:pPr>
    </w:p>
    <w:p w14:paraId="7924000A" w14:textId="639D5D6C" w:rsidR="009E652A" w:rsidRPr="00EA0426" w:rsidRDefault="00564EC9" w:rsidP="00C4193E">
      <w:pPr>
        <w:spacing w:line="360" w:lineRule="auto"/>
        <w:jc w:val="center"/>
        <w:rPr>
          <w:sz w:val="28"/>
          <w:szCs w:val="28"/>
          <w:lang w:val="uk-UA"/>
        </w:rPr>
      </w:pPr>
      <w:r w:rsidRPr="00EA0426">
        <w:rPr>
          <w:noProof/>
          <w:sz w:val="28"/>
          <w:szCs w:val="28"/>
          <w:lang w:val="uk-UA"/>
        </w:rPr>
        <w:drawing>
          <wp:inline distT="0" distB="0" distL="0" distR="0" wp14:anchorId="1EA7CF7A" wp14:editId="35AA3F6E">
            <wp:extent cx="5936615" cy="39630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Снимок экрана 2022-05-26 в 22.03.37.png"/>
                    <pic:cNvPicPr/>
                  </pic:nvPicPr>
                  <pic:blipFill>
                    <a:blip r:embed="rId12">
                      <a:extLst>
                        <a:ext uri="{28A0092B-C50C-407E-A947-70E740481C1C}">
                          <a14:useLocalDpi xmlns:a14="http://schemas.microsoft.com/office/drawing/2010/main" val="0"/>
                        </a:ext>
                      </a:extLst>
                    </a:blip>
                    <a:stretch>
                      <a:fillRect/>
                    </a:stretch>
                  </pic:blipFill>
                  <pic:spPr>
                    <a:xfrm>
                      <a:off x="0" y="0"/>
                      <a:ext cx="5936615" cy="3963035"/>
                    </a:xfrm>
                    <a:prstGeom prst="rect">
                      <a:avLst/>
                    </a:prstGeom>
                  </pic:spPr>
                </pic:pic>
              </a:graphicData>
            </a:graphic>
          </wp:inline>
        </w:drawing>
      </w:r>
    </w:p>
    <w:p w14:paraId="2715D2AD" w14:textId="2D8CC099" w:rsidR="00C63B05" w:rsidRPr="00EA0426" w:rsidRDefault="00C63B05" w:rsidP="00C4193E">
      <w:pPr>
        <w:spacing w:line="360" w:lineRule="auto"/>
        <w:jc w:val="center"/>
        <w:rPr>
          <w:sz w:val="28"/>
          <w:szCs w:val="28"/>
          <w:lang w:val="uk-UA"/>
        </w:rPr>
      </w:pPr>
    </w:p>
    <w:p w14:paraId="282D95E2" w14:textId="0F07B47B" w:rsidR="00C63B05" w:rsidRPr="00EA0426" w:rsidRDefault="00C63B05" w:rsidP="00C4193E">
      <w:pPr>
        <w:spacing w:line="360" w:lineRule="auto"/>
        <w:jc w:val="center"/>
        <w:rPr>
          <w:sz w:val="28"/>
          <w:szCs w:val="28"/>
          <w:lang w:val="uk-UA"/>
        </w:rPr>
      </w:pPr>
    </w:p>
    <w:p w14:paraId="35A39598" w14:textId="0BC565EE" w:rsidR="00C63B05" w:rsidRPr="00EA0426" w:rsidRDefault="00C63B05" w:rsidP="00C4193E">
      <w:pPr>
        <w:spacing w:line="360" w:lineRule="auto"/>
        <w:jc w:val="center"/>
        <w:rPr>
          <w:sz w:val="28"/>
          <w:szCs w:val="28"/>
          <w:lang w:val="uk-UA"/>
        </w:rPr>
      </w:pPr>
    </w:p>
    <w:sectPr w:rsidR="00C63B05" w:rsidRPr="00EA0426" w:rsidSect="001F44B7">
      <w:headerReference w:type="even" r:id="rId13"/>
      <w:headerReference w:type="default" r:id="rId14"/>
      <w:footerReference w:type="even" r:id="rId15"/>
      <w:footerReference w:type="default" r:id="rId16"/>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B09D" w14:textId="77777777" w:rsidR="00A76D23" w:rsidRDefault="00A76D23">
      <w:r>
        <w:separator/>
      </w:r>
    </w:p>
  </w:endnote>
  <w:endnote w:type="continuationSeparator" w:id="0">
    <w:p w14:paraId="43682A83" w14:textId="77777777" w:rsidR="00A76D23" w:rsidRDefault="00A7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09646089"/>
      <w:docPartObj>
        <w:docPartGallery w:val="Page Numbers (Bottom of Page)"/>
        <w:docPartUnique/>
      </w:docPartObj>
    </w:sdtPr>
    <w:sdtContent>
      <w:p w14:paraId="2ED2B99F" w14:textId="45A03CF5" w:rsidR="00B26692" w:rsidRDefault="00B26692" w:rsidP="00FD110C">
        <w:pPr>
          <w:pStyle w:val="af"/>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032B4A6C" w14:textId="77777777" w:rsidR="00B26692" w:rsidRDefault="00B26692" w:rsidP="001F44B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37504639"/>
      <w:docPartObj>
        <w:docPartGallery w:val="Page Numbers (Bottom of Page)"/>
        <w:docPartUnique/>
      </w:docPartObj>
    </w:sdtPr>
    <w:sdtContent>
      <w:p w14:paraId="33DED33A" w14:textId="78808EB2" w:rsidR="00B26692" w:rsidRDefault="00B26692" w:rsidP="00FD110C">
        <w:pPr>
          <w:pStyle w:val="af"/>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sdtContent>
  </w:sdt>
  <w:p w14:paraId="2565223A" w14:textId="77777777" w:rsidR="00B26692" w:rsidRDefault="00B26692" w:rsidP="001F44B7">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CD2C" w14:textId="77777777" w:rsidR="00A76D23" w:rsidRDefault="00A76D23">
      <w:r>
        <w:separator/>
      </w:r>
    </w:p>
  </w:footnote>
  <w:footnote w:type="continuationSeparator" w:id="0">
    <w:p w14:paraId="418D3F67" w14:textId="77777777" w:rsidR="00A76D23" w:rsidRDefault="00A7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ED7B" w14:textId="77777777" w:rsidR="00B26692" w:rsidRDefault="00B26692" w:rsidP="00B8086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08B3011" w14:textId="77777777" w:rsidR="00B26692" w:rsidRDefault="00B26692" w:rsidP="00A631E1">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CD23" w14:textId="77777777" w:rsidR="00B26692" w:rsidRDefault="00B26692" w:rsidP="00A631E1">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404"/>
    <w:multiLevelType w:val="hybridMultilevel"/>
    <w:tmpl w:val="DBD8AC02"/>
    <w:lvl w:ilvl="0" w:tplc="38ACA4EE">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056B0B"/>
    <w:multiLevelType w:val="hybridMultilevel"/>
    <w:tmpl w:val="3C2833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4" w15:restartNumberingAfterBreak="0">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14C041F9"/>
    <w:multiLevelType w:val="hybridMultilevel"/>
    <w:tmpl w:val="3FD65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4549E"/>
    <w:multiLevelType w:val="hybridMultilevel"/>
    <w:tmpl w:val="744E5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C61FD"/>
    <w:multiLevelType w:val="hybridMultilevel"/>
    <w:tmpl w:val="FB941D5A"/>
    <w:lvl w:ilvl="0" w:tplc="38AA5A6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F726D9"/>
    <w:multiLevelType w:val="hybridMultilevel"/>
    <w:tmpl w:val="2CEEF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917C61"/>
    <w:multiLevelType w:val="hybridMultilevel"/>
    <w:tmpl w:val="D5EEB93A"/>
    <w:lvl w:ilvl="0" w:tplc="0419000F">
      <w:start w:val="1"/>
      <w:numFmt w:val="decimal"/>
      <w:lvlText w:val="%1."/>
      <w:lvlJc w:val="left"/>
      <w:pPr>
        <w:tabs>
          <w:tab w:val="num" w:pos="2149"/>
        </w:tabs>
        <w:ind w:left="2149" w:hanging="360"/>
      </w:pPr>
      <w:rPr>
        <w:rFonts w:cs="Times New Roman" w:hint="default"/>
        <w:color w:val="auto"/>
      </w:rPr>
    </w:lvl>
    <w:lvl w:ilvl="1" w:tplc="04220019" w:tentative="1">
      <w:start w:val="1"/>
      <w:numFmt w:val="lowerLetter"/>
      <w:lvlText w:val="%2."/>
      <w:lvlJc w:val="left"/>
      <w:pPr>
        <w:ind w:left="2203" w:hanging="360"/>
      </w:pPr>
    </w:lvl>
    <w:lvl w:ilvl="2" w:tplc="0422001B" w:tentative="1">
      <w:start w:val="1"/>
      <w:numFmt w:val="lowerRoman"/>
      <w:lvlText w:val="%3."/>
      <w:lvlJc w:val="right"/>
      <w:pPr>
        <w:ind w:left="2923" w:hanging="180"/>
      </w:pPr>
    </w:lvl>
    <w:lvl w:ilvl="3" w:tplc="0422000F" w:tentative="1">
      <w:start w:val="1"/>
      <w:numFmt w:val="decimal"/>
      <w:lvlText w:val="%4."/>
      <w:lvlJc w:val="left"/>
      <w:pPr>
        <w:ind w:left="3643" w:hanging="360"/>
      </w:pPr>
    </w:lvl>
    <w:lvl w:ilvl="4" w:tplc="04220019" w:tentative="1">
      <w:start w:val="1"/>
      <w:numFmt w:val="lowerLetter"/>
      <w:lvlText w:val="%5."/>
      <w:lvlJc w:val="left"/>
      <w:pPr>
        <w:ind w:left="4363" w:hanging="360"/>
      </w:pPr>
    </w:lvl>
    <w:lvl w:ilvl="5" w:tplc="0422001B" w:tentative="1">
      <w:start w:val="1"/>
      <w:numFmt w:val="lowerRoman"/>
      <w:lvlText w:val="%6."/>
      <w:lvlJc w:val="right"/>
      <w:pPr>
        <w:ind w:left="5083" w:hanging="180"/>
      </w:pPr>
    </w:lvl>
    <w:lvl w:ilvl="6" w:tplc="0422000F" w:tentative="1">
      <w:start w:val="1"/>
      <w:numFmt w:val="decimal"/>
      <w:lvlText w:val="%7."/>
      <w:lvlJc w:val="left"/>
      <w:pPr>
        <w:ind w:left="5803" w:hanging="360"/>
      </w:pPr>
    </w:lvl>
    <w:lvl w:ilvl="7" w:tplc="04220019" w:tentative="1">
      <w:start w:val="1"/>
      <w:numFmt w:val="lowerLetter"/>
      <w:lvlText w:val="%8."/>
      <w:lvlJc w:val="left"/>
      <w:pPr>
        <w:ind w:left="6523" w:hanging="360"/>
      </w:pPr>
    </w:lvl>
    <w:lvl w:ilvl="8" w:tplc="0422001B" w:tentative="1">
      <w:start w:val="1"/>
      <w:numFmt w:val="lowerRoman"/>
      <w:lvlText w:val="%9."/>
      <w:lvlJc w:val="right"/>
      <w:pPr>
        <w:ind w:left="7243" w:hanging="180"/>
      </w:pPr>
    </w:lvl>
  </w:abstractNum>
  <w:abstractNum w:abstractNumId="10" w15:restartNumberingAfterBreak="0">
    <w:nsid w:val="298A557B"/>
    <w:multiLevelType w:val="hybridMultilevel"/>
    <w:tmpl w:val="17FA1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0C0DD2"/>
    <w:multiLevelType w:val="hybridMultilevel"/>
    <w:tmpl w:val="DFDE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DE21E0"/>
    <w:multiLevelType w:val="singleLevel"/>
    <w:tmpl w:val="7ABAD382"/>
    <w:lvl w:ilvl="0">
      <w:start w:val="1"/>
      <w:numFmt w:val="decimal"/>
      <w:lvlText w:val="%1."/>
      <w:legacy w:legacy="1" w:legacySpace="0" w:legacyIndent="365"/>
      <w:lvlJc w:val="left"/>
      <w:rPr>
        <w:rFonts w:ascii="Times New Roman" w:hAnsi="Times New Roman" w:cs="Times New Roman" w:hint="default"/>
      </w:rPr>
    </w:lvl>
  </w:abstractNum>
  <w:abstractNum w:abstractNumId="15" w15:restartNumberingAfterBreak="0">
    <w:nsid w:val="33143B3A"/>
    <w:multiLevelType w:val="hybridMultilevel"/>
    <w:tmpl w:val="D926F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365F6E"/>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A7716A0"/>
    <w:multiLevelType w:val="hybridMultilevel"/>
    <w:tmpl w:val="6010A87A"/>
    <w:lvl w:ilvl="0" w:tplc="7D742B94">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15419F"/>
    <w:multiLevelType w:val="hybridMultilevel"/>
    <w:tmpl w:val="0FD6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1A3F10"/>
    <w:multiLevelType w:val="hybridMultilevel"/>
    <w:tmpl w:val="14DED4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3DC32739"/>
    <w:multiLevelType w:val="hybridMultilevel"/>
    <w:tmpl w:val="F1ACD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23"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4"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C56BFD"/>
    <w:multiLevelType w:val="hybridMultilevel"/>
    <w:tmpl w:val="D10EC0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15:restartNumberingAfterBreak="0">
    <w:nsid w:val="6C8276AD"/>
    <w:multiLevelType w:val="hybridMultilevel"/>
    <w:tmpl w:val="E0080FB6"/>
    <w:lvl w:ilvl="0" w:tplc="0419000F">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7" w15:restartNumberingAfterBreak="0">
    <w:nsid w:val="6C984F51"/>
    <w:multiLevelType w:val="hybridMultilevel"/>
    <w:tmpl w:val="C5B8DFF6"/>
    <w:lvl w:ilvl="0" w:tplc="0419000F">
      <w:start w:val="1"/>
      <w:numFmt w:val="decimal"/>
      <w:lvlText w:val="%1."/>
      <w:lvlJc w:val="left"/>
      <w:pPr>
        <w:tabs>
          <w:tab w:val="num" w:pos="1429"/>
        </w:tabs>
        <w:ind w:left="1429" w:hanging="360"/>
      </w:pPr>
    </w:lvl>
    <w:lvl w:ilvl="1" w:tplc="0419000F">
      <w:start w:val="1"/>
      <w:numFmt w:val="decimal"/>
      <w:lvlText w:val="%2."/>
      <w:lvlJc w:val="left"/>
      <w:pPr>
        <w:tabs>
          <w:tab w:val="num" w:pos="1386"/>
        </w:tabs>
        <w:ind w:left="1386" w:hanging="360"/>
      </w:pPr>
      <w:rPr>
        <w:rFonts w:cs="Times New Roman"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CC1B77"/>
    <w:multiLevelType w:val="multilevel"/>
    <w:tmpl w:val="3EE2DA7C"/>
    <w:lvl w:ilvl="0">
      <w:start w:val="1"/>
      <w:numFmt w:val="decimal"/>
      <w:lvlText w:val="%1"/>
      <w:lvlJc w:val="left"/>
      <w:pPr>
        <w:ind w:left="720" w:hanging="360"/>
      </w:pPr>
      <w:rPr>
        <w:rFonts w:hint="default"/>
      </w:rPr>
    </w:lvl>
    <w:lvl w:ilvl="1">
      <w:start w:val="1"/>
      <w:numFmt w:val="decimal"/>
      <w:isLgl/>
      <w:lvlText w:val="%1.%2"/>
      <w:lvlJc w:val="left"/>
      <w:pPr>
        <w:ind w:left="1120" w:hanging="420"/>
      </w:pPr>
      <w:rPr>
        <w:rFonts w:eastAsia="Calibri" w:hint="default"/>
        <w:color w:val="000000"/>
      </w:rPr>
    </w:lvl>
    <w:lvl w:ilvl="2">
      <w:start w:val="1"/>
      <w:numFmt w:val="decimal"/>
      <w:isLgl/>
      <w:lvlText w:val="%1.%2.%3"/>
      <w:lvlJc w:val="left"/>
      <w:pPr>
        <w:ind w:left="1760" w:hanging="720"/>
      </w:pPr>
      <w:rPr>
        <w:rFonts w:eastAsia="Calibri" w:hint="default"/>
        <w:color w:val="000000"/>
      </w:rPr>
    </w:lvl>
    <w:lvl w:ilvl="3">
      <w:start w:val="1"/>
      <w:numFmt w:val="decimal"/>
      <w:isLgl/>
      <w:lvlText w:val="%1.%2.%3.%4"/>
      <w:lvlJc w:val="left"/>
      <w:pPr>
        <w:ind w:left="2460" w:hanging="1080"/>
      </w:pPr>
      <w:rPr>
        <w:rFonts w:eastAsia="Calibri" w:hint="default"/>
        <w:color w:val="000000"/>
      </w:rPr>
    </w:lvl>
    <w:lvl w:ilvl="4">
      <w:start w:val="1"/>
      <w:numFmt w:val="decimal"/>
      <w:isLgl/>
      <w:lvlText w:val="%1.%2.%3.%4.%5"/>
      <w:lvlJc w:val="left"/>
      <w:pPr>
        <w:ind w:left="2800" w:hanging="1080"/>
      </w:pPr>
      <w:rPr>
        <w:rFonts w:eastAsia="Calibri" w:hint="default"/>
        <w:color w:val="000000"/>
      </w:rPr>
    </w:lvl>
    <w:lvl w:ilvl="5">
      <w:start w:val="1"/>
      <w:numFmt w:val="decimal"/>
      <w:isLgl/>
      <w:lvlText w:val="%1.%2.%3.%4.%5.%6"/>
      <w:lvlJc w:val="left"/>
      <w:pPr>
        <w:ind w:left="3500" w:hanging="1440"/>
      </w:pPr>
      <w:rPr>
        <w:rFonts w:eastAsia="Calibri" w:hint="default"/>
        <w:color w:val="000000"/>
      </w:rPr>
    </w:lvl>
    <w:lvl w:ilvl="6">
      <w:start w:val="1"/>
      <w:numFmt w:val="decimal"/>
      <w:isLgl/>
      <w:lvlText w:val="%1.%2.%3.%4.%5.%6.%7"/>
      <w:lvlJc w:val="left"/>
      <w:pPr>
        <w:ind w:left="3840" w:hanging="1440"/>
      </w:pPr>
      <w:rPr>
        <w:rFonts w:eastAsia="Calibri" w:hint="default"/>
        <w:color w:val="000000"/>
      </w:rPr>
    </w:lvl>
    <w:lvl w:ilvl="7">
      <w:start w:val="1"/>
      <w:numFmt w:val="decimal"/>
      <w:isLgl/>
      <w:lvlText w:val="%1.%2.%3.%4.%5.%6.%7.%8"/>
      <w:lvlJc w:val="left"/>
      <w:pPr>
        <w:ind w:left="4540" w:hanging="1800"/>
      </w:pPr>
      <w:rPr>
        <w:rFonts w:eastAsia="Calibri" w:hint="default"/>
        <w:color w:val="000000"/>
      </w:rPr>
    </w:lvl>
    <w:lvl w:ilvl="8">
      <w:start w:val="1"/>
      <w:numFmt w:val="decimal"/>
      <w:isLgl/>
      <w:lvlText w:val="%1.%2.%3.%4.%5.%6.%7.%8.%9"/>
      <w:lvlJc w:val="left"/>
      <w:pPr>
        <w:ind w:left="5240" w:hanging="2160"/>
      </w:pPr>
      <w:rPr>
        <w:rFonts w:eastAsia="Calibri" w:hint="default"/>
        <w:color w:val="000000"/>
      </w:rPr>
    </w:lvl>
  </w:abstractNum>
  <w:num w:numId="1" w16cid:durableId="2051953175">
    <w:abstractNumId w:val="3"/>
  </w:num>
  <w:num w:numId="2" w16cid:durableId="1777021093">
    <w:abstractNumId w:val="4"/>
  </w:num>
  <w:num w:numId="3" w16cid:durableId="725646727">
    <w:abstractNumId w:val="31"/>
  </w:num>
  <w:num w:numId="4" w16cid:durableId="969020050">
    <w:abstractNumId w:val="23"/>
  </w:num>
  <w:num w:numId="5" w16cid:durableId="345833518">
    <w:abstractNumId w:val="11"/>
  </w:num>
  <w:num w:numId="6" w16cid:durableId="612710925">
    <w:abstractNumId w:val="30"/>
  </w:num>
  <w:num w:numId="7" w16cid:durableId="2050718307">
    <w:abstractNumId w:val="28"/>
  </w:num>
  <w:num w:numId="8" w16cid:durableId="588151582">
    <w:abstractNumId w:val="18"/>
  </w:num>
  <w:num w:numId="9" w16cid:durableId="1125739183">
    <w:abstractNumId w:val="24"/>
  </w:num>
  <w:num w:numId="10" w16cid:durableId="1657224691">
    <w:abstractNumId w:val="22"/>
  </w:num>
  <w:num w:numId="11" w16cid:durableId="1450591099">
    <w:abstractNumId w:val="32"/>
  </w:num>
  <w:num w:numId="12" w16cid:durableId="1978604619">
    <w:abstractNumId w:val="5"/>
  </w:num>
  <w:num w:numId="13" w16cid:durableId="476579318">
    <w:abstractNumId w:val="29"/>
  </w:num>
  <w:num w:numId="14" w16cid:durableId="418647707">
    <w:abstractNumId w:val="14"/>
  </w:num>
  <w:num w:numId="15" w16cid:durableId="400642853">
    <w:abstractNumId w:val="25"/>
  </w:num>
  <w:num w:numId="16" w16cid:durableId="2124112292">
    <w:abstractNumId w:val="17"/>
  </w:num>
  <w:num w:numId="17" w16cid:durableId="110171375">
    <w:abstractNumId w:val="21"/>
  </w:num>
  <w:num w:numId="18" w16cid:durableId="1697847821">
    <w:abstractNumId w:val="1"/>
  </w:num>
  <w:num w:numId="19" w16cid:durableId="2119057416">
    <w:abstractNumId w:val="19"/>
  </w:num>
  <w:num w:numId="20" w16cid:durableId="928851962">
    <w:abstractNumId w:val="27"/>
  </w:num>
  <w:num w:numId="21" w16cid:durableId="1842623976">
    <w:abstractNumId w:val="13"/>
  </w:num>
  <w:num w:numId="22" w16cid:durableId="848981423">
    <w:abstractNumId w:val="10"/>
  </w:num>
  <w:num w:numId="23" w16cid:durableId="465271601">
    <w:abstractNumId w:val="26"/>
  </w:num>
  <w:num w:numId="24" w16cid:durableId="1813868168">
    <w:abstractNumId w:val="20"/>
  </w:num>
  <w:num w:numId="25" w16cid:durableId="904682469">
    <w:abstractNumId w:val="16"/>
  </w:num>
  <w:num w:numId="26" w16cid:durableId="507985306">
    <w:abstractNumId w:val="0"/>
  </w:num>
  <w:num w:numId="27" w16cid:durableId="1908690438">
    <w:abstractNumId w:val="15"/>
  </w:num>
  <w:num w:numId="28" w16cid:durableId="225147980">
    <w:abstractNumId w:val="9"/>
  </w:num>
  <w:num w:numId="29" w16cid:durableId="1339115579">
    <w:abstractNumId w:val="2"/>
  </w:num>
  <w:num w:numId="30" w16cid:durableId="371271489">
    <w:abstractNumId w:val="8"/>
  </w:num>
  <w:num w:numId="31" w16cid:durableId="191847100">
    <w:abstractNumId w:val="7"/>
  </w:num>
  <w:num w:numId="32" w16cid:durableId="613094865">
    <w:abstractNumId w:val="6"/>
  </w:num>
  <w:num w:numId="33" w16cid:durableId="390615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AE"/>
    <w:rsid w:val="00003AC2"/>
    <w:rsid w:val="00017947"/>
    <w:rsid w:val="000206A4"/>
    <w:rsid w:val="00023379"/>
    <w:rsid w:val="00030170"/>
    <w:rsid w:val="00031AF3"/>
    <w:rsid w:val="00036070"/>
    <w:rsid w:val="00040FBD"/>
    <w:rsid w:val="00042F9F"/>
    <w:rsid w:val="00044CE4"/>
    <w:rsid w:val="0004795B"/>
    <w:rsid w:val="0005017B"/>
    <w:rsid w:val="000549AF"/>
    <w:rsid w:val="0006383A"/>
    <w:rsid w:val="00074D59"/>
    <w:rsid w:val="00077827"/>
    <w:rsid w:val="00077FB9"/>
    <w:rsid w:val="0008051E"/>
    <w:rsid w:val="00080D29"/>
    <w:rsid w:val="00084211"/>
    <w:rsid w:val="00085D0D"/>
    <w:rsid w:val="00090071"/>
    <w:rsid w:val="0009779A"/>
    <w:rsid w:val="00097D10"/>
    <w:rsid w:val="000A206C"/>
    <w:rsid w:val="000A2456"/>
    <w:rsid w:val="000A2DB7"/>
    <w:rsid w:val="000A5D5C"/>
    <w:rsid w:val="000C058A"/>
    <w:rsid w:val="000C0677"/>
    <w:rsid w:val="000C4C29"/>
    <w:rsid w:val="000C57DF"/>
    <w:rsid w:val="000C6073"/>
    <w:rsid w:val="000D1BD9"/>
    <w:rsid w:val="000D22F0"/>
    <w:rsid w:val="000D2DAD"/>
    <w:rsid w:val="000D6228"/>
    <w:rsid w:val="000D65C3"/>
    <w:rsid w:val="000E1AC0"/>
    <w:rsid w:val="000E25FC"/>
    <w:rsid w:val="000E4BCF"/>
    <w:rsid w:val="000E4D1A"/>
    <w:rsid w:val="000E7995"/>
    <w:rsid w:val="000F205F"/>
    <w:rsid w:val="00100656"/>
    <w:rsid w:val="001055CC"/>
    <w:rsid w:val="0011576E"/>
    <w:rsid w:val="00115BCB"/>
    <w:rsid w:val="00124239"/>
    <w:rsid w:val="00125AA1"/>
    <w:rsid w:val="0013061A"/>
    <w:rsid w:val="00131AC7"/>
    <w:rsid w:val="00132790"/>
    <w:rsid w:val="001355AF"/>
    <w:rsid w:val="00135BDC"/>
    <w:rsid w:val="00137B62"/>
    <w:rsid w:val="00144139"/>
    <w:rsid w:val="00145B15"/>
    <w:rsid w:val="00147534"/>
    <w:rsid w:val="00154B27"/>
    <w:rsid w:val="00160B91"/>
    <w:rsid w:val="00167C19"/>
    <w:rsid w:val="00174708"/>
    <w:rsid w:val="00174B46"/>
    <w:rsid w:val="00183E9E"/>
    <w:rsid w:val="0018562D"/>
    <w:rsid w:val="00187157"/>
    <w:rsid w:val="00187B56"/>
    <w:rsid w:val="00187BF5"/>
    <w:rsid w:val="001900AE"/>
    <w:rsid w:val="00193D17"/>
    <w:rsid w:val="001A6663"/>
    <w:rsid w:val="001B0156"/>
    <w:rsid w:val="001B14B4"/>
    <w:rsid w:val="001B40A3"/>
    <w:rsid w:val="001B45BD"/>
    <w:rsid w:val="001B4653"/>
    <w:rsid w:val="001B7933"/>
    <w:rsid w:val="001C0A3E"/>
    <w:rsid w:val="001C257F"/>
    <w:rsid w:val="001C5359"/>
    <w:rsid w:val="001C5E8B"/>
    <w:rsid w:val="001C7CC8"/>
    <w:rsid w:val="001D0E39"/>
    <w:rsid w:val="001D223B"/>
    <w:rsid w:val="001F2E2A"/>
    <w:rsid w:val="001F3176"/>
    <w:rsid w:val="001F43EC"/>
    <w:rsid w:val="001F44B7"/>
    <w:rsid w:val="001F47A8"/>
    <w:rsid w:val="001F49FF"/>
    <w:rsid w:val="001F5838"/>
    <w:rsid w:val="0020171F"/>
    <w:rsid w:val="00201C00"/>
    <w:rsid w:val="00204ECF"/>
    <w:rsid w:val="002116AD"/>
    <w:rsid w:val="0021268D"/>
    <w:rsid w:val="00214AA9"/>
    <w:rsid w:val="0021559C"/>
    <w:rsid w:val="00231E1A"/>
    <w:rsid w:val="00233F05"/>
    <w:rsid w:val="00234954"/>
    <w:rsid w:val="00235631"/>
    <w:rsid w:val="00241DCB"/>
    <w:rsid w:val="00242021"/>
    <w:rsid w:val="00242401"/>
    <w:rsid w:val="00242808"/>
    <w:rsid w:val="0024767C"/>
    <w:rsid w:val="00250444"/>
    <w:rsid w:val="00253872"/>
    <w:rsid w:val="00261D08"/>
    <w:rsid w:val="0027365C"/>
    <w:rsid w:val="00276FBA"/>
    <w:rsid w:val="00281861"/>
    <w:rsid w:val="00285AA5"/>
    <w:rsid w:val="002926B5"/>
    <w:rsid w:val="002A34AF"/>
    <w:rsid w:val="002A355D"/>
    <w:rsid w:val="002B6C1C"/>
    <w:rsid w:val="002B7B34"/>
    <w:rsid w:val="002C09B6"/>
    <w:rsid w:val="002C3235"/>
    <w:rsid w:val="002C7582"/>
    <w:rsid w:val="002D030D"/>
    <w:rsid w:val="002D1BBC"/>
    <w:rsid w:val="002D2452"/>
    <w:rsid w:val="002D6303"/>
    <w:rsid w:val="002E5F7B"/>
    <w:rsid w:val="002F10DB"/>
    <w:rsid w:val="002F16D8"/>
    <w:rsid w:val="002F201A"/>
    <w:rsid w:val="002F2721"/>
    <w:rsid w:val="002F39CD"/>
    <w:rsid w:val="002F3F09"/>
    <w:rsid w:val="002F5109"/>
    <w:rsid w:val="00314EA6"/>
    <w:rsid w:val="003174D8"/>
    <w:rsid w:val="00323335"/>
    <w:rsid w:val="0032660D"/>
    <w:rsid w:val="0032722D"/>
    <w:rsid w:val="0033020A"/>
    <w:rsid w:val="00331B91"/>
    <w:rsid w:val="00332993"/>
    <w:rsid w:val="003351CE"/>
    <w:rsid w:val="00335C48"/>
    <w:rsid w:val="00347DA1"/>
    <w:rsid w:val="0035013C"/>
    <w:rsid w:val="003629B8"/>
    <w:rsid w:val="00367CE2"/>
    <w:rsid w:val="00371AC3"/>
    <w:rsid w:val="0037390F"/>
    <w:rsid w:val="00375E94"/>
    <w:rsid w:val="00387287"/>
    <w:rsid w:val="00387D46"/>
    <w:rsid w:val="00393071"/>
    <w:rsid w:val="003A5129"/>
    <w:rsid w:val="003A6937"/>
    <w:rsid w:val="003A6941"/>
    <w:rsid w:val="003A719D"/>
    <w:rsid w:val="003B0C21"/>
    <w:rsid w:val="003C1877"/>
    <w:rsid w:val="003C1D67"/>
    <w:rsid w:val="003C559A"/>
    <w:rsid w:val="003C7265"/>
    <w:rsid w:val="003F4B09"/>
    <w:rsid w:val="003F7796"/>
    <w:rsid w:val="004102CF"/>
    <w:rsid w:val="0042741B"/>
    <w:rsid w:val="004302F3"/>
    <w:rsid w:val="00430412"/>
    <w:rsid w:val="00433DE4"/>
    <w:rsid w:val="004358CC"/>
    <w:rsid w:val="00443117"/>
    <w:rsid w:val="00443298"/>
    <w:rsid w:val="00452E74"/>
    <w:rsid w:val="00453D1F"/>
    <w:rsid w:val="00453F98"/>
    <w:rsid w:val="00456A31"/>
    <w:rsid w:val="004575B5"/>
    <w:rsid w:val="0045785B"/>
    <w:rsid w:val="00466E46"/>
    <w:rsid w:val="00467534"/>
    <w:rsid w:val="0047098B"/>
    <w:rsid w:val="0047239F"/>
    <w:rsid w:val="004812C3"/>
    <w:rsid w:val="004853BC"/>
    <w:rsid w:val="0048566C"/>
    <w:rsid w:val="00486AF8"/>
    <w:rsid w:val="00490C6A"/>
    <w:rsid w:val="0049123A"/>
    <w:rsid w:val="004935EE"/>
    <w:rsid w:val="00497AED"/>
    <w:rsid w:val="004A1C96"/>
    <w:rsid w:val="004A6035"/>
    <w:rsid w:val="004A7E69"/>
    <w:rsid w:val="004B7289"/>
    <w:rsid w:val="004C1133"/>
    <w:rsid w:val="004D4A0B"/>
    <w:rsid w:val="004D52C8"/>
    <w:rsid w:val="004F215F"/>
    <w:rsid w:val="005052BF"/>
    <w:rsid w:val="00506594"/>
    <w:rsid w:val="00507071"/>
    <w:rsid w:val="0050748B"/>
    <w:rsid w:val="00513B1C"/>
    <w:rsid w:val="0051619D"/>
    <w:rsid w:val="0052240D"/>
    <w:rsid w:val="0052279B"/>
    <w:rsid w:val="0052322E"/>
    <w:rsid w:val="00523AF3"/>
    <w:rsid w:val="00526766"/>
    <w:rsid w:val="005329D2"/>
    <w:rsid w:val="00533575"/>
    <w:rsid w:val="00542774"/>
    <w:rsid w:val="00551DE5"/>
    <w:rsid w:val="00554941"/>
    <w:rsid w:val="00557704"/>
    <w:rsid w:val="00561130"/>
    <w:rsid w:val="00564A59"/>
    <w:rsid w:val="00564EC9"/>
    <w:rsid w:val="00584F14"/>
    <w:rsid w:val="00590810"/>
    <w:rsid w:val="0059327E"/>
    <w:rsid w:val="0059375B"/>
    <w:rsid w:val="005A3C85"/>
    <w:rsid w:val="005A43D5"/>
    <w:rsid w:val="005A4F1E"/>
    <w:rsid w:val="005A5DB7"/>
    <w:rsid w:val="005A5E41"/>
    <w:rsid w:val="005A6696"/>
    <w:rsid w:val="005B286A"/>
    <w:rsid w:val="005B5587"/>
    <w:rsid w:val="005B748D"/>
    <w:rsid w:val="005C5574"/>
    <w:rsid w:val="005E0210"/>
    <w:rsid w:val="005E47C1"/>
    <w:rsid w:val="005E7C88"/>
    <w:rsid w:val="005F4F06"/>
    <w:rsid w:val="0060310D"/>
    <w:rsid w:val="006058AB"/>
    <w:rsid w:val="00610BAA"/>
    <w:rsid w:val="0061154C"/>
    <w:rsid w:val="00612BD3"/>
    <w:rsid w:val="00612CCD"/>
    <w:rsid w:val="0062303B"/>
    <w:rsid w:val="00626459"/>
    <w:rsid w:val="0062744B"/>
    <w:rsid w:val="006274D6"/>
    <w:rsid w:val="00630847"/>
    <w:rsid w:val="00632095"/>
    <w:rsid w:val="006324B6"/>
    <w:rsid w:val="006427B1"/>
    <w:rsid w:val="0064707D"/>
    <w:rsid w:val="00651B38"/>
    <w:rsid w:val="00652215"/>
    <w:rsid w:val="006546D7"/>
    <w:rsid w:val="00655F76"/>
    <w:rsid w:val="006573DE"/>
    <w:rsid w:val="00657663"/>
    <w:rsid w:val="00661363"/>
    <w:rsid w:val="00661AE3"/>
    <w:rsid w:val="00661E97"/>
    <w:rsid w:val="00664C7B"/>
    <w:rsid w:val="00671193"/>
    <w:rsid w:val="00672582"/>
    <w:rsid w:val="0067426F"/>
    <w:rsid w:val="006901A4"/>
    <w:rsid w:val="00693D90"/>
    <w:rsid w:val="00696DDD"/>
    <w:rsid w:val="006A16E8"/>
    <w:rsid w:val="006A42D0"/>
    <w:rsid w:val="006A6563"/>
    <w:rsid w:val="006B257D"/>
    <w:rsid w:val="006B3F29"/>
    <w:rsid w:val="006B51F0"/>
    <w:rsid w:val="006C029F"/>
    <w:rsid w:val="006C2028"/>
    <w:rsid w:val="006C28BF"/>
    <w:rsid w:val="006D234C"/>
    <w:rsid w:val="006D24E7"/>
    <w:rsid w:val="006D2E94"/>
    <w:rsid w:val="006D5101"/>
    <w:rsid w:val="006D6860"/>
    <w:rsid w:val="006D7C6F"/>
    <w:rsid w:val="006E0E51"/>
    <w:rsid w:val="006F782B"/>
    <w:rsid w:val="0071023A"/>
    <w:rsid w:val="00710BB4"/>
    <w:rsid w:val="00711E8F"/>
    <w:rsid w:val="007148BA"/>
    <w:rsid w:val="00715647"/>
    <w:rsid w:val="00717280"/>
    <w:rsid w:val="007225C6"/>
    <w:rsid w:val="00731AE9"/>
    <w:rsid w:val="00733EC0"/>
    <w:rsid w:val="00735E37"/>
    <w:rsid w:val="00744F20"/>
    <w:rsid w:val="00745196"/>
    <w:rsid w:val="007476B2"/>
    <w:rsid w:val="007506E2"/>
    <w:rsid w:val="00750C6C"/>
    <w:rsid w:val="007549A1"/>
    <w:rsid w:val="00756896"/>
    <w:rsid w:val="00757637"/>
    <w:rsid w:val="0075781D"/>
    <w:rsid w:val="00757841"/>
    <w:rsid w:val="00760A56"/>
    <w:rsid w:val="007616D4"/>
    <w:rsid w:val="007637DA"/>
    <w:rsid w:val="00777E4C"/>
    <w:rsid w:val="007816BA"/>
    <w:rsid w:val="00781AA2"/>
    <w:rsid w:val="007A449F"/>
    <w:rsid w:val="007A5072"/>
    <w:rsid w:val="007B22DC"/>
    <w:rsid w:val="007D67E4"/>
    <w:rsid w:val="007E13EA"/>
    <w:rsid w:val="007E24F9"/>
    <w:rsid w:val="007E2A3E"/>
    <w:rsid w:val="007F0DA4"/>
    <w:rsid w:val="007F38A5"/>
    <w:rsid w:val="007F3A7C"/>
    <w:rsid w:val="007F3F17"/>
    <w:rsid w:val="008034D2"/>
    <w:rsid w:val="00807309"/>
    <w:rsid w:val="008104C2"/>
    <w:rsid w:val="00812833"/>
    <w:rsid w:val="00817E1E"/>
    <w:rsid w:val="00823DB8"/>
    <w:rsid w:val="00824EB6"/>
    <w:rsid w:val="00825369"/>
    <w:rsid w:val="00826250"/>
    <w:rsid w:val="00831064"/>
    <w:rsid w:val="0083536E"/>
    <w:rsid w:val="008430CF"/>
    <w:rsid w:val="00845CD2"/>
    <w:rsid w:val="0084797D"/>
    <w:rsid w:val="00847C52"/>
    <w:rsid w:val="00850029"/>
    <w:rsid w:val="008504E7"/>
    <w:rsid w:val="00856B89"/>
    <w:rsid w:val="00860D9C"/>
    <w:rsid w:val="0086129F"/>
    <w:rsid w:val="008719B3"/>
    <w:rsid w:val="00872C61"/>
    <w:rsid w:val="008744C4"/>
    <w:rsid w:val="00875964"/>
    <w:rsid w:val="0087653F"/>
    <w:rsid w:val="00881755"/>
    <w:rsid w:val="0088667D"/>
    <w:rsid w:val="00892A5B"/>
    <w:rsid w:val="00894E55"/>
    <w:rsid w:val="00895BB5"/>
    <w:rsid w:val="008B044F"/>
    <w:rsid w:val="008B1513"/>
    <w:rsid w:val="008B5AC4"/>
    <w:rsid w:val="008B6E2D"/>
    <w:rsid w:val="008B7058"/>
    <w:rsid w:val="008B7275"/>
    <w:rsid w:val="008B7E08"/>
    <w:rsid w:val="008C3C1F"/>
    <w:rsid w:val="008D1A76"/>
    <w:rsid w:val="008D50EF"/>
    <w:rsid w:val="008E6CD2"/>
    <w:rsid w:val="00904193"/>
    <w:rsid w:val="0090669B"/>
    <w:rsid w:val="00907120"/>
    <w:rsid w:val="009103AD"/>
    <w:rsid w:val="0091423D"/>
    <w:rsid w:val="00914306"/>
    <w:rsid w:val="009200DD"/>
    <w:rsid w:val="00926B38"/>
    <w:rsid w:val="0092797A"/>
    <w:rsid w:val="00931CC1"/>
    <w:rsid w:val="00934F9B"/>
    <w:rsid w:val="00937046"/>
    <w:rsid w:val="00943A10"/>
    <w:rsid w:val="009460E9"/>
    <w:rsid w:val="00947743"/>
    <w:rsid w:val="00947F75"/>
    <w:rsid w:val="009551C5"/>
    <w:rsid w:val="00957FFC"/>
    <w:rsid w:val="009621CE"/>
    <w:rsid w:val="00967156"/>
    <w:rsid w:val="00974E2C"/>
    <w:rsid w:val="009759D4"/>
    <w:rsid w:val="00976D69"/>
    <w:rsid w:val="0097780F"/>
    <w:rsid w:val="00980CD3"/>
    <w:rsid w:val="00982B67"/>
    <w:rsid w:val="009830DC"/>
    <w:rsid w:val="009944B5"/>
    <w:rsid w:val="009A66E6"/>
    <w:rsid w:val="009B11F2"/>
    <w:rsid w:val="009B6DE7"/>
    <w:rsid w:val="009C104B"/>
    <w:rsid w:val="009C304E"/>
    <w:rsid w:val="009C4E38"/>
    <w:rsid w:val="009C6B13"/>
    <w:rsid w:val="009C7410"/>
    <w:rsid w:val="009C780F"/>
    <w:rsid w:val="009D07FE"/>
    <w:rsid w:val="009E1CC2"/>
    <w:rsid w:val="009E3FAD"/>
    <w:rsid w:val="009E652A"/>
    <w:rsid w:val="009F63C8"/>
    <w:rsid w:val="009F7E18"/>
    <w:rsid w:val="00A06A1F"/>
    <w:rsid w:val="00A07574"/>
    <w:rsid w:val="00A12064"/>
    <w:rsid w:val="00A12C34"/>
    <w:rsid w:val="00A153D5"/>
    <w:rsid w:val="00A1779B"/>
    <w:rsid w:val="00A25CB8"/>
    <w:rsid w:val="00A32A78"/>
    <w:rsid w:val="00A34E07"/>
    <w:rsid w:val="00A36A38"/>
    <w:rsid w:val="00A36C97"/>
    <w:rsid w:val="00A37ACE"/>
    <w:rsid w:val="00A4083C"/>
    <w:rsid w:val="00A465CB"/>
    <w:rsid w:val="00A515DB"/>
    <w:rsid w:val="00A558AA"/>
    <w:rsid w:val="00A61EEC"/>
    <w:rsid w:val="00A62937"/>
    <w:rsid w:val="00A631E1"/>
    <w:rsid w:val="00A635CE"/>
    <w:rsid w:val="00A71C37"/>
    <w:rsid w:val="00A74676"/>
    <w:rsid w:val="00A74D27"/>
    <w:rsid w:val="00A76D23"/>
    <w:rsid w:val="00A777BA"/>
    <w:rsid w:val="00A82147"/>
    <w:rsid w:val="00A836E3"/>
    <w:rsid w:val="00A867D0"/>
    <w:rsid w:val="00A907E8"/>
    <w:rsid w:val="00AA39CB"/>
    <w:rsid w:val="00AA4C5C"/>
    <w:rsid w:val="00AA6578"/>
    <w:rsid w:val="00AB5613"/>
    <w:rsid w:val="00AB6A8A"/>
    <w:rsid w:val="00AC1548"/>
    <w:rsid w:val="00AC59FF"/>
    <w:rsid w:val="00AD06F3"/>
    <w:rsid w:val="00AD2D70"/>
    <w:rsid w:val="00AE03F4"/>
    <w:rsid w:val="00AE084D"/>
    <w:rsid w:val="00AE1DE5"/>
    <w:rsid w:val="00AF52B1"/>
    <w:rsid w:val="00AF56F6"/>
    <w:rsid w:val="00AF5968"/>
    <w:rsid w:val="00B020BE"/>
    <w:rsid w:val="00B022CB"/>
    <w:rsid w:val="00B076D4"/>
    <w:rsid w:val="00B111BE"/>
    <w:rsid w:val="00B114EC"/>
    <w:rsid w:val="00B141F5"/>
    <w:rsid w:val="00B14DD4"/>
    <w:rsid w:val="00B219C8"/>
    <w:rsid w:val="00B255E3"/>
    <w:rsid w:val="00B26692"/>
    <w:rsid w:val="00B26BAD"/>
    <w:rsid w:val="00B34FF1"/>
    <w:rsid w:val="00B37987"/>
    <w:rsid w:val="00B445AF"/>
    <w:rsid w:val="00B44839"/>
    <w:rsid w:val="00B47260"/>
    <w:rsid w:val="00B52306"/>
    <w:rsid w:val="00B53E3E"/>
    <w:rsid w:val="00B56BE0"/>
    <w:rsid w:val="00B61E70"/>
    <w:rsid w:val="00B71773"/>
    <w:rsid w:val="00B7301E"/>
    <w:rsid w:val="00B76F0F"/>
    <w:rsid w:val="00B80862"/>
    <w:rsid w:val="00B80A5E"/>
    <w:rsid w:val="00B83268"/>
    <w:rsid w:val="00B8512E"/>
    <w:rsid w:val="00B8583E"/>
    <w:rsid w:val="00B87710"/>
    <w:rsid w:val="00B9074E"/>
    <w:rsid w:val="00B91536"/>
    <w:rsid w:val="00B96E2E"/>
    <w:rsid w:val="00B97239"/>
    <w:rsid w:val="00BA2DA7"/>
    <w:rsid w:val="00BC0151"/>
    <w:rsid w:val="00BC4CC0"/>
    <w:rsid w:val="00BE066A"/>
    <w:rsid w:val="00BE3F4E"/>
    <w:rsid w:val="00BE4FEB"/>
    <w:rsid w:val="00BE5913"/>
    <w:rsid w:val="00BE5A26"/>
    <w:rsid w:val="00BF5C35"/>
    <w:rsid w:val="00C078B0"/>
    <w:rsid w:val="00C17460"/>
    <w:rsid w:val="00C23C73"/>
    <w:rsid w:val="00C25C0F"/>
    <w:rsid w:val="00C26E97"/>
    <w:rsid w:val="00C27232"/>
    <w:rsid w:val="00C2735A"/>
    <w:rsid w:val="00C2769C"/>
    <w:rsid w:val="00C32317"/>
    <w:rsid w:val="00C3259A"/>
    <w:rsid w:val="00C37089"/>
    <w:rsid w:val="00C4193E"/>
    <w:rsid w:val="00C44982"/>
    <w:rsid w:val="00C529F0"/>
    <w:rsid w:val="00C53727"/>
    <w:rsid w:val="00C55C77"/>
    <w:rsid w:val="00C61C77"/>
    <w:rsid w:val="00C63B05"/>
    <w:rsid w:val="00C65A82"/>
    <w:rsid w:val="00C71D22"/>
    <w:rsid w:val="00C71E3C"/>
    <w:rsid w:val="00C735D5"/>
    <w:rsid w:val="00C75F47"/>
    <w:rsid w:val="00C76F4F"/>
    <w:rsid w:val="00C82E51"/>
    <w:rsid w:val="00C87749"/>
    <w:rsid w:val="00C93EDE"/>
    <w:rsid w:val="00C9668C"/>
    <w:rsid w:val="00CA2A83"/>
    <w:rsid w:val="00CA76C9"/>
    <w:rsid w:val="00CB063E"/>
    <w:rsid w:val="00CB67FD"/>
    <w:rsid w:val="00CB7288"/>
    <w:rsid w:val="00CC1FA3"/>
    <w:rsid w:val="00CC70B3"/>
    <w:rsid w:val="00CD1F8E"/>
    <w:rsid w:val="00CE3EA8"/>
    <w:rsid w:val="00CE4F7E"/>
    <w:rsid w:val="00CE5634"/>
    <w:rsid w:val="00CE76CA"/>
    <w:rsid w:val="00CF54DB"/>
    <w:rsid w:val="00CF5992"/>
    <w:rsid w:val="00CF7DFB"/>
    <w:rsid w:val="00D0222A"/>
    <w:rsid w:val="00D1175D"/>
    <w:rsid w:val="00D121CA"/>
    <w:rsid w:val="00D16D2B"/>
    <w:rsid w:val="00D23D12"/>
    <w:rsid w:val="00D25E9A"/>
    <w:rsid w:val="00D42F5E"/>
    <w:rsid w:val="00D469BB"/>
    <w:rsid w:val="00D47F8F"/>
    <w:rsid w:val="00D5023A"/>
    <w:rsid w:val="00D50861"/>
    <w:rsid w:val="00D562BE"/>
    <w:rsid w:val="00D6246B"/>
    <w:rsid w:val="00D64A7F"/>
    <w:rsid w:val="00D82AB2"/>
    <w:rsid w:val="00D84C03"/>
    <w:rsid w:val="00D85153"/>
    <w:rsid w:val="00D85EFC"/>
    <w:rsid w:val="00D909C3"/>
    <w:rsid w:val="00D91A44"/>
    <w:rsid w:val="00D94B7D"/>
    <w:rsid w:val="00D952E5"/>
    <w:rsid w:val="00DA0201"/>
    <w:rsid w:val="00DA1A24"/>
    <w:rsid w:val="00DA529F"/>
    <w:rsid w:val="00DA587D"/>
    <w:rsid w:val="00DB16FC"/>
    <w:rsid w:val="00DC07D2"/>
    <w:rsid w:val="00DC45D0"/>
    <w:rsid w:val="00DC696A"/>
    <w:rsid w:val="00DC6F06"/>
    <w:rsid w:val="00DD0D00"/>
    <w:rsid w:val="00DD14D5"/>
    <w:rsid w:val="00DD4124"/>
    <w:rsid w:val="00DD490B"/>
    <w:rsid w:val="00DE2B8E"/>
    <w:rsid w:val="00DE4B4A"/>
    <w:rsid w:val="00DE5D6F"/>
    <w:rsid w:val="00DF551C"/>
    <w:rsid w:val="00DF63C8"/>
    <w:rsid w:val="00E06287"/>
    <w:rsid w:val="00E0679A"/>
    <w:rsid w:val="00E14DBC"/>
    <w:rsid w:val="00E3037E"/>
    <w:rsid w:val="00E3084A"/>
    <w:rsid w:val="00E30FE1"/>
    <w:rsid w:val="00E324E3"/>
    <w:rsid w:val="00E372DD"/>
    <w:rsid w:val="00E441CD"/>
    <w:rsid w:val="00E56B02"/>
    <w:rsid w:val="00E61EE5"/>
    <w:rsid w:val="00E63E17"/>
    <w:rsid w:val="00E67E7B"/>
    <w:rsid w:val="00E866BC"/>
    <w:rsid w:val="00E86FE5"/>
    <w:rsid w:val="00E92A3F"/>
    <w:rsid w:val="00E94723"/>
    <w:rsid w:val="00E95AAF"/>
    <w:rsid w:val="00EA0426"/>
    <w:rsid w:val="00EA3810"/>
    <w:rsid w:val="00EA4A07"/>
    <w:rsid w:val="00EA7DF5"/>
    <w:rsid w:val="00EB2687"/>
    <w:rsid w:val="00EB7F28"/>
    <w:rsid w:val="00EC1A4B"/>
    <w:rsid w:val="00EC213D"/>
    <w:rsid w:val="00EC3C16"/>
    <w:rsid w:val="00EC7C9F"/>
    <w:rsid w:val="00ED1D63"/>
    <w:rsid w:val="00ED1DA6"/>
    <w:rsid w:val="00EE0739"/>
    <w:rsid w:val="00EE18D4"/>
    <w:rsid w:val="00EE1B9D"/>
    <w:rsid w:val="00EE3764"/>
    <w:rsid w:val="00EE45A0"/>
    <w:rsid w:val="00EF0B9E"/>
    <w:rsid w:val="00EF28FD"/>
    <w:rsid w:val="00EF2A6F"/>
    <w:rsid w:val="00EF47D4"/>
    <w:rsid w:val="00F01BF1"/>
    <w:rsid w:val="00F02C2F"/>
    <w:rsid w:val="00F04BC3"/>
    <w:rsid w:val="00F05F68"/>
    <w:rsid w:val="00F16A99"/>
    <w:rsid w:val="00F24C16"/>
    <w:rsid w:val="00F32BD7"/>
    <w:rsid w:val="00F406D9"/>
    <w:rsid w:val="00F416FF"/>
    <w:rsid w:val="00F47A29"/>
    <w:rsid w:val="00F54A26"/>
    <w:rsid w:val="00F61753"/>
    <w:rsid w:val="00F636FE"/>
    <w:rsid w:val="00F8235C"/>
    <w:rsid w:val="00F92682"/>
    <w:rsid w:val="00F979E5"/>
    <w:rsid w:val="00FB32D6"/>
    <w:rsid w:val="00FB4E2D"/>
    <w:rsid w:val="00FC100A"/>
    <w:rsid w:val="00FC4BE4"/>
    <w:rsid w:val="00FD110C"/>
    <w:rsid w:val="00FD529A"/>
    <w:rsid w:val="00FD75A4"/>
    <w:rsid w:val="00FE6AF1"/>
    <w:rsid w:val="00FE794C"/>
    <w:rsid w:val="00FF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3BF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1900AE"/>
    <w:rPr>
      <w:sz w:val="24"/>
      <w:szCs w:val="24"/>
      <w:lang w:eastAsia="ru-RU"/>
    </w:rPr>
  </w:style>
  <w:style w:type="paragraph" w:styleId="1">
    <w:name w:val="heading 1"/>
    <w:basedOn w:val="a0"/>
    <w:next w:val="a0"/>
    <w:link w:val="10"/>
    <w:qFormat/>
    <w:rsid w:val="001900AE"/>
    <w:pPr>
      <w:keepNext/>
      <w:spacing w:line="360" w:lineRule="auto"/>
      <w:outlineLvl w:val="0"/>
    </w:pPr>
    <w:rPr>
      <w:rFonts w:eastAsia="Times New Roman"/>
      <w:sz w:val="32"/>
      <w:szCs w:val="20"/>
      <w:lang w:val="uk-UA" w:eastAsia="en-US"/>
    </w:rPr>
  </w:style>
  <w:style w:type="paragraph" w:styleId="2">
    <w:name w:val="heading 2"/>
    <w:basedOn w:val="a0"/>
    <w:next w:val="a0"/>
    <w:link w:val="20"/>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825369"/>
    <w:pPr>
      <w:keepNext/>
      <w:framePr w:hSpace="180" w:wrap="around" w:vAnchor="page" w:hAnchor="margin" w:y="2395"/>
      <w:jc w:val="center"/>
      <w:outlineLvl w:val="2"/>
    </w:pPr>
    <w:rPr>
      <w:rFonts w:eastAsia="Times New Roman"/>
      <w:sz w:val="28"/>
      <w:szCs w:val="28"/>
    </w:rPr>
  </w:style>
  <w:style w:type="paragraph" w:styleId="4">
    <w:name w:val="heading 4"/>
    <w:basedOn w:val="a0"/>
    <w:next w:val="a0"/>
    <w:link w:val="40"/>
    <w:unhideWhenUsed/>
    <w:qFormat/>
    <w:rsid w:val="0082536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825369"/>
    <w:pPr>
      <w:keepNext/>
      <w:ind w:firstLine="709"/>
      <w:jc w:val="center"/>
      <w:outlineLvl w:val="4"/>
    </w:pPr>
    <w:rPr>
      <w:rFonts w:eastAsia="Times New Roman"/>
      <w:sz w:val="28"/>
      <w:szCs w:val="28"/>
      <w:lang w:val="en-US"/>
    </w:rPr>
  </w:style>
  <w:style w:type="paragraph" w:styleId="6">
    <w:name w:val="heading 6"/>
    <w:basedOn w:val="a0"/>
    <w:next w:val="a0"/>
    <w:link w:val="60"/>
    <w:qFormat/>
    <w:rsid w:val="00825369"/>
    <w:pPr>
      <w:widowControl w:val="0"/>
      <w:autoSpaceDE w:val="0"/>
      <w:autoSpaceDN w:val="0"/>
      <w:adjustRightInd w:val="0"/>
      <w:spacing w:before="240" w:after="60"/>
      <w:outlineLvl w:val="5"/>
    </w:pPr>
    <w:rPr>
      <w:rFonts w:eastAsia="Times New Roman"/>
      <w:b/>
      <w:bCs/>
      <w:sz w:val="22"/>
      <w:szCs w:val="22"/>
    </w:rPr>
  </w:style>
  <w:style w:type="paragraph" w:styleId="8">
    <w:name w:val="heading 8"/>
    <w:basedOn w:val="a0"/>
    <w:next w:val="a0"/>
    <w:link w:val="80"/>
    <w:uiPriority w:val="9"/>
    <w:semiHidden/>
    <w:unhideWhenUsed/>
    <w:qFormat/>
    <w:rsid w:val="00825369"/>
    <w:pPr>
      <w:keepNext/>
      <w:keepLines/>
      <w:spacing w:before="200" w:line="360" w:lineRule="auto"/>
      <w:ind w:firstLine="709"/>
      <w:jc w:val="both"/>
      <w:outlineLvl w:val="7"/>
    </w:pPr>
    <w:rPr>
      <w:rFonts w:asciiTheme="majorHAnsi" w:eastAsiaTheme="majorEastAsia" w:hAnsiTheme="majorHAnsi" w:cstheme="majorBidi"/>
      <w:color w:val="404040" w:themeColor="text1" w:themeTint="BF"/>
      <w:sz w:val="20"/>
      <w:szCs w:val="20"/>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900AE"/>
    <w:rPr>
      <w:rFonts w:eastAsia="Times New Roman"/>
      <w:sz w:val="32"/>
      <w:lang w:val="uk-UA"/>
    </w:rPr>
  </w:style>
  <w:style w:type="paragraph" w:styleId="a4">
    <w:name w:val="Normal (Web)"/>
    <w:basedOn w:val="a0"/>
    <w:uiPriority w:val="99"/>
    <w:rsid w:val="001900AE"/>
    <w:pPr>
      <w:spacing w:before="100" w:beforeAutospacing="1" w:after="100" w:afterAutospacing="1"/>
    </w:pPr>
    <w:rPr>
      <w:rFonts w:eastAsia="Times New Roman"/>
    </w:rPr>
  </w:style>
  <w:style w:type="paragraph" w:styleId="21">
    <w:name w:val="Body Text Indent 2"/>
    <w:basedOn w:val="a0"/>
    <w:link w:val="22"/>
    <w:unhideWhenUsed/>
    <w:rsid w:val="001900AE"/>
    <w:pPr>
      <w:spacing w:after="120" w:line="480" w:lineRule="auto"/>
      <w:ind w:left="283"/>
    </w:pPr>
    <w:rPr>
      <w:rFonts w:eastAsia="Times New Roman"/>
      <w:sz w:val="20"/>
      <w:szCs w:val="20"/>
      <w:lang w:eastAsia="en-US"/>
    </w:rPr>
  </w:style>
  <w:style w:type="character" w:customStyle="1" w:styleId="22">
    <w:name w:val="Основной текст с отступом 2 Знак"/>
    <w:basedOn w:val="a1"/>
    <w:link w:val="21"/>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5">
    <w:name w:val="List Paragraph"/>
    <w:basedOn w:val="a0"/>
    <w:uiPriority w:val="34"/>
    <w:qFormat/>
    <w:rsid w:val="001900AE"/>
    <w:pPr>
      <w:ind w:left="720"/>
      <w:contextualSpacing/>
    </w:pPr>
    <w:rPr>
      <w:rFonts w:eastAsia="Times New Roman"/>
      <w:sz w:val="20"/>
      <w:szCs w:val="20"/>
      <w:lang w:eastAsia="en-US"/>
    </w:rPr>
  </w:style>
  <w:style w:type="paragraph" w:styleId="a6">
    <w:name w:val="Body Text Indent"/>
    <w:basedOn w:val="a0"/>
    <w:link w:val="a7"/>
    <w:unhideWhenUsed/>
    <w:rsid w:val="001900AE"/>
    <w:pPr>
      <w:spacing w:after="120"/>
      <w:ind w:left="283"/>
    </w:pPr>
    <w:rPr>
      <w:rFonts w:eastAsia="Times New Roman"/>
      <w:sz w:val="20"/>
      <w:szCs w:val="20"/>
      <w:lang w:eastAsia="en-US"/>
    </w:rPr>
  </w:style>
  <w:style w:type="character" w:customStyle="1" w:styleId="a7">
    <w:name w:val="Основной текст с отступом Знак"/>
    <w:basedOn w:val="a1"/>
    <w:link w:val="a6"/>
    <w:rsid w:val="001900AE"/>
    <w:rPr>
      <w:rFonts w:eastAsia="Times New Roman"/>
      <w:sz w:val="20"/>
    </w:rPr>
  </w:style>
  <w:style w:type="paragraph" w:styleId="a8">
    <w:name w:val="Body Text"/>
    <w:basedOn w:val="a0"/>
    <w:link w:val="a9"/>
    <w:unhideWhenUsed/>
    <w:rsid w:val="001900AE"/>
    <w:pPr>
      <w:spacing w:after="120"/>
    </w:pPr>
    <w:rPr>
      <w:rFonts w:eastAsia="Times New Roman"/>
      <w:sz w:val="20"/>
      <w:szCs w:val="20"/>
      <w:lang w:eastAsia="en-US"/>
    </w:rPr>
  </w:style>
  <w:style w:type="character" w:customStyle="1" w:styleId="a9">
    <w:name w:val="Основной текст Знак"/>
    <w:basedOn w:val="a1"/>
    <w:link w:val="a8"/>
    <w:rsid w:val="001900AE"/>
    <w:rPr>
      <w:rFonts w:eastAsia="Times New Roman"/>
      <w:sz w:val="20"/>
    </w:rPr>
  </w:style>
  <w:style w:type="character" w:styleId="aa">
    <w:name w:val="Hyperlink"/>
    <w:basedOn w:val="a1"/>
    <w:unhideWhenUsed/>
    <w:rsid w:val="001900AE"/>
    <w:rPr>
      <w:color w:val="0563C1" w:themeColor="hyperlink"/>
      <w:u w:val="single"/>
    </w:rPr>
  </w:style>
  <w:style w:type="table" w:styleId="ab">
    <w:name w:val="Table Grid"/>
    <w:basedOn w:val="a2"/>
    <w:rsid w:val="0019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iPriority w:val="99"/>
    <w:unhideWhenUsed/>
    <w:rsid w:val="001900AE"/>
    <w:pPr>
      <w:tabs>
        <w:tab w:val="center" w:pos="4677"/>
        <w:tab w:val="right" w:pos="9355"/>
      </w:tabs>
    </w:pPr>
    <w:rPr>
      <w:rFonts w:eastAsia="Times New Roman"/>
      <w:sz w:val="20"/>
      <w:szCs w:val="20"/>
      <w:lang w:eastAsia="en-US"/>
    </w:rPr>
  </w:style>
  <w:style w:type="character" w:customStyle="1" w:styleId="ad">
    <w:name w:val="Верхний колонтитул Знак"/>
    <w:basedOn w:val="a1"/>
    <w:link w:val="ac"/>
    <w:uiPriority w:val="99"/>
    <w:rsid w:val="001900AE"/>
    <w:rPr>
      <w:rFonts w:eastAsia="Times New Roman"/>
      <w:sz w:val="20"/>
    </w:rPr>
  </w:style>
  <w:style w:type="character" w:styleId="ae">
    <w:name w:val="page number"/>
    <w:basedOn w:val="a1"/>
    <w:uiPriority w:val="99"/>
    <w:unhideWhenUsed/>
    <w:rsid w:val="001900AE"/>
  </w:style>
  <w:style w:type="paragraph" w:styleId="af">
    <w:name w:val="footer"/>
    <w:basedOn w:val="a0"/>
    <w:link w:val="af0"/>
    <w:uiPriority w:val="99"/>
    <w:unhideWhenUsed/>
    <w:rsid w:val="001900AE"/>
    <w:pPr>
      <w:tabs>
        <w:tab w:val="center" w:pos="4677"/>
        <w:tab w:val="right" w:pos="9355"/>
      </w:tabs>
    </w:pPr>
  </w:style>
  <w:style w:type="character" w:customStyle="1" w:styleId="af0">
    <w:name w:val="Нижний колонтитул Знак"/>
    <w:basedOn w:val="a1"/>
    <w:link w:val="af"/>
    <w:uiPriority w:val="99"/>
    <w:rsid w:val="001900AE"/>
    <w:rPr>
      <w:sz w:val="24"/>
      <w:szCs w:val="24"/>
      <w:lang w:eastAsia="ru-RU"/>
    </w:rPr>
  </w:style>
  <w:style w:type="character" w:customStyle="1" w:styleId="redtext">
    <w:name w:val="red_text"/>
    <w:basedOn w:val="a1"/>
    <w:rsid w:val="001900AE"/>
  </w:style>
  <w:style w:type="character" w:customStyle="1" w:styleId="20">
    <w:name w:val="Заголовок 2 Знак"/>
    <w:basedOn w:val="a1"/>
    <w:link w:val="2"/>
    <w:rsid w:val="00A631E1"/>
    <w:rPr>
      <w:rFonts w:asciiTheme="majorHAnsi" w:eastAsiaTheme="majorEastAsia" w:hAnsiTheme="majorHAnsi" w:cstheme="majorBidi"/>
      <w:color w:val="2E74B5" w:themeColor="accent1" w:themeShade="BF"/>
      <w:sz w:val="26"/>
      <w:szCs w:val="26"/>
      <w:lang w:eastAsia="ru-RU"/>
    </w:rPr>
  </w:style>
  <w:style w:type="paragraph" w:customStyle="1" w:styleId="af1">
    <w:name w:val="Îáû÷íûé"/>
    <w:rsid w:val="00393071"/>
    <w:rPr>
      <w:rFonts w:eastAsia="Times New Roman"/>
      <w:sz w:val="20"/>
      <w:lang w:val="uk-UA" w:eastAsia="ru-RU"/>
    </w:rPr>
  </w:style>
  <w:style w:type="paragraph" w:styleId="af2">
    <w:name w:val="Balloon Text"/>
    <w:basedOn w:val="a0"/>
    <w:link w:val="af3"/>
    <w:uiPriority w:val="99"/>
    <w:semiHidden/>
    <w:unhideWhenUsed/>
    <w:rsid w:val="00E92A3F"/>
    <w:rPr>
      <w:rFonts w:ascii="Tahoma" w:hAnsi="Tahoma" w:cs="Tahoma"/>
      <w:sz w:val="16"/>
      <w:szCs w:val="16"/>
    </w:rPr>
  </w:style>
  <w:style w:type="character" w:customStyle="1" w:styleId="af3">
    <w:name w:val="Текст выноски Знак"/>
    <w:basedOn w:val="a1"/>
    <w:link w:val="af2"/>
    <w:uiPriority w:val="99"/>
    <w:semiHidden/>
    <w:rsid w:val="00E92A3F"/>
    <w:rPr>
      <w:rFonts w:ascii="Tahoma" w:hAnsi="Tahoma" w:cs="Tahoma"/>
      <w:sz w:val="16"/>
      <w:szCs w:val="16"/>
      <w:lang w:eastAsia="ru-RU"/>
    </w:rPr>
  </w:style>
  <w:style w:type="paragraph" w:styleId="af4">
    <w:name w:val="Title"/>
    <w:basedOn w:val="a0"/>
    <w:link w:val="af5"/>
    <w:qFormat/>
    <w:rsid w:val="001F44B7"/>
    <w:pPr>
      <w:jc w:val="center"/>
    </w:pPr>
    <w:rPr>
      <w:rFonts w:eastAsia="Times New Roman"/>
      <w:b/>
      <w:sz w:val="28"/>
      <w:szCs w:val="20"/>
      <w:lang w:val="uk-UA"/>
    </w:rPr>
  </w:style>
  <w:style w:type="character" w:customStyle="1" w:styleId="af5">
    <w:name w:val="Заголовок Знак"/>
    <w:basedOn w:val="a1"/>
    <w:link w:val="af4"/>
    <w:rsid w:val="001F44B7"/>
    <w:rPr>
      <w:rFonts w:eastAsia="Times New Roman"/>
      <w:b/>
      <w:lang w:val="uk-UA" w:eastAsia="ru-RU"/>
    </w:rPr>
  </w:style>
  <w:style w:type="character" w:customStyle="1" w:styleId="apple-converted-space">
    <w:name w:val="apple-converted-space"/>
    <w:basedOn w:val="a1"/>
    <w:rsid w:val="003A5129"/>
  </w:style>
  <w:style w:type="character" w:customStyle="1" w:styleId="40">
    <w:name w:val="Заголовок 4 Знак"/>
    <w:basedOn w:val="a1"/>
    <w:link w:val="4"/>
    <w:rsid w:val="00825369"/>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1"/>
    <w:link w:val="3"/>
    <w:rsid w:val="00825369"/>
    <w:rPr>
      <w:rFonts w:eastAsia="Times New Roman"/>
      <w:szCs w:val="28"/>
      <w:lang w:eastAsia="ru-RU"/>
    </w:rPr>
  </w:style>
  <w:style w:type="character" w:customStyle="1" w:styleId="50">
    <w:name w:val="Заголовок 5 Знак"/>
    <w:basedOn w:val="a1"/>
    <w:link w:val="5"/>
    <w:rsid w:val="00825369"/>
    <w:rPr>
      <w:rFonts w:eastAsia="Times New Roman"/>
      <w:szCs w:val="28"/>
      <w:lang w:val="en-US" w:eastAsia="ru-RU"/>
    </w:rPr>
  </w:style>
  <w:style w:type="character" w:customStyle="1" w:styleId="60">
    <w:name w:val="Заголовок 6 Знак"/>
    <w:basedOn w:val="a1"/>
    <w:link w:val="6"/>
    <w:rsid w:val="00825369"/>
    <w:rPr>
      <w:rFonts w:eastAsia="Times New Roman"/>
      <w:b/>
      <w:bCs/>
      <w:sz w:val="22"/>
      <w:szCs w:val="22"/>
      <w:lang w:eastAsia="ru-RU"/>
    </w:rPr>
  </w:style>
  <w:style w:type="character" w:customStyle="1" w:styleId="80">
    <w:name w:val="Заголовок 8 Знак"/>
    <w:basedOn w:val="a1"/>
    <w:link w:val="8"/>
    <w:uiPriority w:val="9"/>
    <w:semiHidden/>
    <w:rsid w:val="00825369"/>
    <w:rPr>
      <w:rFonts w:asciiTheme="majorHAnsi" w:eastAsiaTheme="majorEastAsia" w:hAnsiTheme="majorHAnsi" w:cstheme="majorBidi"/>
      <w:color w:val="404040" w:themeColor="text1" w:themeTint="BF"/>
      <w:sz w:val="20"/>
      <w:lang w:val="uk-UA"/>
    </w:rPr>
  </w:style>
  <w:style w:type="paragraph" w:styleId="af6">
    <w:name w:val="Document Map"/>
    <w:basedOn w:val="a0"/>
    <w:link w:val="af7"/>
    <w:uiPriority w:val="99"/>
    <w:unhideWhenUsed/>
    <w:rsid w:val="00825369"/>
    <w:pPr>
      <w:ind w:firstLine="709"/>
      <w:jc w:val="both"/>
    </w:pPr>
    <w:rPr>
      <w:rFonts w:ascii="Tahoma" w:eastAsiaTheme="minorHAnsi" w:hAnsi="Tahoma" w:cs="Tahoma"/>
      <w:sz w:val="16"/>
      <w:szCs w:val="16"/>
      <w:lang w:val="uk-UA" w:eastAsia="en-US"/>
    </w:rPr>
  </w:style>
  <w:style w:type="character" w:customStyle="1" w:styleId="af7">
    <w:name w:val="Схема документа Знак"/>
    <w:basedOn w:val="a1"/>
    <w:link w:val="af6"/>
    <w:uiPriority w:val="99"/>
    <w:rsid w:val="00825369"/>
    <w:rPr>
      <w:rFonts w:ascii="Tahoma" w:eastAsiaTheme="minorHAnsi" w:hAnsi="Tahoma" w:cs="Tahoma"/>
      <w:sz w:val="16"/>
      <w:szCs w:val="16"/>
      <w:lang w:val="uk-UA"/>
    </w:rPr>
  </w:style>
  <w:style w:type="paragraph" w:styleId="12">
    <w:name w:val="toc 1"/>
    <w:basedOn w:val="a0"/>
    <w:next w:val="a0"/>
    <w:autoRedefine/>
    <w:uiPriority w:val="39"/>
    <w:unhideWhenUsed/>
    <w:rsid w:val="00825369"/>
    <w:pPr>
      <w:spacing w:after="100" w:line="360" w:lineRule="auto"/>
      <w:ind w:firstLine="709"/>
      <w:jc w:val="both"/>
    </w:pPr>
    <w:rPr>
      <w:rFonts w:eastAsiaTheme="minorHAnsi" w:cstheme="minorBidi"/>
      <w:sz w:val="28"/>
      <w:szCs w:val="22"/>
      <w:lang w:val="uk-UA" w:eastAsia="en-US"/>
    </w:rPr>
  </w:style>
  <w:style w:type="paragraph" w:styleId="23">
    <w:name w:val="toc 2"/>
    <w:basedOn w:val="a0"/>
    <w:next w:val="a0"/>
    <w:autoRedefine/>
    <w:uiPriority w:val="39"/>
    <w:unhideWhenUsed/>
    <w:rsid w:val="00825369"/>
    <w:pPr>
      <w:tabs>
        <w:tab w:val="right" w:leader="dot" w:pos="9345"/>
      </w:tabs>
      <w:spacing w:after="100" w:line="360" w:lineRule="auto"/>
      <w:ind w:left="709"/>
      <w:jc w:val="both"/>
    </w:pPr>
    <w:rPr>
      <w:rFonts w:eastAsiaTheme="minorHAnsi" w:cstheme="minorBidi"/>
      <w:sz w:val="28"/>
      <w:szCs w:val="22"/>
      <w:lang w:val="uk-UA" w:eastAsia="en-US"/>
    </w:rPr>
  </w:style>
  <w:style w:type="numbering" w:customStyle="1" w:styleId="13">
    <w:name w:val="Нет списка1"/>
    <w:next w:val="a3"/>
    <w:semiHidden/>
    <w:rsid w:val="00825369"/>
  </w:style>
  <w:style w:type="paragraph" w:styleId="31">
    <w:name w:val="Body Text Indent 3"/>
    <w:basedOn w:val="a0"/>
    <w:link w:val="32"/>
    <w:rsid w:val="00825369"/>
    <w:pPr>
      <w:spacing w:after="120"/>
      <w:ind w:left="283"/>
    </w:pPr>
    <w:rPr>
      <w:rFonts w:eastAsia="Times New Roman"/>
      <w:sz w:val="16"/>
      <w:szCs w:val="16"/>
    </w:rPr>
  </w:style>
  <w:style w:type="character" w:customStyle="1" w:styleId="32">
    <w:name w:val="Основной текст с отступом 3 Знак"/>
    <w:basedOn w:val="a1"/>
    <w:link w:val="31"/>
    <w:rsid w:val="00825369"/>
    <w:rPr>
      <w:rFonts w:eastAsia="Times New Roman"/>
      <w:sz w:val="16"/>
      <w:szCs w:val="16"/>
      <w:lang w:eastAsia="ru-RU"/>
    </w:rPr>
  </w:style>
  <w:style w:type="paragraph" w:styleId="af8">
    <w:name w:val="caption"/>
    <w:basedOn w:val="a0"/>
    <w:next w:val="a0"/>
    <w:qFormat/>
    <w:rsid w:val="00825369"/>
    <w:pPr>
      <w:spacing w:line="360" w:lineRule="exact"/>
      <w:ind w:firstLine="900"/>
    </w:pPr>
    <w:rPr>
      <w:rFonts w:eastAsia="Times New Roman"/>
      <w:sz w:val="28"/>
      <w:szCs w:val="28"/>
    </w:rPr>
  </w:style>
  <w:style w:type="numbering" w:customStyle="1" w:styleId="24">
    <w:name w:val="Нет списка2"/>
    <w:next w:val="a3"/>
    <w:semiHidden/>
    <w:rsid w:val="00825369"/>
  </w:style>
  <w:style w:type="paragraph" w:styleId="HTML">
    <w:name w:val="HTML Preformatted"/>
    <w:basedOn w:val="a0"/>
    <w:link w:val="HTML0"/>
    <w:rsid w:val="0082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825369"/>
    <w:rPr>
      <w:rFonts w:ascii="Courier New" w:eastAsia="Times New Roman" w:hAnsi="Courier New" w:cs="Courier New"/>
      <w:sz w:val="20"/>
      <w:lang w:eastAsia="ru-RU"/>
    </w:rPr>
  </w:style>
  <w:style w:type="paragraph" w:styleId="25">
    <w:name w:val="Body Text 2"/>
    <w:basedOn w:val="a0"/>
    <w:link w:val="26"/>
    <w:rsid w:val="00825369"/>
    <w:pPr>
      <w:spacing w:after="120" w:line="480" w:lineRule="auto"/>
    </w:pPr>
    <w:rPr>
      <w:rFonts w:eastAsia="Times New Roman"/>
    </w:rPr>
  </w:style>
  <w:style w:type="character" w:customStyle="1" w:styleId="26">
    <w:name w:val="Основной текст 2 Знак"/>
    <w:basedOn w:val="a1"/>
    <w:link w:val="25"/>
    <w:rsid w:val="00825369"/>
    <w:rPr>
      <w:rFonts w:eastAsia="Times New Roman"/>
      <w:sz w:val="24"/>
      <w:szCs w:val="24"/>
      <w:lang w:eastAsia="ru-RU"/>
    </w:rPr>
  </w:style>
  <w:style w:type="paragraph" w:customStyle="1" w:styleId="af9">
    <w:name w:val="черточ"/>
    <w:basedOn w:val="25"/>
    <w:rsid w:val="00825369"/>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825369"/>
    <w:pPr>
      <w:widowControl w:val="0"/>
      <w:autoSpaceDE w:val="0"/>
      <w:autoSpaceDN w:val="0"/>
      <w:adjustRightInd w:val="0"/>
      <w:spacing w:line="480" w:lineRule="exact"/>
      <w:ind w:firstLine="701"/>
      <w:jc w:val="both"/>
    </w:pPr>
    <w:rPr>
      <w:rFonts w:eastAsia="Times New Roman"/>
    </w:rPr>
  </w:style>
  <w:style w:type="paragraph" w:customStyle="1" w:styleId="Style5">
    <w:name w:val="Style5"/>
    <w:basedOn w:val="a0"/>
    <w:rsid w:val="00825369"/>
    <w:pPr>
      <w:widowControl w:val="0"/>
      <w:autoSpaceDE w:val="0"/>
      <w:autoSpaceDN w:val="0"/>
      <w:adjustRightInd w:val="0"/>
      <w:spacing w:line="480" w:lineRule="exact"/>
      <w:ind w:firstLine="710"/>
    </w:pPr>
    <w:rPr>
      <w:rFonts w:eastAsia="Times New Roman"/>
    </w:rPr>
  </w:style>
  <w:style w:type="character" w:customStyle="1" w:styleId="FontStyle12">
    <w:name w:val="Font Style12"/>
    <w:rsid w:val="00825369"/>
    <w:rPr>
      <w:rFonts w:ascii="Times New Roman" w:hAnsi="Times New Roman" w:cs="Times New Roman"/>
      <w:sz w:val="26"/>
      <w:szCs w:val="26"/>
    </w:rPr>
  </w:style>
  <w:style w:type="paragraph" w:customStyle="1" w:styleId="Style7">
    <w:name w:val="Style7"/>
    <w:basedOn w:val="a0"/>
    <w:rsid w:val="00825369"/>
    <w:pPr>
      <w:widowControl w:val="0"/>
      <w:autoSpaceDE w:val="0"/>
      <w:autoSpaceDN w:val="0"/>
      <w:adjustRightInd w:val="0"/>
      <w:spacing w:line="485" w:lineRule="exact"/>
      <w:ind w:firstLine="701"/>
      <w:jc w:val="both"/>
    </w:pPr>
    <w:rPr>
      <w:rFonts w:eastAsia="Times New Roman"/>
    </w:rPr>
  </w:style>
  <w:style w:type="character" w:customStyle="1" w:styleId="FontStyle16">
    <w:name w:val="Font Style16"/>
    <w:rsid w:val="00825369"/>
    <w:rPr>
      <w:rFonts w:ascii="Times New Roman" w:hAnsi="Times New Roman" w:cs="Times New Roman" w:hint="default"/>
      <w:sz w:val="26"/>
      <w:szCs w:val="26"/>
    </w:rPr>
  </w:style>
  <w:style w:type="character" w:customStyle="1" w:styleId="FontStyle19">
    <w:name w:val="Font Style19"/>
    <w:rsid w:val="00825369"/>
    <w:rPr>
      <w:rFonts w:ascii="Times New Roman" w:hAnsi="Times New Roman" w:cs="Times New Roman" w:hint="default"/>
      <w:spacing w:val="-10"/>
      <w:sz w:val="40"/>
      <w:szCs w:val="40"/>
    </w:rPr>
  </w:style>
  <w:style w:type="paragraph" w:customStyle="1" w:styleId="Style10">
    <w:name w:val="Style10"/>
    <w:basedOn w:val="a0"/>
    <w:uiPriority w:val="99"/>
    <w:rsid w:val="00825369"/>
    <w:pPr>
      <w:widowControl w:val="0"/>
      <w:autoSpaceDE w:val="0"/>
      <w:autoSpaceDN w:val="0"/>
      <w:adjustRightInd w:val="0"/>
      <w:spacing w:line="226" w:lineRule="exact"/>
    </w:pPr>
    <w:rPr>
      <w:rFonts w:eastAsia="Times New Roman"/>
    </w:rPr>
  </w:style>
  <w:style w:type="paragraph" w:customStyle="1" w:styleId="Style11">
    <w:name w:val="Style11"/>
    <w:basedOn w:val="a0"/>
    <w:uiPriority w:val="99"/>
    <w:rsid w:val="00825369"/>
    <w:pPr>
      <w:widowControl w:val="0"/>
      <w:autoSpaceDE w:val="0"/>
      <w:autoSpaceDN w:val="0"/>
      <w:adjustRightInd w:val="0"/>
    </w:pPr>
    <w:rPr>
      <w:rFonts w:eastAsia="Times New Roman"/>
    </w:rPr>
  </w:style>
  <w:style w:type="paragraph" w:customStyle="1" w:styleId="Style13">
    <w:name w:val="Style13"/>
    <w:basedOn w:val="a0"/>
    <w:uiPriority w:val="99"/>
    <w:rsid w:val="00825369"/>
    <w:pPr>
      <w:widowControl w:val="0"/>
      <w:autoSpaceDE w:val="0"/>
      <w:autoSpaceDN w:val="0"/>
      <w:adjustRightInd w:val="0"/>
    </w:pPr>
    <w:rPr>
      <w:rFonts w:eastAsia="Times New Roman"/>
    </w:rPr>
  </w:style>
  <w:style w:type="character" w:customStyle="1" w:styleId="FontStyle17">
    <w:name w:val="Font Style17"/>
    <w:basedOn w:val="a1"/>
    <w:uiPriority w:val="99"/>
    <w:rsid w:val="00825369"/>
    <w:rPr>
      <w:rFonts w:ascii="Times New Roman" w:hAnsi="Times New Roman" w:cs="Times New Roman"/>
      <w:b/>
      <w:bCs/>
      <w:sz w:val="18"/>
      <w:szCs w:val="18"/>
    </w:rPr>
  </w:style>
  <w:style w:type="character" w:customStyle="1" w:styleId="FontStyle20">
    <w:name w:val="Font Style20"/>
    <w:basedOn w:val="a1"/>
    <w:uiPriority w:val="99"/>
    <w:rsid w:val="00825369"/>
    <w:rPr>
      <w:rFonts w:ascii="Times New Roman" w:hAnsi="Times New Roman" w:cs="Times New Roman"/>
      <w:sz w:val="18"/>
      <w:szCs w:val="18"/>
    </w:rPr>
  </w:style>
  <w:style w:type="character" w:customStyle="1" w:styleId="FontStyle22">
    <w:name w:val="Font Style22"/>
    <w:basedOn w:val="a1"/>
    <w:uiPriority w:val="99"/>
    <w:rsid w:val="00825369"/>
    <w:rPr>
      <w:rFonts w:ascii="Times New Roman" w:hAnsi="Times New Roman" w:cs="Times New Roman"/>
      <w:i/>
      <w:iCs/>
      <w:sz w:val="18"/>
      <w:szCs w:val="18"/>
    </w:rPr>
  </w:style>
  <w:style w:type="character" w:customStyle="1" w:styleId="FontStyle23">
    <w:name w:val="Font Style23"/>
    <w:basedOn w:val="a1"/>
    <w:uiPriority w:val="99"/>
    <w:rsid w:val="00825369"/>
    <w:rPr>
      <w:rFonts w:ascii="Times New Roman" w:hAnsi="Times New Roman" w:cs="Times New Roman"/>
      <w:b/>
      <w:bCs/>
      <w:i/>
      <w:iCs/>
      <w:sz w:val="18"/>
      <w:szCs w:val="18"/>
    </w:rPr>
  </w:style>
  <w:style w:type="paragraph" w:styleId="afa">
    <w:name w:val="endnote text"/>
    <w:basedOn w:val="a0"/>
    <w:link w:val="afb"/>
    <w:uiPriority w:val="99"/>
    <w:semiHidden/>
    <w:unhideWhenUsed/>
    <w:rsid w:val="00825369"/>
    <w:pPr>
      <w:ind w:firstLine="709"/>
      <w:jc w:val="both"/>
    </w:pPr>
    <w:rPr>
      <w:sz w:val="20"/>
      <w:szCs w:val="20"/>
      <w:lang w:val="uk-UA" w:eastAsia="en-US"/>
    </w:rPr>
  </w:style>
  <w:style w:type="character" w:customStyle="1" w:styleId="afb">
    <w:name w:val="Текст концевой сноски Знак"/>
    <w:basedOn w:val="a1"/>
    <w:link w:val="afa"/>
    <w:uiPriority w:val="99"/>
    <w:semiHidden/>
    <w:rsid w:val="00825369"/>
    <w:rPr>
      <w:sz w:val="20"/>
      <w:lang w:val="uk-UA"/>
    </w:rPr>
  </w:style>
  <w:style w:type="character" w:styleId="afc">
    <w:name w:val="endnote reference"/>
    <w:basedOn w:val="a1"/>
    <w:uiPriority w:val="99"/>
    <w:semiHidden/>
    <w:unhideWhenUsed/>
    <w:rsid w:val="00825369"/>
    <w:rPr>
      <w:vertAlign w:val="superscript"/>
    </w:rPr>
  </w:style>
  <w:style w:type="paragraph" w:styleId="41">
    <w:name w:val="toc 4"/>
    <w:basedOn w:val="a0"/>
    <w:next w:val="a0"/>
    <w:autoRedefine/>
    <w:uiPriority w:val="39"/>
    <w:unhideWhenUsed/>
    <w:rsid w:val="00825369"/>
    <w:pPr>
      <w:spacing w:after="100" w:line="360" w:lineRule="auto"/>
      <w:ind w:left="840" w:firstLine="709"/>
      <w:jc w:val="both"/>
    </w:pPr>
    <w:rPr>
      <w:sz w:val="28"/>
      <w:szCs w:val="22"/>
      <w:lang w:val="uk-UA" w:eastAsia="en-US"/>
    </w:rPr>
  </w:style>
  <w:style w:type="paragraph" w:styleId="afd">
    <w:name w:val="Block Text"/>
    <w:basedOn w:val="a0"/>
    <w:rsid w:val="00825369"/>
    <w:pPr>
      <w:spacing w:line="360" w:lineRule="auto"/>
      <w:ind w:left="1418" w:right="851"/>
    </w:pPr>
    <w:rPr>
      <w:rFonts w:eastAsia="Times New Roman"/>
      <w:sz w:val="28"/>
      <w:szCs w:val="20"/>
    </w:rPr>
  </w:style>
  <w:style w:type="table" w:customStyle="1" w:styleId="14">
    <w:name w:val="Сетка таблицы1"/>
    <w:basedOn w:val="a2"/>
    <w:next w:val="ab"/>
    <w:rsid w:val="00825369"/>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b"/>
    <w:rsid w:val="00825369"/>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b"/>
    <w:rsid w:val="00825369"/>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Литература"/>
    <w:basedOn w:val="a0"/>
    <w:autoRedefine/>
    <w:uiPriority w:val="99"/>
    <w:rsid w:val="00825369"/>
    <w:pPr>
      <w:widowControl w:val="0"/>
      <w:numPr>
        <w:numId w:val="21"/>
      </w:numPr>
      <w:shd w:val="clear" w:color="auto" w:fill="FFFFFF"/>
      <w:tabs>
        <w:tab w:val="left" w:pos="0"/>
        <w:tab w:val="left" w:pos="709"/>
        <w:tab w:val="left" w:pos="1134"/>
      </w:tabs>
      <w:autoSpaceDE w:val="0"/>
      <w:autoSpaceDN w:val="0"/>
      <w:adjustRightInd w:val="0"/>
      <w:spacing w:line="360" w:lineRule="auto"/>
      <w:ind w:left="0" w:firstLine="709"/>
      <w:jc w:val="both"/>
    </w:pPr>
    <w:rPr>
      <w:rFonts w:eastAsia="Times New Roman"/>
      <w:bCs/>
      <w:sz w:val="28"/>
      <w:szCs w:val="28"/>
      <w:lang w:val="uk-UA"/>
    </w:rPr>
  </w:style>
  <w:style w:type="character" w:customStyle="1" w:styleId="hl">
    <w:name w:val="hl"/>
    <w:basedOn w:val="a1"/>
    <w:rsid w:val="00825369"/>
  </w:style>
  <w:style w:type="character" w:styleId="afe">
    <w:name w:val="Emphasis"/>
    <w:basedOn w:val="a1"/>
    <w:uiPriority w:val="20"/>
    <w:qFormat/>
    <w:rsid w:val="00825369"/>
    <w:rPr>
      <w:i/>
      <w:iCs/>
    </w:rPr>
  </w:style>
  <w:style w:type="character" w:styleId="aff">
    <w:name w:val="Strong"/>
    <w:basedOn w:val="a1"/>
    <w:uiPriority w:val="22"/>
    <w:qFormat/>
    <w:rsid w:val="00825369"/>
    <w:rPr>
      <w:b/>
      <w:bCs/>
    </w:rPr>
  </w:style>
  <w:style w:type="character" w:styleId="aff0">
    <w:name w:val="line number"/>
    <w:basedOn w:val="a1"/>
    <w:uiPriority w:val="99"/>
    <w:rsid w:val="00825369"/>
    <w:rPr>
      <w:rFonts w:cs="Times New Roman"/>
    </w:rPr>
  </w:style>
  <w:style w:type="paragraph" w:styleId="34">
    <w:name w:val="toc 3"/>
    <w:basedOn w:val="a0"/>
    <w:next w:val="a0"/>
    <w:autoRedefine/>
    <w:uiPriority w:val="39"/>
    <w:unhideWhenUsed/>
    <w:rsid w:val="00825369"/>
    <w:pPr>
      <w:spacing w:after="100" w:line="360" w:lineRule="auto"/>
      <w:ind w:left="560" w:firstLine="709"/>
      <w:jc w:val="both"/>
    </w:pPr>
    <w:rPr>
      <w:rFonts w:eastAsiaTheme="minorHAnsi" w:cstheme="minorBidi"/>
      <w:sz w:val="28"/>
      <w:szCs w:val="22"/>
      <w:lang w:val="uk-UA" w:eastAsia="en-US"/>
    </w:rPr>
  </w:style>
  <w:style w:type="paragraph" w:styleId="aff1">
    <w:name w:val="No Spacing"/>
    <w:uiPriority w:val="1"/>
    <w:qFormat/>
    <w:rsid w:val="00C37089"/>
    <w:rPr>
      <w:rFonts w:asciiTheme="minorHAnsi" w:eastAsiaTheme="minorHAnsi" w:hAnsiTheme="minorHAnsi" w:cstheme="minorBidi"/>
      <w:sz w:val="22"/>
      <w:szCs w:val="22"/>
    </w:rPr>
  </w:style>
  <w:style w:type="character" w:styleId="aff2">
    <w:name w:val="Unresolved Mention"/>
    <w:basedOn w:val="a1"/>
    <w:uiPriority w:val="99"/>
    <w:rsid w:val="00DB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3862">
      <w:bodyDiv w:val="1"/>
      <w:marLeft w:val="0"/>
      <w:marRight w:val="0"/>
      <w:marTop w:val="0"/>
      <w:marBottom w:val="0"/>
      <w:divBdr>
        <w:top w:val="none" w:sz="0" w:space="0" w:color="auto"/>
        <w:left w:val="none" w:sz="0" w:space="0" w:color="auto"/>
        <w:bottom w:val="none" w:sz="0" w:space="0" w:color="auto"/>
        <w:right w:val="none" w:sz="0" w:space="0" w:color="auto"/>
      </w:divBdr>
    </w:div>
    <w:div w:id="290944867">
      <w:bodyDiv w:val="1"/>
      <w:marLeft w:val="0"/>
      <w:marRight w:val="0"/>
      <w:marTop w:val="0"/>
      <w:marBottom w:val="0"/>
      <w:divBdr>
        <w:top w:val="none" w:sz="0" w:space="0" w:color="auto"/>
        <w:left w:val="none" w:sz="0" w:space="0" w:color="auto"/>
        <w:bottom w:val="none" w:sz="0" w:space="0" w:color="auto"/>
        <w:right w:val="none" w:sz="0" w:space="0" w:color="auto"/>
      </w:divBdr>
    </w:div>
    <w:div w:id="693655089">
      <w:bodyDiv w:val="1"/>
      <w:marLeft w:val="0"/>
      <w:marRight w:val="0"/>
      <w:marTop w:val="0"/>
      <w:marBottom w:val="0"/>
      <w:divBdr>
        <w:top w:val="none" w:sz="0" w:space="0" w:color="auto"/>
        <w:left w:val="none" w:sz="0" w:space="0" w:color="auto"/>
        <w:bottom w:val="none" w:sz="0" w:space="0" w:color="auto"/>
        <w:right w:val="none" w:sz="0" w:space="0" w:color="auto"/>
      </w:divBdr>
      <w:divsChild>
        <w:div w:id="2040545889">
          <w:marLeft w:val="0"/>
          <w:marRight w:val="0"/>
          <w:marTop w:val="0"/>
          <w:marBottom w:val="0"/>
          <w:divBdr>
            <w:top w:val="none" w:sz="0" w:space="0" w:color="auto"/>
            <w:left w:val="none" w:sz="0" w:space="0" w:color="auto"/>
            <w:bottom w:val="none" w:sz="0" w:space="0" w:color="auto"/>
            <w:right w:val="none" w:sz="0" w:space="0" w:color="auto"/>
          </w:divBdr>
          <w:divsChild>
            <w:div w:id="324625431">
              <w:marLeft w:val="0"/>
              <w:marRight w:val="0"/>
              <w:marTop w:val="0"/>
              <w:marBottom w:val="0"/>
              <w:divBdr>
                <w:top w:val="none" w:sz="0" w:space="0" w:color="auto"/>
                <w:left w:val="none" w:sz="0" w:space="0" w:color="auto"/>
                <w:bottom w:val="none" w:sz="0" w:space="0" w:color="auto"/>
                <w:right w:val="none" w:sz="0" w:space="0" w:color="auto"/>
              </w:divBdr>
              <w:divsChild>
                <w:div w:id="1355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6516">
      <w:bodyDiv w:val="1"/>
      <w:marLeft w:val="0"/>
      <w:marRight w:val="0"/>
      <w:marTop w:val="0"/>
      <w:marBottom w:val="0"/>
      <w:divBdr>
        <w:top w:val="none" w:sz="0" w:space="0" w:color="auto"/>
        <w:left w:val="none" w:sz="0" w:space="0" w:color="auto"/>
        <w:bottom w:val="none" w:sz="0" w:space="0" w:color="auto"/>
        <w:right w:val="none" w:sz="0" w:space="0" w:color="auto"/>
      </w:divBdr>
      <w:divsChild>
        <w:div w:id="1571842480">
          <w:marLeft w:val="0"/>
          <w:marRight w:val="0"/>
          <w:marTop w:val="0"/>
          <w:marBottom w:val="0"/>
          <w:divBdr>
            <w:top w:val="none" w:sz="0" w:space="0" w:color="auto"/>
            <w:left w:val="none" w:sz="0" w:space="0" w:color="auto"/>
            <w:bottom w:val="none" w:sz="0" w:space="0" w:color="auto"/>
            <w:right w:val="none" w:sz="0" w:space="0" w:color="auto"/>
          </w:divBdr>
          <w:divsChild>
            <w:div w:id="2081557854">
              <w:marLeft w:val="0"/>
              <w:marRight w:val="0"/>
              <w:marTop w:val="0"/>
              <w:marBottom w:val="0"/>
              <w:divBdr>
                <w:top w:val="none" w:sz="0" w:space="0" w:color="auto"/>
                <w:left w:val="none" w:sz="0" w:space="0" w:color="auto"/>
                <w:bottom w:val="none" w:sz="0" w:space="0" w:color="auto"/>
                <w:right w:val="none" w:sz="0" w:space="0" w:color="auto"/>
              </w:divBdr>
              <w:divsChild>
                <w:div w:id="19582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6371">
      <w:bodyDiv w:val="1"/>
      <w:marLeft w:val="0"/>
      <w:marRight w:val="0"/>
      <w:marTop w:val="0"/>
      <w:marBottom w:val="0"/>
      <w:divBdr>
        <w:top w:val="none" w:sz="0" w:space="0" w:color="auto"/>
        <w:left w:val="none" w:sz="0" w:space="0" w:color="auto"/>
        <w:bottom w:val="none" w:sz="0" w:space="0" w:color="auto"/>
        <w:right w:val="none" w:sz="0" w:space="0" w:color="auto"/>
      </w:divBdr>
    </w:div>
    <w:div w:id="782773793">
      <w:bodyDiv w:val="1"/>
      <w:marLeft w:val="0"/>
      <w:marRight w:val="0"/>
      <w:marTop w:val="0"/>
      <w:marBottom w:val="0"/>
      <w:divBdr>
        <w:top w:val="none" w:sz="0" w:space="0" w:color="auto"/>
        <w:left w:val="none" w:sz="0" w:space="0" w:color="auto"/>
        <w:bottom w:val="none" w:sz="0" w:space="0" w:color="auto"/>
        <w:right w:val="none" w:sz="0" w:space="0" w:color="auto"/>
      </w:divBdr>
      <w:divsChild>
        <w:div w:id="110170678">
          <w:marLeft w:val="0"/>
          <w:marRight w:val="0"/>
          <w:marTop w:val="0"/>
          <w:marBottom w:val="0"/>
          <w:divBdr>
            <w:top w:val="none" w:sz="0" w:space="0" w:color="auto"/>
            <w:left w:val="none" w:sz="0" w:space="0" w:color="auto"/>
            <w:bottom w:val="none" w:sz="0" w:space="0" w:color="auto"/>
            <w:right w:val="none" w:sz="0" w:space="0" w:color="auto"/>
          </w:divBdr>
          <w:divsChild>
            <w:div w:id="1201896453">
              <w:marLeft w:val="0"/>
              <w:marRight w:val="0"/>
              <w:marTop w:val="0"/>
              <w:marBottom w:val="0"/>
              <w:divBdr>
                <w:top w:val="none" w:sz="0" w:space="0" w:color="auto"/>
                <w:left w:val="none" w:sz="0" w:space="0" w:color="auto"/>
                <w:bottom w:val="none" w:sz="0" w:space="0" w:color="auto"/>
                <w:right w:val="none" w:sz="0" w:space="0" w:color="auto"/>
              </w:divBdr>
              <w:divsChild>
                <w:div w:id="16864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9298">
      <w:bodyDiv w:val="1"/>
      <w:marLeft w:val="0"/>
      <w:marRight w:val="0"/>
      <w:marTop w:val="0"/>
      <w:marBottom w:val="0"/>
      <w:divBdr>
        <w:top w:val="none" w:sz="0" w:space="0" w:color="auto"/>
        <w:left w:val="none" w:sz="0" w:space="0" w:color="auto"/>
        <w:bottom w:val="none" w:sz="0" w:space="0" w:color="auto"/>
        <w:right w:val="none" w:sz="0" w:space="0" w:color="auto"/>
      </w:divBdr>
    </w:div>
    <w:div w:id="1124235146">
      <w:bodyDiv w:val="1"/>
      <w:marLeft w:val="0"/>
      <w:marRight w:val="0"/>
      <w:marTop w:val="0"/>
      <w:marBottom w:val="0"/>
      <w:divBdr>
        <w:top w:val="none" w:sz="0" w:space="0" w:color="auto"/>
        <w:left w:val="none" w:sz="0" w:space="0" w:color="auto"/>
        <w:bottom w:val="none" w:sz="0" w:space="0" w:color="auto"/>
        <w:right w:val="none" w:sz="0" w:space="0" w:color="auto"/>
      </w:divBdr>
      <w:divsChild>
        <w:div w:id="1222015787">
          <w:marLeft w:val="0"/>
          <w:marRight w:val="0"/>
          <w:marTop w:val="0"/>
          <w:marBottom w:val="0"/>
          <w:divBdr>
            <w:top w:val="none" w:sz="0" w:space="0" w:color="auto"/>
            <w:left w:val="none" w:sz="0" w:space="0" w:color="auto"/>
            <w:bottom w:val="none" w:sz="0" w:space="0" w:color="auto"/>
            <w:right w:val="none" w:sz="0" w:space="0" w:color="auto"/>
          </w:divBdr>
          <w:divsChild>
            <w:div w:id="1108430879">
              <w:marLeft w:val="0"/>
              <w:marRight w:val="0"/>
              <w:marTop w:val="0"/>
              <w:marBottom w:val="0"/>
              <w:divBdr>
                <w:top w:val="none" w:sz="0" w:space="0" w:color="auto"/>
                <w:left w:val="none" w:sz="0" w:space="0" w:color="auto"/>
                <w:bottom w:val="none" w:sz="0" w:space="0" w:color="auto"/>
                <w:right w:val="none" w:sz="0" w:space="0" w:color="auto"/>
              </w:divBdr>
              <w:divsChild>
                <w:div w:id="5697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9076">
      <w:bodyDiv w:val="1"/>
      <w:marLeft w:val="0"/>
      <w:marRight w:val="0"/>
      <w:marTop w:val="0"/>
      <w:marBottom w:val="0"/>
      <w:divBdr>
        <w:top w:val="none" w:sz="0" w:space="0" w:color="auto"/>
        <w:left w:val="none" w:sz="0" w:space="0" w:color="auto"/>
        <w:bottom w:val="none" w:sz="0" w:space="0" w:color="auto"/>
        <w:right w:val="none" w:sz="0" w:space="0" w:color="auto"/>
      </w:divBdr>
    </w:div>
    <w:div w:id="1307663055">
      <w:bodyDiv w:val="1"/>
      <w:marLeft w:val="0"/>
      <w:marRight w:val="0"/>
      <w:marTop w:val="0"/>
      <w:marBottom w:val="0"/>
      <w:divBdr>
        <w:top w:val="none" w:sz="0" w:space="0" w:color="auto"/>
        <w:left w:val="none" w:sz="0" w:space="0" w:color="auto"/>
        <w:bottom w:val="none" w:sz="0" w:space="0" w:color="auto"/>
        <w:right w:val="none" w:sz="0" w:space="0" w:color="auto"/>
      </w:divBdr>
      <w:divsChild>
        <w:div w:id="743112966">
          <w:marLeft w:val="0"/>
          <w:marRight w:val="0"/>
          <w:marTop w:val="0"/>
          <w:marBottom w:val="0"/>
          <w:divBdr>
            <w:top w:val="none" w:sz="0" w:space="0" w:color="auto"/>
            <w:left w:val="none" w:sz="0" w:space="0" w:color="auto"/>
            <w:bottom w:val="none" w:sz="0" w:space="0" w:color="auto"/>
            <w:right w:val="none" w:sz="0" w:space="0" w:color="auto"/>
          </w:divBdr>
          <w:divsChild>
            <w:div w:id="2026244538">
              <w:marLeft w:val="0"/>
              <w:marRight w:val="0"/>
              <w:marTop w:val="0"/>
              <w:marBottom w:val="0"/>
              <w:divBdr>
                <w:top w:val="none" w:sz="0" w:space="0" w:color="auto"/>
                <w:left w:val="none" w:sz="0" w:space="0" w:color="auto"/>
                <w:bottom w:val="none" w:sz="0" w:space="0" w:color="auto"/>
                <w:right w:val="none" w:sz="0" w:space="0" w:color="auto"/>
              </w:divBdr>
              <w:divsChild>
                <w:div w:id="10943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1486">
      <w:bodyDiv w:val="1"/>
      <w:marLeft w:val="0"/>
      <w:marRight w:val="0"/>
      <w:marTop w:val="0"/>
      <w:marBottom w:val="0"/>
      <w:divBdr>
        <w:top w:val="none" w:sz="0" w:space="0" w:color="auto"/>
        <w:left w:val="none" w:sz="0" w:space="0" w:color="auto"/>
        <w:bottom w:val="none" w:sz="0" w:space="0" w:color="auto"/>
        <w:right w:val="none" w:sz="0" w:space="0" w:color="auto"/>
      </w:divBdr>
    </w:div>
    <w:div w:id="1449550391">
      <w:bodyDiv w:val="1"/>
      <w:marLeft w:val="0"/>
      <w:marRight w:val="0"/>
      <w:marTop w:val="0"/>
      <w:marBottom w:val="0"/>
      <w:divBdr>
        <w:top w:val="none" w:sz="0" w:space="0" w:color="auto"/>
        <w:left w:val="none" w:sz="0" w:space="0" w:color="auto"/>
        <w:bottom w:val="none" w:sz="0" w:space="0" w:color="auto"/>
        <w:right w:val="none" w:sz="0" w:space="0" w:color="auto"/>
      </w:divBdr>
      <w:divsChild>
        <w:div w:id="692415034">
          <w:marLeft w:val="0"/>
          <w:marRight w:val="0"/>
          <w:marTop w:val="0"/>
          <w:marBottom w:val="0"/>
          <w:divBdr>
            <w:top w:val="none" w:sz="0" w:space="0" w:color="auto"/>
            <w:left w:val="none" w:sz="0" w:space="0" w:color="auto"/>
            <w:bottom w:val="none" w:sz="0" w:space="0" w:color="auto"/>
            <w:right w:val="none" w:sz="0" w:space="0" w:color="auto"/>
          </w:divBdr>
          <w:divsChild>
            <w:div w:id="120853116">
              <w:marLeft w:val="0"/>
              <w:marRight w:val="0"/>
              <w:marTop w:val="0"/>
              <w:marBottom w:val="0"/>
              <w:divBdr>
                <w:top w:val="none" w:sz="0" w:space="0" w:color="auto"/>
                <w:left w:val="none" w:sz="0" w:space="0" w:color="auto"/>
                <w:bottom w:val="none" w:sz="0" w:space="0" w:color="auto"/>
                <w:right w:val="none" w:sz="0" w:space="0" w:color="auto"/>
              </w:divBdr>
              <w:divsChild>
                <w:div w:id="15025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0910">
      <w:bodyDiv w:val="1"/>
      <w:marLeft w:val="0"/>
      <w:marRight w:val="0"/>
      <w:marTop w:val="0"/>
      <w:marBottom w:val="0"/>
      <w:divBdr>
        <w:top w:val="none" w:sz="0" w:space="0" w:color="auto"/>
        <w:left w:val="none" w:sz="0" w:space="0" w:color="auto"/>
        <w:bottom w:val="none" w:sz="0" w:space="0" w:color="auto"/>
        <w:right w:val="none" w:sz="0" w:space="0" w:color="auto"/>
      </w:divBdr>
      <w:divsChild>
        <w:div w:id="2125272078">
          <w:marLeft w:val="0"/>
          <w:marRight w:val="0"/>
          <w:marTop w:val="0"/>
          <w:marBottom w:val="0"/>
          <w:divBdr>
            <w:top w:val="none" w:sz="0" w:space="0" w:color="auto"/>
            <w:left w:val="none" w:sz="0" w:space="0" w:color="auto"/>
            <w:bottom w:val="none" w:sz="0" w:space="0" w:color="auto"/>
            <w:right w:val="none" w:sz="0" w:space="0" w:color="auto"/>
          </w:divBdr>
          <w:divsChild>
            <w:div w:id="1068965443">
              <w:marLeft w:val="0"/>
              <w:marRight w:val="0"/>
              <w:marTop w:val="0"/>
              <w:marBottom w:val="0"/>
              <w:divBdr>
                <w:top w:val="none" w:sz="0" w:space="0" w:color="auto"/>
                <w:left w:val="none" w:sz="0" w:space="0" w:color="auto"/>
                <w:bottom w:val="none" w:sz="0" w:space="0" w:color="auto"/>
                <w:right w:val="none" w:sz="0" w:space="0" w:color="auto"/>
              </w:divBdr>
              <w:divsChild>
                <w:div w:id="14347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696">
      <w:bodyDiv w:val="1"/>
      <w:marLeft w:val="0"/>
      <w:marRight w:val="0"/>
      <w:marTop w:val="0"/>
      <w:marBottom w:val="0"/>
      <w:divBdr>
        <w:top w:val="none" w:sz="0" w:space="0" w:color="auto"/>
        <w:left w:val="none" w:sz="0" w:space="0" w:color="auto"/>
        <w:bottom w:val="none" w:sz="0" w:space="0" w:color="auto"/>
        <w:right w:val="none" w:sz="0" w:space="0" w:color="auto"/>
      </w:divBdr>
      <w:divsChild>
        <w:div w:id="1686401098">
          <w:marLeft w:val="0"/>
          <w:marRight w:val="0"/>
          <w:marTop w:val="0"/>
          <w:marBottom w:val="0"/>
          <w:divBdr>
            <w:top w:val="none" w:sz="0" w:space="0" w:color="auto"/>
            <w:left w:val="none" w:sz="0" w:space="0" w:color="auto"/>
            <w:bottom w:val="none" w:sz="0" w:space="0" w:color="auto"/>
            <w:right w:val="none" w:sz="0" w:space="0" w:color="auto"/>
          </w:divBdr>
          <w:divsChild>
            <w:div w:id="1338724817">
              <w:marLeft w:val="0"/>
              <w:marRight w:val="0"/>
              <w:marTop w:val="0"/>
              <w:marBottom w:val="0"/>
              <w:divBdr>
                <w:top w:val="none" w:sz="0" w:space="0" w:color="auto"/>
                <w:left w:val="none" w:sz="0" w:space="0" w:color="auto"/>
                <w:bottom w:val="none" w:sz="0" w:space="0" w:color="auto"/>
                <w:right w:val="none" w:sz="0" w:space="0" w:color="auto"/>
              </w:divBdr>
              <w:divsChild>
                <w:div w:id="1160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prints.zu.edu.ua/20927/1/&#1071;&#1074;&#1086;&#1088;&#1089;&#1100;&#1082;&#1072;.pd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71</Pages>
  <Words>15714</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Microsoft Office User</cp:lastModifiedBy>
  <cp:revision>557</cp:revision>
  <cp:lastPrinted>2022-12-11T17:49:00Z</cp:lastPrinted>
  <dcterms:created xsi:type="dcterms:W3CDTF">2017-01-07T10:52:00Z</dcterms:created>
  <dcterms:modified xsi:type="dcterms:W3CDTF">2022-12-11T17:51:00Z</dcterms:modified>
</cp:coreProperties>
</file>