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CED9" w14:textId="39253B6A" w:rsidR="00D216CC" w:rsidRPr="00C16369" w:rsidRDefault="00CD2AD8" w:rsidP="00C16369">
      <w:pPr>
        <w:spacing w:line="240" w:lineRule="auto"/>
        <w:ind w:left="708"/>
        <w:jc w:val="center"/>
        <w:rPr>
          <w:rFonts w:ascii="Times New Roman" w:hAnsi="Times New Roman" w:cs="Times New Roman"/>
          <w:b/>
          <w:bCs/>
          <w:sz w:val="28"/>
          <w:szCs w:val="28"/>
        </w:rPr>
      </w:pPr>
      <w:bookmarkStart w:id="0" w:name="_Hlk120451824"/>
      <w:bookmarkEnd w:id="0"/>
      <w:r w:rsidRPr="00C16369">
        <w:rPr>
          <w:rFonts w:ascii="Times New Roman" w:hAnsi="Times New Roman" w:cs="Times New Roman"/>
          <w:b/>
          <w:bCs/>
          <w:sz w:val="28"/>
          <w:szCs w:val="28"/>
        </w:rPr>
        <w:t>МІНІСТЕРСТВО ОСВІТИ І НАУКИ УКРАЇНИ</w:t>
      </w:r>
    </w:p>
    <w:p w14:paraId="622B6872" w14:textId="72EB3E3A" w:rsidR="00232F12" w:rsidRPr="00C16369" w:rsidRDefault="00CD2AD8" w:rsidP="00C16369">
      <w:pPr>
        <w:spacing w:line="240" w:lineRule="auto"/>
        <w:ind w:left="708"/>
        <w:jc w:val="center"/>
        <w:rPr>
          <w:rFonts w:ascii="Times New Roman" w:hAnsi="Times New Roman" w:cs="Times New Roman"/>
          <w:b/>
          <w:bCs/>
          <w:sz w:val="28"/>
          <w:szCs w:val="28"/>
        </w:rPr>
      </w:pPr>
      <w:r w:rsidRPr="00C16369">
        <w:rPr>
          <w:rFonts w:ascii="Times New Roman" w:hAnsi="Times New Roman" w:cs="Times New Roman"/>
          <w:b/>
          <w:bCs/>
          <w:sz w:val="28"/>
          <w:szCs w:val="28"/>
        </w:rPr>
        <w:t>ЗАПОРІЗЬКИЙ НАЦІОНАЛЬНИЙ УНІВЕРСИТЕТ</w:t>
      </w:r>
    </w:p>
    <w:p w14:paraId="7BBF9E6F" w14:textId="705AB054" w:rsidR="00CD2AD8" w:rsidRPr="00C16369" w:rsidRDefault="00CD2AD8" w:rsidP="00C16369">
      <w:pPr>
        <w:spacing w:line="240" w:lineRule="auto"/>
        <w:ind w:left="708"/>
        <w:jc w:val="center"/>
        <w:rPr>
          <w:rFonts w:ascii="Times New Roman" w:hAnsi="Times New Roman" w:cs="Times New Roman"/>
          <w:b/>
          <w:bCs/>
          <w:sz w:val="28"/>
          <w:szCs w:val="28"/>
        </w:rPr>
      </w:pPr>
      <w:r w:rsidRPr="00C16369">
        <w:rPr>
          <w:rFonts w:ascii="Times New Roman" w:hAnsi="Times New Roman" w:cs="Times New Roman"/>
          <w:b/>
          <w:bCs/>
          <w:sz w:val="28"/>
          <w:szCs w:val="28"/>
        </w:rPr>
        <w:t>ФАКУЛЬТЕТ СОЦІАЛЬНОЇ ПЕДАГОГІКИ ТА ПСИХОЛОГІЇ КАФЕДРА ПСИХОЛОГІЇ</w:t>
      </w:r>
    </w:p>
    <w:p w14:paraId="44982441" w14:textId="77777777" w:rsidR="0054489F" w:rsidRPr="006B6589" w:rsidRDefault="0054489F" w:rsidP="009F3077">
      <w:pPr>
        <w:jc w:val="center"/>
        <w:rPr>
          <w:rFonts w:ascii="Times New Roman" w:hAnsi="Times New Roman" w:cs="Times New Roman"/>
          <w:sz w:val="28"/>
          <w:szCs w:val="28"/>
        </w:rPr>
      </w:pPr>
    </w:p>
    <w:p w14:paraId="5A6BE0D2" w14:textId="5B9A93F0" w:rsidR="00ED6E5A" w:rsidRDefault="00ED6E5A" w:rsidP="009F3077">
      <w:pPr>
        <w:rPr>
          <w:rFonts w:ascii="Times New Roman" w:hAnsi="Times New Roman" w:cs="Times New Roman"/>
          <w:sz w:val="28"/>
          <w:szCs w:val="28"/>
        </w:rPr>
      </w:pPr>
    </w:p>
    <w:p w14:paraId="542A4E5B" w14:textId="760CCFAC" w:rsidR="00C16369" w:rsidRDefault="00C16369" w:rsidP="009F3077">
      <w:pPr>
        <w:rPr>
          <w:rFonts w:ascii="Times New Roman" w:hAnsi="Times New Roman" w:cs="Times New Roman"/>
          <w:sz w:val="28"/>
          <w:szCs w:val="28"/>
        </w:rPr>
      </w:pPr>
    </w:p>
    <w:p w14:paraId="6487F8C9" w14:textId="4F60283C" w:rsidR="00C16369" w:rsidRDefault="00C16369" w:rsidP="009F3077">
      <w:pPr>
        <w:rPr>
          <w:rFonts w:ascii="Times New Roman" w:hAnsi="Times New Roman" w:cs="Times New Roman"/>
          <w:sz w:val="28"/>
          <w:szCs w:val="28"/>
        </w:rPr>
      </w:pPr>
    </w:p>
    <w:p w14:paraId="36F4713F" w14:textId="77777777" w:rsidR="00C16369" w:rsidRPr="006B6589" w:rsidRDefault="00C16369" w:rsidP="009F3077">
      <w:pPr>
        <w:rPr>
          <w:rFonts w:ascii="Times New Roman" w:hAnsi="Times New Roman" w:cs="Times New Roman"/>
          <w:sz w:val="28"/>
          <w:szCs w:val="28"/>
        </w:rPr>
      </w:pPr>
    </w:p>
    <w:p w14:paraId="6511C540" w14:textId="328AB180" w:rsidR="00ED6E5A" w:rsidRDefault="00ED6E5A" w:rsidP="009F3077">
      <w:pPr>
        <w:rPr>
          <w:rFonts w:ascii="Times New Roman" w:hAnsi="Times New Roman" w:cs="Times New Roman"/>
          <w:sz w:val="28"/>
          <w:szCs w:val="28"/>
        </w:rPr>
      </w:pPr>
    </w:p>
    <w:p w14:paraId="0DC853C5" w14:textId="59425EFE" w:rsidR="00C16369" w:rsidRDefault="00C16369" w:rsidP="009F3077">
      <w:pPr>
        <w:rPr>
          <w:rFonts w:ascii="Times New Roman" w:hAnsi="Times New Roman" w:cs="Times New Roman"/>
          <w:sz w:val="28"/>
          <w:szCs w:val="28"/>
        </w:rPr>
      </w:pPr>
    </w:p>
    <w:p w14:paraId="6243197A" w14:textId="77777777" w:rsidR="00C16369" w:rsidRPr="006B6589" w:rsidRDefault="00C16369" w:rsidP="009F3077">
      <w:pPr>
        <w:rPr>
          <w:rFonts w:ascii="Times New Roman" w:hAnsi="Times New Roman" w:cs="Times New Roman"/>
          <w:sz w:val="28"/>
          <w:szCs w:val="28"/>
        </w:rPr>
      </w:pPr>
    </w:p>
    <w:p w14:paraId="78F4F16E" w14:textId="3F252095" w:rsidR="0014793C" w:rsidRPr="00373FC9" w:rsidRDefault="00373FC9" w:rsidP="00C16369">
      <w:pPr>
        <w:jc w:val="center"/>
        <w:rPr>
          <w:rFonts w:ascii="Times New Roman" w:hAnsi="Times New Roman" w:cs="Times New Roman"/>
          <w:b/>
          <w:bCs/>
          <w:sz w:val="32"/>
          <w:szCs w:val="32"/>
          <w:lang w:val="uk-UA"/>
        </w:rPr>
      </w:pPr>
      <w:r w:rsidRPr="00373FC9">
        <w:rPr>
          <w:rFonts w:ascii="Times New Roman" w:hAnsi="Times New Roman" w:cs="Times New Roman"/>
          <w:b/>
          <w:bCs/>
          <w:sz w:val="32"/>
          <w:szCs w:val="32"/>
          <w:lang w:val="uk-UA"/>
        </w:rPr>
        <w:t>КВАЛІФІКАЦІЙНА РОБОТА МАГІСТРА</w:t>
      </w:r>
    </w:p>
    <w:p w14:paraId="5AB71B12" w14:textId="1A3E441B" w:rsidR="00CD2AD8" w:rsidRPr="00C16369" w:rsidRDefault="00CD2AD8" w:rsidP="008C6B2D">
      <w:pPr>
        <w:spacing w:line="240" w:lineRule="auto"/>
        <w:ind w:left="-426"/>
        <w:jc w:val="center"/>
        <w:rPr>
          <w:rFonts w:ascii="Times New Roman" w:hAnsi="Times New Roman" w:cs="Times New Roman"/>
          <w:sz w:val="28"/>
          <w:szCs w:val="28"/>
          <w:lang w:val="uk-UA"/>
        </w:rPr>
      </w:pPr>
      <w:r w:rsidRPr="00C16369">
        <w:rPr>
          <w:rFonts w:ascii="Times New Roman" w:hAnsi="Times New Roman" w:cs="Times New Roman"/>
          <w:sz w:val="28"/>
          <w:szCs w:val="28"/>
        </w:rPr>
        <w:t xml:space="preserve">на тему: </w:t>
      </w:r>
      <w:r w:rsidR="00420FA5" w:rsidRPr="00C16369">
        <w:rPr>
          <w:rFonts w:ascii="Times New Roman" w:hAnsi="Times New Roman" w:cs="Times New Roman"/>
          <w:sz w:val="28"/>
          <w:szCs w:val="28"/>
          <w:lang w:val="uk-UA"/>
        </w:rPr>
        <w:t xml:space="preserve">ПСИХОЛОГІЧНИЙ ВПЛИВ </w:t>
      </w:r>
      <w:r w:rsidR="001E3BEF" w:rsidRPr="00C16369">
        <w:rPr>
          <w:rFonts w:ascii="Times New Roman" w:hAnsi="Times New Roman" w:cs="Times New Roman"/>
          <w:sz w:val="28"/>
          <w:szCs w:val="28"/>
          <w:lang w:val="uk-UA"/>
        </w:rPr>
        <w:t>ЗАСОБІВ</w:t>
      </w:r>
      <w:r w:rsidR="00373FC9">
        <w:rPr>
          <w:rFonts w:ascii="Times New Roman" w:hAnsi="Times New Roman" w:cs="Times New Roman"/>
          <w:sz w:val="28"/>
          <w:szCs w:val="28"/>
          <w:lang w:val="uk-UA"/>
        </w:rPr>
        <w:t xml:space="preserve"> </w:t>
      </w:r>
      <w:r w:rsidR="001E3BEF" w:rsidRPr="00C16369">
        <w:rPr>
          <w:rFonts w:ascii="Times New Roman" w:hAnsi="Times New Roman" w:cs="Times New Roman"/>
          <w:sz w:val="28"/>
          <w:szCs w:val="28"/>
          <w:lang w:val="uk-UA"/>
        </w:rPr>
        <w:t>МАСОВОЇ ІНФОРМАЦІЇ НА ФОРМУВАННЯ</w:t>
      </w:r>
      <w:r w:rsidR="00373FC9">
        <w:rPr>
          <w:rFonts w:ascii="Times New Roman" w:hAnsi="Times New Roman" w:cs="Times New Roman"/>
          <w:sz w:val="28"/>
          <w:szCs w:val="28"/>
          <w:lang w:val="uk-UA"/>
        </w:rPr>
        <w:t xml:space="preserve"> </w:t>
      </w:r>
      <w:r w:rsidR="001E3BEF" w:rsidRPr="00C16369">
        <w:rPr>
          <w:rFonts w:ascii="Times New Roman" w:hAnsi="Times New Roman" w:cs="Times New Roman"/>
          <w:sz w:val="28"/>
          <w:szCs w:val="28"/>
          <w:lang w:val="uk-UA"/>
        </w:rPr>
        <w:t>ПАНІЧНИХ УСТАНОВОК</w:t>
      </w:r>
    </w:p>
    <w:p w14:paraId="3F76D982" w14:textId="77777777" w:rsidR="0014793C" w:rsidRPr="00C16369" w:rsidRDefault="0014793C" w:rsidP="009F3077">
      <w:pPr>
        <w:rPr>
          <w:rFonts w:ascii="Times New Roman" w:hAnsi="Times New Roman" w:cs="Times New Roman"/>
          <w:sz w:val="28"/>
          <w:szCs w:val="28"/>
        </w:rPr>
      </w:pPr>
    </w:p>
    <w:p w14:paraId="39EC3721" w14:textId="0143E069" w:rsidR="0014793C" w:rsidRDefault="0014793C" w:rsidP="009F3077">
      <w:pPr>
        <w:ind w:left="5664"/>
        <w:rPr>
          <w:rFonts w:ascii="Times New Roman" w:hAnsi="Times New Roman" w:cs="Times New Roman"/>
          <w:sz w:val="28"/>
          <w:szCs w:val="28"/>
        </w:rPr>
      </w:pPr>
    </w:p>
    <w:p w14:paraId="2404D996" w14:textId="691C273B" w:rsidR="00C16369" w:rsidRDefault="00C16369" w:rsidP="009F3077">
      <w:pPr>
        <w:ind w:left="5664"/>
        <w:rPr>
          <w:rFonts w:ascii="Times New Roman" w:hAnsi="Times New Roman" w:cs="Times New Roman"/>
          <w:sz w:val="28"/>
          <w:szCs w:val="28"/>
        </w:rPr>
      </w:pPr>
    </w:p>
    <w:p w14:paraId="781A02AC" w14:textId="4005F1DF" w:rsidR="00C16369" w:rsidRDefault="00C16369" w:rsidP="009F3077">
      <w:pPr>
        <w:ind w:left="5664"/>
        <w:rPr>
          <w:rFonts w:ascii="Times New Roman" w:hAnsi="Times New Roman" w:cs="Times New Roman"/>
          <w:sz w:val="28"/>
          <w:szCs w:val="28"/>
        </w:rPr>
      </w:pPr>
    </w:p>
    <w:p w14:paraId="3F1CC138" w14:textId="4D2D4694" w:rsidR="00C16369" w:rsidRDefault="00C16369" w:rsidP="009F3077">
      <w:pPr>
        <w:ind w:left="5664"/>
        <w:rPr>
          <w:rFonts w:ascii="Times New Roman" w:hAnsi="Times New Roman" w:cs="Times New Roman"/>
          <w:sz w:val="28"/>
          <w:szCs w:val="28"/>
        </w:rPr>
      </w:pPr>
    </w:p>
    <w:p w14:paraId="5CF96F4F" w14:textId="683017D7" w:rsidR="00C16369" w:rsidRDefault="00C16369" w:rsidP="009F3077">
      <w:pPr>
        <w:ind w:left="5664"/>
        <w:rPr>
          <w:rFonts w:ascii="Times New Roman" w:hAnsi="Times New Roman" w:cs="Times New Roman"/>
          <w:sz w:val="28"/>
          <w:szCs w:val="28"/>
        </w:rPr>
      </w:pPr>
    </w:p>
    <w:p w14:paraId="0B901BE4" w14:textId="77777777" w:rsidR="00C16369" w:rsidRDefault="00C16369" w:rsidP="009F3077">
      <w:pPr>
        <w:ind w:left="5664"/>
        <w:rPr>
          <w:rFonts w:ascii="Times New Roman" w:hAnsi="Times New Roman" w:cs="Times New Roman"/>
          <w:sz w:val="28"/>
          <w:szCs w:val="28"/>
        </w:rPr>
      </w:pPr>
    </w:p>
    <w:p w14:paraId="33F1BADE" w14:textId="77777777" w:rsidR="00C16369" w:rsidRPr="006B6589" w:rsidRDefault="00C16369" w:rsidP="009F3077">
      <w:pPr>
        <w:ind w:left="5664"/>
        <w:rPr>
          <w:rFonts w:ascii="Times New Roman" w:hAnsi="Times New Roman" w:cs="Times New Roman"/>
          <w:sz w:val="28"/>
          <w:szCs w:val="28"/>
        </w:rPr>
      </w:pPr>
    </w:p>
    <w:p w14:paraId="4C0B9793" w14:textId="11819F0F" w:rsidR="00CD2AD8" w:rsidRPr="006B6589" w:rsidRDefault="00CD2AD8" w:rsidP="00C16369">
      <w:pPr>
        <w:spacing w:line="240" w:lineRule="auto"/>
        <w:ind w:left="3544"/>
        <w:rPr>
          <w:rFonts w:ascii="Times New Roman" w:hAnsi="Times New Roman" w:cs="Times New Roman"/>
          <w:sz w:val="28"/>
          <w:szCs w:val="28"/>
        </w:rPr>
      </w:pPr>
      <w:r w:rsidRPr="006B6589">
        <w:rPr>
          <w:rFonts w:ascii="Times New Roman" w:hAnsi="Times New Roman" w:cs="Times New Roman"/>
          <w:sz w:val="28"/>
          <w:szCs w:val="28"/>
        </w:rPr>
        <w:t>Виконала: студентка ІІ курсу,</w:t>
      </w:r>
      <w:r w:rsidR="00396E2B">
        <w:rPr>
          <w:rFonts w:ascii="Times New Roman" w:hAnsi="Times New Roman" w:cs="Times New Roman"/>
          <w:sz w:val="28"/>
          <w:szCs w:val="28"/>
          <w:lang w:val="uk-UA"/>
        </w:rPr>
        <w:t xml:space="preserve"> </w:t>
      </w:r>
      <w:r w:rsidRPr="006B6589">
        <w:rPr>
          <w:rFonts w:ascii="Times New Roman" w:hAnsi="Times New Roman" w:cs="Times New Roman"/>
          <w:sz w:val="28"/>
          <w:szCs w:val="28"/>
        </w:rPr>
        <w:t>групи 8.0539</w:t>
      </w:r>
    </w:p>
    <w:p w14:paraId="1E015FE9" w14:textId="093065BB" w:rsidR="006D00D7" w:rsidRPr="006B6589" w:rsidRDefault="00CD2AD8" w:rsidP="00C16369">
      <w:pPr>
        <w:spacing w:line="240" w:lineRule="auto"/>
        <w:ind w:left="3544" w:firstLine="6"/>
        <w:rPr>
          <w:rFonts w:ascii="Times New Roman" w:hAnsi="Times New Roman" w:cs="Times New Roman"/>
          <w:sz w:val="28"/>
          <w:szCs w:val="28"/>
        </w:rPr>
      </w:pPr>
      <w:r w:rsidRPr="006B6589">
        <w:rPr>
          <w:rFonts w:ascii="Times New Roman" w:hAnsi="Times New Roman" w:cs="Times New Roman"/>
          <w:sz w:val="28"/>
          <w:szCs w:val="28"/>
        </w:rPr>
        <w:t xml:space="preserve">спеціальності: 053 Психологія </w:t>
      </w:r>
    </w:p>
    <w:p w14:paraId="0BB858F8" w14:textId="77777777" w:rsidR="00846DA4" w:rsidRPr="006B6589" w:rsidRDefault="006D00D7" w:rsidP="00C16369">
      <w:pPr>
        <w:spacing w:line="240" w:lineRule="auto"/>
        <w:ind w:left="3544"/>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Галенко Дар‘я Володимирівна </w:t>
      </w:r>
    </w:p>
    <w:p w14:paraId="73C2AD1A" w14:textId="6C1091A0" w:rsidR="00CD2AD8" w:rsidRPr="00396E2B" w:rsidRDefault="00CD2AD8" w:rsidP="00C16369">
      <w:pPr>
        <w:spacing w:line="240" w:lineRule="auto"/>
        <w:ind w:left="3544"/>
        <w:rPr>
          <w:rFonts w:ascii="Times New Roman" w:hAnsi="Times New Roman" w:cs="Times New Roman"/>
          <w:sz w:val="28"/>
          <w:szCs w:val="28"/>
          <w:lang w:val="uk-UA"/>
        </w:rPr>
      </w:pPr>
      <w:r w:rsidRPr="006B6589">
        <w:rPr>
          <w:rFonts w:ascii="Times New Roman" w:hAnsi="Times New Roman" w:cs="Times New Roman"/>
          <w:sz w:val="28"/>
          <w:szCs w:val="28"/>
        </w:rPr>
        <w:t>Керівник: к.психол.н., доц</w:t>
      </w:r>
      <w:r w:rsidR="00396E2B">
        <w:rPr>
          <w:rFonts w:ascii="Times New Roman" w:hAnsi="Times New Roman" w:cs="Times New Roman"/>
          <w:sz w:val="28"/>
          <w:szCs w:val="28"/>
          <w:lang w:val="uk-UA"/>
        </w:rPr>
        <w:t>.</w:t>
      </w:r>
      <w:r w:rsidR="00396E2B" w:rsidRPr="00396E2B">
        <w:rPr>
          <w:rFonts w:ascii="Times New Roman" w:hAnsi="Times New Roman" w:cs="Times New Roman"/>
          <w:sz w:val="28"/>
          <w:szCs w:val="28"/>
        </w:rPr>
        <w:t xml:space="preserve"> </w:t>
      </w:r>
      <w:r w:rsidR="00396E2B" w:rsidRPr="006B6589">
        <w:rPr>
          <w:rFonts w:ascii="Times New Roman" w:hAnsi="Times New Roman" w:cs="Times New Roman"/>
          <w:sz w:val="28"/>
          <w:szCs w:val="28"/>
        </w:rPr>
        <w:t>Грединарова О.М.</w:t>
      </w:r>
      <w:r w:rsidR="00396E2B" w:rsidRPr="006B6589">
        <w:rPr>
          <w:rFonts w:ascii="Times New Roman" w:hAnsi="Times New Roman" w:cs="Times New Roman"/>
          <w:sz w:val="28"/>
          <w:szCs w:val="28"/>
          <w:lang w:val="ru-RU"/>
        </w:rPr>
        <w:t>,</w:t>
      </w:r>
    </w:p>
    <w:p w14:paraId="3940DC8E" w14:textId="05571E48" w:rsidR="0010186E" w:rsidRPr="00396E2B" w:rsidRDefault="00CD2AD8" w:rsidP="00C16369">
      <w:pPr>
        <w:spacing w:line="240" w:lineRule="auto"/>
        <w:ind w:left="3544"/>
        <w:rPr>
          <w:rFonts w:ascii="Times New Roman" w:hAnsi="Times New Roman" w:cs="Times New Roman"/>
          <w:sz w:val="28"/>
          <w:szCs w:val="28"/>
          <w:lang w:val="uk-UA"/>
        </w:rPr>
      </w:pPr>
      <w:r w:rsidRPr="006B6589">
        <w:rPr>
          <w:rFonts w:ascii="Times New Roman" w:hAnsi="Times New Roman" w:cs="Times New Roman"/>
          <w:sz w:val="28"/>
          <w:szCs w:val="28"/>
        </w:rPr>
        <w:t>Рецензент:</w:t>
      </w:r>
      <w:r w:rsidR="00396E2B">
        <w:rPr>
          <w:rFonts w:ascii="Times New Roman" w:hAnsi="Times New Roman" w:cs="Times New Roman"/>
          <w:sz w:val="28"/>
          <w:szCs w:val="28"/>
          <w:lang w:val="ru-RU"/>
        </w:rPr>
        <w:t xml:space="preserve"> </w:t>
      </w:r>
      <w:r w:rsidRPr="006B6589">
        <w:rPr>
          <w:rFonts w:ascii="Times New Roman" w:hAnsi="Times New Roman" w:cs="Times New Roman"/>
          <w:sz w:val="28"/>
          <w:szCs w:val="28"/>
        </w:rPr>
        <w:t>к.псих</w:t>
      </w:r>
      <w:proofErr w:type="spellStart"/>
      <w:r w:rsidR="009C4CB0" w:rsidRPr="006B6589">
        <w:rPr>
          <w:rFonts w:ascii="Times New Roman" w:hAnsi="Times New Roman" w:cs="Times New Roman"/>
          <w:sz w:val="28"/>
          <w:szCs w:val="28"/>
          <w:lang w:val="ru-RU"/>
        </w:rPr>
        <w:t>ол</w:t>
      </w:r>
      <w:proofErr w:type="spellEnd"/>
      <w:r w:rsidRPr="006B6589">
        <w:rPr>
          <w:rFonts w:ascii="Times New Roman" w:hAnsi="Times New Roman" w:cs="Times New Roman"/>
          <w:sz w:val="28"/>
          <w:szCs w:val="28"/>
        </w:rPr>
        <w:t>.н., доц</w:t>
      </w:r>
      <w:r w:rsidR="00396E2B">
        <w:rPr>
          <w:rFonts w:ascii="Times New Roman" w:hAnsi="Times New Roman" w:cs="Times New Roman"/>
          <w:sz w:val="28"/>
          <w:szCs w:val="28"/>
          <w:lang w:val="uk-UA"/>
        </w:rPr>
        <w:t>.</w:t>
      </w:r>
      <w:r w:rsidR="00396E2B" w:rsidRPr="00396E2B">
        <w:rPr>
          <w:rFonts w:ascii="Times New Roman" w:hAnsi="Times New Roman" w:cs="Times New Roman"/>
          <w:sz w:val="28"/>
          <w:szCs w:val="28"/>
          <w:lang w:val="ru-RU"/>
        </w:rPr>
        <w:t xml:space="preserve"> </w:t>
      </w:r>
      <w:r w:rsidR="00396E2B" w:rsidRPr="006B6589">
        <w:rPr>
          <w:rFonts w:ascii="Times New Roman" w:hAnsi="Times New Roman" w:cs="Times New Roman"/>
          <w:sz w:val="28"/>
          <w:szCs w:val="28"/>
          <w:lang w:val="ru-RU"/>
        </w:rPr>
        <w:t>Железнякова Ю.В</w:t>
      </w:r>
    </w:p>
    <w:p w14:paraId="1E1492A1" w14:textId="77777777" w:rsidR="009F3077" w:rsidRPr="006B6589" w:rsidRDefault="009F3077" w:rsidP="009F3077">
      <w:pPr>
        <w:rPr>
          <w:rFonts w:ascii="Times New Roman" w:hAnsi="Times New Roman" w:cs="Times New Roman"/>
          <w:sz w:val="28"/>
          <w:szCs w:val="28"/>
        </w:rPr>
      </w:pPr>
    </w:p>
    <w:p w14:paraId="36FEBCA8" w14:textId="3227DB5B" w:rsidR="00570E5F" w:rsidRDefault="00570E5F" w:rsidP="009F3077">
      <w:pPr>
        <w:rPr>
          <w:rFonts w:ascii="Times New Roman" w:hAnsi="Times New Roman" w:cs="Times New Roman"/>
          <w:sz w:val="28"/>
          <w:szCs w:val="28"/>
        </w:rPr>
      </w:pPr>
    </w:p>
    <w:p w14:paraId="4F661443" w14:textId="77777777" w:rsidR="00C16369" w:rsidRPr="006B6589" w:rsidRDefault="00C16369" w:rsidP="009F3077">
      <w:pPr>
        <w:rPr>
          <w:rFonts w:ascii="Times New Roman" w:hAnsi="Times New Roman" w:cs="Times New Roman"/>
          <w:sz w:val="28"/>
          <w:szCs w:val="28"/>
        </w:rPr>
      </w:pPr>
    </w:p>
    <w:p w14:paraId="0F63140D" w14:textId="0312B9DB" w:rsidR="00373FC9" w:rsidRDefault="00CD2AD8" w:rsidP="004604E3">
      <w:pPr>
        <w:jc w:val="center"/>
        <w:rPr>
          <w:rFonts w:ascii="Times New Roman" w:hAnsi="Times New Roman" w:cs="Times New Roman"/>
          <w:sz w:val="28"/>
          <w:szCs w:val="28"/>
          <w:lang w:val="uk-UA"/>
        </w:rPr>
      </w:pPr>
      <w:r w:rsidRPr="006B6589">
        <w:rPr>
          <w:rFonts w:ascii="Times New Roman" w:hAnsi="Times New Roman" w:cs="Times New Roman"/>
          <w:sz w:val="28"/>
          <w:szCs w:val="28"/>
        </w:rPr>
        <w:t>Запоріжжя 202</w:t>
      </w:r>
      <w:r w:rsidR="00B85301" w:rsidRPr="006B6589">
        <w:rPr>
          <w:rFonts w:ascii="Times New Roman" w:hAnsi="Times New Roman" w:cs="Times New Roman"/>
          <w:sz w:val="28"/>
          <w:szCs w:val="28"/>
          <w:lang w:val="uk-UA"/>
        </w:rPr>
        <w:t>2</w:t>
      </w:r>
    </w:p>
    <w:p w14:paraId="0070C49A" w14:textId="77777777" w:rsidR="00373FC9" w:rsidRDefault="00373FC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29A433F" w14:textId="77777777" w:rsidR="00396E2B" w:rsidRPr="006B6589" w:rsidRDefault="00396E2B" w:rsidP="004604E3">
      <w:pPr>
        <w:jc w:val="center"/>
        <w:rPr>
          <w:rFonts w:ascii="Times New Roman" w:hAnsi="Times New Roman" w:cs="Times New Roman"/>
          <w:sz w:val="28"/>
          <w:szCs w:val="28"/>
          <w:lang w:val="uk-UA"/>
        </w:rPr>
      </w:pPr>
    </w:p>
    <w:p w14:paraId="3EA3923E" w14:textId="3973C084" w:rsidR="00CD47BF" w:rsidRPr="006B6589" w:rsidRDefault="006F2C9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МІНІСТЕРСТВО ОСВІТИ І НАУКИ УКРАЇНИ</w:t>
      </w:r>
    </w:p>
    <w:p w14:paraId="698265F0" w14:textId="185A6C39" w:rsidR="00757244" w:rsidRPr="006B6589" w:rsidRDefault="006F2C9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ЗАПОРІЗЬКИЙ НАЦІОНАЛЬНИЙ УНІВЕРСИТЕТ</w:t>
      </w:r>
    </w:p>
    <w:p w14:paraId="5C1CA66F" w14:textId="119FA1E0" w:rsidR="009D0E12" w:rsidRPr="006B6589" w:rsidRDefault="006F2C98" w:rsidP="009F3077">
      <w:pPr>
        <w:ind w:left="-107" w:hanging="3"/>
        <w:rPr>
          <w:rFonts w:ascii="Times New Roman" w:hAnsi="Times New Roman" w:cs="Times New Roman"/>
          <w:sz w:val="28"/>
          <w:szCs w:val="28"/>
          <w:lang w:val="uk-UA"/>
        </w:rPr>
      </w:pPr>
      <w:r w:rsidRPr="006B6589">
        <w:rPr>
          <w:rFonts w:ascii="Times New Roman" w:hAnsi="Times New Roman" w:cs="Times New Roman"/>
          <w:sz w:val="28"/>
          <w:szCs w:val="28"/>
          <w:lang w:val="uk-UA"/>
        </w:rPr>
        <w:t>Факультет</w:t>
      </w:r>
      <w:r w:rsidR="00CA2C61" w:rsidRPr="006B6589">
        <w:rPr>
          <w:rFonts w:ascii="Times New Roman" w:hAnsi="Times New Roman" w:cs="Times New Roman"/>
          <w:sz w:val="28"/>
          <w:szCs w:val="28"/>
        </w:rPr>
        <w:t xml:space="preserve"> </w:t>
      </w:r>
      <w:r w:rsidR="00CA2C61" w:rsidRPr="006B6589">
        <w:rPr>
          <w:rFonts w:ascii="Times New Roman" w:hAnsi="Times New Roman" w:cs="Times New Roman"/>
          <w:sz w:val="28"/>
          <w:szCs w:val="28"/>
          <w:u w:val="single"/>
        </w:rPr>
        <w:t>соціальної педагогіки та психології</w:t>
      </w:r>
      <w:r w:rsidR="00CA2C61" w:rsidRPr="006B6589">
        <w:rPr>
          <w:rFonts w:ascii="Times New Roman" w:hAnsi="Times New Roman" w:cs="Times New Roman"/>
          <w:sz w:val="28"/>
          <w:szCs w:val="28"/>
          <w:lang w:val="uk-UA"/>
        </w:rPr>
        <w:t xml:space="preserve"> </w:t>
      </w:r>
    </w:p>
    <w:p w14:paraId="48D1A1ED" w14:textId="3411B6D6" w:rsidR="009D0E12" w:rsidRPr="006B6589" w:rsidRDefault="006F2C98" w:rsidP="009F3077">
      <w:pPr>
        <w:ind w:left="-107" w:hanging="3"/>
        <w:rPr>
          <w:rFonts w:ascii="Times New Roman" w:hAnsi="Times New Roman" w:cs="Times New Roman"/>
          <w:sz w:val="28"/>
          <w:szCs w:val="28"/>
        </w:rPr>
      </w:pPr>
      <w:r w:rsidRPr="006B6589">
        <w:rPr>
          <w:rFonts w:ascii="Times New Roman" w:hAnsi="Times New Roman" w:cs="Times New Roman"/>
          <w:sz w:val="28"/>
          <w:szCs w:val="28"/>
          <w:lang w:val="uk-UA"/>
        </w:rPr>
        <w:t>Кафедра</w:t>
      </w:r>
      <w:r w:rsidR="009D0E12" w:rsidRPr="006B6589">
        <w:rPr>
          <w:rFonts w:ascii="Times New Roman" w:hAnsi="Times New Roman" w:cs="Times New Roman"/>
          <w:sz w:val="28"/>
          <w:szCs w:val="28"/>
        </w:rPr>
        <w:t xml:space="preserve"> </w:t>
      </w:r>
      <w:r w:rsidR="009D0E12" w:rsidRPr="006B6589">
        <w:rPr>
          <w:rFonts w:ascii="Times New Roman" w:hAnsi="Times New Roman" w:cs="Times New Roman"/>
          <w:sz w:val="28"/>
          <w:szCs w:val="28"/>
          <w:u w:val="single"/>
        </w:rPr>
        <w:t>психології</w:t>
      </w:r>
    </w:p>
    <w:p w14:paraId="52DDE11C" w14:textId="075DD301" w:rsidR="009D0E12" w:rsidRPr="006B6589" w:rsidRDefault="006F2C98" w:rsidP="009F3077">
      <w:pPr>
        <w:ind w:left="-107" w:hanging="3"/>
        <w:rPr>
          <w:rFonts w:ascii="Times New Roman" w:hAnsi="Times New Roman" w:cs="Times New Roman"/>
          <w:sz w:val="28"/>
          <w:szCs w:val="28"/>
          <w:lang w:val="uk-UA"/>
        </w:rPr>
      </w:pPr>
      <w:r w:rsidRPr="006B6589">
        <w:rPr>
          <w:rFonts w:ascii="Times New Roman" w:hAnsi="Times New Roman" w:cs="Times New Roman"/>
          <w:sz w:val="28"/>
          <w:szCs w:val="28"/>
          <w:lang w:val="uk-UA"/>
        </w:rPr>
        <w:t>Рівень вищої освіти</w:t>
      </w:r>
      <w:r w:rsidR="00292D19" w:rsidRPr="006B6589">
        <w:rPr>
          <w:rFonts w:ascii="Times New Roman" w:hAnsi="Times New Roman" w:cs="Times New Roman"/>
          <w:sz w:val="28"/>
          <w:szCs w:val="28"/>
          <w:lang w:val="uk-UA"/>
        </w:rPr>
        <w:t xml:space="preserve"> </w:t>
      </w:r>
      <w:r w:rsidR="00292D19" w:rsidRPr="006B6589">
        <w:rPr>
          <w:rFonts w:ascii="Times New Roman" w:hAnsi="Times New Roman" w:cs="Times New Roman"/>
          <w:sz w:val="28"/>
          <w:szCs w:val="28"/>
          <w:u w:val="single"/>
        </w:rPr>
        <w:t>магістр</w:t>
      </w:r>
    </w:p>
    <w:p w14:paraId="52EDDA33" w14:textId="3C22B90B" w:rsidR="009D0E12" w:rsidRPr="006B6589" w:rsidRDefault="006F2C98" w:rsidP="009F3077">
      <w:pPr>
        <w:ind w:left="-107" w:hanging="3"/>
        <w:rPr>
          <w:rFonts w:ascii="Times New Roman" w:hAnsi="Times New Roman" w:cs="Times New Roman"/>
          <w:sz w:val="28"/>
          <w:szCs w:val="28"/>
        </w:rPr>
      </w:pPr>
      <w:r w:rsidRPr="006B6589">
        <w:rPr>
          <w:rFonts w:ascii="Times New Roman" w:hAnsi="Times New Roman" w:cs="Times New Roman"/>
          <w:sz w:val="28"/>
          <w:szCs w:val="28"/>
          <w:lang w:val="uk-UA"/>
        </w:rPr>
        <w:t xml:space="preserve">Спеціальність </w:t>
      </w:r>
      <w:r w:rsidR="00723227" w:rsidRPr="006B6589">
        <w:rPr>
          <w:rFonts w:ascii="Times New Roman" w:hAnsi="Times New Roman" w:cs="Times New Roman"/>
          <w:sz w:val="28"/>
          <w:szCs w:val="28"/>
          <w:u w:val="single"/>
        </w:rPr>
        <w:t>053 Психологія</w:t>
      </w:r>
    </w:p>
    <w:p w14:paraId="23A83EDF" w14:textId="748CD8B6" w:rsidR="004A0E23" w:rsidRPr="006B6589" w:rsidRDefault="006F2C98" w:rsidP="009F3077">
      <w:pPr>
        <w:ind w:left="-107" w:hanging="3"/>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Освітня програма </w:t>
      </w:r>
      <w:r w:rsidR="001A4890" w:rsidRPr="006B6589">
        <w:rPr>
          <w:rFonts w:ascii="Times New Roman" w:hAnsi="Times New Roman" w:cs="Times New Roman"/>
          <w:sz w:val="28"/>
          <w:szCs w:val="28"/>
          <w:u w:val="single"/>
        </w:rPr>
        <w:t>Психологія</w:t>
      </w:r>
    </w:p>
    <w:p w14:paraId="55C3797D" w14:textId="18DE4FCE" w:rsidR="006F2C98" w:rsidRPr="006B6589" w:rsidRDefault="006F2C98" w:rsidP="009F3077">
      <w:pPr>
        <w:ind w:left="4956"/>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ЗАТВЕРДЖУЮ</w:t>
      </w:r>
    </w:p>
    <w:p w14:paraId="6C0A2FC5" w14:textId="77777777" w:rsidR="00B64EE8" w:rsidRPr="006B6589" w:rsidRDefault="006F2C98" w:rsidP="009F3077">
      <w:pPr>
        <w:spacing w:after="200"/>
        <w:jc w:val="right"/>
        <w:rPr>
          <w:rFonts w:ascii="Times New Roman" w:hAnsi="Times New Roman" w:cs="Times New Roman"/>
          <w:sz w:val="28"/>
          <w:szCs w:val="28"/>
          <w:lang w:val="uk-UA"/>
        </w:rPr>
      </w:pPr>
      <w:r w:rsidRPr="006B6589">
        <w:rPr>
          <w:rFonts w:ascii="Times New Roman" w:hAnsi="Times New Roman" w:cs="Times New Roman"/>
          <w:sz w:val="28"/>
          <w:szCs w:val="28"/>
          <w:lang w:val="uk-UA"/>
        </w:rPr>
        <w:t>Завідувач</w:t>
      </w:r>
      <w:r w:rsidR="00B64EE8"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кафедри______________ </w:t>
      </w:r>
    </w:p>
    <w:p w14:paraId="05B686DA" w14:textId="193B16CF" w:rsidR="00B64EE8" w:rsidRPr="006B6589" w:rsidRDefault="00B64EE8" w:rsidP="009F3077">
      <w:pPr>
        <w:spacing w:after="200"/>
        <w:ind w:left="4956"/>
        <w:jc w:val="center"/>
        <w:rPr>
          <w:rFonts w:ascii="Times New Roman" w:hAnsi="Times New Roman" w:cs="Times New Roman"/>
          <w:sz w:val="28"/>
          <w:szCs w:val="28"/>
          <w:u w:val="single"/>
        </w:rPr>
      </w:pPr>
      <w:r w:rsidRPr="006B6589">
        <w:rPr>
          <w:rFonts w:ascii="Times New Roman" w:hAnsi="Times New Roman" w:cs="Times New Roman"/>
          <w:sz w:val="28"/>
          <w:szCs w:val="28"/>
          <w:u w:val="single"/>
        </w:rPr>
        <w:t>к.психол.н., доцент. Н.О. Губа</w:t>
      </w:r>
    </w:p>
    <w:p w14:paraId="090775D2" w14:textId="037D3305" w:rsidR="003C3B32" w:rsidRPr="006B6589" w:rsidRDefault="006F2C98" w:rsidP="00C16369">
      <w:pPr>
        <w:ind w:left="4956"/>
        <w:jc w:val="right"/>
        <w:rPr>
          <w:rFonts w:ascii="Times New Roman" w:hAnsi="Times New Roman" w:cs="Times New Roman"/>
          <w:sz w:val="28"/>
          <w:szCs w:val="28"/>
          <w:lang w:val="uk-UA"/>
        </w:rPr>
      </w:pPr>
      <w:r w:rsidRPr="006B6589">
        <w:rPr>
          <w:rFonts w:ascii="Times New Roman" w:hAnsi="Times New Roman" w:cs="Times New Roman"/>
          <w:sz w:val="28"/>
          <w:szCs w:val="28"/>
          <w:lang w:val="uk-UA"/>
        </w:rPr>
        <w:t>«_____»_____________20____року</w:t>
      </w:r>
    </w:p>
    <w:p w14:paraId="15F7CE58" w14:textId="3DC1C629" w:rsidR="006F2C98" w:rsidRPr="006B6589" w:rsidRDefault="006F2C98"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З</w:t>
      </w:r>
      <w:r w:rsidR="00147F99" w:rsidRPr="006B6589">
        <w:rPr>
          <w:rFonts w:ascii="Times New Roman" w:hAnsi="Times New Roman" w:cs="Times New Roman"/>
          <w:b/>
          <w:bCs/>
          <w:sz w:val="28"/>
          <w:szCs w:val="28"/>
          <w:lang w:val="uk-UA"/>
        </w:rPr>
        <w:t xml:space="preserve"> А В Д А Н </w:t>
      </w:r>
      <w:proofErr w:type="spellStart"/>
      <w:r w:rsidR="00147F99" w:rsidRPr="006B6589">
        <w:rPr>
          <w:rFonts w:ascii="Times New Roman" w:hAnsi="Times New Roman" w:cs="Times New Roman"/>
          <w:b/>
          <w:bCs/>
          <w:sz w:val="28"/>
          <w:szCs w:val="28"/>
          <w:lang w:val="uk-UA"/>
        </w:rPr>
        <w:t>Н</w:t>
      </w:r>
      <w:proofErr w:type="spellEnd"/>
      <w:r w:rsidR="00147F99" w:rsidRPr="006B6589">
        <w:rPr>
          <w:rFonts w:ascii="Times New Roman" w:hAnsi="Times New Roman" w:cs="Times New Roman"/>
          <w:b/>
          <w:bCs/>
          <w:sz w:val="28"/>
          <w:szCs w:val="28"/>
          <w:lang w:val="uk-UA"/>
        </w:rPr>
        <w:t xml:space="preserve"> Я </w:t>
      </w:r>
    </w:p>
    <w:p w14:paraId="71D168A8" w14:textId="6235FA69" w:rsidR="00316A06" w:rsidRPr="006B6589" w:rsidRDefault="006F2C9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НА КВАЛІФІКАЦІЙНУ РОБОТУ СТУДЕНТОВІ (СТУДЕНТЦІ)</w:t>
      </w:r>
    </w:p>
    <w:p w14:paraId="314B2BAA" w14:textId="7D3F36B2" w:rsidR="006F2C98" w:rsidRPr="006B6589" w:rsidRDefault="0062272F" w:rsidP="009F3077">
      <w:pPr>
        <w:rPr>
          <w:rFonts w:ascii="Times New Roman" w:hAnsi="Times New Roman" w:cs="Times New Roman"/>
          <w:sz w:val="28"/>
          <w:szCs w:val="28"/>
          <w:u w:val="single"/>
          <w:lang w:val="uk-UA"/>
        </w:rPr>
      </w:pP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_______________</w:t>
      </w:r>
      <w:r w:rsidR="00A338CC" w:rsidRPr="006B6589">
        <w:rPr>
          <w:rFonts w:ascii="Times New Roman" w:hAnsi="Times New Roman" w:cs="Times New Roman"/>
          <w:sz w:val="28"/>
          <w:szCs w:val="28"/>
          <w:u w:val="single"/>
          <w:lang w:val="uk-UA"/>
        </w:rPr>
        <w:t xml:space="preserve">Галенко </w:t>
      </w:r>
      <w:r w:rsidR="004A0F74" w:rsidRPr="006B6589">
        <w:rPr>
          <w:rFonts w:ascii="Times New Roman" w:hAnsi="Times New Roman" w:cs="Times New Roman"/>
          <w:sz w:val="28"/>
          <w:szCs w:val="28"/>
          <w:u w:val="single"/>
          <w:lang w:val="uk-UA"/>
        </w:rPr>
        <w:t>Дар’я</w:t>
      </w:r>
      <w:r w:rsidR="000E7D3C" w:rsidRPr="006B6589">
        <w:rPr>
          <w:rFonts w:ascii="Times New Roman" w:hAnsi="Times New Roman" w:cs="Times New Roman"/>
          <w:sz w:val="28"/>
          <w:szCs w:val="28"/>
          <w:u w:val="single"/>
          <w:lang w:val="uk-UA"/>
        </w:rPr>
        <w:t xml:space="preserve"> Володимирівна</w:t>
      </w:r>
      <w:r w:rsidRPr="006B6589">
        <w:rPr>
          <w:rFonts w:ascii="Times New Roman" w:hAnsi="Times New Roman" w:cs="Times New Roman"/>
          <w:sz w:val="28"/>
          <w:szCs w:val="28"/>
        </w:rPr>
        <w:t>________________</w:t>
      </w:r>
    </w:p>
    <w:p w14:paraId="4B74DD57" w14:textId="64C1187C" w:rsidR="00347FDE" w:rsidRPr="006B6589" w:rsidRDefault="006F2C98" w:rsidP="009F3077">
      <w:pPr>
        <w:rPr>
          <w:rFonts w:ascii="Times New Roman" w:hAnsi="Times New Roman" w:cs="Times New Roman"/>
          <w:sz w:val="28"/>
          <w:szCs w:val="28"/>
          <w:u w:val="single"/>
          <w:lang w:val="uk-UA"/>
        </w:rPr>
      </w:pPr>
      <w:r w:rsidRPr="006B6589">
        <w:rPr>
          <w:rFonts w:ascii="Times New Roman" w:hAnsi="Times New Roman" w:cs="Times New Roman"/>
          <w:sz w:val="28"/>
          <w:szCs w:val="28"/>
          <w:lang w:val="uk-UA"/>
        </w:rPr>
        <w:t>1</w:t>
      </w:r>
      <w:r w:rsidR="00903819" w:rsidRPr="006B6589">
        <w:rPr>
          <w:rFonts w:ascii="Times New Roman" w:hAnsi="Times New Roman" w:cs="Times New Roman"/>
          <w:sz w:val="28"/>
          <w:szCs w:val="28"/>
          <w:lang w:val="uk-UA"/>
        </w:rPr>
        <w:t>.</w:t>
      </w:r>
      <w:r w:rsidRPr="006B6589">
        <w:rPr>
          <w:rFonts w:ascii="Times New Roman" w:hAnsi="Times New Roman" w:cs="Times New Roman"/>
          <w:sz w:val="28"/>
          <w:szCs w:val="28"/>
          <w:lang w:val="uk-UA"/>
        </w:rPr>
        <w:t xml:space="preserve"> Тема роботи (</w:t>
      </w:r>
      <w:proofErr w:type="spellStart"/>
      <w:r w:rsidRPr="006B6589">
        <w:rPr>
          <w:rFonts w:ascii="Times New Roman" w:hAnsi="Times New Roman" w:cs="Times New Roman"/>
          <w:sz w:val="28"/>
          <w:szCs w:val="28"/>
          <w:lang w:val="uk-UA"/>
        </w:rPr>
        <w:t>проєкту</w:t>
      </w:r>
      <w:proofErr w:type="spellEnd"/>
      <w:r w:rsidRPr="006B6589">
        <w:rPr>
          <w:rFonts w:ascii="Times New Roman" w:hAnsi="Times New Roman" w:cs="Times New Roman"/>
          <w:sz w:val="28"/>
          <w:szCs w:val="28"/>
          <w:lang w:val="uk-UA"/>
        </w:rPr>
        <w:t xml:space="preserve">) </w:t>
      </w:r>
      <w:r w:rsidR="004A0F74" w:rsidRPr="006B6589">
        <w:rPr>
          <w:rFonts w:ascii="Times New Roman" w:hAnsi="Times New Roman" w:cs="Times New Roman"/>
          <w:sz w:val="28"/>
          <w:szCs w:val="28"/>
          <w:u w:val="single"/>
          <w:lang w:val="uk-UA"/>
        </w:rPr>
        <w:t>Психологічний вплив засобів масової інформації</w:t>
      </w:r>
      <w:r w:rsidR="00D878FA" w:rsidRPr="006B6589">
        <w:rPr>
          <w:rFonts w:ascii="Times New Roman" w:hAnsi="Times New Roman" w:cs="Times New Roman"/>
          <w:sz w:val="28"/>
          <w:szCs w:val="28"/>
          <w:u w:val="single"/>
          <w:lang w:val="uk-UA"/>
        </w:rPr>
        <w:t xml:space="preserve"> на формування панічних установок</w:t>
      </w:r>
    </w:p>
    <w:p w14:paraId="46C54648" w14:textId="77777777" w:rsidR="0081110C" w:rsidRPr="006B6589" w:rsidRDefault="006F2C98" w:rsidP="009F3077">
      <w:pPr>
        <w:rPr>
          <w:rFonts w:ascii="Times New Roman" w:hAnsi="Times New Roman" w:cs="Times New Roman"/>
          <w:sz w:val="28"/>
          <w:szCs w:val="28"/>
        </w:rPr>
      </w:pPr>
      <w:r w:rsidRPr="006B6589">
        <w:rPr>
          <w:rFonts w:ascii="Times New Roman" w:hAnsi="Times New Roman" w:cs="Times New Roman"/>
          <w:sz w:val="28"/>
          <w:szCs w:val="28"/>
          <w:lang w:val="uk-UA"/>
        </w:rPr>
        <w:t xml:space="preserve">керівник роботи </w:t>
      </w:r>
      <w:r w:rsidR="0081110C" w:rsidRPr="006B6589">
        <w:rPr>
          <w:rFonts w:ascii="Times New Roman" w:hAnsi="Times New Roman" w:cs="Times New Roman"/>
          <w:sz w:val="28"/>
          <w:szCs w:val="28"/>
          <w:u w:val="single"/>
        </w:rPr>
        <w:t>Грединарова О.М.</w:t>
      </w:r>
      <w:r w:rsidR="0081110C" w:rsidRPr="006B6589">
        <w:rPr>
          <w:rFonts w:ascii="Times New Roman" w:hAnsi="Times New Roman" w:cs="Times New Roman"/>
          <w:sz w:val="28"/>
          <w:szCs w:val="28"/>
          <w:u w:val="single"/>
          <w:lang w:val="ru-RU"/>
        </w:rPr>
        <w:t xml:space="preserve">, </w:t>
      </w:r>
      <w:r w:rsidR="0081110C" w:rsidRPr="006B6589">
        <w:rPr>
          <w:rFonts w:ascii="Times New Roman" w:hAnsi="Times New Roman" w:cs="Times New Roman"/>
          <w:sz w:val="28"/>
          <w:szCs w:val="28"/>
          <w:u w:val="single"/>
        </w:rPr>
        <w:t xml:space="preserve">к.психол.н., доцент кафедри психології </w:t>
      </w:r>
    </w:p>
    <w:p w14:paraId="14605F51" w14:textId="0900C085" w:rsidR="00E76C38" w:rsidRPr="006B6589" w:rsidRDefault="006F2C98"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затверджені наказом ЗНУ від «</w:t>
      </w:r>
      <w:r w:rsidR="005F496A" w:rsidRPr="006B6589">
        <w:rPr>
          <w:rFonts w:ascii="Times New Roman" w:hAnsi="Times New Roman" w:cs="Times New Roman"/>
          <w:sz w:val="28"/>
          <w:szCs w:val="28"/>
          <w:lang w:val="uk-UA"/>
        </w:rPr>
        <w:t xml:space="preserve"> </w:t>
      </w:r>
      <w:r w:rsidR="005F496A" w:rsidRPr="006B6589">
        <w:rPr>
          <w:rFonts w:ascii="Times New Roman" w:hAnsi="Times New Roman" w:cs="Times New Roman"/>
          <w:sz w:val="28"/>
          <w:szCs w:val="28"/>
          <w:u w:val="single"/>
          <w:lang w:val="uk-UA"/>
        </w:rPr>
        <w:t xml:space="preserve">20 </w:t>
      </w:r>
      <w:r w:rsidRPr="006B6589">
        <w:rPr>
          <w:rFonts w:ascii="Times New Roman" w:hAnsi="Times New Roman" w:cs="Times New Roman"/>
          <w:sz w:val="28"/>
          <w:szCs w:val="28"/>
          <w:lang w:val="uk-UA"/>
        </w:rPr>
        <w:t>»</w:t>
      </w:r>
      <w:r w:rsidR="005F496A" w:rsidRPr="006B6589">
        <w:rPr>
          <w:rFonts w:ascii="Times New Roman" w:hAnsi="Times New Roman" w:cs="Times New Roman"/>
          <w:sz w:val="28"/>
          <w:szCs w:val="28"/>
          <w:u w:val="single"/>
          <w:lang w:val="uk-UA"/>
        </w:rPr>
        <w:t xml:space="preserve">     07     2022  року</w:t>
      </w:r>
      <w:r w:rsidR="00220E08" w:rsidRPr="006B6589">
        <w:rPr>
          <w:rFonts w:ascii="Times New Roman" w:hAnsi="Times New Roman" w:cs="Times New Roman"/>
          <w:sz w:val="28"/>
          <w:szCs w:val="28"/>
          <w:u w:val="single"/>
          <w:lang w:val="uk-UA"/>
        </w:rPr>
        <w:t xml:space="preserve">  №</w:t>
      </w:r>
      <w:r w:rsidR="00064784" w:rsidRPr="006B6589">
        <w:rPr>
          <w:rFonts w:ascii="Times New Roman" w:hAnsi="Times New Roman" w:cs="Times New Roman"/>
          <w:sz w:val="28"/>
          <w:szCs w:val="28"/>
          <w:u w:val="single"/>
          <w:lang w:val="uk-UA"/>
        </w:rPr>
        <w:t xml:space="preserve"> 884-с   </w:t>
      </w:r>
    </w:p>
    <w:p w14:paraId="6E258CCF" w14:textId="5ED54647" w:rsidR="006F2C98" w:rsidRPr="006B6589" w:rsidRDefault="006F2C98"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2</w:t>
      </w:r>
      <w:r w:rsidR="00903819" w:rsidRPr="006B6589">
        <w:rPr>
          <w:rFonts w:ascii="Times New Roman" w:hAnsi="Times New Roman" w:cs="Times New Roman"/>
          <w:sz w:val="28"/>
          <w:szCs w:val="28"/>
          <w:lang w:val="uk-UA"/>
        </w:rPr>
        <w:t>.</w:t>
      </w:r>
      <w:r w:rsidRPr="006B6589">
        <w:rPr>
          <w:rFonts w:ascii="Times New Roman" w:hAnsi="Times New Roman" w:cs="Times New Roman"/>
          <w:sz w:val="28"/>
          <w:szCs w:val="28"/>
          <w:lang w:val="uk-UA"/>
        </w:rPr>
        <w:t xml:space="preserve"> Термін подання студентом роботи __________________________________</w:t>
      </w:r>
    </w:p>
    <w:p w14:paraId="53F65026" w14:textId="194B3500" w:rsidR="00CF269B" w:rsidRPr="006B6589" w:rsidRDefault="006F2C98" w:rsidP="009F3077">
      <w:pPr>
        <w:rPr>
          <w:rFonts w:ascii="Times New Roman" w:hAnsi="Times New Roman" w:cs="Times New Roman"/>
          <w:sz w:val="28"/>
          <w:szCs w:val="28"/>
          <w:u w:val="single"/>
          <w:lang w:val="uk-UA"/>
        </w:rPr>
      </w:pPr>
      <w:r w:rsidRPr="006B6589">
        <w:rPr>
          <w:rFonts w:ascii="Times New Roman" w:hAnsi="Times New Roman" w:cs="Times New Roman"/>
          <w:sz w:val="28"/>
          <w:szCs w:val="28"/>
          <w:lang w:val="uk-UA"/>
        </w:rPr>
        <w:t>3</w:t>
      </w:r>
      <w:r w:rsidR="00903819" w:rsidRPr="006B6589">
        <w:rPr>
          <w:rFonts w:ascii="Times New Roman" w:hAnsi="Times New Roman" w:cs="Times New Roman"/>
          <w:sz w:val="28"/>
          <w:szCs w:val="28"/>
          <w:lang w:val="uk-UA"/>
        </w:rPr>
        <w:t>.</w:t>
      </w:r>
      <w:r w:rsidRPr="006B6589">
        <w:rPr>
          <w:rFonts w:ascii="Times New Roman" w:hAnsi="Times New Roman" w:cs="Times New Roman"/>
          <w:sz w:val="28"/>
          <w:szCs w:val="28"/>
          <w:lang w:val="uk-UA"/>
        </w:rPr>
        <w:t xml:space="preserve"> Вихідні дані до роботи </w:t>
      </w:r>
      <w:r w:rsidR="00EA730F" w:rsidRPr="006B6589">
        <w:rPr>
          <w:rFonts w:ascii="Times New Roman" w:hAnsi="Times New Roman" w:cs="Times New Roman"/>
          <w:sz w:val="28"/>
          <w:szCs w:val="28"/>
          <w:u w:val="single"/>
        </w:rPr>
        <w:t>аналіз психолого-педагогічної літератури;</w:t>
      </w:r>
      <w:r w:rsidR="00EA730F" w:rsidRPr="006B6589">
        <w:rPr>
          <w:rFonts w:ascii="Times New Roman" w:hAnsi="Times New Roman" w:cs="Times New Roman"/>
          <w:sz w:val="28"/>
          <w:szCs w:val="28"/>
          <w:u w:val="single"/>
          <w:lang w:val="uk-UA"/>
        </w:rPr>
        <w:t xml:space="preserve"> </w:t>
      </w:r>
    </w:p>
    <w:p w14:paraId="58CEDB7A" w14:textId="6C394DC9" w:rsidR="008A2F29" w:rsidRPr="006B6589" w:rsidRDefault="00903819" w:rsidP="009F3077">
      <w:pPr>
        <w:rPr>
          <w:rFonts w:ascii="Times New Roman" w:hAnsi="Times New Roman" w:cs="Times New Roman"/>
          <w:sz w:val="28"/>
          <w:szCs w:val="28"/>
          <w:u w:val="single"/>
          <w:lang w:val="uk-UA"/>
        </w:rPr>
      </w:pPr>
      <w:r w:rsidRPr="006B6589">
        <w:rPr>
          <w:rFonts w:ascii="Times New Roman" w:hAnsi="Times New Roman" w:cs="Times New Roman"/>
          <w:sz w:val="28"/>
          <w:szCs w:val="28"/>
          <w:lang w:val="uk-UA"/>
        </w:rPr>
        <w:t xml:space="preserve">4. </w:t>
      </w:r>
      <w:r w:rsidR="006F2C98" w:rsidRPr="006B6589">
        <w:rPr>
          <w:rFonts w:ascii="Times New Roman" w:hAnsi="Times New Roman" w:cs="Times New Roman"/>
          <w:sz w:val="28"/>
          <w:szCs w:val="28"/>
          <w:lang w:val="uk-UA"/>
        </w:rPr>
        <w:t>Зміст розрахунково-пояснювальної записки (перелік питань, які потрібно розробити)</w:t>
      </w:r>
      <w:r w:rsidR="00AD0773" w:rsidRPr="006B6589">
        <w:rPr>
          <w:rFonts w:ascii="Times New Roman" w:hAnsi="Times New Roman" w:cs="Times New Roman"/>
          <w:sz w:val="28"/>
          <w:szCs w:val="28"/>
          <w:lang w:val="uk-UA"/>
        </w:rPr>
        <w:t xml:space="preserve">: </w:t>
      </w:r>
      <w:r w:rsidR="00AD0773" w:rsidRPr="006B6589">
        <w:rPr>
          <w:rFonts w:ascii="Times New Roman" w:hAnsi="Times New Roman" w:cs="Times New Roman"/>
          <w:sz w:val="28"/>
          <w:szCs w:val="28"/>
          <w:u w:val="single"/>
          <w:lang w:val="uk-UA"/>
        </w:rPr>
        <w:t>т</w:t>
      </w:r>
      <w:r w:rsidR="008A2F29" w:rsidRPr="006B6589">
        <w:rPr>
          <w:rFonts w:ascii="Times New Roman" w:hAnsi="Times New Roman" w:cs="Times New Roman"/>
          <w:sz w:val="28"/>
          <w:szCs w:val="28"/>
          <w:u w:val="single"/>
        </w:rPr>
        <w:t xml:space="preserve">еоретично проаналізувати проблему </w:t>
      </w:r>
      <w:r w:rsidR="008A2F29" w:rsidRPr="006B6589">
        <w:rPr>
          <w:rFonts w:ascii="Times New Roman" w:hAnsi="Times New Roman" w:cs="Times New Roman"/>
          <w:sz w:val="28"/>
          <w:szCs w:val="28"/>
          <w:u w:val="single"/>
          <w:lang w:val="uk-UA"/>
        </w:rPr>
        <w:t>психологічного впливу</w:t>
      </w:r>
      <w:r w:rsidR="00AD0773" w:rsidRPr="006B6589">
        <w:rPr>
          <w:rFonts w:ascii="Times New Roman" w:hAnsi="Times New Roman" w:cs="Times New Roman"/>
          <w:sz w:val="28"/>
          <w:szCs w:val="28"/>
          <w:u w:val="single"/>
          <w:lang w:val="uk-UA"/>
        </w:rPr>
        <w:t>; в</w:t>
      </w:r>
      <w:r w:rsidR="008A2F29" w:rsidRPr="006B6589">
        <w:rPr>
          <w:rFonts w:ascii="Times New Roman" w:hAnsi="Times New Roman" w:cs="Times New Roman"/>
          <w:sz w:val="28"/>
          <w:szCs w:val="28"/>
          <w:u w:val="single"/>
          <w:lang w:val="uk-UA"/>
        </w:rPr>
        <w:t xml:space="preserve">изначити поняття та сутність </w:t>
      </w:r>
      <w:r w:rsidR="008A2F29" w:rsidRPr="006B6589">
        <w:rPr>
          <w:rFonts w:ascii="Times New Roman" w:hAnsi="Times New Roman" w:cs="Times New Roman"/>
          <w:sz w:val="28"/>
          <w:szCs w:val="28"/>
          <w:u w:val="single"/>
        </w:rPr>
        <w:t xml:space="preserve"> </w:t>
      </w:r>
      <w:r w:rsidR="008A2F29" w:rsidRPr="006B6589">
        <w:rPr>
          <w:rFonts w:ascii="Times New Roman" w:hAnsi="Times New Roman" w:cs="Times New Roman"/>
          <w:sz w:val="28"/>
          <w:szCs w:val="28"/>
          <w:u w:val="single"/>
          <w:lang w:val="uk-UA"/>
        </w:rPr>
        <w:t>психологічної установки</w:t>
      </w:r>
      <w:r w:rsidR="00AD0773" w:rsidRPr="006B6589">
        <w:rPr>
          <w:rFonts w:ascii="Times New Roman" w:hAnsi="Times New Roman" w:cs="Times New Roman"/>
          <w:sz w:val="28"/>
          <w:szCs w:val="28"/>
          <w:u w:val="single"/>
          <w:lang w:val="uk-UA"/>
        </w:rPr>
        <w:t>; в</w:t>
      </w:r>
      <w:r w:rsidR="008A2F29" w:rsidRPr="006B6589">
        <w:rPr>
          <w:rFonts w:ascii="Times New Roman" w:hAnsi="Times New Roman" w:cs="Times New Roman"/>
          <w:sz w:val="28"/>
          <w:szCs w:val="28"/>
          <w:u w:val="single"/>
        </w:rPr>
        <w:t xml:space="preserve">становити зв'язок </w:t>
      </w:r>
      <w:r w:rsidR="008A2F29" w:rsidRPr="006B6589">
        <w:rPr>
          <w:rFonts w:ascii="Times New Roman" w:hAnsi="Times New Roman" w:cs="Times New Roman"/>
          <w:sz w:val="28"/>
          <w:szCs w:val="28"/>
          <w:u w:val="single"/>
          <w:lang w:val="uk-UA"/>
        </w:rPr>
        <w:t>між психологічним впливом ЗМІ та формуванням панічних установок</w:t>
      </w:r>
      <w:r w:rsidR="00AD0773" w:rsidRPr="006B6589">
        <w:rPr>
          <w:rFonts w:ascii="Times New Roman" w:hAnsi="Times New Roman" w:cs="Times New Roman"/>
          <w:sz w:val="28"/>
          <w:szCs w:val="28"/>
          <w:u w:val="single"/>
          <w:lang w:val="uk-UA"/>
        </w:rPr>
        <w:t>; п</w:t>
      </w:r>
      <w:r w:rsidR="008A2F29" w:rsidRPr="006B6589">
        <w:rPr>
          <w:rFonts w:ascii="Times New Roman" w:hAnsi="Times New Roman" w:cs="Times New Roman"/>
          <w:sz w:val="28"/>
          <w:szCs w:val="28"/>
          <w:u w:val="single"/>
          <w:lang w:val="uk-UA"/>
        </w:rPr>
        <w:t>аніка як соціально-психологічний феномен</w:t>
      </w:r>
      <w:r w:rsidR="004604E3">
        <w:rPr>
          <w:rFonts w:ascii="Times New Roman" w:hAnsi="Times New Roman" w:cs="Times New Roman"/>
          <w:sz w:val="28"/>
          <w:szCs w:val="28"/>
          <w:u w:val="single"/>
          <w:lang w:val="uk-UA"/>
        </w:rPr>
        <w:t xml:space="preserve">; </w:t>
      </w:r>
      <w:r w:rsidR="00070DC1" w:rsidRPr="006B6589">
        <w:rPr>
          <w:rFonts w:ascii="Times New Roman" w:hAnsi="Times New Roman" w:cs="Times New Roman"/>
          <w:sz w:val="28"/>
          <w:szCs w:val="28"/>
          <w:u w:val="single"/>
          <w:lang w:val="uk-UA"/>
        </w:rPr>
        <w:t xml:space="preserve">експериментально </w:t>
      </w:r>
      <w:r w:rsidR="007710F5" w:rsidRPr="006B6589">
        <w:rPr>
          <w:rFonts w:ascii="Times New Roman" w:hAnsi="Times New Roman" w:cs="Times New Roman"/>
          <w:sz w:val="28"/>
          <w:szCs w:val="28"/>
          <w:u w:val="single"/>
          <w:lang w:val="uk-UA"/>
        </w:rPr>
        <w:t xml:space="preserve">дослідити рівень </w:t>
      </w:r>
      <w:r w:rsidR="00C437D5" w:rsidRPr="006B6589">
        <w:rPr>
          <w:rFonts w:ascii="Times New Roman" w:hAnsi="Times New Roman" w:cs="Times New Roman"/>
          <w:sz w:val="28"/>
          <w:szCs w:val="28"/>
          <w:u w:val="single"/>
          <w:lang w:val="uk-UA"/>
        </w:rPr>
        <w:t xml:space="preserve">тривожності, депресії, САН, </w:t>
      </w:r>
      <w:proofErr w:type="spellStart"/>
      <w:r w:rsidR="00A31697" w:rsidRPr="006B6589">
        <w:rPr>
          <w:rFonts w:ascii="Times New Roman" w:hAnsi="Times New Roman" w:cs="Times New Roman"/>
          <w:sz w:val="28"/>
          <w:szCs w:val="28"/>
          <w:u w:val="single"/>
          <w:lang w:val="uk-UA"/>
        </w:rPr>
        <w:t>стресостійкості</w:t>
      </w:r>
      <w:proofErr w:type="spellEnd"/>
      <w:r w:rsidR="00A31697" w:rsidRPr="006B6589">
        <w:rPr>
          <w:rFonts w:ascii="Times New Roman" w:hAnsi="Times New Roman" w:cs="Times New Roman"/>
          <w:sz w:val="28"/>
          <w:szCs w:val="28"/>
          <w:u w:val="single"/>
          <w:lang w:val="uk-UA"/>
        </w:rPr>
        <w:t xml:space="preserve"> та соціальної адаптації у </w:t>
      </w:r>
      <w:r w:rsidR="00070DC1" w:rsidRPr="006B6589">
        <w:rPr>
          <w:rFonts w:ascii="Times New Roman" w:hAnsi="Times New Roman" w:cs="Times New Roman"/>
          <w:sz w:val="28"/>
          <w:szCs w:val="28"/>
          <w:u w:val="single"/>
          <w:lang w:val="uk-UA"/>
        </w:rPr>
        <w:t>військовослужбовці</w:t>
      </w:r>
      <w:r w:rsidR="00A31697" w:rsidRPr="006B6589">
        <w:rPr>
          <w:rFonts w:ascii="Times New Roman" w:hAnsi="Times New Roman" w:cs="Times New Roman"/>
          <w:sz w:val="28"/>
          <w:szCs w:val="28"/>
          <w:u w:val="single"/>
          <w:lang w:val="uk-UA"/>
        </w:rPr>
        <w:t>в</w:t>
      </w:r>
      <w:r w:rsidR="00070DC1" w:rsidRPr="006B6589">
        <w:rPr>
          <w:rFonts w:ascii="Times New Roman" w:hAnsi="Times New Roman" w:cs="Times New Roman"/>
          <w:sz w:val="28"/>
          <w:szCs w:val="28"/>
          <w:u w:val="single"/>
          <w:lang w:val="uk-UA"/>
        </w:rPr>
        <w:t xml:space="preserve"> Збройних Сил України</w:t>
      </w:r>
      <w:r w:rsidR="00F70057">
        <w:rPr>
          <w:rFonts w:ascii="Times New Roman" w:hAnsi="Times New Roman" w:cs="Times New Roman"/>
          <w:sz w:val="28"/>
          <w:szCs w:val="28"/>
          <w:u w:val="single"/>
          <w:lang w:val="uk-UA"/>
        </w:rPr>
        <w:t>.</w:t>
      </w:r>
    </w:p>
    <w:p w14:paraId="0E79B22F" w14:textId="65C46A19" w:rsidR="00C32424" w:rsidRPr="006B6589" w:rsidRDefault="006F2C98"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5</w:t>
      </w:r>
      <w:r w:rsidR="00903819"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Перелік графічного матеріалу (з точним зазначенням обов’язкових</w:t>
      </w:r>
    </w:p>
    <w:p w14:paraId="6D07653C" w14:textId="0EC86A34" w:rsidR="004A0E23" w:rsidRPr="006B6589" w:rsidRDefault="006F2C98"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 креслень)</w:t>
      </w:r>
      <w:r w:rsidR="0077644A" w:rsidRPr="006B6589">
        <w:rPr>
          <w:rFonts w:ascii="Times New Roman" w:hAnsi="Times New Roman" w:cs="Times New Roman"/>
          <w:sz w:val="28"/>
          <w:szCs w:val="28"/>
          <w:lang w:val="uk-UA"/>
        </w:rPr>
        <w:t xml:space="preserve">: </w:t>
      </w:r>
      <w:r w:rsidR="0077644A" w:rsidRPr="006B6589">
        <w:rPr>
          <w:rFonts w:ascii="Times New Roman" w:hAnsi="Times New Roman" w:cs="Times New Roman"/>
          <w:sz w:val="28"/>
          <w:szCs w:val="28"/>
          <w:u w:val="single"/>
          <w:lang w:val="uk-UA"/>
        </w:rPr>
        <w:t>1 таблиця, 3 малюнки, 8 діаграм</w:t>
      </w:r>
    </w:p>
    <w:p w14:paraId="1EED20F3" w14:textId="21F91E2D" w:rsidR="006E26A5" w:rsidRPr="006B6589" w:rsidRDefault="002F6450"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6</w:t>
      </w:r>
      <w:r w:rsidR="00EB7885"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Консультанти розділів роботи</w:t>
      </w:r>
    </w:p>
    <w:tbl>
      <w:tblPr>
        <w:tblStyle w:val="a7"/>
        <w:tblW w:w="0" w:type="auto"/>
        <w:tblLook w:val="04A0" w:firstRow="1" w:lastRow="0" w:firstColumn="1" w:lastColumn="0" w:noHBand="0" w:noVBand="1"/>
      </w:tblPr>
      <w:tblGrid>
        <w:gridCol w:w="1499"/>
        <w:gridCol w:w="4065"/>
        <w:gridCol w:w="2108"/>
        <w:gridCol w:w="1903"/>
      </w:tblGrid>
      <w:tr w:rsidR="006B6589" w:rsidRPr="006B6589" w14:paraId="244FFFC1" w14:textId="2B819AB8" w:rsidTr="00C16369">
        <w:trPr>
          <w:trHeight w:val="563"/>
        </w:trPr>
        <w:tc>
          <w:tcPr>
            <w:tcW w:w="1499" w:type="dxa"/>
            <w:vMerge w:val="restart"/>
          </w:tcPr>
          <w:p w14:paraId="04BA9F77" w14:textId="77777777" w:rsidR="00F315E8" w:rsidRPr="006B6589" w:rsidRDefault="00F315E8" w:rsidP="009F3077">
            <w:pPr>
              <w:jc w:val="center"/>
              <w:rPr>
                <w:rFonts w:ascii="Times New Roman" w:hAnsi="Times New Roman" w:cs="Times New Roman"/>
                <w:sz w:val="28"/>
                <w:szCs w:val="28"/>
                <w:lang w:val="uk-UA"/>
              </w:rPr>
            </w:pPr>
          </w:p>
          <w:p w14:paraId="1D284CE7" w14:textId="4305960E" w:rsidR="00F315E8" w:rsidRPr="006B6589" w:rsidRDefault="00F315E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Розділ</w:t>
            </w:r>
          </w:p>
        </w:tc>
        <w:tc>
          <w:tcPr>
            <w:tcW w:w="4065" w:type="dxa"/>
            <w:vMerge w:val="restart"/>
          </w:tcPr>
          <w:p w14:paraId="4546AA71" w14:textId="77777777" w:rsidR="004A0E23" w:rsidRPr="006B6589" w:rsidRDefault="004A0E23" w:rsidP="009F3077">
            <w:pPr>
              <w:jc w:val="center"/>
              <w:rPr>
                <w:rFonts w:ascii="Times New Roman" w:hAnsi="Times New Roman" w:cs="Times New Roman"/>
                <w:sz w:val="28"/>
                <w:szCs w:val="28"/>
                <w:lang w:val="uk-UA"/>
              </w:rPr>
            </w:pPr>
          </w:p>
          <w:p w14:paraId="2E1B0A78" w14:textId="0808663B" w:rsidR="00F315E8" w:rsidRPr="006B6589" w:rsidRDefault="00F315E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Прізвище, ініціали та посада Консультанта</w:t>
            </w:r>
          </w:p>
        </w:tc>
        <w:tc>
          <w:tcPr>
            <w:tcW w:w="4011" w:type="dxa"/>
            <w:gridSpan w:val="2"/>
          </w:tcPr>
          <w:p w14:paraId="07E0F174" w14:textId="77777777" w:rsidR="00F315E8" w:rsidRPr="006B6589" w:rsidRDefault="00F315E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Підпис, дата</w:t>
            </w:r>
          </w:p>
          <w:p w14:paraId="261951A6" w14:textId="68E3D7F6" w:rsidR="00F315E8" w:rsidRPr="006B6589" w:rsidRDefault="00F315E8" w:rsidP="009F3077">
            <w:pPr>
              <w:jc w:val="center"/>
              <w:rPr>
                <w:rFonts w:ascii="Times New Roman" w:hAnsi="Times New Roman" w:cs="Times New Roman"/>
                <w:sz w:val="28"/>
                <w:szCs w:val="28"/>
                <w:lang w:val="uk-UA"/>
              </w:rPr>
            </w:pPr>
          </w:p>
        </w:tc>
      </w:tr>
      <w:tr w:rsidR="006B6589" w:rsidRPr="006B6589" w14:paraId="6A428330" w14:textId="345E07C0" w:rsidTr="00C16369">
        <w:trPr>
          <w:trHeight w:val="574"/>
        </w:trPr>
        <w:tc>
          <w:tcPr>
            <w:tcW w:w="1499" w:type="dxa"/>
            <w:vMerge/>
          </w:tcPr>
          <w:p w14:paraId="2C13553F" w14:textId="77777777" w:rsidR="00F315E8" w:rsidRPr="006B6589" w:rsidRDefault="00F315E8" w:rsidP="009F3077">
            <w:pPr>
              <w:rPr>
                <w:rFonts w:ascii="Times New Roman" w:hAnsi="Times New Roman" w:cs="Times New Roman"/>
                <w:sz w:val="28"/>
                <w:szCs w:val="28"/>
                <w:lang w:val="uk-UA"/>
              </w:rPr>
            </w:pPr>
          </w:p>
        </w:tc>
        <w:tc>
          <w:tcPr>
            <w:tcW w:w="4065" w:type="dxa"/>
            <w:vMerge/>
          </w:tcPr>
          <w:p w14:paraId="7CBA2C52" w14:textId="77777777" w:rsidR="00F315E8" w:rsidRPr="006B6589" w:rsidRDefault="00F315E8" w:rsidP="009F3077">
            <w:pPr>
              <w:rPr>
                <w:rFonts w:ascii="Times New Roman" w:hAnsi="Times New Roman" w:cs="Times New Roman"/>
                <w:sz w:val="28"/>
                <w:szCs w:val="28"/>
                <w:lang w:val="uk-UA"/>
              </w:rPr>
            </w:pPr>
          </w:p>
        </w:tc>
        <w:tc>
          <w:tcPr>
            <w:tcW w:w="2108" w:type="dxa"/>
          </w:tcPr>
          <w:p w14:paraId="4EEE4F44" w14:textId="77777777" w:rsidR="007828F2" w:rsidRPr="006B6589" w:rsidRDefault="00F10736"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Завдання</w:t>
            </w:r>
          </w:p>
          <w:p w14:paraId="0D434F36" w14:textId="57BED495" w:rsidR="00F315E8" w:rsidRPr="006B6589" w:rsidRDefault="00F10736"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 видав</w:t>
            </w:r>
          </w:p>
        </w:tc>
        <w:tc>
          <w:tcPr>
            <w:tcW w:w="1903" w:type="dxa"/>
          </w:tcPr>
          <w:p w14:paraId="165C1E4E" w14:textId="64B39097" w:rsidR="00F315E8" w:rsidRPr="006B6589" w:rsidRDefault="007828F2"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Завдання прийняв</w:t>
            </w:r>
          </w:p>
        </w:tc>
      </w:tr>
      <w:tr w:rsidR="006B6589" w:rsidRPr="006B6589" w14:paraId="73121D61" w14:textId="670349BC" w:rsidTr="00C16369">
        <w:trPr>
          <w:trHeight w:val="322"/>
        </w:trPr>
        <w:tc>
          <w:tcPr>
            <w:tcW w:w="1499" w:type="dxa"/>
          </w:tcPr>
          <w:p w14:paraId="14AFA799" w14:textId="7A52A191" w:rsidR="00E208CB" w:rsidRPr="006B6589" w:rsidRDefault="00B956C9"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Вступ</w:t>
            </w:r>
          </w:p>
        </w:tc>
        <w:tc>
          <w:tcPr>
            <w:tcW w:w="4065" w:type="dxa"/>
          </w:tcPr>
          <w:p w14:paraId="31BD6649" w14:textId="23026CF0" w:rsidR="00E208CB" w:rsidRPr="006B6589" w:rsidRDefault="0078609B" w:rsidP="009F3077">
            <w:pPr>
              <w:rPr>
                <w:rFonts w:ascii="Times New Roman" w:hAnsi="Times New Roman" w:cs="Times New Roman"/>
                <w:sz w:val="28"/>
                <w:szCs w:val="28"/>
                <w:lang w:val="uk-UA"/>
              </w:rPr>
            </w:pPr>
            <w:r w:rsidRPr="006B6589">
              <w:rPr>
                <w:rFonts w:ascii="Times New Roman" w:hAnsi="Times New Roman" w:cs="Times New Roman"/>
                <w:sz w:val="28"/>
                <w:szCs w:val="28"/>
              </w:rPr>
              <w:t>Грединарова О.М.</w:t>
            </w:r>
            <w:r w:rsidRPr="006B6589">
              <w:rPr>
                <w:rFonts w:ascii="Times New Roman" w:hAnsi="Times New Roman" w:cs="Times New Roman"/>
                <w:sz w:val="28"/>
                <w:szCs w:val="28"/>
                <w:lang w:val="ru-RU"/>
              </w:rPr>
              <w:t xml:space="preserve">, </w:t>
            </w:r>
            <w:r w:rsidRPr="006B6589">
              <w:rPr>
                <w:rFonts w:ascii="Times New Roman" w:hAnsi="Times New Roman" w:cs="Times New Roman"/>
                <w:sz w:val="28"/>
                <w:szCs w:val="28"/>
              </w:rPr>
              <w:t xml:space="preserve">доцент </w:t>
            </w:r>
          </w:p>
        </w:tc>
        <w:tc>
          <w:tcPr>
            <w:tcW w:w="2108" w:type="dxa"/>
          </w:tcPr>
          <w:p w14:paraId="4A09BFDB" w14:textId="77777777" w:rsidR="00E208CB" w:rsidRPr="006B6589" w:rsidRDefault="00E208CB" w:rsidP="009F3077">
            <w:pPr>
              <w:rPr>
                <w:rFonts w:ascii="Times New Roman" w:hAnsi="Times New Roman" w:cs="Times New Roman"/>
                <w:sz w:val="28"/>
                <w:szCs w:val="28"/>
                <w:lang w:val="uk-UA"/>
              </w:rPr>
            </w:pPr>
          </w:p>
        </w:tc>
        <w:tc>
          <w:tcPr>
            <w:tcW w:w="1903" w:type="dxa"/>
          </w:tcPr>
          <w:p w14:paraId="0430A25E" w14:textId="77777777" w:rsidR="00E208CB" w:rsidRPr="006B6589" w:rsidRDefault="00E208CB" w:rsidP="009F3077">
            <w:pPr>
              <w:rPr>
                <w:rFonts w:ascii="Times New Roman" w:hAnsi="Times New Roman" w:cs="Times New Roman"/>
                <w:sz w:val="28"/>
                <w:szCs w:val="28"/>
                <w:lang w:val="uk-UA"/>
              </w:rPr>
            </w:pPr>
          </w:p>
        </w:tc>
      </w:tr>
      <w:tr w:rsidR="006B6589" w:rsidRPr="006B6589" w14:paraId="1101ADB2" w14:textId="58D1A74B" w:rsidTr="00C16369">
        <w:trPr>
          <w:trHeight w:val="322"/>
        </w:trPr>
        <w:tc>
          <w:tcPr>
            <w:tcW w:w="1499" w:type="dxa"/>
          </w:tcPr>
          <w:p w14:paraId="3D1414B8" w14:textId="209F8DB5" w:rsidR="00E208CB" w:rsidRPr="006B6589" w:rsidRDefault="00B956C9"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Розділ 1</w:t>
            </w:r>
          </w:p>
        </w:tc>
        <w:tc>
          <w:tcPr>
            <w:tcW w:w="4065" w:type="dxa"/>
          </w:tcPr>
          <w:p w14:paraId="466BA153" w14:textId="756AF33D" w:rsidR="00E208CB" w:rsidRPr="006B6589" w:rsidRDefault="0078609B" w:rsidP="009F3077">
            <w:pPr>
              <w:rPr>
                <w:rFonts w:ascii="Times New Roman" w:hAnsi="Times New Roman" w:cs="Times New Roman"/>
                <w:sz w:val="28"/>
                <w:szCs w:val="28"/>
                <w:lang w:val="uk-UA"/>
              </w:rPr>
            </w:pPr>
            <w:r w:rsidRPr="006B6589">
              <w:rPr>
                <w:rFonts w:ascii="Times New Roman" w:hAnsi="Times New Roman" w:cs="Times New Roman"/>
                <w:sz w:val="28"/>
                <w:szCs w:val="28"/>
              </w:rPr>
              <w:t>Грединарова О.М.</w:t>
            </w:r>
            <w:r w:rsidRPr="006B6589">
              <w:rPr>
                <w:rFonts w:ascii="Times New Roman" w:hAnsi="Times New Roman" w:cs="Times New Roman"/>
                <w:sz w:val="28"/>
                <w:szCs w:val="28"/>
                <w:lang w:val="ru-RU"/>
              </w:rPr>
              <w:t xml:space="preserve">, </w:t>
            </w:r>
            <w:r w:rsidRPr="006B6589">
              <w:rPr>
                <w:rFonts w:ascii="Times New Roman" w:hAnsi="Times New Roman" w:cs="Times New Roman"/>
                <w:sz w:val="28"/>
                <w:szCs w:val="28"/>
              </w:rPr>
              <w:t xml:space="preserve">доцент </w:t>
            </w:r>
          </w:p>
        </w:tc>
        <w:tc>
          <w:tcPr>
            <w:tcW w:w="2108" w:type="dxa"/>
          </w:tcPr>
          <w:p w14:paraId="2A18B5C2" w14:textId="77777777" w:rsidR="00E208CB" w:rsidRPr="006B6589" w:rsidRDefault="00E208CB" w:rsidP="009F3077">
            <w:pPr>
              <w:rPr>
                <w:rFonts w:ascii="Times New Roman" w:hAnsi="Times New Roman" w:cs="Times New Roman"/>
                <w:sz w:val="28"/>
                <w:szCs w:val="28"/>
                <w:lang w:val="uk-UA"/>
              </w:rPr>
            </w:pPr>
          </w:p>
        </w:tc>
        <w:tc>
          <w:tcPr>
            <w:tcW w:w="1903" w:type="dxa"/>
          </w:tcPr>
          <w:p w14:paraId="7E0BDC75" w14:textId="77777777" w:rsidR="00E208CB" w:rsidRPr="006B6589" w:rsidRDefault="00E208CB" w:rsidP="009F3077">
            <w:pPr>
              <w:rPr>
                <w:rFonts w:ascii="Times New Roman" w:hAnsi="Times New Roman" w:cs="Times New Roman"/>
                <w:sz w:val="28"/>
                <w:szCs w:val="28"/>
                <w:lang w:val="uk-UA"/>
              </w:rPr>
            </w:pPr>
          </w:p>
        </w:tc>
      </w:tr>
      <w:tr w:rsidR="006B6589" w:rsidRPr="006B6589" w14:paraId="3B3299BF" w14:textId="28156A25" w:rsidTr="00C16369">
        <w:trPr>
          <w:trHeight w:val="322"/>
        </w:trPr>
        <w:tc>
          <w:tcPr>
            <w:tcW w:w="1499" w:type="dxa"/>
          </w:tcPr>
          <w:p w14:paraId="08712D74" w14:textId="70B34BD5" w:rsidR="00E208CB" w:rsidRPr="006B6589" w:rsidRDefault="007F6395"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Розділ 2</w:t>
            </w:r>
          </w:p>
        </w:tc>
        <w:tc>
          <w:tcPr>
            <w:tcW w:w="4065" w:type="dxa"/>
          </w:tcPr>
          <w:p w14:paraId="78E97FEC" w14:textId="2F19FDBE" w:rsidR="00E208CB" w:rsidRPr="006B6589" w:rsidRDefault="0078609B" w:rsidP="009F3077">
            <w:pPr>
              <w:rPr>
                <w:rFonts w:ascii="Times New Roman" w:hAnsi="Times New Roman" w:cs="Times New Roman"/>
                <w:sz w:val="28"/>
                <w:szCs w:val="28"/>
                <w:lang w:val="uk-UA"/>
              </w:rPr>
            </w:pPr>
            <w:r w:rsidRPr="006B6589">
              <w:rPr>
                <w:rFonts w:ascii="Times New Roman" w:hAnsi="Times New Roman" w:cs="Times New Roman"/>
                <w:sz w:val="28"/>
                <w:szCs w:val="28"/>
              </w:rPr>
              <w:t>Грединарова О.М.</w:t>
            </w:r>
            <w:r w:rsidRPr="006B6589">
              <w:rPr>
                <w:rFonts w:ascii="Times New Roman" w:hAnsi="Times New Roman" w:cs="Times New Roman"/>
                <w:sz w:val="28"/>
                <w:szCs w:val="28"/>
                <w:lang w:val="ru-RU"/>
              </w:rPr>
              <w:t xml:space="preserve">, </w:t>
            </w:r>
            <w:r w:rsidRPr="006B6589">
              <w:rPr>
                <w:rFonts w:ascii="Times New Roman" w:hAnsi="Times New Roman" w:cs="Times New Roman"/>
                <w:sz w:val="28"/>
                <w:szCs w:val="28"/>
              </w:rPr>
              <w:t xml:space="preserve">доцент </w:t>
            </w:r>
          </w:p>
        </w:tc>
        <w:tc>
          <w:tcPr>
            <w:tcW w:w="2108" w:type="dxa"/>
          </w:tcPr>
          <w:p w14:paraId="30DD7732" w14:textId="77777777" w:rsidR="00E208CB" w:rsidRPr="006B6589" w:rsidRDefault="00E208CB" w:rsidP="009F3077">
            <w:pPr>
              <w:rPr>
                <w:rFonts w:ascii="Times New Roman" w:hAnsi="Times New Roman" w:cs="Times New Roman"/>
                <w:sz w:val="28"/>
                <w:szCs w:val="28"/>
                <w:lang w:val="uk-UA"/>
              </w:rPr>
            </w:pPr>
          </w:p>
        </w:tc>
        <w:tc>
          <w:tcPr>
            <w:tcW w:w="1903" w:type="dxa"/>
          </w:tcPr>
          <w:p w14:paraId="5895C7CF" w14:textId="77777777" w:rsidR="00E208CB" w:rsidRPr="006B6589" w:rsidRDefault="00E208CB" w:rsidP="009F3077">
            <w:pPr>
              <w:rPr>
                <w:rFonts w:ascii="Times New Roman" w:hAnsi="Times New Roman" w:cs="Times New Roman"/>
                <w:sz w:val="28"/>
                <w:szCs w:val="28"/>
                <w:lang w:val="uk-UA"/>
              </w:rPr>
            </w:pPr>
          </w:p>
        </w:tc>
      </w:tr>
      <w:tr w:rsidR="00E208CB" w:rsidRPr="006B6589" w14:paraId="1AEF70BA" w14:textId="051F3D26" w:rsidTr="00C16369">
        <w:trPr>
          <w:trHeight w:val="322"/>
        </w:trPr>
        <w:tc>
          <w:tcPr>
            <w:tcW w:w="1499" w:type="dxa"/>
          </w:tcPr>
          <w:p w14:paraId="1F411366" w14:textId="19229B25" w:rsidR="00E208CB" w:rsidRPr="006B6589" w:rsidRDefault="0078609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Висновки</w:t>
            </w:r>
          </w:p>
        </w:tc>
        <w:tc>
          <w:tcPr>
            <w:tcW w:w="4065" w:type="dxa"/>
          </w:tcPr>
          <w:p w14:paraId="1E91EFD2" w14:textId="1328319A" w:rsidR="00E208CB" w:rsidRPr="006B6589" w:rsidRDefault="0078609B" w:rsidP="009F3077">
            <w:pPr>
              <w:rPr>
                <w:rFonts w:ascii="Times New Roman" w:hAnsi="Times New Roman" w:cs="Times New Roman"/>
                <w:sz w:val="28"/>
                <w:szCs w:val="28"/>
                <w:lang w:val="uk-UA"/>
              </w:rPr>
            </w:pPr>
            <w:r w:rsidRPr="006B6589">
              <w:rPr>
                <w:rFonts w:ascii="Times New Roman" w:hAnsi="Times New Roman" w:cs="Times New Roman"/>
                <w:sz w:val="28"/>
                <w:szCs w:val="28"/>
              </w:rPr>
              <w:t>Грединарова О.М.</w:t>
            </w:r>
            <w:r w:rsidRPr="006B6589">
              <w:rPr>
                <w:rFonts w:ascii="Times New Roman" w:hAnsi="Times New Roman" w:cs="Times New Roman"/>
                <w:sz w:val="28"/>
                <w:szCs w:val="28"/>
                <w:lang w:val="ru-RU"/>
              </w:rPr>
              <w:t xml:space="preserve">, </w:t>
            </w:r>
            <w:r w:rsidRPr="006B6589">
              <w:rPr>
                <w:rFonts w:ascii="Times New Roman" w:hAnsi="Times New Roman" w:cs="Times New Roman"/>
                <w:sz w:val="28"/>
                <w:szCs w:val="28"/>
              </w:rPr>
              <w:t xml:space="preserve">доцент </w:t>
            </w:r>
          </w:p>
        </w:tc>
        <w:tc>
          <w:tcPr>
            <w:tcW w:w="2108" w:type="dxa"/>
          </w:tcPr>
          <w:p w14:paraId="5FAA14DE" w14:textId="77777777" w:rsidR="00E208CB" w:rsidRPr="006B6589" w:rsidRDefault="00E208CB" w:rsidP="009F3077">
            <w:pPr>
              <w:rPr>
                <w:rFonts w:ascii="Times New Roman" w:hAnsi="Times New Roman" w:cs="Times New Roman"/>
                <w:sz w:val="28"/>
                <w:szCs w:val="28"/>
                <w:lang w:val="uk-UA"/>
              </w:rPr>
            </w:pPr>
          </w:p>
        </w:tc>
        <w:tc>
          <w:tcPr>
            <w:tcW w:w="1903" w:type="dxa"/>
          </w:tcPr>
          <w:p w14:paraId="1A799254" w14:textId="77777777" w:rsidR="00E208CB" w:rsidRPr="006B6589" w:rsidRDefault="00E208CB" w:rsidP="009F3077">
            <w:pPr>
              <w:rPr>
                <w:rFonts w:ascii="Times New Roman" w:hAnsi="Times New Roman" w:cs="Times New Roman"/>
                <w:sz w:val="28"/>
                <w:szCs w:val="28"/>
                <w:lang w:val="uk-UA"/>
              </w:rPr>
            </w:pPr>
          </w:p>
        </w:tc>
      </w:tr>
    </w:tbl>
    <w:p w14:paraId="58D6A826" w14:textId="77777777" w:rsidR="002E23CF" w:rsidRPr="006B6589" w:rsidRDefault="002E23CF" w:rsidP="009F3077">
      <w:pPr>
        <w:rPr>
          <w:rFonts w:ascii="Times New Roman" w:hAnsi="Times New Roman" w:cs="Times New Roman"/>
          <w:sz w:val="28"/>
          <w:szCs w:val="28"/>
          <w:lang w:val="uk-UA"/>
        </w:rPr>
      </w:pPr>
    </w:p>
    <w:p w14:paraId="1E4B96B9" w14:textId="46100250" w:rsidR="00570E5F" w:rsidRPr="00C16369" w:rsidRDefault="00707CFA" w:rsidP="00CD3DA3">
      <w:pPr>
        <w:rPr>
          <w:rFonts w:ascii="Times New Roman" w:hAnsi="Times New Roman" w:cs="Times New Roman"/>
          <w:sz w:val="28"/>
          <w:szCs w:val="28"/>
          <w:lang w:val="uk-UA"/>
        </w:rPr>
      </w:pPr>
      <w:r w:rsidRPr="006B6589">
        <w:rPr>
          <w:rFonts w:ascii="Times New Roman" w:hAnsi="Times New Roman" w:cs="Times New Roman"/>
          <w:sz w:val="28"/>
          <w:szCs w:val="28"/>
          <w:lang w:val="uk-UA"/>
        </w:rPr>
        <w:t>7</w:t>
      </w:r>
      <w:r w:rsidR="002E23CF" w:rsidRPr="006B6589">
        <w:rPr>
          <w:rFonts w:ascii="Times New Roman" w:hAnsi="Times New Roman" w:cs="Times New Roman"/>
          <w:sz w:val="28"/>
          <w:szCs w:val="28"/>
          <w:lang w:val="uk-UA"/>
        </w:rPr>
        <w:t xml:space="preserve">. </w:t>
      </w:r>
      <w:r w:rsidR="00EC0E69" w:rsidRPr="006B6589">
        <w:rPr>
          <w:rFonts w:ascii="Times New Roman" w:hAnsi="Times New Roman" w:cs="Times New Roman"/>
          <w:sz w:val="28"/>
          <w:szCs w:val="28"/>
          <w:lang w:val="uk-UA"/>
        </w:rPr>
        <w:t>Д</w:t>
      </w:r>
      <w:r w:rsidRPr="006B6589">
        <w:rPr>
          <w:rFonts w:ascii="Times New Roman" w:hAnsi="Times New Roman" w:cs="Times New Roman"/>
          <w:sz w:val="28"/>
          <w:szCs w:val="28"/>
          <w:lang w:val="uk-UA"/>
        </w:rPr>
        <w:t>ата видачі завдання____________________________________________</w:t>
      </w:r>
    </w:p>
    <w:p w14:paraId="48671A67" w14:textId="1DF6ABDC" w:rsidR="003676AA" w:rsidRPr="006B6589" w:rsidRDefault="003676AA"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КАЛЕНДАРНИЙ ПЛАН</w:t>
      </w:r>
    </w:p>
    <w:tbl>
      <w:tblPr>
        <w:tblStyle w:val="a7"/>
        <w:tblW w:w="9656" w:type="dxa"/>
        <w:tblInd w:w="-5" w:type="dxa"/>
        <w:tblLook w:val="04A0" w:firstRow="1" w:lastRow="0" w:firstColumn="1" w:lastColumn="0" w:noHBand="0" w:noVBand="1"/>
      </w:tblPr>
      <w:tblGrid>
        <w:gridCol w:w="623"/>
        <w:gridCol w:w="4277"/>
        <w:gridCol w:w="3170"/>
        <w:gridCol w:w="1586"/>
      </w:tblGrid>
      <w:tr w:rsidR="006B6589" w:rsidRPr="006B6589" w14:paraId="27D352D3" w14:textId="77777777" w:rsidTr="00C16369">
        <w:trPr>
          <w:trHeight w:val="1030"/>
        </w:trPr>
        <w:tc>
          <w:tcPr>
            <w:tcW w:w="623" w:type="dxa"/>
          </w:tcPr>
          <w:p w14:paraId="4D36B9E8" w14:textId="77777777" w:rsidR="00ED1ADB" w:rsidRPr="006B6589" w:rsidRDefault="004B585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w:t>
            </w:r>
          </w:p>
          <w:p w14:paraId="38560F9A" w14:textId="454E9622" w:rsidR="004B5858" w:rsidRPr="006B6589" w:rsidRDefault="004B585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з/п</w:t>
            </w:r>
          </w:p>
        </w:tc>
        <w:tc>
          <w:tcPr>
            <w:tcW w:w="4277" w:type="dxa"/>
          </w:tcPr>
          <w:p w14:paraId="17A56BFC" w14:textId="77777777" w:rsidR="00565F00" w:rsidRPr="006B6589" w:rsidRDefault="00565F00" w:rsidP="009F3077">
            <w:pPr>
              <w:jc w:val="center"/>
              <w:rPr>
                <w:rFonts w:ascii="Times New Roman" w:hAnsi="Times New Roman" w:cs="Times New Roman"/>
                <w:sz w:val="28"/>
                <w:szCs w:val="28"/>
                <w:lang w:val="uk-UA"/>
              </w:rPr>
            </w:pPr>
          </w:p>
          <w:p w14:paraId="4A116BAE" w14:textId="2C7B7788" w:rsidR="0096392E" w:rsidRPr="006B6589" w:rsidRDefault="00DE670F"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Назва етапів кваліфікаційної роботи</w:t>
            </w:r>
          </w:p>
        </w:tc>
        <w:tc>
          <w:tcPr>
            <w:tcW w:w="3170" w:type="dxa"/>
          </w:tcPr>
          <w:p w14:paraId="1330EBCB" w14:textId="79C48FBB" w:rsidR="00296D98" w:rsidRPr="006B6589" w:rsidRDefault="000A13F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Термі</w:t>
            </w:r>
            <w:r w:rsidR="00767569" w:rsidRPr="006B6589">
              <w:rPr>
                <w:rFonts w:ascii="Times New Roman" w:hAnsi="Times New Roman" w:cs="Times New Roman"/>
                <w:sz w:val="28"/>
                <w:szCs w:val="28"/>
                <w:lang w:val="uk-UA"/>
              </w:rPr>
              <w:t>н в</w:t>
            </w:r>
            <w:r w:rsidRPr="006B6589">
              <w:rPr>
                <w:rFonts w:ascii="Times New Roman" w:hAnsi="Times New Roman" w:cs="Times New Roman"/>
                <w:sz w:val="28"/>
                <w:szCs w:val="28"/>
                <w:lang w:val="uk-UA"/>
              </w:rPr>
              <w:t>иконання</w:t>
            </w:r>
          </w:p>
          <w:p w14:paraId="195CBC78" w14:textId="1D8A8389" w:rsidR="0096392E" w:rsidRPr="006B6589" w:rsidRDefault="00296D9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етапів роботи</w:t>
            </w:r>
          </w:p>
        </w:tc>
        <w:tc>
          <w:tcPr>
            <w:tcW w:w="1586" w:type="dxa"/>
          </w:tcPr>
          <w:p w14:paraId="4FF95D41" w14:textId="77777777" w:rsidR="00565F00" w:rsidRPr="006B6589" w:rsidRDefault="00565F00" w:rsidP="009F3077">
            <w:pPr>
              <w:jc w:val="center"/>
              <w:rPr>
                <w:rFonts w:ascii="Times New Roman" w:hAnsi="Times New Roman" w:cs="Times New Roman"/>
                <w:sz w:val="28"/>
                <w:szCs w:val="28"/>
                <w:lang w:val="uk-UA"/>
              </w:rPr>
            </w:pPr>
          </w:p>
          <w:p w14:paraId="15B6FB4C" w14:textId="7947BBB7" w:rsidR="0096392E" w:rsidRPr="006B6589" w:rsidRDefault="00565F00"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Примітка</w:t>
            </w:r>
          </w:p>
        </w:tc>
      </w:tr>
      <w:tr w:rsidR="006B6589" w:rsidRPr="006B6589" w14:paraId="69954542" w14:textId="77777777" w:rsidTr="00C16369">
        <w:trPr>
          <w:trHeight w:val="378"/>
        </w:trPr>
        <w:tc>
          <w:tcPr>
            <w:tcW w:w="623" w:type="dxa"/>
          </w:tcPr>
          <w:p w14:paraId="409AE13F" w14:textId="72E27A14" w:rsidR="0096392E" w:rsidRPr="006B6589" w:rsidRDefault="004B5858"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w:t>
            </w:r>
          </w:p>
        </w:tc>
        <w:tc>
          <w:tcPr>
            <w:tcW w:w="4277" w:type="dxa"/>
          </w:tcPr>
          <w:p w14:paraId="711D35AD" w14:textId="435BD229" w:rsidR="0096392E" w:rsidRPr="006B6589" w:rsidRDefault="004B5858"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Збір та систематизація матеріалу</w:t>
            </w:r>
          </w:p>
        </w:tc>
        <w:tc>
          <w:tcPr>
            <w:tcW w:w="3170" w:type="dxa"/>
          </w:tcPr>
          <w:p w14:paraId="08A12390" w14:textId="1E5D881C" w:rsidR="0096392E" w:rsidRPr="006B6589" w:rsidRDefault="00BB7503" w:rsidP="009F3077">
            <w:pPr>
              <w:rPr>
                <w:rFonts w:ascii="Times New Roman" w:hAnsi="Times New Roman" w:cs="Times New Roman"/>
                <w:sz w:val="28"/>
                <w:szCs w:val="28"/>
                <w:lang w:val="uk-UA"/>
              </w:rPr>
            </w:pPr>
            <w:r w:rsidRPr="006B6589">
              <w:rPr>
                <w:rFonts w:ascii="Times New Roman" w:hAnsi="Times New Roman" w:cs="Times New Roman"/>
                <w:sz w:val="28"/>
                <w:szCs w:val="28"/>
              </w:rPr>
              <w:t>січень-березень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28DE0C94" w14:textId="58FA109F" w:rsidR="0096392E" w:rsidRPr="006B6589" w:rsidRDefault="00493921"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3AC944CC" w14:textId="77777777" w:rsidTr="00C16369">
        <w:trPr>
          <w:trHeight w:val="340"/>
        </w:trPr>
        <w:tc>
          <w:tcPr>
            <w:tcW w:w="623" w:type="dxa"/>
          </w:tcPr>
          <w:p w14:paraId="30740D93" w14:textId="75724866" w:rsidR="0049058D" w:rsidRPr="006B6589" w:rsidRDefault="0049058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w:t>
            </w:r>
          </w:p>
        </w:tc>
        <w:tc>
          <w:tcPr>
            <w:tcW w:w="4277" w:type="dxa"/>
          </w:tcPr>
          <w:p w14:paraId="1E8ED75C" w14:textId="37B082AD" w:rsidR="0049058D" w:rsidRPr="006B6589" w:rsidRDefault="0049058D"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Робота над вступом</w:t>
            </w:r>
          </w:p>
        </w:tc>
        <w:tc>
          <w:tcPr>
            <w:tcW w:w="3170" w:type="dxa"/>
          </w:tcPr>
          <w:p w14:paraId="68E8AADA" w14:textId="20C822E4" w:rsidR="0049058D" w:rsidRPr="006B6589" w:rsidRDefault="00FB1CDA" w:rsidP="009F3077">
            <w:pPr>
              <w:rPr>
                <w:rFonts w:ascii="Times New Roman" w:hAnsi="Times New Roman" w:cs="Times New Roman"/>
                <w:sz w:val="28"/>
                <w:szCs w:val="28"/>
                <w:lang w:val="uk-UA"/>
              </w:rPr>
            </w:pPr>
            <w:r w:rsidRPr="006B6589">
              <w:rPr>
                <w:rFonts w:ascii="Times New Roman" w:hAnsi="Times New Roman" w:cs="Times New Roman"/>
                <w:sz w:val="28"/>
                <w:szCs w:val="28"/>
              </w:rPr>
              <w:t>березень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40EF6382" w14:textId="1F8F0392"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502DAE7F" w14:textId="77777777" w:rsidTr="00C16369">
        <w:trPr>
          <w:trHeight w:val="328"/>
        </w:trPr>
        <w:tc>
          <w:tcPr>
            <w:tcW w:w="623" w:type="dxa"/>
          </w:tcPr>
          <w:p w14:paraId="661E6671" w14:textId="3C506A10" w:rsidR="0049058D" w:rsidRPr="006B6589" w:rsidRDefault="0049058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w:t>
            </w:r>
          </w:p>
        </w:tc>
        <w:tc>
          <w:tcPr>
            <w:tcW w:w="4277" w:type="dxa"/>
          </w:tcPr>
          <w:p w14:paraId="374CE2E1" w14:textId="71123A21" w:rsidR="0049058D" w:rsidRPr="006B6589" w:rsidRDefault="00FD1A6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Робота над першим розділом</w:t>
            </w:r>
          </w:p>
        </w:tc>
        <w:tc>
          <w:tcPr>
            <w:tcW w:w="3170" w:type="dxa"/>
          </w:tcPr>
          <w:p w14:paraId="1BA8A5CF" w14:textId="73693081" w:rsidR="0049058D" w:rsidRPr="006B6589" w:rsidRDefault="00F76278" w:rsidP="009F3077">
            <w:pPr>
              <w:rPr>
                <w:rFonts w:ascii="Times New Roman" w:hAnsi="Times New Roman" w:cs="Times New Roman"/>
                <w:sz w:val="28"/>
                <w:szCs w:val="28"/>
                <w:lang w:val="uk-UA"/>
              </w:rPr>
            </w:pPr>
            <w:r w:rsidRPr="006B6589">
              <w:rPr>
                <w:rFonts w:ascii="Times New Roman" w:hAnsi="Times New Roman" w:cs="Times New Roman"/>
                <w:sz w:val="28"/>
                <w:szCs w:val="28"/>
              </w:rPr>
              <w:t>квітень-червень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2FEDC866" w14:textId="30D3A823"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13BE6E4E" w14:textId="77777777" w:rsidTr="00C16369">
        <w:trPr>
          <w:trHeight w:val="340"/>
        </w:trPr>
        <w:tc>
          <w:tcPr>
            <w:tcW w:w="623" w:type="dxa"/>
          </w:tcPr>
          <w:p w14:paraId="17CAFDB6" w14:textId="7401CF23" w:rsidR="0049058D" w:rsidRPr="006B6589" w:rsidRDefault="0049058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w:t>
            </w:r>
          </w:p>
        </w:tc>
        <w:tc>
          <w:tcPr>
            <w:tcW w:w="4277" w:type="dxa"/>
          </w:tcPr>
          <w:p w14:paraId="6173F672" w14:textId="61C4760C" w:rsidR="0049058D" w:rsidRPr="006B6589" w:rsidRDefault="00FD1A6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Робота над другим розділом</w:t>
            </w:r>
          </w:p>
        </w:tc>
        <w:tc>
          <w:tcPr>
            <w:tcW w:w="3170" w:type="dxa"/>
          </w:tcPr>
          <w:p w14:paraId="38C2709F" w14:textId="0501A1F3" w:rsidR="0049058D" w:rsidRPr="006B6589" w:rsidRDefault="001924E4" w:rsidP="009F3077">
            <w:pPr>
              <w:rPr>
                <w:rFonts w:ascii="Times New Roman" w:hAnsi="Times New Roman" w:cs="Times New Roman"/>
                <w:sz w:val="28"/>
                <w:szCs w:val="28"/>
                <w:lang w:val="uk-UA"/>
              </w:rPr>
            </w:pPr>
            <w:r w:rsidRPr="006B6589">
              <w:rPr>
                <w:rFonts w:ascii="Times New Roman" w:hAnsi="Times New Roman" w:cs="Times New Roman"/>
                <w:sz w:val="28"/>
                <w:szCs w:val="28"/>
              </w:rPr>
              <w:t>липень-серпень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16674B3F" w14:textId="62989807"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1D612CD1" w14:textId="77777777" w:rsidTr="00C16369">
        <w:trPr>
          <w:trHeight w:val="340"/>
        </w:trPr>
        <w:tc>
          <w:tcPr>
            <w:tcW w:w="623" w:type="dxa"/>
          </w:tcPr>
          <w:p w14:paraId="32B7C69D" w14:textId="04745E11" w:rsidR="0049058D" w:rsidRPr="006B6589" w:rsidRDefault="0049058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5</w:t>
            </w:r>
          </w:p>
        </w:tc>
        <w:tc>
          <w:tcPr>
            <w:tcW w:w="4277" w:type="dxa"/>
          </w:tcPr>
          <w:p w14:paraId="4F4B3FAA" w14:textId="70444870" w:rsidR="0049058D" w:rsidRPr="006B6589" w:rsidRDefault="007E3D29"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Написання висновків</w:t>
            </w:r>
          </w:p>
        </w:tc>
        <w:tc>
          <w:tcPr>
            <w:tcW w:w="3170" w:type="dxa"/>
          </w:tcPr>
          <w:p w14:paraId="14D6334E" w14:textId="270168C0" w:rsidR="0049058D" w:rsidRPr="006B6589" w:rsidRDefault="00D3247A" w:rsidP="009F3077">
            <w:pPr>
              <w:rPr>
                <w:rFonts w:ascii="Times New Roman" w:hAnsi="Times New Roman" w:cs="Times New Roman"/>
                <w:sz w:val="28"/>
                <w:szCs w:val="28"/>
                <w:lang w:val="uk-UA"/>
              </w:rPr>
            </w:pPr>
            <w:r w:rsidRPr="006B6589">
              <w:rPr>
                <w:rFonts w:ascii="Times New Roman" w:hAnsi="Times New Roman" w:cs="Times New Roman"/>
                <w:sz w:val="28"/>
                <w:szCs w:val="28"/>
              </w:rPr>
              <w:t>вересень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787AE2F1" w14:textId="29ABC5BF"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41348EFC" w14:textId="77777777" w:rsidTr="00C16369">
        <w:trPr>
          <w:trHeight w:val="349"/>
        </w:trPr>
        <w:tc>
          <w:tcPr>
            <w:tcW w:w="623" w:type="dxa"/>
          </w:tcPr>
          <w:p w14:paraId="05EFF202" w14:textId="7F495876" w:rsidR="0049058D" w:rsidRPr="006B6589" w:rsidRDefault="0049058D"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6</w:t>
            </w:r>
          </w:p>
        </w:tc>
        <w:tc>
          <w:tcPr>
            <w:tcW w:w="4277" w:type="dxa"/>
          </w:tcPr>
          <w:p w14:paraId="6123DE83" w14:textId="7EC67A36" w:rsidR="0049058D" w:rsidRPr="006B6589" w:rsidRDefault="00BD2A2B" w:rsidP="009F3077">
            <w:pPr>
              <w:rPr>
                <w:rFonts w:ascii="Times New Roman" w:hAnsi="Times New Roman" w:cs="Times New Roman"/>
                <w:sz w:val="28"/>
                <w:szCs w:val="28"/>
                <w:lang w:val="uk-UA"/>
              </w:rPr>
            </w:pPr>
            <w:proofErr w:type="spellStart"/>
            <w:r w:rsidRPr="006B6589">
              <w:rPr>
                <w:rFonts w:ascii="Times New Roman" w:hAnsi="Times New Roman" w:cs="Times New Roman"/>
                <w:sz w:val="28"/>
                <w:szCs w:val="28"/>
                <w:lang w:val="uk-UA"/>
              </w:rPr>
              <w:t>Передзахист</w:t>
            </w:r>
            <w:proofErr w:type="spellEnd"/>
          </w:p>
        </w:tc>
        <w:tc>
          <w:tcPr>
            <w:tcW w:w="3170" w:type="dxa"/>
          </w:tcPr>
          <w:p w14:paraId="381C32BD" w14:textId="12301A41" w:rsidR="0049058D" w:rsidRPr="006B6589" w:rsidRDefault="001F156C" w:rsidP="009F3077">
            <w:pPr>
              <w:rPr>
                <w:rFonts w:ascii="Times New Roman" w:hAnsi="Times New Roman" w:cs="Times New Roman"/>
                <w:sz w:val="28"/>
                <w:szCs w:val="28"/>
                <w:lang w:val="uk-UA"/>
              </w:rPr>
            </w:pPr>
            <w:r w:rsidRPr="006B6589">
              <w:rPr>
                <w:rFonts w:ascii="Times New Roman" w:hAnsi="Times New Roman" w:cs="Times New Roman"/>
                <w:sz w:val="28"/>
                <w:szCs w:val="28"/>
              </w:rPr>
              <w:t>листопад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2CD34CC3" w14:textId="1869A530"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r w:rsidR="006B6589" w:rsidRPr="006B6589" w14:paraId="5673CF90" w14:textId="77777777" w:rsidTr="00C16369">
        <w:trPr>
          <w:trHeight w:val="332"/>
        </w:trPr>
        <w:tc>
          <w:tcPr>
            <w:tcW w:w="623" w:type="dxa"/>
          </w:tcPr>
          <w:p w14:paraId="40BAB142" w14:textId="01DFBB0C" w:rsidR="0049058D" w:rsidRPr="006B6589" w:rsidRDefault="00C55B22" w:rsidP="009F3077">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7</w:t>
            </w:r>
          </w:p>
        </w:tc>
        <w:tc>
          <w:tcPr>
            <w:tcW w:w="4277" w:type="dxa"/>
          </w:tcPr>
          <w:p w14:paraId="552F0CFD" w14:textId="5C603174" w:rsidR="0049058D" w:rsidRPr="006B6589" w:rsidRDefault="00BD2A2B" w:rsidP="009F3077">
            <w:pPr>
              <w:rPr>
                <w:rFonts w:ascii="Times New Roman" w:hAnsi="Times New Roman" w:cs="Times New Roman"/>
                <w:sz w:val="28"/>
                <w:szCs w:val="28"/>
                <w:lang w:val="uk-UA"/>
              </w:rPr>
            </w:pPr>
            <w:proofErr w:type="spellStart"/>
            <w:r w:rsidRPr="006B6589">
              <w:rPr>
                <w:rFonts w:ascii="Times New Roman" w:hAnsi="Times New Roman" w:cs="Times New Roman"/>
                <w:sz w:val="28"/>
                <w:szCs w:val="28"/>
                <w:lang w:val="uk-UA"/>
              </w:rPr>
              <w:t>Нормоконтроль</w:t>
            </w:r>
            <w:proofErr w:type="spellEnd"/>
          </w:p>
        </w:tc>
        <w:tc>
          <w:tcPr>
            <w:tcW w:w="3170" w:type="dxa"/>
          </w:tcPr>
          <w:p w14:paraId="091221DA" w14:textId="4D00FCA9"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rPr>
              <w:t>листопад 202</w:t>
            </w:r>
            <w:r w:rsidRPr="006B6589">
              <w:rPr>
                <w:rFonts w:ascii="Times New Roman" w:hAnsi="Times New Roman" w:cs="Times New Roman"/>
                <w:sz w:val="28"/>
                <w:szCs w:val="28"/>
                <w:lang w:val="uk-UA"/>
              </w:rPr>
              <w:t>2</w:t>
            </w:r>
            <w:r w:rsidRPr="006B6589">
              <w:rPr>
                <w:rFonts w:ascii="Times New Roman" w:hAnsi="Times New Roman" w:cs="Times New Roman"/>
                <w:sz w:val="28"/>
                <w:szCs w:val="28"/>
              </w:rPr>
              <w:t xml:space="preserve"> р.</w:t>
            </w:r>
          </w:p>
        </w:tc>
        <w:tc>
          <w:tcPr>
            <w:tcW w:w="1586" w:type="dxa"/>
          </w:tcPr>
          <w:p w14:paraId="17A956CE" w14:textId="74FE292E" w:rsidR="0049058D" w:rsidRPr="006B6589" w:rsidRDefault="00AA4BBB" w:rsidP="009F3077">
            <w:pPr>
              <w:rPr>
                <w:rFonts w:ascii="Times New Roman" w:hAnsi="Times New Roman" w:cs="Times New Roman"/>
                <w:sz w:val="28"/>
                <w:szCs w:val="28"/>
                <w:lang w:val="uk-UA"/>
              </w:rPr>
            </w:pPr>
            <w:r w:rsidRPr="006B6589">
              <w:rPr>
                <w:rFonts w:ascii="Times New Roman" w:hAnsi="Times New Roman" w:cs="Times New Roman"/>
                <w:sz w:val="28"/>
                <w:szCs w:val="28"/>
                <w:lang w:val="uk-UA"/>
              </w:rPr>
              <w:t>Виконано</w:t>
            </w:r>
          </w:p>
        </w:tc>
      </w:tr>
    </w:tbl>
    <w:p w14:paraId="434EAEB4" w14:textId="3C911093" w:rsidR="00864C97" w:rsidRPr="006B6589" w:rsidRDefault="00864C97" w:rsidP="009F3077">
      <w:pPr>
        <w:rPr>
          <w:rFonts w:ascii="Times New Roman" w:hAnsi="Times New Roman" w:cs="Times New Roman"/>
          <w:b/>
          <w:bCs/>
          <w:sz w:val="28"/>
          <w:szCs w:val="28"/>
          <w:lang w:val="uk-UA"/>
        </w:rPr>
      </w:pPr>
    </w:p>
    <w:p w14:paraId="4C85E15F" w14:textId="542D8847" w:rsidR="008D0638" w:rsidRPr="00431DEF" w:rsidRDefault="008D0638" w:rsidP="00431DEF">
      <w:pPr>
        <w:ind w:left="1" w:hanging="3"/>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Студент _________________ </w:t>
      </w:r>
      <w:r w:rsidRPr="006B6589">
        <w:rPr>
          <w:rFonts w:ascii="Times New Roman" w:hAnsi="Times New Roman" w:cs="Times New Roman"/>
          <w:sz w:val="28"/>
          <w:szCs w:val="28"/>
          <w:lang w:val="uk-UA"/>
        </w:rPr>
        <w:t>Д.В. Галенко</w:t>
      </w:r>
    </w:p>
    <w:p w14:paraId="7ED5CB57" w14:textId="71D1F284" w:rsidR="008D0638" w:rsidRDefault="008D0638" w:rsidP="0074511A">
      <w:pPr>
        <w:tabs>
          <w:tab w:val="left" w:pos="2268"/>
        </w:tabs>
        <w:ind w:left="1" w:hanging="3"/>
        <w:jc w:val="both"/>
        <w:rPr>
          <w:rFonts w:ascii="Times New Roman" w:hAnsi="Times New Roman" w:cs="Times New Roman"/>
          <w:sz w:val="28"/>
          <w:szCs w:val="28"/>
        </w:rPr>
      </w:pPr>
      <w:r w:rsidRPr="006B6589">
        <w:rPr>
          <w:rFonts w:ascii="Times New Roman" w:hAnsi="Times New Roman" w:cs="Times New Roman"/>
          <w:sz w:val="28"/>
          <w:szCs w:val="28"/>
        </w:rPr>
        <w:t>Керівник роботи _______________ О. М. Грединарова</w:t>
      </w:r>
    </w:p>
    <w:p w14:paraId="6AE6C97B" w14:textId="77777777" w:rsidR="008D0638" w:rsidRPr="006B6589" w:rsidRDefault="008D0638" w:rsidP="009F3077">
      <w:pPr>
        <w:ind w:left="1" w:right="119" w:hanging="3"/>
        <w:jc w:val="both"/>
        <w:rPr>
          <w:rFonts w:ascii="Times New Roman" w:hAnsi="Times New Roman" w:cs="Times New Roman"/>
          <w:b/>
          <w:sz w:val="28"/>
          <w:szCs w:val="28"/>
        </w:rPr>
      </w:pPr>
      <w:r w:rsidRPr="006B6589">
        <w:rPr>
          <w:rFonts w:ascii="Times New Roman" w:hAnsi="Times New Roman" w:cs="Times New Roman"/>
          <w:b/>
          <w:sz w:val="28"/>
          <w:szCs w:val="28"/>
        </w:rPr>
        <w:t>Нормоконтроль пройдено</w:t>
      </w:r>
    </w:p>
    <w:p w14:paraId="5DBB3013" w14:textId="3F1CDF0F" w:rsidR="009F3077" w:rsidRPr="00F00D0C" w:rsidRDefault="008D0638" w:rsidP="00F00D0C">
      <w:pPr>
        <w:ind w:left="1" w:right="119" w:hanging="3"/>
        <w:jc w:val="both"/>
        <w:rPr>
          <w:rFonts w:ascii="Times New Roman" w:hAnsi="Times New Roman" w:cs="Times New Roman"/>
          <w:sz w:val="28"/>
          <w:szCs w:val="28"/>
        </w:rPr>
      </w:pPr>
      <w:r w:rsidRPr="006B6589">
        <w:rPr>
          <w:rFonts w:ascii="Times New Roman" w:hAnsi="Times New Roman" w:cs="Times New Roman"/>
          <w:b/>
          <w:sz w:val="28"/>
          <w:szCs w:val="28"/>
        </w:rPr>
        <w:t>Нормоконтролер</w:t>
      </w:r>
      <w:r w:rsidRPr="006B6589">
        <w:rPr>
          <w:rFonts w:ascii="Times New Roman" w:hAnsi="Times New Roman" w:cs="Times New Roman"/>
          <w:sz w:val="28"/>
          <w:szCs w:val="28"/>
        </w:rPr>
        <w:t xml:space="preserve"> __________________ О. М. Грединарова</w:t>
      </w:r>
    </w:p>
    <w:p w14:paraId="56A18FE0" w14:textId="7E2759ED" w:rsidR="00864C97" w:rsidRPr="006B6589" w:rsidRDefault="00015D5C"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lastRenderedPageBreak/>
        <w:t>РЕФЕРАТ</w:t>
      </w:r>
    </w:p>
    <w:p w14:paraId="70F18498" w14:textId="7C78BA5E" w:rsidR="0074055E" w:rsidRPr="006B6589" w:rsidRDefault="0074055E" w:rsidP="00723A03">
      <w:pPr>
        <w:ind w:firstLine="709"/>
        <w:jc w:val="center"/>
        <w:rPr>
          <w:rFonts w:ascii="Times New Roman" w:hAnsi="Times New Roman" w:cs="Times New Roman"/>
          <w:b/>
          <w:bCs/>
          <w:sz w:val="28"/>
          <w:szCs w:val="28"/>
          <w:lang w:val="uk-UA"/>
        </w:rPr>
      </w:pPr>
    </w:p>
    <w:p w14:paraId="13574071" w14:textId="5210360D" w:rsidR="00D318C5" w:rsidRPr="00F10185" w:rsidRDefault="00C16369" w:rsidP="00F10185">
      <w:pPr>
        <w:ind w:firstLine="709"/>
        <w:jc w:val="both"/>
        <w:rPr>
          <w:rFonts w:ascii="Times New Roman" w:hAnsi="Times New Roman" w:cs="Times New Roman"/>
          <w:sz w:val="28"/>
          <w:szCs w:val="28"/>
        </w:rPr>
      </w:pPr>
      <w:r>
        <w:rPr>
          <w:rFonts w:ascii="Times New Roman" w:hAnsi="Times New Roman" w:cs="Times New Roman"/>
          <w:sz w:val="28"/>
          <w:szCs w:val="28"/>
          <w:lang w:val="uk-UA"/>
        </w:rPr>
        <w:t>Кваліфікаційна робота</w:t>
      </w:r>
      <w:r w:rsidR="00F00D0C">
        <w:rPr>
          <w:rFonts w:ascii="Times New Roman" w:hAnsi="Times New Roman" w:cs="Times New Roman"/>
          <w:sz w:val="28"/>
          <w:szCs w:val="28"/>
          <w:lang w:val="uk-UA"/>
        </w:rPr>
        <w:t xml:space="preserve"> магістра</w:t>
      </w:r>
      <w:r w:rsidR="00D318C5" w:rsidRPr="006B6589">
        <w:rPr>
          <w:rFonts w:ascii="Times New Roman" w:hAnsi="Times New Roman" w:cs="Times New Roman"/>
          <w:sz w:val="28"/>
          <w:szCs w:val="28"/>
          <w:lang w:val="uk-UA"/>
        </w:rPr>
        <w:t xml:space="preserve">: </w:t>
      </w:r>
      <w:r w:rsidR="00DD1301">
        <w:rPr>
          <w:rFonts w:ascii="Times New Roman" w:hAnsi="Times New Roman" w:cs="Times New Roman"/>
          <w:sz w:val="28"/>
          <w:szCs w:val="28"/>
          <w:lang w:val="uk-UA"/>
        </w:rPr>
        <w:t>67</w:t>
      </w:r>
      <w:r w:rsidR="00D318C5" w:rsidRPr="006B6589">
        <w:rPr>
          <w:rFonts w:ascii="Times New Roman" w:hAnsi="Times New Roman" w:cs="Times New Roman"/>
          <w:sz w:val="28"/>
          <w:szCs w:val="28"/>
        </w:rPr>
        <w:t xml:space="preserve"> </w:t>
      </w:r>
      <w:r w:rsidR="00AB3D53" w:rsidRPr="006B6589">
        <w:rPr>
          <w:rFonts w:ascii="Times New Roman" w:hAnsi="Times New Roman" w:cs="Times New Roman"/>
          <w:sz w:val="28"/>
          <w:szCs w:val="28"/>
          <w:lang w:val="uk-UA"/>
        </w:rPr>
        <w:t>сторінок</w:t>
      </w:r>
      <w:r w:rsidR="00D318C5" w:rsidRPr="006B6589">
        <w:rPr>
          <w:rFonts w:ascii="Times New Roman" w:hAnsi="Times New Roman" w:cs="Times New Roman"/>
          <w:sz w:val="28"/>
          <w:szCs w:val="28"/>
        </w:rPr>
        <w:t>,</w:t>
      </w:r>
      <w:r w:rsidR="00F10185">
        <w:rPr>
          <w:rFonts w:ascii="Times New Roman" w:hAnsi="Times New Roman" w:cs="Times New Roman"/>
          <w:sz w:val="28"/>
          <w:szCs w:val="28"/>
          <w:lang w:val="uk-UA"/>
        </w:rPr>
        <w:t xml:space="preserve"> </w:t>
      </w:r>
      <w:r w:rsidR="004D71CB" w:rsidRPr="004D71CB">
        <w:rPr>
          <w:rFonts w:ascii="Times New Roman" w:hAnsi="Times New Roman" w:cs="Times New Roman"/>
          <w:sz w:val="28"/>
          <w:szCs w:val="28"/>
          <w:lang w:val="ru-RU"/>
        </w:rPr>
        <w:t>2</w:t>
      </w:r>
      <w:r w:rsidR="000604CB" w:rsidRPr="000604CB">
        <w:rPr>
          <w:rFonts w:ascii="Times New Roman" w:hAnsi="Times New Roman" w:cs="Times New Roman"/>
          <w:sz w:val="28"/>
          <w:szCs w:val="28"/>
          <w:lang w:val="ru-RU"/>
        </w:rPr>
        <w:t>1</w:t>
      </w:r>
      <w:r w:rsidR="00D318C5" w:rsidRPr="006B6589">
        <w:rPr>
          <w:rFonts w:ascii="Times New Roman" w:hAnsi="Times New Roman" w:cs="Times New Roman"/>
          <w:sz w:val="28"/>
          <w:szCs w:val="28"/>
        </w:rPr>
        <w:t xml:space="preserve"> використаних джерел та літератури, </w:t>
      </w:r>
      <w:r w:rsidR="00AB3D53" w:rsidRPr="006B6589">
        <w:rPr>
          <w:rFonts w:ascii="Times New Roman" w:hAnsi="Times New Roman" w:cs="Times New Roman"/>
          <w:sz w:val="28"/>
          <w:szCs w:val="28"/>
          <w:lang w:val="uk-UA"/>
        </w:rPr>
        <w:t>1</w:t>
      </w:r>
      <w:r w:rsidR="00D318C5" w:rsidRPr="006B6589">
        <w:rPr>
          <w:rFonts w:ascii="Times New Roman" w:hAnsi="Times New Roman" w:cs="Times New Roman"/>
          <w:sz w:val="28"/>
          <w:szCs w:val="28"/>
        </w:rPr>
        <w:t xml:space="preserve"> </w:t>
      </w:r>
      <w:r w:rsidR="00AB3D53" w:rsidRPr="006B6589">
        <w:rPr>
          <w:rFonts w:ascii="Times New Roman" w:hAnsi="Times New Roman" w:cs="Times New Roman"/>
          <w:sz w:val="28"/>
          <w:szCs w:val="28"/>
          <w:lang w:val="uk-UA"/>
        </w:rPr>
        <w:t>додаток</w:t>
      </w:r>
      <w:r w:rsidR="00D318C5" w:rsidRPr="006B6589">
        <w:rPr>
          <w:rFonts w:ascii="Times New Roman" w:hAnsi="Times New Roman" w:cs="Times New Roman"/>
          <w:sz w:val="28"/>
          <w:szCs w:val="28"/>
        </w:rPr>
        <w:t>.</w:t>
      </w:r>
    </w:p>
    <w:p w14:paraId="154FF077" w14:textId="36C6E19F" w:rsidR="00D318C5" w:rsidRPr="006B6589" w:rsidRDefault="00D318C5" w:rsidP="00723A03">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Об’єкт дослідження</w:t>
      </w:r>
      <w:r w:rsidR="00E77FCB" w:rsidRPr="006B6589">
        <w:rPr>
          <w:rFonts w:ascii="Times New Roman" w:hAnsi="Times New Roman" w:cs="Times New Roman"/>
          <w:sz w:val="28"/>
          <w:szCs w:val="28"/>
          <w:lang w:val="uk-UA"/>
        </w:rPr>
        <w:t>: п</w:t>
      </w:r>
      <w:r w:rsidRPr="006B6589">
        <w:rPr>
          <w:rFonts w:ascii="Times New Roman" w:hAnsi="Times New Roman" w:cs="Times New Roman"/>
          <w:sz w:val="28"/>
          <w:szCs w:val="28"/>
          <w:lang w:val="uk-UA"/>
        </w:rPr>
        <w:t>сихологічний вплив.</w:t>
      </w:r>
    </w:p>
    <w:p w14:paraId="36C8CEA9" w14:textId="2D6FB54C" w:rsidR="00D318C5" w:rsidRPr="006B6589" w:rsidRDefault="00D318C5" w:rsidP="00723A03">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Предмет </w:t>
      </w:r>
      <w:r w:rsidR="00E77FCB" w:rsidRPr="006B6589">
        <w:rPr>
          <w:rFonts w:ascii="Times New Roman" w:hAnsi="Times New Roman" w:cs="Times New Roman"/>
          <w:sz w:val="28"/>
          <w:szCs w:val="28"/>
          <w:lang w:val="uk-UA"/>
        </w:rPr>
        <w:t>дослідження:</w:t>
      </w:r>
      <w:r w:rsidRPr="006B6589">
        <w:rPr>
          <w:rFonts w:ascii="Times New Roman" w:hAnsi="Times New Roman" w:cs="Times New Roman"/>
          <w:sz w:val="28"/>
          <w:szCs w:val="28"/>
          <w:lang w:val="uk-UA"/>
        </w:rPr>
        <w:t xml:space="preserve"> формування панічних установок</w:t>
      </w:r>
      <w:r w:rsidR="005A261E">
        <w:rPr>
          <w:rFonts w:ascii="Times New Roman" w:hAnsi="Times New Roman" w:cs="Times New Roman"/>
          <w:sz w:val="28"/>
          <w:szCs w:val="28"/>
          <w:lang w:val="uk-UA"/>
        </w:rPr>
        <w:t xml:space="preserve"> </w:t>
      </w:r>
      <w:r w:rsidR="001D14B4">
        <w:rPr>
          <w:rFonts w:ascii="Times New Roman" w:hAnsi="Times New Roman" w:cs="Times New Roman"/>
          <w:sz w:val="28"/>
          <w:szCs w:val="28"/>
          <w:lang w:val="uk-UA"/>
        </w:rPr>
        <w:t xml:space="preserve">під впливом </w:t>
      </w:r>
      <w:r w:rsidR="00F55479">
        <w:rPr>
          <w:rFonts w:ascii="Times New Roman" w:hAnsi="Times New Roman" w:cs="Times New Roman"/>
          <w:sz w:val="28"/>
          <w:szCs w:val="28"/>
          <w:lang w:val="uk-UA"/>
        </w:rPr>
        <w:t>ЗМІ</w:t>
      </w:r>
      <w:r w:rsidRPr="006B6589">
        <w:rPr>
          <w:rFonts w:ascii="Times New Roman" w:hAnsi="Times New Roman" w:cs="Times New Roman"/>
          <w:sz w:val="28"/>
          <w:szCs w:val="28"/>
          <w:lang w:val="uk-UA"/>
        </w:rPr>
        <w:t>.</w:t>
      </w:r>
    </w:p>
    <w:p w14:paraId="50AD0388" w14:textId="77777777" w:rsidR="00D318C5" w:rsidRDefault="00D318C5" w:rsidP="00723A03">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Мета дослідження полягає у теоретичному обґрунтуванні та емпіричному дослідженні особливостей </w:t>
      </w:r>
      <w:r w:rsidRPr="006B6589">
        <w:rPr>
          <w:rFonts w:ascii="Times New Roman" w:hAnsi="Times New Roman" w:cs="Times New Roman"/>
          <w:sz w:val="28"/>
          <w:szCs w:val="28"/>
          <w:lang w:val="uk-UA"/>
        </w:rPr>
        <w:t>впливу ЗМІ на формування панічних установок.</w:t>
      </w:r>
    </w:p>
    <w:p w14:paraId="1854071F" w14:textId="2ED99B0C" w:rsidR="0002381D" w:rsidRDefault="0006498E" w:rsidP="0002381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Гіпотеза: </w:t>
      </w:r>
      <w:r w:rsidR="0002381D">
        <w:rPr>
          <w:rFonts w:ascii="Times New Roman" w:hAnsi="Times New Roman" w:cs="Times New Roman"/>
          <w:sz w:val="28"/>
          <w:szCs w:val="28"/>
          <w:lang w:val="uk-UA"/>
        </w:rPr>
        <w:t>вплив ЗМІ на формування панічних установок. ЗМІ  як тригер для тих установок, які вже в нас закладені.</w:t>
      </w:r>
    </w:p>
    <w:p w14:paraId="6D1DE576" w14:textId="24C44D98" w:rsidR="008854C7" w:rsidRPr="006B6589" w:rsidRDefault="008854C7" w:rsidP="0002381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Наукова новизна полягає у визначенні психологічного впливу ЗМІ на формування панічних установок</w:t>
      </w:r>
      <w:r w:rsidR="00BC6DDE">
        <w:rPr>
          <w:rFonts w:ascii="Times New Roman" w:hAnsi="Times New Roman" w:cs="Times New Roman"/>
          <w:sz w:val="28"/>
          <w:szCs w:val="28"/>
          <w:lang w:val="uk-UA"/>
        </w:rPr>
        <w:t>.</w:t>
      </w:r>
      <w:r w:rsidR="00C36CAF">
        <w:rPr>
          <w:rFonts w:ascii="Times New Roman" w:hAnsi="Times New Roman" w:cs="Times New Roman"/>
          <w:sz w:val="28"/>
          <w:szCs w:val="28"/>
          <w:lang w:val="uk-UA"/>
        </w:rPr>
        <w:t xml:space="preserve"> Адже саме установка </w:t>
      </w:r>
      <w:r w:rsidR="00C36CAF" w:rsidRPr="006B6589">
        <w:rPr>
          <w:rFonts w:ascii="Times New Roman" w:hAnsi="Times New Roman" w:cs="Times New Roman"/>
          <w:sz w:val="28"/>
          <w:szCs w:val="28"/>
          <w:lang w:val="uk-UA"/>
        </w:rPr>
        <w:t>розкриває закономірності неусвідомлюваної регуляції психічних станів</w:t>
      </w:r>
      <w:r w:rsidR="00C36CAF">
        <w:rPr>
          <w:rFonts w:ascii="Times New Roman" w:hAnsi="Times New Roman" w:cs="Times New Roman"/>
          <w:sz w:val="28"/>
          <w:szCs w:val="28"/>
          <w:lang w:val="uk-UA"/>
        </w:rPr>
        <w:t xml:space="preserve"> людини та </w:t>
      </w:r>
      <w:r w:rsidR="00C36CAF" w:rsidRPr="006B6589">
        <w:rPr>
          <w:rFonts w:ascii="Times New Roman" w:hAnsi="Times New Roman" w:cs="Times New Roman"/>
          <w:sz w:val="28"/>
          <w:szCs w:val="28"/>
          <w:lang w:val="uk-UA"/>
        </w:rPr>
        <w:t>готовність до ді</w:t>
      </w:r>
      <w:r w:rsidR="00C36CAF">
        <w:rPr>
          <w:rFonts w:ascii="Times New Roman" w:hAnsi="Times New Roman" w:cs="Times New Roman"/>
          <w:sz w:val="28"/>
          <w:szCs w:val="28"/>
          <w:lang w:val="uk-UA"/>
        </w:rPr>
        <w:t>й, в тій чи іншій ситуації.</w:t>
      </w:r>
    </w:p>
    <w:p w14:paraId="1BBA6C96" w14:textId="3D660428" w:rsidR="00D318C5" w:rsidRPr="008D1F6E" w:rsidRDefault="00D318C5" w:rsidP="008D1F6E">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У </w:t>
      </w:r>
      <w:r w:rsidR="00F10185">
        <w:rPr>
          <w:rFonts w:ascii="Times New Roman" w:hAnsi="Times New Roman" w:cs="Times New Roman"/>
          <w:sz w:val="28"/>
          <w:szCs w:val="28"/>
          <w:lang w:val="uk-UA"/>
        </w:rPr>
        <w:t xml:space="preserve">кваліфікаційній </w:t>
      </w:r>
      <w:r w:rsidRPr="006B6589">
        <w:rPr>
          <w:rFonts w:ascii="Times New Roman" w:hAnsi="Times New Roman" w:cs="Times New Roman"/>
          <w:sz w:val="28"/>
          <w:szCs w:val="28"/>
        </w:rPr>
        <w:t>роботі розкрито сутність</w:t>
      </w:r>
      <w:r w:rsidRPr="006B6589">
        <w:rPr>
          <w:rFonts w:ascii="Times New Roman" w:hAnsi="Times New Roman" w:cs="Times New Roman"/>
          <w:sz w:val="28"/>
          <w:szCs w:val="28"/>
          <w:lang w:val="uk-UA"/>
        </w:rPr>
        <w:t xml:space="preserve"> паніки, як соціально-психологічного</w:t>
      </w:r>
      <w:r w:rsidRPr="006B6589">
        <w:rPr>
          <w:rFonts w:ascii="Times New Roman" w:hAnsi="Times New Roman" w:cs="Times New Roman"/>
          <w:sz w:val="28"/>
          <w:szCs w:val="28"/>
        </w:rPr>
        <w:t xml:space="preserve"> феномену, зокрема: фактори впливу, симптоми, наслідки, техніки і стратегії запобігання. Описано результати експериментального дослідження </w:t>
      </w:r>
      <w:r w:rsidRPr="006B6589">
        <w:rPr>
          <w:rFonts w:ascii="Times New Roman" w:hAnsi="Times New Roman" w:cs="Times New Roman"/>
          <w:sz w:val="28"/>
          <w:szCs w:val="28"/>
          <w:lang w:val="uk-UA"/>
        </w:rPr>
        <w:t>психологічного впливу ЗМІ на формування панічних установок</w:t>
      </w:r>
      <w:r w:rsidRPr="006B6589">
        <w:rPr>
          <w:rFonts w:ascii="Times New Roman" w:hAnsi="Times New Roman" w:cs="Times New Roman"/>
          <w:sz w:val="28"/>
          <w:szCs w:val="28"/>
        </w:rPr>
        <w:t>,</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 xml:space="preserve">а саме: підбір психодіагностичного інструментарію, проведення діагностики </w:t>
      </w:r>
      <w:r w:rsidRPr="006B6589">
        <w:rPr>
          <w:rFonts w:ascii="Times New Roman" w:hAnsi="Times New Roman" w:cs="Times New Roman"/>
          <w:sz w:val="28"/>
          <w:szCs w:val="28"/>
          <w:lang w:val="uk-UA"/>
        </w:rPr>
        <w:t>за шкалою тривожності (Тейлора)</w:t>
      </w:r>
      <w:r w:rsidRPr="006B6589">
        <w:rPr>
          <w:rFonts w:ascii="Times New Roman" w:hAnsi="Times New Roman" w:cs="Times New Roman"/>
          <w:sz w:val="28"/>
          <w:szCs w:val="28"/>
        </w:rPr>
        <w:t xml:space="preserve">, </w:t>
      </w:r>
      <w:r w:rsidRPr="006B6589">
        <w:rPr>
          <w:rFonts w:ascii="Times New Roman" w:hAnsi="Times New Roman" w:cs="Times New Roman"/>
          <w:sz w:val="28"/>
          <w:szCs w:val="28"/>
          <w:lang w:val="uk-UA"/>
        </w:rPr>
        <w:t xml:space="preserve">методика визначення </w:t>
      </w:r>
      <w:proofErr w:type="spellStart"/>
      <w:r w:rsidRPr="006B6589">
        <w:rPr>
          <w:rFonts w:ascii="Times New Roman" w:hAnsi="Times New Roman" w:cs="Times New Roman"/>
          <w:sz w:val="28"/>
          <w:szCs w:val="28"/>
          <w:lang w:val="uk-UA"/>
        </w:rPr>
        <w:t>стресостійкості</w:t>
      </w:r>
      <w:proofErr w:type="spellEnd"/>
      <w:r w:rsidRPr="006B6589">
        <w:rPr>
          <w:rFonts w:ascii="Times New Roman" w:hAnsi="Times New Roman" w:cs="Times New Roman"/>
          <w:sz w:val="28"/>
          <w:szCs w:val="28"/>
          <w:lang w:val="uk-UA"/>
        </w:rPr>
        <w:t xml:space="preserve"> та соціальної адаптації (Холмса, </w:t>
      </w:r>
      <w:proofErr w:type="spellStart"/>
      <w:r w:rsidRPr="006B6589">
        <w:rPr>
          <w:rFonts w:ascii="Times New Roman" w:hAnsi="Times New Roman" w:cs="Times New Roman"/>
          <w:sz w:val="28"/>
          <w:szCs w:val="28"/>
          <w:lang w:val="uk-UA"/>
        </w:rPr>
        <w:t>Раге</w:t>
      </w:r>
      <w:proofErr w:type="spellEnd"/>
      <w:r w:rsidRPr="006B6589">
        <w:rPr>
          <w:rFonts w:ascii="Times New Roman" w:hAnsi="Times New Roman" w:cs="Times New Roman"/>
          <w:sz w:val="28"/>
          <w:szCs w:val="28"/>
          <w:lang w:val="uk-UA"/>
        </w:rPr>
        <w:t>), діагностика за шкалою депресії А. Т. Бека</w:t>
      </w:r>
      <w:r w:rsidRPr="006B6589">
        <w:rPr>
          <w:rFonts w:ascii="Times New Roman" w:hAnsi="Times New Roman" w:cs="Times New Roman"/>
          <w:b/>
          <w:bCs/>
          <w:sz w:val="28"/>
          <w:szCs w:val="28"/>
          <w:lang w:val="uk-UA"/>
        </w:rPr>
        <w:t xml:space="preserve"> </w:t>
      </w:r>
      <w:r w:rsidRPr="006B6589">
        <w:rPr>
          <w:rFonts w:ascii="Times New Roman" w:hAnsi="Times New Roman" w:cs="Times New Roman"/>
          <w:sz w:val="28"/>
          <w:szCs w:val="28"/>
        </w:rPr>
        <w:t>та розробка практичних рекомендацій для</w:t>
      </w:r>
      <w:r w:rsidRPr="006B6589">
        <w:rPr>
          <w:rFonts w:ascii="Times New Roman" w:hAnsi="Times New Roman" w:cs="Times New Roman"/>
          <w:sz w:val="28"/>
          <w:szCs w:val="28"/>
          <w:lang w:val="uk-UA"/>
        </w:rPr>
        <w:t xml:space="preserve"> розуміння сутності проблеми,</w:t>
      </w:r>
      <w:r w:rsidRPr="006B6589">
        <w:rPr>
          <w:rFonts w:ascii="Times New Roman" w:hAnsi="Times New Roman" w:cs="Times New Roman"/>
          <w:sz w:val="28"/>
          <w:szCs w:val="28"/>
        </w:rPr>
        <w:t xml:space="preserve"> </w:t>
      </w:r>
      <w:r w:rsidRPr="006B6589">
        <w:rPr>
          <w:rFonts w:ascii="Times New Roman" w:hAnsi="Times New Roman" w:cs="Times New Roman"/>
          <w:sz w:val="28"/>
          <w:szCs w:val="28"/>
          <w:lang w:val="uk-UA"/>
        </w:rPr>
        <w:t>вчасного виявлення симптомів, а також прийомів самодопомоги.</w:t>
      </w:r>
    </w:p>
    <w:p w14:paraId="465E1E06" w14:textId="534D88C9" w:rsidR="004A1163" w:rsidRPr="006B6589" w:rsidRDefault="00D318C5" w:rsidP="00271F1A">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Практичне значення роботи полягає в тому, що результати дослідження можуть бути використані для розробки семінарських занять та лекцій</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а також</w:t>
      </w:r>
      <w:r w:rsidRPr="006B6589">
        <w:rPr>
          <w:rFonts w:ascii="Times New Roman" w:hAnsi="Times New Roman" w:cs="Times New Roman"/>
          <w:sz w:val="28"/>
          <w:szCs w:val="28"/>
          <w:lang w:val="uk-UA"/>
        </w:rPr>
        <w:t xml:space="preserve"> можуть</w:t>
      </w:r>
      <w:r w:rsidRPr="006B6589">
        <w:rPr>
          <w:rFonts w:ascii="Times New Roman" w:hAnsi="Times New Roman" w:cs="Times New Roman"/>
          <w:sz w:val="28"/>
          <w:szCs w:val="28"/>
        </w:rPr>
        <w:t xml:space="preserve"> бути впровадженими у діяльності практичних психологів, педагогів, просвітницькій та освітній діяльності, для розробки тренінгових програм та для участі у науково-практичних конференціях здобувачів вищої освіти</w:t>
      </w:r>
      <w:r w:rsidRPr="006B6589">
        <w:rPr>
          <w:rFonts w:ascii="Times New Roman" w:hAnsi="Times New Roman" w:cs="Times New Roman"/>
          <w:sz w:val="28"/>
          <w:szCs w:val="28"/>
          <w:lang w:val="uk-UA"/>
        </w:rPr>
        <w:t>.</w:t>
      </w:r>
    </w:p>
    <w:p w14:paraId="4BCF93EE" w14:textId="60856953" w:rsidR="00C16369" w:rsidRDefault="00D318C5" w:rsidP="00271F1A">
      <w:pPr>
        <w:spacing w:line="240" w:lineRule="auto"/>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ПСИХОЛОГІЧНИЙ ВПЛИВ, ЗМІ, УСТАНОВКИ, ПАНІКА, ДОСЛІДЖЕННЯ</w:t>
      </w:r>
      <w:r w:rsidR="004A1163" w:rsidRPr="006B6589">
        <w:rPr>
          <w:rFonts w:ascii="Times New Roman" w:hAnsi="Times New Roman" w:cs="Times New Roman"/>
          <w:sz w:val="28"/>
          <w:szCs w:val="28"/>
          <w:lang w:val="uk-UA"/>
        </w:rPr>
        <w:t>, ТРИВОГА</w:t>
      </w:r>
      <w:r w:rsidR="003F7F9C" w:rsidRPr="006B6589">
        <w:rPr>
          <w:rFonts w:ascii="Times New Roman" w:hAnsi="Times New Roman" w:cs="Times New Roman"/>
          <w:sz w:val="28"/>
          <w:szCs w:val="28"/>
          <w:lang w:val="uk-UA"/>
        </w:rPr>
        <w:t>.</w:t>
      </w:r>
    </w:p>
    <w:p w14:paraId="0DB4CE30" w14:textId="2512772A" w:rsidR="0074055E" w:rsidRPr="006B6589" w:rsidRDefault="0073499C"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lastRenderedPageBreak/>
        <w:t>SUMMARY</w:t>
      </w:r>
    </w:p>
    <w:p w14:paraId="14C60B0B" w14:textId="77777777" w:rsidR="00242EC7" w:rsidRDefault="00242EC7" w:rsidP="00431DEF">
      <w:pPr>
        <w:spacing w:line="276" w:lineRule="auto"/>
        <w:ind w:firstLine="709"/>
        <w:jc w:val="both"/>
        <w:rPr>
          <w:rFonts w:ascii="Times New Roman" w:hAnsi="Times New Roman" w:cs="Times New Roman"/>
          <w:b/>
          <w:bCs/>
          <w:sz w:val="28"/>
          <w:szCs w:val="28"/>
          <w:lang w:val="uk-UA"/>
        </w:rPr>
      </w:pPr>
    </w:p>
    <w:p w14:paraId="1E4C812A" w14:textId="058685C2" w:rsidR="00F00D0C" w:rsidRPr="006B6589" w:rsidRDefault="00F00D0C" w:rsidP="00431DEF">
      <w:pPr>
        <w:spacing w:line="312" w:lineRule="auto"/>
        <w:ind w:firstLine="709"/>
        <w:jc w:val="both"/>
        <w:rPr>
          <w:rFonts w:ascii="Times New Roman" w:hAnsi="Times New Roman" w:cs="Times New Roman"/>
          <w:b/>
          <w:bCs/>
          <w:sz w:val="28"/>
          <w:szCs w:val="28"/>
          <w:lang w:val="uk-UA"/>
        </w:rPr>
      </w:pPr>
      <w:proofErr w:type="spellStart"/>
      <w:r>
        <w:rPr>
          <w:rFonts w:ascii="Times New Roman" w:eastAsia="Times New Roman" w:hAnsi="Times New Roman" w:cs="Times New Roman"/>
          <w:sz w:val="28"/>
          <w:szCs w:val="28"/>
          <w:lang w:val="en-US"/>
        </w:rPr>
        <w:t>Halenko</w:t>
      </w:r>
      <w:proofErr w:type="spellEnd"/>
      <w:r>
        <w:rPr>
          <w:rFonts w:ascii="Times New Roman" w:eastAsia="Times New Roman" w:hAnsi="Times New Roman" w:cs="Times New Roman"/>
          <w:sz w:val="28"/>
          <w:szCs w:val="28"/>
          <w:lang w:val="en-US"/>
        </w:rPr>
        <w:t xml:space="preserve"> D</w:t>
      </w:r>
      <w:r w:rsidR="00361F6C">
        <w:rPr>
          <w:rFonts w:ascii="Times New Roman" w:eastAsia="Times New Roman" w:hAnsi="Times New Roman" w:cs="Times New Roman"/>
          <w:sz w:val="28"/>
          <w:szCs w:val="28"/>
          <w:lang w:val="uk-UA"/>
        </w:rPr>
        <w:t>.</w:t>
      </w:r>
      <w:r w:rsidR="00AB3605">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 xml:space="preserve"> </w:t>
      </w:r>
      <w:r w:rsidRPr="006B6589">
        <w:rPr>
          <w:rFonts w:ascii="Times New Roman" w:eastAsia="Times New Roman" w:hAnsi="Times New Roman" w:cs="Times New Roman"/>
          <w:sz w:val="28"/>
          <w:szCs w:val="28"/>
          <w:lang w:val="en"/>
        </w:rPr>
        <w:t>"Psychological influence of mass media on the formation of panic attitudes"</w:t>
      </w:r>
      <w:r>
        <w:rPr>
          <w:rFonts w:ascii="Times New Roman" w:eastAsia="Times New Roman" w:hAnsi="Times New Roman" w:cs="Times New Roman"/>
          <w:sz w:val="28"/>
          <w:szCs w:val="28"/>
          <w:lang w:val="en"/>
        </w:rPr>
        <w:t>.</w:t>
      </w:r>
    </w:p>
    <w:p w14:paraId="2E647A5E" w14:textId="5160339F" w:rsidR="00AE43E9" w:rsidRPr="006B6589" w:rsidRDefault="00AE43E9" w:rsidP="00431DEF">
      <w:pPr>
        <w:spacing w:line="312" w:lineRule="auto"/>
        <w:ind w:firstLine="709"/>
        <w:jc w:val="both"/>
        <w:rPr>
          <w:rFonts w:ascii="Times New Roman" w:eastAsia="Times New Roman" w:hAnsi="Times New Roman" w:cs="Times New Roman"/>
          <w:sz w:val="28"/>
          <w:szCs w:val="28"/>
          <w:lang w:val="en"/>
        </w:rPr>
      </w:pPr>
      <w:r w:rsidRPr="006B6589">
        <w:rPr>
          <w:rFonts w:ascii="Times New Roman" w:eastAsia="Times New Roman" w:hAnsi="Times New Roman" w:cs="Times New Roman"/>
          <w:sz w:val="28"/>
          <w:szCs w:val="28"/>
          <w:lang w:val="en"/>
        </w:rPr>
        <w:t xml:space="preserve">Explanatory note to the thesis: </w:t>
      </w:r>
      <w:r w:rsidR="00DD1301">
        <w:rPr>
          <w:rFonts w:ascii="Times New Roman" w:eastAsia="Times New Roman" w:hAnsi="Times New Roman" w:cs="Times New Roman"/>
          <w:sz w:val="28"/>
          <w:szCs w:val="28"/>
          <w:lang w:val="uk-UA"/>
        </w:rPr>
        <w:t>67</w:t>
      </w:r>
      <w:bookmarkStart w:id="1" w:name="_GoBack"/>
      <w:bookmarkEnd w:id="1"/>
      <w:r w:rsidRPr="006B6589">
        <w:rPr>
          <w:rFonts w:ascii="Times New Roman" w:eastAsia="Times New Roman" w:hAnsi="Times New Roman" w:cs="Times New Roman"/>
          <w:sz w:val="28"/>
          <w:szCs w:val="28"/>
          <w:lang w:val="en"/>
        </w:rPr>
        <w:t xml:space="preserve"> pages, </w:t>
      </w:r>
      <w:r w:rsidR="004D71CB">
        <w:rPr>
          <w:rFonts w:ascii="Times New Roman" w:eastAsia="Times New Roman" w:hAnsi="Times New Roman" w:cs="Times New Roman"/>
          <w:sz w:val="28"/>
          <w:szCs w:val="28"/>
          <w:lang w:val="en"/>
        </w:rPr>
        <w:t>2</w:t>
      </w:r>
      <w:r w:rsidR="000604CB">
        <w:rPr>
          <w:rFonts w:ascii="Times New Roman" w:eastAsia="Times New Roman" w:hAnsi="Times New Roman" w:cs="Times New Roman"/>
          <w:sz w:val="28"/>
          <w:szCs w:val="28"/>
          <w:lang w:val="en"/>
        </w:rPr>
        <w:t>1</w:t>
      </w:r>
      <w:r w:rsidRPr="006B6589">
        <w:rPr>
          <w:rFonts w:ascii="Times New Roman" w:eastAsia="Times New Roman" w:hAnsi="Times New Roman" w:cs="Times New Roman"/>
          <w:sz w:val="28"/>
          <w:szCs w:val="28"/>
          <w:lang w:val="en"/>
        </w:rPr>
        <w:t xml:space="preserve"> used sources and literature, </w:t>
      </w:r>
      <w:r w:rsidR="00F24570" w:rsidRPr="006B6589">
        <w:rPr>
          <w:rFonts w:ascii="Times New Roman" w:eastAsia="Times New Roman" w:hAnsi="Times New Roman" w:cs="Times New Roman"/>
          <w:sz w:val="28"/>
          <w:szCs w:val="28"/>
          <w:lang w:val="uk-UA"/>
        </w:rPr>
        <w:t>1</w:t>
      </w:r>
      <w:r w:rsidRPr="006B6589">
        <w:rPr>
          <w:rFonts w:ascii="Times New Roman" w:eastAsia="Times New Roman" w:hAnsi="Times New Roman" w:cs="Times New Roman"/>
          <w:sz w:val="28"/>
          <w:szCs w:val="28"/>
          <w:lang w:val="en"/>
        </w:rPr>
        <w:t xml:space="preserve"> </w:t>
      </w:r>
      <w:proofErr w:type="gramStart"/>
      <w:r w:rsidRPr="006B6589">
        <w:rPr>
          <w:rFonts w:ascii="Times New Roman" w:eastAsia="Times New Roman" w:hAnsi="Times New Roman" w:cs="Times New Roman"/>
          <w:sz w:val="28"/>
          <w:szCs w:val="28"/>
          <w:lang w:val="en"/>
        </w:rPr>
        <w:t>appendices</w:t>
      </w:r>
      <w:proofErr w:type="gramEnd"/>
      <w:r w:rsidRPr="006B6589">
        <w:rPr>
          <w:rFonts w:ascii="Times New Roman" w:eastAsia="Times New Roman" w:hAnsi="Times New Roman" w:cs="Times New Roman"/>
          <w:sz w:val="28"/>
          <w:szCs w:val="28"/>
          <w:lang w:val="en"/>
        </w:rPr>
        <w:t>.</w:t>
      </w:r>
    </w:p>
    <w:p w14:paraId="5FB72F54" w14:textId="77777777" w:rsidR="00AE43E9" w:rsidRPr="006B6589" w:rsidRDefault="00AE43E9" w:rsidP="00431DEF">
      <w:pPr>
        <w:spacing w:line="312" w:lineRule="auto"/>
        <w:ind w:firstLine="709"/>
        <w:jc w:val="both"/>
        <w:rPr>
          <w:rFonts w:ascii="Times New Roman" w:eastAsia="Times New Roman" w:hAnsi="Times New Roman" w:cs="Times New Roman"/>
          <w:sz w:val="28"/>
          <w:szCs w:val="28"/>
          <w:lang w:val="en-US"/>
        </w:rPr>
      </w:pPr>
      <w:r w:rsidRPr="006B6589">
        <w:rPr>
          <w:rFonts w:ascii="Times New Roman" w:eastAsia="Times New Roman" w:hAnsi="Times New Roman" w:cs="Times New Roman"/>
          <w:sz w:val="28"/>
          <w:szCs w:val="28"/>
          <w:lang w:val="en-US"/>
        </w:rPr>
        <w:t>Object of research - Psychological influence, its forms.</w:t>
      </w:r>
    </w:p>
    <w:p w14:paraId="4166C866" w14:textId="77777777" w:rsidR="001C0C8F" w:rsidRPr="006B6589" w:rsidRDefault="001C0C8F" w:rsidP="00431DEF">
      <w:pPr>
        <w:spacing w:line="312" w:lineRule="auto"/>
        <w:ind w:firstLine="709"/>
        <w:jc w:val="both"/>
        <w:rPr>
          <w:rFonts w:ascii="Times New Roman" w:eastAsia="Times New Roman" w:hAnsi="Times New Roman" w:cs="Times New Roman"/>
          <w:sz w:val="28"/>
          <w:szCs w:val="28"/>
          <w:lang w:val="en-US"/>
        </w:rPr>
      </w:pPr>
      <w:r w:rsidRPr="006B6589">
        <w:rPr>
          <w:rFonts w:ascii="Times New Roman" w:eastAsia="Times New Roman" w:hAnsi="Times New Roman" w:cs="Times New Roman"/>
          <w:sz w:val="28"/>
          <w:szCs w:val="28"/>
          <w:lang w:val="en"/>
        </w:rPr>
        <w:t>The subject of research is the formation of panic attitudes.</w:t>
      </w:r>
    </w:p>
    <w:p w14:paraId="32B526BF" w14:textId="77777777" w:rsidR="00AE43E9" w:rsidRDefault="00AE43E9" w:rsidP="00431DEF">
      <w:pPr>
        <w:spacing w:line="312" w:lineRule="auto"/>
        <w:ind w:firstLine="709"/>
        <w:jc w:val="both"/>
        <w:rPr>
          <w:rFonts w:ascii="Times New Roman" w:eastAsia="Times New Roman" w:hAnsi="Times New Roman" w:cs="Times New Roman"/>
          <w:sz w:val="28"/>
          <w:szCs w:val="28"/>
          <w:lang w:val="en-US"/>
        </w:rPr>
      </w:pPr>
      <w:r w:rsidRPr="006B6589">
        <w:rPr>
          <w:rFonts w:ascii="Times New Roman" w:eastAsia="Times New Roman" w:hAnsi="Times New Roman" w:cs="Times New Roman"/>
          <w:sz w:val="28"/>
          <w:szCs w:val="28"/>
          <w:lang w:val="en-US"/>
        </w:rPr>
        <w:t>The purpose of the research is theoretical substantiation and empirical investigation of the peculiarities of the influence of mass media on the formation of panic attitudes.</w:t>
      </w:r>
    </w:p>
    <w:p w14:paraId="76BF139B" w14:textId="1F1A7714" w:rsidR="0002381D" w:rsidRDefault="008D1F6E" w:rsidP="00431DEF">
      <w:pPr>
        <w:spacing w:line="312" w:lineRule="auto"/>
        <w:ind w:firstLine="709"/>
        <w:jc w:val="both"/>
        <w:rPr>
          <w:rStyle w:val="y2iqfc"/>
          <w:rFonts w:ascii="Times New Roman" w:hAnsi="Times New Roman" w:cs="Times New Roman"/>
          <w:color w:val="202124"/>
          <w:sz w:val="28"/>
          <w:szCs w:val="28"/>
          <w:lang w:val="en"/>
        </w:rPr>
      </w:pPr>
      <w:r w:rsidRPr="008D1F6E">
        <w:rPr>
          <w:rStyle w:val="y2iqfc"/>
          <w:rFonts w:ascii="Times New Roman" w:hAnsi="Times New Roman" w:cs="Times New Roman"/>
          <w:color w:val="202124"/>
          <w:sz w:val="28"/>
          <w:szCs w:val="28"/>
          <w:lang w:val="en"/>
        </w:rPr>
        <w:t xml:space="preserve">Hypothesis: </w:t>
      </w:r>
      <w:r w:rsidR="0002381D" w:rsidRPr="0002381D">
        <w:rPr>
          <w:rStyle w:val="y2iqfc"/>
          <w:rFonts w:ascii="Times New Roman" w:hAnsi="Times New Roman" w:cs="Times New Roman"/>
          <w:color w:val="202124"/>
          <w:sz w:val="28"/>
          <w:szCs w:val="28"/>
          <w:lang w:val="en"/>
        </w:rPr>
        <w:t>the influence of mass media on the formation of panic attitudes. Mass media as a trigger for those attitudes that are already embedded in us.</w:t>
      </w:r>
    </w:p>
    <w:p w14:paraId="5556FEAD" w14:textId="2F951E23" w:rsidR="00F00D0C" w:rsidRDefault="00F00D0C" w:rsidP="00431DEF">
      <w:pPr>
        <w:spacing w:line="312" w:lineRule="auto"/>
        <w:ind w:firstLine="709"/>
        <w:jc w:val="both"/>
        <w:rPr>
          <w:rStyle w:val="y2iqfc"/>
          <w:rFonts w:ascii="Times New Roman" w:hAnsi="Times New Roman" w:cs="Times New Roman"/>
          <w:color w:val="202124"/>
          <w:sz w:val="28"/>
          <w:szCs w:val="28"/>
          <w:lang w:val="en"/>
        </w:rPr>
      </w:pPr>
      <w:r w:rsidRPr="00F00D0C">
        <w:rPr>
          <w:rStyle w:val="y2iqfc"/>
          <w:rFonts w:ascii="Times New Roman" w:hAnsi="Times New Roman" w:cs="Times New Roman"/>
          <w:color w:val="202124"/>
          <w:sz w:val="28"/>
          <w:szCs w:val="28"/>
          <w:lang w:val="en"/>
        </w:rPr>
        <w:t>The scientific novelty consists in determining the psychological influence of mass media on the formation of panic attitudes. After all, regularities of unconscious regulation of mental states and readiness of a person to act in one or another situation are revealed in the installation.</w:t>
      </w:r>
    </w:p>
    <w:p w14:paraId="39F8C486" w14:textId="22DC734A" w:rsidR="00AE43E9" w:rsidRPr="006B6589" w:rsidRDefault="008C0B98" w:rsidP="00431DEF">
      <w:pPr>
        <w:spacing w:line="312" w:lineRule="auto"/>
        <w:jc w:val="both"/>
        <w:rPr>
          <w:rFonts w:ascii="Times New Roman" w:hAnsi="Times New Roman" w:cs="Times New Roman"/>
          <w:sz w:val="28"/>
          <w:szCs w:val="28"/>
          <w:lang w:val="en-US"/>
        </w:rPr>
      </w:pPr>
      <w:r w:rsidRPr="008C0B98">
        <w:rPr>
          <w:rStyle w:val="y2iqfc"/>
          <w:rFonts w:ascii="Times New Roman" w:hAnsi="Times New Roman" w:cs="Times New Roman"/>
          <w:color w:val="202124"/>
          <w:sz w:val="28"/>
          <w:szCs w:val="28"/>
          <w:lang w:val="en"/>
        </w:rPr>
        <w:t>The qualification work revealed the essence of panic as a socio-psychological phenomenon, in particular: influencing factors, symptoms, consequences, prevention techniques and strategies.</w:t>
      </w:r>
      <w:r>
        <w:rPr>
          <w:rFonts w:ascii="Times New Roman" w:hAnsi="Times New Roman" w:cs="Times New Roman"/>
          <w:sz w:val="28"/>
          <w:szCs w:val="28"/>
          <w:lang w:val="uk-UA"/>
        </w:rPr>
        <w:t xml:space="preserve"> </w:t>
      </w:r>
      <w:r w:rsidR="00AE43E9" w:rsidRPr="006B6589">
        <w:rPr>
          <w:rFonts w:ascii="Times New Roman" w:hAnsi="Times New Roman" w:cs="Times New Roman"/>
          <w:sz w:val="28"/>
          <w:szCs w:val="28"/>
          <w:lang w:val="en-US"/>
        </w:rPr>
        <w:t xml:space="preserve">The results of an experimental study of the psychological influence of mass media on the formation of panic attitudes are described, namely: the selection of </w:t>
      </w:r>
      <w:proofErr w:type="spellStart"/>
      <w:r w:rsidR="00AE43E9" w:rsidRPr="006B6589">
        <w:rPr>
          <w:rFonts w:ascii="Times New Roman" w:hAnsi="Times New Roman" w:cs="Times New Roman"/>
          <w:sz w:val="28"/>
          <w:szCs w:val="28"/>
          <w:lang w:val="en-US"/>
        </w:rPr>
        <w:t>psychodiagnostic</w:t>
      </w:r>
      <w:proofErr w:type="spellEnd"/>
      <w:r w:rsidR="00AE43E9" w:rsidRPr="006B6589">
        <w:rPr>
          <w:rFonts w:ascii="Times New Roman" w:hAnsi="Times New Roman" w:cs="Times New Roman"/>
          <w:sz w:val="28"/>
          <w:szCs w:val="28"/>
          <w:lang w:val="en-US"/>
        </w:rPr>
        <w:t xml:space="preserve"> tools, diagnosis according to the anxiety scale (Taylor), the method of determining stress resistance and social adaptation (</w:t>
      </w:r>
      <w:r w:rsidR="00AE43E9" w:rsidRPr="006B6589">
        <w:rPr>
          <w:rFonts w:ascii="Times New Roman" w:hAnsi="Times New Roman" w:cs="Times New Roman"/>
          <w:sz w:val="28"/>
          <w:szCs w:val="28"/>
          <w:shd w:val="clear" w:color="auto" w:fill="FFFFFF"/>
        </w:rPr>
        <w:t>Holmes</w:t>
      </w:r>
      <w:r w:rsidR="00AE43E9" w:rsidRPr="006B6589">
        <w:rPr>
          <w:rFonts w:ascii="Times New Roman" w:hAnsi="Times New Roman" w:cs="Times New Roman"/>
          <w:sz w:val="28"/>
          <w:szCs w:val="28"/>
          <w:shd w:val="clear" w:color="auto" w:fill="FFFFFF"/>
          <w:lang w:val="uk-UA"/>
        </w:rPr>
        <w:t xml:space="preserve">, </w:t>
      </w:r>
      <w:r w:rsidR="00AE43E9" w:rsidRPr="006B6589">
        <w:rPr>
          <w:rFonts w:ascii="Times New Roman" w:hAnsi="Times New Roman" w:cs="Times New Roman"/>
          <w:sz w:val="28"/>
          <w:szCs w:val="28"/>
          <w:shd w:val="clear" w:color="auto" w:fill="FFFFFF"/>
        </w:rPr>
        <w:t>Rage</w:t>
      </w:r>
      <w:r w:rsidR="00AE43E9" w:rsidRPr="006B6589">
        <w:rPr>
          <w:rFonts w:ascii="Times New Roman" w:hAnsi="Times New Roman" w:cs="Times New Roman"/>
          <w:sz w:val="28"/>
          <w:szCs w:val="28"/>
          <w:lang w:val="en-US"/>
        </w:rPr>
        <w:t>), diagnosis according to the depression scale of A. T. Beck and development of practical recommendations for understanding the essence of the problem, timely detection of symptoms, as well as self-help techniques.</w:t>
      </w:r>
    </w:p>
    <w:p w14:paraId="4296784F" w14:textId="79267AFA" w:rsidR="00AE43E9" w:rsidRPr="006B6589" w:rsidRDefault="00AE43E9" w:rsidP="00431DEF">
      <w:pPr>
        <w:spacing w:line="312" w:lineRule="auto"/>
        <w:ind w:firstLine="709"/>
        <w:jc w:val="both"/>
        <w:rPr>
          <w:rFonts w:ascii="Times New Roman" w:hAnsi="Times New Roman" w:cs="Times New Roman"/>
          <w:sz w:val="28"/>
          <w:szCs w:val="28"/>
          <w:lang w:val="en-US"/>
        </w:rPr>
      </w:pPr>
      <w:r w:rsidRPr="006B6589">
        <w:rPr>
          <w:rFonts w:ascii="Times New Roman" w:hAnsi="Times New Roman" w:cs="Times New Roman"/>
          <w:sz w:val="28"/>
          <w:szCs w:val="28"/>
          <w:lang w:val="en-US"/>
        </w:rPr>
        <w:t>The practical significance of the work is that the results of the research can be used for the development of seminar classes and lectures</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en-US"/>
        </w:rPr>
        <w:t xml:space="preserve">and can also be implemented in the activities of practical psychologists, teachers, educational and educational activities, for the development of training programs and for participation in scientific and practical conferences of </w:t>
      </w:r>
      <w:proofErr w:type="gramStart"/>
      <w:r w:rsidRPr="006B6589">
        <w:rPr>
          <w:rFonts w:ascii="Times New Roman" w:hAnsi="Times New Roman" w:cs="Times New Roman"/>
          <w:sz w:val="28"/>
          <w:szCs w:val="28"/>
          <w:lang w:val="en-US"/>
        </w:rPr>
        <w:t>applicants</w:t>
      </w:r>
      <w:proofErr w:type="gramEnd"/>
      <w:r w:rsidRPr="006B6589">
        <w:rPr>
          <w:rFonts w:ascii="Times New Roman" w:hAnsi="Times New Roman" w:cs="Times New Roman"/>
          <w:sz w:val="28"/>
          <w:szCs w:val="28"/>
          <w:lang w:val="en-US"/>
        </w:rPr>
        <w:t xml:space="preserve"> higher education.</w:t>
      </w:r>
    </w:p>
    <w:p w14:paraId="01330AB7" w14:textId="77777777" w:rsidR="00373FC9" w:rsidRDefault="00373FC9" w:rsidP="00431DEF">
      <w:pPr>
        <w:spacing w:line="312" w:lineRule="auto"/>
        <w:ind w:firstLine="709"/>
        <w:jc w:val="both"/>
        <w:rPr>
          <w:rFonts w:ascii="Times New Roman" w:hAnsi="Times New Roman" w:cs="Times New Roman"/>
          <w:sz w:val="28"/>
          <w:szCs w:val="28"/>
          <w:lang w:val="uk-UA"/>
        </w:rPr>
      </w:pPr>
    </w:p>
    <w:p w14:paraId="3CEDABDC" w14:textId="37F36070" w:rsidR="00A06F79" w:rsidRPr="006B6589" w:rsidRDefault="00AE43E9" w:rsidP="00431DEF">
      <w:pPr>
        <w:spacing w:line="312" w:lineRule="auto"/>
        <w:ind w:firstLine="709"/>
        <w:jc w:val="both"/>
        <w:rPr>
          <w:rFonts w:ascii="Times New Roman" w:hAnsi="Times New Roman" w:cs="Times New Roman"/>
          <w:sz w:val="28"/>
          <w:szCs w:val="28"/>
          <w:lang w:val="en-US"/>
        </w:rPr>
      </w:pPr>
      <w:r w:rsidRPr="006B6589">
        <w:rPr>
          <w:rFonts w:ascii="Times New Roman" w:hAnsi="Times New Roman" w:cs="Times New Roman"/>
          <w:sz w:val="28"/>
          <w:szCs w:val="28"/>
          <w:lang w:val="en-US"/>
        </w:rPr>
        <w:t xml:space="preserve">PSYCHOLOGICAL INFLUENCE, MASS MEDIA, ATTITUDES, PANIC, </w:t>
      </w:r>
      <w:proofErr w:type="gramStart"/>
      <w:r w:rsidRPr="006B6589">
        <w:rPr>
          <w:rFonts w:ascii="Times New Roman" w:hAnsi="Times New Roman" w:cs="Times New Roman"/>
          <w:sz w:val="28"/>
          <w:szCs w:val="28"/>
          <w:lang w:val="en-US"/>
        </w:rPr>
        <w:t>RESEARCH.</w:t>
      </w:r>
      <w:proofErr w:type="gramEnd"/>
    </w:p>
    <w:p w14:paraId="13D42512" w14:textId="77777777" w:rsidR="009846F1" w:rsidRDefault="009846F1" w:rsidP="00431DEF">
      <w:pPr>
        <w:rPr>
          <w:rFonts w:ascii="Times New Roman" w:hAnsi="Times New Roman" w:cs="Times New Roman"/>
          <w:b/>
          <w:bCs/>
          <w:sz w:val="28"/>
          <w:szCs w:val="28"/>
          <w:lang w:val="uk-UA"/>
        </w:rPr>
      </w:pPr>
    </w:p>
    <w:p w14:paraId="2B6A121B" w14:textId="221EC07F" w:rsidR="00A06F79" w:rsidRPr="006B6589" w:rsidRDefault="003B5BF1"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ЗМІСТ</w:t>
      </w:r>
    </w:p>
    <w:p w14:paraId="05973B86" w14:textId="77777777" w:rsidR="009846F1" w:rsidRPr="006B6589" w:rsidRDefault="009846F1" w:rsidP="009846F1">
      <w:pPr>
        <w:rPr>
          <w:rFonts w:ascii="Times New Roman" w:hAnsi="Times New Roman" w:cs="Times New Roman"/>
          <w:b/>
          <w:bCs/>
          <w:sz w:val="28"/>
          <w:szCs w:val="28"/>
          <w:lang w:val="uk-UA"/>
        </w:rPr>
      </w:pPr>
    </w:p>
    <w:p w14:paraId="365CF8FF" w14:textId="1DC3AED4" w:rsidR="000F1774" w:rsidRPr="00431DEF" w:rsidRDefault="00B65246" w:rsidP="008C6B2D">
      <w:pPr>
        <w:spacing w:line="324" w:lineRule="auto"/>
        <w:jc w:val="both"/>
        <w:rPr>
          <w:rFonts w:ascii="Times New Roman" w:hAnsi="Times New Roman" w:cs="Times New Roman"/>
          <w:sz w:val="28"/>
          <w:szCs w:val="28"/>
          <w:lang w:val="ru-RU"/>
        </w:rPr>
      </w:pPr>
      <w:r w:rsidRPr="00F10185">
        <w:rPr>
          <w:rFonts w:ascii="Times New Roman" w:hAnsi="Times New Roman" w:cs="Times New Roman"/>
          <w:sz w:val="28"/>
          <w:szCs w:val="28"/>
          <w:lang w:val="uk-UA"/>
        </w:rPr>
        <w:t xml:space="preserve">ВСТУП </w:t>
      </w:r>
      <w:r w:rsidR="00320D59" w:rsidRPr="00F10185">
        <w:rPr>
          <w:rFonts w:ascii="Times New Roman" w:hAnsi="Times New Roman" w:cs="Times New Roman"/>
          <w:sz w:val="28"/>
          <w:szCs w:val="28"/>
          <w:lang w:val="uk-UA"/>
        </w:rPr>
        <w:t>..............................................</w:t>
      </w:r>
      <w:r w:rsidR="00110E7F" w:rsidRPr="00F10185">
        <w:rPr>
          <w:rFonts w:ascii="Times New Roman" w:hAnsi="Times New Roman" w:cs="Times New Roman"/>
          <w:sz w:val="28"/>
          <w:szCs w:val="28"/>
          <w:lang w:val="uk-UA"/>
        </w:rPr>
        <w:t>...............................................................</w:t>
      </w:r>
      <w:r w:rsidR="00F24570"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373FC9">
        <w:rPr>
          <w:rFonts w:ascii="Times New Roman" w:hAnsi="Times New Roman" w:cs="Times New Roman"/>
          <w:sz w:val="28"/>
          <w:szCs w:val="28"/>
          <w:lang w:val="ru-RU"/>
        </w:rPr>
        <w:t>6</w:t>
      </w:r>
    </w:p>
    <w:p w14:paraId="017CA5D7" w14:textId="604E218D" w:rsidR="000205C7" w:rsidRPr="00F10185" w:rsidRDefault="008C6B2D" w:rsidP="008C6B2D">
      <w:pPr>
        <w:spacing w:line="32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w:t>
      </w:r>
      <w:r w:rsidR="00AF60D5" w:rsidRPr="00F10185">
        <w:rPr>
          <w:rFonts w:ascii="Times New Roman" w:hAnsi="Times New Roman" w:cs="Times New Roman"/>
          <w:sz w:val="28"/>
          <w:szCs w:val="28"/>
          <w:lang w:val="uk-UA"/>
        </w:rPr>
        <w:t>ТЕОРЕТИЧНИЙ АНАЛІЗ</w:t>
      </w:r>
      <w:r w:rsidR="002576DF" w:rsidRPr="00F10185">
        <w:rPr>
          <w:rFonts w:ascii="Times New Roman" w:hAnsi="Times New Roman" w:cs="Times New Roman"/>
          <w:sz w:val="28"/>
          <w:szCs w:val="28"/>
          <w:lang w:val="uk-UA"/>
        </w:rPr>
        <w:t xml:space="preserve"> ПСИХОЛОГІЧН</w:t>
      </w:r>
      <w:r w:rsidR="000F7D58" w:rsidRPr="00F10185">
        <w:rPr>
          <w:rFonts w:ascii="Times New Roman" w:hAnsi="Times New Roman" w:cs="Times New Roman"/>
          <w:sz w:val="28"/>
          <w:szCs w:val="28"/>
          <w:lang w:val="uk-UA"/>
        </w:rPr>
        <w:t xml:space="preserve">ОГО </w:t>
      </w:r>
      <w:r w:rsidR="002576DF" w:rsidRPr="00F10185">
        <w:rPr>
          <w:rFonts w:ascii="Times New Roman" w:hAnsi="Times New Roman" w:cs="Times New Roman"/>
          <w:sz w:val="28"/>
          <w:szCs w:val="28"/>
          <w:lang w:val="uk-UA"/>
        </w:rPr>
        <w:t>ВПЛИВ</w:t>
      </w:r>
      <w:r w:rsidR="000F7D58" w:rsidRPr="00F10185">
        <w:rPr>
          <w:rFonts w:ascii="Times New Roman" w:hAnsi="Times New Roman" w:cs="Times New Roman"/>
          <w:sz w:val="28"/>
          <w:szCs w:val="28"/>
          <w:lang w:val="uk-UA"/>
        </w:rPr>
        <w:t xml:space="preserve">У </w:t>
      </w:r>
      <w:r w:rsidR="002576DF" w:rsidRPr="00F10185">
        <w:rPr>
          <w:rFonts w:ascii="Times New Roman" w:hAnsi="Times New Roman" w:cs="Times New Roman"/>
          <w:sz w:val="28"/>
          <w:szCs w:val="28"/>
          <w:lang w:val="uk-UA"/>
        </w:rPr>
        <w:t>ЗАСОБІВ МАСОВОЇ ІНФОРМАЦІЇ НА ФОРМУВАННЯ</w:t>
      </w:r>
      <w:r>
        <w:rPr>
          <w:rFonts w:ascii="Times New Roman" w:hAnsi="Times New Roman" w:cs="Times New Roman"/>
          <w:sz w:val="28"/>
          <w:szCs w:val="28"/>
          <w:lang w:val="uk-UA"/>
        </w:rPr>
        <w:t xml:space="preserve"> </w:t>
      </w:r>
      <w:r w:rsidR="002576DF" w:rsidRPr="00F10185">
        <w:rPr>
          <w:rFonts w:ascii="Times New Roman" w:hAnsi="Times New Roman" w:cs="Times New Roman"/>
          <w:sz w:val="28"/>
          <w:szCs w:val="28"/>
          <w:lang w:val="uk-UA"/>
        </w:rPr>
        <w:t>ПАНІЧНИХ УСТАНОВОК</w:t>
      </w:r>
      <w:r w:rsidR="00110E7F" w:rsidRPr="00F10185">
        <w:rPr>
          <w:rFonts w:ascii="Times New Roman" w:hAnsi="Times New Roman" w:cs="Times New Roman"/>
          <w:sz w:val="28"/>
          <w:szCs w:val="28"/>
          <w:lang w:val="uk-UA"/>
        </w:rPr>
        <w:t>.....................................................</w:t>
      </w:r>
      <w:r w:rsidR="00D845E4" w:rsidRPr="00F10185">
        <w:rPr>
          <w:rFonts w:ascii="Times New Roman" w:hAnsi="Times New Roman" w:cs="Times New Roman"/>
          <w:sz w:val="28"/>
          <w:szCs w:val="28"/>
          <w:lang w:val="uk-UA"/>
        </w:rPr>
        <w:t>...................................................</w:t>
      </w:r>
      <w:r w:rsidR="00B419AE"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Pr>
          <w:rFonts w:ascii="Times New Roman" w:hAnsi="Times New Roman" w:cs="Times New Roman"/>
          <w:sz w:val="28"/>
          <w:szCs w:val="28"/>
          <w:lang w:val="uk-UA"/>
        </w:rPr>
        <w:t>.</w:t>
      </w:r>
      <w:r w:rsidR="00373FC9">
        <w:rPr>
          <w:rFonts w:ascii="Times New Roman" w:hAnsi="Times New Roman" w:cs="Times New Roman"/>
          <w:sz w:val="28"/>
          <w:szCs w:val="28"/>
          <w:lang w:val="uk-UA"/>
        </w:rPr>
        <w:t>..9</w:t>
      </w:r>
    </w:p>
    <w:p w14:paraId="74F65FB5" w14:textId="712339DC" w:rsidR="00EF170E" w:rsidRPr="00F10185" w:rsidRDefault="007B4CB2" w:rsidP="008C6B2D">
      <w:pPr>
        <w:pStyle w:val="a8"/>
        <w:numPr>
          <w:ilvl w:val="1"/>
          <w:numId w:val="18"/>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 xml:space="preserve"> </w:t>
      </w:r>
      <w:r w:rsidR="00EF170E" w:rsidRPr="00F10185">
        <w:rPr>
          <w:rFonts w:ascii="Times New Roman" w:hAnsi="Times New Roman" w:cs="Times New Roman"/>
          <w:sz w:val="28"/>
          <w:szCs w:val="28"/>
          <w:lang w:val="uk-UA"/>
        </w:rPr>
        <w:t>Психологічний вплив</w:t>
      </w:r>
      <w:r w:rsidR="00A75AE5" w:rsidRPr="00F10185">
        <w:rPr>
          <w:rFonts w:ascii="Times New Roman" w:hAnsi="Times New Roman" w:cs="Times New Roman"/>
          <w:sz w:val="28"/>
          <w:szCs w:val="28"/>
          <w:lang w:val="uk-UA"/>
        </w:rPr>
        <w:t>.....................................................................................</w:t>
      </w:r>
      <w:r w:rsidR="00373FC9">
        <w:rPr>
          <w:rFonts w:ascii="Times New Roman" w:hAnsi="Times New Roman" w:cs="Times New Roman"/>
          <w:sz w:val="28"/>
          <w:szCs w:val="28"/>
          <w:lang w:val="uk-UA"/>
        </w:rPr>
        <w:t>..9</w:t>
      </w:r>
    </w:p>
    <w:p w14:paraId="6500022F" w14:textId="25B12BA8" w:rsidR="002452CB" w:rsidRPr="00F10185" w:rsidRDefault="00BE40FA"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Переконання</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973D11" w:rsidRPr="00F10185">
        <w:rPr>
          <w:rFonts w:ascii="Times New Roman" w:hAnsi="Times New Roman" w:cs="Times New Roman"/>
          <w:sz w:val="28"/>
          <w:szCs w:val="28"/>
          <w:lang w:val="uk-UA"/>
        </w:rPr>
        <w:t>.....</w:t>
      </w:r>
      <w:r w:rsidR="00B419AE" w:rsidRPr="00F10185">
        <w:rPr>
          <w:rFonts w:ascii="Times New Roman" w:hAnsi="Times New Roman" w:cs="Times New Roman"/>
          <w:sz w:val="28"/>
          <w:szCs w:val="28"/>
          <w:lang w:val="uk-UA"/>
        </w:rPr>
        <w:t>.</w:t>
      </w:r>
      <w:r w:rsidR="00973D11"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973D11" w:rsidRPr="00F10185">
        <w:rPr>
          <w:rFonts w:ascii="Times New Roman" w:hAnsi="Times New Roman" w:cs="Times New Roman"/>
          <w:sz w:val="28"/>
          <w:szCs w:val="28"/>
          <w:lang w:val="uk-UA"/>
        </w:rPr>
        <w:t>1</w:t>
      </w:r>
      <w:r w:rsidR="00373FC9">
        <w:rPr>
          <w:rFonts w:ascii="Times New Roman" w:hAnsi="Times New Roman" w:cs="Times New Roman"/>
          <w:sz w:val="28"/>
          <w:szCs w:val="28"/>
          <w:lang w:val="uk-UA"/>
        </w:rPr>
        <w:t>4</w:t>
      </w:r>
    </w:p>
    <w:p w14:paraId="0F9EDD20" w14:textId="1374D373" w:rsidR="00BE40FA" w:rsidRPr="00F10185" w:rsidRDefault="00C45D99"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 xml:space="preserve"> </w:t>
      </w:r>
      <w:r w:rsidR="00BE40FA" w:rsidRPr="00F10185">
        <w:rPr>
          <w:rFonts w:ascii="Times New Roman" w:hAnsi="Times New Roman" w:cs="Times New Roman"/>
          <w:sz w:val="28"/>
          <w:szCs w:val="28"/>
          <w:lang w:val="uk-UA"/>
        </w:rPr>
        <w:t>Зараження</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E37E30"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E37E30" w:rsidRPr="00F10185">
        <w:rPr>
          <w:rFonts w:ascii="Times New Roman" w:hAnsi="Times New Roman" w:cs="Times New Roman"/>
          <w:sz w:val="28"/>
          <w:szCs w:val="28"/>
          <w:lang w:val="uk-UA"/>
        </w:rPr>
        <w:t>.</w:t>
      </w:r>
      <w:r w:rsidR="00B56D1D">
        <w:rPr>
          <w:rFonts w:ascii="Times New Roman" w:hAnsi="Times New Roman" w:cs="Times New Roman"/>
          <w:sz w:val="28"/>
          <w:szCs w:val="28"/>
          <w:lang w:val="en-US"/>
        </w:rPr>
        <w:t>1</w:t>
      </w:r>
      <w:r w:rsidR="00373FC9">
        <w:rPr>
          <w:rFonts w:ascii="Times New Roman" w:hAnsi="Times New Roman" w:cs="Times New Roman"/>
          <w:sz w:val="28"/>
          <w:szCs w:val="28"/>
          <w:lang w:val="uk-UA"/>
        </w:rPr>
        <w:t>8</w:t>
      </w:r>
    </w:p>
    <w:p w14:paraId="3F7705BE" w14:textId="5BFC35BF" w:rsidR="00BE40FA" w:rsidRPr="00F10185" w:rsidRDefault="00BE40FA"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Навіювання</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376809" w:rsidRPr="00F10185">
        <w:rPr>
          <w:rFonts w:ascii="Times New Roman" w:hAnsi="Times New Roman" w:cs="Times New Roman"/>
          <w:sz w:val="28"/>
          <w:szCs w:val="28"/>
          <w:lang w:val="uk-UA"/>
        </w:rPr>
        <w:t>.</w:t>
      </w:r>
      <w:r w:rsidR="00110E7F" w:rsidRPr="00F10185">
        <w:rPr>
          <w:rFonts w:ascii="Times New Roman" w:hAnsi="Times New Roman" w:cs="Times New Roman"/>
          <w:sz w:val="28"/>
          <w:szCs w:val="28"/>
          <w:lang w:val="uk-UA"/>
        </w:rPr>
        <w:t>...</w:t>
      </w:r>
      <w:r w:rsidR="00E37E30"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110E7F"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373FC9">
        <w:rPr>
          <w:rFonts w:ascii="Times New Roman" w:hAnsi="Times New Roman" w:cs="Times New Roman"/>
          <w:sz w:val="28"/>
          <w:szCs w:val="28"/>
          <w:lang w:val="uk-UA"/>
        </w:rPr>
        <w:t>19</w:t>
      </w:r>
    </w:p>
    <w:p w14:paraId="6C5A70D6" w14:textId="1AC6F7C7" w:rsidR="004717A4" w:rsidRPr="00F10185" w:rsidRDefault="00BE40FA"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Наслідування</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4E2AB0" w:rsidRPr="00F10185">
        <w:rPr>
          <w:rFonts w:ascii="Times New Roman" w:hAnsi="Times New Roman" w:cs="Times New Roman"/>
          <w:sz w:val="28"/>
          <w:szCs w:val="28"/>
          <w:lang w:val="uk-UA"/>
        </w:rPr>
        <w:t>.....</w:t>
      </w:r>
      <w:r w:rsidR="00CC7D70"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4E2AB0"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B419AE" w:rsidRPr="00F10185">
        <w:rPr>
          <w:rFonts w:ascii="Times New Roman" w:hAnsi="Times New Roman" w:cs="Times New Roman"/>
          <w:sz w:val="28"/>
          <w:szCs w:val="28"/>
          <w:lang w:val="uk-UA"/>
        </w:rPr>
        <w:t>2</w:t>
      </w:r>
      <w:r w:rsidR="00373FC9">
        <w:rPr>
          <w:rFonts w:ascii="Times New Roman" w:hAnsi="Times New Roman" w:cs="Times New Roman"/>
          <w:sz w:val="28"/>
          <w:szCs w:val="28"/>
          <w:lang w:val="ru-RU"/>
        </w:rPr>
        <w:t>1</w:t>
      </w:r>
    </w:p>
    <w:p w14:paraId="2929AC68" w14:textId="7C861BE4" w:rsidR="00E20D06" w:rsidRPr="00F10185" w:rsidRDefault="00182B3E" w:rsidP="008C6B2D">
      <w:pPr>
        <w:pStyle w:val="a8"/>
        <w:numPr>
          <w:ilvl w:val="1"/>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Психологічна установка</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CC7D70"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CC7D70" w:rsidRPr="00F10185">
        <w:rPr>
          <w:rFonts w:ascii="Times New Roman" w:hAnsi="Times New Roman" w:cs="Times New Roman"/>
          <w:sz w:val="28"/>
          <w:szCs w:val="28"/>
          <w:lang w:val="uk-UA"/>
        </w:rPr>
        <w:t>2</w:t>
      </w:r>
      <w:r w:rsidR="00373FC9">
        <w:rPr>
          <w:rFonts w:ascii="Times New Roman" w:hAnsi="Times New Roman" w:cs="Times New Roman"/>
          <w:sz w:val="28"/>
          <w:szCs w:val="28"/>
          <w:lang w:val="ru-RU"/>
        </w:rPr>
        <w:t>2</w:t>
      </w:r>
    </w:p>
    <w:p w14:paraId="24068227" w14:textId="66F82039" w:rsidR="00182B3E" w:rsidRPr="00F10185" w:rsidRDefault="00032FAF"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Поняття та сутність психологічної установки</w:t>
      </w:r>
      <w:r w:rsidR="00B65246" w:rsidRPr="00F10185">
        <w:rPr>
          <w:rFonts w:ascii="Times New Roman" w:hAnsi="Times New Roman" w:cs="Times New Roman"/>
          <w:sz w:val="28"/>
          <w:szCs w:val="28"/>
          <w:lang w:val="uk-UA"/>
        </w:rPr>
        <w:t xml:space="preserve"> </w:t>
      </w:r>
      <w:r w:rsidR="00110E7F"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110E7F" w:rsidRPr="00F10185">
        <w:rPr>
          <w:rFonts w:ascii="Times New Roman" w:hAnsi="Times New Roman" w:cs="Times New Roman"/>
          <w:sz w:val="28"/>
          <w:szCs w:val="28"/>
          <w:lang w:val="uk-UA"/>
        </w:rPr>
        <w:t>.</w:t>
      </w:r>
      <w:r w:rsidR="00CC7D70" w:rsidRPr="00F10185">
        <w:rPr>
          <w:rFonts w:ascii="Times New Roman" w:hAnsi="Times New Roman" w:cs="Times New Roman"/>
          <w:sz w:val="28"/>
          <w:szCs w:val="28"/>
          <w:lang w:val="uk-UA"/>
        </w:rPr>
        <w:t>2</w:t>
      </w:r>
      <w:r w:rsidR="00373FC9">
        <w:rPr>
          <w:rFonts w:ascii="Times New Roman" w:hAnsi="Times New Roman" w:cs="Times New Roman"/>
          <w:sz w:val="28"/>
          <w:szCs w:val="28"/>
          <w:lang w:val="ru-RU"/>
        </w:rPr>
        <w:t>2</w:t>
      </w:r>
    </w:p>
    <w:p w14:paraId="0E9403BA" w14:textId="47F9B0BD" w:rsidR="002115EA" w:rsidRPr="00F10185" w:rsidRDefault="00730B72"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 xml:space="preserve">Типи психологічної установки </w:t>
      </w:r>
      <w:r w:rsidR="00B65246" w:rsidRPr="00F10185">
        <w:rPr>
          <w:rFonts w:ascii="Times New Roman" w:hAnsi="Times New Roman" w:cs="Times New Roman"/>
          <w:sz w:val="28"/>
          <w:szCs w:val="28"/>
          <w:lang w:val="uk-UA"/>
        </w:rPr>
        <w:t>..................................................</w:t>
      </w:r>
      <w:r w:rsidR="004E2AB0" w:rsidRPr="00F10185">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C7313D" w:rsidRPr="00F10185">
        <w:rPr>
          <w:rFonts w:ascii="Times New Roman" w:hAnsi="Times New Roman" w:cs="Times New Roman"/>
          <w:sz w:val="28"/>
          <w:szCs w:val="28"/>
          <w:lang w:val="uk-UA"/>
        </w:rPr>
        <w:t>.</w:t>
      </w:r>
      <w:r w:rsidR="007965E2">
        <w:rPr>
          <w:rFonts w:ascii="Times New Roman" w:hAnsi="Times New Roman" w:cs="Times New Roman"/>
          <w:sz w:val="28"/>
          <w:szCs w:val="28"/>
          <w:lang w:val="en-US"/>
        </w:rPr>
        <w:t>29</w:t>
      </w:r>
    </w:p>
    <w:p w14:paraId="395722B7" w14:textId="07DF98A5" w:rsidR="00E20D06" w:rsidRPr="00F10185" w:rsidRDefault="00974989" w:rsidP="008C6B2D">
      <w:pPr>
        <w:pStyle w:val="a8"/>
        <w:numPr>
          <w:ilvl w:val="1"/>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Засоби масової інформації</w:t>
      </w:r>
      <w:r w:rsidR="00B65246" w:rsidRPr="00F10185">
        <w:rPr>
          <w:rFonts w:ascii="Times New Roman" w:hAnsi="Times New Roman" w:cs="Times New Roman"/>
          <w:sz w:val="28"/>
          <w:szCs w:val="28"/>
          <w:lang w:val="uk-UA"/>
        </w:rPr>
        <w:t xml:space="preserve"> .................................................................</w:t>
      </w:r>
      <w:r w:rsidR="00C7313D"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67592D" w:rsidRPr="00F10185">
        <w:rPr>
          <w:rFonts w:ascii="Times New Roman" w:hAnsi="Times New Roman" w:cs="Times New Roman"/>
          <w:sz w:val="28"/>
          <w:szCs w:val="28"/>
          <w:lang w:val="uk-UA"/>
        </w:rPr>
        <w:t>3</w:t>
      </w:r>
      <w:r w:rsidR="00373FC9">
        <w:rPr>
          <w:rFonts w:ascii="Times New Roman" w:hAnsi="Times New Roman" w:cs="Times New Roman"/>
          <w:sz w:val="28"/>
          <w:szCs w:val="28"/>
          <w:lang w:val="ru-RU"/>
        </w:rPr>
        <w:t>0</w:t>
      </w:r>
    </w:p>
    <w:p w14:paraId="2D519FE5" w14:textId="322ACEB4" w:rsidR="00974989" w:rsidRPr="008C6B2D" w:rsidRDefault="00AF19CF" w:rsidP="008C6B2D">
      <w:pPr>
        <w:pStyle w:val="a8"/>
        <w:numPr>
          <w:ilvl w:val="2"/>
          <w:numId w:val="19"/>
        </w:numPr>
        <w:spacing w:line="324" w:lineRule="auto"/>
        <w:ind w:left="0" w:firstLine="0"/>
        <w:jc w:val="both"/>
        <w:rPr>
          <w:rFonts w:ascii="Times New Roman" w:hAnsi="Times New Roman" w:cs="Times New Roman"/>
          <w:sz w:val="28"/>
          <w:szCs w:val="28"/>
          <w:lang w:val="ru-RU"/>
        </w:rPr>
      </w:pPr>
      <w:r w:rsidRPr="008C6B2D">
        <w:rPr>
          <w:rFonts w:ascii="Times New Roman" w:hAnsi="Times New Roman" w:cs="Times New Roman"/>
          <w:sz w:val="28"/>
          <w:szCs w:val="28"/>
          <w:lang w:val="uk-UA"/>
        </w:rPr>
        <w:t>Психологічні аспекти впливу</w:t>
      </w:r>
      <w:r w:rsidR="00436CBB" w:rsidRPr="008C6B2D">
        <w:rPr>
          <w:rFonts w:ascii="Times New Roman" w:hAnsi="Times New Roman" w:cs="Times New Roman"/>
          <w:sz w:val="28"/>
          <w:szCs w:val="28"/>
          <w:lang w:val="uk-UA"/>
        </w:rPr>
        <w:t xml:space="preserve"> ЗМІ</w:t>
      </w:r>
      <w:r w:rsidR="008C6B2D" w:rsidRPr="008C6B2D">
        <w:rPr>
          <w:rFonts w:ascii="Times New Roman" w:hAnsi="Times New Roman" w:cs="Times New Roman"/>
          <w:sz w:val="28"/>
          <w:szCs w:val="28"/>
          <w:lang w:val="uk-UA"/>
        </w:rPr>
        <w:t xml:space="preserve"> на свідомість</w:t>
      </w:r>
      <w:r w:rsidR="008C6B2D">
        <w:rPr>
          <w:rFonts w:ascii="Times New Roman" w:hAnsi="Times New Roman" w:cs="Times New Roman"/>
          <w:sz w:val="28"/>
          <w:szCs w:val="28"/>
          <w:lang w:val="uk-UA"/>
        </w:rPr>
        <w:t xml:space="preserve"> </w:t>
      </w:r>
      <w:r w:rsidRPr="008C6B2D">
        <w:rPr>
          <w:rFonts w:ascii="Times New Roman" w:hAnsi="Times New Roman" w:cs="Times New Roman"/>
          <w:sz w:val="28"/>
          <w:szCs w:val="28"/>
          <w:lang w:val="uk-UA"/>
        </w:rPr>
        <w:t>громадян</w:t>
      </w:r>
      <w:r w:rsidR="00005615" w:rsidRPr="008C6B2D">
        <w:rPr>
          <w:rFonts w:ascii="Times New Roman" w:hAnsi="Times New Roman" w:cs="Times New Roman"/>
          <w:sz w:val="28"/>
          <w:szCs w:val="28"/>
          <w:lang w:val="uk-UA"/>
        </w:rPr>
        <w:t xml:space="preserve"> ..........</w:t>
      </w:r>
      <w:r w:rsidR="008C6B2D">
        <w:rPr>
          <w:rFonts w:ascii="Times New Roman" w:hAnsi="Times New Roman" w:cs="Times New Roman"/>
          <w:sz w:val="28"/>
          <w:szCs w:val="28"/>
          <w:lang w:val="uk-UA"/>
        </w:rPr>
        <w:t>.............</w:t>
      </w:r>
      <w:r w:rsidR="0067592D" w:rsidRPr="008C6B2D">
        <w:rPr>
          <w:rFonts w:ascii="Times New Roman" w:hAnsi="Times New Roman" w:cs="Times New Roman"/>
          <w:sz w:val="28"/>
          <w:szCs w:val="28"/>
          <w:lang w:val="uk-UA"/>
        </w:rPr>
        <w:t>3</w:t>
      </w:r>
      <w:r w:rsidR="007965E2" w:rsidRPr="008C6B2D">
        <w:rPr>
          <w:rFonts w:ascii="Times New Roman" w:hAnsi="Times New Roman" w:cs="Times New Roman"/>
          <w:sz w:val="28"/>
          <w:szCs w:val="28"/>
          <w:lang w:val="ru-RU"/>
        </w:rPr>
        <w:t>1</w:t>
      </w:r>
    </w:p>
    <w:p w14:paraId="2418EADD" w14:textId="11C1EBE9" w:rsidR="003258BA" w:rsidRPr="00F10185" w:rsidRDefault="003258BA"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shd w:val="clear" w:color="auto" w:fill="FFFFFF"/>
        </w:rPr>
        <w:t>IV</w:t>
      </w:r>
      <w:r w:rsidRPr="00F10185">
        <w:rPr>
          <w:rFonts w:ascii="Times New Roman" w:hAnsi="Times New Roman" w:cs="Times New Roman"/>
          <w:sz w:val="28"/>
          <w:szCs w:val="28"/>
          <w:lang w:val="uk-UA"/>
        </w:rPr>
        <w:t xml:space="preserve"> Національний конгрес неврологів, психіатрів та наркологів України про вплив ЗМІ на цивільне населення</w:t>
      </w:r>
      <w:r w:rsidR="00C7313D"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67592D" w:rsidRPr="00F10185">
        <w:rPr>
          <w:rFonts w:ascii="Times New Roman" w:hAnsi="Times New Roman" w:cs="Times New Roman"/>
          <w:sz w:val="28"/>
          <w:szCs w:val="28"/>
          <w:lang w:val="uk-UA"/>
        </w:rPr>
        <w:t>3</w:t>
      </w:r>
      <w:r w:rsidR="00373FC9">
        <w:rPr>
          <w:rFonts w:ascii="Times New Roman" w:hAnsi="Times New Roman" w:cs="Times New Roman"/>
          <w:sz w:val="28"/>
          <w:szCs w:val="28"/>
          <w:lang w:val="ru-RU"/>
        </w:rPr>
        <w:t>5</w:t>
      </w:r>
    </w:p>
    <w:p w14:paraId="0A8FDD8C" w14:textId="7E80F532" w:rsidR="00B25912" w:rsidRPr="008C6B2D" w:rsidRDefault="00B25912" w:rsidP="008C6B2D">
      <w:pPr>
        <w:pStyle w:val="a8"/>
        <w:numPr>
          <w:ilvl w:val="2"/>
          <w:numId w:val="19"/>
        </w:numPr>
        <w:spacing w:line="324" w:lineRule="auto"/>
        <w:ind w:left="0" w:firstLine="0"/>
        <w:jc w:val="both"/>
        <w:rPr>
          <w:rFonts w:ascii="Times New Roman" w:hAnsi="Times New Roman" w:cs="Times New Roman"/>
          <w:sz w:val="28"/>
          <w:szCs w:val="28"/>
          <w:lang w:val="ru-RU"/>
        </w:rPr>
      </w:pPr>
      <w:r w:rsidRPr="008C6B2D">
        <w:rPr>
          <w:rFonts w:ascii="Times New Roman" w:hAnsi="Times New Roman" w:cs="Times New Roman"/>
          <w:sz w:val="28"/>
          <w:szCs w:val="28"/>
          <w:lang w:val="uk-UA"/>
        </w:rPr>
        <w:t xml:space="preserve">Маніпулятивний вплив ЗМІ </w:t>
      </w:r>
      <w:r w:rsidR="00C05522" w:rsidRPr="008C6B2D">
        <w:rPr>
          <w:rFonts w:ascii="Times New Roman" w:hAnsi="Times New Roman" w:cs="Times New Roman"/>
          <w:sz w:val="28"/>
          <w:szCs w:val="28"/>
          <w:lang w:val="uk-UA"/>
        </w:rPr>
        <w:t>на</w:t>
      </w:r>
      <w:r w:rsidRPr="008C6B2D">
        <w:rPr>
          <w:rFonts w:ascii="Times New Roman" w:hAnsi="Times New Roman" w:cs="Times New Roman"/>
          <w:sz w:val="28"/>
          <w:szCs w:val="28"/>
          <w:lang w:val="uk-UA"/>
        </w:rPr>
        <w:t xml:space="preserve"> формування </w:t>
      </w:r>
      <w:r w:rsidR="00005615" w:rsidRPr="008C6B2D">
        <w:rPr>
          <w:rFonts w:ascii="Times New Roman" w:hAnsi="Times New Roman" w:cs="Times New Roman"/>
          <w:sz w:val="28"/>
          <w:szCs w:val="28"/>
          <w:lang w:val="uk-UA"/>
        </w:rPr>
        <w:t>у</w:t>
      </w:r>
      <w:r w:rsidRPr="008C6B2D">
        <w:rPr>
          <w:rFonts w:ascii="Times New Roman" w:hAnsi="Times New Roman" w:cs="Times New Roman"/>
          <w:sz w:val="28"/>
          <w:szCs w:val="28"/>
          <w:lang w:val="uk-UA"/>
        </w:rPr>
        <w:t>становок</w:t>
      </w:r>
      <w:r w:rsidR="00005615" w:rsidRPr="008C6B2D">
        <w:rPr>
          <w:rFonts w:ascii="Times New Roman" w:hAnsi="Times New Roman" w:cs="Times New Roman"/>
          <w:sz w:val="28"/>
          <w:szCs w:val="28"/>
          <w:lang w:val="uk-UA"/>
        </w:rPr>
        <w:t xml:space="preserve"> ......................</w:t>
      </w:r>
      <w:r w:rsidR="008C6B2D">
        <w:rPr>
          <w:rFonts w:ascii="Times New Roman" w:hAnsi="Times New Roman" w:cs="Times New Roman"/>
          <w:sz w:val="28"/>
          <w:szCs w:val="28"/>
          <w:lang w:val="uk-UA"/>
        </w:rPr>
        <w:t>.......</w:t>
      </w:r>
      <w:r w:rsidR="00C7313D" w:rsidRPr="008C6B2D">
        <w:rPr>
          <w:rFonts w:ascii="Times New Roman" w:hAnsi="Times New Roman" w:cs="Times New Roman"/>
          <w:sz w:val="28"/>
          <w:szCs w:val="28"/>
          <w:lang w:val="uk-UA"/>
        </w:rPr>
        <w:t>4</w:t>
      </w:r>
      <w:r w:rsidR="008869DC" w:rsidRPr="008C6B2D">
        <w:rPr>
          <w:rFonts w:ascii="Times New Roman" w:hAnsi="Times New Roman" w:cs="Times New Roman"/>
          <w:sz w:val="28"/>
          <w:szCs w:val="28"/>
          <w:lang w:val="ru-RU"/>
        </w:rPr>
        <w:t>0</w:t>
      </w:r>
    </w:p>
    <w:p w14:paraId="6DC9B898" w14:textId="6ED1A7E7" w:rsidR="00065629" w:rsidRPr="00F10185" w:rsidRDefault="00024C55" w:rsidP="008C6B2D">
      <w:pPr>
        <w:pStyle w:val="a8"/>
        <w:numPr>
          <w:ilvl w:val="1"/>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Поняття паніки</w:t>
      </w:r>
      <w:r w:rsidR="00005615" w:rsidRPr="00F10185">
        <w:rPr>
          <w:rFonts w:ascii="Times New Roman" w:hAnsi="Times New Roman" w:cs="Times New Roman"/>
          <w:sz w:val="28"/>
          <w:szCs w:val="28"/>
          <w:lang w:val="uk-UA"/>
        </w:rPr>
        <w:t xml:space="preserve"> ................................................................................</w:t>
      </w:r>
      <w:r w:rsidR="00FB44C5" w:rsidRPr="00F10185">
        <w:rPr>
          <w:rFonts w:ascii="Times New Roman" w:hAnsi="Times New Roman" w:cs="Times New Roman"/>
          <w:sz w:val="28"/>
          <w:szCs w:val="28"/>
          <w:lang w:val="uk-UA"/>
        </w:rPr>
        <w:t>..........</w:t>
      </w:r>
      <w:r w:rsidR="00005615" w:rsidRPr="00F10185">
        <w:rPr>
          <w:rFonts w:ascii="Times New Roman" w:hAnsi="Times New Roman" w:cs="Times New Roman"/>
          <w:sz w:val="28"/>
          <w:szCs w:val="28"/>
          <w:lang w:val="uk-UA"/>
        </w:rPr>
        <w:t>..</w:t>
      </w:r>
      <w:r w:rsidR="00FB44C5"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FB44C5" w:rsidRPr="00F10185">
        <w:rPr>
          <w:rFonts w:ascii="Times New Roman" w:hAnsi="Times New Roman" w:cs="Times New Roman"/>
          <w:sz w:val="28"/>
          <w:szCs w:val="28"/>
          <w:lang w:val="uk-UA"/>
        </w:rPr>
        <w:t>4</w:t>
      </w:r>
      <w:r w:rsidR="008869DC" w:rsidRPr="008C6B2D">
        <w:rPr>
          <w:rFonts w:ascii="Times New Roman" w:hAnsi="Times New Roman" w:cs="Times New Roman"/>
          <w:sz w:val="28"/>
          <w:szCs w:val="28"/>
          <w:lang w:val="ru-RU"/>
        </w:rPr>
        <w:t>2</w:t>
      </w:r>
    </w:p>
    <w:p w14:paraId="333C4DDC" w14:textId="02CF8944" w:rsidR="00024C55" w:rsidRPr="00F10185" w:rsidRDefault="00024C55"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 xml:space="preserve">Фактори </w:t>
      </w:r>
      <w:r w:rsidR="00065629" w:rsidRPr="00F10185">
        <w:rPr>
          <w:rFonts w:ascii="Times New Roman" w:hAnsi="Times New Roman" w:cs="Times New Roman"/>
          <w:sz w:val="28"/>
          <w:szCs w:val="28"/>
          <w:lang w:val="uk-UA"/>
        </w:rPr>
        <w:t>її виникнення і прояви</w:t>
      </w:r>
      <w:r w:rsidR="00005615" w:rsidRPr="00F10185">
        <w:rPr>
          <w:rFonts w:ascii="Times New Roman" w:hAnsi="Times New Roman" w:cs="Times New Roman"/>
          <w:sz w:val="28"/>
          <w:szCs w:val="28"/>
          <w:lang w:val="uk-UA"/>
        </w:rPr>
        <w:t xml:space="preserve"> ................................................</w:t>
      </w:r>
      <w:r w:rsidR="00FB44C5"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FB44C5" w:rsidRPr="00F10185">
        <w:rPr>
          <w:rFonts w:ascii="Times New Roman" w:hAnsi="Times New Roman" w:cs="Times New Roman"/>
          <w:sz w:val="28"/>
          <w:szCs w:val="28"/>
          <w:lang w:val="uk-UA"/>
        </w:rPr>
        <w:t>4</w:t>
      </w:r>
      <w:r w:rsidR="003B4D52" w:rsidRPr="003B4D52">
        <w:rPr>
          <w:rFonts w:ascii="Times New Roman" w:hAnsi="Times New Roman" w:cs="Times New Roman"/>
          <w:sz w:val="28"/>
          <w:szCs w:val="28"/>
          <w:lang w:val="ru-RU"/>
        </w:rPr>
        <w:t>4</w:t>
      </w:r>
    </w:p>
    <w:p w14:paraId="02C5FCA9" w14:textId="1CBC2B7D" w:rsidR="00065629" w:rsidRPr="00F10185" w:rsidRDefault="00065629"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Дослідження паніки</w:t>
      </w:r>
      <w:r w:rsidR="00005615" w:rsidRPr="00F10185">
        <w:rPr>
          <w:rFonts w:ascii="Times New Roman" w:hAnsi="Times New Roman" w:cs="Times New Roman"/>
          <w:sz w:val="28"/>
          <w:szCs w:val="28"/>
          <w:lang w:val="uk-UA"/>
        </w:rPr>
        <w:t xml:space="preserve"> .....................................................................</w:t>
      </w:r>
      <w:r w:rsidR="00956F8C"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3B4D52" w:rsidRPr="008C6B2D">
        <w:rPr>
          <w:rFonts w:ascii="Times New Roman" w:hAnsi="Times New Roman" w:cs="Times New Roman"/>
          <w:sz w:val="28"/>
          <w:szCs w:val="28"/>
          <w:lang w:val="uk-UA"/>
        </w:rPr>
        <w:t>48</w:t>
      </w:r>
    </w:p>
    <w:p w14:paraId="6E187E87" w14:textId="28B8EF27" w:rsidR="00065629" w:rsidRPr="00525014" w:rsidRDefault="00065629" w:rsidP="008C6B2D">
      <w:pPr>
        <w:pStyle w:val="a8"/>
        <w:numPr>
          <w:ilvl w:val="2"/>
          <w:numId w:val="19"/>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Засоби запобігання паніці</w:t>
      </w:r>
      <w:r w:rsidR="00A04966" w:rsidRPr="00F10185">
        <w:rPr>
          <w:rFonts w:ascii="Times New Roman" w:hAnsi="Times New Roman" w:cs="Times New Roman"/>
          <w:sz w:val="28"/>
          <w:szCs w:val="28"/>
          <w:lang w:val="uk-UA"/>
        </w:rPr>
        <w:t xml:space="preserve"> </w:t>
      </w:r>
      <w:r w:rsidR="00005615" w:rsidRPr="00F10185">
        <w:rPr>
          <w:rFonts w:ascii="Times New Roman" w:hAnsi="Times New Roman" w:cs="Times New Roman"/>
          <w:sz w:val="28"/>
          <w:szCs w:val="28"/>
          <w:lang w:val="uk-UA"/>
        </w:rPr>
        <w:t>..................................................</w:t>
      </w:r>
      <w:r w:rsidR="00A04966" w:rsidRPr="00F10185">
        <w:rPr>
          <w:rFonts w:ascii="Times New Roman" w:hAnsi="Times New Roman" w:cs="Times New Roman"/>
          <w:sz w:val="28"/>
          <w:szCs w:val="28"/>
          <w:lang w:val="uk-UA"/>
        </w:rPr>
        <w:t>.........</w:t>
      </w:r>
      <w:r w:rsidR="00956F8C" w:rsidRPr="00F10185">
        <w:rPr>
          <w:rFonts w:ascii="Times New Roman" w:hAnsi="Times New Roman" w:cs="Times New Roman"/>
          <w:sz w:val="28"/>
          <w:szCs w:val="28"/>
          <w:lang w:val="uk-UA"/>
        </w:rPr>
        <w:t>...........</w:t>
      </w:r>
      <w:r w:rsidR="00A04966"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956F8C" w:rsidRPr="00F10185">
        <w:rPr>
          <w:rFonts w:ascii="Times New Roman" w:hAnsi="Times New Roman" w:cs="Times New Roman"/>
          <w:sz w:val="28"/>
          <w:szCs w:val="28"/>
          <w:lang w:val="uk-UA"/>
        </w:rPr>
        <w:t>5</w:t>
      </w:r>
      <w:r w:rsidR="003B4D52" w:rsidRPr="008C6B2D">
        <w:rPr>
          <w:rFonts w:ascii="Times New Roman" w:hAnsi="Times New Roman" w:cs="Times New Roman"/>
          <w:sz w:val="28"/>
          <w:szCs w:val="28"/>
          <w:lang w:val="uk-UA"/>
        </w:rPr>
        <w:t>1</w:t>
      </w:r>
    </w:p>
    <w:p w14:paraId="632394F6" w14:textId="7CE7D4B1" w:rsidR="00110E7F" w:rsidRPr="008C6B2D" w:rsidRDefault="00147D45" w:rsidP="008C6B2D">
      <w:pPr>
        <w:spacing w:line="324" w:lineRule="auto"/>
        <w:jc w:val="both"/>
        <w:rPr>
          <w:rFonts w:ascii="Times New Roman" w:hAnsi="Times New Roman" w:cs="Times New Roman"/>
          <w:sz w:val="28"/>
          <w:szCs w:val="28"/>
          <w:lang w:val="ru-RU"/>
        </w:rPr>
      </w:pPr>
      <w:r w:rsidRPr="00F10185">
        <w:rPr>
          <w:rFonts w:ascii="Times New Roman" w:hAnsi="Times New Roman" w:cs="Times New Roman"/>
          <w:sz w:val="28"/>
          <w:szCs w:val="28"/>
          <w:lang w:val="uk-UA"/>
        </w:rPr>
        <w:t xml:space="preserve">РОЗДІЛ 2. ЕМПІРИЧНЕ ДОСЛІДЖЕННЯ </w:t>
      </w:r>
      <w:r w:rsidR="00E713FF" w:rsidRPr="00F10185">
        <w:rPr>
          <w:rFonts w:ascii="Times New Roman" w:hAnsi="Times New Roman" w:cs="Times New Roman"/>
          <w:sz w:val="28"/>
          <w:szCs w:val="28"/>
          <w:lang w:val="uk-UA"/>
        </w:rPr>
        <w:t>ВПЛИВУ ЗАСОБІВ МАСОВОЇ І</w:t>
      </w:r>
      <w:r w:rsidR="00F26C89" w:rsidRPr="00F10185">
        <w:rPr>
          <w:rFonts w:ascii="Times New Roman" w:hAnsi="Times New Roman" w:cs="Times New Roman"/>
          <w:sz w:val="28"/>
          <w:szCs w:val="28"/>
          <w:lang w:val="uk-UA"/>
        </w:rPr>
        <w:t>Н</w:t>
      </w:r>
      <w:r w:rsidR="00E713FF" w:rsidRPr="00F10185">
        <w:rPr>
          <w:rFonts w:ascii="Times New Roman" w:hAnsi="Times New Roman" w:cs="Times New Roman"/>
          <w:sz w:val="28"/>
          <w:szCs w:val="28"/>
          <w:lang w:val="uk-UA"/>
        </w:rPr>
        <w:t>ФОРМАЦІЇ НА ФОРМУВАННЯ ПАНІЧНИХ УСТАНОВОК</w:t>
      </w:r>
      <w:r w:rsidR="008C6B2D">
        <w:rPr>
          <w:rFonts w:ascii="Times New Roman" w:hAnsi="Times New Roman" w:cs="Times New Roman"/>
          <w:sz w:val="28"/>
          <w:szCs w:val="28"/>
          <w:lang w:val="uk-UA"/>
        </w:rPr>
        <w:t>........................</w:t>
      </w:r>
      <w:r w:rsidR="00956F8C" w:rsidRPr="00F10185">
        <w:rPr>
          <w:rFonts w:ascii="Times New Roman" w:hAnsi="Times New Roman" w:cs="Times New Roman"/>
          <w:sz w:val="28"/>
          <w:szCs w:val="28"/>
          <w:lang w:val="uk-UA"/>
        </w:rPr>
        <w:t>5</w:t>
      </w:r>
      <w:r w:rsidR="000604CB" w:rsidRPr="008C6B2D">
        <w:rPr>
          <w:rFonts w:ascii="Times New Roman" w:hAnsi="Times New Roman" w:cs="Times New Roman"/>
          <w:sz w:val="28"/>
          <w:szCs w:val="28"/>
          <w:lang w:val="ru-RU"/>
        </w:rPr>
        <w:t>4</w:t>
      </w:r>
    </w:p>
    <w:p w14:paraId="3AB1FD16" w14:textId="47495E0F" w:rsidR="00F25FAF" w:rsidRPr="00F10185" w:rsidRDefault="00EA1B41" w:rsidP="008C6B2D">
      <w:pPr>
        <w:pStyle w:val="a8"/>
        <w:numPr>
          <w:ilvl w:val="1"/>
          <w:numId w:val="20"/>
        </w:numPr>
        <w:spacing w:line="324" w:lineRule="auto"/>
        <w:ind w:left="0" w:firstLine="0"/>
        <w:jc w:val="both"/>
        <w:rPr>
          <w:rFonts w:ascii="Times New Roman" w:hAnsi="Times New Roman" w:cs="Times New Roman"/>
          <w:sz w:val="28"/>
          <w:szCs w:val="28"/>
          <w:lang w:val="uk-UA"/>
        </w:rPr>
      </w:pPr>
      <w:r w:rsidRPr="00F10185">
        <w:rPr>
          <w:rFonts w:ascii="Times New Roman" w:hAnsi="Times New Roman" w:cs="Times New Roman"/>
          <w:sz w:val="28"/>
          <w:szCs w:val="28"/>
          <w:lang w:val="uk-UA"/>
        </w:rPr>
        <w:t>Шкал</w:t>
      </w:r>
      <w:r w:rsidR="00F10185">
        <w:rPr>
          <w:rFonts w:ascii="Times New Roman" w:hAnsi="Times New Roman" w:cs="Times New Roman"/>
          <w:sz w:val="28"/>
          <w:szCs w:val="28"/>
          <w:lang w:val="uk-UA"/>
        </w:rPr>
        <w:t>и емпіричного дослідженння</w:t>
      </w:r>
      <w:r w:rsidR="00403E74"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F10185">
        <w:rPr>
          <w:rFonts w:ascii="Times New Roman" w:hAnsi="Times New Roman" w:cs="Times New Roman"/>
          <w:sz w:val="28"/>
          <w:szCs w:val="28"/>
          <w:lang w:val="uk-UA"/>
        </w:rPr>
        <w:t>5</w:t>
      </w:r>
      <w:r w:rsidR="000604CB" w:rsidRPr="008C6B2D">
        <w:rPr>
          <w:rFonts w:ascii="Times New Roman" w:hAnsi="Times New Roman" w:cs="Times New Roman"/>
          <w:sz w:val="28"/>
          <w:szCs w:val="28"/>
          <w:lang w:val="ru-RU"/>
        </w:rPr>
        <w:t>5</w:t>
      </w:r>
    </w:p>
    <w:p w14:paraId="3CA2E1DB" w14:textId="64AA46EE" w:rsidR="00EB7062" w:rsidRPr="000604CB" w:rsidRDefault="004D625C" w:rsidP="008C6B2D">
      <w:pPr>
        <w:spacing w:line="324" w:lineRule="auto"/>
        <w:jc w:val="both"/>
        <w:rPr>
          <w:rFonts w:ascii="Times New Roman" w:hAnsi="Times New Roman" w:cs="Times New Roman"/>
          <w:sz w:val="28"/>
          <w:szCs w:val="28"/>
          <w:lang w:val="en-US"/>
        </w:rPr>
      </w:pPr>
      <w:r w:rsidRPr="00F10185">
        <w:rPr>
          <w:rFonts w:ascii="Times New Roman" w:hAnsi="Times New Roman" w:cs="Times New Roman"/>
          <w:sz w:val="28"/>
          <w:szCs w:val="28"/>
          <w:lang w:val="uk-UA"/>
        </w:rPr>
        <w:t>В</w:t>
      </w:r>
      <w:r w:rsidR="00F10185">
        <w:rPr>
          <w:rFonts w:ascii="Times New Roman" w:hAnsi="Times New Roman" w:cs="Times New Roman"/>
          <w:sz w:val="28"/>
          <w:szCs w:val="28"/>
          <w:lang w:val="uk-UA"/>
        </w:rPr>
        <w:t>ИСНОВКИ</w:t>
      </w:r>
      <w:r w:rsidR="00321C84" w:rsidRPr="00F10185">
        <w:rPr>
          <w:rFonts w:ascii="Times New Roman" w:hAnsi="Times New Roman" w:cs="Times New Roman"/>
          <w:sz w:val="28"/>
          <w:szCs w:val="28"/>
          <w:lang w:val="uk-UA"/>
        </w:rPr>
        <w:t xml:space="preserve"> </w:t>
      </w:r>
      <w:r w:rsidR="00625720" w:rsidRPr="00F10185">
        <w:rPr>
          <w:rFonts w:ascii="Times New Roman" w:hAnsi="Times New Roman" w:cs="Times New Roman"/>
          <w:sz w:val="28"/>
          <w:szCs w:val="28"/>
          <w:lang w:val="uk-UA"/>
        </w:rPr>
        <w:t>..................................</w:t>
      </w:r>
      <w:r w:rsidR="00F10185">
        <w:rPr>
          <w:rFonts w:ascii="Times New Roman" w:hAnsi="Times New Roman" w:cs="Times New Roman"/>
          <w:sz w:val="28"/>
          <w:szCs w:val="28"/>
          <w:lang w:val="uk-UA"/>
        </w:rPr>
        <w:t>..........</w:t>
      </w:r>
      <w:r w:rsidR="00625720" w:rsidRPr="00F10185">
        <w:rPr>
          <w:rFonts w:ascii="Times New Roman" w:hAnsi="Times New Roman" w:cs="Times New Roman"/>
          <w:sz w:val="28"/>
          <w:szCs w:val="28"/>
          <w:lang w:val="uk-UA"/>
        </w:rPr>
        <w:t>..........................................</w:t>
      </w:r>
      <w:r w:rsidR="00C80828" w:rsidRPr="00F10185">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w:t>
      </w:r>
      <w:r w:rsidR="00C80828" w:rsidRPr="00F10185">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6</w:t>
      </w:r>
      <w:r w:rsidR="000604CB">
        <w:rPr>
          <w:rFonts w:ascii="Times New Roman" w:hAnsi="Times New Roman" w:cs="Times New Roman"/>
          <w:sz w:val="28"/>
          <w:szCs w:val="28"/>
          <w:lang w:val="en-US"/>
        </w:rPr>
        <w:t>3</w:t>
      </w:r>
    </w:p>
    <w:p w14:paraId="4F05599C" w14:textId="4BF310EA" w:rsidR="00FD4DDB" w:rsidRPr="000604CB" w:rsidRDefault="00F10185" w:rsidP="008C6B2D">
      <w:pPr>
        <w:spacing w:line="324" w:lineRule="auto"/>
        <w:jc w:val="both"/>
        <w:rPr>
          <w:rFonts w:ascii="Times New Roman" w:hAnsi="Times New Roman" w:cs="Times New Roman"/>
          <w:sz w:val="28"/>
          <w:szCs w:val="28"/>
          <w:lang w:val="en-US"/>
        </w:rPr>
      </w:pPr>
      <w:r>
        <w:rPr>
          <w:rFonts w:ascii="Times New Roman" w:hAnsi="Times New Roman" w:cs="Times New Roman"/>
          <w:sz w:val="28"/>
          <w:szCs w:val="28"/>
          <w:lang w:val="uk-UA"/>
        </w:rPr>
        <w:t>СПИСОК ВИКОРИСТАНИХ ДЖЕРЕЛ</w:t>
      </w:r>
      <w:r w:rsidR="00625720" w:rsidRPr="00F10185">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.....................6</w:t>
      </w:r>
      <w:r w:rsidR="000604CB">
        <w:rPr>
          <w:rFonts w:ascii="Times New Roman" w:hAnsi="Times New Roman" w:cs="Times New Roman"/>
          <w:sz w:val="28"/>
          <w:szCs w:val="28"/>
          <w:lang w:val="en-US"/>
        </w:rPr>
        <w:t>6</w:t>
      </w:r>
    </w:p>
    <w:p w14:paraId="0D0C1808" w14:textId="736FFE5C" w:rsidR="006E7D28" w:rsidRPr="000604CB" w:rsidRDefault="007610E8" w:rsidP="008C6B2D">
      <w:pPr>
        <w:spacing w:line="324" w:lineRule="auto"/>
        <w:jc w:val="both"/>
        <w:rPr>
          <w:rFonts w:ascii="Times New Roman" w:hAnsi="Times New Roman" w:cs="Times New Roman"/>
          <w:sz w:val="28"/>
          <w:szCs w:val="28"/>
          <w:lang w:val="en-US"/>
        </w:rPr>
      </w:pPr>
      <w:r w:rsidRPr="00F10185">
        <w:rPr>
          <w:rFonts w:ascii="Times New Roman" w:hAnsi="Times New Roman" w:cs="Times New Roman"/>
          <w:sz w:val="28"/>
          <w:szCs w:val="28"/>
          <w:lang w:val="uk-UA"/>
        </w:rPr>
        <w:t>Д</w:t>
      </w:r>
      <w:r w:rsidR="00F10185">
        <w:rPr>
          <w:rFonts w:ascii="Times New Roman" w:hAnsi="Times New Roman" w:cs="Times New Roman"/>
          <w:sz w:val="28"/>
          <w:szCs w:val="28"/>
          <w:lang w:val="uk-UA"/>
        </w:rPr>
        <w:t>ОДАТКИ</w:t>
      </w:r>
      <w:r w:rsidRPr="00F10185">
        <w:rPr>
          <w:rFonts w:ascii="Times New Roman" w:hAnsi="Times New Roman" w:cs="Times New Roman"/>
          <w:sz w:val="28"/>
          <w:szCs w:val="28"/>
          <w:lang w:val="uk-UA"/>
        </w:rPr>
        <w:t>.......</w:t>
      </w:r>
      <w:r w:rsidR="00F10185">
        <w:rPr>
          <w:rFonts w:ascii="Times New Roman" w:hAnsi="Times New Roman" w:cs="Times New Roman"/>
          <w:sz w:val="28"/>
          <w:szCs w:val="28"/>
          <w:lang w:val="uk-UA"/>
        </w:rPr>
        <w:t>.</w:t>
      </w:r>
      <w:r w:rsidRPr="00F10185">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w:t>
      </w:r>
      <w:r w:rsidR="008C6B2D">
        <w:rPr>
          <w:rFonts w:ascii="Times New Roman" w:hAnsi="Times New Roman" w:cs="Times New Roman"/>
          <w:sz w:val="28"/>
          <w:szCs w:val="28"/>
          <w:lang w:val="uk-UA"/>
        </w:rPr>
        <w:t>.</w:t>
      </w:r>
      <w:r w:rsidRPr="00F10185">
        <w:rPr>
          <w:rFonts w:ascii="Times New Roman" w:hAnsi="Times New Roman" w:cs="Times New Roman"/>
          <w:sz w:val="28"/>
          <w:szCs w:val="28"/>
          <w:lang w:val="uk-UA"/>
        </w:rPr>
        <w:t>.</w:t>
      </w:r>
      <w:r w:rsidR="00A14BF7" w:rsidRPr="00F10185">
        <w:rPr>
          <w:rFonts w:ascii="Times New Roman" w:hAnsi="Times New Roman" w:cs="Times New Roman"/>
          <w:sz w:val="28"/>
          <w:szCs w:val="28"/>
          <w:lang w:val="uk-UA"/>
        </w:rPr>
        <w:t>6</w:t>
      </w:r>
      <w:r w:rsidR="000604CB">
        <w:rPr>
          <w:rFonts w:ascii="Times New Roman" w:hAnsi="Times New Roman" w:cs="Times New Roman"/>
          <w:sz w:val="28"/>
          <w:szCs w:val="28"/>
          <w:lang w:val="en-US"/>
        </w:rPr>
        <w:t>8</w:t>
      </w:r>
    </w:p>
    <w:p w14:paraId="163B9081" w14:textId="77777777" w:rsidR="006E7D28" w:rsidRPr="006B6589" w:rsidRDefault="006E7D28" w:rsidP="008C6B2D">
      <w:pPr>
        <w:jc w:val="both"/>
        <w:rPr>
          <w:rFonts w:ascii="Times New Roman" w:hAnsi="Times New Roman" w:cs="Times New Roman"/>
          <w:b/>
          <w:bCs/>
          <w:sz w:val="28"/>
          <w:szCs w:val="28"/>
          <w:lang w:val="uk-UA"/>
        </w:rPr>
        <w:sectPr w:rsidR="006E7D28" w:rsidRPr="006B6589" w:rsidSect="0037774B">
          <w:footerReference w:type="even" r:id="rId9"/>
          <w:footerReference w:type="default" r:id="rId10"/>
          <w:type w:val="continuous"/>
          <w:pgSz w:w="11906" w:h="16838" w:code="9"/>
          <w:pgMar w:top="1134" w:right="567" w:bottom="1134" w:left="1701" w:header="709" w:footer="709" w:gutter="0"/>
          <w:pgNumType w:chapStyle="1"/>
          <w:cols w:space="708"/>
          <w:docGrid w:linePitch="360"/>
        </w:sectPr>
      </w:pPr>
    </w:p>
    <w:p w14:paraId="3B066DE7" w14:textId="74219FF5" w:rsidR="003B5BF1" w:rsidRPr="006B6589" w:rsidRDefault="005C78E6" w:rsidP="009F3077">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lastRenderedPageBreak/>
        <w:t>ВСТУП</w:t>
      </w:r>
    </w:p>
    <w:p w14:paraId="287A865D" w14:textId="0D617C50" w:rsidR="00FD4DDB" w:rsidRPr="006B6589" w:rsidRDefault="00FD4DDB" w:rsidP="00431DEF">
      <w:pPr>
        <w:ind w:firstLine="709"/>
        <w:rPr>
          <w:rFonts w:ascii="Times New Roman" w:hAnsi="Times New Roman" w:cs="Times New Roman"/>
          <w:b/>
          <w:bCs/>
          <w:sz w:val="28"/>
          <w:szCs w:val="28"/>
          <w:lang w:val="uk-UA"/>
        </w:rPr>
      </w:pPr>
    </w:p>
    <w:p w14:paraId="50596933" w14:textId="32D8BA99" w:rsidR="001339EF" w:rsidRPr="006B6589" w:rsidRDefault="005F72CD" w:rsidP="00025F49">
      <w:pPr>
        <w:ind w:firstLine="709"/>
        <w:jc w:val="both"/>
        <w:rPr>
          <w:rFonts w:ascii="Times New Roman" w:hAnsi="Times New Roman" w:cs="Times New Roman"/>
          <w:sz w:val="28"/>
          <w:szCs w:val="28"/>
          <w:shd w:val="clear" w:color="auto" w:fill="FFFFFF"/>
        </w:rPr>
      </w:pPr>
      <w:r w:rsidRPr="00A3717F">
        <w:rPr>
          <w:rFonts w:ascii="Times New Roman" w:hAnsi="Times New Roman" w:cs="Times New Roman"/>
          <w:sz w:val="28"/>
          <w:szCs w:val="28"/>
          <w:shd w:val="clear" w:color="auto" w:fill="FFFFFF"/>
          <w:lang w:val="uk-UA"/>
        </w:rPr>
        <w:t>Актуальність</w:t>
      </w:r>
      <w:r w:rsidR="008C0B98">
        <w:rPr>
          <w:rFonts w:ascii="Times New Roman" w:hAnsi="Times New Roman" w:cs="Times New Roman"/>
          <w:sz w:val="28"/>
          <w:szCs w:val="28"/>
          <w:shd w:val="clear" w:color="auto" w:fill="FFFFFF"/>
          <w:lang w:val="uk-UA"/>
        </w:rPr>
        <w:t xml:space="preserve"> дослідження</w:t>
      </w:r>
      <w:r w:rsidRPr="00A3717F">
        <w:rPr>
          <w:rFonts w:ascii="Times New Roman" w:hAnsi="Times New Roman" w:cs="Times New Roman"/>
          <w:sz w:val="28"/>
          <w:szCs w:val="28"/>
          <w:shd w:val="clear" w:color="auto" w:fill="FFFFFF"/>
          <w:lang w:val="uk-UA"/>
        </w:rPr>
        <w:t>.</w:t>
      </w:r>
      <w:r w:rsidR="00524FC5" w:rsidRPr="006B6589">
        <w:rPr>
          <w:rFonts w:ascii="Times New Roman" w:hAnsi="Times New Roman" w:cs="Times New Roman"/>
          <w:b/>
          <w:bCs/>
          <w:sz w:val="28"/>
          <w:szCs w:val="28"/>
          <w:shd w:val="clear" w:color="auto" w:fill="FFFFFF"/>
        </w:rPr>
        <w:t xml:space="preserve"> </w:t>
      </w:r>
      <w:r w:rsidR="00524FC5" w:rsidRPr="006B6589">
        <w:rPr>
          <w:rFonts w:ascii="Times New Roman" w:hAnsi="Times New Roman" w:cs="Times New Roman"/>
          <w:sz w:val="28"/>
          <w:szCs w:val="28"/>
          <w:shd w:val="clear" w:color="auto" w:fill="FFFFFF"/>
        </w:rPr>
        <w:t>Масова інформація завжди є результатом взаємодії конкретних людей, тому в її розвитку та в аналізі її впливу на свідомість громадян не можливо обійтися без сучасного психологічного знання про особистість.</w:t>
      </w:r>
    </w:p>
    <w:p w14:paraId="3B8CB9A9" w14:textId="77777777" w:rsidR="001339EF" w:rsidRPr="006B6589" w:rsidRDefault="00524FC5" w:rsidP="00025F49">
      <w:pPr>
        <w:ind w:firstLine="709"/>
        <w:jc w:val="both"/>
        <w:rPr>
          <w:rFonts w:ascii="Times New Roman" w:hAnsi="Times New Roman" w:cs="Times New Roman"/>
          <w:sz w:val="28"/>
          <w:szCs w:val="28"/>
        </w:rPr>
      </w:pPr>
      <w:r w:rsidRPr="006B6589">
        <w:rPr>
          <w:rFonts w:ascii="Times New Roman" w:hAnsi="Times New Roman" w:cs="Times New Roman"/>
          <w:sz w:val="28"/>
          <w:szCs w:val="28"/>
          <w:shd w:val="clear" w:color="auto" w:fill="FFFFFF"/>
        </w:rPr>
        <w:t>Основна складність проблеми полягає в тому, що реальність, яку пропонують сьогоднішні ЗМІ, часто буває опосередкована чиєюсь думкою, спрощена і не завжди пропонує людині можливості роздуму, аналізу. Українське сьогодення підтверджує, що в деяких випадках ця інформація може бути небезпечна, оскільки людина приймає її готовою, не замислюючись: певній категорії людей буває легше поринути в потік інформації, аніж критично її сприймати.</w:t>
      </w:r>
    </w:p>
    <w:p w14:paraId="575E7984" w14:textId="77777777" w:rsidR="001339EF" w:rsidRPr="006B6589" w:rsidRDefault="00524FC5" w:rsidP="00025F4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На сьогодні в сучасній психології склалося наукове підгрунтя щодо вивчення психологічних закономірностей функціонування сучасних ЗМІ та вивчення їхнього впливу на свідомість громадян. Теоретичні передумови психології ЗМІ були закладені водночас із становленням багатьох наукових напрямків у психології, які вже стали класичними, що забезпечує надійність, достовірність та науковість даної галузі. Особливого значення в цьому контексті набувають наукові парадигми загальної, соціальної психології та психології розвитку особистості.</w:t>
      </w:r>
      <w:r w:rsidR="001339EF" w:rsidRPr="006B6589">
        <w:rPr>
          <w:rFonts w:ascii="Times New Roman" w:hAnsi="Times New Roman" w:cs="Times New Roman"/>
          <w:sz w:val="28"/>
          <w:szCs w:val="28"/>
          <w:lang w:val="uk-UA"/>
        </w:rPr>
        <w:t xml:space="preserve"> </w:t>
      </w:r>
    </w:p>
    <w:p w14:paraId="60CEA224" w14:textId="1A7F7D05" w:rsidR="001339EF" w:rsidRPr="006B6589" w:rsidRDefault="00524FC5" w:rsidP="00025F4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Так, серед напрямків зарубіжної психології для розкриття психологічного підгрунтя діяльності ЗМІ особливого значення набувають: психоаналітичний (А. Адлер, З. Фрейд, Г. Фрейд, К. Хорні, Е. Фромм), соціотропний (У. Мак-Дугал, С. Сігеле), фрустраційно-агресивний (Л. Берковитц, Д. Доллард), поведінково-біхевіоральний (А. Басс, А. Бандура,</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Е. Торндайк, Дж. Уотсон), інтеракціоністський (Д. Мід, Т. Шибутані,</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Д. Шпигель), когнітивний (Дж. Келлі, Ч. Озгуд, Л. Фестінгер).</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 xml:space="preserve">Із сучасних психологічних напрямків можна виділити теоретико-ігровий (М. Дойч), основні положення теорії </w:t>
      </w:r>
      <w:r w:rsidRPr="006B6589">
        <w:rPr>
          <w:rFonts w:ascii="Times New Roman" w:hAnsi="Times New Roman" w:cs="Times New Roman"/>
          <w:sz w:val="28"/>
          <w:szCs w:val="28"/>
          <w:shd w:val="clear" w:color="auto" w:fill="FFFFFF"/>
        </w:rPr>
        <w:lastRenderedPageBreak/>
        <w:t>організаційних систем</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(Р. Блейк, Дж. Мутон), теорії і практики переговорного процесу (Р. Фішер,</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Д. Рубін) та моделі обмеженого впливу (Дж. Клапаред, К. Ховленд,</w:t>
      </w:r>
      <w:r w:rsidR="008C6B2D">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Е.</w:t>
      </w:r>
      <w:r w:rsidR="00695524"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Купер).</w:t>
      </w:r>
      <w:r w:rsidR="001339EF" w:rsidRPr="006B6589">
        <w:rPr>
          <w:rFonts w:ascii="Times New Roman" w:hAnsi="Times New Roman" w:cs="Times New Roman"/>
          <w:sz w:val="28"/>
          <w:szCs w:val="28"/>
          <w:lang w:val="uk-UA"/>
        </w:rPr>
        <w:t xml:space="preserve"> </w:t>
      </w:r>
    </w:p>
    <w:p w14:paraId="6DD8C255" w14:textId="0B2762D9" w:rsidR="001339EF" w:rsidRDefault="00524FC5" w:rsidP="00025F49">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rPr>
        <w:t>У вітчизняній психології також виділяються напрямки, що створюють теоретичне підгрунтя для вивчення основних психологічних механізмів та закономірностей впливу ЗМІ на психіку, а саме: провідні положення психології особистості та спілкування (М.Й. Боришевський), теорії установки Д.М. Узнадзе</w:t>
      </w:r>
      <w:r w:rsidR="007101D6">
        <w:rPr>
          <w:rFonts w:ascii="Times New Roman" w:hAnsi="Times New Roman" w:cs="Times New Roman"/>
          <w:sz w:val="28"/>
          <w:szCs w:val="28"/>
          <w:shd w:val="clear" w:color="auto" w:fill="FFFFFF"/>
          <w:lang w:val="uk-UA"/>
        </w:rPr>
        <w:t>та ін.</w:t>
      </w:r>
    </w:p>
    <w:p w14:paraId="22B1C2AB" w14:textId="77777777" w:rsidR="008C0B98" w:rsidRPr="00A3717F" w:rsidRDefault="008C0B98" w:rsidP="008C0B98">
      <w:pPr>
        <w:ind w:firstLine="709"/>
        <w:jc w:val="both"/>
        <w:rPr>
          <w:rFonts w:ascii="Times New Roman" w:hAnsi="Times New Roman" w:cs="Times New Roman"/>
          <w:sz w:val="28"/>
          <w:szCs w:val="28"/>
        </w:rPr>
      </w:pPr>
      <w:r w:rsidRPr="00A3717F">
        <w:rPr>
          <w:rFonts w:ascii="Times New Roman" w:hAnsi="Times New Roman" w:cs="Times New Roman"/>
          <w:sz w:val="28"/>
          <w:szCs w:val="28"/>
        </w:rPr>
        <w:t>Об’єкт дослідження</w:t>
      </w:r>
      <w:r w:rsidRPr="00A3717F">
        <w:rPr>
          <w:rFonts w:ascii="Times New Roman" w:hAnsi="Times New Roman" w:cs="Times New Roman"/>
          <w:sz w:val="28"/>
          <w:szCs w:val="28"/>
          <w:lang w:val="uk-UA"/>
        </w:rPr>
        <w:t>: психологічний вплив.</w:t>
      </w:r>
    </w:p>
    <w:p w14:paraId="0107C8DF" w14:textId="507E0AE0" w:rsidR="008C0B98" w:rsidRPr="007101D6" w:rsidRDefault="008C0B98" w:rsidP="008C0B98">
      <w:pPr>
        <w:ind w:firstLine="709"/>
        <w:jc w:val="both"/>
        <w:rPr>
          <w:rFonts w:ascii="Times New Roman" w:hAnsi="Times New Roman" w:cs="Times New Roman"/>
          <w:sz w:val="28"/>
          <w:szCs w:val="28"/>
          <w:lang w:val="uk-UA"/>
        </w:rPr>
      </w:pPr>
      <w:r w:rsidRPr="00A3717F">
        <w:rPr>
          <w:rFonts w:ascii="Times New Roman" w:hAnsi="Times New Roman" w:cs="Times New Roman"/>
          <w:sz w:val="28"/>
          <w:szCs w:val="28"/>
        </w:rPr>
        <w:t>Предмет</w:t>
      </w:r>
      <w:r w:rsidRPr="00A3717F">
        <w:rPr>
          <w:rFonts w:ascii="Times New Roman" w:hAnsi="Times New Roman" w:cs="Times New Roman"/>
          <w:sz w:val="28"/>
          <w:szCs w:val="28"/>
          <w:lang w:val="uk-UA"/>
        </w:rPr>
        <w:t xml:space="preserve"> дослідження: формування панічних установок під впливом ЗМІ.</w:t>
      </w:r>
    </w:p>
    <w:p w14:paraId="28CA8E6D" w14:textId="77777777" w:rsidR="001339EF" w:rsidRPr="00A3717F" w:rsidRDefault="00E42400" w:rsidP="00025F49">
      <w:pPr>
        <w:ind w:firstLine="709"/>
        <w:jc w:val="both"/>
        <w:rPr>
          <w:rFonts w:ascii="Times New Roman" w:hAnsi="Times New Roman" w:cs="Times New Roman"/>
          <w:sz w:val="28"/>
          <w:szCs w:val="28"/>
        </w:rPr>
      </w:pPr>
      <w:r w:rsidRPr="00A3717F">
        <w:rPr>
          <w:rFonts w:ascii="Times New Roman" w:hAnsi="Times New Roman" w:cs="Times New Roman"/>
          <w:sz w:val="28"/>
          <w:szCs w:val="28"/>
        </w:rPr>
        <w:t xml:space="preserve">Мета дослідження полягає у теоретичному обґрунтуванні та емпіричному дослідженні особливостей </w:t>
      </w:r>
      <w:r w:rsidRPr="00A3717F">
        <w:rPr>
          <w:rFonts w:ascii="Times New Roman" w:hAnsi="Times New Roman" w:cs="Times New Roman"/>
          <w:sz w:val="28"/>
          <w:szCs w:val="28"/>
          <w:lang w:val="uk-UA"/>
        </w:rPr>
        <w:t>впливу ЗМІ на формування панічних установок.</w:t>
      </w:r>
    </w:p>
    <w:p w14:paraId="74495E8A" w14:textId="067DD17C" w:rsidR="00B83943" w:rsidRDefault="00B83943" w:rsidP="00A3717F">
      <w:pPr>
        <w:ind w:firstLine="709"/>
        <w:jc w:val="both"/>
        <w:rPr>
          <w:rFonts w:ascii="Times New Roman" w:hAnsi="Times New Roman" w:cs="Times New Roman"/>
          <w:sz w:val="28"/>
          <w:szCs w:val="28"/>
          <w:lang w:val="uk-UA"/>
        </w:rPr>
      </w:pPr>
      <w:r w:rsidRPr="00A3717F">
        <w:rPr>
          <w:rFonts w:ascii="Times New Roman" w:hAnsi="Times New Roman" w:cs="Times New Roman"/>
          <w:sz w:val="28"/>
          <w:szCs w:val="28"/>
          <w:lang w:val="uk-UA"/>
        </w:rPr>
        <w:t>Гіпотеза: вплив</w:t>
      </w:r>
      <w:r w:rsidR="009E442B" w:rsidRPr="00A3717F">
        <w:rPr>
          <w:rFonts w:ascii="Times New Roman" w:hAnsi="Times New Roman" w:cs="Times New Roman"/>
          <w:sz w:val="28"/>
          <w:szCs w:val="28"/>
          <w:lang w:val="uk-UA"/>
        </w:rPr>
        <w:t xml:space="preserve"> ЗМІ</w:t>
      </w:r>
      <w:r w:rsidRPr="00A3717F">
        <w:rPr>
          <w:rFonts w:ascii="Times New Roman" w:hAnsi="Times New Roman" w:cs="Times New Roman"/>
          <w:sz w:val="28"/>
          <w:szCs w:val="28"/>
          <w:lang w:val="uk-UA"/>
        </w:rPr>
        <w:t xml:space="preserve"> на формування панічних установок</w:t>
      </w:r>
      <w:r w:rsidR="009235E8" w:rsidRPr="00A3717F">
        <w:rPr>
          <w:rFonts w:ascii="Times New Roman" w:hAnsi="Times New Roman" w:cs="Times New Roman"/>
          <w:sz w:val="28"/>
          <w:szCs w:val="28"/>
          <w:lang w:val="uk-UA"/>
        </w:rPr>
        <w:t xml:space="preserve">. </w:t>
      </w:r>
      <w:r w:rsidR="0027041A" w:rsidRPr="00A3717F">
        <w:rPr>
          <w:rFonts w:ascii="Times New Roman" w:hAnsi="Times New Roman" w:cs="Times New Roman"/>
          <w:sz w:val="28"/>
          <w:szCs w:val="28"/>
          <w:lang w:val="uk-UA"/>
        </w:rPr>
        <w:t>ЗМІ</w:t>
      </w:r>
      <w:r w:rsidR="009235E8" w:rsidRPr="00A3717F">
        <w:rPr>
          <w:rFonts w:ascii="Times New Roman" w:hAnsi="Times New Roman" w:cs="Times New Roman"/>
          <w:sz w:val="28"/>
          <w:szCs w:val="28"/>
          <w:lang w:val="uk-UA"/>
        </w:rPr>
        <w:t xml:space="preserve">  як </w:t>
      </w:r>
      <w:r w:rsidRPr="00A3717F">
        <w:rPr>
          <w:rFonts w:ascii="Times New Roman" w:hAnsi="Times New Roman" w:cs="Times New Roman"/>
          <w:sz w:val="28"/>
          <w:szCs w:val="28"/>
          <w:lang w:val="uk-UA"/>
        </w:rPr>
        <w:t>тригер для тих установок, які вже в нас закладені.</w:t>
      </w:r>
    </w:p>
    <w:p w14:paraId="55BE7817" w14:textId="3D8FE07C" w:rsidR="00421168" w:rsidRPr="00A3717F" w:rsidRDefault="00A02F2A" w:rsidP="00025F49">
      <w:pPr>
        <w:ind w:firstLine="709"/>
        <w:jc w:val="both"/>
        <w:rPr>
          <w:rFonts w:ascii="Times New Roman" w:hAnsi="Times New Roman" w:cs="Times New Roman"/>
          <w:sz w:val="28"/>
          <w:szCs w:val="28"/>
        </w:rPr>
      </w:pPr>
      <w:r w:rsidRPr="00A3717F">
        <w:rPr>
          <w:rFonts w:ascii="Times New Roman" w:hAnsi="Times New Roman" w:cs="Times New Roman"/>
          <w:sz w:val="28"/>
          <w:szCs w:val="28"/>
        </w:rPr>
        <w:t xml:space="preserve">Завдання дослідження: </w:t>
      </w:r>
    </w:p>
    <w:p w14:paraId="6919238A" w14:textId="77777777" w:rsidR="00025F49" w:rsidRPr="006B6589" w:rsidRDefault="00A02F2A"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Теоретично проаналізувати проблему </w:t>
      </w:r>
      <w:r w:rsidR="00C27847" w:rsidRPr="006B6589">
        <w:rPr>
          <w:rFonts w:ascii="Times New Roman" w:hAnsi="Times New Roman" w:cs="Times New Roman"/>
          <w:sz w:val="28"/>
          <w:szCs w:val="28"/>
          <w:lang w:val="uk-UA"/>
        </w:rPr>
        <w:t>психологічного впливу</w:t>
      </w:r>
      <w:r w:rsidR="007C5EF2" w:rsidRPr="006B6589">
        <w:rPr>
          <w:rFonts w:ascii="Times New Roman" w:hAnsi="Times New Roman" w:cs="Times New Roman"/>
          <w:sz w:val="28"/>
          <w:szCs w:val="28"/>
          <w:lang w:val="uk-UA"/>
        </w:rPr>
        <w:t xml:space="preserve">, </w:t>
      </w:r>
      <w:r w:rsidR="006A33C3" w:rsidRPr="006B6589">
        <w:rPr>
          <w:rFonts w:ascii="Times New Roman" w:hAnsi="Times New Roman" w:cs="Times New Roman"/>
          <w:sz w:val="28"/>
          <w:szCs w:val="28"/>
          <w:lang w:val="uk-UA"/>
        </w:rPr>
        <w:t>та його видів.</w:t>
      </w:r>
    </w:p>
    <w:p w14:paraId="119C87B8" w14:textId="77777777" w:rsidR="00025F49" w:rsidRPr="006B6589" w:rsidRDefault="00DB1F58"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Визначити поняття та сутність </w:t>
      </w:r>
      <w:r w:rsidR="00A02F2A" w:rsidRPr="006B6589">
        <w:rPr>
          <w:rFonts w:ascii="Times New Roman" w:hAnsi="Times New Roman" w:cs="Times New Roman"/>
          <w:sz w:val="28"/>
          <w:szCs w:val="28"/>
        </w:rPr>
        <w:t xml:space="preserve"> </w:t>
      </w:r>
      <w:r w:rsidRPr="006B6589">
        <w:rPr>
          <w:rFonts w:ascii="Times New Roman" w:hAnsi="Times New Roman" w:cs="Times New Roman"/>
          <w:sz w:val="28"/>
          <w:szCs w:val="28"/>
          <w:lang w:val="uk-UA"/>
        </w:rPr>
        <w:t>психологічної установки.</w:t>
      </w:r>
    </w:p>
    <w:p w14:paraId="0B831DD7" w14:textId="77777777" w:rsidR="00025F49" w:rsidRPr="006B6589" w:rsidRDefault="006B3949"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Проаналізувати вплив ЗМІ на формування </w:t>
      </w:r>
      <w:r w:rsidR="000F6C4A" w:rsidRPr="006B6589">
        <w:rPr>
          <w:rFonts w:ascii="Times New Roman" w:hAnsi="Times New Roman" w:cs="Times New Roman"/>
          <w:sz w:val="28"/>
          <w:szCs w:val="28"/>
          <w:lang w:val="uk-UA"/>
        </w:rPr>
        <w:t>установок.</w:t>
      </w:r>
    </w:p>
    <w:p w14:paraId="6EB843FF" w14:textId="77777777" w:rsidR="00025F49" w:rsidRPr="006B6589" w:rsidRDefault="00A02F2A"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Встановити зв'язок </w:t>
      </w:r>
      <w:r w:rsidR="000F158E" w:rsidRPr="006B6589">
        <w:rPr>
          <w:rFonts w:ascii="Times New Roman" w:hAnsi="Times New Roman" w:cs="Times New Roman"/>
          <w:sz w:val="28"/>
          <w:szCs w:val="28"/>
          <w:lang w:val="uk-UA"/>
        </w:rPr>
        <w:t>між психологічним впливом ЗМІ та формуванням панічних установок.</w:t>
      </w:r>
    </w:p>
    <w:p w14:paraId="0B283A55" w14:textId="77777777" w:rsidR="00025F49" w:rsidRPr="006B6589" w:rsidRDefault="00FA654C"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Паніка як </w:t>
      </w:r>
      <w:r w:rsidR="00894C78" w:rsidRPr="006B6589">
        <w:rPr>
          <w:rFonts w:ascii="Times New Roman" w:hAnsi="Times New Roman" w:cs="Times New Roman"/>
          <w:sz w:val="28"/>
          <w:szCs w:val="28"/>
          <w:lang w:val="uk-UA"/>
        </w:rPr>
        <w:t>соціально</w:t>
      </w:r>
      <w:r w:rsidRPr="006B6589">
        <w:rPr>
          <w:rFonts w:ascii="Times New Roman" w:hAnsi="Times New Roman" w:cs="Times New Roman"/>
          <w:sz w:val="28"/>
          <w:szCs w:val="28"/>
          <w:lang w:val="uk-UA"/>
        </w:rPr>
        <w:t>-</w:t>
      </w:r>
      <w:r w:rsidR="00894C78" w:rsidRPr="006B6589">
        <w:rPr>
          <w:rFonts w:ascii="Times New Roman" w:hAnsi="Times New Roman" w:cs="Times New Roman"/>
          <w:sz w:val="28"/>
          <w:szCs w:val="28"/>
          <w:lang w:val="uk-UA"/>
        </w:rPr>
        <w:t>психологічний феномен. Теоретичний аналіз паніки.</w:t>
      </w:r>
    </w:p>
    <w:p w14:paraId="7A144BF6" w14:textId="77777777" w:rsidR="00025F49" w:rsidRPr="006B6589" w:rsidRDefault="00145BB6"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Експериментально дослідити рівень тривожності, депресії, САН, </w:t>
      </w:r>
      <w:proofErr w:type="spellStart"/>
      <w:r w:rsidRPr="006B6589">
        <w:rPr>
          <w:rFonts w:ascii="Times New Roman" w:hAnsi="Times New Roman" w:cs="Times New Roman"/>
          <w:sz w:val="28"/>
          <w:szCs w:val="28"/>
          <w:lang w:val="uk-UA"/>
        </w:rPr>
        <w:t>стресостійкості</w:t>
      </w:r>
      <w:proofErr w:type="spellEnd"/>
      <w:r w:rsidRPr="006B6589">
        <w:rPr>
          <w:rFonts w:ascii="Times New Roman" w:hAnsi="Times New Roman" w:cs="Times New Roman"/>
          <w:sz w:val="28"/>
          <w:szCs w:val="28"/>
          <w:lang w:val="uk-UA"/>
        </w:rPr>
        <w:t xml:space="preserve"> та соціальної адаптації у військовослужбовців Збройних Сил України, віком від 29 до 53 років.</w:t>
      </w:r>
    </w:p>
    <w:p w14:paraId="4180830A" w14:textId="66738DD0" w:rsidR="001339EF" w:rsidRPr="006B6589" w:rsidRDefault="00A02F2A" w:rsidP="00A3717F">
      <w:pPr>
        <w:pStyle w:val="a8"/>
        <w:numPr>
          <w:ilvl w:val="0"/>
          <w:numId w:val="3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Скласти рекомендації</w:t>
      </w:r>
      <w:r w:rsidR="00486A3D" w:rsidRPr="006B6589">
        <w:rPr>
          <w:rFonts w:ascii="Times New Roman" w:hAnsi="Times New Roman" w:cs="Times New Roman"/>
          <w:sz w:val="28"/>
          <w:szCs w:val="28"/>
          <w:lang w:val="uk-UA"/>
        </w:rPr>
        <w:t xml:space="preserve"> щодо</w:t>
      </w:r>
      <w:r w:rsidRPr="006B6589">
        <w:rPr>
          <w:rFonts w:ascii="Times New Roman" w:hAnsi="Times New Roman" w:cs="Times New Roman"/>
          <w:sz w:val="28"/>
          <w:szCs w:val="28"/>
        </w:rPr>
        <w:t xml:space="preserve"> </w:t>
      </w:r>
      <w:r w:rsidR="00CD3D05" w:rsidRPr="006B6589">
        <w:rPr>
          <w:rFonts w:ascii="Times New Roman" w:hAnsi="Times New Roman" w:cs="Times New Roman"/>
          <w:sz w:val="28"/>
          <w:szCs w:val="28"/>
          <w:lang w:val="uk-UA"/>
        </w:rPr>
        <w:t>самодопомоги</w:t>
      </w:r>
      <w:r w:rsidRPr="006B6589">
        <w:rPr>
          <w:rFonts w:ascii="Times New Roman" w:hAnsi="Times New Roman" w:cs="Times New Roman"/>
          <w:sz w:val="28"/>
          <w:szCs w:val="28"/>
        </w:rPr>
        <w:t xml:space="preserve"> </w:t>
      </w:r>
      <w:r w:rsidR="006570BC" w:rsidRPr="006B6589">
        <w:rPr>
          <w:rFonts w:ascii="Times New Roman" w:hAnsi="Times New Roman" w:cs="Times New Roman"/>
          <w:sz w:val="28"/>
          <w:szCs w:val="28"/>
          <w:lang w:val="uk-UA"/>
        </w:rPr>
        <w:t>запобіганн</w:t>
      </w:r>
      <w:r w:rsidR="00315ED1" w:rsidRPr="006B6589">
        <w:rPr>
          <w:rFonts w:ascii="Times New Roman" w:hAnsi="Times New Roman" w:cs="Times New Roman"/>
          <w:sz w:val="28"/>
          <w:szCs w:val="28"/>
          <w:lang w:val="uk-UA"/>
        </w:rPr>
        <w:t>ю</w:t>
      </w:r>
      <w:r w:rsidR="001A469D" w:rsidRPr="006B6589">
        <w:rPr>
          <w:rFonts w:ascii="Times New Roman" w:hAnsi="Times New Roman" w:cs="Times New Roman"/>
          <w:sz w:val="28"/>
          <w:szCs w:val="28"/>
          <w:lang w:val="uk-UA"/>
        </w:rPr>
        <w:t xml:space="preserve"> формуванн</w:t>
      </w:r>
      <w:r w:rsidR="00315ED1" w:rsidRPr="006B6589">
        <w:rPr>
          <w:rFonts w:ascii="Times New Roman" w:hAnsi="Times New Roman" w:cs="Times New Roman"/>
          <w:sz w:val="28"/>
          <w:szCs w:val="28"/>
          <w:lang w:val="uk-UA"/>
        </w:rPr>
        <w:t xml:space="preserve">ю </w:t>
      </w:r>
      <w:r w:rsidR="006570BC" w:rsidRPr="006B6589">
        <w:rPr>
          <w:rFonts w:ascii="Times New Roman" w:hAnsi="Times New Roman" w:cs="Times New Roman"/>
          <w:sz w:val="28"/>
          <w:szCs w:val="28"/>
          <w:lang w:val="uk-UA"/>
        </w:rPr>
        <w:t xml:space="preserve">тривожних та депресивних розладів </w:t>
      </w:r>
      <w:r w:rsidR="0044436B" w:rsidRPr="006B6589">
        <w:rPr>
          <w:rFonts w:ascii="Times New Roman" w:hAnsi="Times New Roman" w:cs="Times New Roman"/>
          <w:sz w:val="28"/>
          <w:szCs w:val="28"/>
          <w:lang w:val="uk-UA"/>
        </w:rPr>
        <w:t>під впливом ЗМІ.</w:t>
      </w:r>
    </w:p>
    <w:p w14:paraId="3CB666F4" w14:textId="203425CD" w:rsidR="00022BD2" w:rsidRPr="00361F6C" w:rsidRDefault="00A02F2A" w:rsidP="00361F6C">
      <w:pPr>
        <w:pStyle w:val="a8"/>
        <w:ind w:left="0" w:firstLine="709"/>
        <w:jc w:val="both"/>
        <w:rPr>
          <w:rFonts w:ascii="Times New Roman" w:hAnsi="Times New Roman" w:cs="Times New Roman"/>
          <w:sz w:val="28"/>
          <w:szCs w:val="28"/>
          <w:lang w:val="uk-UA"/>
        </w:rPr>
      </w:pPr>
      <w:r w:rsidRPr="00A3717F">
        <w:rPr>
          <w:rFonts w:ascii="Times New Roman" w:hAnsi="Times New Roman" w:cs="Times New Roman"/>
          <w:sz w:val="28"/>
          <w:szCs w:val="28"/>
        </w:rPr>
        <w:lastRenderedPageBreak/>
        <w:t>Методи дослідження: теоретичні – аналіз психолого-педагогічної літератури;</w:t>
      </w:r>
      <w:r w:rsidR="00666C04" w:rsidRPr="00A3717F">
        <w:rPr>
          <w:rFonts w:ascii="Times New Roman" w:hAnsi="Times New Roman" w:cs="Times New Roman"/>
          <w:sz w:val="28"/>
          <w:szCs w:val="28"/>
          <w:lang w:val="uk-UA"/>
        </w:rPr>
        <w:t xml:space="preserve"> участь у наукових конгресах та семінарах;</w:t>
      </w:r>
      <w:r w:rsidRPr="00A3717F">
        <w:rPr>
          <w:rFonts w:ascii="Times New Roman" w:hAnsi="Times New Roman" w:cs="Times New Roman"/>
          <w:sz w:val="28"/>
          <w:szCs w:val="28"/>
        </w:rPr>
        <w:t xml:space="preserve"> емпіричні – </w:t>
      </w:r>
      <w:r w:rsidR="002A6E42" w:rsidRPr="00A3717F">
        <w:rPr>
          <w:rFonts w:ascii="Times New Roman" w:hAnsi="Times New Roman" w:cs="Times New Roman"/>
          <w:sz w:val="28"/>
          <w:szCs w:val="28"/>
          <w:lang w:val="uk-UA"/>
        </w:rPr>
        <w:t>спостереження</w:t>
      </w:r>
      <w:r w:rsidR="005E11B1" w:rsidRPr="00A3717F">
        <w:rPr>
          <w:rFonts w:ascii="Times New Roman" w:hAnsi="Times New Roman" w:cs="Times New Roman"/>
          <w:sz w:val="28"/>
          <w:szCs w:val="28"/>
          <w:lang w:val="uk-UA"/>
        </w:rPr>
        <w:t>, бесіди,</w:t>
      </w:r>
      <w:r w:rsidRPr="00A3717F">
        <w:rPr>
          <w:rFonts w:ascii="Times New Roman" w:hAnsi="Times New Roman" w:cs="Times New Roman"/>
          <w:sz w:val="28"/>
          <w:szCs w:val="28"/>
        </w:rPr>
        <w:t xml:space="preserve"> тестування; статистичні - методи кількісного і якісного аналізу (встановлення зв’язку і порівняння даних). </w:t>
      </w:r>
    </w:p>
    <w:p w14:paraId="070FDB03" w14:textId="631F2409" w:rsidR="00022BD2" w:rsidRPr="00A3717F" w:rsidRDefault="00A02F2A" w:rsidP="00025F49">
      <w:pPr>
        <w:ind w:firstLine="709"/>
        <w:jc w:val="both"/>
        <w:rPr>
          <w:rFonts w:ascii="Times New Roman" w:hAnsi="Times New Roman" w:cs="Times New Roman"/>
          <w:sz w:val="28"/>
          <w:szCs w:val="28"/>
        </w:rPr>
      </w:pPr>
      <w:r w:rsidRPr="00A3717F">
        <w:rPr>
          <w:rFonts w:ascii="Times New Roman" w:hAnsi="Times New Roman" w:cs="Times New Roman"/>
          <w:sz w:val="28"/>
          <w:szCs w:val="28"/>
        </w:rPr>
        <w:t xml:space="preserve">Психодіагностичні методики: </w:t>
      </w:r>
    </w:p>
    <w:p w14:paraId="3BDDEB15" w14:textId="77777777" w:rsidR="00025F49" w:rsidRPr="00A3717F" w:rsidRDefault="00022BD2" w:rsidP="00A3717F">
      <w:pPr>
        <w:pStyle w:val="a8"/>
        <w:numPr>
          <w:ilvl w:val="0"/>
          <w:numId w:val="32"/>
        </w:numPr>
        <w:ind w:left="0" w:firstLine="709"/>
        <w:jc w:val="both"/>
        <w:rPr>
          <w:rFonts w:ascii="Times New Roman" w:hAnsi="Times New Roman" w:cs="Times New Roman"/>
          <w:sz w:val="28"/>
          <w:szCs w:val="28"/>
        </w:rPr>
      </w:pPr>
      <w:r w:rsidRPr="00A3717F">
        <w:rPr>
          <w:rFonts w:ascii="Times New Roman" w:hAnsi="Times New Roman" w:cs="Times New Roman"/>
          <w:sz w:val="28"/>
          <w:szCs w:val="28"/>
          <w:lang w:val="uk-UA"/>
        </w:rPr>
        <w:t>Шкала тривожності (Тейлора);</w:t>
      </w:r>
    </w:p>
    <w:p w14:paraId="0A292E7E" w14:textId="77777777" w:rsidR="00025F49" w:rsidRPr="00A3717F" w:rsidRDefault="00022BD2" w:rsidP="00A3717F">
      <w:pPr>
        <w:pStyle w:val="a8"/>
        <w:numPr>
          <w:ilvl w:val="0"/>
          <w:numId w:val="32"/>
        </w:numPr>
        <w:ind w:left="0" w:firstLine="709"/>
        <w:jc w:val="both"/>
        <w:rPr>
          <w:rFonts w:ascii="Times New Roman" w:hAnsi="Times New Roman" w:cs="Times New Roman"/>
          <w:sz w:val="28"/>
          <w:szCs w:val="28"/>
        </w:rPr>
      </w:pPr>
      <w:r w:rsidRPr="00A3717F">
        <w:rPr>
          <w:rFonts w:ascii="Times New Roman" w:hAnsi="Times New Roman" w:cs="Times New Roman"/>
          <w:sz w:val="28"/>
          <w:szCs w:val="28"/>
          <w:lang w:val="uk-UA"/>
        </w:rPr>
        <w:t>Шкала депресії А. Т. Бека;</w:t>
      </w:r>
    </w:p>
    <w:p w14:paraId="1C6AB3D0" w14:textId="77777777" w:rsidR="00025F49" w:rsidRPr="00A3717F" w:rsidRDefault="00022BD2" w:rsidP="00A3717F">
      <w:pPr>
        <w:pStyle w:val="a8"/>
        <w:numPr>
          <w:ilvl w:val="0"/>
          <w:numId w:val="32"/>
        </w:numPr>
        <w:ind w:left="0" w:firstLine="709"/>
        <w:jc w:val="both"/>
        <w:rPr>
          <w:rFonts w:ascii="Times New Roman" w:hAnsi="Times New Roman" w:cs="Times New Roman"/>
          <w:sz w:val="28"/>
          <w:szCs w:val="28"/>
        </w:rPr>
      </w:pPr>
      <w:r w:rsidRPr="00A3717F">
        <w:rPr>
          <w:rFonts w:ascii="Times New Roman" w:hAnsi="Times New Roman" w:cs="Times New Roman"/>
          <w:sz w:val="28"/>
          <w:szCs w:val="28"/>
          <w:lang w:val="uk-UA"/>
        </w:rPr>
        <w:t>Методика оперативної оцінки самопочуття, активності і настрою (САН);</w:t>
      </w:r>
    </w:p>
    <w:p w14:paraId="6F8975A9" w14:textId="4A864750" w:rsidR="00022BD2" w:rsidRPr="00A3717F" w:rsidRDefault="00022BD2" w:rsidP="00A3717F">
      <w:pPr>
        <w:pStyle w:val="a8"/>
        <w:numPr>
          <w:ilvl w:val="0"/>
          <w:numId w:val="32"/>
        </w:numPr>
        <w:ind w:left="0" w:firstLine="709"/>
        <w:jc w:val="both"/>
        <w:rPr>
          <w:rFonts w:ascii="Times New Roman" w:hAnsi="Times New Roman" w:cs="Times New Roman"/>
          <w:sz w:val="28"/>
          <w:szCs w:val="28"/>
        </w:rPr>
      </w:pPr>
      <w:r w:rsidRPr="00A3717F">
        <w:rPr>
          <w:rFonts w:ascii="Times New Roman" w:hAnsi="Times New Roman" w:cs="Times New Roman"/>
          <w:sz w:val="28"/>
          <w:szCs w:val="28"/>
          <w:lang w:val="uk-UA"/>
        </w:rPr>
        <w:t xml:space="preserve">Методика визначення </w:t>
      </w:r>
      <w:proofErr w:type="spellStart"/>
      <w:r w:rsidRPr="00A3717F">
        <w:rPr>
          <w:rFonts w:ascii="Times New Roman" w:hAnsi="Times New Roman" w:cs="Times New Roman"/>
          <w:sz w:val="28"/>
          <w:szCs w:val="28"/>
          <w:lang w:val="uk-UA"/>
        </w:rPr>
        <w:t>стресостійкості</w:t>
      </w:r>
      <w:proofErr w:type="spellEnd"/>
      <w:r w:rsidRPr="00A3717F">
        <w:rPr>
          <w:rFonts w:ascii="Times New Roman" w:hAnsi="Times New Roman" w:cs="Times New Roman"/>
          <w:sz w:val="28"/>
          <w:szCs w:val="28"/>
          <w:lang w:val="uk-UA"/>
        </w:rPr>
        <w:t xml:space="preserve"> та соціальної адаптації (Холмса, </w:t>
      </w:r>
      <w:proofErr w:type="spellStart"/>
      <w:r w:rsidRPr="00A3717F">
        <w:rPr>
          <w:rFonts w:ascii="Times New Roman" w:hAnsi="Times New Roman" w:cs="Times New Roman"/>
          <w:sz w:val="28"/>
          <w:szCs w:val="28"/>
          <w:lang w:val="uk-UA"/>
        </w:rPr>
        <w:t>Раге</w:t>
      </w:r>
      <w:proofErr w:type="spellEnd"/>
      <w:r w:rsidRPr="00A3717F">
        <w:rPr>
          <w:rFonts w:ascii="Times New Roman" w:hAnsi="Times New Roman" w:cs="Times New Roman"/>
          <w:sz w:val="28"/>
          <w:szCs w:val="28"/>
          <w:lang w:val="uk-UA"/>
        </w:rPr>
        <w:t>);</w:t>
      </w:r>
    </w:p>
    <w:p w14:paraId="6263E794" w14:textId="44DA2C06" w:rsidR="002809B6" w:rsidRDefault="00A02F2A" w:rsidP="00025F49">
      <w:pPr>
        <w:ind w:firstLine="709"/>
        <w:jc w:val="both"/>
        <w:rPr>
          <w:rFonts w:ascii="Times New Roman" w:hAnsi="Times New Roman" w:cs="Times New Roman"/>
          <w:sz w:val="28"/>
          <w:szCs w:val="28"/>
        </w:rPr>
      </w:pPr>
      <w:r w:rsidRPr="00A3717F">
        <w:rPr>
          <w:rFonts w:ascii="Times New Roman" w:hAnsi="Times New Roman" w:cs="Times New Roman"/>
          <w:sz w:val="28"/>
          <w:szCs w:val="28"/>
        </w:rPr>
        <w:t xml:space="preserve">Вибірка та база дослідження. Дослідження проводилося </w:t>
      </w:r>
      <w:r w:rsidR="005C26E9" w:rsidRPr="00A3717F">
        <w:rPr>
          <w:rFonts w:ascii="Times New Roman" w:hAnsi="Times New Roman" w:cs="Times New Roman"/>
          <w:sz w:val="28"/>
          <w:szCs w:val="28"/>
          <w:lang w:val="uk-UA"/>
        </w:rPr>
        <w:t xml:space="preserve">у районному територіальному центрі комплектування та соціальної підтримки (РТЦК та СП). </w:t>
      </w:r>
      <w:r w:rsidRPr="00A3717F">
        <w:rPr>
          <w:rFonts w:ascii="Times New Roman" w:hAnsi="Times New Roman" w:cs="Times New Roman"/>
          <w:sz w:val="28"/>
          <w:szCs w:val="28"/>
        </w:rPr>
        <w:t xml:space="preserve">В ньому брали участь </w:t>
      </w:r>
      <w:r w:rsidR="002809B6" w:rsidRPr="00A3717F">
        <w:rPr>
          <w:rFonts w:ascii="Times New Roman" w:hAnsi="Times New Roman" w:cs="Times New Roman"/>
          <w:sz w:val="28"/>
          <w:szCs w:val="28"/>
          <w:lang w:val="uk-UA"/>
        </w:rPr>
        <w:t>92 військовослужбовці</w:t>
      </w:r>
      <w:r w:rsidRPr="00A3717F">
        <w:rPr>
          <w:rFonts w:ascii="Times New Roman" w:hAnsi="Times New Roman" w:cs="Times New Roman"/>
          <w:sz w:val="28"/>
          <w:szCs w:val="28"/>
        </w:rPr>
        <w:t xml:space="preserve"> чоловічої та жіночої статі віком від </w:t>
      </w:r>
      <w:r w:rsidR="002809B6" w:rsidRPr="00A3717F">
        <w:rPr>
          <w:rFonts w:ascii="Times New Roman" w:hAnsi="Times New Roman" w:cs="Times New Roman"/>
          <w:sz w:val="28"/>
          <w:szCs w:val="28"/>
          <w:lang w:val="uk-UA"/>
        </w:rPr>
        <w:t>29</w:t>
      </w:r>
      <w:r w:rsidRPr="00A3717F">
        <w:rPr>
          <w:rFonts w:ascii="Times New Roman" w:hAnsi="Times New Roman" w:cs="Times New Roman"/>
          <w:sz w:val="28"/>
          <w:szCs w:val="28"/>
        </w:rPr>
        <w:t xml:space="preserve"> до </w:t>
      </w:r>
      <w:r w:rsidR="002809B6" w:rsidRPr="00A3717F">
        <w:rPr>
          <w:rFonts w:ascii="Times New Roman" w:hAnsi="Times New Roman" w:cs="Times New Roman"/>
          <w:sz w:val="28"/>
          <w:szCs w:val="28"/>
          <w:lang w:val="uk-UA"/>
        </w:rPr>
        <w:t>53 років.</w:t>
      </w:r>
      <w:r w:rsidRPr="00A3717F">
        <w:rPr>
          <w:rFonts w:ascii="Times New Roman" w:hAnsi="Times New Roman" w:cs="Times New Roman"/>
          <w:sz w:val="28"/>
          <w:szCs w:val="28"/>
        </w:rPr>
        <w:t xml:space="preserve"> </w:t>
      </w:r>
    </w:p>
    <w:p w14:paraId="00D7B415" w14:textId="76C58592" w:rsidR="008C0B98" w:rsidRPr="008C0B98" w:rsidRDefault="008C0B98" w:rsidP="008C0B9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Наукова новизна полягає у визначенні психологічного впливу ЗМІ на формування панічних установок. Адже саме установка </w:t>
      </w:r>
      <w:r w:rsidRPr="006B6589">
        <w:rPr>
          <w:rFonts w:ascii="Times New Roman" w:hAnsi="Times New Roman" w:cs="Times New Roman"/>
          <w:sz w:val="28"/>
          <w:szCs w:val="28"/>
          <w:lang w:val="uk-UA"/>
        </w:rPr>
        <w:t>розкриває закономірності неусвідомлюваної регуляції психічних станів</w:t>
      </w:r>
      <w:r>
        <w:rPr>
          <w:rFonts w:ascii="Times New Roman" w:hAnsi="Times New Roman" w:cs="Times New Roman"/>
          <w:sz w:val="28"/>
          <w:szCs w:val="28"/>
          <w:lang w:val="uk-UA"/>
        </w:rPr>
        <w:t xml:space="preserve"> людини та </w:t>
      </w:r>
      <w:r w:rsidRPr="006B6589">
        <w:rPr>
          <w:rFonts w:ascii="Times New Roman" w:hAnsi="Times New Roman" w:cs="Times New Roman"/>
          <w:sz w:val="28"/>
          <w:szCs w:val="28"/>
          <w:lang w:val="uk-UA"/>
        </w:rPr>
        <w:t>готовність до ді</w:t>
      </w:r>
      <w:r>
        <w:rPr>
          <w:rFonts w:ascii="Times New Roman" w:hAnsi="Times New Roman" w:cs="Times New Roman"/>
          <w:sz w:val="28"/>
          <w:szCs w:val="28"/>
          <w:lang w:val="uk-UA"/>
        </w:rPr>
        <w:t>й, в тій чи іншій ситуації.</w:t>
      </w:r>
    </w:p>
    <w:p w14:paraId="068A62C2" w14:textId="77777777" w:rsidR="002809B6" w:rsidRPr="00A3717F" w:rsidRDefault="002809B6" w:rsidP="00025F49">
      <w:pPr>
        <w:ind w:firstLine="709"/>
        <w:jc w:val="both"/>
        <w:rPr>
          <w:rFonts w:ascii="Times New Roman" w:hAnsi="Times New Roman" w:cs="Times New Roman"/>
          <w:sz w:val="28"/>
          <w:szCs w:val="28"/>
          <w:lang w:val="uk-UA"/>
        </w:rPr>
      </w:pPr>
      <w:r w:rsidRPr="00A3717F">
        <w:rPr>
          <w:rFonts w:ascii="Times New Roman" w:hAnsi="Times New Roman" w:cs="Times New Roman"/>
          <w:sz w:val="28"/>
          <w:szCs w:val="28"/>
        </w:rPr>
        <w:t>Практичне значення роботи полягає в тому, що результати дослідження можуть бути використані для розробки семінарських занять та лекцій</w:t>
      </w:r>
      <w:r w:rsidRPr="00A3717F">
        <w:rPr>
          <w:rFonts w:ascii="Times New Roman" w:hAnsi="Times New Roman" w:cs="Times New Roman"/>
          <w:sz w:val="28"/>
          <w:szCs w:val="28"/>
          <w:lang w:val="uk-UA"/>
        </w:rPr>
        <w:t xml:space="preserve">, </w:t>
      </w:r>
      <w:r w:rsidRPr="00A3717F">
        <w:rPr>
          <w:rFonts w:ascii="Times New Roman" w:hAnsi="Times New Roman" w:cs="Times New Roman"/>
          <w:sz w:val="28"/>
          <w:szCs w:val="28"/>
        </w:rPr>
        <w:t>а також</w:t>
      </w:r>
      <w:r w:rsidRPr="00A3717F">
        <w:rPr>
          <w:rFonts w:ascii="Times New Roman" w:hAnsi="Times New Roman" w:cs="Times New Roman"/>
          <w:sz w:val="28"/>
          <w:szCs w:val="28"/>
          <w:lang w:val="uk-UA"/>
        </w:rPr>
        <w:t xml:space="preserve"> можуть</w:t>
      </w:r>
      <w:r w:rsidRPr="00A3717F">
        <w:rPr>
          <w:rFonts w:ascii="Times New Roman" w:hAnsi="Times New Roman" w:cs="Times New Roman"/>
          <w:sz w:val="28"/>
          <w:szCs w:val="28"/>
        </w:rPr>
        <w:t xml:space="preserve"> бути впровадженими у діяльності практичних психологів, педагогів, просвітницькій та освітній діяльності, для розробки тренінгових програм та для участі у науково-практичних конференціях здобувачів вищої освіти</w:t>
      </w:r>
      <w:r w:rsidRPr="00A3717F">
        <w:rPr>
          <w:rFonts w:ascii="Times New Roman" w:hAnsi="Times New Roman" w:cs="Times New Roman"/>
          <w:sz w:val="28"/>
          <w:szCs w:val="28"/>
          <w:lang w:val="uk-UA"/>
        </w:rPr>
        <w:t>.</w:t>
      </w:r>
    </w:p>
    <w:p w14:paraId="73391474" w14:textId="63D82EF3" w:rsidR="009846F1" w:rsidRPr="00F10185" w:rsidRDefault="008C0B98" w:rsidP="009846F1">
      <w:pPr>
        <w:ind w:firstLine="709"/>
        <w:jc w:val="both"/>
        <w:rPr>
          <w:rFonts w:ascii="Times New Roman" w:hAnsi="Times New Roman" w:cs="Times New Roman"/>
          <w:sz w:val="28"/>
          <w:szCs w:val="28"/>
        </w:rPr>
      </w:pPr>
      <w:r>
        <w:rPr>
          <w:rFonts w:ascii="Times New Roman" w:hAnsi="Times New Roman" w:cs="Times New Roman"/>
          <w:sz w:val="28"/>
          <w:szCs w:val="28"/>
          <w:lang w:val="uk-UA"/>
        </w:rPr>
        <w:t>Структура кваліфікаційної роботи магістра. Складається зі вступу, двох розділів,</w:t>
      </w:r>
      <w:r w:rsidR="009846F1">
        <w:rPr>
          <w:rFonts w:ascii="Times New Roman" w:hAnsi="Times New Roman" w:cs="Times New Roman"/>
          <w:sz w:val="28"/>
          <w:szCs w:val="28"/>
          <w:lang w:val="uk-UA"/>
        </w:rPr>
        <w:t xml:space="preserve"> загальних висновків</w:t>
      </w:r>
      <w:r w:rsidR="00F90FFE">
        <w:rPr>
          <w:rFonts w:ascii="Times New Roman" w:hAnsi="Times New Roman" w:cs="Times New Roman"/>
          <w:sz w:val="28"/>
          <w:szCs w:val="28"/>
          <w:lang w:val="uk-UA"/>
        </w:rPr>
        <w:t xml:space="preserve">, списку </w:t>
      </w:r>
      <w:r w:rsidR="00F90FFE" w:rsidRPr="006B6589">
        <w:rPr>
          <w:rFonts w:ascii="Times New Roman" w:hAnsi="Times New Roman" w:cs="Times New Roman"/>
          <w:sz w:val="28"/>
          <w:szCs w:val="28"/>
        </w:rPr>
        <w:t>використаних джерел</w:t>
      </w:r>
      <w:r w:rsidR="00F90FFE">
        <w:rPr>
          <w:rFonts w:ascii="Times New Roman" w:hAnsi="Times New Roman" w:cs="Times New Roman"/>
          <w:sz w:val="28"/>
          <w:szCs w:val="28"/>
          <w:lang w:val="uk-UA"/>
        </w:rPr>
        <w:t xml:space="preserve"> з 2</w:t>
      </w:r>
      <w:r w:rsidR="000604CB" w:rsidRPr="000604CB">
        <w:rPr>
          <w:rFonts w:ascii="Times New Roman" w:hAnsi="Times New Roman" w:cs="Times New Roman"/>
          <w:sz w:val="28"/>
          <w:szCs w:val="28"/>
          <w:lang w:val="ru-RU"/>
        </w:rPr>
        <w:t>1</w:t>
      </w:r>
      <w:r w:rsidR="00F90FFE">
        <w:rPr>
          <w:rFonts w:ascii="Times New Roman" w:hAnsi="Times New Roman" w:cs="Times New Roman"/>
          <w:sz w:val="28"/>
          <w:szCs w:val="28"/>
          <w:lang w:val="uk-UA"/>
        </w:rPr>
        <w:t xml:space="preserve"> найменуваннями та додатку на 15 сторінках. Загальний обсяг основного тексту </w:t>
      </w:r>
      <w:r>
        <w:rPr>
          <w:rFonts w:ascii="Times New Roman" w:hAnsi="Times New Roman" w:cs="Times New Roman"/>
          <w:sz w:val="28"/>
          <w:szCs w:val="28"/>
          <w:lang w:val="uk-UA"/>
        </w:rPr>
        <w:t xml:space="preserve"> </w:t>
      </w:r>
      <w:r w:rsidR="009846F1" w:rsidRPr="006B6589">
        <w:rPr>
          <w:rFonts w:ascii="Times New Roman" w:hAnsi="Times New Roman" w:cs="Times New Roman"/>
          <w:sz w:val="28"/>
          <w:szCs w:val="28"/>
          <w:lang w:val="uk-UA"/>
        </w:rPr>
        <w:t>8</w:t>
      </w:r>
      <w:r w:rsidR="000604CB" w:rsidRPr="008C6B2D">
        <w:rPr>
          <w:rFonts w:ascii="Times New Roman" w:hAnsi="Times New Roman" w:cs="Times New Roman"/>
          <w:sz w:val="28"/>
          <w:szCs w:val="28"/>
          <w:lang w:val="ru-RU"/>
        </w:rPr>
        <w:t>2</w:t>
      </w:r>
      <w:r w:rsidR="009846F1" w:rsidRPr="006B6589">
        <w:rPr>
          <w:rFonts w:ascii="Times New Roman" w:hAnsi="Times New Roman" w:cs="Times New Roman"/>
          <w:sz w:val="28"/>
          <w:szCs w:val="28"/>
        </w:rPr>
        <w:t xml:space="preserve"> </w:t>
      </w:r>
      <w:r w:rsidR="009846F1" w:rsidRPr="006B6589">
        <w:rPr>
          <w:rFonts w:ascii="Times New Roman" w:hAnsi="Times New Roman" w:cs="Times New Roman"/>
          <w:sz w:val="28"/>
          <w:szCs w:val="28"/>
          <w:lang w:val="uk-UA"/>
        </w:rPr>
        <w:t>сторінок</w:t>
      </w:r>
      <w:r w:rsidR="00F90FFE">
        <w:rPr>
          <w:rFonts w:ascii="Times New Roman" w:hAnsi="Times New Roman" w:cs="Times New Roman"/>
          <w:sz w:val="28"/>
          <w:szCs w:val="28"/>
          <w:lang w:val="uk-UA"/>
        </w:rPr>
        <w:t>. Робота містить 1 таблицю та 11 рисунків.</w:t>
      </w:r>
    </w:p>
    <w:p w14:paraId="6FEACB99" w14:textId="43AED55C" w:rsidR="00FD4DDB" w:rsidRPr="006B6589" w:rsidRDefault="00FD4DDB" w:rsidP="009F3077">
      <w:pPr>
        <w:jc w:val="both"/>
        <w:rPr>
          <w:rFonts w:ascii="Times New Roman" w:hAnsi="Times New Roman" w:cs="Times New Roman"/>
          <w:b/>
          <w:bCs/>
          <w:sz w:val="28"/>
          <w:szCs w:val="28"/>
        </w:rPr>
      </w:pPr>
    </w:p>
    <w:p w14:paraId="27EBE5CF" w14:textId="1A8FEAD2" w:rsidR="008C6B2D" w:rsidRDefault="008C6B2D" w:rsidP="00242EC7">
      <w:pPr>
        <w:pStyle w:val="a8"/>
        <w:ind w:left="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1</w:t>
      </w:r>
    </w:p>
    <w:p w14:paraId="77068CAD" w14:textId="1FDC0A7F" w:rsidR="00F24570" w:rsidRDefault="00F24570" w:rsidP="00242EC7">
      <w:pPr>
        <w:pStyle w:val="a8"/>
        <w:ind w:left="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  ТЕОРЕТИЧНИЙ АНАЛІЗ ПСИХОЛОГІЧНОГО ВПЛИВУ ЗАСОБІВ МАСОВОЇ ІНФОРМАЦІЇ НА ФОРМУВАННЯ  ПАНІЧНИХ УСТАНОВОК</w:t>
      </w:r>
    </w:p>
    <w:p w14:paraId="59B68E70" w14:textId="4B8350F4" w:rsidR="00A3717F" w:rsidRDefault="00A3717F" w:rsidP="00F10185">
      <w:pPr>
        <w:pStyle w:val="a8"/>
        <w:ind w:left="1080"/>
        <w:rPr>
          <w:rFonts w:ascii="Times New Roman" w:hAnsi="Times New Roman" w:cs="Times New Roman"/>
          <w:b/>
          <w:bCs/>
          <w:sz w:val="28"/>
          <w:szCs w:val="28"/>
          <w:lang w:val="uk-UA"/>
        </w:rPr>
      </w:pPr>
    </w:p>
    <w:p w14:paraId="07C57A8F" w14:textId="77777777" w:rsidR="00A3717F" w:rsidRPr="006B6589" w:rsidRDefault="00A3717F" w:rsidP="00F10185">
      <w:pPr>
        <w:pStyle w:val="a8"/>
        <w:ind w:left="1080"/>
        <w:rPr>
          <w:rFonts w:ascii="Times New Roman" w:hAnsi="Times New Roman" w:cs="Times New Roman"/>
          <w:b/>
          <w:bCs/>
          <w:sz w:val="28"/>
          <w:szCs w:val="28"/>
          <w:lang w:val="uk-UA"/>
        </w:rPr>
      </w:pPr>
    </w:p>
    <w:p w14:paraId="66FAFA32" w14:textId="4EF24840" w:rsidR="00FD4DDB" w:rsidRDefault="00FD4DDB" w:rsidP="008C6B2D">
      <w:pPr>
        <w:pStyle w:val="a8"/>
        <w:numPr>
          <w:ilvl w:val="1"/>
          <w:numId w:val="22"/>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Психологічний вплив</w:t>
      </w:r>
    </w:p>
    <w:p w14:paraId="3FCA97AA" w14:textId="77777777" w:rsidR="00F10185" w:rsidRPr="006B6589" w:rsidRDefault="00F10185" w:rsidP="00F10185">
      <w:pPr>
        <w:pStyle w:val="a8"/>
        <w:ind w:left="709"/>
        <w:rPr>
          <w:rFonts w:ascii="Times New Roman" w:hAnsi="Times New Roman" w:cs="Times New Roman"/>
          <w:b/>
          <w:bCs/>
          <w:sz w:val="28"/>
          <w:szCs w:val="28"/>
          <w:lang w:val="uk-UA"/>
        </w:rPr>
      </w:pPr>
    </w:p>
    <w:p w14:paraId="689F884F" w14:textId="77777777" w:rsidR="00352EA5" w:rsidRPr="006B6589" w:rsidRDefault="00FD4DDB" w:rsidP="00025F4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У спілкуванні між людьми здійснюється їх взаємодія. Одна людина здатна своєю дією вносити зміни у поведінку й діяльність іншої, та водночас, сама змінює власну поведінку внаслідок дій свого партнера. Дія, спрямована на партнера, яка викликає зміни у поведінці партнера, називається впливом.</w:t>
      </w:r>
    </w:p>
    <w:p w14:paraId="0D726872" w14:textId="510952DA" w:rsidR="00352EA5" w:rsidRPr="006B6589" w:rsidRDefault="00FD4DDB" w:rsidP="00025F4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Таким чином, кожен учасник спілкування водночас і об'єкт, і суб'єкт психологічного впливу. Процес обміну впливами у ході спілкування називають взаємовпливом. Вплив водночас є елементом взаємовпливу</w:t>
      </w:r>
      <w:r w:rsidR="00747217">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Взаємовпливи реалізуються у таких різновидах: вербальні, фізіологічні (частота серцевих скорочень), ситуативні, стійкі (характерологічні). Вплив може бути свідомим та несвідомим, позитивно або негативно позначатись на поведінці його адресата.</w:t>
      </w:r>
    </w:p>
    <w:p w14:paraId="1C17E0AE" w14:textId="665E7AA4" w:rsidR="00352EA5" w:rsidRPr="00AB15E2" w:rsidRDefault="00FD4DDB" w:rsidP="00025F49">
      <w:pPr>
        <w:ind w:firstLine="709"/>
        <w:jc w:val="both"/>
        <w:rPr>
          <w:rFonts w:ascii="Times New Roman" w:hAnsi="Times New Roman" w:cs="Times New Roman"/>
          <w:sz w:val="28"/>
          <w:szCs w:val="28"/>
          <w:lang w:val="ru-RU"/>
        </w:rPr>
      </w:pPr>
      <w:r w:rsidRPr="006B6589">
        <w:rPr>
          <w:rFonts w:ascii="Times New Roman" w:hAnsi="Times New Roman" w:cs="Times New Roman"/>
          <w:b/>
          <w:bCs/>
          <w:sz w:val="28"/>
          <w:szCs w:val="28"/>
          <w:lang w:val="uk-UA"/>
        </w:rPr>
        <w:t>Психологічний вплив</w:t>
      </w:r>
      <w:r w:rsidRPr="006B6589">
        <w:rPr>
          <w:rFonts w:ascii="Times New Roman" w:hAnsi="Times New Roman" w:cs="Times New Roman"/>
          <w:sz w:val="28"/>
          <w:szCs w:val="28"/>
          <w:lang w:val="uk-UA"/>
        </w:rPr>
        <w:t xml:space="preserve"> – це дія на психічний стан, почуття, думки і вчинки інших людей за допомогою психологічних засобів: вербальних, </w:t>
      </w:r>
      <w:proofErr w:type="spellStart"/>
      <w:r w:rsidRPr="006B6589">
        <w:rPr>
          <w:rFonts w:ascii="Times New Roman" w:hAnsi="Times New Roman" w:cs="Times New Roman"/>
          <w:sz w:val="28"/>
          <w:szCs w:val="28"/>
          <w:lang w:val="uk-UA"/>
        </w:rPr>
        <w:t>паралінгвістичних</w:t>
      </w:r>
      <w:proofErr w:type="spellEnd"/>
      <w:r w:rsidRPr="006B6589">
        <w:rPr>
          <w:rFonts w:ascii="Times New Roman" w:hAnsi="Times New Roman" w:cs="Times New Roman"/>
          <w:sz w:val="28"/>
          <w:szCs w:val="28"/>
          <w:lang w:val="uk-UA"/>
        </w:rPr>
        <w:t>, невербальних</w:t>
      </w:r>
      <w:r w:rsidR="000708F5" w:rsidRPr="000708F5">
        <w:rPr>
          <w:rFonts w:ascii="Times New Roman" w:hAnsi="Times New Roman" w:cs="Times New Roman"/>
          <w:sz w:val="28"/>
          <w:szCs w:val="28"/>
          <w:lang w:val="ru-RU"/>
        </w:rPr>
        <w:t xml:space="preserve"> [</w:t>
      </w:r>
      <w:r w:rsidR="000708F5">
        <w:rPr>
          <w:rFonts w:ascii="Times New Roman" w:hAnsi="Times New Roman" w:cs="Times New Roman"/>
          <w:sz w:val="28"/>
          <w:szCs w:val="28"/>
          <w:lang w:val="ru-RU"/>
        </w:rPr>
        <w:fldChar w:fldCharType="begin"/>
      </w:r>
      <w:r w:rsidR="000708F5">
        <w:rPr>
          <w:rFonts w:ascii="Times New Roman" w:hAnsi="Times New Roman" w:cs="Times New Roman"/>
          <w:sz w:val="28"/>
          <w:szCs w:val="28"/>
          <w:lang w:val="ru-RU"/>
        </w:rPr>
        <w:instrText xml:space="preserve"> REF _Ref120835967 \n \h </w:instrText>
      </w:r>
      <w:r w:rsidR="000708F5">
        <w:rPr>
          <w:rFonts w:ascii="Times New Roman" w:hAnsi="Times New Roman" w:cs="Times New Roman"/>
          <w:sz w:val="28"/>
          <w:szCs w:val="28"/>
          <w:lang w:val="ru-RU"/>
        </w:rPr>
      </w:r>
      <w:r w:rsidR="000708F5">
        <w:rPr>
          <w:rFonts w:ascii="Times New Roman" w:hAnsi="Times New Roman" w:cs="Times New Roman"/>
          <w:sz w:val="28"/>
          <w:szCs w:val="28"/>
          <w:lang w:val="ru-RU"/>
        </w:rPr>
        <w:fldChar w:fldCharType="separate"/>
      </w:r>
      <w:r w:rsidR="00DD1301">
        <w:rPr>
          <w:rFonts w:ascii="Times New Roman" w:hAnsi="Times New Roman" w:cs="Times New Roman"/>
          <w:sz w:val="28"/>
          <w:szCs w:val="28"/>
          <w:lang w:val="ru-RU"/>
        </w:rPr>
        <w:t>1</w:t>
      </w:r>
      <w:r w:rsidR="000708F5">
        <w:rPr>
          <w:rFonts w:ascii="Times New Roman" w:hAnsi="Times New Roman" w:cs="Times New Roman"/>
          <w:sz w:val="28"/>
          <w:szCs w:val="28"/>
          <w:lang w:val="ru-RU"/>
        </w:rPr>
        <w:fldChar w:fldCharType="end"/>
      </w:r>
      <w:r w:rsidR="000708F5" w:rsidRPr="000708F5">
        <w:rPr>
          <w:rFonts w:ascii="Times New Roman" w:hAnsi="Times New Roman" w:cs="Times New Roman"/>
          <w:sz w:val="28"/>
          <w:szCs w:val="28"/>
          <w:lang w:val="ru-RU"/>
        </w:rPr>
        <w:t>]</w:t>
      </w:r>
      <w:r w:rsidR="003569BF" w:rsidRPr="006B6589">
        <w:rPr>
          <w:rFonts w:ascii="Times New Roman" w:hAnsi="Times New Roman" w:cs="Times New Roman"/>
          <w:sz w:val="28"/>
          <w:szCs w:val="28"/>
          <w:lang w:val="uk-UA"/>
        </w:rPr>
        <w:t>.</w:t>
      </w:r>
    </w:p>
    <w:p w14:paraId="5246567F" w14:textId="77777777" w:rsidR="00393971" w:rsidRPr="006B6589" w:rsidRDefault="00FD4DDB" w:rsidP="00025F4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Більшість людей переоцінює роль вербальних засобів впливів. Однак, за дослідженнями американського психолога А. </w:t>
      </w:r>
      <w:proofErr w:type="spellStart"/>
      <w:r w:rsidRPr="006B6589">
        <w:rPr>
          <w:rFonts w:ascii="Times New Roman" w:hAnsi="Times New Roman" w:cs="Times New Roman"/>
          <w:sz w:val="28"/>
          <w:szCs w:val="28"/>
          <w:lang w:val="uk-UA"/>
        </w:rPr>
        <w:t>Меграбяна</w:t>
      </w:r>
      <w:proofErr w:type="spellEnd"/>
      <w:r w:rsidRPr="006B6589">
        <w:rPr>
          <w:rFonts w:ascii="Times New Roman" w:hAnsi="Times New Roman" w:cs="Times New Roman"/>
          <w:sz w:val="28"/>
          <w:szCs w:val="28"/>
          <w:lang w:val="uk-UA"/>
        </w:rPr>
        <w:t xml:space="preserve">, при першій зустрічі ми на 55% довіряємо невербальним сигналам, на 38% – </w:t>
      </w:r>
      <w:proofErr w:type="spellStart"/>
      <w:r w:rsidRPr="006B6589">
        <w:rPr>
          <w:rFonts w:ascii="Times New Roman" w:hAnsi="Times New Roman" w:cs="Times New Roman"/>
          <w:sz w:val="28"/>
          <w:szCs w:val="28"/>
          <w:lang w:val="uk-UA"/>
        </w:rPr>
        <w:t>паралінгвістичним</w:t>
      </w:r>
      <w:proofErr w:type="spellEnd"/>
      <w:r w:rsidRPr="006B6589">
        <w:rPr>
          <w:rFonts w:ascii="Times New Roman" w:hAnsi="Times New Roman" w:cs="Times New Roman"/>
          <w:sz w:val="28"/>
          <w:szCs w:val="28"/>
          <w:lang w:val="uk-UA"/>
        </w:rPr>
        <w:t xml:space="preserve"> й лише на 7% – вербальним. Вплив може мати як позитивні, так і негативні наслідки в поведінці й стані особистості. Щоб оцінити їх, потрібно розкрити цілі впливу</w:t>
      </w:r>
      <w:r w:rsidR="00393971" w:rsidRPr="006B6589">
        <w:rPr>
          <w:rFonts w:ascii="Times New Roman" w:hAnsi="Times New Roman" w:cs="Times New Roman"/>
          <w:sz w:val="28"/>
          <w:szCs w:val="28"/>
          <w:lang w:val="uk-UA"/>
        </w:rPr>
        <w:t xml:space="preserve">. </w:t>
      </w:r>
    </w:p>
    <w:p w14:paraId="6C73E13C" w14:textId="3DFB723A" w:rsidR="002421FA" w:rsidRPr="006B6589" w:rsidRDefault="00FD4DDB"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Цілі впливу направлені на задоволення власних мотивів і потреб суб'єкта за допомогою інших людей чи при їх посередництві. Може переважати </w:t>
      </w:r>
      <w:r w:rsidRPr="006B6589">
        <w:rPr>
          <w:rFonts w:ascii="Times New Roman" w:hAnsi="Times New Roman" w:cs="Times New Roman"/>
          <w:sz w:val="28"/>
          <w:szCs w:val="28"/>
          <w:lang w:val="uk-UA"/>
        </w:rPr>
        <w:lastRenderedPageBreak/>
        <w:t xml:space="preserve">задоволення егоїстичних потреб суб'єкта за рахунок інших людей (продемонструвати силу, зверхність, кар'єризм, принизити). При цьому суб'єкт намагається завуалювати їх інтересами справи. Якщо особистість не усвідомлює цілей своїх впливів, то важливі для неї потреби (у підтримці, безпеці, заохоченні, самореалізації) задовольняються </w:t>
      </w:r>
      <w:proofErr w:type="spellStart"/>
      <w:r w:rsidRPr="006B6589">
        <w:rPr>
          <w:rFonts w:ascii="Times New Roman" w:hAnsi="Times New Roman" w:cs="Times New Roman"/>
          <w:sz w:val="28"/>
          <w:szCs w:val="28"/>
          <w:lang w:val="uk-UA"/>
        </w:rPr>
        <w:t>неконструктивно</w:t>
      </w:r>
      <w:proofErr w:type="spellEnd"/>
      <w:r w:rsidRPr="006B6589">
        <w:rPr>
          <w:rFonts w:ascii="Times New Roman" w:hAnsi="Times New Roman" w:cs="Times New Roman"/>
          <w:sz w:val="28"/>
          <w:szCs w:val="28"/>
          <w:lang w:val="uk-UA"/>
        </w:rPr>
        <w:t xml:space="preserve">, неефективно. У такій ситуації особистість схожа на дитину, яка, щоб викликати увагу дорослих, плаче, вередує чи не слухається. </w:t>
      </w:r>
    </w:p>
    <w:p w14:paraId="3565B6D6" w14:textId="77777777" w:rsidR="002421FA" w:rsidRPr="006B6589" w:rsidRDefault="00FD4DDB" w:rsidP="00025F49">
      <w:pPr>
        <w:ind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Форми соціальних впливів: </w:t>
      </w:r>
    </w:p>
    <w:p w14:paraId="3EE8EC8E" w14:textId="77777777" w:rsidR="00025F49" w:rsidRPr="006B6589" w:rsidRDefault="002421FA" w:rsidP="00025F49">
      <w:pPr>
        <w:pStyle w:val="a8"/>
        <w:numPr>
          <w:ilvl w:val="0"/>
          <w:numId w:val="2"/>
        </w:numPr>
        <w:ind w:hanging="11"/>
        <w:rPr>
          <w:rFonts w:ascii="Times New Roman" w:hAnsi="Times New Roman" w:cs="Times New Roman"/>
          <w:sz w:val="28"/>
          <w:szCs w:val="28"/>
          <w:lang w:val="uk-UA"/>
        </w:rPr>
      </w:pPr>
      <w:r w:rsidRPr="006B6589">
        <w:rPr>
          <w:rFonts w:ascii="Times New Roman" w:hAnsi="Times New Roman" w:cs="Times New Roman"/>
          <w:sz w:val="28"/>
          <w:szCs w:val="28"/>
          <w:lang w:val="uk-UA"/>
        </w:rPr>
        <w:t>Н</w:t>
      </w:r>
      <w:r w:rsidR="00FD4DDB" w:rsidRPr="006B6589">
        <w:rPr>
          <w:rFonts w:ascii="Times New Roman" w:hAnsi="Times New Roman" w:cs="Times New Roman"/>
          <w:sz w:val="28"/>
          <w:szCs w:val="28"/>
          <w:lang w:val="uk-UA"/>
        </w:rPr>
        <w:t>аслідування</w:t>
      </w:r>
      <w:r w:rsidRPr="006B6589">
        <w:rPr>
          <w:rFonts w:ascii="Times New Roman" w:hAnsi="Times New Roman" w:cs="Times New Roman"/>
          <w:sz w:val="28"/>
          <w:szCs w:val="28"/>
          <w:lang w:val="uk-UA"/>
        </w:rPr>
        <w:t>;</w:t>
      </w:r>
    </w:p>
    <w:p w14:paraId="2FA4F873" w14:textId="77777777" w:rsidR="00025F49" w:rsidRPr="006B6589" w:rsidRDefault="002421FA" w:rsidP="00025F49">
      <w:pPr>
        <w:pStyle w:val="a8"/>
        <w:numPr>
          <w:ilvl w:val="0"/>
          <w:numId w:val="2"/>
        </w:numPr>
        <w:ind w:hanging="11"/>
        <w:rPr>
          <w:rFonts w:ascii="Times New Roman" w:hAnsi="Times New Roman" w:cs="Times New Roman"/>
          <w:sz w:val="28"/>
          <w:szCs w:val="28"/>
          <w:lang w:val="uk-UA"/>
        </w:rPr>
      </w:pPr>
      <w:r w:rsidRPr="006B6589">
        <w:rPr>
          <w:rFonts w:ascii="Times New Roman" w:hAnsi="Times New Roman" w:cs="Times New Roman"/>
          <w:sz w:val="28"/>
          <w:szCs w:val="28"/>
          <w:lang w:val="uk-UA"/>
        </w:rPr>
        <w:t>Н</w:t>
      </w:r>
      <w:r w:rsidR="00FD4DDB" w:rsidRPr="006B6589">
        <w:rPr>
          <w:rFonts w:ascii="Times New Roman" w:hAnsi="Times New Roman" w:cs="Times New Roman"/>
          <w:sz w:val="28"/>
          <w:szCs w:val="28"/>
          <w:lang w:val="uk-UA"/>
        </w:rPr>
        <w:t>авіювання</w:t>
      </w:r>
      <w:r w:rsidRPr="006B6589">
        <w:rPr>
          <w:rFonts w:ascii="Times New Roman" w:hAnsi="Times New Roman" w:cs="Times New Roman"/>
          <w:sz w:val="28"/>
          <w:szCs w:val="28"/>
          <w:lang w:val="uk-UA"/>
        </w:rPr>
        <w:t>;</w:t>
      </w:r>
    </w:p>
    <w:p w14:paraId="5A65C8D3" w14:textId="77777777" w:rsidR="00025F49" w:rsidRPr="006B6589" w:rsidRDefault="002421FA" w:rsidP="00025F49">
      <w:pPr>
        <w:pStyle w:val="a8"/>
        <w:numPr>
          <w:ilvl w:val="0"/>
          <w:numId w:val="2"/>
        </w:numPr>
        <w:ind w:hanging="11"/>
        <w:rPr>
          <w:rFonts w:ascii="Times New Roman" w:hAnsi="Times New Roman" w:cs="Times New Roman"/>
          <w:sz w:val="28"/>
          <w:szCs w:val="28"/>
          <w:lang w:val="uk-UA"/>
        </w:rPr>
      </w:pPr>
      <w:proofErr w:type="spellStart"/>
      <w:r w:rsidRPr="006B6589">
        <w:rPr>
          <w:rFonts w:ascii="Times New Roman" w:hAnsi="Times New Roman" w:cs="Times New Roman"/>
          <w:sz w:val="28"/>
          <w:szCs w:val="28"/>
          <w:lang w:val="uk-UA"/>
        </w:rPr>
        <w:t>К</w:t>
      </w:r>
      <w:r w:rsidR="00FD4DDB" w:rsidRPr="006B6589">
        <w:rPr>
          <w:rFonts w:ascii="Times New Roman" w:hAnsi="Times New Roman" w:cs="Times New Roman"/>
          <w:sz w:val="28"/>
          <w:szCs w:val="28"/>
          <w:lang w:val="uk-UA"/>
        </w:rPr>
        <w:t>онформність</w:t>
      </w:r>
      <w:proofErr w:type="spellEnd"/>
      <w:r w:rsidRPr="006B6589">
        <w:rPr>
          <w:rFonts w:ascii="Times New Roman" w:hAnsi="Times New Roman" w:cs="Times New Roman"/>
          <w:sz w:val="28"/>
          <w:szCs w:val="28"/>
          <w:lang w:val="uk-UA"/>
        </w:rPr>
        <w:t>;</w:t>
      </w:r>
    </w:p>
    <w:p w14:paraId="20DCA7B9" w14:textId="3AC95F9C" w:rsidR="00393971" w:rsidRPr="006B6589" w:rsidRDefault="002421FA" w:rsidP="00025F49">
      <w:pPr>
        <w:pStyle w:val="a8"/>
        <w:numPr>
          <w:ilvl w:val="0"/>
          <w:numId w:val="2"/>
        </w:numPr>
        <w:ind w:hanging="11"/>
        <w:rPr>
          <w:rFonts w:ascii="Times New Roman" w:hAnsi="Times New Roman" w:cs="Times New Roman"/>
          <w:sz w:val="28"/>
          <w:szCs w:val="28"/>
          <w:lang w:val="uk-UA"/>
        </w:rPr>
      </w:pPr>
      <w:r w:rsidRPr="006B6589">
        <w:rPr>
          <w:rFonts w:ascii="Times New Roman" w:hAnsi="Times New Roman" w:cs="Times New Roman"/>
          <w:sz w:val="28"/>
          <w:szCs w:val="28"/>
          <w:lang w:val="uk-UA"/>
        </w:rPr>
        <w:t>П</w:t>
      </w:r>
      <w:r w:rsidR="00FD4DDB" w:rsidRPr="006B6589">
        <w:rPr>
          <w:rFonts w:ascii="Times New Roman" w:hAnsi="Times New Roman" w:cs="Times New Roman"/>
          <w:sz w:val="28"/>
          <w:szCs w:val="28"/>
          <w:lang w:val="uk-UA"/>
        </w:rPr>
        <w:t>ереконання</w:t>
      </w:r>
      <w:r w:rsidRPr="006B6589">
        <w:rPr>
          <w:rFonts w:ascii="Times New Roman" w:hAnsi="Times New Roman" w:cs="Times New Roman"/>
          <w:sz w:val="28"/>
          <w:szCs w:val="28"/>
          <w:lang w:val="uk-UA"/>
        </w:rPr>
        <w:t>;</w:t>
      </w:r>
    </w:p>
    <w:p w14:paraId="770E96D9" w14:textId="3A20419F" w:rsidR="004717A4" w:rsidRPr="006B6589" w:rsidRDefault="00FD4DDB" w:rsidP="00361F6C">
      <w:pPr>
        <w:ind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Арсенал психологічних впливів досить широкий. Основні з них охарактеризовано у табл.1</w:t>
      </w:r>
      <w:r w:rsidR="00393971" w:rsidRPr="006B6589">
        <w:rPr>
          <w:rFonts w:ascii="Times New Roman" w:hAnsi="Times New Roman" w:cs="Times New Roman"/>
          <w:sz w:val="28"/>
          <w:szCs w:val="28"/>
          <w:lang w:val="uk-UA"/>
        </w:rPr>
        <w:t>.1.</w:t>
      </w:r>
    </w:p>
    <w:p w14:paraId="206697E8" w14:textId="5884CE52" w:rsidR="00FD4DDB" w:rsidRDefault="00FD4DDB" w:rsidP="00A3717F">
      <w:pPr>
        <w:jc w:val="right"/>
        <w:rPr>
          <w:rFonts w:ascii="Times New Roman" w:hAnsi="Times New Roman" w:cs="Times New Roman"/>
          <w:i/>
          <w:iCs/>
          <w:sz w:val="28"/>
          <w:szCs w:val="28"/>
          <w:lang w:val="uk-UA"/>
        </w:rPr>
      </w:pPr>
      <w:r w:rsidRPr="00A3717F">
        <w:rPr>
          <w:rFonts w:ascii="Times New Roman" w:hAnsi="Times New Roman" w:cs="Times New Roman"/>
          <w:i/>
          <w:iCs/>
          <w:sz w:val="28"/>
          <w:szCs w:val="28"/>
          <w:lang w:val="uk-UA"/>
        </w:rPr>
        <w:t>Таблиця 1</w:t>
      </w:r>
      <w:r w:rsidR="00393971" w:rsidRPr="00A3717F">
        <w:rPr>
          <w:rFonts w:ascii="Times New Roman" w:hAnsi="Times New Roman" w:cs="Times New Roman"/>
          <w:i/>
          <w:iCs/>
          <w:sz w:val="28"/>
          <w:szCs w:val="28"/>
          <w:lang w:val="uk-UA"/>
        </w:rPr>
        <w:t>.1.</w:t>
      </w:r>
    </w:p>
    <w:p w14:paraId="79EC163F" w14:textId="2D500BBC" w:rsidR="009846F1" w:rsidRPr="009846F1" w:rsidRDefault="009846F1" w:rsidP="00242EC7">
      <w:pPr>
        <w:jc w:val="center"/>
        <w:rPr>
          <w:rFonts w:ascii="Times New Roman" w:hAnsi="Times New Roman" w:cs="Times New Roman"/>
          <w:b/>
          <w:bCs/>
          <w:sz w:val="28"/>
          <w:szCs w:val="28"/>
          <w:lang w:val="uk-UA"/>
        </w:rPr>
      </w:pPr>
      <w:r w:rsidRPr="00A3717F">
        <w:rPr>
          <w:rFonts w:ascii="Times New Roman" w:hAnsi="Times New Roman" w:cs="Times New Roman"/>
          <w:b/>
          <w:bCs/>
          <w:sz w:val="28"/>
          <w:szCs w:val="28"/>
          <w:lang w:val="uk-UA"/>
        </w:rPr>
        <w:t>Види психологічних впливів</w:t>
      </w:r>
    </w:p>
    <w:tbl>
      <w:tblPr>
        <w:tblW w:w="0" w:type="auto"/>
        <w:tblCellMar>
          <w:top w:w="15" w:type="dxa"/>
          <w:left w:w="15" w:type="dxa"/>
          <w:bottom w:w="15" w:type="dxa"/>
          <w:right w:w="15" w:type="dxa"/>
        </w:tblCellMar>
        <w:tblLook w:val="04A0" w:firstRow="1" w:lastRow="0" w:firstColumn="1" w:lastColumn="0" w:noHBand="0" w:noVBand="1"/>
      </w:tblPr>
      <w:tblGrid>
        <w:gridCol w:w="2348"/>
        <w:gridCol w:w="3370"/>
        <w:gridCol w:w="4220"/>
      </w:tblGrid>
      <w:tr w:rsidR="006B6589" w:rsidRPr="006B6589" w14:paraId="202DD9F9" w14:textId="77777777" w:rsidTr="00FD4DD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C57496B"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Вид психологічного впливу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BA85D4B"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Характеристика впливу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0FF4C5"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Засоби впливу</w:t>
            </w:r>
          </w:p>
        </w:tc>
      </w:tr>
      <w:tr w:rsidR="006B6589" w:rsidRPr="006B6589" w14:paraId="78D2B39F" w14:textId="77777777" w:rsidTr="00FD4DD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A0FE5F9"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Переконання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EF643FE"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Свідомий, аргументований, має метою зміну судження, ставлення, наміру, рішення 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89B4C80" w14:textId="77777777" w:rsidR="00FD4DDB" w:rsidRPr="006B6589" w:rsidRDefault="00FD4DDB" w:rsidP="009F3077">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Аргументи в доступному вигляді. Врахування недоліків і переваг запропонованого рішення. Отримання згоди на кожному етапі доведення.</w:t>
            </w:r>
          </w:p>
        </w:tc>
      </w:tr>
    </w:tbl>
    <w:p w14:paraId="4EC69D9A" w14:textId="3BAE9A09" w:rsidR="0081284E" w:rsidRDefault="0081284E" w:rsidP="009F3077">
      <w:pPr>
        <w:rPr>
          <w:rFonts w:ascii="Times New Roman" w:hAnsi="Times New Roman" w:cs="Times New Roman"/>
          <w:sz w:val="28"/>
          <w:szCs w:val="28"/>
          <w:lang w:val="uk-UA"/>
        </w:rPr>
      </w:pPr>
    </w:p>
    <w:p w14:paraId="34581F44" w14:textId="474DF7F9" w:rsidR="0081284E" w:rsidRDefault="0081284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52EE3CD" w14:textId="21C3BA3F" w:rsidR="0081284E" w:rsidRPr="00271F1A" w:rsidRDefault="00271F1A" w:rsidP="00271F1A">
      <w:pPr>
        <w:jc w:val="right"/>
        <w:rPr>
          <w:rFonts w:ascii="Times New Roman" w:hAnsi="Times New Roman" w:cs="Times New Roman"/>
          <w:i/>
          <w:iCs/>
          <w:sz w:val="28"/>
          <w:szCs w:val="28"/>
          <w:lang w:val="uk-UA"/>
        </w:rPr>
      </w:pPr>
      <w:r w:rsidRPr="00271F1A">
        <w:rPr>
          <w:rFonts w:ascii="Times New Roman" w:hAnsi="Times New Roman" w:cs="Times New Roman"/>
          <w:i/>
          <w:iCs/>
          <w:sz w:val="28"/>
          <w:szCs w:val="28"/>
          <w:lang w:val="uk-UA"/>
        </w:rPr>
        <w:lastRenderedPageBreak/>
        <w:t>Продовження таблиці 1.1.</w:t>
      </w:r>
    </w:p>
    <w:tbl>
      <w:tblPr>
        <w:tblW w:w="0" w:type="auto"/>
        <w:tblCellMar>
          <w:top w:w="15" w:type="dxa"/>
          <w:left w:w="15" w:type="dxa"/>
          <w:bottom w:w="15" w:type="dxa"/>
          <w:right w:w="15" w:type="dxa"/>
        </w:tblCellMar>
        <w:tblLook w:val="04A0" w:firstRow="1" w:lastRow="0" w:firstColumn="1" w:lastColumn="0" w:noHBand="0" w:noVBand="1"/>
      </w:tblPr>
      <w:tblGrid>
        <w:gridCol w:w="2308"/>
        <w:gridCol w:w="4328"/>
        <w:gridCol w:w="3302"/>
      </w:tblGrid>
      <w:tr w:rsidR="0081284E" w:rsidRPr="006B6589" w14:paraId="7070AB36"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EC039F1"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proofErr w:type="spellStart"/>
            <w:r w:rsidRPr="006B6589">
              <w:rPr>
                <w:rFonts w:ascii="Times New Roman" w:eastAsia="Times New Roman" w:hAnsi="Times New Roman" w:cs="Times New Roman"/>
                <w:sz w:val="28"/>
                <w:szCs w:val="28"/>
                <w:lang w:val="uk-UA"/>
              </w:rPr>
              <w:t>Самопросування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F7B88E0"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Пред'являє свідчення своєї компетентності й кваліфікації для того, щоб його оцінили належно й він отримав переваги (у ситуаціях конкуренції – прийняття на роботу, просування у посаді)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13EC74D"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Демонстрація своїх можливостей, пред'явлення сертифікатів, дипломів, нагород тощо. Розкриття своїх цілей, формування запитів і умов.</w:t>
            </w:r>
          </w:p>
        </w:tc>
      </w:tr>
      <w:tr w:rsidR="0081284E" w:rsidRPr="006B6589" w14:paraId="230D2895"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D653972"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Навіювання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F598396"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Свідомий, не аргументований, з метою зміни стану, ставлення, намірів 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819DBAC"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Особистий магнетизм, авторитет, упевненість, чітке й нешвидке мовлення. Умови ситуації – освітлення, музика, дотики тощо. Вибір навіюваних А.</w:t>
            </w:r>
          </w:p>
        </w:tc>
      </w:tr>
      <w:tr w:rsidR="0081284E" w:rsidRPr="006B6589" w14:paraId="13769F41"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ADAA077"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Зараження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04AC1E2"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Передача свого стану чи ставлення до А. за допомогою психофізіологічних механізмів, свідомо чи несвідомо.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EFCCDFA" w14:textId="77777777" w:rsidR="0081284E" w:rsidRPr="006B6589" w:rsidRDefault="0081284E"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Особиста енергетика поведінки, артистизм, емоційність. </w:t>
            </w:r>
            <w:proofErr w:type="spellStart"/>
            <w:r w:rsidRPr="006B6589">
              <w:rPr>
                <w:rFonts w:ascii="Times New Roman" w:eastAsia="Times New Roman" w:hAnsi="Times New Roman" w:cs="Times New Roman"/>
                <w:sz w:val="28"/>
                <w:szCs w:val="28"/>
                <w:lang w:val="uk-UA"/>
              </w:rPr>
              <w:t>Інтригуюче</w:t>
            </w:r>
            <w:proofErr w:type="spellEnd"/>
            <w:r w:rsidRPr="006B6589">
              <w:rPr>
                <w:rFonts w:ascii="Times New Roman" w:eastAsia="Times New Roman" w:hAnsi="Times New Roman" w:cs="Times New Roman"/>
                <w:sz w:val="28"/>
                <w:szCs w:val="28"/>
                <w:lang w:val="uk-UA"/>
              </w:rPr>
              <w:t xml:space="preserve"> залучення А. до виконання дій, погляди, дотики, тілесний контакт.</w:t>
            </w:r>
          </w:p>
        </w:tc>
      </w:tr>
    </w:tbl>
    <w:p w14:paraId="41BE46CA" w14:textId="165BCE71" w:rsidR="00271F1A" w:rsidRDefault="00271F1A" w:rsidP="009F3077">
      <w:pPr>
        <w:rPr>
          <w:rFonts w:ascii="Times New Roman" w:hAnsi="Times New Roman" w:cs="Times New Roman"/>
          <w:sz w:val="28"/>
          <w:szCs w:val="28"/>
          <w:lang w:val="uk-UA"/>
        </w:rPr>
      </w:pPr>
    </w:p>
    <w:p w14:paraId="5B5C3A52" w14:textId="6AECBD9F" w:rsidR="00271F1A" w:rsidRDefault="00271F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73366F0" w14:textId="494A352B" w:rsidR="00271F1A" w:rsidRPr="00271F1A" w:rsidRDefault="00271F1A" w:rsidP="00271F1A">
      <w:pPr>
        <w:jc w:val="right"/>
        <w:rPr>
          <w:rFonts w:ascii="Times New Roman" w:hAnsi="Times New Roman" w:cs="Times New Roman"/>
          <w:i/>
          <w:iCs/>
          <w:sz w:val="28"/>
          <w:szCs w:val="28"/>
          <w:lang w:val="uk-UA"/>
        </w:rPr>
      </w:pPr>
      <w:r w:rsidRPr="00271F1A">
        <w:rPr>
          <w:rFonts w:ascii="Times New Roman" w:hAnsi="Times New Roman" w:cs="Times New Roman"/>
          <w:i/>
          <w:iCs/>
          <w:sz w:val="28"/>
          <w:szCs w:val="28"/>
          <w:lang w:val="uk-UA"/>
        </w:rPr>
        <w:lastRenderedPageBreak/>
        <w:t>Продовження таблиці 1.1.</w:t>
      </w:r>
    </w:p>
    <w:tbl>
      <w:tblPr>
        <w:tblW w:w="0" w:type="auto"/>
        <w:tblCellMar>
          <w:top w:w="15" w:type="dxa"/>
          <w:left w:w="15" w:type="dxa"/>
          <w:bottom w:w="15" w:type="dxa"/>
          <w:right w:w="15" w:type="dxa"/>
        </w:tblCellMar>
        <w:tblLook w:val="04A0" w:firstRow="1" w:lastRow="0" w:firstColumn="1" w:lastColumn="0" w:noHBand="0" w:noVBand="1"/>
      </w:tblPr>
      <w:tblGrid>
        <w:gridCol w:w="2083"/>
        <w:gridCol w:w="3628"/>
        <w:gridCol w:w="4227"/>
      </w:tblGrid>
      <w:tr w:rsidR="00271F1A" w:rsidRPr="006B6589" w14:paraId="1B2B7225"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C36541F"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Спонукання до наслідування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B461E86"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Викликає у А. прагнення наслідувати І. Здійснюється довільно й мимовільно, як і саме прагнення.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C0DDEDC"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Демонстрація зразків майстерності. Приклад милосердя, благородства, служіння ідеї. Знаменитість І., його новаторство, особистий магнетизм, модна поведінка та зовнішність, заклик до наслідування.</w:t>
            </w:r>
          </w:p>
        </w:tc>
      </w:tr>
      <w:tr w:rsidR="00271F1A" w:rsidRPr="006B6589" w14:paraId="7CC730F6"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CC6AF35"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Формування прихильності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D3C862F"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Розвиток у А. позитивного ставлення до 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5F46B5A"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Прояви оригінальності й привабливості, прихильності, схвальні судження про А., наслідування чи послуга йому. Улесливість.</w:t>
            </w:r>
          </w:p>
        </w:tc>
      </w:tr>
      <w:tr w:rsidR="00271F1A" w:rsidRPr="006B6589" w14:paraId="4D144664"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0AE4256"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Прохання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8337F2F"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Звертання до А. із закликом задовольнити потреби або бажання 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AA312C8"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Чіткі й ввічливі формулювання, повага до права А. відмовити у проханні.</w:t>
            </w:r>
          </w:p>
        </w:tc>
      </w:tr>
      <w:tr w:rsidR="00271F1A" w:rsidRPr="006B6589" w14:paraId="5332BD87"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DDD4BF6"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Наказ</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DB7E9D8"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Вимога до А. виконувати настанови І., підкріплена відкритими чи прихованими погрозами. І. переживає наказ як свій тиск, А. – як тиск на нього з боку І. чи обставин.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392D644"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Оголошення жорстко визначених термінів чи засобів виконання без пояснень і обґрунтувань, висування безапеляційних заборон та обмежень, залякування, погроза покаранням.</w:t>
            </w:r>
          </w:p>
        </w:tc>
      </w:tr>
    </w:tbl>
    <w:p w14:paraId="7F0D57FA" w14:textId="72224E29" w:rsidR="00271F1A" w:rsidRDefault="00271F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91D61C6" w14:textId="37CEE4AA" w:rsidR="00271F1A" w:rsidRPr="00271F1A" w:rsidRDefault="00271F1A" w:rsidP="00271F1A">
      <w:pPr>
        <w:jc w:val="right"/>
        <w:rPr>
          <w:rFonts w:ascii="Times New Roman" w:hAnsi="Times New Roman" w:cs="Times New Roman"/>
          <w:i/>
          <w:iCs/>
          <w:sz w:val="28"/>
          <w:szCs w:val="28"/>
          <w:lang w:val="uk-UA"/>
        </w:rPr>
      </w:pPr>
      <w:r w:rsidRPr="00271F1A">
        <w:rPr>
          <w:rFonts w:ascii="Times New Roman" w:hAnsi="Times New Roman" w:cs="Times New Roman"/>
          <w:i/>
          <w:iCs/>
          <w:sz w:val="28"/>
          <w:szCs w:val="28"/>
          <w:lang w:val="uk-UA"/>
        </w:rPr>
        <w:lastRenderedPageBreak/>
        <w:t>Продовження таблиці 1.1.</w:t>
      </w:r>
    </w:p>
    <w:tbl>
      <w:tblPr>
        <w:tblW w:w="0" w:type="auto"/>
        <w:tblCellMar>
          <w:top w:w="15" w:type="dxa"/>
          <w:left w:w="15" w:type="dxa"/>
          <w:bottom w:w="15" w:type="dxa"/>
          <w:right w:w="15" w:type="dxa"/>
        </w:tblCellMar>
        <w:tblLook w:val="04A0" w:firstRow="1" w:lastRow="0" w:firstColumn="1" w:lastColumn="0" w:noHBand="0" w:noVBand="1"/>
      </w:tblPr>
      <w:tblGrid>
        <w:gridCol w:w="2046"/>
        <w:gridCol w:w="3842"/>
        <w:gridCol w:w="4050"/>
      </w:tblGrid>
      <w:tr w:rsidR="00271F1A" w:rsidRPr="006B6589" w14:paraId="692F0DB1"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DF5056F"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Деструктивна критика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BDE57A6"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Зневажливі, образливі судження про A., грубий агресивний осуд, зневажання його справ і вчинків, </w:t>
            </w:r>
            <w:proofErr w:type="spellStart"/>
            <w:r w:rsidRPr="006B6589">
              <w:rPr>
                <w:rFonts w:ascii="Times New Roman" w:eastAsia="Times New Roman" w:hAnsi="Times New Roman" w:cs="Times New Roman"/>
                <w:sz w:val="28"/>
                <w:szCs w:val="28"/>
                <w:lang w:val="uk-UA"/>
              </w:rPr>
              <w:t>безжальність</w:t>
            </w:r>
            <w:proofErr w:type="spellEnd"/>
            <w:r w:rsidRPr="006B6589">
              <w:rPr>
                <w:rFonts w:ascii="Times New Roman" w:eastAsia="Times New Roman" w:hAnsi="Times New Roman" w:cs="Times New Roman"/>
                <w:sz w:val="28"/>
                <w:szCs w:val="28"/>
                <w:lang w:val="uk-UA"/>
              </w:rPr>
              <w:t>, руйнування доброго імені А., його різка негативна емоційна реакція, зневіра у собі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BD583D4"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Приниження А., висміювання зовнішності, походження, віку, голосу, висловлення справедливих зауважень А., який знаходиться у пригніченому стані.</w:t>
            </w:r>
          </w:p>
        </w:tc>
      </w:tr>
      <w:tr w:rsidR="00271F1A" w:rsidRPr="006B6589" w14:paraId="095B8EE7"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D2D298C"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Ігнорування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89FCF6D"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Неуважність до А., сприймається як ознака зневаги або тактовна форма реакції на грубість, агресію 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5E57433"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Відсутність звичних реакцій на слова А., присутність А. не помічається, І. до нього не звертається.</w:t>
            </w:r>
          </w:p>
          <w:p w14:paraId="4EA775B5"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Невиконання обіцянок, запізнення при відсутності пояснень, мовчання, розсіяний погляд у відповідь на запитання, докір чи інше звернення А. Раптова зміна теми розмови, само зосередженість.</w:t>
            </w:r>
          </w:p>
        </w:tc>
      </w:tr>
    </w:tbl>
    <w:p w14:paraId="18375079" w14:textId="1ECF481C" w:rsidR="00271F1A" w:rsidRDefault="00271F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0E1631" w14:textId="7F93584E" w:rsidR="00271F1A" w:rsidRPr="00271F1A" w:rsidRDefault="00271F1A" w:rsidP="00271F1A">
      <w:pPr>
        <w:jc w:val="right"/>
        <w:rPr>
          <w:rFonts w:ascii="Times New Roman" w:hAnsi="Times New Roman" w:cs="Times New Roman"/>
          <w:i/>
          <w:iCs/>
          <w:sz w:val="28"/>
          <w:szCs w:val="28"/>
          <w:lang w:val="uk-UA"/>
        </w:rPr>
      </w:pPr>
      <w:r w:rsidRPr="00271F1A">
        <w:rPr>
          <w:rFonts w:ascii="Times New Roman" w:hAnsi="Times New Roman" w:cs="Times New Roman"/>
          <w:i/>
          <w:iCs/>
          <w:sz w:val="28"/>
          <w:szCs w:val="28"/>
          <w:lang w:val="uk-UA"/>
        </w:rPr>
        <w:lastRenderedPageBreak/>
        <w:t>Продовження таблиці 1.1.</w:t>
      </w:r>
    </w:p>
    <w:tbl>
      <w:tblPr>
        <w:tblW w:w="0" w:type="auto"/>
        <w:tblCellMar>
          <w:top w:w="15" w:type="dxa"/>
          <w:left w:w="15" w:type="dxa"/>
          <w:bottom w:w="15" w:type="dxa"/>
          <w:right w:w="15" w:type="dxa"/>
        </w:tblCellMar>
        <w:tblLook w:val="04A0" w:firstRow="1" w:lastRow="0" w:firstColumn="1" w:lastColumn="0" w:noHBand="0" w:noVBand="1"/>
      </w:tblPr>
      <w:tblGrid>
        <w:gridCol w:w="1816"/>
        <w:gridCol w:w="3442"/>
        <w:gridCol w:w="4680"/>
      </w:tblGrid>
      <w:tr w:rsidR="00271F1A" w:rsidRPr="006B6589" w14:paraId="719C73AB" w14:textId="77777777" w:rsidTr="008C6B2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D16F312"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Маніпуляція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477CD76"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Приховане спонукання А. до переживання певних станів, до зміни ставлення, до прийняття рішень, вигідних І. А. вважає ці спонукання власними, а не результатом впливів 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311EC20" w14:textId="77777777" w:rsidR="00271F1A" w:rsidRPr="006B6589" w:rsidRDefault="00271F1A" w:rsidP="008C6B2D">
            <w:pPr>
              <w:spacing w:before="100" w:beforeAutospacing="1" w:after="100" w:afterAutospacing="1"/>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Надмірне наближення, контакт (порушення особистого простору), різке прискорення чи сповільнення темпу мовлення. Провокативні висловлення: “Тебе що, так легко обдурити, вразити, образити? Навряд чи ти здатен на таке... Це дуже для тебе складно, дорого...”. Обдурювання, замасковане під випадкові плітки. Надмірна демонстрація своєї слабкості, і недосвідченості, щоб викликати у А. прагнення допомогти, зробити замість І. його роботу, передати йому цінну інформацію. Прихований шантаж: “дружні натяки” на помилки, порушення А. в минулому, згадування особистих секретів А.</w:t>
            </w:r>
          </w:p>
        </w:tc>
      </w:tr>
    </w:tbl>
    <w:p w14:paraId="2225F9BF" w14:textId="77777777" w:rsidR="00271F1A" w:rsidRDefault="00271F1A" w:rsidP="009F3077">
      <w:pPr>
        <w:rPr>
          <w:rFonts w:ascii="Times New Roman" w:hAnsi="Times New Roman" w:cs="Times New Roman"/>
          <w:sz w:val="28"/>
          <w:szCs w:val="28"/>
          <w:lang w:val="uk-UA"/>
        </w:rPr>
      </w:pPr>
    </w:p>
    <w:p w14:paraId="0DED0671" w14:textId="02CEE36D" w:rsidR="00FD4DDB" w:rsidRPr="006B6589" w:rsidRDefault="00FD4DDB" w:rsidP="008C6B2D">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А. – адресат впливу, особа, на яку спрямовуються вплив; </w:t>
      </w:r>
      <w:r w:rsidR="00242EC7">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І. – ініціатор впливу, особа, що здійснює вплив</w:t>
      </w:r>
    </w:p>
    <w:p w14:paraId="64620F35" w14:textId="20EE42F7" w:rsidR="004717A4" w:rsidRPr="006B6589" w:rsidRDefault="004717A4" w:rsidP="009F3077">
      <w:pPr>
        <w:rPr>
          <w:rFonts w:ascii="Times New Roman" w:hAnsi="Times New Roman" w:cs="Times New Roman"/>
          <w:sz w:val="28"/>
          <w:szCs w:val="28"/>
          <w:lang w:val="uk-UA"/>
        </w:rPr>
      </w:pPr>
    </w:p>
    <w:p w14:paraId="18005A21" w14:textId="5F9A5BAD" w:rsidR="009110CA" w:rsidRDefault="004717A4" w:rsidP="00A3717F">
      <w:pPr>
        <w:pStyle w:val="a8"/>
        <w:numPr>
          <w:ilvl w:val="2"/>
          <w:numId w:val="22"/>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Переконання</w:t>
      </w:r>
    </w:p>
    <w:p w14:paraId="724CBD7F" w14:textId="77777777" w:rsidR="00A3717F" w:rsidRPr="00A3717F" w:rsidRDefault="00A3717F" w:rsidP="00A3717F">
      <w:pPr>
        <w:rPr>
          <w:rFonts w:ascii="Times New Roman" w:hAnsi="Times New Roman" w:cs="Times New Roman"/>
          <w:b/>
          <w:bCs/>
          <w:sz w:val="28"/>
          <w:szCs w:val="28"/>
          <w:lang w:val="uk-UA"/>
        </w:rPr>
      </w:pPr>
    </w:p>
    <w:p w14:paraId="51E20A02" w14:textId="77777777" w:rsidR="009110CA" w:rsidRPr="006B6589" w:rsidRDefault="004717A4" w:rsidP="00A3717F">
      <w:pPr>
        <w:ind w:firstLine="709"/>
        <w:jc w:val="both"/>
        <w:rPr>
          <w:rFonts w:ascii="Times New Roman" w:hAnsi="Times New Roman" w:cs="Times New Roman"/>
          <w:b/>
          <w:bCs/>
          <w:sz w:val="28"/>
          <w:szCs w:val="28"/>
          <w:lang w:val="uk-UA"/>
        </w:rPr>
      </w:pPr>
      <w:r w:rsidRPr="006B6589">
        <w:rPr>
          <w:rFonts w:ascii="Times New Roman" w:hAnsi="Times New Roman" w:cs="Times New Roman"/>
          <w:sz w:val="28"/>
          <w:szCs w:val="28"/>
          <w:lang w:val="uk-UA"/>
        </w:rPr>
        <w:t xml:space="preserve">Як спосіб психологічного впливу, переконання спрямоване на зняття своєрідних фільтрів на шляху інформації до свідомості і почуттів людини. Його </w:t>
      </w:r>
      <w:r w:rsidRPr="006B6589">
        <w:rPr>
          <w:rFonts w:ascii="Times New Roman" w:hAnsi="Times New Roman" w:cs="Times New Roman"/>
          <w:sz w:val="28"/>
          <w:szCs w:val="28"/>
          <w:lang w:val="uk-UA"/>
        </w:rPr>
        <w:lastRenderedPageBreak/>
        <w:t>використовують для перетворення інформації, котра повідомляється, на систему установок і принципів індивіда.</w:t>
      </w:r>
    </w:p>
    <w:p w14:paraId="74DDEA2F" w14:textId="77777777" w:rsidR="009110CA" w:rsidRPr="006B6589" w:rsidRDefault="004717A4" w:rsidP="00A3717F">
      <w:pPr>
        <w:ind w:firstLine="709"/>
        <w:jc w:val="both"/>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Переконання </w:t>
      </w:r>
      <w:r w:rsidRPr="006B6589">
        <w:rPr>
          <w:rFonts w:ascii="Times New Roman" w:hAnsi="Times New Roman" w:cs="Times New Roman"/>
          <w:sz w:val="28"/>
          <w:szCs w:val="28"/>
          <w:lang w:val="uk-UA"/>
        </w:rPr>
        <w:t>— метод свідомого та організованого впливу на психіку індивіда через звернення до його критичного судження.</w:t>
      </w:r>
    </w:p>
    <w:p w14:paraId="2AC564B1" w14:textId="77777777" w:rsidR="005A428F" w:rsidRPr="006B6589" w:rsidRDefault="004717A4" w:rsidP="00A3717F">
      <w:pPr>
        <w:ind w:firstLine="709"/>
        <w:jc w:val="both"/>
        <w:rPr>
          <w:rFonts w:ascii="Times New Roman" w:hAnsi="Times New Roman" w:cs="Times New Roman"/>
          <w:b/>
          <w:bCs/>
          <w:sz w:val="28"/>
          <w:szCs w:val="28"/>
          <w:lang w:val="uk-UA"/>
        </w:rPr>
      </w:pPr>
      <w:r w:rsidRPr="006B6589">
        <w:rPr>
          <w:rFonts w:ascii="Times New Roman" w:hAnsi="Times New Roman" w:cs="Times New Roman"/>
          <w:sz w:val="28"/>
          <w:szCs w:val="28"/>
          <w:lang w:val="uk-UA"/>
        </w:rPr>
        <w:t xml:space="preserve">Реалізуючись у процесі комунікативної взаємодії, переконання забезпечує сприйняття і включення нових відомостей у систему поглядів людини. Ґрунтується воно на свідомому ставленні індивіда до інформації, на </w:t>
      </w:r>
      <w:r w:rsidR="00264BEA" w:rsidRPr="006B6589">
        <w:rPr>
          <w:rFonts w:ascii="Times New Roman" w:hAnsi="Times New Roman" w:cs="Times New Roman"/>
          <w:sz w:val="28"/>
          <w:szCs w:val="28"/>
          <w:lang w:val="uk-UA"/>
        </w:rPr>
        <w:t xml:space="preserve">його </w:t>
      </w:r>
      <w:r w:rsidRPr="006B6589">
        <w:rPr>
          <w:rFonts w:ascii="Times New Roman" w:hAnsi="Times New Roman" w:cs="Times New Roman"/>
          <w:sz w:val="28"/>
          <w:szCs w:val="28"/>
          <w:lang w:val="uk-UA"/>
        </w:rPr>
        <w:t>аналізі й оцінці. Ефективність переконання залежить від багатьох чинників, особливо від майстерності його суб'єкта. Одна з передумов — свідоме ставлення реципієнта до процесу формування переконань. У цьому процесі задіяні водночас і елементи неусвідомленого. Найсприятливішими умовами для переконання є дискусія, групова полеміка, суперечка, оскільки сформована під час їх перебігу думка набагато глибша, ніж та, що виникла за пасивного сприймання інформації. Отже, переконання, впливаючи на розум і почуття людини, є способом психологічного впливу однієї людини на іншу або групу людей, що діє на раціональне та емоційне начало, формуючи при цьому нові погляди, взаємини.</w:t>
      </w:r>
    </w:p>
    <w:p w14:paraId="1BD8655F" w14:textId="77777777" w:rsidR="005A428F" w:rsidRPr="006B6589" w:rsidRDefault="004717A4" w:rsidP="00A3717F">
      <w:pPr>
        <w:ind w:firstLine="709"/>
        <w:jc w:val="both"/>
        <w:rPr>
          <w:rFonts w:ascii="Times New Roman" w:hAnsi="Times New Roman" w:cs="Times New Roman"/>
          <w:b/>
          <w:bCs/>
          <w:sz w:val="28"/>
          <w:szCs w:val="28"/>
          <w:lang w:val="uk-UA"/>
        </w:rPr>
      </w:pPr>
      <w:r w:rsidRPr="006B6589">
        <w:rPr>
          <w:rFonts w:ascii="Times New Roman" w:hAnsi="Times New Roman" w:cs="Times New Roman"/>
          <w:sz w:val="28"/>
          <w:szCs w:val="28"/>
          <w:lang w:val="uk-UA"/>
        </w:rPr>
        <w:t xml:space="preserve">З огляду на ставлення реципієнта до інформації, що використовується з метою психологічного впливу, розрізняють прямий і непрямий (опосередкований) спосіб переконання. Передумовою прямого способу переконання є зацікавленість реципієнта в інформації, зосередженість його уваги на логічних, правдивих, очевидних аргументах. За непрямого способу переконання реципієнт стає підвладним випадковим чинникам, наприклад привабливості комунікатора. Більш аналітичний, стійкий і менш поверховий прямий спосіб переконання. Ефективнішим є його вплив на установки і поведінку індивіда. </w:t>
      </w:r>
      <w:r w:rsidR="00AC72E0" w:rsidRPr="006B6589">
        <w:rPr>
          <w:rFonts w:ascii="Times New Roman" w:hAnsi="Times New Roman" w:cs="Times New Roman"/>
          <w:sz w:val="28"/>
          <w:szCs w:val="28"/>
          <w:lang w:val="uk-UA"/>
        </w:rPr>
        <w:t>Його с</w:t>
      </w:r>
      <w:r w:rsidRPr="006B6589">
        <w:rPr>
          <w:rFonts w:ascii="Times New Roman" w:hAnsi="Times New Roman" w:cs="Times New Roman"/>
          <w:sz w:val="28"/>
          <w:szCs w:val="28"/>
          <w:lang w:val="uk-UA"/>
        </w:rPr>
        <w:t xml:space="preserve">ила і глибина залежать від переконуючої комунікації — сукупності заходів, спрямованих на підвищення ефективності </w:t>
      </w:r>
      <w:proofErr w:type="spellStart"/>
      <w:r w:rsidRPr="006B6589">
        <w:rPr>
          <w:rFonts w:ascii="Times New Roman" w:hAnsi="Times New Roman" w:cs="Times New Roman"/>
          <w:sz w:val="28"/>
          <w:szCs w:val="28"/>
          <w:lang w:val="uk-UA"/>
        </w:rPr>
        <w:t>мовного</w:t>
      </w:r>
      <w:proofErr w:type="spellEnd"/>
      <w:r w:rsidRPr="006B6589">
        <w:rPr>
          <w:rFonts w:ascii="Times New Roman" w:hAnsi="Times New Roman" w:cs="Times New Roman"/>
          <w:sz w:val="28"/>
          <w:szCs w:val="28"/>
          <w:lang w:val="uk-UA"/>
        </w:rPr>
        <w:t xml:space="preserve"> впливу. На</w:t>
      </w:r>
      <w:r w:rsidR="008F0A32" w:rsidRPr="006B6589">
        <w:rPr>
          <w:rFonts w:ascii="Times New Roman" w:hAnsi="Times New Roman" w:cs="Times New Roman"/>
          <w:sz w:val="28"/>
          <w:szCs w:val="28"/>
          <w:lang w:val="uk-UA"/>
        </w:rPr>
        <w:t xml:space="preserve"> його</w:t>
      </w:r>
      <w:r w:rsidRPr="006B6589">
        <w:rPr>
          <w:rFonts w:ascii="Times New Roman" w:hAnsi="Times New Roman" w:cs="Times New Roman"/>
          <w:sz w:val="28"/>
          <w:szCs w:val="28"/>
          <w:lang w:val="uk-UA"/>
        </w:rPr>
        <w:t xml:space="preserve"> основі здійснюють прикладні дослідження особливостей комунікативного впливу, розробляють експериментальну риторику, аналізують </w:t>
      </w:r>
      <w:r w:rsidRPr="006B6589">
        <w:rPr>
          <w:rFonts w:ascii="Times New Roman" w:hAnsi="Times New Roman" w:cs="Times New Roman"/>
          <w:sz w:val="28"/>
          <w:szCs w:val="28"/>
          <w:lang w:val="uk-UA"/>
        </w:rPr>
        <w:lastRenderedPageBreak/>
        <w:t xml:space="preserve">основні та допоміжні елементи переконання, складові переконуючого комунікативного впливу. </w:t>
      </w:r>
    </w:p>
    <w:p w14:paraId="7781A105" w14:textId="67C56C4B" w:rsidR="002421FA" w:rsidRPr="006B6589" w:rsidRDefault="004717A4" w:rsidP="00A3717F">
      <w:pPr>
        <w:ind w:firstLine="709"/>
        <w:jc w:val="both"/>
        <w:rPr>
          <w:rFonts w:ascii="Times New Roman" w:hAnsi="Times New Roman" w:cs="Times New Roman"/>
          <w:b/>
          <w:bCs/>
          <w:sz w:val="28"/>
          <w:szCs w:val="28"/>
          <w:lang w:val="uk-UA"/>
        </w:rPr>
      </w:pPr>
      <w:r w:rsidRPr="006B6589">
        <w:rPr>
          <w:rFonts w:ascii="Times New Roman" w:hAnsi="Times New Roman" w:cs="Times New Roman"/>
          <w:sz w:val="28"/>
          <w:szCs w:val="28"/>
          <w:lang w:val="uk-UA"/>
        </w:rPr>
        <w:t xml:space="preserve">На думку американського журналіста Г. </w:t>
      </w:r>
      <w:proofErr w:type="spellStart"/>
      <w:r w:rsidRPr="006B6589">
        <w:rPr>
          <w:rFonts w:ascii="Times New Roman" w:hAnsi="Times New Roman" w:cs="Times New Roman"/>
          <w:sz w:val="28"/>
          <w:szCs w:val="28"/>
          <w:lang w:val="uk-UA"/>
        </w:rPr>
        <w:t>Лассуела</w:t>
      </w:r>
      <w:proofErr w:type="spellEnd"/>
      <w:r w:rsidRPr="006B6589">
        <w:rPr>
          <w:rFonts w:ascii="Times New Roman" w:hAnsi="Times New Roman" w:cs="Times New Roman"/>
          <w:sz w:val="28"/>
          <w:szCs w:val="28"/>
          <w:lang w:val="uk-UA"/>
        </w:rPr>
        <w:t xml:space="preserve">, модель комунікативного процесу охоплює п'ять елементів: </w:t>
      </w:r>
    </w:p>
    <w:p w14:paraId="210B5C52" w14:textId="42CBAF1F" w:rsidR="002421FA" w:rsidRPr="006B6589" w:rsidRDefault="004717A4" w:rsidP="00A3717F">
      <w:pPr>
        <w:pStyle w:val="a8"/>
        <w:numPr>
          <w:ilvl w:val="0"/>
          <w:numId w:val="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хто передає повідомлення (комунікатор); </w:t>
      </w:r>
    </w:p>
    <w:p w14:paraId="25DD15D8" w14:textId="4E305F42" w:rsidR="002421FA" w:rsidRPr="006B6589" w:rsidRDefault="004717A4" w:rsidP="00A3717F">
      <w:pPr>
        <w:pStyle w:val="a8"/>
        <w:numPr>
          <w:ilvl w:val="0"/>
          <w:numId w:val="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що передається (повідомлення, текст); </w:t>
      </w:r>
    </w:p>
    <w:p w14:paraId="4E096796" w14:textId="52D7E130" w:rsidR="002421FA" w:rsidRPr="006B6589" w:rsidRDefault="004717A4" w:rsidP="00A3717F">
      <w:pPr>
        <w:pStyle w:val="a8"/>
        <w:numPr>
          <w:ilvl w:val="0"/>
          <w:numId w:val="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як здійснюється передавання (канал); </w:t>
      </w:r>
    </w:p>
    <w:p w14:paraId="478E7220" w14:textId="60F6B73E" w:rsidR="002421FA" w:rsidRPr="006B6589" w:rsidRDefault="004717A4" w:rsidP="00A3717F">
      <w:pPr>
        <w:pStyle w:val="a8"/>
        <w:numPr>
          <w:ilvl w:val="0"/>
          <w:numId w:val="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кому спрямоване повідомлення (аудиторія); </w:t>
      </w:r>
    </w:p>
    <w:p w14:paraId="0B32DD73" w14:textId="26031514" w:rsidR="004717A4" w:rsidRPr="006B6589" w:rsidRDefault="004717A4" w:rsidP="00A3717F">
      <w:pPr>
        <w:pStyle w:val="a8"/>
        <w:numPr>
          <w:ilvl w:val="0"/>
          <w:numId w:val="1"/>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з яким результатом здійснено повідомлення (ефективність впливу).</w:t>
      </w:r>
    </w:p>
    <w:p w14:paraId="5AEAD47F" w14:textId="77777777" w:rsidR="000E21A1"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Компетентному, надійному, привабливому, здатному переконливо доводити свою правоту комунікатору довіряють і як ефективному експерту.</w:t>
      </w:r>
    </w:p>
    <w:p w14:paraId="70D96F9C" w14:textId="77777777" w:rsidR="000E21A1"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Значущими щодо комунікативного впливу є такі його якості, як комунікабельність (міра прагнення особистості до спілкування), контактність (оволодіння способами спілкування) тощо. У процесі взаємодії комунікатор, як правило, займає відкриту, закриту або відсторонену позиції. У відкритій позиції він відверто викладає свою точку зору, оцінює факти, що її підтверджують. Закрита позиція зобов'язує його приховувати свої думки, навіть використовувати для цього певні прийоми. </w:t>
      </w:r>
      <w:r w:rsidR="008F0A32" w:rsidRPr="006B6589">
        <w:rPr>
          <w:rFonts w:ascii="Times New Roman" w:hAnsi="Times New Roman" w:cs="Times New Roman"/>
          <w:sz w:val="28"/>
          <w:szCs w:val="28"/>
          <w:lang w:val="uk-UA"/>
        </w:rPr>
        <w:t>Н</w:t>
      </w:r>
      <w:r w:rsidRPr="006B6589">
        <w:rPr>
          <w:rFonts w:ascii="Times New Roman" w:hAnsi="Times New Roman" w:cs="Times New Roman"/>
          <w:sz w:val="28"/>
          <w:szCs w:val="28"/>
          <w:lang w:val="uk-UA"/>
        </w:rPr>
        <w:t>ейтральна поведінка, безпристрасне зіставлення протилежних поглядів свідчать про відсторонену позицію комунікатора.</w:t>
      </w:r>
    </w:p>
    <w:p w14:paraId="441B69FA" w14:textId="77777777" w:rsidR="000E21A1"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Важливим чинником впливу на сприймання інформації є взаємодія інформації та установок аудиторії.</w:t>
      </w:r>
    </w:p>
    <w:p w14:paraId="6A62EAEE" w14:textId="36388785" w:rsidR="00D40DFC"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Як специфічний вид психологічного впливу, переконуючий вплив відрізняється ситуацією, що детермінує його необхідність, психологічним станом партнерів у процесі комунікації. Йдеться про усвідомленість ними акту впливу, можливість критичного оцінювання епізодів спілкування, комунікативну автономність при виборі реципієнтом остаточного рішення, про моральний аспект змісту і цілей впливу. Переконуючий вплив одночасно є психологічним феноменом (з огляду на структуру, функції) і комунікативним </w:t>
      </w:r>
      <w:r w:rsidRPr="006B6589">
        <w:rPr>
          <w:rFonts w:ascii="Times New Roman" w:hAnsi="Times New Roman" w:cs="Times New Roman"/>
          <w:sz w:val="28"/>
          <w:szCs w:val="28"/>
          <w:lang w:val="uk-UA"/>
        </w:rPr>
        <w:lastRenderedPageBreak/>
        <w:t xml:space="preserve">процесом (динаміка, умови, чинники, закономірності, механізми його вияву). Як психологічний феномен, переконуючий вплив — це системне утворення, що має власну структуру. </w:t>
      </w:r>
      <w:r w:rsidR="006E3233" w:rsidRPr="006B6589">
        <w:rPr>
          <w:rFonts w:ascii="Times New Roman" w:hAnsi="Times New Roman" w:cs="Times New Roman"/>
          <w:sz w:val="28"/>
          <w:szCs w:val="28"/>
          <w:lang w:val="uk-UA"/>
        </w:rPr>
        <w:t>Його з</w:t>
      </w:r>
      <w:r w:rsidRPr="006B6589">
        <w:rPr>
          <w:rFonts w:ascii="Times New Roman" w:hAnsi="Times New Roman" w:cs="Times New Roman"/>
          <w:sz w:val="28"/>
          <w:szCs w:val="28"/>
          <w:lang w:val="uk-UA"/>
        </w:rPr>
        <w:t xml:space="preserve">авдання полягає </w:t>
      </w:r>
      <w:r w:rsidR="006E3233" w:rsidRPr="006B6589">
        <w:rPr>
          <w:rFonts w:ascii="Times New Roman" w:hAnsi="Times New Roman" w:cs="Times New Roman"/>
          <w:sz w:val="28"/>
          <w:szCs w:val="28"/>
          <w:lang w:val="uk-UA"/>
        </w:rPr>
        <w:t>у</w:t>
      </w:r>
      <w:r w:rsidRPr="006B6589">
        <w:rPr>
          <w:rFonts w:ascii="Times New Roman" w:hAnsi="Times New Roman" w:cs="Times New Roman"/>
          <w:sz w:val="28"/>
          <w:szCs w:val="28"/>
          <w:lang w:val="uk-UA"/>
        </w:rPr>
        <w:t xml:space="preserve"> регуляції поведінки реципієнта з подальшою саморегуляцією його діяльності. Переконуючий вплив як комунікативний процес реалізується у вигляді взаємовпливу партнерів у діалогічній комунікації (рис.</w:t>
      </w:r>
      <w:r w:rsidR="006E3233" w:rsidRPr="006B6589">
        <w:rPr>
          <w:rFonts w:ascii="Times New Roman" w:hAnsi="Times New Roman" w:cs="Times New Roman"/>
          <w:sz w:val="28"/>
          <w:szCs w:val="28"/>
          <w:lang w:val="uk-UA"/>
        </w:rPr>
        <w:t xml:space="preserve"> 1.</w:t>
      </w:r>
      <w:r w:rsidR="006C3C5B" w:rsidRPr="006B6589">
        <w:rPr>
          <w:rFonts w:ascii="Times New Roman" w:hAnsi="Times New Roman" w:cs="Times New Roman"/>
          <w:sz w:val="28"/>
          <w:szCs w:val="28"/>
          <w:lang w:val="uk-UA"/>
        </w:rPr>
        <w:t>1</w:t>
      </w:r>
      <w:r w:rsidRPr="006B6589">
        <w:rPr>
          <w:rFonts w:ascii="Times New Roman" w:hAnsi="Times New Roman" w:cs="Times New Roman"/>
          <w:sz w:val="28"/>
          <w:szCs w:val="28"/>
          <w:lang w:val="uk-UA"/>
        </w:rPr>
        <w:t>). Оскільки кожен із них переслідує свої цілі у переконуючому впливі, то з огляду на мету взаємодії партнери перебувають в асиметричному становищі, але за участю в комунікації вони рівні.</w:t>
      </w:r>
    </w:p>
    <w:p w14:paraId="2530A151" w14:textId="77777777" w:rsidR="00D40DFC"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Ефективність переконуючого комунікативного впливу залежить від зацікавленості партнерів один одним: реципієнт повинен бути готовим до сприймання і прийняття інформації, а комунікатор — зацікавленим у тому, на кого спрямований вплив. Крім того, зміст і форма переконання повинні відповідати віковим, а переконуюча комунікація — індивідуальним особливостям людини. Переконання має бути логічним, послідовним, доказовим, аргументованим. Переконуючи інших, комунікатору слід вірити в те, що він говорить, використовувати як загальнотеоретичні відомості, так і конкретні факти, приклади.</w:t>
      </w:r>
    </w:p>
    <w:p w14:paraId="5A5B2630" w14:textId="1C8E9681" w:rsidR="004717A4" w:rsidRPr="006B6589" w:rsidRDefault="004717A4" w:rsidP="00A3717F">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Якщо людина не готова до того, щоб її переконували, то не допоможуть ні логіка, ні привабливість комунікатора, ні його аргументи. Ефект впливу неможливий за зверхнього або поблажливого ставлення комунікатора до аудиторії.</w:t>
      </w:r>
    </w:p>
    <w:p w14:paraId="74630973" w14:textId="77777777" w:rsidR="00081654" w:rsidRDefault="00081654" w:rsidP="00081654">
      <w:pPr>
        <w:ind w:firstLine="709"/>
        <w:jc w:val="center"/>
        <w:rPr>
          <w:rStyle w:val="aa"/>
          <w:rFonts w:ascii="Times New Roman" w:hAnsi="Times New Roman" w:cs="Times New Roman"/>
          <w:sz w:val="28"/>
          <w:szCs w:val="28"/>
          <w:lang w:val="uk-UA"/>
        </w:rPr>
      </w:pPr>
    </w:p>
    <w:p w14:paraId="001042D4" w14:textId="356BF2E1" w:rsidR="002421FA" w:rsidRDefault="00A3717F" w:rsidP="008C6B2D">
      <w:pPr>
        <w:jc w:val="center"/>
        <w:rPr>
          <w:rFonts w:ascii="Times New Roman" w:hAnsi="Times New Roman" w:cs="Times New Roman"/>
          <w:b/>
          <w:bCs/>
          <w:i/>
          <w:iCs/>
          <w:sz w:val="28"/>
          <w:szCs w:val="28"/>
          <w:lang w:val="uk-UA"/>
        </w:rPr>
      </w:pPr>
      <w:r w:rsidRPr="006B6589">
        <w:rPr>
          <w:rFonts w:ascii="Times New Roman" w:hAnsi="Times New Roman" w:cs="Times New Roman"/>
          <w:b/>
          <w:bCs/>
          <w:noProof/>
          <w:sz w:val="28"/>
          <w:szCs w:val="28"/>
          <w:lang w:val="uk-UA" w:eastAsia="uk-UA"/>
        </w:rPr>
        <w:lastRenderedPageBreak/>
        <w:drawing>
          <wp:inline distT="0" distB="0" distL="0" distR="0" wp14:anchorId="52968674" wp14:editId="7B1ACF2F">
            <wp:extent cx="3909060" cy="4960430"/>
            <wp:effectExtent l="0" t="0" r="0" b="0"/>
            <wp:docPr id="1" name="Рисунок 1" descr="Зображення, що містить текст, газет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газета&#10;&#10;Автоматично згенерований опис"/>
                    <pic:cNvPicPr/>
                  </pic:nvPicPr>
                  <pic:blipFill>
                    <a:blip r:embed="rId11">
                      <a:extLst>
                        <a:ext uri="{28A0092B-C50C-407E-A947-70E740481C1C}">
                          <a14:useLocalDpi xmlns:a14="http://schemas.microsoft.com/office/drawing/2010/main" val="0"/>
                        </a:ext>
                      </a:extLst>
                    </a:blip>
                    <a:stretch>
                      <a:fillRect/>
                    </a:stretch>
                  </pic:blipFill>
                  <pic:spPr>
                    <a:xfrm>
                      <a:off x="0" y="0"/>
                      <a:ext cx="3996836" cy="5071814"/>
                    </a:xfrm>
                    <a:prstGeom prst="rect">
                      <a:avLst/>
                    </a:prstGeom>
                  </pic:spPr>
                </pic:pic>
              </a:graphicData>
            </a:graphic>
          </wp:inline>
        </w:drawing>
      </w:r>
    </w:p>
    <w:p w14:paraId="0C6A5773" w14:textId="492F5B72" w:rsidR="00A668A2" w:rsidRPr="00A668A2" w:rsidRDefault="00A668A2" w:rsidP="00242EC7">
      <w:pPr>
        <w:jc w:val="center"/>
        <w:rPr>
          <w:rStyle w:val="aa"/>
          <w:rFonts w:ascii="Times New Roman" w:hAnsi="Times New Roman" w:cs="Times New Roman"/>
          <w:sz w:val="28"/>
          <w:szCs w:val="28"/>
          <w:lang w:val="uk-UA"/>
        </w:rPr>
      </w:pPr>
      <w:r w:rsidRPr="00A668A2">
        <w:rPr>
          <w:rStyle w:val="aa"/>
          <w:rFonts w:ascii="Times New Roman" w:hAnsi="Times New Roman" w:cs="Times New Roman"/>
          <w:sz w:val="28"/>
          <w:szCs w:val="28"/>
          <w:lang w:val="uk-UA"/>
        </w:rPr>
        <w:t>Рис. 1.1</w:t>
      </w:r>
      <w:r>
        <w:rPr>
          <w:rStyle w:val="aa"/>
          <w:rFonts w:ascii="Times New Roman" w:hAnsi="Times New Roman" w:cs="Times New Roman"/>
          <w:sz w:val="28"/>
          <w:szCs w:val="28"/>
          <w:lang w:val="uk-UA"/>
        </w:rPr>
        <w:t xml:space="preserve">. </w:t>
      </w:r>
      <w:r w:rsidRPr="00A3717F">
        <w:rPr>
          <w:rStyle w:val="aa"/>
          <w:rFonts w:ascii="Times New Roman" w:hAnsi="Times New Roman" w:cs="Times New Roman"/>
          <w:sz w:val="28"/>
          <w:szCs w:val="28"/>
          <w:lang w:val="uk-UA"/>
        </w:rPr>
        <w:t>Структурно-динамічна модель переконуючої комунікації</w:t>
      </w:r>
    </w:p>
    <w:p w14:paraId="09516447" w14:textId="77777777" w:rsidR="00A3717F" w:rsidRPr="00A3717F" w:rsidRDefault="00A3717F" w:rsidP="00A3717F">
      <w:pPr>
        <w:ind w:firstLine="709"/>
        <w:jc w:val="center"/>
        <w:rPr>
          <w:rFonts w:ascii="Times New Roman" w:hAnsi="Times New Roman" w:cs="Times New Roman"/>
          <w:b/>
          <w:bCs/>
          <w:i/>
          <w:iCs/>
          <w:sz w:val="28"/>
          <w:szCs w:val="28"/>
          <w:lang w:val="uk-UA"/>
        </w:rPr>
      </w:pPr>
    </w:p>
    <w:p w14:paraId="01E6F591" w14:textId="60C26BAB" w:rsidR="002421FA" w:rsidRPr="006B6589" w:rsidRDefault="002421FA" w:rsidP="00A3717F">
      <w:pPr>
        <w:pStyle w:val="a8"/>
        <w:numPr>
          <w:ilvl w:val="2"/>
          <w:numId w:val="22"/>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Зараження</w:t>
      </w:r>
    </w:p>
    <w:p w14:paraId="3305058F" w14:textId="77777777" w:rsidR="000539EC" w:rsidRPr="006B6589" w:rsidRDefault="000539EC" w:rsidP="000539EC">
      <w:pPr>
        <w:ind w:left="780"/>
        <w:rPr>
          <w:rFonts w:ascii="Times New Roman" w:hAnsi="Times New Roman" w:cs="Times New Roman"/>
          <w:b/>
          <w:bCs/>
          <w:sz w:val="28"/>
          <w:szCs w:val="28"/>
          <w:lang w:val="uk-UA"/>
        </w:rPr>
      </w:pPr>
    </w:p>
    <w:p w14:paraId="7F9A1C93" w14:textId="77777777" w:rsidR="003D2556" w:rsidRPr="006B6589" w:rsidRDefault="002421FA"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Цей найдавніший спосіб інтеграції групової діяльності виникає за значного скупчення людей — на стадіонах, у концертних залах, на карнавалах, мітингах тощо. Однією з його ознак є стихійність.</w:t>
      </w:r>
    </w:p>
    <w:p w14:paraId="07229BBB" w14:textId="77777777" w:rsidR="003D2556" w:rsidRPr="006B6589" w:rsidRDefault="002421FA"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Зараження</w:t>
      </w:r>
      <w:r w:rsidRPr="006B6589">
        <w:rPr>
          <w:rFonts w:ascii="Times New Roman" w:hAnsi="Times New Roman" w:cs="Times New Roman"/>
          <w:sz w:val="28"/>
          <w:szCs w:val="28"/>
          <w:lang w:val="uk-UA"/>
        </w:rPr>
        <w:t xml:space="preserve"> — психологічний вплив на особистість у процесі, спілкування і взаємодії, який передає певні настрої, спонуки не через свідомість та інтелект, а через емоційну сферу.</w:t>
      </w:r>
    </w:p>
    <w:p w14:paraId="71361C49" w14:textId="77777777" w:rsidR="003D2556" w:rsidRPr="006B6589" w:rsidRDefault="002421FA"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Під час психічного зараження передається емоційний стан від однієї особи до іншої на несвідомому рівні. Сфера свідомості за таких умов різко звужується, майже зникає критичність до подій, інформації, що надходить з </w:t>
      </w:r>
      <w:r w:rsidRPr="006B6589">
        <w:rPr>
          <w:rFonts w:ascii="Times New Roman" w:hAnsi="Times New Roman" w:cs="Times New Roman"/>
          <w:sz w:val="28"/>
          <w:szCs w:val="28"/>
          <w:lang w:val="uk-UA"/>
        </w:rPr>
        <w:lastRenderedPageBreak/>
        <w:t xml:space="preserve">різних джерел. Психологія тлумачить зараження як неусвідомлювану, мимовільну схильність людини до певних психічних станів. Соціальна психологія розглядає його як процес передавання емоційного стану одного індивіда іншому на рівні психічного контакту. Відбувається зараження через передавання психічного настрою, наділеного великим емоційним зарядом. </w:t>
      </w:r>
    </w:p>
    <w:p w14:paraId="5FF895F8"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Дієвість сили психічної заразливості залежить від глибини і яскравості спрямованих від комунікатора емоційних збуджень. Значущою є і психологічна готовність реципієнта до емоційного реагування на нього. Сильним каталізатором емоційного збудження стають вибухи емоцій, викликані позитивним чи негативним станом людей (плач, заразливий сміх та ін.). Головним каталізатором цього явища є комунікативний контакт індивідів — суб'єктів взаємодії. Механізм соціально-психологічного зараження полягає у багаторазовому взаємному підсиленні емоційних впливів від багатьох індивідів.</w:t>
      </w:r>
    </w:p>
    <w:p w14:paraId="60AF7550" w14:textId="02405213" w:rsidR="00F2670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Ланцюгова реакція зараження спостерігається у великих аудиторіях, неорганізованій спільноті, натовпі. Ступінь зараження людей, груп залежить від загального рівня розвитку, психічного стану, віку, емоційного настрою, самосвідомості. Конструктивна дія цього феномену виявляється у ще більшій груповій згуртованості, використовується також як засіб компенсації недостатньої її організації.</w:t>
      </w:r>
    </w:p>
    <w:p w14:paraId="01529947" w14:textId="77777777" w:rsidR="00297C6B" w:rsidRPr="006B6589" w:rsidRDefault="00297C6B" w:rsidP="00051AF4">
      <w:pPr>
        <w:ind w:firstLine="709"/>
        <w:jc w:val="both"/>
        <w:rPr>
          <w:rFonts w:ascii="Times New Roman" w:hAnsi="Times New Roman" w:cs="Times New Roman"/>
          <w:sz w:val="28"/>
          <w:szCs w:val="28"/>
          <w:lang w:val="uk-UA"/>
        </w:rPr>
      </w:pPr>
    </w:p>
    <w:p w14:paraId="6DF9E104" w14:textId="615D0D24" w:rsidR="00F26706" w:rsidRPr="006B6589" w:rsidRDefault="002421FA" w:rsidP="00A3717F">
      <w:pPr>
        <w:pStyle w:val="a8"/>
        <w:numPr>
          <w:ilvl w:val="2"/>
          <w:numId w:val="22"/>
        </w:numPr>
        <w:ind w:left="0" w:firstLine="709"/>
        <w:rPr>
          <w:rFonts w:ascii="Times New Roman" w:eastAsia="Times New Roman" w:hAnsi="Times New Roman" w:cs="Times New Roman"/>
          <w:b/>
          <w:bCs/>
          <w:sz w:val="28"/>
          <w:szCs w:val="28"/>
          <w:lang w:val="uk-UA"/>
        </w:rPr>
      </w:pPr>
      <w:r w:rsidRPr="006B6589">
        <w:rPr>
          <w:rFonts w:ascii="Times New Roman" w:eastAsia="Times New Roman" w:hAnsi="Times New Roman" w:cs="Times New Roman"/>
          <w:b/>
          <w:bCs/>
          <w:sz w:val="28"/>
          <w:szCs w:val="28"/>
          <w:lang w:val="uk-UA"/>
        </w:rPr>
        <w:t>Навіювання</w:t>
      </w:r>
    </w:p>
    <w:p w14:paraId="2D100AD3" w14:textId="77777777" w:rsidR="000539EC" w:rsidRPr="006B6589" w:rsidRDefault="000539EC" w:rsidP="00051AF4">
      <w:pPr>
        <w:ind w:firstLine="709"/>
        <w:rPr>
          <w:rFonts w:ascii="Times New Roman" w:eastAsia="Times New Roman" w:hAnsi="Times New Roman" w:cs="Times New Roman"/>
          <w:b/>
          <w:bCs/>
          <w:sz w:val="28"/>
          <w:szCs w:val="28"/>
          <w:lang w:val="uk-UA"/>
        </w:rPr>
      </w:pPr>
    </w:p>
    <w:p w14:paraId="67FB4126"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Воно може бути одним із небезпечних інструментів маніпуляції поведінкою людини, оскільки ді</w:t>
      </w:r>
      <w:r w:rsidR="004024FD" w:rsidRPr="006B6589">
        <w:rPr>
          <w:rFonts w:ascii="Times New Roman" w:eastAsia="Times New Roman" w:hAnsi="Times New Roman" w:cs="Times New Roman"/>
          <w:sz w:val="28"/>
          <w:szCs w:val="28"/>
          <w:lang w:val="uk-UA"/>
        </w:rPr>
        <w:t>є</w:t>
      </w:r>
      <w:r w:rsidRPr="006B6589">
        <w:rPr>
          <w:rFonts w:ascii="Times New Roman" w:eastAsia="Times New Roman" w:hAnsi="Times New Roman" w:cs="Times New Roman"/>
          <w:sz w:val="28"/>
          <w:szCs w:val="28"/>
          <w:lang w:val="uk-UA"/>
        </w:rPr>
        <w:t xml:space="preserve"> на її свідомість і підсвідомість</w:t>
      </w:r>
      <w:r w:rsidR="004024FD" w:rsidRPr="006B6589">
        <w:rPr>
          <w:rFonts w:ascii="Times New Roman" w:eastAsia="Times New Roman" w:hAnsi="Times New Roman" w:cs="Times New Roman"/>
          <w:sz w:val="28"/>
          <w:szCs w:val="28"/>
          <w:lang w:val="uk-UA"/>
        </w:rPr>
        <w:t>.</w:t>
      </w:r>
    </w:p>
    <w:p w14:paraId="072A3432"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b/>
          <w:bCs/>
          <w:sz w:val="28"/>
          <w:szCs w:val="28"/>
          <w:lang w:val="uk-UA"/>
        </w:rPr>
        <w:t>Навіювання, або сугестія</w:t>
      </w:r>
      <w:r w:rsidRPr="006B6589">
        <w:rPr>
          <w:rFonts w:ascii="Times New Roman" w:eastAsia="Times New Roman" w:hAnsi="Times New Roman" w:cs="Times New Roman"/>
          <w:sz w:val="28"/>
          <w:szCs w:val="28"/>
          <w:lang w:val="uk-UA"/>
        </w:rPr>
        <w:t xml:space="preserve"> (лат. — навіювання) — процес впливу на психічну сферу людини, пов'язаний з істотним зниженням її критичності до інформації, що надходить, відсутністю прагнення перевірити її достовірність, необмеженою довірою до її джерел.</w:t>
      </w:r>
    </w:p>
    <w:p w14:paraId="4592D582"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lastRenderedPageBreak/>
        <w:t xml:space="preserve">Основою ефективності навіювання є довіра. Джерелом навіювання можуть бути знайомі і незнайомі люди, засоби масової інформації, реклама та ін. Навіювання спрямоване не до логіки індивіда, його здатності мислити, аналізувати, оцінювати, а до його готовності сприйняти розпорядження, наказ, пораду і відповідно до них діяти. При цьому велике значення мають індивідуальні особливості людини, на котру спрямований вплив: здатність критично мислити, самостійно приймати рішення, твердість переконань, стать, вік, емоційний стан тощо. Неабияким чинником, що зумовлює ефективність навіювання, є авторитет, уміння і навички, статус, вольові якості </w:t>
      </w:r>
      <w:proofErr w:type="spellStart"/>
      <w:r w:rsidRPr="006B6589">
        <w:rPr>
          <w:rFonts w:ascii="Times New Roman" w:eastAsia="Times New Roman" w:hAnsi="Times New Roman" w:cs="Times New Roman"/>
          <w:sz w:val="28"/>
          <w:szCs w:val="28"/>
          <w:lang w:val="uk-UA"/>
        </w:rPr>
        <w:t>сугестора</w:t>
      </w:r>
      <w:proofErr w:type="spellEnd"/>
      <w:r w:rsidRPr="006B6589">
        <w:rPr>
          <w:rFonts w:ascii="Times New Roman" w:eastAsia="Times New Roman" w:hAnsi="Times New Roman" w:cs="Times New Roman"/>
          <w:sz w:val="28"/>
          <w:szCs w:val="28"/>
          <w:lang w:val="uk-UA"/>
        </w:rPr>
        <w:t xml:space="preserve"> (джерела впливу), його впевнені манери, категоричний тон, виразна інтонація. Ефективність залежить і від стосунків між </w:t>
      </w:r>
      <w:proofErr w:type="spellStart"/>
      <w:r w:rsidRPr="006B6589">
        <w:rPr>
          <w:rFonts w:ascii="Times New Roman" w:eastAsia="Times New Roman" w:hAnsi="Times New Roman" w:cs="Times New Roman"/>
          <w:sz w:val="28"/>
          <w:szCs w:val="28"/>
          <w:lang w:val="uk-UA"/>
        </w:rPr>
        <w:t>сугестором</w:t>
      </w:r>
      <w:proofErr w:type="spellEnd"/>
      <w:r w:rsidRPr="006B6589">
        <w:rPr>
          <w:rFonts w:ascii="Times New Roman" w:eastAsia="Times New Roman" w:hAnsi="Times New Roman" w:cs="Times New Roman"/>
          <w:sz w:val="28"/>
          <w:szCs w:val="28"/>
          <w:lang w:val="uk-UA"/>
        </w:rPr>
        <w:t xml:space="preserve"> і </w:t>
      </w:r>
      <w:proofErr w:type="spellStart"/>
      <w:r w:rsidRPr="006B6589">
        <w:rPr>
          <w:rFonts w:ascii="Times New Roman" w:eastAsia="Times New Roman" w:hAnsi="Times New Roman" w:cs="Times New Roman"/>
          <w:sz w:val="28"/>
          <w:szCs w:val="28"/>
          <w:lang w:val="uk-UA"/>
        </w:rPr>
        <w:t>сугерендом</w:t>
      </w:r>
      <w:proofErr w:type="spellEnd"/>
      <w:r w:rsidRPr="006B6589">
        <w:rPr>
          <w:rFonts w:ascii="Times New Roman" w:eastAsia="Times New Roman" w:hAnsi="Times New Roman" w:cs="Times New Roman"/>
          <w:sz w:val="28"/>
          <w:szCs w:val="28"/>
          <w:lang w:val="uk-UA"/>
        </w:rPr>
        <w:t xml:space="preserve"> (об'єкт навіювання). Йдеться про довіру, авторитетність, залежність тощо. Показником ефекту навіювання є і спосіб конструювання повідомлення (рівень аргументованості, поєднання логічних та емоційних компонентів).</w:t>
      </w:r>
    </w:p>
    <w:p w14:paraId="0554C66D"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Соціальна психологія розглядає навіювання як стихійний компонент повсякденного спілкування і як спеціально організований різновид комунікативного впливу, що використовується в засобах масової комунікації, моді, рекламі та ін. Сугестію вона пов'язує з довірою до інформації комунікатора, з покорою людини зовнішнім обставинам, її залежністю від примусової сили колективних дій та уявлень, збереженням звичаїв тощо. </w:t>
      </w:r>
      <w:proofErr w:type="spellStart"/>
      <w:r w:rsidRPr="006B6589">
        <w:rPr>
          <w:rFonts w:ascii="Times New Roman" w:eastAsia="Times New Roman" w:hAnsi="Times New Roman" w:cs="Times New Roman"/>
          <w:sz w:val="28"/>
          <w:szCs w:val="28"/>
          <w:lang w:val="uk-UA"/>
        </w:rPr>
        <w:t>Контрсугестія</w:t>
      </w:r>
      <w:proofErr w:type="spellEnd"/>
      <w:r w:rsidRPr="006B6589">
        <w:rPr>
          <w:rFonts w:ascii="Times New Roman" w:eastAsia="Times New Roman" w:hAnsi="Times New Roman" w:cs="Times New Roman"/>
          <w:sz w:val="28"/>
          <w:szCs w:val="28"/>
          <w:lang w:val="uk-UA"/>
        </w:rPr>
        <w:t xml:space="preserve"> ґрунтується на недовірі до інформації, непокорі до існуючого стану речей, на прагненні особистості до незалежності. Вона є знаряддям здійснення змін у суспільстві. </w:t>
      </w:r>
    </w:p>
    <w:p w14:paraId="5C1C58D8"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За змістом і результатом впливу виокремлюють позитивне (етичне) і негативне (неетичне) навіювання. Навіювання як позитивний, етичний чинник застосовується у багатьох сферах соціальних відносин. Воно є одним із методів активізації групової діяльності — виробничої, навчальної та ін. Водночас навіювання може мати і негативний вплив, ставши інструментом безвідповідальної маніпуляції свідомістю індивіда, групи.</w:t>
      </w:r>
    </w:p>
    <w:p w14:paraId="62C18191" w14:textId="77777777" w:rsidR="003D2556" w:rsidRPr="006B6589" w:rsidRDefault="002421FA"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lastRenderedPageBreak/>
        <w:t xml:space="preserve">Здійснюється навіювання у формі </w:t>
      </w:r>
      <w:proofErr w:type="spellStart"/>
      <w:r w:rsidRPr="006B6589">
        <w:rPr>
          <w:rFonts w:ascii="Times New Roman" w:eastAsia="Times New Roman" w:hAnsi="Times New Roman" w:cs="Times New Roman"/>
          <w:sz w:val="28"/>
          <w:szCs w:val="28"/>
          <w:lang w:val="uk-UA"/>
        </w:rPr>
        <w:t>гетеросугестії</w:t>
      </w:r>
      <w:proofErr w:type="spellEnd"/>
      <w:r w:rsidRPr="006B6589">
        <w:rPr>
          <w:rFonts w:ascii="Times New Roman" w:eastAsia="Times New Roman" w:hAnsi="Times New Roman" w:cs="Times New Roman"/>
          <w:sz w:val="28"/>
          <w:szCs w:val="28"/>
          <w:lang w:val="uk-UA"/>
        </w:rPr>
        <w:t xml:space="preserve"> (вплив з боку) і </w:t>
      </w:r>
      <w:proofErr w:type="spellStart"/>
      <w:r w:rsidRPr="006B6589">
        <w:rPr>
          <w:rFonts w:ascii="Times New Roman" w:eastAsia="Times New Roman" w:hAnsi="Times New Roman" w:cs="Times New Roman"/>
          <w:sz w:val="28"/>
          <w:szCs w:val="28"/>
          <w:lang w:val="uk-UA"/>
        </w:rPr>
        <w:t>аутосугестії</w:t>
      </w:r>
      <w:proofErr w:type="spellEnd"/>
      <w:r w:rsidRPr="006B6589">
        <w:rPr>
          <w:rFonts w:ascii="Times New Roman" w:eastAsia="Times New Roman" w:hAnsi="Times New Roman" w:cs="Times New Roman"/>
          <w:sz w:val="28"/>
          <w:szCs w:val="28"/>
          <w:lang w:val="uk-UA"/>
        </w:rPr>
        <w:t xml:space="preserve"> (самонавіювання). Самонавіювання належить до свідомого саморегулювання, навіювання собі певних уявлень, почуттів, емоцій. Для цього людина створює модель стану або дій і вводить їх у свою психіку шляхом виявлення недоліків, яких хоче позбутися, розробляє та використовує формули і методики самонавіювання.</w:t>
      </w:r>
    </w:p>
    <w:p w14:paraId="596FDCE6" w14:textId="6EEC3414" w:rsidR="005F5609" w:rsidRDefault="002421FA" w:rsidP="00A3717F">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З огляду на механізм реалізації розрізняють пряме і непряме, навмисне і ненавмисне навіювання. Пряме навіювання полягає в заклику до певної дії, який </w:t>
      </w:r>
      <w:proofErr w:type="spellStart"/>
      <w:r w:rsidRPr="006B6589">
        <w:rPr>
          <w:rFonts w:ascii="Times New Roman" w:eastAsia="Times New Roman" w:hAnsi="Times New Roman" w:cs="Times New Roman"/>
          <w:sz w:val="28"/>
          <w:szCs w:val="28"/>
          <w:lang w:val="uk-UA"/>
        </w:rPr>
        <w:t>сугестор</w:t>
      </w:r>
      <w:proofErr w:type="spellEnd"/>
      <w:r w:rsidRPr="006B6589">
        <w:rPr>
          <w:rFonts w:ascii="Times New Roman" w:eastAsia="Times New Roman" w:hAnsi="Times New Roman" w:cs="Times New Roman"/>
          <w:sz w:val="28"/>
          <w:szCs w:val="28"/>
          <w:lang w:val="uk-UA"/>
        </w:rPr>
        <w:t xml:space="preserve"> передає як наказ, вказівку, розпорядження, заборону. За непрямого навіювання комунікатор приховує справжній зміст інформації. Розраховане воно на некритичне сприймання повідомлення, для чого використовують не наказові, а оповідні форми. Навмисне навіювання є цілеспрямованим, свідомо організованим психологічним впливом (</w:t>
      </w:r>
      <w:proofErr w:type="spellStart"/>
      <w:r w:rsidRPr="006B6589">
        <w:rPr>
          <w:rFonts w:ascii="Times New Roman" w:eastAsia="Times New Roman" w:hAnsi="Times New Roman" w:cs="Times New Roman"/>
          <w:sz w:val="28"/>
          <w:szCs w:val="28"/>
          <w:lang w:val="uk-UA"/>
        </w:rPr>
        <w:t>сугестор</w:t>
      </w:r>
      <w:proofErr w:type="spellEnd"/>
      <w:r w:rsidRPr="006B6589">
        <w:rPr>
          <w:rFonts w:ascii="Times New Roman" w:eastAsia="Times New Roman" w:hAnsi="Times New Roman" w:cs="Times New Roman"/>
          <w:sz w:val="28"/>
          <w:szCs w:val="28"/>
          <w:lang w:val="uk-UA"/>
        </w:rPr>
        <w:t xml:space="preserve"> знає мету, об'єкт впливу, відповідно добираючи його прийоми). Ненавмисне навіювання не переслідує спеціальної мети і відповідної організації. </w:t>
      </w:r>
      <w:proofErr w:type="spellStart"/>
      <w:r w:rsidRPr="006B6589">
        <w:rPr>
          <w:rFonts w:ascii="Times New Roman" w:eastAsia="Times New Roman" w:hAnsi="Times New Roman" w:cs="Times New Roman"/>
          <w:sz w:val="28"/>
          <w:szCs w:val="28"/>
          <w:lang w:val="uk-UA"/>
        </w:rPr>
        <w:t>Сугеренд</w:t>
      </w:r>
      <w:proofErr w:type="spellEnd"/>
      <w:r w:rsidRPr="006B6589">
        <w:rPr>
          <w:rFonts w:ascii="Times New Roman" w:eastAsia="Times New Roman" w:hAnsi="Times New Roman" w:cs="Times New Roman"/>
          <w:sz w:val="28"/>
          <w:szCs w:val="28"/>
          <w:lang w:val="uk-UA"/>
        </w:rPr>
        <w:t xml:space="preserve"> під час навіювання може перебувати в активному стані, у стані природного сну, гіпнозу, </w:t>
      </w:r>
      <w:proofErr w:type="spellStart"/>
      <w:r w:rsidRPr="006B6589">
        <w:rPr>
          <w:rFonts w:ascii="Times New Roman" w:eastAsia="Times New Roman" w:hAnsi="Times New Roman" w:cs="Times New Roman"/>
          <w:sz w:val="28"/>
          <w:szCs w:val="28"/>
          <w:lang w:val="uk-UA"/>
        </w:rPr>
        <w:t>постгіпнотичному</w:t>
      </w:r>
      <w:proofErr w:type="spellEnd"/>
      <w:r w:rsidRPr="006B6589">
        <w:rPr>
          <w:rFonts w:ascii="Times New Roman" w:eastAsia="Times New Roman" w:hAnsi="Times New Roman" w:cs="Times New Roman"/>
          <w:sz w:val="28"/>
          <w:szCs w:val="28"/>
          <w:lang w:val="uk-UA"/>
        </w:rPr>
        <w:t xml:space="preserve"> стані (навіювання реалізується після виходу із гіпнозу).</w:t>
      </w:r>
    </w:p>
    <w:p w14:paraId="7696D66D" w14:textId="77777777" w:rsidR="00A3717F" w:rsidRPr="006B6589" w:rsidRDefault="00A3717F" w:rsidP="00A3717F">
      <w:pPr>
        <w:ind w:firstLine="709"/>
        <w:jc w:val="both"/>
        <w:rPr>
          <w:rFonts w:ascii="Times New Roman" w:eastAsia="Times New Roman" w:hAnsi="Times New Roman" w:cs="Times New Roman"/>
          <w:sz w:val="28"/>
          <w:szCs w:val="28"/>
          <w:lang w:val="uk-UA"/>
        </w:rPr>
      </w:pPr>
    </w:p>
    <w:p w14:paraId="4513E596" w14:textId="17521954" w:rsidR="00A668A2" w:rsidRDefault="00F26706" w:rsidP="00A668A2">
      <w:pPr>
        <w:pStyle w:val="a9"/>
        <w:numPr>
          <w:ilvl w:val="2"/>
          <w:numId w:val="22"/>
        </w:numPr>
        <w:ind w:left="0" w:firstLine="709"/>
        <w:rPr>
          <w:b/>
          <w:bCs/>
          <w:sz w:val="28"/>
          <w:szCs w:val="28"/>
        </w:rPr>
      </w:pPr>
      <w:r w:rsidRPr="006B6589">
        <w:rPr>
          <w:b/>
          <w:bCs/>
          <w:sz w:val="28"/>
          <w:szCs w:val="28"/>
          <w:lang w:val="uk-UA"/>
        </w:rPr>
        <w:t>Наслідування</w:t>
      </w:r>
    </w:p>
    <w:p w14:paraId="43A275FF" w14:textId="77777777" w:rsidR="00A668A2" w:rsidRPr="00242EC7" w:rsidRDefault="00A668A2" w:rsidP="00242EC7">
      <w:pPr>
        <w:pStyle w:val="a9"/>
        <w:ind w:firstLine="709"/>
        <w:rPr>
          <w:sz w:val="28"/>
          <w:szCs w:val="28"/>
        </w:rPr>
      </w:pPr>
    </w:p>
    <w:p w14:paraId="6FB5D3A1" w14:textId="77777777" w:rsidR="003D2556" w:rsidRPr="006B6589" w:rsidRDefault="00F26706" w:rsidP="00A668A2">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Це одна з наймасовіших форм поведінки людини у спілкуванні.</w:t>
      </w:r>
    </w:p>
    <w:p w14:paraId="266D82CD" w14:textId="77777777" w:rsidR="003D2556" w:rsidRPr="006B6589" w:rsidRDefault="00F26706" w:rsidP="00A3717F">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 xml:space="preserve">Наслідування </w:t>
      </w:r>
      <w:r w:rsidRPr="006B6589">
        <w:rPr>
          <w:rFonts w:ascii="Times New Roman" w:hAnsi="Times New Roman" w:cs="Times New Roman"/>
          <w:sz w:val="28"/>
          <w:szCs w:val="28"/>
          <w:lang w:val="uk-UA"/>
        </w:rPr>
        <w:t>— процес орієнтації на певний приклад, взірець, повторення і відтворення однією людиною дій, вчинків, жестів, манер, інтонацій іншої людини, копіювання рис її характеру та стилю життя.</w:t>
      </w:r>
    </w:p>
    <w:p w14:paraId="52814503" w14:textId="77777777" w:rsidR="008F62F9" w:rsidRPr="006B6589" w:rsidRDefault="00F26706"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Наслідування є </w:t>
      </w:r>
      <w:proofErr w:type="spellStart"/>
      <w:r w:rsidRPr="006B6589">
        <w:rPr>
          <w:rFonts w:ascii="Times New Roman" w:hAnsi="Times New Roman" w:cs="Times New Roman"/>
          <w:sz w:val="28"/>
          <w:szCs w:val="28"/>
          <w:lang w:val="uk-UA"/>
        </w:rPr>
        <w:t>емоційно</w:t>
      </w:r>
      <w:proofErr w:type="spellEnd"/>
      <w:r w:rsidRPr="006B6589">
        <w:rPr>
          <w:rFonts w:ascii="Times New Roman" w:hAnsi="Times New Roman" w:cs="Times New Roman"/>
          <w:sz w:val="28"/>
          <w:szCs w:val="28"/>
          <w:lang w:val="uk-UA"/>
        </w:rPr>
        <w:t xml:space="preserve"> і раціонально спрямованим актом. </w:t>
      </w:r>
      <w:r w:rsidR="002E72AB" w:rsidRPr="006B6589">
        <w:rPr>
          <w:rFonts w:ascii="Times New Roman" w:hAnsi="Times New Roman" w:cs="Times New Roman"/>
          <w:sz w:val="28"/>
          <w:szCs w:val="28"/>
          <w:lang w:val="uk-UA"/>
        </w:rPr>
        <w:t>Воно буває</w:t>
      </w:r>
      <w:r w:rsidRPr="006B6589">
        <w:rPr>
          <w:rFonts w:ascii="Times New Roman" w:hAnsi="Times New Roman" w:cs="Times New Roman"/>
          <w:sz w:val="28"/>
          <w:szCs w:val="28"/>
          <w:lang w:val="uk-UA"/>
        </w:rPr>
        <w:t xml:space="preserve"> як свідомим, так і несвідомим. Свідоме наслідування є цілеспрямованим </w:t>
      </w:r>
      <w:r w:rsidRPr="006B6589">
        <w:rPr>
          <w:rFonts w:ascii="Times New Roman" w:hAnsi="Times New Roman" w:cs="Times New Roman"/>
          <w:sz w:val="28"/>
          <w:szCs w:val="28"/>
          <w:lang w:val="uk-UA"/>
        </w:rPr>
        <w:lastRenderedPageBreak/>
        <w:t>виявом активності, ініціативи, бажання індивіда. Людина намагається повторити все, що здається їй правильним і корисним (навички майстерності, ефективні способи спілкування і діяльності, раціональні прийоми виконання трудових операцій). За несвідомого наслідування вона виявляє активність внаслідок впливу інших людей, які розраховують на таку реакцію, стимулюючи її різними засобами.</w:t>
      </w:r>
    </w:p>
    <w:p w14:paraId="37EE2FF9" w14:textId="77777777" w:rsidR="00051AF4" w:rsidRPr="006B6589" w:rsidRDefault="00F26706"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 xml:space="preserve">Наслідування </w:t>
      </w:r>
      <w:r w:rsidRPr="006B6589">
        <w:rPr>
          <w:rFonts w:ascii="Times New Roman" w:hAnsi="Times New Roman" w:cs="Times New Roman"/>
          <w:sz w:val="28"/>
          <w:szCs w:val="28"/>
          <w:lang w:val="uk-UA"/>
        </w:rPr>
        <w:t>— один із важливих механізмів соціалізації особистості, способів її навчання і виховання. Особливе значення воно має у розвитку дитини.</w:t>
      </w:r>
    </w:p>
    <w:p w14:paraId="2144C63E" w14:textId="69533391" w:rsidR="008F62F9" w:rsidRPr="006B6589" w:rsidRDefault="00F26706"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Тому більшість науково-прикладних досліджень з цієї проблематики здійснюється в дитячій, віковій і педагогічній психології. У дорослої людини наслідування є побічним способом засвоєння навколишнього світу</w:t>
      </w:r>
      <w:r w:rsidR="002734E0" w:rsidRPr="006B6589">
        <w:rPr>
          <w:rFonts w:ascii="Times New Roman" w:hAnsi="Times New Roman" w:cs="Times New Roman"/>
          <w:sz w:val="28"/>
          <w:szCs w:val="28"/>
          <w:lang w:val="uk-UA"/>
        </w:rPr>
        <w:t>, її</w:t>
      </w:r>
      <w:r w:rsidRPr="006B6589">
        <w:rPr>
          <w:rFonts w:ascii="Times New Roman" w:hAnsi="Times New Roman" w:cs="Times New Roman"/>
          <w:sz w:val="28"/>
          <w:szCs w:val="28"/>
          <w:lang w:val="uk-UA"/>
        </w:rPr>
        <w:t xml:space="preserve"> психологічні механізми наслідування значно складніші, ніж у дитини та </w:t>
      </w:r>
      <w:proofErr w:type="spellStart"/>
      <w:r w:rsidRPr="006B6589">
        <w:rPr>
          <w:rFonts w:ascii="Times New Roman" w:hAnsi="Times New Roman" w:cs="Times New Roman"/>
          <w:sz w:val="28"/>
          <w:szCs w:val="28"/>
          <w:lang w:val="uk-UA"/>
        </w:rPr>
        <w:t>підлітка</w:t>
      </w:r>
      <w:proofErr w:type="spellEnd"/>
      <w:r w:rsidRPr="006B6589">
        <w:rPr>
          <w:rFonts w:ascii="Times New Roman" w:hAnsi="Times New Roman" w:cs="Times New Roman"/>
          <w:sz w:val="28"/>
          <w:szCs w:val="28"/>
          <w:lang w:val="uk-UA"/>
        </w:rPr>
        <w:t>, оскільки спрацьовує критичність особистості. Наслідування в дорослому віці є елементом навчання в певних видах професійної діяльності (спорт, мистецтво).</w:t>
      </w:r>
    </w:p>
    <w:p w14:paraId="607CFCC9" w14:textId="1A614946" w:rsidR="00F26706" w:rsidRPr="006B6589" w:rsidRDefault="00F26706"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Проте його не можна розглядати як односпрямований рух інформації, зразків поведінки від індуктора (комунікатора) до реципієнта. Завжди існує (іноді мінімальний) зворотний процес — від реципієнта до індуктора.</w:t>
      </w:r>
    </w:p>
    <w:p w14:paraId="75F7CC0B" w14:textId="77777777" w:rsidR="00D31BF4" w:rsidRPr="006B6589" w:rsidRDefault="00D31BF4" w:rsidP="00051AF4">
      <w:pPr>
        <w:ind w:firstLine="709"/>
        <w:jc w:val="both"/>
        <w:rPr>
          <w:rFonts w:ascii="Times New Roman" w:hAnsi="Times New Roman" w:cs="Times New Roman"/>
          <w:b/>
          <w:bCs/>
          <w:sz w:val="28"/>
          <w:szCs w:val="28"/>
          <w:lang w:val="uk-UA"/>
        </w:rPr>
      </w:pPr>
    </w:p>
    <w:p w14:paraId="29098E40" w14:textId="5849D17C" w:rsidR="00EC2B6B" w:rsidRPr="006B6589" w:rsidRDefault="00EC2B6B" w:rsidP="008C6B2D">
      <w:pPr>
        <w:pStyle w:val="a8"/>
        <w:numPr>
          <w:ilvl w:val="1"/>
          <w:numId w:val="22"/>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Психологічна установка</w:t>
      </w:r>
    </w:p>
    <w:p w14:paraId="2DFD75E8" w14:textId="0F5C7C3C" w:rsidR="00EC2B6B" w:rsidRPr="006B6589" w:rsidRDefault="00EC2B6B" w:rsidP="008C6B2D">
      <w:pPr>
        <w:ind w:firstLine="709"/>
        <w:rPr>
          <w:rFonts w:ascii="Times New Roman" w:hAnsi="Times New Roman" w:cs="Times New Roman"/>
          <w:b/>
          <w:bCs/>
          <w:sz w:val="28"/>
          <w:szCs w:val="28"/>
          <w:lang w:val="uk-UA"/>
        </w:rPr>
      </w:pPr>
    </w:p>
    <w:p w14:paraId="142ECE53" w14:textId="0D59735D" w:rsidR="00436CBB" w:rsidRPr="00A3717F" w:rsidRDefault="00436CBB" w:rsidP="008C6B2D">
      <w:pPr>
        <w:pStyle w:val="a8"/>
        <w:numPr>
          <w:ilvl w:val="2"/>
          <w:numId w:val="22"/>
        </w:numPr>
        <w:ind w:left="0" w:firstLine="709"/>
        <w:rPr>
          <w:rFonts w:ascii="Times New Roman" w:hAnsi="Times New Roman" w:cs="Times New Roman"/>
          <w:b/>
          <w:bCs/>
          <w:sz w:val="28"/>
          <w:szCs w:val="28"/>
          <w:lang w:val="uk-UA"/>
        </w:rPr>
      </w:pPr>
      <w:r w:rsidRPr="00A3717F">
        <w:rPr>
          <w:rFonts w:ascii="Times New Roman" w:hAnsi="Times New Roman" w:cs="Times New Roman"/>
          <w:b/>
          <w:bCs/>
          <w:sz w:val="28"/>
          <w:szCs w:val="28"/>
          <w:lang w:val="uk-UA"/>
        </w:rPr>
        <w:t>Поняття та сутність психологічної установки</w:t>
      </w:r>
    </w:p>
    <w:p w14:paraId="5FB04B04" w14:textId="77777777" w:rsidR="000539EC" w:rsidRPr="006B6589" w:rsidRDefault="000539EC" w:rsidP="00242EC7">
      <w:pPr>
        <w:ind w:firstLine="709"/>
        <w:rPr>
          <w:rFonts w:ascii="Times New Roman" w:hAnsi="Times New Roman" w:cs="Times New Roman"/>
          <w:b/>
          <w:bCs/>
          <w:sz w:val="28"/>
          <w:szCs w:val="28"/>
          <w:lang w:val="uk-UA"/>
        </w:rPr>
      </w:pPr>
    </w:p>
    <w:p w14:paraId="11C94931" w14:textId="2FA6F511" w:rsidR="00A82552" w:rsidRPr="008956AB"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Психологічна установка —</w:t>
      </w:r>
      <w:r w:rsidRPr="006B6589">
        <w:rPr>
          <w:rFonts w:ascii="Times New Roman" w:hAnsi="Times New Roman" w:cs="Times New Roman"/>
          <w:sz w:val="28"/>
          <w:szCs w:val="28"/>
          <w:lang w:val="uk-UA"/>
        </w:rPr>
        <w:t xml:space="preserve"> теорія розроблена грузинським психологом </w:t>
      </w:r>
      <w:proofErr w:type="spellStart"/>
      <w:r w:rsidRPr="006B6589">
        <w:rPr>
          <w:rFonts w:ascii="Times New Roman" w:hAnsi="Times New Roman" w:cs="Times New Roman"/>
          <w:sz w:val="28"/>
          <w:szCs w:val="28"/>
          <w:lang w:val="uk-UA"/>
        </w:rPr>
        <w:t>Узнадзе</w:t>
      </w:r>
      <w:proofErr w:type="spellEnd"/>
      <w:r w:rsidR="00081654">
        <w:rPr>
          <w:rFonts w:ascii="Times New Roman" w:hAnsi="Times New Roman" w:cs="Times New Roman"/>
          <w:sz w:val="28"/>
          <w:szCs w:val="28"/>
          <w:lang w:val="uk-UA"/>
        </w:rPr>
        <w:t xml:space="preserve"> </w:t>
      </w:r>
      <w:r w:rsidR="00081654" w:rsidRPr="006B6589">
        <w:rPr>
          <w:rFonts w:ascii="Times New Roman" w:hAnsi="Times New Roman" w:cs="Times New Roman"/>
          <w:sz w:val="28"/>
          <w:szCs w:val="28"/>
          <w:lang w:val="uk-UA"/>
        </w:rPr>
        <w:t>Д.М</w:t>
      </w:r>
      <w:r w:rsidRPr="006B6589">
        <w:rPr>
          <w:rFonts w:ascii="Times New Roman" w:hAnsi="Times New Roman" w:cs="Times New Roman"/>
          <w:sz w:val="28"/>
          <w:szCs w:val="28"/>
          <w:lang w:val="uk-UA"/>
        </w:rPr>
        <w:t xml:space="preserve">. Вона розкриває закономірності неусвідомлюваної регуляції психічних станів, що забезпечують людині </w:t>
      </w:r>
      <w:r w:rsidR="001413BF" w:rsidRPr="006B6589">
        <w:rPr>
          <w:rFonts w:ascii="Times New Roman" w:hAnsi="Times New Roman" w:cs="Times New Roman"/>
          <w:sz w:val="28"/>
          <w:szCs w:val="28"/>
          <w:lang w:val="uk-UA"/>
        </w:rPr>
        <w:t>готовність</w:t>
      </w:r>
      <w:r w:rsidRPr="006B6589">
        <w:rPr>
          <w:rFonts w:ascii="Times New Roman" w:hAnsi="Times New Roman" w:cs="Times New Roman"/>
          <w:sz w:val="28"/>
          <w:szCs w:val="28"/>
          <w:lang w:val="uk-UA"/>
        </w:rPr>
        <w:t xml:space="preserve"> до дії, виконання певної діяльності, спрямованої на задоволення власних потреб</w:t>
      </w:r>
      <w:r w:rsidR="005F5DDE" w:rsidRPr="005F5DDE">
        <w:rPr>
          <w:rFonts w:ascii="Times New Roman" w:hAnsi="Times New Roman" w:cs="Times New Roman"/>
          <w:sz w:val="28"/>
          <w:szCs w:val="28"/>
          <w:lang w:val="uk-UA"/>
        </w:rPr>
        <w:t xml:space="preserve"> [</w:t>
      </w:r>
      <w:r w:rsidR="00C72827">
        <w:rPr>
          <w:rFonts w:ascii="Times New Roman" w:hAnsi="Times New Roman" w:cs="Times New Roman"/>
          <w:sz w:val="28"/>
          <w:szCs w:val="28"/>
          <w:lang w:val="uk-UA"/>
        </w:rPr>
        <w:fldChar w:fldCharType="begin"/>
      </w:r>
      <w:r w:rsidR="00C72827">
        <w:rPr>
          <w:rFonts w:ascii="Times New Roman" w:hAnsi="Times New Roman" w:cs="Times New Roman"/>
          <w:sz w:val="28"/>
          <w:szCs w:val="28"/>
          <w:lang w:val="uk-UA"/>
        </w:rPr>
        <w:instrText xml:space="preserve"> REF _Ref120834582 \n \h </w:instrText>
      </w:r>
      <w:r w:rsidR="00C72827">
        <w:rPr>
          <w:rFonts w:ascii="Times New Roman" w:hAnsi="Times New Roman" w:cs="Times New Roman"/>
          <w:sz w:val="28"/>
          <w:szCs w:val="28"/>
          <w:lang w:val="uk-UA"/>
        </w:rPr>
      </w:r>
      <w:r w:rsidR="00C72827">
        <w:rPr>
          <w:rFonts w:ascii="Times New Roman" w:hAnsi="Times New Roman" w:cs="Times New Roman"/>
          <w:sz w:val="28"/>
          <w:szCs w:val="28"/>
          <w:lang w:val="uk-UA"/>
        </w:rPr>
        <w:fldChar w:fldCharType="separate"/>
      </w:r>
      <w:r w:rsidR="00DD1301">
        <w:rPr>
          <w:rFonts w:ascii="Times New Roman" w:hAnsi="Times New Roman" w:cs="Times New Roman"/>
          <w:sz w:val="28"/>
          <w:szCs w:val="28"/>
          <w:lang w:val="uk-UA"/>
        </w:rPr>
        <w:t>21</w:t>
      </w:r>
      <w:r w:rsidR="00C72827">
        <w:rPr>
          <w:rFonts w:ascii="Times New Roman" w:hAnsi="Times New Roman" w:cs="Times New Roman"/>
          <w:sz w:val="28"/>
          <w:szCs w:val="28"/>
          <w:lang w:val="uk-UA"/>
        </w:rPr>
        <w:fldChar w:fldCharType="end"/>
      </w:r>
      <w:r w:rsidR="008956AB" w:rsidRPr="008956AB">
        <w:rPr>
          <w:rFonts w:ascii="Times New Roman" w:hAnsi="Times New Roman" w:cs="Times New Roman"/>
          <w:sz w:val="28"/>
          <w:szCs w:val="28"/>
          <w:lang w:val="uk-UA"/>
        </w:rPr>
        <w:t>].</w:t>
      </w:r>
    </w:p>
    <w:p w14:paraId="54C6CCE2" w14:textId="77777777" w:rsidR="00A82552"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 xml:space="preserve">У класичному варіанті установка людини – це первинна неусвідомлена реакція на ситуацію, в якій вона усвідомлює і вирішує задачі. </w:t>
      </w:r>
    </w:p>
    <w:p w14:paraId="568B556D" w14:textId="3F199DC8" w:rsidR="00EC2B6B" w:rsidRPr="006B6589" w:rsidRDefault="007D2CF5"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О</w:t>
      </w:r>
      <w:r w:rsidR="00EC2B6B" w:rsidRPr="006B6589">
        <w:rPr>
          <w:rFonts w:ascii="Times New Roman" w:hAnsi="Times New Roman" w:cs="Times New Roman"/>
          <w:sz w:val="28"/>
          <w:szCs w:val="28"/>
          <w:lang w:val="uk-UA"/>
        </w:rPr>
        <w:t xml:space="preserve">сновною умовою створення актуальної установки є: </w:t>
      </w:r>
    </w:p>
    <w:p w14:paraId="5B0A837E" w14:textId="77777777" w:rsidR="00051AF4" w:rsidRPr="006B6589" w:rsidRDefault="00EC2B6B" w:rsidP="00051AF4">
      <w:pPr>
        <w:pStyle w:val="a8"/>
        <w:numPr>
          <w:ilvl w:val="0"/>
          <w:numId w:val="5"/>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потреба;</w:t>
      </w:r>
    </w:p>
    <w:p w14:paraId="1E572327" w14:textId="77777777" w:rsidR="00051AF4" w:rsidRPr="006B6589" w:rsidRDefault="00EC2B6B" w:rsidP="00051AF4">
      <w:pPr>
        <w:pStyle w:val="a8"/>
        <w:numPr>
          <w:ilvl w:val="0"/>
          <w:numId w:val="5"/>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ситуація;</w:t>
      </w:r>
    </w:p>
    <w:p w14:paraId="1FBD8089" w14:textId="6894773D" w:rsidR="00DD7298" w:rsidRPr="00A3717F" w:rsidRDefault="00EC2B6B" w:rsidP="00A3717F">
      <w:pPr>
        <w:pStyle w:val="a8"/>
        <w:numPr>
          <w:ilvl w:val="0"/>
          <w:numId w:val="5"/>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процес задоволення потреби або розв’язання задачі;</w:t>
      </w:r>
    </w:p>
    <w:p w14:paraId="30DBCF79"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 разі виникнення одних і тих же умов, установка здатна закріплюватися</w:t>
      </w:r>
      <w:r w:rsidR="004B6B99"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тоді створюється фіксована установка, яка звільняє свідомість людини від акту прийняття рішення діяти так, а не інакше.</w:t>
      </w:r>
    </w:p>
    <w:p w14:paraId="369F8380"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Важливою галуззю наукових соціально-психологічних досліджень є пошук регуляторів соціальної поведінки людини. Традиційно теоретико-дослідна думка розгортається навколо низки понять, близьких, але не тотожних за змістом: </w:t>
      </w:r>
      <w:r w:rsidR="004579C0" w:rsidRPr="006B6589">
        <w:rPr>
          <w:rFonts w:ascii="Times New Roman" w:hAnsi="Times New Roman" w:cs="Times New Roman"/>
          <w:sz w:val="28"/>
          <w:szCs w:val="28"/>
          <w:lang w:val="uk-UA"/>
        </w:rPr>
        <w:t>атитюд</w:t>
      </w:r>
      <w:r w:rsidRPr="006B6589">
        <w:rPr>
          <w:rFonts w:ascii="Times New Roman" w:hAnsi="Times New Roman" w:cs="Times New Roman"/>
          <w:sz w:val="28"/>
          <w:szCs w:val="28"/>
          <w:lang w:val="uk-UA"/>
        </w:rPr>
        <w:t xml:space="preserve">, соціальна установка, ціннісні орієнтації та ін. Внутрішній стан готовності людини до дії передує поведінці й має назву </w:t>
      </w:r>
      <w:r w:rsidR="004579C0" w:rsidRPr="006B6589">
        <w:rPr>
          <w:rFonts w:ascii="Times New Roman" w:hAnsi="Times New Roman" w:cs="Times New Roman"/>
          <w:sz w:val="28"/>
          <w:szCs w:val="28"/>
          <w:lang w:val="uk-UA"/>
        </w:rPr>
        <w:t>атитюд</w:t>
      </w:r>
      <w:r w:rsidRPr="006B6589">
        <w:rPr>
          <w:rFonts w:ascii="Times New Roman" w:hAnsi="Times New Roman" w:cs="Times New Roman"/>
          <w:sz w:val="28"/>
          <w:szCs w:val="28"/>
          <w:lang w:val="uk-UA"/>
        </w:rPr>
        <w:t xml:space="preserve"> (від </w:t>
      </w:r>
      <w:proofErr w:type="spellStart"/>
      <w:r w:rsidRPr="006B6589">
        <w:rPr>
          <w:rFonts w:ascii="Times New Roman" w:hAnsi="Times New Roman" w:cs="Times New Roman"/>
          <w:sz w:val="28"/>
          <w:szCs w:val="28"/>
          <w:lang w:val="uk-UA"/>
        </w:rPr>
        <w:t>англ</w:t>
      </w:r>
      <w:proofErr w:type="spellEnd"/>
      <w:r w:rsidRPr="006B6589">
        <w:rPr>
          <w:rFonts w:ascii="Times New Roman" w:hAnsi="Times New Roman" w:cs="Times New Roman"/>
          <w:sz w:val="28"/>
          <w:szCs w:val="28"/>
          <w:lang w:val="uk-UA"/>
        </w:rPr>
        <w:t xml:space="preserve">. </w:t>
      </w:r>
      <w:proofErr w:type="spellStart"/>
      <w:r w:rsidRPr="006B6589">
        <w:rPr>
          <w:rFonts w:ascii="Times New Roman" w:hAnsi="Times New Roman" w:cs="Times New Roman"/>
          <w:sz w:val="28"/>
          <w:szCs w:val="28"/>
          <w:lang w:val="uk-UA"/>
        </w:rPr>
        <w:t>attitude</w:t>
      </w:r>
      <w:proofErr w:type="spellEnd"/>
      <w:r w:rsidRPr="006B6589">
        <w:rPr>
          <w:rFonts w:ascii="Times New Roman" w:hAnsi="Times New Roman" w:cs="Times New Roman"/>
          <w:sz w:val="28"/>
          <w:szCs w:val="28"/>
          <w:lang w:val="uk-UA"/>
        </w:rPr>
        <w:t xml:space="preserve"> — ставлення, установка). </w:t>
      </w:r>
      <w:r w:rsidR="004579C0" w:rsidRPr="006B6589">
        <w:rPr>
          <w:rFonts w:ascii="Times New Roman" w:hAnsi="Times New Roman" w:cs="Times New Roman"/>
          <w:sz w:val="28"/>
          <w:szCs w:val="28"/>
          <w:lang w:val="uk-UA"/>
        </w:rPr>
        <w:t>Атитюд</w:t>
      </w:r>
      <w:r w:rsidRPr="006B6589">
        <w:rPr>
          <w:rFonts w:ascii="Times New Roman" w:hAnsi="Times New Roman" w:cs="Times New Roman"/>
          <w:sz w:val="28"/>
          <w:szCs w:val="28"/>
          <w:lang w:val="uk-UA"/>
        </w:rPr>
        <w:t xml:space="preserve"> формується на підставі попереднього соціально-психологічного досвіду, розгортається на усвідомленому й неусвідомленому рівні та здійснює регулятивну (спрямовує поведінку або управляє нею) функцію стосовно поведінки індивіда. Він також визначає стійкий, послідовний, цілеспрямований характер поведінки в ситуаціях, що змінюються; звільнює суб’єкта від необхідності приймати рішення й довільно контролювати поведінку в стандартних ситуаціях; може виступати і як чинник, що зумовлює інертність дії та гальмує пристосування до нових ситуацій, котрі вимагають зміни програми поведінки. </w:t>
      </w:r>
    </w:p>
    <w:p w14:paraId="39D4B723"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Залежно від того, на який об’єктивний чинник діяльності спрямована установка, виокремлюють три рівні регуляції поведінки — рівні смислових, цільових та операційних </w:t>
      </w:r>
      <w:r w:rsidR="004579C0" w:rsidRPr="006B6589">
        <w:rPr>
          <w:rFonts w:ascii="Times New Roman" w:hAnsi="Times New Roman" w:cs="Times New Roman"/>
          <w:sz w:val="28"/>
          <w:szCs w:val="28"/>
          <w:lang w:val="uk-UA"/>
        </w:rPr>
        <w:t>атитюдів</w:t>
      </w:r>
      <w:r w:rsidRPr="006B6589">
        <w:rPr>
          <w:rFonts w:ascii="Times New Roman" w:hAnsi="Times New Roman" w:cs="Times New Roman"/>
          <w:sz w:val="28"/>
          <w:szCs w:val="28"/>
          <w:lang w:val="uk-UA"/>
        </w:rPr>
        <w:t xml:space="preserve">. </w:t>
      </w:r>
    </w:p>
    <w:p w14:paraId="1F5BB126"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 xml:space="preserve">Смислові </w:t>
      </w:r>
      <w:r w:rsidR="004579C0" w:rsidRPr="006B6589">
        <w:rPr>
          <w:rFonts w:ascii="Times New Roman" w:hAnsi="Times New Roman" w:cs="Times New Roman"/>
          <w:b/>
          <w:bCs/>
          <w:sz w:val="28"/>
          <w:szCs w:val="28"/>
          <w:lang w:val="uk-UA"/>
        </w:rPr>
        <w:t>атитюди</w:t>
      </w:r>
      <w:r w:rsidRPr="006B6589">
        <w:rPr>
          <w:rFonts w:ascii="Times New Roman" w:hAnsi="Times New Roman" w:cs="Times New Roman"/>
          <w:sz w:val="28"/>
          <w:szCs w:val="28"/>
          <w:lang w:val="uk-UA"/>
        </w:rPr>
        <w:t xml:space="preserve"> складаються із інформаційного (світогляд людини), емоційного (симпатії, антипатії стосовно іншого об’єкта), регулятивного (готовність діяти) компонентів. Вони допомагають сприймати систему норм і </w:t>
      </w:r>
      <w:r w:rsidRPr="006B6589">
        <w:rPr>
          <w:rFonts w:ascii="Times New Roman" w:hAnsi="Times New Roman" w:cs="Times New Roman"/>
          <w:sz w:val="28"/>
          <w:szCs w:val="28"/>
          <w:lang w:val="uk-UA"/>
        </w:rPr>
        <w:lastRenderedPageBreak/>
        <w:t xml:space="preserve">цінностей у групі, зберігати цілісність поведінки особистості в ситуаціях конфлікту, визначати лінію поведінки індивіда тощо. </w:t>
      </w:r>
    </w:p>
    <w:p w14:paraId="734CC3C4"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 xml:space="preserve">Цільові </w:t>
      </w:r>
      <w:r w:rsidR="004579C0" w:rsidRPr="006B6589">
        <w:rPr>
          <w:rFonts w:ascii="Times New Roman" w:hAnsi="Times New Roman" w:cs="Times New Roman"/>
          <w:b/>
          <w:bCs/>
          <w:sz w:val="28"/>
          <w:szCs w:val="28"/>
          <w:lang w:val="uk-UA"/>
        </w:rPr>
        <w:t>атитюди</w:t>
      </w:r>
      <w:r w:rsidRPr="006B6589">
        <w:rPr>
          <w:rFonts w:ascii="Times New Roman" w:hAnsi="Times New Roman" w:cs="Times New Roman"/>
          <w:sz w:val="28"/>
          <w:szCs w:val="28"/>
          <w:lang w:val="uk-UA"/>
        </w:rPr>
        <w:t xml:space="preserve"> зумовлені цілями й визначають стійкість перебігу певної дії людини. </w:t>
      </w:r>
    </w:p>
    <w:p w14:paraId="4D54BA7A" w14:textId="77777777" w:rsidR="00DD7298" w:rsidRPr="006B6589" w:rsidRDefault="005B0D2A" w:rsidP="00051AF4">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Операційні атитюди</w:t>
      </w:r>
      <w:r w:rsidRPr="006B6589">
        <w:rPr>
          <w:rFonts w:ascii="Times New Roman" w:hAnsi="Times New Roman" w:cs="Times New Roman"/>
          <w:sz w:val="28"/>
          <w:szCs w:val="28"/>
          <w:lang w:val="uk-UA"/>
        </w:rPr>
        <w:t xml:space="preserve"> виявляються у</w:t>
      </w:r>
      <w:r w:rsidR="00EC2B6B" w:rsidRPr="006B6589">
        <w:rPr>
          <w:rFonts w:ascii="Times New Roman" w:hAnsi="Times New Roman" w:cs="Times New Roman"/>
          <w:sz w:val="28"/>
          <w:szCs w:val="28"/>
          <w:lang w:val="uk-UA"/>
        </w:rPr>
        <w:t xml:space="preserve"> процесі вирішення конкретних завдань на підставі врахування умов ситуації та прогнозування розвитку цих умов</w:t>
      </w:r>
      <w:r w:rsidR="00E4693E" w:rsidRPr="006B6589">
        <w:rPr>
          <w:rFonts w:ascii="Times New Roman" w:hAnsi="Times New Roman" w:cs="Times New Roman"/>
          <w:sz w:val="28"/>
          <w:szCs w:val="28"/>
          <w:lang w:val="uk-UA"/>
        </w:rPr>
        <w:t>. Це</w:t>
      </w:r>
      <w:r w:rsidR="00EC2B6B" w:rsidRPr="006B6589">
        <w:rPr>
          <w:rFonts w:ascii="Times New Roman" w:hAnsi="Times New Roman" w:cs="Times New Roman"/>
          <w:sz w:val="28"/>
          <w:szCs w:val="28"/>
          <w:lang w:val="uk-UA"/>
        </w:rPr>
        <w:t xml:space="preserve"> проявля</w:t>
      </w:r>
      <w:r w:rsidR="00E4693E" w:rsidRPr="006B6589">
        <w:rPr>
          <w:rFonts w:ascii="Times New Roman" w:hAnsi="Times New Roman" w:cs="Times New Roman"/>
          <w:sz w:val="28"/>
          <w:szCs w:val="28"/>
          <w:lang w:val="uk-UA"/>
        </w:rPr>
        <w:t>є</w:t>
      </w:r>
      <w:r w:rsidR="00EC2B6B" w:rsidRPr="006B6589">
        <w:rPr>
          <w:rFonts w:ascii="Times New Roman" w:hAnsi="Times New Roman" w:cs="Times New Roman"/>
          <w:sz w:val="28"/>
          <w:szCs w:val="28"/>
          <w:lang w:val="uk-UA"/>
        </w:rPr>
        <w:t>ться в стереотипності мислення, конформній поведінці особистості тощо.</w:t>
      </w:r>
    </w:p>
    <w:p w14:paraId="1ACE0FC3" w14:textId="77777777" w:rsidR="00DD7298" w:rsidRPr="006B6589" w:rsidRDefault="00EC2B6B"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Особистість, виступаючи суб’єктом спілкування в групі, маючи певну позицію в соціальному середовищі, характеризується оцінним, вибірковим ставленням до людей, які її оточують. Тобто вона зіставляє, оцінює, порівнює і вибирає людей для спілкування, керуючись можливостями конкретної групи і своїми власними потребами, інтересами, установками, минулим досвідом спілкування, які в сукупності створюють конкретну ситуацію життєдіяльності особистості, постають як соціально-психологічний стереотип її поведінки. Більшість праць</w:t>
      </w:r>
      <w:r w:rsidR="00933E46" w:rsidRPr="006B6589">
        <w:rPr>
          <w:rFonts w:ascii="Times New Roman" w:hAnsi="Times New Roman" w:cs="Times New Roman"/>
          <w:sz w:val="28"/>
          <w:szCs w:val="28"/>
          <w:lang w:val="uk-UA"/>
        </w:rPr>
        <w:t xml:space="preserve"> розглядають </w:t>
      </w:r>
      <w:r w:rsidRPr="006B6589">
        <w:rPr>
          <w:rFonts w:ascii="Times New Roman" w:hAnsi="Times New Roman" w:cs="Times New Roman"/>
          <w:sz w:val="28"/>
          <w:szCs w:val="28"/>
          <w:lang w:val="uk-UA"/>
        </w:rPr>
        <w:t xml:space="preserve"> соціальну установку (</w:t>
      </w:r>
      <w:r w:rsidR="004579C0" w:rsidRPr="006B6589">
        <w:rPr>
          <w:rFonts w:ascii="Times New Roman" w:hAnsi="Times New Roman" w:cs="Times New Roman"/>
          <w:sz w:val="28"/>
          <w:szCs w:val="28"/>
          <w:lang w:val="uk-UA"/>
        </w:rPr>
        <w:t>атитюд</w:t>
      </w:r>
      <w:r w:rsidRPr="006B6589">
        <w:rPr>
          <w:rFonts w:ascii="Times New Roman" w:hAnsi="Times New Roman" w:cs="Times New Roman"/>
          <w:sz w:val="28"/>
          <w:szCs w:val="28"/>
          <w:lang w:val="uk-UA"/>
        </w:rPr>
        <w:t>)</w:t>
      </w:r>
      <w:r w:rsidR="00933E46"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як самостійний об’єкт дослідження й самостійний розділ у підручниках із соціальної психології. Відомо, що вивчення цієї проблеми було започатковано американськими соціологами В. Томасом і Ф. </w:t>
      </w:r>
      <w:proofErr w:type="spellStart"/>
      <w:r w:rsidRPr="006B6589">
        <w:rPr>
          <w:rFonts w:ascii="Times New Roman" w:hAnsi="Times New Roman" w:cs="Times New Roman"/>
          <w:sz w:val="28"/>
          <w:szCs w:val="28"/>
          <w:lang w:val="uk-UA"/>
        </w:rPr>
        <w:t>Знанецьким</w:t>
      </w:r>
      <w:proofErr w:type="spellEnd"/>
      <w:r w:rsidRPr="006B6589">
        <w:rPr>
          <w:rFonts w:ascii="Times New Roman" w:hAnsi="Times New Roman" w:cs="Times New Roman"/>
          <w:sz w:val="28"/>
          <w:szCs w:val="28"/>
          <w:lang w:val="uk-UA"/>
        </w:rPr>
        <w:t xml:space="preserve"> ще в 1918 році. Дослідники розглядали установку як предмет соціальної психології. В їхньому розумінні соціальна установка означає певний психічний стан переживання індивідом цінності, значення або смислу соціального об’єкта. А зміст переживання, своєю чергою, визначається зовнішніми, тобто локалізованими в соціумі, об’єктами. Соціальна установка розглядалась як елемент структури особистості й водночас як елемент соціальної структури.</w:t>
      </w:r>
    </w:p>
    <w:p w14:paraId="3069CAAC" w14:textId="2D1AA028" w:rsidR="00C40CD7" w:rsidRPr="006B6589" w:rsidRDefault="00C40CD7" w:rsidP="00051AF4">
      <w:pPr>
        <w:ind w:firstLine="709"/>
        <w:jc w:val="both"/>
        <w:rPr>
          <w:rFonts w:ascii="Times New Roman" w:hAnsi="Times New Roman" w:cs="Times New Roman"/>
          <w:sz w:val="28"/>
          <w:szCs w:val="28"/>
          <w:lang w:val="uk-UA"/>
        </w:rPr>
      </w:pPr>
      <w:r w:rsidRPr="006B6589">
        <w:rPr>
          <w:rFonts w:ascii="Times New Roman" w:eastAsia="Times New Roman" w:hAnsi="Times New Roman" w:cs="Times New Roman"/>
          <w:sz w:val="28"/>
          <w:szCs w:val="28"/>
          <w:lang w:val="uk-UA"/>
        </w:rPr>
        <w:t>У залежності від того, на який компонент діяльності спрямована установка, виділяють три рівні регуляції діяльності людини</w:t>
      </w:r>
      <w:r w:rsidR="007E5FBD" w:rsidRPr="007E5FBD">
        <w:rPr>
          <w:rFonts w:ascii="Times New Roman" w:eastAsia="Times New Roman" w:hAnsi="Times New Roman" w:cs="Times New Roman"/>
          <w:sz w:val="28"/>
          <w:szCs w:val="28"/>
          <w:lang w:val="ru-RU"/>
        </w:rPr>
        <w:t xml:space="preserve"> </w:t>
      </w:r>
      <w:r w:rsidR="00E421B4" w:rsidRPr="00E421B4">
        <w:rPr>
          <w:rFonts w:ascii="Times New Roman" w:eastAsia="Times New Roman" w:hAnsi="Times New Roman" w:cs="Times New Roman"/>
          <w:sz w:val="28"/>
          <w:szCs w:val="28"/>
          <w:lang w:val="ru-RU"/>
        </w:rPr>
        <w:t>[</w:t>
      </w:r>
      <w:r w:rsidR="007E5FBD">
        <w:rPr>
          <w:rFonts w:ascii="Times New Roman" w:eastAsia="Times New Roman" w:hAnsi="Times New Roman" w:cs="Times New Roman"/>
          <w:sz w:val="28"/>
          <w:szCs w:val="28"/>
          <w:lang w:val="ru-RU"/>
        </w:rPr>
        <w:fldChar w:fldCharType="begin"/>
      </w:r>
      <w:r w:rsidR="007E5FBD">
        <w:rPr>
          <w:rFonts w:ascii="Times New Roman" w:eastAsia="Times New Roman" w:hAnsi="Times New Roman" w:cs="Times New Roman"/>
          <w:sz w:val="28"/>
          <w:szCs w:val="28"/>
          <w:lang w:val="ru-RU"/>
        </w:rPr>
        <w:instrText xml:space="preserve"> REF _Ref120837045 \n \h </w:instrText>
      </w:r>
      <w:r w:rsidR="007E5FBD">
        <w:rPr>
          <w:rFonts w:ascii="Times New Roman" w:eastAsia="Times New Roman" w:hAnsi="Times New Roman" w:cs="Times New Roman"/>
          <w:sz w:val="28"/>
          <w:szCs w:val="28"/>
          <w:lang w:val="ru-RU"/>
        </w:rPr>
      </w:r>
      <w:r w:rsidR="007E5FBD">
        <w:rPr>
          <w:rFonts w:ascii="Times New Roman" w:eastAsia="Times New Roman" w:hAnsi="Times New Roman" w:cs="Times New Roman"/>
          <w:sz w:val="28"/>
          <w:szCs w:val="28"/>
          <w:lang w:val="ru-RU"/>
        </w:rPr>
        <w:fldChar w:fldCharType="separate"/>
      </w:r>
      <w:r w:rsidR="00DD1301">
        <w:rPr>
          <w:rFonts w:ascii="Times New Roman" w:eastAsia="Times New Roman" w:hAnsi="Times New Roman" w:cs="Times New Roman"/>
          <w:sz w:val="28"/>
          <w:szCs w:val="28"/>
          <w:lang w:val="ru-RU"/>
        </w:rPr>
        <w:t>10</w:t>
      </w:r>
      <w:r w:rsidR="007E5FBD">
        <w:rPr>
          <w:rFonts w:ascii="Times New Roman" w:eastAsia="Times New Roman" w:hAnsi="Times New Roman" w:cs="Times New Roman"/>
          <w:sz w:val="28"/>
          <w:szCs w:val="28"/>
          <w:lang w:val="ru-RU"/>
        </w:rPr>
        <w:fldChar w:fldCharType="end"/>
      </w:r>
      <w:r w:rsidR="00E421B4" w:rsidRPr="00E421B4">
        <w:rPr>
          <w:rFonts w:ascii="Times New Roman" w:eastAsia="Times New Roman" w:hAnsi="Times New Roman" w:cs="Times New Roman"/>
          <w:sz w:val="28"/>
          <w:szCs w:val="28"/>
          <w:lang w:val="ru-RU"/>
        </w:rPr>
        <w:t>]</w:t>
      </w:r>
      <w:r w:rsidRPr="006B6589">
        <w:rPr>
          <w:rFonts w:ascii="Times New Roman" w:eastAsia="Times New Roman" w:hAnsi="Times New Roman" w:cs="Times New Roman"/>
          <w:sz w:val="28"/>
          <w:szCs w:val="28"/>
          <w:lang w:val="uk-UA"/>
        </w:rPr>
        <w:t>:</w:t>
      </w:r>
    </w:p>
    <w:p w14:paraId="6590E819" w14:textId="11F8703C" w:rsidR="00C40CD7" w:rsidRPr="006B6589" w:rsidRDefault="00C40CD7" w:rsidP="00051AF4">
      <w:pPr>
        <w:pStyle w:val="a8"/>
        <w:numPr>
          <w:ilvl w:val="0"/>
          <w:numId w:val="4"/>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смислові установки, коли їх предметом стає мотивація діяльності;</w:t>
      </w:r>
    </w:p>
    <w:p w14:paraId="0324E918" w14:textId="19421D71" w:rsidR="00C40CD7" w:rsidRPr="006B6589" w:rsidRDefault="00C40CD7" w:rsidP="00051AF4">
      <w:pPr>
        <w:pStyle w:val="a8"/>
        <w:numPr>
          <w:ilvl w:val="0"/>
          <w:numId w:val="4"/>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lastRenderedPageBreak/>
        <w:t>цільові установки – усвідомлення продукту, який пов</w:t>
      </w:r>
      <w:r w:rsidR="00933E46" w:rsidRPr="006B6589">
        <w:rPr>
          <w:rFonts w:ascii="Times New Roman" w:eastAsia="Times New Roman" w:hAnsi="Times New Roman" w:cs="Times New Roman"/>
          <w:sz w:val="28"/>
          <w:szCs w:val="28"/>
          <w:lang w:val="uk-UA"/>
        </w:rPr>
        <w:t>инен</w:t>
      </w:r>
      <w:r w:rsidRPr="006B6589">
        <w:rPr>
          <w:rFonts w:ascii="Times New Roman" w:eastAsia="Times New Roman" w:hAnsi="Times New Roman" w:cs="Times New Roman"/>
          <w:sz w:val="28"/>
          <w:szCs w:val="28"/>
          <w:lang w:val="uk-UA"/>
        </w:rPr>
        <w:t xml:space="preserve"> бути створений діями;</w:t>
      </w:r>
    </w:p>
    <w:p w14:paraId="3E733404" w14:textId="0BC8D107" w:rsidR="00C40CD7" w:rsidRPr="00A3717F" w:rsidRDefault="00C40CD7" w:rsidP="00A3717F">
      <w:pPr>
        <w:pStyle w:val="a8"/>
        <w:numPr>
          <w:ilvl w:val="0"/>
          <w:numId w:val="4"/>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операційні установки – здатність операційно пристосовувати регуляцію діяльності відповідно умовам її здійснення.</w:t>
      </w:r>
    </w:p>
    <w:p w14:paraId="67E67841" w14:textId="77777777" w:rsidR="00C40CD7" w:rsidRPr="006B6589" w:rsidRDefault="00C40CD7"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Функції установки, її ефекти і зміст розкриваються в саморегуляції діяльності. А саме:</w:t>
      </w:r>
    </w:p>
    <w:p w14:paraId="0FA03D51" w14:textId="77777777" w:rsidR="00C40CD7" w:rsidRPr="006B6589" w:rsidRDefault="00C40CD7" w:rsidP="00051AF4">
      <w:pPr>
        <w:pStyle w:val="a8"/>
        <w:numPr>
          <w:ilvl w:val="0"/>
          <w:numId w:val="3"/>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по-перше, установка визначає сталий, послідовний, цілеспрямований плин дій, тобто є механізмом стабілізації, який зберігає їх спрямованість у безперервно змінних умовах діяльності;</w:t>
      </w:r>
    </w:p>
    <w:p w14:paraId="3EE0EAD4" w14:textId="559DA8F2" w:rsidR="00C40CD7" w:rsidRPr="006B6589" w:rsidRDefault="00C40CD7" w:rsidP="00051AF4">
      <w:pPr>
        <w:pStyle w:val="a8"/>
        <w:numPr>
          <w:ilvl w:val="0"/>
          <w:numId w:val="3"/>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по-друге, фіксована установка звільняє свідомість людини від необхідності приймати рішення і довільно контролювати дії у стандартних і відомих умовах;</w:t>
      </w:r>
    </w:p>
    <w:p w14:paraId="73CC3D77" w14:textId="73D5F8B2" w:rsidR="00C40CD7" w:rsidRPr="00A3717F" w:rsidRDefault="00C40CD7" w:rsidP="00A3717F">
      <w:pPr>
        <w:pStyle w:val="a8"/>
        <w:numPr>
          <w:ilvl w:val="0"/>
          <w:numId w:val="3"/>
        </w:numPr>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по-третє, установка може стати фактором, що обумовлює інертність, задубілість дій, їх скутість, що створює труднощі у пристосуванні до нових умов виконання діяльності.</w:t>
      </w:r>
    </w:p>
    <w:p w14:paraId="650447C4" w14:textId="77777777" w:rsidR="00DD7298" w:rsidRPr="006B6589" w:rsidRDefault="00C40CD7"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Вітчизняна психологія як свої вихідні позиції має принципи цілісності психічного життя особистості, взаємозв’язку психічних процесів і властивостей, розвитку особистості в процесі навчання та виховання, соціальної зумовленості психічного життя людини.</w:t>
      </w:r>
    </w:p>
    <w:p w14:paraId="4AA7769B" w14:textId="79455AC8" w:rsidR="00DD7298" w:rsidRPr="006B6589" w:rsidRDefault="00C40CD7" w:rsidP="00051AF4">
      <w:pPr>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Дослідники стверджують, що визначальним у формуванні установки людини є весь його попередній життєвий досвід. У багатьох випадках установка допомагає вирішувати проблеми, подібні до тих, на підставі яких вона сама була вироблена — тут її користь незаперечна. Дослідники пишуть, що «завдяки попередній психічн</w:t>
      </w:r>
      <w:r w:rsidR="00EE55C1" w:rsidRPr="006B6589">
        <w:rPr>
          <w:rFonts w:ascii="Times New Roman" w:eastAsia="Times New Roman" w:hAnsi="Times New Roman" w:cs="Times New Roman"/>
          <w:sz w:val="28"/>
          <w:szCs w:val="28"/>
          <w:lang w:val="uk-UA"/>
        </w:rPr>
        <w:t>ій</w:t>
      </w:r>
      <w:r w:rsidRPr="006B6589">
        <w:rPr>
          <w:rFonts w:ascii="Times New Roman" w:eastAsia="Times New Roman" w:hAnsi="Times New Roman" w:cs="Times New Roman"/>
          <w:sz w:val="28"/>
          <w:szCs w:val="28"/>
          <w:lang w:val="uk-UA"/>
        </w:rPr>
        <w:t xml:space="preserve"> підготов</w:t>
      </w:r>
      <w:r w:rsidR="00EE55C1" w:rsidRPr="006B6589">
        <w:rPr>
          <w:rFonts w:ascii="Times New Roman" w:eastAsia="Times New Roman" w:hAnsi="Times New Roman" w:cs="Times New Roman"/>
          <w:sz w:val="28"/>
          <w:szCs w:val="28"/>
          <w:lang w:val="uk-UA"/>
        </w:rPr>
        <w:t>ці</w:t>
      </w:r>
      <w:r w:rsidRPr="006B6589">
        <w:rPr>
          <w:rFonts w:ascii="Times New Roman" w:eastAsia="Times New Roman" w:hAnsi="Times New Roman" w:cs="Times New Roman"/>
          <w:sz w:val="28"/>
          <w:szCs w:val="28"/>
          <w:lang w:val="uk-UA"/>
        </w:rPr>
        <w:t xml:space="preserve">, у людини може виробитися установка, що дозволяє </w:t>
      </w:r>
      <w:r w:rsidR="00EE55C1" w:rsidRPr="006B6589">
        <w:rPr>
          <w:rFonts w:ascii="Times New Roman" w:eastAsia="Times New Roman" w:hAnsi="Times New Roman" w:cs="Times New Roman"/>
          <w:sz w:val="28"/>
          <w:szCs w:val="28"/>
          <w:lang w:val="uk-UA"/>
        </w:rPr>
        <w:t>їй</w:t>
      </w:r>
      <w:r w:rsidRPr="006B6589">
        <w:rPr>
          <w:rFonts w:ascii="Times New Roman" w:eastAsia="Times New Roman" w:hAnsi="Times New Roman" w:cs="Times New Roman"/>
          <w:sz w:val="28"/>
          <w:szCs w:val="28"/>
          <w:lang w:val="uk-UA"/>
        </w:rPr>
        <w:t xml:space="preserve"> швидко і добре здійснити відповідні реакції». У цьому випадку «психічна установка визначає інтелектуальну активність людини і дозволяє </w:t>
      </w:r>
      <w:r w:rsidR="00CC6FDE" w:rsidRPr="006B6589">
        <w:rPr>
          <w:rFonts w:ascii="Times New Roman" w:eastAsia="Times New Roman" w:hAnsi="Times New Roman" w:cs="Times New Roman"/>
          <w:sz w:val="28"/>
          <w:szCs w:val="28"/>
          <w:lang w:val="uk-UA"/>
        </w:rPr>
        <w:t>їй</w:t>
      </w:r>
      <w:r w:rsidRPr="006B6589">
        <w:rPr>
          <w:rFonts w:ascii="Times New Roman" w:eastAsia="Times New Roman" w:hAnsi="Times New Roman" w:cs="Times New Roman"/>
          <w:sz w:val="28"/>
          <w:szCs w:val="28"/>
          <w:lang w:val="uk-UA"/>
        </w:rPr>
        <w:t xml:space="preserve"> осягнути і захистити істину» (</w:t>
      </w:r>
      <w:proofErr w:type="spellStart"/>
      <w:r w:rsidRPr="006B6589">
        <w:rPr>
          <w:rFonts w:ascii="Times New Roman" w:eastAsia="Times New Roman" w:hAnsi="Times New Roman" w:cs="Times New Roman"/>
          <w:sz w:val="28"/>
          <w:szCs w:val="28"/>
          <w:lang w:val="uk-UA"/>
        </w:rPr>
        <w:t>Надірашвілі</w:t>
      </w:r>
      <w:proofErr w:type="spellEnd"/>
      <w:r w:rsidRPr="006B6589">
        <w:rPr>
          <w:rFonts w:ascii="Times New Roman" w:eastAsia="Times New Roman" w:hAnsi="Times New Roman" w:cs="Times New Roman"/>
          <w:sz w:val="28"/>
          <w:szCs w:val="28"/>
          <w:lang w:val="uk-UA"/>
        </w:rPr>
        <w:t>).</w:t>
      </w:r>
    </w:p>
    <w:p w14:paraId="68D6F7B8" w14:textId="4AB62E61" w:rsidR="00DD7298"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Будучи результатом всього попереднього життєвого досвіду людини, установка обумовлює істотну «стереотипність поведінки людини, </w:t>
      </w:r>
      <w:r w:rsidR="007C6FD1" w:rsidRPr="006B6589">
        <w:rPr>
          <w:rFonts w:ascii="Times New Roman" w:hAnsi="Times New Roman" w:cs="Times New Roman"/>
          <w:sz w:val="28"/>
          <w:szCs w:val="28"/>
          <w:lang w:val="uk-UA"/>
        </w:rPr>
        <w:t>її</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lastRenderedPageBreak/>
        <w:t xml:space="preserve">незмінність, непристосованість до нових умов, </w:t>
      </w:r>
      <w:proofErr w:type="spellStart"/>
      <w:r w:rsidRPr="006B6589">
        <w:rPr>
          <w:rFonts w:ascii="Times New Roman" w:hAnsi="Times New Roman" w:cs="Times New Roman"/>
          <w:sz w:val="28"/>
          <w:szCs w:val="28"/>
          <w:lang w:val="uk-UA"/>
        </w:rPr>
        <w:t>непере</w:t>
      </w:r>
      <w:r w:rsidR="007C6FD1" w:rsidRPr="006B6589">
        <w:rPr>
          <w:rFonts w:ascii="Times New Roman" w:hAnsi="Times New Roman" w:cs="Times New Roman"/>
          <w:sz w:val="28"/>
          <w:szCs w:val="28"/>
          <w:lang w:val="uk-UA"/>
        </w:rPr>
        <w:t>микання</w:t>
      </w:r>
      <w:proofErr w:type="spellEnd"/>
      <w:r w:rsidR="007C6FD1"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поведінки на новий напрямок, що, зрозуміло, як правило, є перешкодою для адекватної поведінки в новій ситуації»</w:t>
      </w:r>
      <w:r w:rsidR="00F0285F">
        <w:rPr>
          <w:rFonts w:ascii="Times New Roman" w:hAnsi="Times New Roman" w:cs="Times New Roman"/>
          <w:sz w:val="28"/>
          <w:szCs w:val="28"/>
          <w:lang w:val="uk-UA"/>
        </w:rPr>
        <w:t>.</w:t>
      </w:r>
    </w:p>
    <w:p w14:paraId="12B2F908" w14:textId="77777777" w:rsidR="00DD7298" w:rsidRPr="006B6589" w:rsidRDefault="00A56CC8" w:rsidP="00051AF4">
      <w:pPr>
        <w:ind w:firstLine="709"/>
        <w:jc w:val="both"/>
        <w:rPr>
          <w:rFonts w:ascii="Times New Roman" w:eastAsia="Times New Roman" w:hAnsi="Times New Roman" w:cs="Times New Roman"/>
          <w:sz w:val="28"/>
          <w:szCs w:val="28"/>
          <w:lang w:val="uk-UA"/>
        </w:rPr>
      </w:pPr>
      <w:r w:rsidRPr="006B6589">
        <w:rPr>
          <w:rFonts w:ascii="Times New Roman" w:hAnsi="Times New Roman" w:cs="Times New Roman"/>
          <w:sz w:val="28"/>
          <w:szCs w:val="28"/>
          <w:lang w:val="uk-UA"/>
        </w:rPr>
        <w:t xml:space="preserve">За твердженням Г. </w:t>
      </w:r>
      <w:proofErr w:type="spellStart"/>
      <w:r w:rsidRPr="006B6589">
        <w:rPr>
          <w:rFonts w:ascii="Times New Roman" w:hAnsi="Times New Roman" w:cs="Times New Roman"/>
          <w:sz w:val="28"/>
          <w:szCs w:val="28"/>
          <w:lang w:val="uk-UA"/>
        </w:rPr>
        <w:t>Олпорта</w:t>
      </w:r>
      <w:proofErr w:type="spellEnd"/>
      <w:r w:rsidRPr="006B6589">
        <w:rPr>
          <w:rFonts w:ascii="Times New Roman" w:hAnsi="Times New Roman" w:cs="Times New Roman"/>
          <w:sz w:val="28"/>
          <w:szCs w:val="28"/>
          <w:lang w:val="uk-UA"/>
        </w:rPr>
        <w:t xml:space="preserve">, установка є </w:t>
      </w:r>
      <w:proofErr w:type="spellStart"/>
      <w:r w:rsidRPr="006B6589">
        <w:rPr>
          <w:rFonts w:ascii="Times New Roman" w:hAnsi="Times New Roman" w:cs="Times New Roman"/>
          <w:sz w:val="28"/>
          <w:szCs w:val="28"/>
          <w:lang w:val="uk-UA"/>
        </w:rPr>
        <w:t>психонервовою</w:t>
      </w:r>
      <w:proofErr w:type="spellEnd"/>
      <w:r w:rsidRPr="006B6589">
        <w:rPr>
          <w:rFonts w:ascii="Times New Roman" w:hAnsi="Times New Roman" w:cs="Times New Roman"/>
          <w:sz w:val="28"/>
          <w:szCs w:val="28"/>
          <w:lang w:val="uk-UA"/>
        </w:rPr>
        <w:t xml:space="preserve"> готовністю індивіда до реакції на всі об’єкти, ситуації, з якими він пов’язаний. Справляючи спрямовуючий і динамічний вплив на поведінку, вона завжди залежна від минулого досвіду. Уявлення </w:t>
      </w:r>
      <w:proofErr w:type="spellStart"/>
      <w:r w:rsidRPr="006B6589">
        <w:rPr>
          <w:rFonts w:ascii="Times New Roman" w:hAnsi="Times New Roman" w:cs="Times New Roman"/>
          <w:sz w:val="28"/>
          <w:szCs w:val="28"/>
          <w:lang w:val="uk-UA"/>
        </w:rPr>
        <w:t>Олпорта</w:t>
      </w:r>
      <w:proofErr w:type="spellEnd"/>
      <w:r w:rsidRPr="006B6589">
        <w:rPr>
          <w:rFonts w:ascii="Times New Roman" w:hAnsi="Times New Roman" w:cs="Times New Roman"/>
          <w:sz w:val="28"/>
          <w:szCs w:val="28"/>
          <w:lang w:val="uk-UA"/>
        </w:rPr>
        <w:t xml:space="preserve"> про соціальну установку як про індивідуальне утворення суттєво відрізняється від тлумачення її В.-А. Томасом і Ф.-В. </w:t>
      </w:r>
      <w:proofErr w:type="spellStart"/>
      <w:r w:rsidRPr="006B6589">
        <w:rPr>
          <w:rFonts w:ascii="Times New Roman" w:hAnsi="Times New Roman" w:cs="Times New Roman"/>
          <w:sz w:val="28"/>
          <w:szCs w:val="28"/>
          <w:lang w:val="uk-UA"/>
        </w:rPr>
        <w:t>Знанецьким</w:t>
      </w:r>
      <w:proofErr w:type="spellEnd"/>
      <w:r w:rsidRPr="006B6589">
        <w:rPr>
          <w:rFonts w:ascii="Times New Roman" w:hAnsi="Times New Roman" w:cs="Times New Roman"/>
          <w:sz w:val="28"/>
          <w:szCs w:val="28"/>
          <w:lang w:val="uk-UA"/>
        </w:rPr>
        <w:t>, які вважали цей феномен близьким до колективних уявлень.</w:t>
      </w:r>
    </w:p>
    <w:p w14:paraId="38259FBD" w14:textId="5B7ECE47" w:rsidR="004579C0" w:rsidRPr="006B6589" w:rsidRDefault="00A56CC8" w:rsidP="00051AF4">
      <w:pPr>
        <w:ind w:firstLine="709"/>
        <w:jc w:val="both"/>
        <w:rPr>
          <w:rFonts w:ascii="Times New Roman" w:eastAsia="Times New Roman" w:hAnsi="Times New Roman" w:cs="Times New Roman"/>
          <w:sz w:val="28"/>
          <w:szCs w:val="28"/>
          <w:lang w:val="uk-UA"/>
        </w:rPr>
      </w:pPr>
      <w:r w:rsidRPr="006B6589">
        <w:rPr>
          <w:rFonts w:ascii="Times New Roman" w:hAnsi="Times New Roman" w:cs="Times New Roman"/>
          <w:sz w:val="28"/>
          <w:szCs w:val="28"/>
        </w:rPr>
        <w:t>Структуру атитюда утворюють когнітивний (пізнавальний), афективний (емоційний) та конативний (поведінковий) компоненти (рис.</w:t>
      </w:r>
      <w:r w:rsidR="00D655C1" w:rsidRPr="006B6589">
        <w:rPr>
          <w:rFonts w:ascii="Times New Roman" w:hAnsi="Times New Roman" w:cs="Times New Roman"/>
          <w:sz w:val="28"/>
          <w:szCs w:val="28"/>
          <w:lang w:val="ru-RU"/>
        </w:rPr>
        <w:t xml:space="preserve"> 1.2</w:t>
      </w:r>
      <w:r w:rsidRPr="006B6589">
        <w:rPr>
          <w:rFonts w:ascii="Times New Roman" w:hAnsi="Times New Roman" w:cs="Times New Roman"/>
          <w:sz w:val="28"/>
          <w:szCs w:val="28"/>
        </w:rPr>
        <w:t xml:space="preserve">). Це дає підстави розглядати соціальну установку одночасно як знання суб’єкта про предмет і як емоційну оцінку та програму дій щодо конкретного об’єкта. </w:t>
      </w:r>
    </w:p>
    <w:p w14:paraId="11815F13" w14:textId="29ECA24F" w:rsidR="004579C0" w:rsidRPr="006B6589" w:rsidRDefault="004579C0" w:rsidP="009F3077">
      <w:pPr>
        <w:jc w:val="center"/>
        <w:rPr>
          <w:rFonts w:ascii="Times New Roman" w:hAnsi="Times New Roman" w:cs="Times New Roman"/>
          <w:sz w:val="28"/>
          <w:szCs w:val="28"/>
        </w:rPr>
      </w:pPr>
      <w:r w:rsidRPr="006B6589">
        <w:rPr>
          <w:rFonts w:ascii="Times New Roman" w:hAnsi="Times New Roman" w:cs="Times New Roman"/>
          <w:noProof/>
          <w:sz w:val="28"/>
          <w:szCs w:val="28"/>
          <w:lang w:val="uk-UA" w:eastAsia="uk-UA"/>
        </w:rPr>
        <w:drawing>
          <wp:inline distT="0" distB="0" distL="0" distR="0" wp14:anchorId="79A3F03F" wp14:editId="3CC669E9">
            <wp:extent cx="3596640" cy="3030169"/>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a:extLst>
                        <a:ext uri="{28A0092B-C50C-407E-A947-70E740481C1C}">
                          <a14:useLocalDpi xmlns:a14="http://schemas.microsoft.com/office/drawing/2010/main" val="0"/>
                        </a:ext>
                      </a:extLst>
                    </a:blip>
                    <a:stretch>
                      <a:fillRect/>
                    </a:stretch>
                  </pic:blipFill>
                  <pic:spPr>
                    <a:xfrm>
                      <a:off x="0" y="0"/>
                      <a:ext cx="3607797" cy="3039569"/>
                    </a:xfrm>
                    <a:prstGeom prst="rect">
                      <a:avLst/>
                    </a:prstGeom>
                  </pic:spPr>
                </pic:pic>
              </a:graphicData>
            </a:graphic>
          </wp:inline>
        </w:drawing>
      </w:r>
    </w:p>
    <w:p w14:paraId="2D774ED3" w14:textId="6B79EE1A" w:rsidR="00DD7298" w:rsidRPr="008C6B2D" w:rsidRDefault="004579C0" w:rsidP="00A668A2">
      <w:pPr>
        <w:ind w:firstLine="284"/>
        <w:jc w:val="center"/>
        <w:rPr>
          <w:rFonts w:ascii="Times New Roman" w:hAnsi="Times New Roman" w:cs="Times New Roman"/>
          <w:b/>
          <w:bCs/>
          <w:sz w:val="28"/>
          <w:szCs w:val="28"/>
        </w:rPr>
      </w:pPr>
      <w:r w:rsidRPr="00A668A2">
        <w:rPr>
          <w:rFonts w:ascii="Times New Roman" w:hAnsi="Times New Roman" w:cs="Times New Roman"/>
          <w:b/>
          <w:bCs/>
          <w:sz w:val="28"/>
          <w:szCs w:val="28"/>
          <w:lang w:val="ru-RU"/>
        </w:rPr>
        <w:t>Рис.</w:t>
      </w:r>
      <w:r w:rsidR="00D655C1" w:rsidRPr="00A668A2">
        <w:rPr>
          <w:rFonts w:ascii="Times New Roman" w:hAnsi="Times New Roman" w:cs="Times New Roman"/>
          <w:b/>
          <w:bCs/>
          <w:sz w:val="28"/>
          <w:szCs w:val="28"/>
          <w:lang w:val="ru-RU"/>
        </w:rPr>
        <w:t xml:space="preserve"> 1.2</w:t>
      </w:r>
      <w:r w:rsidR="00A668A2" w:rsidRPr="00A668A2">
        <w:rPr>
          <w:rFonts w:ascii="Times New Roman" w:hAnsi="Times New Roman" w:cs="Times New Roman"/>
          <w:b/>
          <w:bCs/>
          <w:sz w:val="28"/>
          <w:szCs w:val="28"/>
          <w:lang w:val="ru-RU"/>
        </w:rPr>
        <w:t>.</w:t>
      </w:r>
      <w:r w:rsidRPr="00A668A2">
        <w:rPr>
          <w:rFonts w:ascii="Times New Roman" w:hAnsi="Times New Roman" w:cs="Times New Roman"/>
          <w:b/>
          <w:bCs/>
          <w:sz w:val="28"/>
          <w:szCs w:val="28"/>
          <w:lang w:val="ru-RU"/>
        </w:rPr>
        <w:t xml:space="preserve"> К</w:t>
      </w:r>
      <w:r w:rsidRPr="00A668A2">
        <w:rPr>
          <w:rFonts w:ascii="Times New Roman" w:hAnsi="Times New Roman" w:cs="Times New Roman"/>
          <w:b/>
          <w:bCs/>
          <w:sz w:val="28"/>
          <w:szCs w:val="28"/>
        </w:rPr>
        <w:t>омпоненти</w:t>
      </w:r>
      <w:r w:rsidRPr="00A668A2">
        <w:rPr>
          <w:rFonts w:ascii="Times New Roman" w:hAnsi="Times New Roman" w:cs="Times New Roman"/>
          <w:b/>
          <w:bCs/>
          <w:sz w:val="28"/>
          <w:szCs w:val="28"/>
          <w:lang w:val="ru-RU"/>
        </w:rPr>
        <w:t xml:space="preserve"> </w:t>
      </w:r>
      <w:r w:rsidRPr="00A668A2">
        <w:rPr>
          <w:rFonts w:ascii="Times New Roman" w:hAnsi="Times New Roman" w:cs="Times New Roman"/>
          <w:b/>
          <w:bCs/>
          <w:sz w:val="28"/>
          <w:szCs w:val="28"/>
        </w:rPr>
        <w:t>атитюда</w:t>
      </w:r>
      <w:r w:rsidRPr="00A668A2">
        <w:rPr>
          <w:rFonts w:ascii="Times New Roman" w:hAnsi="Times New Roman" w:cs="Times New Roman"/>
          <w:b/>
          <w:bCs/>
          <w:sz w:val="28"/>
          <w:szCs w:val="28"/>
          <w:lang w:val="ru-RU"/>
        </w:rPr>
        <w:t xml:space="preserve">: </w:t>
      </w:r>
      <w:r w:rsidRPr="00A668A2">
        <w:rPr>
          <w:rFonts w:ascii="Times New Roman" w:hAnsi="Times New Roman" w:cs="Times New Roman"/>
          <w:b/>
          <w:bCs/>
          <w:sz w:val="28"/>
          <w:szCs w:val="28"/>
        </w:rPr>
        <w:t>когнітивний (</w:t>
      </w:r>
      <w:proofErr w:type="gramStart"/>
      <w:r w:rsidRPr="00A668A2">
        <w:rPr>
          <w:rFonts w:ascii="Times New Roman" w:hAnsi="Times New Roman" w:cs="Times New Roman"/>
          <w:b/>
          <w:bCs/>
          <w:sz w:val="28"/>
          <w:szCs w:val="28"/>
        </w:rPr>
        <w:t>п</w:t>
      </w:r>
      <w:proofErr w:type="gramEnd"/>
      <w:r w:rsidRPr="00A668A2">
        <w:rPr>
          <w:rFonts w:ascii="Times New Roman" w:hAnsi="Times New Roman" w:cs="Times New Roman"/>
          <w:b/>
          <w:bCs/>
          <w:sz w:val="28"/>
          <w:szCs w:val="28"/>
        </w:rPr>
        <w:t>ізнавальний), афективний (емоційний) та конативний (поведінковий)</w:t>
      </w:r>
    </w:p>
    <w:p w14:paraId="2314EF64" w14:textId="77777777" w:rsidR="00A668A2" w:rsidRPr="00A668A2" w:rsidRDefault="00A668A2" w:rsidP="00A668A2">
      <w:pPr>
        <w:ind w:firstLine="284"/>
        <w:jc w:val="center"/>
        <w:rPr>
          <w:rFonts w:ascii="Times New Roman" w:hAnsi="Times New Roman" w:cs="Times New Roman"/>
          <w:b/>
          <w:bCs/>
          <w:sz w:val="28"/>
          <w:szCs w:val="28"/>
          <w:lang w:val="ru-RU"/>
        </w:rPr>
      </w:pPr>
    </w:p>
    <w:p w14:paraId="703F2E68" w14:textId="77777777" w:rsidR="00AA6627"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Багато вчених вбачає суперечність між афективним та іншими її компонентами — когнітивним і поведінковим, доводячи, що когнітивний </w:t>
      </w:r>
      <w:r w:rsidRPr="006B6589">
        <w:rPr>
          <w:rFonts w:ascii="Times New Roman" w:hAnsi="Times New Roman" w:cs="Times New Roman"/>
          <w:sz w:val="28"/>
          <w:szCs w:val="28"/>
          <w:lang w:val="uk-UA"/>
        </w:rPr>
        <w:lastRenderedPageBreak/>
        <w:t xml:space="preserve">компонент (знання про об’єкт) включає певну оцінку об’єкта як корисного чи шкідливого, доброго чи поганого, а </w:t>
      </w:r>
      <w:proofErr w:type="spellStart"/>
      <w:r w:rsidRPr="006B6589">
        <w:rPr>
          <w:rFonts w:ascii="Times New Roman" w:hAnsi="Times New Roman" w:cs="Times New Roman"/>
          <w:sz w:val="28"/>
          <w:szCs w:val="28"/>
          <w:lang w:val="uk-UA"/>
        </w:rPr>
        <w:t>конативний</w:t>
      </w:r>
      <w:proofErr w:type="spellEnd"/>
      <w:r w:rsidRPr="006B6589">
        <w:rPr>
          <w:rFonts w:ascii="Times New Roman" w:hAnsi="Times New Roman" w:cs="Times New Roman"/>
          <w:sz w:val="28"/>
          <w:szCs w:val="28"/>
          <w:lang w:val="uk-UA"/>
        </w:rPr>
        <w:t xml:space="preserve"> — включає оцінку дії стосовно предмета установки. В реальному житті дуже важко відокремити когнітивний та </w:t>
      </w:r>
      <w:proofErr w:type="spellStart"/>
      <w:r w:rsidRPr="006B6589">
        <w:rPr>
          <w:rFonts w:ascii="Times New Roman" w:hAnsi="Times New Roman" w:cs="Times New Roman"/>
          <w:sz w:val="28"/>
          <w:szCs w:val="28"/>
          <w:lang w:val="uk-UA"/>
        </w:rPr>
        <w:t>конативний</w:t>
      </w:r>
      <w:proofErr w:type="spellEnd"/>
      <w:r w:rsidRPr="006B6589">
        <w:rPr>
          <w:rFonts w:ascii="Times New Roman" w:hAnsi="Times New Roman" w:cs="Times New Roman"/>
          <w:sz w:val="28"/>
          <w:szCs w:val="28"/>
          <w:lang w:val="uk-UA"/>
        </w:rPr>
        <w:t xml:space="preserve"> компоненти від афективного.</w:t>
      </w:r>
    </w:p>
    <w:p w14:paraId="4C673A37" w14:textId="77777777" w:rsidR="00AA6627"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3 усіх складових установки провідну роль у регулятивній функції відіграє ціннісний (емоційний, суб’єктивний) компонент, який пронизує когнітивний та поведінковий компоненти. Подолати розбіжність соціального та індивідуального, установки і ціннісної орієнтації допомагає поняття “соціальна позиція особистості”, що поєднує ці компоненти. Ціннісна орієнтація є підґрунтям виникнення позиції, як компонент структури особистості, вона утворює певну вісь свідомості, навколо якої обертаються думки і почуття людини, і з огляду на яку розв’язується багато життєвих питань. Властивість ціннісної орієнтації бути установкою (системою установок) реалізується на рівні позиції особистості, коли ціннісний підхід сприймається як установчий, а установчий — як ціннісний. У цьому сенсі позиція є системою ціннісних орієнтацій та установок, що відображають активні вибіркові відносини особистості.</w:t>
      </w:r>
    </w:p>
    <w:p w14:paraId="2A108857" w14:textId="3DD5C159" w:rsidR="00A56CC8"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Ще більш інтегральним, ніж установка, еквівалентом динамічної структури особистості є психічний настрій особистості, який включає предметно спрямовані і безпредметні психічні стани. Як і ціннісна орієнтація, він передує виникненню позиції. Умовою виникнення позиції особистості є її оцінне ставлення і певний психічний стан (настрій), який надає позиції різного емоційного забарвлення — від глибокого песимізму, пригніченості до </w:t>
      </w:r>
      <w:proofErr w:type="spellStart"/>
      <w:r w:rsidRPr="006B6589">
        <w:rPr>
          <w:rFonts w:ascii="Times New Roman" w:hAnsi="Times New Roman" w:cs="Times New Roman"/>
          <w:sz w:val="28"/>
          <w:szCs w:val="28"/>
          <w:lang w:val="uk-UA"/>
        </w:rPr>
        <w:t>життєстверджувального</w:t>
      </w:r>
      <w:proofErr w:type="spellEnd"/>
      <w:r w:rsidRPr="006B6589">
        <w:rPr>
          <w:rFonts w:ascii="Times New Roman" w:hAnsi="Times New Roman" w:cs="Times New Roman"/>
          <w:sz w:val="28"/>
          <w:szCs w:val="28"/>
          <w:lang w:val="uk-UA"/>
        </w:rPr>
        <w:t xml:space="preserve"> оптимізму та ентузіазму.</w:t>
      </w:r>
    </w:p>
    <w:p w14:paraId="2B45B4F0" w14:textId="0D128CE4" w:rsidR="007C6FD1" w:rsidRPr="006B6589" w:rsidRDefault="00A56CC8" w:rsidP="00242EC7">
      <w:pPr>
        <w:ind w:firstLine="709"/>
        <w:jc w:val="both"/>
        <w:rPr>
          <w:rFonts w:ascii="Times New Roman" w:hAnsi="Times New Roman" w:cs="Times New Roman"/>
          <w:sz w:val="28"/>
          <w:szCs w:val="28"/>
          <w:lang w:val="uk-UA"/>
        </w:rPr>
      </w:pPr>
      <w:proofErr w:type="spellStart"/>
      <w:r w:rsidRPr="006B6589">
        <w:rPr>
          <w:rFonts w:ascii="Times New Roman" w:hAnsi="Times New Roman" w:cs="Times New Roman"/>
          <w:sz w:val="28"/>
          <w:szCs w:val="28"/>
          <w:lang w:val="uk-UA"/>
        </w:rPr>
        <w:t>Установчо</w:t>
      </w:r>
      <w:proofErr w:type="spellEnd"/>
      <w:r w:rsidRPr="006B6589">
        <w:rPr>
          <w:rFonts w:ascii="Times New Roman" w:hAnsi="Times New Roman" w:cs="Times New Roman"/>
          <w:sz w:val="28"/>
          <w:szCs w:val="28"/>
          <w:lang w:val="uk-UA"/>
        </w:rPr>
        <w:t xml:space="preserve">-позиційний, диспозиційний підхід до структури особистості трактує диспозицію як комплекс </w:t>
      </w:r>
      <w:proofErr w:type="spellStart"/>
      <w:r w:rsidRPr="006B6589">
        <w:rPr>
          <w:rFonts w:ascii="Times New Roman" w:hAnsi="Times New Roman" w:cs="Times New Roman"/>
          <w:sz w:val="28"/>
          <w:szCs w:val="28"/>
          <w:lang w:val="uk-UA"/>
        </w:rPr>
        <w:t>схильностей</w:t>
      </w:r>
      <w:proofErr w:type="spellEnd"/>
      <w:r w:rsidRPr="006B6589">
        <w:rPr>
          <w:rFonts w:ascii="Times New Roman" w:hAnsi="Times New Roman" w:cs="Times New Roman"/>
          <w:sz w:val="28"/>
          <w:szCs w:val="28"/>
          <w:lang w:val="uk-UA"/>
        </w:rPr>
        <w:t>, готовності до певного сприйняття умов діяльності та до певної поведінки за цих умов</w:t>
      </w:r>
      <w:r w:rsidR="00F0285F">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У такому розумінні вона є дуже близькою до поняття “установка”. </w:t>
      </w:r>
    </w:p>
    <w:p w14:paraId="574B460C" w14:textId="6960D3C5" w:rsidR="00A56CC8"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Згідно з цією концепцією диспозиції особистості є ієрархічно організованою системою з кількома рівнями (рис.</w:t>
      </w:r>
      <w:r w:rsidR="00AA6627" w:rsidRPr="006B6589">
        <w:rPr>
          <w:rFonts w:ascii="Times New Roman" w:hAnsi="Times New Roman" w:cs="Times New Roman"/>
          <w:sz w:val="28"/>
          <w:szCs w:val="28"/>
          <w:lang w:val="uk-UA"/>
        </w:rPr>
        <w:t>1</w:t>
      </w:r>
      <w:r w:rsidR="00DA547A" w:rsidRPr="006B6589">
        <w:rPr>
          <w:rFonts w:ascii="Times New Roman" w:hAnsi="Times New Roman" w:cs="Times New Roman"/>
          <w:sz w:val="28"/>
          <w:szCs w:val="28"/>
          <w:lang w:val="uk-UA"/>
        </w:rPr>
        <w:t>.</w:t>
      </w:r>
      <w:r w:rsidR="00A668A2">
        <w:rPr>
          <w:rFonts w:ascii="Times New Roman" w:hAnsi="Times New Roman" w:cs="Times New Roman"/>
          <w:sz w:val="28"/>
          <w:szCs w:val="28"/>
          <w:lang w:val="uk-UA"/>
        </w:rPr>
        <w:t>3</w:t>
      </w:r>
      <w:r w:rsidRPr="006B6589">
        <w:rPr>
          <w:rFonts w:ascii="Times New Roman" w:hAnsi="Times New Roman" w:cs="Times New Roman"/>
          <w:sz w:val="28"/>
          <w:szCs w:val="28"/>
          <w:lang w:val="uk-UA"/>
        </w:rPr>
        <w:t>):</w:t>
      </w:r>
    </w:p>
    <w:p w14:paraId="7DCB2F65" w14:textId="3E1455C9" w:rsidR="00A56CC8" w:rsidRPr="006B6589" w:rsidRDefault="00A56CC8" w:rsidP="00051AF4">
      <w:pPr>
        <w:pStyle w:val="a8"/>
        <w:numPr>
          <w:ilvl w:val="0"/>
          <w:numId w:val="6"/>
        </w:numPr>
        <w:ind w:left="851" w:hanging="142"/>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елементарні фіксовані установки без модальності (переживання “за” чи “проти”) та когнітивних компонентів;</w:t>
      </w:r>
    </w:p>
    <w:p w14:paraId="76E62B40" w14:textId="7FB2BD50" w:rsidR="00A56CC8" w:rsidRPr="006B6589" w:rsidRDefault="00A56CC8" w:rsidP="00051AF4">
      <w:pPr>
        <w:pStyle w:val="a8"/>
        <w:numPr>
          <w:ilvl w:val="0"/>
          <w:numId w:val="6"/>
        </w:numPr>
        <w:ind w:left="851" w:hanging="142"/>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соціальні фіксовані установки (атитюди);</w:t>
      </w:r>
    </w:p>
    <w:p w14:paraId="7716364D" w14:textId="1B51F14C" w:rsidR="00A56CC8" w:rsidRPr="006B6589" w:rsidRDefault="00A56CC8" w:rsidP="00051AF4">
      <w:pPr>
        <w:pStyle w:val="a8"/>
        <w:numPr>
          <w:ilvl w:val="0"/>
          <w:numId w:val="6"/>
        </w:numPr>
        <w:ind w:left="993" w:hanging="284"/>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базові соціальні установки, або загальна спрямованість інтересів особистості на конкретну царину соціальної активності;</w:t>
      </w:r>
    </w:p>
    <w:p w14:paraId="2A2E1226" w14:textId="2C3B34CE" w:rsidR="00A56CC8" w:rsidRPr="006B6589" w:rsidRDefault="00A56CC8" w:rsidP="00051AF4">
      <w:pPr>
        <w:pStyle w:val="a8"/>
        <w:numPr>
          <w:ilvl w:val="0"/>
          <w:numId w:val="6"/>
        </w:numPr>
        <w:ind w:left="851" w:hanging="142"/>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система орієнтацій на цілі життєдіяльності та засоби досягнення цих цілей.</w:t>
      </w:r>
    </w:p>
    <w:p w14:paraId="7FB473F4" w14:textId="2E788CC8" w:rsidR="007C6FD1" w:rsidRPr="006B6589" w:rsidRDefault="00A56CC8"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Така ієрархічна система є результатом попереднього досвіду і впливу соціальних умов. У ній вищі рівні здійснюють загальну саморегуляцію поведінки, нижчі — відносно самостійні, вони забезпечують адаптацію особистості за мінливих умов</w:t>
      </w:r>
      <w:r w:rsidR="00B326EB" w:rsidRPr="00B326EB">
        <w:rPr>
          <w:rFonts w:ascii="Times New Roman" w:hAnsi="Times New Roman" w:cs="Times New Roman"/>
          <w:sz w:val="28"/>
          <w:szCs w:val="28"/>
          <w:lang w:val="uk-UA"/>
        </w:rPr>
        <w:t>[</w:t>
      </w:r>
      <w:r w:rsidR="00B326EB">
        <w:rPr>
          <w:rFonts w:ascii="Times New Roman" w:hAnsi="Times New Roman" w:cs="Times New Roman"/>
          <w:sz w:val="28"/>
          <w:szCs w:val="28"/>
          <w:lang w:val="uk-UA"/>
        </w:rPr>
        <w:fldChar w:fldCharType="begin"/>
      </w:r>
      <w:r w:rsidR="00B326EB">
        <w:rPr>
          <w:rFonts w:ascii="Times New Roman" w:hAnsi="Times New Roman" w:cs="Times New Roman"/>
          <w:sz w:val="28"/>
          <w:szCs w:val="28"/>
          <w:lang w:val="uk-UA"/>
        </w:rPr>
        <w:instrText xml:space="preserve"> REF _Ref120836955 \n \h </w:instrText>
      </w:r>
      <w:r w:rsidR="00B326EB">
        <w:rPr>
          <w:rFonts w:ascii="Times New Roman" w:hAnsi="Times New Roman" w:cs="Times New Roman"/>
          <w:sz w:val="28"/>
          <w:szCs w:val="28"/>
          <w:lang w:val="uk-UA"/>
        </w:rPr>
      </w:r>
      <w:r w:rsidR="00B326EB">
        <w:rPr>
          <w:rFonts w:ascii="Times New Roman" w:hAnsi="Times New Roman" w:cs="Times New Roman"/>
          <w:sz w:val="28"/>
          <w:szCs w:val="28"/>
          <w:lang w:val="uk-UA"/>
        </w:rPr>
        <w:fldChar w:fldCharType="separate"/>
      </w:r>
      <w:r w:rsidR="00DD1301">
        <w:rPr>
          <w:rFonts w:ascii="Times New Roman" w:hAnsi="Times New Roman" w:cs="Times New Roman"/>
          <w:sz w:val="28"/>
          <w:szCs w:val="28"/>
          <w:lang w:val="uk-UA"/>
        </w:rPr>
        <w:t>3</w:t>
      </w:r>
      <w:r w:rsidR="00B326EB">
        <w:rPr>
          <w:rFonts w:ascii="Times New Roman" w:hAnsi="Times New Roman" w:cs="Times New Roman"/>
          <w:sz w:val="28"/>
          <w:szCs w:val="28"/>
          <w:lang w:val="uk-UA"/>
        </w:rPr>
        <w:fldChar w:fldCharType="end"/>
      </w:r>
      <w:r w:rsidR="00B326EB" w:rsidRPr="00B326EB">
        <w:rPr>
          <w:rFonts w:ascii="Times New Roman" w:hAnsi="Times New Roman" w:cs="Times New Roman"/>
          <w:sz w:val="28"/>
          <w:szCs w:val="28"/>
          <w:lang w:val="uk-UA"/>
        </w:rPr>
        <w:t>]</w:t>
      </w:r>
      <w:r w:rsidR="00787220" w:rsidRPr="006B6589">
        <w:rPr>
          <w:rFonts w:ascii="Times New Roman" w:hAnsi="Times New Roman" w:cs="Times New Roman"/>
          <w:sz w:val="28"/>
          <w:szCs w:val="28"/>
          <w:lang w:val="uk-UA"/>
        </w:rPr>
        <w:t>.</w:t>
      </w:r>
    </w:p>
    <w:p w14:paraId="3C6F3BE0" w14:textId="211D70F7" w:rsidR="007C6FD1" w:rsidRPr="006B6589" w:rsidRDefault="007C6FD1" w:rsidP="009F3077">
      <w:pPr>
        <w:pStyle w:val="a9"/>
        <w:shd w:val="clear" w:color="auto" w:fill="FFFFFF"/>
        <w:jc w:val="center"/>
        <w:rPr>
          <w:sz w:val="28"/>
          <w:szCs w:val="28"/>
          <w:lang w:val="uk-UA"/>
        </w:rPr>
      </w:pPr>
      <w:r w:rsidRPr="006B6589">
        <w:rPr>
          <w:noProof/>
          <w:sz w:val="28"/>
          <w:szCs w:val="28"/>
          <w:lang w:val="uk-UA" w:eastAsia="uk-UA"/>
        </w:rPr>
        <w:drawing>
          <wp:inline distT="0" distB="0" distL="0" distR="0" wp14:anchorId="01837B84" wp14:editId="728FD699">
            <wp:extent cx="3765897" cy="2956560"/>
            <wp:effectExtent l="0" t="0" r="6350" b="0"/>
            <wp:docPr id="4" name="Рисунок 4"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Зображення, що містить текст&#10;&#10;Автоматично згенерований опис"/>
                    <pic:cNvPicPr/>
                  </pic:nvPicPr>
                  <pic:blipFill>
                    <a:blip r:embed="rId13">
                      <a:extLst>
                        <a:ext uri="{28A0092B-C50C-407E-A947-70E740481C1C}">
                          <a14:useLocalDpi xmlns:a14="http://schemas.microsoft.com/office/drawing/2010/main" val="0"/>
                        </a:ext>
                      </a:extLst>
                    </a:blip>
                    <a:stretch>
                      <a:fillRect/>
                    </a:stretch>
                  </pic:blipFill>
                  <pic:spPr>
                    <a:xfrm>
                      <a:off x="0" y="0"/>
                      <a:ext cx="3920269" cy="3077756"/>
                    </a:xfrm>
                    <a:prstGeom prst="rect">
                      <a:avLst/>
                    </a:prstGeom>
                  </pic:spPr>
                </pic:pic>
              </a:graphicData>
            </a:graphic>
          </wp:inline>
        </w:drawing>
      </w:r>
    </w:p>
    <w:p w14:paraId="0A3E5A5E" w14:textId="1F0F6885" w:rsidR="003E52B5" w:rsidRDefault="00436CBB" w:rsidP="007E5FBD">
      <w:pPr>
        <w:pStyle w:val="a9"/>
        <w:shd w:val="clear" w:color="auto" w:fill="FFFFFF"/>
        <w:jc w:val="center"/>
        <w:rPr>
          <w:rStyle w:val="aa"/>
          <w:sz w:val="28"/>
          <w:szCs w:val="28"/>
          <w:shd w:val="clear" w:color="auto" w:fill="FFFFFF"/>
          <w:lang w:val="uk-UA"/>
        </w:rPr>
      </w:pPr>
      <w:r w:rsidRPr="00A668A2">
        <w:rPr>
          <w:rStyle w:val="aa"/>
          <w:sz w:val="28"/>
          <w:szCs w:val="28"/>
          <w:shd w:val="clear" w:color="auto" w:fill="FFFFFF"/>
        </w:rPr>
        <w:t xml:space="preserve">Рис. </w:t>
      </w:r>
      <w:r w:rsidR="00DA547A" w:rsidRPr="00A668A2">
        <w:rPr>
          <w:rStyle w:val="aa"/>
          <w:sz w:val="28"/>
          <w:szCs w:val="28"/>
          <w:shd w:val="clear" w:color="auto" w:fill="FFFFFF"/>
          <w:lang w:val="uk-UA"/>
        </w:rPr>
        <w:t>1.</w:t>
      </w:r>
      <w:r w:rsidR="00A668A2" w:rsidRPr="00A668A2">
        <w:rPr>
          <w:rStyle w:val="aa"/>
          <w:sz w:val="28"/>
          <w:szCs w:val="28"/>
          <w:shd w:val="clear" w:color="auto" w:fill="FFFFFF"/>
          <w:lang w:val="uk-UA"/>
        </w:rPr>
        <w:t xml:space="preserve">3. </w:t>
      </w:r>
      <w:r w:rsidRPr="00A668A2">
        <w:rPr>
          <w:rStyle w:val="aa"/>
          <w:sz w:val="28"/>
          <w:szCs w:val="28"/>
          <w:shd w:val="clear" w:color="auto" w:fill="FFFFFF"/>
          <w:lang w:val="uk-UA"/>
        </w:rPr>
        <w:t>Система диспозиційних утворень, які регулюють поведінку і діяльність людини</w:t>
      </w:r>
    </w:p>
    <w:p w14:paraId="2CA65610" w14:textId="77777777" w:rsidR="007E5FBD" w:rsidRDefault="007E5FBD" w:rsidP="007E5FBD">
      <w:pPr>
        <w:pStyle w:val="a9"/>
        <w:shd w:val="clear" w:color="auto" w:fill="FFFFFF"/>
        <w:jc w:val="center"/>
        <w:rPr>
          <w:b/>
          <w:bCs/>
          <w:sz w:val="28"/>
          <w:szCs w:val="28"/>
          <w:shd w:val="clear" w:color="auto" w:fill="FFFFFF"/>
          <w:lang w:val="uk-UA"/>
        </w:rPr>
      </w:pPr>
    </w:p>
    <w:p w14:paraId="3FB0574E" w14:textId="77777777" w:rsidR="008C6B2D" w:rsidRPr="007E5FBD" w:rsidRDefault="008C6B2D" w:rsidP="007E5FBD">
      <w:pPr>
        <w:pStyle w:val="a9"/>
        <w:shd w:val="clear" w:color="auto" w:fill="FFFFFF"/>
        <w:jc w:val="center"/>
        <w:rPr>
          <w:b/>
          <w:bCs/>
          <w:sz w:val="28"/>
          <w:szCs w:val="28"/>
          <w:shd w:val="clear" w:color="auto" w:fill="FFFFFF"/>
          <w:lang w:val="uk-UA"/>
        </w:rPr>
      </w:pPr>
    </w:p>
    <w:p w14:paraId="007BB432" w14:textId="3F0DE0E6" w:rsidR="00436CBB" w:rsidRPr="00A668A2" w:rsidRDefault="00436CBB" w:rsidP="00A668A2">
      <w:pPr>
        <w:pStyle w:val="a8"/>
        <w:numPr>
          <w:ilvl w:val="2"/>
          <w:numId w:val="22"/>
        </w:numPr>
        <w:ind w:left="0" w:firstLine="709"/>
        <w:rPr>
          <w:rFonts w:ascii="Times New Roman" w:hAnsi="Times New Roman" w:cs="Times New Roman"/>
          <w:b/>
          <w:bCs/>
          <w:sz w:val="28"/>
          <w:szCs w:val="28"/>
          <w:lang w:val="ru-RU"/>
        </w:rPr>
      </w:pPr>
      <w:r w:rsidRPr="006B6589">
        <w:rPr>
          <w:rFonts w:ascii="Times New Roman" w:hAnsi="Times New Roman" w:cs="Times New Roman"/>
          <w:b/>
          <w:bCs/>
          <w:sz w:val="28"/>
          <w:szCs w:val="28"/>
          <w:lang w:val="uk-UA"/>
        </w:rPr>
        <w:lastRenderedPageBreak/>
        <w:t>Типи психологічної установки</w:t>
      </w:r>
    </w:p>
    <w:p w14:paraId="1279A8A1" w14:textId="77777777" w:rsidR="00A668A2" w:rsidRPr="00A668A2" w:rsidRDefault="00A668A2" w:rsidP="00A668A2">
      <w:pPr>
        <w:rPr>
          <w:rFonts w:ascii="Times New Roman" w:hAnsi="Times New Roman" w:cs="Times New Roman"/>
          <w:b/>
          <w:bCs/>
          <w:sz w:val="28"/>
          <w:szCs w:val="28"/>
          <w:lang w:val="ru-RU"/>
        </w:rPr>
      </w:pPr>
    </w:p>
    <w:p w14:paraId="66352214" w14:textId="77777777" w:rsidR="00DA547A" w:rsidRPr="006B6589" w:rsidRDefault="00436CBB" w:rsidP="008C6B2D">
      <w:pPr>
        <w:shd w:val="clear" w:color="auto" w:fill="FFFFFF"/>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Розрізняють три типи установки на сприйняття людини людиною: позитивна, негативна і адекватна.</w:t>
      </w:r>
    </w:p>
    <w:p w14:paraId="3C10B55E" w14:textId="77777777" w:rsidR="00DA547A" w:rsidRPr="006B6589" w:rsidRDefault="00436CBB" w:rsidP="008C6B2D">
      <w:pPr>
        <w:shd w:val="clear" w:color="auto" w:fill="FFFFFF"/>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При </w:t>
      </w:r>
      <w:r w:rsidRPr="006B6589">
        <w:rPr>
          <w:rFonts w:ascii="Times New Roman" w:eastAsia="Times New Roman" w:hAnsi="Times New Roman" w:cs="Times New Roman"/>
          <w:b/>
          <w:bCs/>
          <w:sz w:val="28"/>
          <w:szCs w:val="28"/>
          <w:lang w:val="uk-UA"/>
        </w:rPr>
        <w:t>позитивній установці</w:t>
      </w:r>
      <w:r w:rsidRPr="006B6589">
        <w:rPr>
          <w:rFonts w:ascii="Times New Roman" w:eastAsia="Times New Roman" w:hAnsi="Times New Roman" w:cs="Times New Roman"/>
          <w:sz w:val="28"/>
          <w:szCs w:val="28"/>
          <w:lang w:val="uk-UA"/>
        </w:rPr>
        <w:t xml:space="preserve"> відбувається переоцінювання позитивних якостей і здібностей людини, що виявляється в підвищеному ступені довіри даній особі, готовність прийняти на віру всі його поради і розділити погляди на те, що відбувається. Часто позитивна установка на того чи іншого лікаря зв´язана з думкою оточуючих, його професійним статусом (професор, лікар вищої категорії, народний цілитель та ін.).</w:t>
      </w:r>
    </w:p>
    <w:p w14:paraId="1A33D0E6" w14:textId="77777777" w:rsidR="00DA547A" w:rsidRPr="006B6589" w:rsidRDefault="00436CBB" w:rsidP="008C6B2D">
      <w:pPr>
        <w:shd w:val="clear" w:color="auto" w:fill="FFFFFF"/>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b/>
          <w:bCs/>
          <w:sz w:val="28"/>
          <w:szCs w:val="28"/>
          <w:lang w:val="uk-UA"/>
        </w:rPr>
        <w:t>Негативна установка</w:t>
      </w:r>
      <w:r w:rsidRPr="006B6589">
        <w:rPr>
          <w:rFonts w:ascii="Times New Roman" w:eastAsia="Times New Roman" w:hAnsi="Times New Roman" w:cs="Times New Roman"/>
          <w:sz w:val="28"/>
          <w:szCs w:val="28"/>
          <w:lang w:val="uk-UA"/>
        </w:rPr>
        <w:t xml:space="preserve"> призводить до того, що сприймаються в основному негативні якості іншої людини. Це виражається в недовірливості, підозрілості.</w:t>
      </w:r>
    </w:p>
    <w:p w14:paraId="4044D6D4" w14:textId="77777777" w:rsidR="00DA547A" w:rsidRPr="006B6589" w:rsidRDefault="00436CBB" w:rsidP="008C6B2D">
      <w:pPr>
        <w:shd w:val="clear" w:color="auto" w:fill="FFFFFF"/>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b/>
          <w:bCs/>
          <w:sz w:val="28"/>
          <w:szCs w:val="28"/>
          <w:lang w:val="uk-UA"/>
        </w:rPr>
        <w:t>Адекватна установка</w:t>
      </w:r>
      <w:r w:rsidRPr="006B6589">
        <w:rPr>
          <w:rFonts w:ascii="Times New Roman" w:eastAsia="Times New Roman" w:hAnsi="Times New Roman" w:cs="Times New Roman"/>
          <w:sz w:val="28"/>
          <w:szCs w:val="28"/>
          <w:lang w:val="uk-UA"/>
        </w:rPr>
        <w:t xml:space="preserve"> бере до уваги можливість поєднання в одній людині позитивних і негативних якостей і властивостей («Хірург — грубіян, але руки — золоті»).</w:t>
      </w:r>
    </w:p>
    <w:p w14:paraId="008757D9" w14:textId="59522AE7" w:rsidR="00436CBB" w:rsidRPr="006B6589" w:rsidRDefault="00436CBB" w:rsidP="008C6B2D">
      <w:pPr>
        <w:shd w:val="clear" w:color="auto" w:fill="FFFFFF"/>
        <w:ind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Відомі типові перекручування (ефекти) уявлення про іншу людину, що формуються під впливом різних факторів.</w:t>
      </w:r>
    </w:p>
    <w:p w14:paraId="6341CA51" w14:textId="30EAB4D1" w:rsidR="00436CBB" w:rsidRPr="006B6589" w:rsidRDefault="00436CBB" w:rsidP="008C6B2D">
      <w:pPr>
        <w:pStyle w:val="a8"/>
        <w:numPr>
          <w:ilvl w:val="0"/>
          <w:numId w:val="7"/>
        </w:numPr>
        <w:shd w:val="clear" w:color="auto" w:fill="FFFFFF"/>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Ефект «ореолу» характеризується формуванням думки про особисті властивості і якості людини на підставі загальних вражень про неї. Так, кваліфікованість лікаря може сприйматися пацієнтом залежно від його «солідних манер», використання в мові наукових термінів, що фактично не можуть бути ознаками оцінки його професійних знань і умінь.</w:t>
      </w:r>
    </w:p>
    <w:p w14:paraId="6DFB5EE4" w14:textId="29B72774" w:rsidR="00436CBB" w:rsidRPr="006B6589" w:rsidRDefault="00436CBB" w:rsidP="008C6B2D">
      <w:pPr>
        <w:pStyle w:val="a8"/>
        <w:numPr>
          <w:ilvl w:val="0"/>
          <w:numId w:val="7"/>
        </w:numPr>
        <w:shd w:val="clear" w:color="auto" w:fill="FFFFFF"/>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Ефект «послідовносте</w:t>
      </w:r>
      <w:r w:rsidR="00206038" w:rsidRPr="006B6589">
        <w:rPr>
          <w:rFonts w:ascii="Times New Roman" w:eastAsia="Times New Roman" w:hAnsi="Times New Roman" w:cs="Times New Roman"/>
          <w:sz w:val="28"/>
          <w:szCs w:val="28"/>
          <w:lang w:val="uk-UA"/>
        </w:rPr>
        <w:t>й»</w:t>
      </w:r>
      <w:r w:rsidRPr="006B6589">
        <w:rPr>
          <w:rFonts w:ascii="Times New Roman" w:eastAsia="Times New Roman" w:hAnsi="Times New Roman" w:cs="Times New Roman"/>
          <w:sz w:val="28"/>
          <w:szCs w:val="28"/>
          <w:lang w:val="uk-UA"/>
        </w:rPr>
        <w:t xml:space="preserve"> виводить залежність суджень про людину від відомосте</w:t>
      </w:r>
      <w:r w:rsidR="00206038" w:rsidRPr="006B6589">
        <w:rPr>
          <w:rFonts w:ascii="Times New Roman" w:eastAsia="Times New Roman" w:hAnsi="Times New Roman" w:cs="Times New Roman"/>
          <w:sz w:val="28"/>
          <w:szCs w:val="28"/>
          <w:lang w:val="uk-UA"/>
        </w:rPr>
        <w:t>й</w:t>
      </w:r>
      <w:r w:rsidRPr="006B6589">
        <w:rPr>
          <w:rFonts w:ascii="Times New Roman" w:eastAsia="Times New Roman" w:hAnsi="Times New Roman" w:cs="Times New Roman"/>
          <w:sz w:val="28"/>
          <w:szCs w:val="28"/>
          <w:lang w:val="uk-UA"/>
        </w:rPr>
        <w:t>, пред´явлених про неї насамперед. У рамках клінічної психології сприйняття лікаря нерідко будується на підставі тих зведень, що були отримані пацієнтом, наприклад, від сусідів по палаті.</w:t>
      </w:r>
    </w:p>
    <w:p w14:paraId="0AF616C5" w14:textId="7530844D" w:rsidR="00F53D55" w:rsidRDefault="00436CBB" w:rsidP="008C6B2D">
      <w:pPr>
        <w:numPr>
          <w:ilvl w:val="0"/>
          <w:numId w:val="7"/>
        </w:numPr>
        <w:shd w:val="clear" w:color="auto" w:fill="FFFFFF"/>
        <w:ind w:left="0" w:firstLine="709"/>
        <w:jc w:val="both"/>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«Плацебо-ефект». Відомо, що позитивна установка може опосередковуватися деякими зовнішніми факторами. Так, вона може бути </w:t>
      </w:r>
      <w:r w:rsidRPr="006B6589">
        <w:rPr>
          <w:rFonts w:ascii="Times New Roman" w:eastAsia="Times New Roman" w:hAnsi="Times New Roman" w:cs="Times New Roman"/>
          <w:sz w:val="28"/>
          <w:szCs w:val="28"/>
          <w:lang w:val="uk-UA"/>
        </w:rPr>
        <w:lastRenderedPageBreak/>
        <w:t xml:space="preserve">зумовлена розміреною манерою лікаря говорити, неквапливо робити огляд або маніпуляції. Під час оцінювання ефективності дії тих або інших лікувальних препаратів позитивна установка </w:t>
      </w:r>
      <w:r w:rsidR="005A58D2" w:rsidRPr="006B6589">
        <w:rPr>
          <w:rFonts w:ascii="Times New Roman" w:eastAsia="Times New Roman" w:hAnsi="Times New Roman" w:cs="Times New Roman"/>
          <w:sz w:val="28"/>
          <w:szCs w:val="28"/>
          <w:lang w:val="uk-UA"/>
        </w:rPr>
        <w:t>ґрунтується</w:t>
      </w:r>
      <w:r w:rsidRPr="006B6589">
        <w:rPr>
          <w:rFonts w:ascii="Times New Roman" w:eastAsia="Times New Roman" w:hAnsi="Times New Roman" w:cs="Times New Roman"/>
          <w:sz w:val="28"/>
          <w:szCs w:val="28"/>
          <w:lang w:val="uk-UA"/>
        </w:rPr>
        <w:t>, інколи, на вартості препарату («коштовний — значить ефективний»), оформленні його упаковки, кольорі</w:t>
      </w:r>
      <w:r w:rsidR="00CF7C82" w:rsidRPr="006B6589">
        <w:rPr>
          <w:rFonts w:ascii="Times New Roman" w:eastAsia="Times New Roman" w:hAnsi="Times New Roman" w:cs="Times New Roman"/>
          <w:sz w:val="28"/>
          <w:szCs w:val="28"/>
          <w:lang w:val="uk-UA"/>
        </w:rPr>
        <w:t>,</w:t>
      </w:r>
      <w:r w:rsidRPr="006B6589">
        <w:rPr>
          <w:rFonts w:ascii="Times New Roman" w:eastAsia="Times New Roman" w:hAnsi="Times New Roman" w:cs="Times New Roman"/>
          <w:sz w:val="28"/>
          <w:szCs w:val="28"/>
          <w:lang w:val="uk-UA"/>
        </w:rPr>
        <w:t xml:space="preserve"> консистенції та ін. На такому психологічному механізмі побудований так званий «плацебо-ефект». Плацебо— це ліки-пустушки, які не мають діючої речовини, здатної зробити терапевтичний ефект. При призначенні її в супроводі з відповідними інструкціями для формування позитивної психологічної установки результати терапії виявляються істотними навіть порівняно з подібним</w:t>
      </w:r>
      <w:r w:rsidR="003B4AB1" w:rsidRPr="006B6589">
        <w:rPr>
          <w:rFonts w:ascii="Times New Roman" w:eastAsia="Times New Roman" w:hAnsi="Times New Roman" w:cs="Times New Roman"/>
          <w:sz w:val="28"/>
          <w:szCs w:val="28"/>
          <w:lang w:val="uk-UA"/>
        </w:rPr>
        <w:t>и</w:t>
      </w:r>
      <w:r w:rsidRPr="006B6589">
        <w:rPr>
          <w:rFonts w:ascii="Times New Roman" w:eastAsia="Times New Roman" w:hAnsi="Times New Roman" w:cs="Times New Roman"/>
          <w:sz w:val="28"/>
          <w:szCs w:val="28"/>
          <w:lang w:val="uk-UA"/>
        </w:rPr>
        <w:t xml:space="preserve"> за формою, видом і консистенці</w:t>
      </w:r>
      <w:r w:rsidR="003B4AB1" w:rsidRPr="006B6589">
        <w:rPr>
          <w:rFonts w:ascii="Times New Roman" w:eastAsia="Times New Roman" w:hAnsi="Times New Roman" w:cs="Times New Roman"/>
          <w:sz w:val="28"/>
          <w:szCs w:val="28"/>
          <w:lang w:val="uk-UA"/>
        </w:rPr>
        <w:t>єю</w:t>
      </w:r>
      <w:r w:rsidRPr="006B6589">
        <w:rPr>
          <w:rFonts w:ascii="Times New Roman" w:eastAsia="Times New Roman" w:hAnsi="Times New Roman" w:cs="Times New Roman"/>
          <w:sz w:val="28"/>
          <w:szCs w:val="28"/>
          <w:lang w:val="uk-UA"/>
        </w:rPr>
        <w:t xml:space="preserve"> лікарським</w:t>
      </w:r>
      <w:r w:rsidR="003B4AB1" w:rsidRPr="006B6589">
        <w:rPr>
          <w:rFonts w:ascii="Times New Roman" w:eastAsia="Times New Roman" w:hAnsi="Times New Roman" w:cs="Times New Roman"/>
          <w:sz w:val="28"/>
          <w:szCs w:val="28"/>
          <w:lang w:val="uk-UA"/>
        </w:rPr>
        <w:t>и</w:t>
      </w:r>
      <w:r w:rsidRPr="006B6589">
        <w:rPr>
          <w:rFonts w:ascii="Times New Roman" w:eastAsia="Times New Roman" w:hAnsi="Times New Roman" w:cs="Times New Roman"/>
          <w:sz w:val="28"/>
          <w:szCs w:val="28"/>
          <w:lang w:val="uk-UA"/>
        </w:rPr>
        <w:t xml:space="preserve"> препарат</w:t>
      </w:r>
      <w:r w:rsidR="003B4AB1" w:rsidRPr="006B6589">
        <w:rPr>
          <w:rFonts w:ascii="Times New Roman" w:eastAsia="Times New Roman" w:hAnsi="Times New Roman" w:cs="Times New Roman"/>
          <w:sz w:val="28"/>
          <w:szCs w:val="28"/>
          <w:lang w:val="uk-UA"/>
        </w:rPr>
        <w:t>ами</w:t>
      </w:r>
      <w:r w:rsidRPr="006B6589">
        <w:rPr>
          <w:rFonts w:ascii="Times New Roman" w:eastAsia="Times New Roman" w:hAnsi="Times New Roman" w:cs="Times New Roman"/>
          <w:sz w:val="28"/>
          <w:szCs w:val="28"/>
          <w:lang w:val="uk-UA"/>
        </w:rPr>
        <w:t>.</w:t>
      </w:r>
    </w:p>
    <w:p w14:paraId="615067EB" w14:textId="77777777" w:rsidR="00A668A2" w:rsidRPr="006B6589" w:rsidRDefault="00A668A2" w:rsidP="008C6B2D">
      <w:pPr>
        <w:shd w:val="clear" w:color="auto" w:fill="FFFFFF"/>
        <w:ind w:firstLine="709"/>
        <w:jc w:val="both"/>
        <w:rPr>
          <w:rFonts w:ascii="Times New Roman" w:eastAsia="Times New Roman" w:hAnsi="Times New Roman" w:cs="Times New Roman"/>
          <w:sz w:val="28"/>
          <w:szCs w:val="28"/>
          <w:lang w:val="uk-UA"/>
        </w:rPr>
      </w:pPr>
    </w:p>
    <w:p w14:paraId="178EA2C2" w14:textId="7B732241" w:rsidR="00245BD9" w:rsidRPr="006B6589" w:rsidRDefault="00AF3920" w:rsidP="008C6B2D">
      <w:pPr>
        <w:ind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1.</w:t>
      </w:r>
      <w:r w:rsidR="00C55BB0" w:rsidRPr="006B6589">
        <w:rPr>
          <w:rFonts w:ascii="Times New Roman" w:hAnsi="Times New Roman" w:cs="Times New Roman"/>
          <w:b/>
          <w:bCs/>
          <w:sz w:val="28"/>
          <w:szCs w:val="28"/>
          <w:lang w:val="uk-UA"/>
        </w:rPr>
        <w:t xml:space="preserve">3 </w:t>
      </w:r>
      <w:r w:rsidR="00436CBB" w:rsidRPr="006B6589">
        <w:rPr>
          <w:rFonts w:ascii="Times New Roman" w:hAnsi="Times New Roman" w:cs="Times New Roman"/>
          <w:b/>
          <w:bCs/>
          <w:sz w:val="28"/>
          <w:szCs w:val="28"/>
          <w:lang w:val="uk-UA"/>
        </w:rPr>
        <w:t>Засоби масової інформації</w:t>
      </w:r>
    </w:p>
    <w:p w14:paraId="0D651DC6" w14:textId="77777777" w:rsidR="00DA547A" w:rsidRPr="00312CDE" w:rsidRDefault="00DA547A" w:rsidP="008C6B2D">
      <w:pPr>
        <w:ind w:firstLine="709"/>
        <w:jc w:val="both"/>
        <w:rPr>
          <w:rFonts w:ascii="Times New Roman" w:hAnsi="Times New Roman" w:cs="Times New Roman"/>
          <w:sz w:val="28"/>
          <w:szCs w:val="28"/>
          <w:shd w:val="clear" w:color="auto" w:fill="FFFFFF"/>
        </w:rPr>
      </w:pPr>
    </w:p>
    <w:p w14:paraId="0640B598" w14:textId="4ADCB1A7" w:rsidR="00DA547A" w:rsidRPr="006B6589" w:rsidRDefault="00245BD9" w:rsidP="008C6B2D">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rPr>
        <w:t>Засоби масової інформації (ЗМІ), масмедіа</w:t>
      </w:r>
      <w:r w:rsidRPr="006B6589">
        <w:rPr>
          <w:rFonts w:ascii="Times New Roman" w:hAnsi="Times New Roman" w:cs="Times New Roman"/>
          <w:sz w:val="28"/>
          <w:szCs w:val="28"/>
          <w:shd w:val="clear" w:color="auto" w:fill="FFFFFF"/>
        </w:rPr>
        <w:t> (</w:t>
      </w:r>
      <w:hyperlink r:id="rId14" w:tooltip="Англійська мова" w:history="1">
        <w:r w:rsidRPr="006B6589">
          <w:rPr>
            <w:rStyle w:val="ab"/>
            <w:rFonts w:ascii="Times New Roman" w:hAnsi="Times New Roman" w:cs="Times New Roman"/>
            <w:color w:val="auto"/>
            <w:sz w:val="28"/>
            <w:szCs w:val="28"/>
            <w:u w:val="none"/>
            <w:shd w:val="clear" w:color="auto" w:fill="FFFFFF"/>
          </w:rPr>
          <w:t>англ.</w:t>
        </w:r>
      </w:hyperlink>
      <w:r w:rsidRPr="006B6589">
        <w:rPr>
          <w:rFonts w:ascii="Times New Roman" w:hAnsi="Times New Roman" w:cs="Times New Roman"/>
          <w:sz w:val="28"/>
          <w:szCs w:val="28"/>
          <w:shd w:val="clear" w:color="auto" w:fill="FFFFFF"/>
        </w:rPr>
        <w:t> mass media) — різновид </w:t>
      </w:r>
      <w:hyperlink r:id="rId15" w:tooltip="Медіа" w:history="1">
        <w:r w:rsidRPr="006B6589">
          <w:rPr>
            <w:rStyle w:val="ab"/>
            <w:rFonts w:ascii="Times New Roman" w:hAnsi="Times New Roman" w:cs="Times New Roman"/>
            <w:color w:val="auto"/>
            <w:sz w:val="28"/>
            <w:szCs w:val="28"/>
            <w:u w:val="none"/>
            <w:shd w:val="clear" w:color="auto" w:fill="FFFFFF"/>
          </w:rPr>
          <w:t>медіа</w:t>
        </w:r>
      </w:hyperlink>
      <w:r w:rsidRPr="006B6589">
        <w:rPr>
          <w:rFonts w:ascii="Times New Roman" w:hAnsi="Times New Roman" w:cs="Times New Roman"/>
          <w:sz w:val="28"/>
          <w:szCs w:val="28"/>
          <w:shd w:val="clear" w:color="auto" w:fill="FFFFFF"/>
        </w:rPr>
        <w:t>, орієнтований на одночасне передавання інформації великим групам людей.</w:t>
      </w:r>
      <w:r w:rsidR="00096ABE" w:rsidRPr="006B6589">
        <w:rPr>
          <w:rFonts w:ascii="Times New Roman" w:hAnsi="Times New Roman" w:cs="Times New Roman"/>
          <w:sz w:val="28"/>
          <w:szCs w:val="28"/>
          <w:shd w:val="clear" w:color="auto" w:fill="FFFFFF"/>
          <w:lang w:val="uk-UA"/>
        </w:rPr>
        <w:t xml:space="preserve"> </w:t>
      </w:r>
      <w:r w:rsidR="006C3EB2" w:rsidRPr="006B6589">
        <w:rPr>
          <w:rFonts w:ascii="Times New Roman" w:hAnsi="Times New Roman" w:cs="Times New Roman"/>
          <w:sz w:val="28"/>
          <w:szCs w:val="28"/>
          <w:shd w:val="clear" w:color="auto" w:fill="FFFFFF"/>
          <w:lang w:val="uk-UA"/>
        </w:rPr>
        <w:t>Вони о</w:t>
      </w:r>
      <w:r w:rsidRPr="006B6589">
        <w:rPr>
          <w:rFonts w:ascii="Times New Roman" w:hAnsi="Times New Roman" w:cs="Times New Roman"/>
          <w:sz w:val="28"/>
          <w:szCs w:val="28"/>
          <w:shd w:val="clear" w:color="auto" w:fill="FFFFFF"/>
        </w:rPr>
        <w:t>хоплюють засоби передавання, зберігання та відтворення </w:t>
      </w:r>
      <w:hyperlink r:id="rId16" w:tooltip="Інформація" w:history="1">
        <w:r w:rsidRPr="006B6589">
          <w:rPr>
            <w:rStyle w:val="ab"/>
            <w:rFonts w:ascii="Times New Roman" w:hAnsi="Times New Roman" w:cs="Times New Roman"/>
            <w:color w:val="auto"/>
            <w:sz w:val="28"/>
            <w:szCs w:val="28"/>
            <w:u w:val="none"/>
            <w:shd w:val="clear" w:color="auto" w:fill="FFFFFF"/>
          </w:rPr>
          <w:t>інформації</w:t>
        </w:r>
      </w:hyperlink>
      <w:r w:rsidRPr="006B6589">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такі як </w:t>
      </w:r>
      <w:hyperlink r:id="rId17" w:tooltip="Преса" w:history="1">
        <w:r w:rsidRPr="006B6589">
          <w:rPr>
            <w:rStyle w:val="ab"/>
            <w:rFonts w:ascii="Times New Roman" w:hAnsi="Times New Roman" w:cs="Times New Roman"/>
            <w:color w:val="auto"/>
            <w:sz w:val="28"/>
            <w:szCs w:val="28"/>
            <w:u w:val="none"/>
            <w:shd w:val="clear" w:color="auto" w:fill="FFFFFF"/>
          </w:rPr>
          <w:t>преса</w:t>
        </w:r>
      </w:hyperlink>
      <w:r w:rsidRPr="006B6589">
        <w:rPr>
          <w:rFonts w:ascii="Times New Roman" w:hAnsi="Times New Roman" w:cs="Times New Roman"/>
          <w:sz w:val="28"/>
          <w:szCs w:val="28"/>
          <w:shd w:val="clear" w:color="auto" w:fill="FFFFFF"/>
        </w:rPr>
        <w:t> (газети, журнали, книжки), </w:t>
      </w:r>
      <w:hyperlink r:id="rId18" w:tooltip="Радіо" w:history="1">
        <w:r w:rsidRPr="006B6589">
          <w:rPr>
            <w:rStyle w:val="ab"/>
            <w:rFonts w:ascii="Times New Roman" w:hAnsi="Times New Roman" w:cs="Times New Roman"/>
            <w:color w:val="auto"/>
            <w:sz w:val="28"/>
            <w:szCs w:val="28"/>
            <w:u w:val="none"/>
            <w:shd w:val="clear" w:color="auto" w:fill="FFFFFF"/>
          </w:rPr>
          <w:t>радіо</w:t>
        </w:r>
      </w:hyperlink>
      <w:r w:rsidRPr="006B6589">
        <w:rPr>
          <w:rFonts w:ascii="Times New Roman" w:hAnsi="Times New Roman" w:cs="Times New Roman"/>
          <w:sz w:val="28"/>
          <w:szCs w:val="28"/>
          <w:shd w:val="clear" w:color="auto" w:fill="FFFFFF"/>
        </w:rPr>
        <w:t>, </w:t>
      </w:r>
      <w:hyperlink r:id="rId19" w:tooltip="Телебачення" w:history="1">
        <w:r w:rsidRPr="006B6589">
          <w:rPr>
            <w:rStyle w:val="ab"/>
            <w:rFonts w:ascii="Times New Roman" w:hAnsi="Times New Roman" w:cs="Times New Roman"/>
            <w:color w:val="auto"/>
            <w:sz w:val="28"/>
            <w:szCs w:val="28"/>
            <w:u w:val="none"/>
            <w:shd w:val="clear" w:color="auto" w:fill="FFFFFF"/>
          </w:rPr>
          <w:t>телебачення</w:t>
        </w:r>
      </w:hyperlink>
      <w:r w:rsidRPr="006B6589">
        <w:rPr>
          <w:rFonts w:ascii="Times New Roman" w:hAnsi="Times New Roman" w:cs="Times New Roman"/>
          <w:sz w:val="28"/>
          <w:szCs w:val="28"/>
          <w:shd w:val="clear" w:color="auto" w:fill="FFFFFF"/>
        </w:rPr>
        <w:t>, </w:t>
      </w:r>
      <w:hyperlink r:id="rId20" w:tooltip="Інтернет-ЗМІ" w:history="1">
        <w:r w:rsidRPr="006B6589">
          <w:rPr>
            <w:rStyle w:val="ab"/>
            <w:rFonts w:ascii="Times New Roman" w:hAnsi="Times New Roman" w:cs="Times New Roman"/>
            <w:color w:val="auto"/>
            <w:sz w:val="28"/>
            <w:szCs w:val="28"/>
            <w:u w:val="none"/>
            <w:shd w:val="clear" w:color="auto" w:fill="FFFFFF"/>
          </w:rPr>
          <w:t>інтернет</w:t>
        </w:r>
      </w:hyperlink>
      <w:r w:rsidRPr="006B6589">
        <w:rPr>
          <w:rFonts w:ascii="Times New Roman" w:hAnsi="Times New Roman" w:cs="Times New Roman"/>
          <w:sz w:val="28"/>
          <w:szCs w:val="28"/>
          <w:shd w:val="clear" w:color="auto" w:fill="FFFFFF"/>
        </w:rPr>
        <w:t>, </w:t>
      </w:r>
      <w:hyperlink r:id="rId21" w:tooltip="Кінематограф" w:history="1">
        <w:r w:rsidRPr="006B6589">
          <w:rPr>
            <w:rStyle w:val="ab"/>
            <w:rFonts w:ascii="Times New Roman" w:hAnsi="Times New Roman" w:cs="Times New Roman"/>
            <w:color w:val="auto"/>
            <w:sz w:val="28"/>
            <w:szCs w:val="28"/>
            <w:u w:val="none"/>
            <w:shd w:val="clear" w:color="auto" w:fill="FFFFFF"/>
          </w:rPr>
          <w:t>кінематограф</w:t>
        </w:r>
      </w:hyperlink>
      <w:r w:rsidRPr="006B6589">
        <w:rPr>
          <w:rFonts w:ascii="Times New Roman" w:hAnsi="Times New Roman" w:cs="Times New Roman"/>
          <w:sz w:val="28"/>
          <w:szCs w:val="28"/>
          <w:shd w:val="clear" w:color="auto" w:fill="FFFFFF"/>
        </w:rPr>
        <w:t>, звукозаписи та відеозаписи, відеотекст, телетекст, рекламні щити та панелі, мультимедійні центри.</w:t>
      </w:r>
      <w:r w:rsidR="006C3EB2"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Всім цим засобам притаманні спільні якості — звернення до масової аудиторії, доступність багатьом людям, корпоративний зміст виробництва і розповсюдження інформації</w:t>
      </w:r>
      <w:r w:rsidR="000071F6">
        <w:rPr>
          <w:rFonts w:ascii="Times New Roman" w:hAnsi="Times New Roman" w:cs="Times New Roman"/>
          <w:sz w:val="28"/>
          <w:szCs w:val="28"/>
          <w:shd w:val="clear" w:color="auto" w:fill="FFFFFF"/>
        </w:rPr>
        <w:t xml:space="preserve"> [</w:t>
      </w:r>
      <w:r w:rsidR="000071F6">
        <w:rPr>
          <w:rFonts w:ascii="Times New Roman" w:hAnsi="Times New Roman" w:cs="Times New Roman"/>
          <w:sz w:val="28"/>
          <w:szCs w:val="28"/>
          <w:shd w:val="clear" w:color="auto" w:fill="FFFFFF"/>
        </w:rPr>
        <w:fldChar w:fldCharType="begin"/>
      </w:r>
      <w:r w:rsidR="000071F6">
        <w:rPr>
          <w:rFonts w:ascii="Times New Roman" w:hAnsi="Times New Roman" w:cs="Times New Roman"/>
          <w:sz w:val="28"/>
          <w:szCs w:val="28"/>
          <w:shd w:val="clear" w:color="auto" w:fill="FFFFFF"/>
        </w:rPr>
        <w:instrText xml:space="preserve"> REF _Ref120835836 \n \h </w:instrText>
      </w:r>
      <w:r w:rsidR="000071F6">
        <w:rPr>
          <w:rFonts w:ascii="Times New Roman" w:hAnsi="Times New Roman" w:cs="Times New Roman"/>
          <w:sz w:val="28"/>
          <w:szCs w:val="28"/>
          <w:shd w:val="clear" w:color="auto" w:fill="FFFFFF"/>
        </w:rPr>
      </w:r>
      <w:r w:rsidR="000071F6">
        <w:rPr>
          <w:rFonts w:ascii="Times New Roman" w:hAnsi="Times New Roman" w:cs="Times New Roman"/>
          <w:sz w:val="28"/>
          <w:szCs w:val="28"/>
          <w:shd w:val="clear" w:color="auto" w:fill="FFFFFF"/>
        </w:rPr>
        <w:fldChar w:fldCharType="separate"/>
      </w:r>
      <w:r w:rsidR="00DD1301">
        <w:rPr>
          <w:rFonts w:ascii="Times New Roman" w:hAnsi="Times New Roman" w:cs="Times New Roman"/>
          <w:sz w:val="28"/>
          <w:szCs w:val="28"/>
          <w:shd w:val="clear" w:color="auto" w:fill="FFFFFF"/>
        </w:rPr>
        <w:t>9</w:t>
      </w:r>
      <w:r w:rsidR="000071F6">
        <w:rPr>
          <w:rFonts w:ascii="Times New Roman" w:hAnsi="Times New Roman" w:cs="Times New Roman"/>
          <w:sz w:val="28"/>
          <w:szCs w:val="28"/>
          <w:shd w:val="clear" w:color="auto" w:fill="FFFFFF"/>
        </w:rPr>
        <w:fldChar w:fldCharType="end"/>
      </w:r>
      <w:r w:rsidR="000071F6">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rPr>
        <w:t>.</w:t>
      </w:r>
    </w:p>
    <w:p w14:paraId="537E1FB4" w14:textId="67E7B3F7" w:rsidR="00CC37A9" w:rsidRPr="006B6589" w:rsidRDefault="00245BD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rPr>
        <w:t>Термін медіа застосовується також до організацій, які забезпечують ці технології, наприклад, </w:t>
      </w:r>
      <w:hyperlink r:id="rId22" w:tooltip="Телевізійний канал" w:history="1">
        <w:r w:rsidRPr="006B6589">
          <w:rPr>
            <w:rStyle w:val="ab"/>
            <w:rFonts w:ascii="Times New Roman" w:hAnsi="Times New Roman" w:cs="Times New Roman"/>
            <w:color w:val="auto"/>
            <w:sz w:val="28"/>
            <w:szCs w:val="28"/>
            <w:u w:val="none"/>
            <w:shd w:val="clear" w:color="auto" w:fill="FFFFFF"/>
          </w:rPr>
          <w:t>телевізійних каналів</w:t>
        </w:r>
      </w:hyperlink>
      <w:r w:rsidRPr="006B6589">
        <w:rPr>
          <w:rFonts w:ascii="Times New Roman" w:hAnsi="Times New Roman" w:cs="Times New Roman"/>
          <w:sz w:val="28"/>
          <w:szCs w:val="28"/>
          <w:shd w:val="clear" w:color="auto" w:fill="FFFFFF"/>
        </w:rPr>
        <w:t> або </w:t>
      </w:r>
      <w:hyperlink r:id="rId23" w:tooltip="Видавництво" w:history="1">
        <w:r w:rsidRPr="006B6589">
          <w:rPr>
            <w:rStyle w:val="ab"/>
            <w:rFonts w:ascii="Times New Roman" w:hAnsi="Times New Roman" w:cs="Times New Roman"/>
            <w:color w:val="auto"/>
            <w:sz w:val="28"/>
            <w:szCs w:val="28"/>
            <w:u w:val="none"/>
            <w:shd w:val="clear" w:color="auto" w:fill="FFFFFF"/>
          </w:rPr>
          <w:t>видавництв</w:t>
        </w:r>
      </w:hyperlink>
      <w:r w:rsidRPr="006B6589">
        <w:rPr>
          <w:rFonts w:ascii="Times New Roman" w:hAnsi="Times New Roman" w:cs="Times New Roman"/>
          <w:sz w:val="28"/>
          <w:szCs w:val="28"/>
          <w:shd w:val="clear" w:color="auto" w:fill="FFFFFF"/>
        </w:rPr>
        <w:t>.</w:t>
      </w:r>
      <w:r w:rsidR="00CC37A9" w:rsidRPr="006B6589">
        <w:rPr>
          <w:rFonts w:ascii="Times New Roman" w:hAnsi="Times New Roman" w:cs="Times New Roman"/>
          <w:sz w:val="28"/>
          <w:szCs w:val="28"/>
          <w:shd w:val="clear" w:color="auto" w:fill="FFFFFF"/>
          <w:lang w:val="uk-UA"/>
        </w:rPr>
        <w:t xml:space="preserve"> </w:t>
      </w:r>
    </w:p>
    <w:p w14:paraId="56B4AB00" w14:textId="197E88E5" w:rsidR="00245BD9" w:rsidRPr="00BD424D" w:rsidRDefault="00245BD9" w:rsidP="00BD424D">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rPr>
        <w:t>Масмедіа є основним засобом </w:t>
      </w:r>
      <w:hyperlink r:id="rId24" w:tooltip="Пропаганда" w:history="1">
        <w:r w:rsidRPr="006B6589">
          <w:rPr>
            <w:rStyle w:val="ab"/>
            <w:rFonts w:ascii="Times New Roman" w:hAnsi="Times New Roman" w:cs="Times New Roman"/>
            <w:color w:val="auto"/>
            <w:sz w:val="28"/>
            <w:szCs w:val="28"/>
            <w:u w:val="none"/>
            <w:shd w:val="clear" w:color="auto" w:fill="FFFFFF"/>
          </w:rPr>
          <w:t>пропаганди</w:t>
        </w:r>
      </w:hyperlink>
      <w:r w:rsidRPr="006B6589">
        <w:rPr>
          <w:rFonts w:ascii="Times New Roman" w:hAnsi="Times New Roman" w:cs="Times New Roman"/>
          <w:sz w:val="28"/>
          <w:szCs w:val="28"/>
          <w:shd w:val="clear" w:color="auto" w:fill="FFFFFF"/>
        </w:rPr>
        <w:t>.</w:t>
      </w:r>
    </w:p>
    <w:p w14:paraId="07D94A56" w14:textId="360580D0" w:rsidR="00245BD9" w:rsidRDefault="00245BD9" w:rsidP="00BD424D">
      <w:pPr>
        <w:pStyle w:val="a8"/>
        <w:ind w:left="0" w:firstLine="709"/>
        <w:rPr>
          <w:rFonts w:ascii="Times New Roman" w:hAnsi="Times New Roman" w:cs="Times New Roman"/>
          <w:b/>
          <w:bCs/>
          <w:sz w:val="28"/>
          <w:szCs w:val="28"/>
          <w:lang w:val="uk-UA"/>
        </w:rPr>
      </w:pPr>
    </w:p>
    <w:p w14:paraId="1B9D78C3" w14:textId="77777777" w:rsidR="008C6B2D" w:rsidRDefault="008C6B2D" w:rsidP="00BD424D">
      <w:pPr>
        <w:pStyle w:val="a8"/>
        <w:ind w:left="0" w:firstLine="709"/>
        <w:rPr>
          <w:rFonts w:ascii="Times New Roman" w:hAnsi="Times New Roman" w:cs="Times New Roman"/>
          <w:b/>
          <w:bCs/>
          <w:sz w:val="28"/>
          <w:szCs w:val="28"/>
          <w:lang w:val="uk-UA"/>
        </w:rPr>
      </w:pPr>
    </w:p>
    <w:p w14:paraId="032E85D1" w14:textId="77777777" w:rsidR="008C6B2D" w:rsidRDefault="008C6B2D" w:rsidP="00BD424D">
      <w:pPr>
        <w:pStyle w:val="a8"/>
        <w:ind w:left="0" w:firstLine="709"/>
        <w:rPr>
          <w:rFonts w:ascii="Times New Roman" w:hAnsi="Times New Roman" w:cs="Times New Roman"/>
          <w:b/>
          <w:bCs/>
          <w:sz w:val="28"/>
          <w:szCs w:val="28"/>
          <w:lang w:val="uk-UA"/>
        </w:rPr>
      </w:pPr>
    </w:p>
    <w:p w14:paraId="2AD06683" w14:textId="77777777" w:rsidR="008C6B2D" w:rsidRPr="006B6589" w:rsidRDefault="008C6B2D" w:rsidP="00BD424D">
      <w:pPr>
        <w:pStyle w:val="a8"/>
        <w:ind w:left="0" w:firstLine="709"/>
        <w:rPr>
          <w:rFonts w:ascii="Times New Roman" w:hAnsi="Times New Roman" w:cs="Times New Roman"/>
          <w:b/>
          <w:bCs/>
          <w:sz w:val="28"/>
          <w:szCs w:val="28"/>
          <w:lang w:val="uk-UA"/>
        </w:rPr>
      </w:pPr>
    </w:p>
    <w:p w14:paraId="1A2F1EAE" w14:textId="58F44C3E" w:rsidR="00D37EFF" w:rsidRDefault="00245BD9" w:rsidP="00051AF4">
      <w:pPr>
        <w:pStyle w:val="a8"/>
        <w:numPr>
          <w:ilvl w:val="2"/>
          <w:numId w:val="24"/>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lastRenderedPageBreak/>
        <w:t>Психологічні аспекти впливу ЗМІ на свідомість громадян</w:t>
      </w:r>
    </w:p>
    <w:p w14:paraId="2F1DD69E" w14:textId="77777777" w:rsidR="00BD424D" w:rsidRPr="00BD424D" w:rsidRDefault="00BD424D" w:rsidP="00BD424D">
      <w:pPr>
        <w:ind w:firstLine="709"/>
        <w:rPr>
          <w:rFonts w:ascii="Times New Roman" w:hAnsi="Times New Roman" w:cs="Times New Roman"/>
          <w:b/>
          <w:bCs/>
          <w:sz w:val="28"/>
          <w:szCs w:val="28"/>
          <w:lang w:val="uk-UA"/>
        </w:rPr>
      </w:pPr>
    </w:p>
    <w:p w14:paraId="38412DCE" w14:textId="6042835F" w:rsidR="00CC37A9"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Найбільш психологізованим аспектом ЗМІ виступають їхні функції</w:t>
      </w:r>
      <w:r w:rsidR="00A83488">
        <w:rPr>
          <w:rFonts w:ascii="Times New Roman" w:hAnsi="Times New Roman" w:cs="Times New Roman"/>
          <w:sz w:val="28"/>
          <w:szCs w:val="28"/>
          <w:shd w:val="clear" w:color="auto" w:fill="FFFFFF"/>
        </w:rPr>
        <w:t xml:space="preserve"> [</w:t>
      </w:r>
      <w:r w:rsidR="00DB5802">
        <w:rPr>
          <w:rFonts w:ascii="Times New Roman" w:hAnsi="Times New Roman" w:cs="Times New Roman"/>
          <w:sz w:val="28"/>
          <w:szCs w:val="28"/>
          <w:shd w:val="clear" w:color="auto" w:fill="FFFFFF"/>
        </w:rPr>
        <w:fldChar w:fldCharType="begin"/>
      </w:r>
      <w:r w:rsidR="00DB5802">
        <w:rPr>
          <w:rFonts w:ascii="Times New Roman" w:hAnsi="Times New Roman" w:cs="Times New Roman"/>
          <w:sz w:val="28"/>
          <w:szCs w:val="28"/>
          <w:shd w:val="clear" w:color="auto" w:fill="FFFFFF"/>
        </w:rPr>
        <w:instrText xml:space="preserve"> REF _Ref120835729 \n \h </w:instrText>
      </w:r>
      <w:r w:rsidR="00DB5802">
        <w:rPr>
          <w:rFonts w:ascii="Times New Roman" w:hAnsi="Times New Roman" w:cs="Times New Roman"/>
          <w:sz w:val="28"/>
          <w:szCs w:val="28"/>
          <w:shd w:val="clear" w:color="auto" w:fill="FFFFFF"/>
        </w:rPr>
      </w:r>
      <w:r w:rsidR="00DB5802">
        <w:rPr>
          <w:rFonts w:ascii="Times New Roman" w:hAnsi="Times New Roman" w:cs="Times New Roman"/>
          <w:sz w:val="28"/>
          <w:szCs w:val="28"/>
          <w:shd w:val="clear" w:color="auto" w:fill="FFFFFF"/>
        </w:rPr>
        <w:fldChar w:fldCharType="separate"/>
      </w:r>
      <w:r w:rsidR="00DD1301">
        <w:rPr>
          <w:rFonts w:ascii="Times New Roman" w:hAnsi="Times New Roman" w:cs="Times New Roman"/>
          <w:sz w:val="28"/>
          <w:szCs w:val="28"/>
          <w:shd w:val="clear" w:color="auto" w:fill="FFFFFF"/>
        </w:rPr>
        <w:t>6</w:t>
      </w:r>
      <w:r w:rsidR="00DB5802">
        <w:rPr>
          <w:rFonts w:ascii="Times New Roman" w:hAnsi="Times New Roman" w:cs="Times New Roman"/>
          <w:sz w:val="28"/>
          <w:szCs w:val="28"/>
          <w:shd w:val="clear" w:color="auto" w:fill="FFFFFF"/>
        </w:rPr>
        <w:fldChar w:fldCharType="end"/>
      </w:r>
      <w:r w:rsidR="00A83488">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rPr>
        <w:t xml:space="preserve">. Так, </w:t>
      </w:r>
      <w:r w:rsidR="00694EC1">
        <w:rPr>
          <w:rFonts w:ascii="Times New Roman" w:hAnsi="Times New Roman" w:cs="Times New Roman"/>
          <w:sz w:val="28"/>
          <w:szCs w:val="28"/>
          <w:shd w:val="clear" w:color="auto" w:fill="FFFFFF"/>
          <w:lang w:val="uk-UA"/>
        </w:rPr>
        <w:t xml:space="preserve">можна </w:t>
      </w:r>
      <w:r w:rsidRPr="006B6589">
        <w:rPr>
          <w:rFonts w:ascii="Times New Roman" w:hAnsi="Times New Roman" w:cs="Times New Roman"/>
          <w:sz w:val="28"/>
          <w:szCs w:val="28"/>
          <w:shd w:val="clear" w:color="auto" w:fill="FFFFFF"/>
        </w:rPr>
        <w:t>виділ</w:t>
      </w:r>
      <w:proofErr w:type="spellStart"/>
      <w:r w:rsidR="00694EC1">
        <w:rPr>
          <w:rFonts w:ascii="Times New Roman" w:hAnsi="Times New Roman" w:cs="Times New Roman"/>
          <w:sz w:val="28"/>
          <w:szCs w:val="28"/>
          <w:shd w:val="clear" w:color="auto" w:fill="FFFFFF"/>
          <w:lang w:val="uk-UA"/>
        </w:rPr>
        <w:t>ити</w:t>
      </w:r>
      <w:proofErr w:type="spellEnd"/>
      <w:r w:rsidRPr="006B6589">
        <w:rPr>
          <w:rFonts w:ascii="Times New Roman" w:hAnsi="Times New Roman" w:cs="Times New Roman"/>
          <w:sz w:val="28"/>
          <w:szCs w:val="28"/>
          <w:shd w:val="clear" w:color="auto" w:fill="FFFFFF"/>
        </w:rPr>
        <w:t xml:space="preserve"> низку функцій, які найбільш повно відображають психологічні компоненти ЗМІ: </w:t>
      </w:r>
    </w:p>
    <w:p w14:paraId="541FDE7C" w14:textId="1AACB073"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комунікативна – функція спілкування (тісно пов’язана із орієнтаці</w:t>
      </w:r>
      <w:proofErr w:type="spellStart"/>
      <w:r w:rsidR="00AD16E7" w:rsidRPr="006B6589">
        <w:rPr>
          <w:rFonts w:ascii="Times New Roman" w:hAnsi="Times New Roman" w:cs="Times New Roman"/>
          <w:sz w:val="28"/>
          <w:szCs w:val="28"/>
          <w:shd w:val="clear" w:color="auto" w:fill="FFFFFF"/>
          <w:lang w:val="uk-UA"/>
        </w:rPr>
        <w:t>йною</w:t>
      </w:r>
      <w:proofErr w:type="spellEnd"/>
      <w:r w:rsidRPr="006B6589">
        <w:rPr>
          <w:rFonts w:ascii="Times New Roman" w:hAnsi="Times New Roman" w:cs="Times New Roman"/>
          <w:sz w:val="28"/>
          <w:szCs w:val="28"/>
          <w:shd w:val="clear" w:color="auto" w:fill="FFFFFF"/>
        </w:rPr>
        <w:t xml:space="preserve"> потребою особистості). Останнім часом можна спостерігати сублімовані форми комунікативної функції, коли інтерактивне спілкування з медійними обличчями суттєво обмежує, а іноді й витискує спілкування з реальними людьми;</w:t>
      </w:r>
    </w:p>
    <w:p w14:paraId="648A3CC0" w14:textId="77777777"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інформаційна функція також максимально психологізована, оскільки як повна інформаційна депривація, так і зайва інформованість населення може призвести до серйозних порушень психіки, панічних станів худе;</w:t>
      </w:r>
    </w:p>
    <w:p w14:paraId="54C56224" w14:textId="77777777"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безпосередньо-організаційна – ЗМІ, здійснюючи легалізацію багатьох організаційних рішень, спрощують процес їх сприйняття суспільством, мінімізують кризову реакцію (або навпаки);</w:t>
      </w:r>
    </w:p>
    <w:p w14:paraId="73C625BD" w14:textId="77777777"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ідеологічна – активно впливає на психічний стан людини;</w:t>
      </w:r>
    </w:p>
    <w:p w14:paraId="1A4E5890" w14:textId="77777777"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культурно-просвітницька - ЗМІ виступають однією із форм передачі досвіду та інформації від одного покоління іншому (зв’язок здійснюється за рахунок традицій, релігійних догм, сталих форм поведінки тощо);</w:t>
      </w:r>
    </w:p>
    <w:p w14:paraId="321780F9" w14:textId="77777777"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утілітарна – враховує, що людині властиве орієнтуватися з урахуванням думки більшості, прислуховуватися до порад авторитетів.</w:t>
      </w:r>
    </w:p>
    <w:p w14:paraId="6FABBF2D" w14:textId="0C53A052" w:rsidR="00CC37A9" w:rsidRPr="006B6589" w:rsidRDefault="00CC37A9" w:rsidP="00051AF4">
      <w:pPr>
        <w:pStyle w:val="a8"/>
        <w:numPr>
          <w:ilvl w:val="0"/>
          <w:numId w:val="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рекреативна – в її основі лежить потреба людини у відпочинку, який часто здійснюється за рахунок свіжої преси, інтернету, телевізійних програм тощо.</w:t>
      </w:r>
    </w:p>
    <w:p w14:paraId="090C4B96" w14:textId="697AB572" w:rsidR="00DA547A"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Для розуміння глибинних механізмів дії засобів масової інформації особливого значення набуває категорія психологічного впливу</w:t>
      </w:r>
      <w:r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shd w:val="clear" w:color="auto" w:fill="FFFFFF"/>
        </w:rPr>
        <w:t xml:space="preserve">дії на стан, </w:t>
      </w:r>
      <w:r w:rsidRPr="006B6589">
        <w:rPr>
          <w:rFonts w:ascii="Times New Roman" w:hAnsi="Times New Roman" w:cs="Times New Roman"/>
          <w:sz w:val="28"/>
          <w:szCs w:val="28"/>
          <w:shd w:val="clear" w:color="auto" w:fill="FFFFFF"/>
        </w:rPr>
        <w:lastRenderedPageBreak/>
        <w:t>думки, почуття і дії іншої людини за допомогою виключно психологічних засобів, з наданням їй права і часу відповідати на цю</w:t>
      </w:r>
      <w:r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дію</w:t>
      </w:r>
      <w:r w:rsidR="00987EB7">
        <w:rPr>
          <w:rFonts w:ascii="Times New Roman" w:hAnsi="Times New Roman" w:cs="Times New Roman"/>
          <w:sz w:val="28"/>
          <w:szCs w:val="28"/>
          <w:shd w:val="clear" w:color="auto" w:fill="FFFFFF"/>
        </w:rPr>
        <w:t>[</w:t>
      </w:r>
      <w:r w:rsidR="00987EB7">
        <w:rPr>
          <w:rFonts w:ascii="Times New Roman" w:hAnsi="Times New Roman" w:cs="Times New Roman"/>
          <w:sz w:val="28"/>
          <w:szCs w:val="28"/>
          <w:shd w:val="clear" w:color="auto" w:fill="FFFFFF"/>
        </w:rPr>
        <w:fldChar w:fldCharType="begin"/>
      </w:r>
      <w:r w:rsidR="00987EB7">
        <w:rPr>
          <w:rFonts w:ascii="Times New Roman" w:hAnsi="Times New Roman" w:cs="Times New Roman"/>
          <w:sz w:val="28"/>
          <w:szCs w:val="28"/>
          <w:shd w:val="clear" w:color="auto" w:fill="FFFFFF"/>
        </w:rPr>
        <w:instrText xml:space="preserve"> REF _Ref120836910 \n \h </w:instrText>
      </w:r>
      <w:r w:rsidR="00987EB7">
        <w:rPr>
          <w:rFonts w:ascii="Times New Roman" w:hAnsi="Times New Roman" w:cs="Times New Roman"/>
          <w:sz w:val="28"/>
          <w:szCs w:val="28"/>
          <w:shd w:val="clear" w:color="auto" w:fill="FFFFFF"/>
        </w:rPr>
      </w:r>
      <w:r w:rsidR="00987EB7">
        <w:rPr>
          <w:rFonts w:ascii="Times New Roman" w:hAnsi="Times New Roman" w:cs="Times New Roman"/>
          <w:sz w:val="28"/>
          <w:szCs w:val="28"/>
          <w:shd w:val="clear" w:color="auto" w:fill="FFFFFF"/>
        </w:rPr>
        <w:fldChar w:fldCharType="separate"/>
      </w:r>
      <w:r w:rsidR="00DD1301">
        <w:rPr>
          <w:rFonts w:ascii="Times New Roman" w:hAnsi="Times New Roman" w:cs="Times New Roman"/>
          <w:sz w:val="28"/>
          <w:szCs w:val="28"/>
          <w:shd w:val="clear" w:color="auto" w:fill="FFFFFF"/>
        </w:rPr>
        <w:t>2</w:t>
      </w:r>
      <w:r w:rsidR="00987EB7">
        <w:rPr>
          <w:rFonts w:ascii="Times New Roman" w:hAnsi="Times New Roman" w:cs="Times New Roman"/>
          <w:sz w:val="28"/>
          <w:szCs w:val="28"/>
          <w:shd w:val="clear" w:color="auto" w:fill="FFFFFF"/>
        </w:rPr>
        <w:fldChar w:fldCharType="end"/>
      </w:r>
      <w:r w:rsidR="00987EB7">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rPr>
        <w:t>.</w:t>
      </w:r>
    </w:p>
    <w:p w14:paraId="331CE85B" w14:textId="77777777" w:rsidR="00DA547A"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На </w:t>
      </w:r>
      <w:r w:rsidR="009D2508" w:rsidRPr="006B6589">
        <w:rPr>
          <w:rFonts w:ascii="Times New Roman" w:hAnsi="Times New Roman" w:cs="Times New Roman"/>
          <w:sz w:val="28"/>
          <w:szCs w:val="28"/>
          <w:shd w:val="clear" w:color="auto" w:fill="FFFFFF"/>
          <w:lang w:val="uk-UA"/>
        </w:rPr>
        <w:t>мій</w:t>
      </w:r>
      <w:r w:rsidRPr="006B6589">
        <w:rPr>
          <w:rFonts w:ascii="Times New Roman" w:hAnsi="Times New Roman" w:cs="Times New Roman"/>
          <w:sz w:val="28"/>
          <w:szCs w:val="28"/>
          <w:shd w:val="clear" w:color="auto" w:fill="FFFFFF"/>
        </w:rPr>
        <w:t xml:space="preserve"> погляд, для розуміння механізмів психологічних впливів засобів масової інформації на свідомість громадян особливого значення набувають функції агента впливу, агента контрвпливу та пасивного, активного і нейтрального агентів рефлексії. </w:t>
      </w:r>
    </w:p>
    <w:p w14:paraId="449EA3EE" w14:textId="77777777" w:rsidR="00DA547A"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Цікаво, що ці функції існують при будь-яких типах державного управління та влади.</w:t>
      </w:r>
    </w:p>
    <w:p w14:paraId="45267E97" w14:textId="32F38E16" w:rsidR="00B274F1"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Функція агента впливу передбачає активне переконання аудиторії в ідеї, що просувається, шляхом занурення в проблему. Особлива роль в цьому процесі віддається частоті та наповненості інформаційних або аналітичних повідомлень з одночасним виключенням небажаних фактів. Подібні цілеспрямовані дії формують у аудиторії стійку </w:t>
      </w:r>
      <w:r w:rsidR="00952C04" w:rsidRPr="006B6589">
        <w:rPr>
          <w:rFonts w:ascii="Times New Roman" w:hAnsi="Times New Roman" w:cs="Times New Roman"/>
          <w:sz w:val="28"/>
          <w:szCs w:val="28"/>
          <w:shd w:val="clear" w:color="auto" w:fill="FFFFFF"/>
          <w:lang w:val="uk-UA"/>
        </w:rPr>
        <w:t>в</w:t>
      </w:r>
      <w:r w:rsidRPr="006B6589">
        <w:rPr>
          <w:rFonts w:ascii="Times New Roman" w:hAnsi="Times New Roman" w:cs="Times New Roman"/>
          <w:sz w:val="28"/>
          <w:szCs w:val="28"/>
          <w:shd w:val="clear" w:color="auto" w:fill="FFFFFF"/>
        </w:rPr>
        <w:t xml:space="preserve">певненість в істиності ідеї, що просувається. </w:t>
      </w:r>
    </w:p>
    <w:p w14:paraId="40AB039E" w14:textId="77777777" w:rsidR="00DA547A" w:rsidRPr="006B6589" w:rsidRDefault="00CC37A9"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Функція агента контрвпливу є більш складною з психологічної точки зору, оскільки діє після агентів впливу та можлива лише при наявності свободи інформаційного простору. Контрвплив передбачає «вилучення» із свідомості закладеної інформації, яка вже почала діяти та взаємодіяти з підструктурами особистості, та надання нової. Прояви механізмів контрвпливу ми можемо спостерігати в сучасних українських ЗМІ (інтернет-ресурси, газети, ток-шоу та ін.), які застосовуються у вигляді простих контраргументів, багаторівневого спростування, заснованого на аналізі фактів, подій, статистичних даних та ін. Тільки після такої складної роботи можливо використовувати нову інформацію.</w:t>
      </w:r>
    </w:p>
    <w:p w14:paraId="0E0D37DA" w14:textId="5D6BDCA0" w:rsidR="00755867"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Функція рефлексії фактів, подій та станів суспільної думки може бути різноманітною: активною, пасивною та нейтральною</w:t>
      </w:r>
      <w:r w:rsidR="007E5FBD">
        <w:rPr>
          <w:rFonts w:ascii="Times New Roman" w:hAnsi="Times New Roman" w:cs="Times New Roman"/>
          <w:sz w:val="28"/>
          <w:szCs w:val="28"/>
          <w:shd w:val="clear" w:color="auto" w:fill="FFFFFF"/>
        </w:rPr>
        <w:t>[</w:t>
      </w:r>
      <w:r w:rsidR="007E5FBD">
        <w:rPr>
          <w:rFonts w:ascii="Times New Roman" w:hAnsi="Times New Roman" w:cs="Times New Roman"/>
          <w:sz w:val="28"/>
          <w:szCs w:val="28"/>
          <w:shd w:val="clear" w:color="auto" w:fill="FFFFFF"/>
        </w:rPr>
        <w:fldChar w:fldCharType="begin"/>
      </w:r>
      <w:r w:rsidR="007E5FBD">
        <w:rPr>
          <w:rFonts w:ascii="Times New Roman" w:hAnsi="Times New Roman" w:cs="Times New Roman"/>
          <w:sz w:val="28"/>
          <w:szCs w:val="28"/>
          <w:shd w:val="clear" w:color="auto" w:fill="FFFFFF"/>
        </w:rPr>
        <w:instrText xml:space="preserve"> REF _Ref120837267 \n \h </w:instrText>
      </w:r>
      <w:r w:rsidR="007E5FBD">
        <w:rPr>
          <w:rFonts w:ascii="Times New Roman" w:hAnsi="Times New Roman" w:cs="Times New Roman"/>
          <w:sz w:val="28"/>
          <w:szCs w:val="28"/>
          <w:shd w:val="clear" w:color="auto" w:fill="FFFFFF"/>
        </w:rPr>
      </w:r>
      <w:r w:rsidR="007E5FBD">
        <w:rPr>
          <w:rFonts w:ascii="Times New Roman" w:hAnsi="Times New Roman" w:cs="Times New Roman"/>
          <w:sz w:val="28"/>
          <w:szCs w:val="28"/>
          <w:shd w:val="clear" w:color="auto" w:fill="FFFFFF"/>
        </w:rPr>
        <w:fldChar w:fldCharType="separate"/>
      </w:r>
      <w:r w:rsidR="00DD1301">
        <w:rPr>
          <w:rFonts w:ascii="Times New Roman" w:hAnsi="Times New Roman" w:cs="Times New Roman"/>
          <w:sz w:val="28"/>
          <w:szCs w:val="28"/>
          <w:shd w:val="clear" w:color="auto" w:fill="FFFFFF"/>
        </w:rPr>
        <w:t>8</w:t>
      </w:r>
      <w:r w:rsidR="007E5FBD">
        <w:rPr>
          <w:rFonts w:ascii="Times New Roman" w:hAnsi="Times New Roman" w:cs="Times New Roman"/>
          <w:sz w:val="28"/>
          <w:szCs w:val="28"/>
          <w:shd w:val="clear" w:color="auto" w:fill="FFFFFF"/>
        </w:rPr>
        <w:fldChar w:fldCharType="end"/>
      </w:r>
      <w:r w:rsidR="007E5FBD">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rPr>
        <w:t xml:space="preserve">. </w:t>
      </w:r>
    </w:p>
    <w:p w14:paraId="1F1FF02C" w14:textId="77777777" w:rsidR="00E7740B"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b/>
          <w:bCs/>
          <w:sz w:val="28"/>
          <w:szCs w:val="28"/>
          <w:shd w:val="clear" w:color="auto" w:fill="FFFFFF"/>
        </w:rPr>
        <w:t>Активна рефлексія</w:t>
      </w:r>
      <w:r w:rsidRPr="006B6589">
        <w:rPr>
          <w:rFonts w:ascii="Times New Roman" w:hAnsi="Times New Roman" w:cs="Times New Roman"/>
          <w:sz w:val="28"/>
          <w:szCs w:val="28"/>
          <w:shd w:val="clear" w:color="auto" w:fill="FFFFFF"/>
        </w:rPr>
        <w:t xml:space="preserve"> в ЗМІ передбачає оцінку фактів і подій через суб’єктивні думки осіб, членів спільноти. </w:t>
      </w:r>
    </w:p>
    <w:p w14:paraId="543D47FE" w14:textId="77777777" w:rsidR="00E7740B"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Для засобів масової інформацї стає важливим утримати актуальну тему у площині активного суспільного обговорення, для чого використовують </w:t>
      </w:r>
      <w:r w:rsidRPr="006B6589">
        <w:rPr>
          <w:rFonts w:ascii="Times New Roman" w:hAnsi="Times New Roman" w:cs="Times New Roman"/>
          <w:sz w:val="28"/>
          <w:szCs w:val="28"/>
          <w:shd w:val="clear" w:color="auto" w:fill="FFFFFF"/>
        </w:rPr>
        <w:lastRenderedPageBreak/>
        <w:t>механізми демократичного обговорення соціально-значимих питань, зокрема, публіцистичні матеріали, що стимулюють до реагування, обговорення,</w:t>
      </w:r>
      <w:r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співпереживання.</w:t>
      </w:r>
      <w:r w:rsidRPr="006B6589">
        <w:rPr>
          <w:rFonts w:ascii="Times New Roman" w:hAnsi="Times New Roman" w:cs="Times New Roman"/>
          <w:sz w:val="28"/>
          <w:szCs w:val="28"/>
          <w:lang w:val="uk-UA"/>
        </w:rPr>
        <w:t xml:space="preserve"> </w:t>
      </w:r>
    </w:p>
    <w:p w14:paraId="4AAFB30A" w14:textId="77777777" w:rsidR="00E7740B"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b/>
          <w:bCs/>
          <w:sz w:val="28"/>
          <w:szCs w:val="28"/>
          <w:shd w:val="clear" w:color="auto" w:fill="FFFFFF"/>
        </w:rPr>
        <w:t>Пасивна рефлексія</w:t>
      </w:r>
      <w:r w:rsidRPr="006B6589">
        <w:rPr>
          <w:rFonts w:ascii="Times New Roman" w:hAnsi="Times New Roman" w:cs="Times New Roman"/>
          <w:sz w:val="28"/>
          <w:szCs w:val="28"/>
          <w:shd w:val="clear" w:color="auto" w:fill="FFFFFF"/>
        </w:rPr>
        <w:t xml:space="preserve"> передбачає продукування засобами масової інформації думки авторитетних експертів, не втягуючи аудиторію в дискурс проблеми. Глядач або читач займає позицію «судді», вислуховує різні точки зору та вирішує, на чийому він боці.</w:t>
      </w:r>
      <w:r w:rsidRPr="006B6589">
        <w:rPr>
          <w:rFonts w:ascii="Times New Roman" w:hAnsi="Times New Roman" w:cs="Times New Roman"/>
          <w:sz w:val="28"/>
          <w:szCs w:val="28"/>
          <w:lang w:val="uk-UA"/>
        </w:rPr>
        <w:t xml:space="preserve"> </w:t>
      </w:r>
    </w:p>
    <w:p w14:paraId="29DDD15D" w14:textId="77777777" w:rsidR="00E7740B" w:rsidRPr="006B6589" w:rsidRDefault="00755867" w:rsidP="00051AF4">
      <w:pPr>
        <w:ind w:firstLine="709"/>
        <w:jc w:val="both"/>
        <w:rPr>
          <w:rFonts w:ascii="Times New Roman" w:hAnsi="Times New Roman" w:cs="Times New Roman"/>
          <w:sz w:val="28"/>
          <w:szCs w:val="28"/>
        </w:rPr>
      </w:pPr>
      <w:r w:rsidRPr="006B6589">
        <w:rPr>
          <w:rFonts w:ascii="Times New Roman" w:hAnsi="Times New Roman" w:cs="Times New Roman"/>
          <w:sz w:val="28"/>
          <w:szCs w:val="28"/>
          <w:shd w:val="clear" w:color="auto" w:fill="FFFFFF"/>
          <w:lang w:val="uk-UA"/>
        </w:rPr>
        <w:t>Н</w:t>
      </w:r>
      <w:r w:rsidR="00CC37A9" w:rsidRPr="006B6589">
        <w:rPr>
          <w:rFonts w:ascii="Times New Roman" w:hAnsi="Times New Roman" w:cs="Times New Roman"/>
          <w:sz w:val="28"/>
          <w:szCs w:val="28"/>
          <w:shd w:val="clear" w:color="auto" w:fill="FFFFFF"/>
        </w:rPr>
        <w:t>ейтральна рефлексія</w:t>
      </w:r>
      <w:r w:rsidRPr="006B6589">
        <w:rPr>
          <w:rFonts w:ascii="Times New Roman" w:hAnsi="Times New Roman" w:cs="Times New Roman"/>
          <w:sz w:val="28"/>
          <w:szCs w:val="28"/>
          <w:shd w:val="clear" w:color="auto" w:fill="FFFFFF"/>
          <w:lang w:val="uk-UA"/>
        </w:rPr>
        <w:t xml:space="preserve"> є найбільш складною</w:t>
      </w:r>
      <w:r w:rsidR="00CC37A9" w:rsidRPr="006B6589">
        <w:rPr>
          <w:rFonts w:ascii="Times New Roman" w:hAnsi="Times New Roman" w:cs="Times New Roman"/>
          <w:sz w:val="28"/>
          <w:szCs w:val="28"/>
          <w:shd w:val="clear" w:color="auto" w:fill="FFFFFF"/>
        </w:rPr>
        <w:t>, оскільки аудиторії надається інформація, складена із ретельно підібраних фактів і подій з умовою, що суб’єкт буде самостійно приймати рішення без громадського обговорення.</w:t>
      </w:r>
    </w:p>
    <w:p w14:paraId="45B6079B" w14:textId="77777777" w:rsidR="00E7740B" w:rsidRPr="006B6589" w:rsidRDefault="00CC37A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rPr>
        <w:t>Означеними функціями впливи засобів масової інформації на свідомість людини не вичерпуються, вони спираються на індивідні та особистісні підструктури адресата впливу, тобто того, на кого спрямовані їх дії в подальшій взаємодії, завдяки чому їхня ефективність суттєво підвищується. Сприйняття інформації, яка подається засобами масової інформації, багато в чому залежить від того, наскільки вона є новою та відповідає досвіду особистості: якщо інформація не «чипляється» за щось у свідомості аудиторії або окремого суб’єкта, вона не буде сприйнята. З іншого боку, якщо надана інформація викликає у суб’єкта зустрічний потік інформації, асоціації та спогади, то вона буде просто поглинена цим потоком і залишиться незафіксованою. Спотворення інформації часто провокується не лише її виробником, але і тим</w:t>
      </w:r>
      <w:r w:rsidR="00125437" w:rsidRPr="006B6589">
        <w:rPr>
          <w:rFonts w:ascii="Times New Roman" w:hAnsi="Times New Roman" w:cs="Times New Roman"/>
          <w:sz w:val="28"/>
          <w:szCs w:val="28"/>
          <w:shd w:val="clear" w:color="auto" w:fill="FFFFFF"/>
          <w:lang w:val="uk-UA"/>
        </w:rPr>
        <w:t>, х</w:t>
      </w:r>
      <w:r w:rsidRPr="006B6589">
        <w:rPr>
          <w:rFonts w:ascii="Times New Roman" w:hAnsi="Times New Roman" w:cs="Times New Roman"/>
          <w:sz w:val="28"/>
          <w:szCs w:val="28"/>
          <w:shd w:val="clear" w:color="auto" w:fill="FFFFFF"/>
        </w:rPr>
        <w:t>то її сприймає, оскільки людині властиво досить вибірково сприймати нескінченно різноманітну інформацію про те, що її оточує.</w:t>
      </w:r>
      <w:r w:rsidRPr="006B6589">
        <w:rPr>
          <w:rFonts w:ascii="Times New Roman" w:hAnsi="Times New Roman" w:cs="Times New Roman"/>
          <w:sz w:val="28"/>
          <w:szCs w:val="28"/>
          <w:lang w:val="uk-UA"/>
        </w:rPr>
        <w:t xml:space="preserve"> </w:t>
      </w:r>
    </w:p>
    <w:p w14:paraId="60D33C4C" w14:textId="77777777" w:rsidR="00E7740B" w:rsidRPr="006B6589" w:rsidRDefault="00CC37A9" w:rsidP="00051AF4">
      <w:pPr>
        <w:ind w:firstLine="709"/>
        <w:jc w:val="both"/>
        <w:rPr>
          <w:rFonts w:ascii="Times New Roman" w:hAnsi="Times New Roman" w:cs="Times New Roman"/>
          <w:sz w:val="28"/>
          <w:szCs w:val="28"/>
        </w:rPr>
      </w:pPr>
      <w:r w:rsidRPr="006B6589">
        <w:rPr>
          <w:rFonts w:ascii="Times New Roman" w:hAnsi="Times New Roman" w:cs="Times New Roman"/>
          <w:sz w:val="28"/>
          <w:szCs w:val="28"/>
          <w:shd w:val="clear" w:color="auto" w:fill="FFFFFF"/>
        </w:rPr>
        <w:t>У першу чергу, ці впливи функціонують, спираючись на емоційну сферу особистості. Емоції виступають невід'ємною частиною сприйняття ЗМІ, в першу чергу, радіо і телебачення: почуття, які переживає суб’єкт під час перегляду або прослуховування чогось - основна частина його психологічного досвіду.</w:t>
      </w:r>
    </w:p>
    <w:p w14:paraId="34160E5F" w14:textId="77777777" w:rsidR="00E7740B" w:rsidRPr="006B6589" w:rsidRDefault="00CC37A9" w:rsidP="00051AF4">
      <w:pPr>
        <w:ind w:firstLine="709"/>
        <w:jc w:val="both"/>
        <w:rPr>
          <w:rFonts w:ascii="Times New Roman" w:hAnsi="Times New Roman" w:cs="Times New Roman"/>
          <w:sz w:val="28"/>
          <w:szCs w:val="28"/>
        </w:rPr>
      </w:pPr>
      <w:r w:rsidRPr="006B6589">
        <w:rPr>
          <w:rFonts w:ascii="Times New Roman" w:hAnsi="Times New Roman" w:cs="Times New Roman"/>
          <w:sz w:val="28"/>
          <w:szCs w:val="28"/>
          <w:shd w:val="clear" w:color="auto" w:fill="FFFFFF"/>
        </w:rPr>
        <w:lastRenderedPageBreak/>
        <w:t>Ідентифікація формує відчуття емоційної співучасті, яке викликає у суб’єкта телепередача або ток-шоу та частково залежить від того, в якому ступені він ідентифікує себе з персонажем (тобто, подумки порівнює себе з ним і представляє себе на його місці). Зображувана в ЗМІ реальність сприймається суб’єктом більшою мірою, якщо його ототожнення себе з персонажами таке, що останні стають значимими фігурами в його власному житті. Глядачі часто наслідують поведінку і установки тих персонажів, з якими себе ідентифікують. Ось чому антисоціальні наслідки приймають серйозніший характер у тому випадку, коли глядачі стають свідком насильства, що здійснюється позитивними, а не негативними героями.</w:t>
      </w:r>
    </w:p>
    <w:p w14:paraId="76E66315" w14:textId="77777777" w:rsidR="00E7740B" w:rsidRPr="006B6589" w:rsidRDefault="00CC37A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rPr>
        <w:t>Емпатія</w:t>
      </w:r>
      <w:r w:rsidRPr="006B6589">
        <w:rPr>
          <w:rFonts w:ascii="Times New Roman" w:hAnsi="Times New Roman" w:cs="Times New Roman"/>
          <w:sz w:val="28"/>
          <w:szCs w:val="28"/>
          <w:shd w:val="clear" w:color="auto" w:fill="FFFFFF"/>
        </w:rPr>
        <w:t xml:space="preserve"> - це здатність розуміти почуття іншої людини і перейматися ними, передчувати емоційні реакції іншого. Емпатію можна розглядати в якості емоційної ідентифікації, і вона є дуже важливим чинником, що впливає на почуття, які пробуджують засоби масової інформації.</w:t>
      </w:r>
      <w:r w:rsidRPr="006B6589">
        <w:rPr>
          <w:rFonts w:ascii="Times New Roman" w:hAnsi="Times New Roman" w:cs="Times New Roman"/>
          <w:sz w:val="28"/>
          <w:szCs w:val="28"/>
          <w:lang w:val="uk-UA"/>
        </w:rPr>
        <w:t xml:space="preserve"> </w:t>
      </w:r>
    </w:p>
    <w:p w14:paraId="7CA97E18" w14:textId="77777777" w:rsidR="00E7740B" w:rsidRPr="006B6589" w:rsidRDefault="00CC37A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rPr>
        <w:t xml:space="preserve">Впливи, створювані засобами масової інформації, не є самодостатньою психологічною категорією. Особливого значення набувають наслідки цих впливів (Р. Харріс). Визначаючи наслідки дії ЗМІ, необхідно пам'ятати про сукупний (кумулятивний) ефект. Більшість повідомлень або образів, що з'являються в ЗМІ, ми бачимо або чуємо десятки, якщо не сотні і тисячі разів. Р. Харріс виділяє поведінкові, </w:t>
      </w:r>
      <w:r w:rsidR="00BE1EB2" w:rsidRPr="006B6589">
        <w:rPr>
          <w:rFonts w:ascii="Times New Roman" w:hAnsi="Times New Roman" w:cs="Times New Roman"/>
          <w:sz w:val="28"/>
          <w:szCs w:val="28"/>
          <w:shd w:val="clear" w:color="auto" w:fill="FFFFFF"/>
          <w:lang w:val="uk-UA"/>
        </w:rPr>
        <w:t>установчі</w:t>
      </w:r>
      <w:r w:rsidRPr="006B6589">
        <w:rPr>
          <w:rFonts w:ascii="Times New Roman" w:hAnsi="Times New Roman" w:cs="Times New Roman"/>
          <w:sz w:val="28"/>
          <w:szCs w:val="28"/>
          <w:shd w:val="clear" w:color="auto" w:fill="FFFFFF"/>
        </w:rPr>
        <w:t>, когнітивні та фізіологічні наслідки дії ЗМІ.</w:t>
      </w:r>
      <w:r w:rsidRPr="006B6589">
        <w:rPr>
          <w:rFonts w:ascii="Times New Roman" w:hAnsi="Times New Roman" w:cs="Times New Roman"/>
          <w:sz w:val="28"/>
          <w:szCs w:val="28"/>
          <w:lang w:val="uk-UA"/>
        </w:rPr>
        <w:t xml:space="preserve"> </w:t>
      </w:r>
    </w:p>
    <w:p w14:paraId="6028841C" w14:textId="77777777" w:rsidR="00E7740B" w:rsidRPr="006B6589" w:rsidRDefault="009C4A9E"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П</w:t>
      </w:r>
      <w:r w:rsidR="00CC37A9" w:rsidRPr="006B6589">
        <w:rPr>
          <w:rFonts w:ascii="Times New Roman" w:hAnsi="Times New Roman" w:cs="Times New Roman"/>
          <w:b/>
          <w:bCs/>
          <w:sz w:val="28"/>
          <w:szCs w:val="28"/>
          <w:shd w:val="clear" w:color="auto" w:fill="FFFFFF"/>
        </w:rPr>
        <w:t>оведінков</w:t>
      </w:r>
      <w:r w:rsidRPr="006B6589">
        <w:rPr>
          <w:rFonts w:ascii="Times New Roman" w:hAnsi="Times New Roman" w:cs="Times New Roman"/>
          <w:b/>
          <w:bCs/>
          <w:sz w:val="28"/>
          <w:szCs w:val="28"/>
          <w:shd w:val="clear" w:color="auto" w:fill="FFFFFF"/>
          <w:lang w:val="uk-UA"/>
        </w:rPr>
        <w:t>і</w:t>
      </w:r>
      <w:r w:rsidR="00CC37A9" w:rsidRPr="006B6589">
        <w:rPr>
          <w:rFonts w:ascii="Times New Roman" w:hAnsi="Times New Roman" w:cs="Times New Roman"/>
          <w:b/>
          <w:bCs/>
          <w:sz w:val="28"/>
          <w:szCs w:val="28"/>
          <w:shd w:val="clear" w:color="auto" w:fill="FFFFFF"/>
        </w:rPr>
        <w:t xml:space="preserve"> наслідк</w:t>
      </w:r>
      <w:r w:rsidRPr="006B6589">
        <w:rPr>
          <w:rFonts w:ascii="Times New Roman" w:hAnsi="Times New Roman" w:cs="Times New Roman"/>
          <w:b/>
          <w:bCs/>
          <w:sz w:val="28"/>
          <w:szCs w:val="28"/>
          <w:shd w:val="clear" w:color="auto" w:fill="FFFFFF"/>
          <w:lang w:val="uk-UA"/>
        </w:rPr>
        <w:t>и:</w:t>
      </w:r>
      <w:r w:rsidR="00CC37A9" w:rsidRPr="006B6589">
        <w:rPr>
          <w:rFonts w:ascii="Times New Roman" w:hAnsi="Times New Roman" w:cs="Times New Roman"/>
          <w:sz w:val="28"/>
          <w:szCs w:val="28"/>
          <w:shd w:val="clear" w:color="auto" w:fill="FFFFFF"/>
        </w:rPr>
        <w:t xml:space="preserve"> людина здійснює деякі дії (проявляє насильство, , голосує на виборах).</w:t>
      </w:r>
      <w:r w:rsidRPr="006B6589">
        <w:rPr>
          <w:rFonts w:ascii="Times New Roman" w:hAnsi="Times New Roman" w:cs="Times New Roman"/>
          <w:sz w:val="28"/>
          <w:szCs w:val="28"/>
          <w:lang w:val="uk-UA"/>
        </w:rPr>
        <w:t xml:space="preserve"> </w:t>
      </w:r>
    </w:p>
    <w:p w14:paraId="35980F5B" w14:textId="77777777" w:rsidR="00E7740B" w:rsidRPr="006B6589" w:rsidRDefault="009C4A9E"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b/>
          <w:bCs/>
          <w:sz w:val="28"/>
          <w:szCs w:val="28"/>
          <w:shd w:val="clear" w:color="auto" w:fill="FFFFFF"/>
          <w:lang w:val="uk-UA"/>
        </w:rPr>
        <w:t>Установчі наслідки:</w:t>
      </w:r>
      <w:r w:rsidRPr="006B6589">
        <w:rPr>
          <w:rFonts w:ascii="Times New Roman" w:hAnsi="Times New Roman" w:cs="Times New Roman"/>
          <w:sz w:val="28"/>
          <w:szCs w:val="28"/>
          <w:shd w:val="clear" w:color="auto" w:fill="FFFFFF"/>
          <w:lang w:val="uk-UA"/>
        </w:rPr>
        <w:t xml:space="preserve"> </w:t>
      </w:r>
      <w:r w:rsidR="00CC37A9" w:rsidRPr="006B6589">
        <w:rPr>
          <w:rFonts w:ascii="Times New Roman" w:hAnsi="Times New Roman" w:cs="Times New Roman"/>
          <w:sz w:val="28"/>
          <w:szCs w:val="28"/>
          <w:shd w:val="clear" w:color="auto" w:fill="FFFFFF"/>
        </w:rPr>
        <w:t xml:space="preserve">установки включають інтелектуальний компонент, або компонент довіри, </w:t>
      </w:r>
      <w:r w:rsidRPr="006B6589">
        <w:rPr>
          <w:rFonts w:ascii="Times New Roman" w:hAnsi="Times New Roman" w:cs="Times New Roman"/>
          <w:sz w:val="28"/>
          <w:szCs w:val="28"/>
          <w:shd w:val="clear" w:color="auto" w:fill="FFFFFF"/>
          <w:lang w:val="uk-UA"/>
        </w:rPr>
        <w:t xml:space="preserve">проте </w:t>
      </w:r>
      <w:r w:rsidR="00CC37A9" w:rsidRPr="006B6589">
        <w:rPr>
          <w:rFonts w:ascii="Times New Roman" w:hAnsi="Times New Roman" w:cs="Times New Roman"/>
          <w:sz w:val="28"/>
          <w:szCs w:val="28"/>
          <w:shd w:val="clear" w:color="auto" w:fill="FFFFFF"/>
        </w:rPr>
        <w:t>значна частина психологічної динаміки в установках носить емоційний характер.</w:t>
      </w:r>
    </w:p>
    <w:p w14:paraId="715AD3AF" w14:textId="77777777" w:rsidR="00E7740B" w:rsidRPr="006B6589" w:rsidRDefault="00CC37A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rPr>
        <w:t>Когнітивні наслідки</w:t>
      </w:r>
      <w:r w:rsidR="00D77C92" w:rsidRPr="006B6589">
        <w:rPr>
          <w:rFonts w:ascii="Times New Roman" w:hAnsi="Times New Roman" w:cs="Times New Roman"/>
          <w:b/>
          <w:bCs/>
          <w:sz w:val="28"/>
          <w:szCs w:val="28"/>
          <w:shd w:val="clear" w:color="auto" w:fill="FFFFFF"/>
          <w:lang w:val="uk-UA"/>
        </w:rPr>
        <w:t xml:space="preserve">: </w:t>
      </w:r>
      <w:r w:rsidRPr="006B6589">
        <w:rPr>
          <w:rFonts w:ascii="Times New Roman" w:hAnsi="Times New Roman" w:cs="Times New Roman"/>
          <w:sz w:val="28"/>
          <w:szCs w:val="28"/>
          <w:shd w:val="clear" w:color="auto" w:fill="FFFFFF"/>
        </w:rPr>
        <w:t>когнітивні ефекти (тобто, такі наслідки, які змінюють наші знання і мислення). Найбільш яскравим прикладом тут буде засвоєння нової інформації зі ЗМІ.</w:t>
      </w:r>
      <w:r w:rsidR="00D77C92" w:rsidRPr="006B6589">
        <w:rPr>
          <w:rFonts w:ascii="Times New Roman" w:hAnsi="Times New Roman" w:cs="Times New Roman"/>
          <w:sz w:val="28"/>
          <w:szCs w:val="28"/>
          <w:lang w:val="uk-UA"/>
        </w:rPr>
        <w:t xml:space="preserve"> </w:t>
      </w:r>
    </w:p>
    <w:p w14:paraId="0D4CED5A" w14:textId="77777777" w:rsidR="00E7740B" w:rsidRPr="006B6589" w:rsidRDefault="00CC37A9"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rPr>
        <w:lastRenderedPageBreak/>
        <w:t>Фізіологічні наслідки</w:t>
      </w:r>
      <w:r w:rsidR="00D77C92"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rPr>
        <w:t xml:space="preserve">фізіологічні зміни в організмі, викликані дією ЗМІ. Наприклад, перегляд </w:t>
      </w:r>
      <w:r w:rsidR="00A037A2" w:rsidRPr="006B6589">
        <w:rPr>
          <w:rFonts w:ascii="Times New Roman" w:hAnsi="Times New Roman" w:cs="Times New Roman"/>
          <w:sz w:val="28"/>
          <w:szCs w:val="28"/>
          <w:shd w:val="clear" w:color="auto" w:fill="FFFFFF"/>
          <w:lang w:val="uk-UA"/>
        </w:rPr>
        <w:t xml:space="preserve">новин </w:t>
      </w:r>
      <w:r w:rsidRPr="006B6589">
        <w:rPr>
          <w:rFonts w:ascii="Times New Roman" w:hAnsi="Times New Roman" w:cs="Times New Roman"/>
          <w:sz w:val="28"/>
          <w:szCs w:val="28"/>
          <w:shd w:val="clear" w:color="auto" w:fill="FFFFFF"/>
        </w:rPr>
        <w:t xml:space="preserve">викликає такі фізичні зміни, як почастішання дихання і серцебиття. Навіть такий буденний матеріал, як телевізійна реклама, або політичні ток-шоу можуть змінити частоту серцебиття і орієнтовний рефлекс, </w:t>
      </w:r>
      <w:r w:rsidR="00AF46D7" w:rsidRPr="006B6589">
        <w:rPr>
          <w:rFonts w:ascii="Times New Roman" w:hAnsi="Times New Roman" w:cs="Times New Roman"/>
          <w:sz w:val="28"/>
          <w:szCs w:val="28"/>
          <w:shd w:val="clear" w:color="auto" w:fill="FFFFFF"/>
          <w:lang w:val="uk-UA"/>
        </w:rPr>
        <w:t>а також</w:t>
      </w:r>
      <w:r w:rsidRPr="006B6589">
        <w:rPr>
          <w:rFonts w:ascii="Times New Roman" w:hAnsi="Times New Roman" w:cs="Times New Roman"/>
          <w:sz w:val="28"/>
          <w:szCs w:val="28"/>
          <w:shd w:val="clear" w:color="auto" w:fill="FFFFFF"/>
        </w:rPr>
        <w:t xml:space="preserve"> блокувати альфа-хвилі, що </w:t>
      </w:r>
      <w:r w:rsidR="00AF46D7" w:rsidRPr="006B6589">
        <w:rPr>
          <w:rFonts w:ascii="Times New Roman" w:hAnsi="Times New Roman" w:cs="Times New Roman"/>
          <w:sz w:val="28"/>
          <w:szCs w:val="28"/>
          <w:shd w:val="clear" w:color="auto" w:fill="FFFFFF"/>
          <w:lang w:val="uk-UA"/>
        </w:rPr>
        <w:t>продукуються</w:t>
      </w:r>
      <w:r w:rsidRPr="006B6589">
        <w:rPr>
          <w:rFonts w:ascii="Times New Roman" w:hAnsi="Times New Roman" w:cs="Times New Roman"/>
          <w:sz w:val="28"/>
          <w:szCs w:val="28"/>
          <w:shd w:val="clear" w:color="auto" w:fill="FFFFFF"/>
        </w:rPr>
        <w:t xml:space="preserve"> мозком.</w:t>
      </w:r>
      <w:r w:rsidRPr="006B6589">
        <w:rPr>
          <w:rFonts w:ascii="Times New Roman" w:hAnsi="Times New Roman" w:cs="Times New Roman"/>
          <w:sz w:val="28"/>
          <w:szCs w:val="28"/>
          <w:lang w:val="uk-UA"/>
        </w:rPr>
        <w:t xml:space="preserve"> </w:t>
      </w:r>
    </w:p>
    <w:p w14:paraId="12DA7FC7" w14:textId="5B19F15A" w:rsidR="00524FC5" w:rsidRPr="006B6589" w:rsidRDefault="00CC37A9"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Таким чином, ЗМІ створюють для суб'єкта особливу реальність у безлічі різних областей, орієнтуючись в процесі цього на різні психологічні процеси. Зміст і форма засобів масової інформації повністю орієнтуються на психологічну маніпуляцію. При успішному розвитку подій вони можуть призводити до пасивності індивіда, до стану інертності, який блокує активні дії. Орієнтуючись на ті численні впливи, які роблять ЗМІ на свідомість громадян, необхідно акцентувати увагу на ті їх форми, що будять свідомість і концентрують увагу на суспільно важливих проблемах.</w:t>
      </w:r>
    </w:p>
    <w:p w14:paraId="09B0C798" w14:textId="5DE5CD1C" w:rsidR="00D37EFF" w:rsidRPr="006B6589" w:rsidRDefault="00D37EFF" w:rsidP="00BD424D">
      <w:pPr>
        <w:ind w:firstLine="709"/>
        <w:jc w:val="both"/>
        <w:rPr>
          <w:rFonts w:ascii="Times New Roman" w:hAnsi="Times New Roman" w:cs="Times New Roman"/>
          <w:sz w:val="28"/>
          <w:szCs w:val="28"/>
          <w:shd w:val="clear" w:color="auto" w:fill="FFFFFF"/>
        </w:rPr>
      </w:pPr>
    </w:p>
    <w:p w14:paraId="53FAA288" w14:textId="09E78750" w:rsidR="00D37EFF" w:rsidRPr="006B6589" w:rsidRDefault="00870EF5" w:rsidP="00051AF4">
      <w:pPr>
        <w:pStyle w:val="a8"/>
        <w:numPr>
          <w:ilvl w:val="2"/>
          <w:numId w:val="24"/>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shd w:val="clear" w:color="auto" w:fill="FFFFFF"/>
        </w:rPr>
        <w:t>IV</w:t>
      </w:r>
      <w:r w:rsidRPr="006B6589">
        <w:rPr>
          <w:rFonts w:ascii="Times New Roman" w:hAnsi="Times New Roman" w:cs="Times New Roman"/>
          <w:b/>
          <w:bCs/>
          <w:sz w:val="28"/>
          <w:szCs w:val="28"/>
          <w:lang w:val="uk-UA"/>
        </w:rPr>
        <w:t xml:space="preserve"> </w:t>
      </w:r>
      <w:r w:rsidR="007160DC" w:rsidRPr="006B6589">
        <w:rPr>
          <w:rFonts w:ascii="Times New Roman" w:hAnsi="Times New Roman" w:cs="Times New Roman"/>
          <w:b/>
          <w:bCs/>
          <w:sz w:val="28"/>
          <w:szCs w:val="28"/>
          <w:lang w:val="uk-UA"/>
        </w:rPr>
        <w:t>Національний конгрес неврологів,</w:t>
      </w:r>
      <w:r w:rsidR="00826995" w:rsidRPr="006B6589">
        <w:rPr>
          <w:rFonts w:ascii="Times New Roman" w:hAnsi="Times New Roman" w:cs="Times New Roman"/>
          <w:b/>
          <w:bCs/>
          <w:sz w:val="28"/>
          <w:szCs w:val="28"/>
          <w:lang w:val="uk-UA"/>
        </w:rPr>
        <w:t xml:space="preserve"> </w:t>
      </w:r>
      <w:r w:rsidR="007160DC" w:rsidRPr="006B6589">
        <w:rPr>
          <w:rFonts w:ascii="Times New Roman" w:hAnsi="Times New Roman" w:cs="Times New Roman"/>
          <w:b/>
          <w:bCs/>
          <w:sz w:val="28"/>
          <w:szCs w:val="28"/>
          <w:lang w:val="uk-UA"/>
        </w:rPr>
        <w:t>психіатрів</w:t>
      </w:r>
      <w:r w:rsidR="00C91815" w:rsidRPr="006B6589">
        <w:rPr>
          <w:rFonts w:ascii="Times New Roman" w:hAnsi="Times New Roman" w:cs="Times New Roman"/>
          <w:b/>
          <w:bCs/>
          <w:sz w:val="28"/>
          <w:szCs w:val="28"/>
          <w:lang w:val="uk-UA"/>
        </w:rPr>
        <w:t xml:space="preserve"> </w:t>
      </w:r>
      <w:r w:rsidR="00826995" w:rsidRPr="006B6589">
        <w:rPr>
          <w:rFonts w:ascii="Times New Roman" w:hAnsi="Times New Roman" w:cs="Times New Roman"/>
          <w:b/>
          <w:bCs/>
          <w:sz w:val="28"/>
          <w:szCs w:val="28"/>
          <w:lang w:val="uk-UA"/>
        </w:rPr>
        <w:t xml:space="preserve">та наркологів </w:t>
      </w:r>
      <w:r w:rsidR="00C91815" w:rsidRPr="006B6589">
        <w:rPr>
          <w:rFonts w:ascii="Times New Roman" w:hAnsi="Times New Roman" w:cs="Times New Roman"/>
          <w:b/>
          <w:bCs/>
          <w:sz w:val="28"/>
          <w:szCs w:val="28"/>
          <w:lang w:val="uk-UA"/>
        </w:rPr>
        <w:t xml:space="preserve">України про </w:t>
      </w:r>
      <w:r w:rsidR="00D37EFF" w:rsidRPr="006B6589">
        <w:rPr>
          <w:rFonts w:ascii="Times New Roman" w:hAnsi="Times New Roman" w:cs="Times New Roman"/>
          <w:b/>
          <w:bCs/>
          <w:sz w:val="28"/>
          <w:szCs w:val="28"/>
          <w:lang w:val="uk-UA"/>
        </w:rPr>
        <w:t xml:space="preserve">вплив ЗМІ </w:t>
      </w:r>
      <w:r w:rsidR="009059FE" w:rsidRPr="006B6589">
        <w:rPr>
          <w:rFonts w:ascii="Times New Roman" w:hAnsi="Times New Roman" w:cs="Times New Roman"/>
          <w:b/>
          <w:bCs/>
          <w:sz w:val="28"/>
          <w:szCs w:val="28"/>
          <w:lang w:val="uk-UA"/>
        </w:rPr>
        <w:t>на цивільне населення</w:t>
      </w:r>
    </w:p>
    <w:p w14:paraId="31410DB7" w14:textId="77777777" w:rsidR="00227C31" w:rsidRPr="006B6589" w:rsidRDefault="00227C31" w:rsidP="00BD424D">
      <w:pPr>
        <w:pStyle w:val="a8"/>
        <w:ind w:left="0" w:firstLine="709"/>
        <w:jc w:val="both"/>
        <w:rPr>
          <w:rFonts w:ascii="Times New Roman" w:hAnsi="Times New Roman" w:cs="Times New Roman"/>
          <w:b/>
          <w:bCs/>
          <w:sz w:val="28"/>
          <w:szCs w:val="28"/>
          <w:lang w:val="uk-UA"/>
        </w:rPr>
      </w:pPr>
    </w:p>
    <w:p w14:paraId="569969D0" w14:textId="078E0112" w:rsidR="00993897" w:rsidRPr="006B6589" w:rsidRDefault="00227C31" w:rsidP="00BD424D">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М</w:t>
      </w:r>
      <w:r w:rsidRPr="006B6589">
        <w:rPr>
          <w:rFonts w:ascii="Times New Roman" w:hAnsi="Times New Roman" w:cs="Times New Roman"/>
          <w:sz w:val="28"/>
          <w:szCs w:val="28"/>
          <w:shd w:val="clear" w:color="auto" w:fill="FFFFFF"/>
          <w:lang w:val="uk-UA"/>
        </w:rPr>
        <w:t>аркова</w:t>
      </w:r>
      <w:r w:rsidRPr="006B6589">
        <w:rPr>
          <w:rFonts w:ascii="Times New Roman" w:hAnsi="Times New Roman" w:cs="Times New Roman"/>
          <w:sz w:val="28"/>
          <w:szCs w:val="28"/>
          <w:shd w:val="clear" w:color="auto" w:fill="FFFFFF"/>
        </w:rPr>
        <w:t xml:space="preserve"> Маріанна Владиславівна – лікар-психіатр</w:t>
      </w:r>
      <w:r w:rsidRPr="006B6589">
        <w:rPr>
          <w:rFonts w:ascii="Times New Roman" w:hAnsi="Times New Roman" w:cs="Times New Roman"/>
          <w:sz w:val="28"/>
          <w:szCs w:val="28"/>
          <w:shd w:val="clear" w:color="auto" w:fill="FFFFFF"/>
          <w:lang w:val="uk-UA"/>
        </w:rPr>
        <w:t xml:space="preserve">, учасник </w:t>
      </w:r>
      <w:r w:rsidRPr="006B6589">
        <w:rPr>
          <w:rFonts w:ascii="Times New Roman" w:hAnsi="Times New Roman" w:cs="Times New Roman"/>
          <w:sz w:val="28"/>
          <w:szCs w:val="28"/>
          <w:shd w:val="clear" w:color="auto" w:fill="FFFFFF"/>
        </w:rPr>
        <w:t>IV</w:t>
      </w:r>
      <w:r w:rsidRPr="006B6589">
        <w:rPr>
          <w:rFonts w:ascii="Times New Roman" w:hAnsi="Times New Roman" w:cs="Times New Roman"/>
          <w:sz w:val="28"/>
          <w:szCs w:val="28"/>
          <w:lang w:val="uk-UA"/>
        </w:rPr>
        <w:t xml:space="preserve"> Національний конгрес неврологів, психіатрів та наркологів України</w:t>
      </w:r>
      <w:r w:rsidR="002F5534" w:rsidRPr="006B6589">
        <w:rPr>
          <w:rFonts w:ascii="Times New Roman" w:hAnsi="Times New Roman" w:cs="Times New Roman"/>
          <w:sz w:val="28"/>
          <w:szCs w:val="28"/>
          <w:lang w:val="uk-UA"/>
        </w:rPr>
        <w:t xml:space="preserve">, на онлайн зустрічі поділилася своїми </w:t>
      </w:r>
      <w:r w:rsidR="009431B7" w:rsidRPr="006B6589">
        <w:rPr>
          <w:rFonts w:ascii="Times New Roman" w:hAnsi="Times New Roman" w:cs="Times New Roman"/>
          <w:sz w:val="28"/>
          <w:szCs w:val="28"/>
          <w:lang w:val="uk-UA"/>
        </w:rPr>
        <w:t>дослідженнями</w:t>
      </w:r>
      <w:r w:rsidR="00706EA0" w:rsidRPr="006B6589">
        <w:rPr>
          <w:rFonts w:ascii="Times New Roman" w:hAnsi="Times New Roman" w:cs="Times New Roman"/>
          <w:sz w:val="28"/>
          <w:szCs w:val="28"/>
          <w:lang w:val="uk-UA"/>
        </w:rPr>
        <w:t xml:space="preserve"> </w:t>
      </w:r>
      <w:r w:rsidR="004000ED" w:rsidRPr="006B6589">
        <w:rPr>
          <w:rFonts w:ascii="Times New Roman" w:hAnsi="Times New Roman" w:cs="Times New Roman"/>
          <w:sz w:val="28"/>
          <w:szCs w:val="28"/>
          <w:lang w:val="uk-UA"/>
        </w:rPr>
        <w:t>щодо</w:t>
      </w:r>
      <w:r w:rsidR="006039C3" w:rsidRPr="006B6589">
        <w:rPr>
          <w:rFonts w:ascii="Times New Roman" w:hAnsi="Times New Roman" w:cs="Times New Roman"/>
          <w:sz w:val="28"/>
          <w:szCs w:val="28"/>
          <w:lang w:val="uk-UA"/>
        </w:rPr>
        <w:t xml:space="preserve"> впливу ЗМІ на цивільне населення України</w:t>
      </w:r>
      <w:r w:rsidR="008478F9" w:rsidRPr="006B6589">
        <w:rPr>
          <w:rFonts w:ascii="Times New Roman" w:hAnsi="Times New Roman" w:cs="Times New Roman"/>
          <w:sz w:val="28"/>
          <w:szCs w:val="28"/>
          <w:lang w:val="uk-UA"/>
        </w:rPr>
        <w:t xml:space="preserve">. </w:t>
      </w:r>
    </w:p>
    <w:p w14:paraId="335CB034" w14:textId="4BB4550F" w:rsidR="00993897" w:rsidRPr="006B6589" w:rsidRDefault="00993897"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Гіпотеза</w:t>
      </w:r>
    </w:p>
    <w:p w14:paraId="5DE0FBC3" w14:textId="7079748F" w:rsidR="00993897" w:rsidRPr="006B6589" w:rsidRDefault="0041317B" w:rsidP="00051AF4">
      <w:pPr>
        <w:pStyle w:val="a8"/>
        <w:numPr>
          <w:ilvl w:val="0"/>
          <w:numId w:val="26"/>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Захоплення новинами стосовно широкомасштабної війни </w:t>
      </w:r>
      <w:proofErr w:type="spellStart"/>
      <w:r w:rsidR="00867418" w:rsidRPr="006B6589">
        <w:rPr>
          <w:rFonts w:ascii="Times New Roman" w:hAnsi="Times New Roman" w:cs="Times New Roman"/>
          <w:sz w:val="28"/>
          <w:szCs w:val="28"/>
          <w:lang w:val="uk-UA"/>
        </w:rPr>
        <w:t>рф</w:t>
      </w:r>
      <w:proofErr w:type="spellEnd"/>
      <w:r w:rsidR="00867418" w:rsidRPr="006B6589">
        <w:rPr>
          <w:rFonts w:ascii="Times New Roman" w:hAnsi="Times New Roman" w:cs="Times New Roman"/>
          <w:sz w:val="28"/>
          <w:szCs w:val="28"/>
          <w:lang w:val="uk-UA"/>
        </w:rPr>
        <w:t xml:space="preserve"> проти України НЕ завжди має деструктивний вплив</w:t>
      </w:r>
      <w:r w:rsidR="0077685C" w:rsidRPr="006B6589">
        <w:rPr>
          <w:rFonts w:ascii="Times New Roman" w:hAnsi="Times New Roman" w:cs="Times New Roman"/>
          <w:sz w:val="28"/>
          <w:szCs w:val="28"/>
          <w:lang w:val="uk-UA"/>
        </w:rPr>
        <w:t xml:space="preserve"> на психіку індивіда (</w:t>
      </w:r>
      <w:r w:rsidR="00AC3270" w:rsidRPr="006B6589">
        <w:rPr>
          <w:rFonts w:ascii="Times New Roman" w:hAnsi="Times New Roman" w:cs="Times New Roman"/>
          <w:sz w:val="28"/>
          <w:szCs w:val="28"/>
          <w:lang w:val="uk-UA"/>
        </w:rPr>
        <w:t>на відміну</w:t>
      </w:r>
      <w:r w:rsidR="0077685C" w:rsidRPr="006B6589">
        <w:rPr>
          <w:rFonts w:ascii="Times New Roman" w:hAnsi="Times New Roman" w:cs="Times New Roman"/>
          <w:sz w:val="28"/>
          <w:szCs w:val="28"/>
          <w:lang w:val="uk-UA"/>
        </w:rPr>
        <w:t xml:space="preserve"> від періоду пандемії або </w:t>
      </w:r>
      <w:r w:rsidR="00AC3270" w:rsidRPr="006B6589">
        <w:rPr>
          <w:rFonts w:ascii="Times New Roman" w:hAnsi="Times New Roman" w:cs="Times New Roman"/>
          <w:sz w:val="28"/>
          <w:szCs w:val="28"/>
          <w:lang w:val="uk-UA"/>
        </w:rPr>
        <w:t>попередніх років гібридної війни)</w:t>
      </w:r>
      <w:r w:rsidR="00305AE8" w:rsidRPr="006B6589">
        <w:rPr>
          <w:rFonts w:ascii="Times New Roman" w:hAnsi="Times New Roman" w:cs="Times New Roman"/>
          <w:sz w:val="28"/>
          <w:szCs w:val="28"/>
          <w:lang w:val="uk-UA"/>
        </w:rPr>
        <w:t>;</w:t>
      </w:r>
    </w:p>
    <w:p w14:paraId="5763150F" w14:textId="46095E74" w:rsidR="00AC3270" w:rsidRPr="006B6589" w:rsidRDefault="006439F5" w:rsidP="00051AF4">
      <w:pPr>
        <w:pStyle w:val="a8"/>
        <w:numPr>
          <w:ilvl w:val="0"/>
          <w:numId w:val="26"/>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Залежно від особистісної структури індивіда</w:t>
      </w:r>
      <w:r w:rsidR="009C4C06" w:rsidRPr="006B6589">
        <w:rPr>
          <w:rFonts w:ascii="Times New Roman" w:hAnsi="Times New Roman" w:cs="Times New Roman"/>
          <w:sz w:val="28"/>
          <w:szCs w:val="28"/>
          <w:lang w:val="uk-UA"/>
        </w:rPr>
        <w:t xml:space="preserve">, цей процес може мати як компенсаторний, так і </w:t>
      </w:r>
      <w:proofErr w:type="spellStart"/>
      <w:r w:rsidR="009C4C06" w:rsidRPr="006B6589">
        <w:rPr>
          <w:rFonts w:ascii="Times New Roman" w:hAnsi="Times New Roman" w:cs="Times New Roman"/>
          <w:sz w:val="28"/>
          <w:szCs w:val="28"/>
          <w:lang w:val="uk-UA"/>
        </w:rPr>
        <w:t>декомпенсаторний</w:t>
      </w:r>
      <w:proofErr w:type="spellEnd"/>
      <w:r w:rsidR="009C4C06" w:rsidRPr="006B6589">
        <w:rPr>
          <w:rFonts w:ascii="Times New Roman" w:hAnsi="Times New Roman" w:cs="Times New Roman"/>
          <w:sz w:val="28"/>
          <w:szCs w:val="28"/>
          <w:lang w:val="uk-UA"/>
        </w:rPr>
        <w:t xml:space="preserve"> </w:t>
      </w:r>
      <w:r w:rsidR="00CB344A" w:rsidRPr="006B6589">
        <w:rPr>
          <w:rFonts w:ascii="Times New Roman" w:hAnsi="Times New Roman" w:cs="Times New Roman"/>
          <w:sz w:val="28"/>
          <w:szCs w:val="28"/>
          <w:lang w:val="uk-UA"/>
        </w:rPr>
        <w:t xml:space="preserve">характер, вектор чого визначає рівень толерантності до </w:t>
      </w:r>
      <w:r w:rsidR="00305AE8" w:rsidRPr="006B6589">
        <w:rPr>
          <w:rFonts w:ascii="Times New Roman" w:hAnsi="Times New Roman" w:cs="Times New Roman"/>
          <w:sz w:val="28"/>
          <w:szCs w:val="28"/>
          <w:lang w:val="uk-UA"/>
        </w:rPr>
        <w:t>невизначеності;</w:t>
      </w:r>
    </w:p>
    <w:p w14:paraId="2F9232BB" w14:textId="5FA78C7F" w:rsidR="00334906" w:rsidRPr="00BD424D" w:rsidRDefault="00305AE8" w:rsidP="00BD424D">
      <w:pPr>
        <w:pStyle w:val="a8"/>
        <w:numPr>
          <w:ilvl w:val="0"/>
          <w:numId w:val="26"/>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 xml:space="preserve">Підвищення толерантності до невизначеності може </w:t>
      </w:r>
      <w:r w:rsidR="006337CD" w:rsidRPr="006B6589">
        <w:rPr>
          <w:rFonts w:ascii="Times New Roman" w:hAnsi="Times New Roman" w:cs="Times New Roman"/>
          <w:sz w:val="28"/>
          <w:szCs w:val="28"/>
          <w:lang w:val="uk-UA"/>
        </w:rPr>
        <w:t xml:space="preserve">підвищити рівень інформаційно-психологічної </w:t>
      </w:r>
      <w:r w:rsidR="005E1421" w:rsidRPr="006B6589">
        <w:rPr>
          <w:rFonts w:ascii="Times New Roman" w:hAnsi="Times New Roman" w:cs="Times New Roman"/>
          <w:sz w:val="28"/>
          <w:szCs w:val="28"/>
          <w:lang w:val="uk-UA"/>
        </w:rPr>
        <w:t xml:space="preserve">стійкості населення до </w:t>
      </w:r>
      <w:proofErr w:type="spellStart"/>
      <w:r w:rsidR="005E1421" w:rsidRPr="006B6589">
        <w:rPr>
          <w:rFonts w:ascii="Times New Roman" w:hAnsi="Times New Roman" w:cs="Times New Roman"/>
          <w:sz w:val="28"/>
          <w:szCs w:val="28"/>
          <w:lang w:val="uk-UA"/>
        </w:rPr>
        <w:t>маніпуляційних</w:t>
      </w:r>
      <w:proofErr w:type="spellEnd"/>
      <w:r w:rsidR="005E1421" w:rsidRPr="006B6589">
        <w:rPr>
          <w:rFonts w:ascii="Times New Roman" w:hAnsi="Times New Roman" w:cs="Times New Roman"/>
          <w:sz w:val="28"/>
          <w:szCs w:val="28"/>
          <w:lang w:val="uk-UA"/>
        </w:rPr>
        <w:t xml:space="preserve"> </w:t>
      </w:r>
      <w:r w:rsidR="00334906" w:rsidRPr="006B6589">
        <w:rPr>
          <w:rFonts w:ascii="Times New Roman" w:hAnsi="Times New Roman" w:cs="Times New Roman"/>
          <w:sz w:val="28"/>
          <w:szCs w:val="28"/>
          <w:lang w:val="uk-UA"/>
        </w:rPr>
        <w:t>інформаційних впливів.</w:t>
      </w:r>
    </w:p>
    <w:p w14:paraId="14CBF094" w14:textId="39C5C971" w:rsidR="00096731" w:rsidRPr="006B6589" w:rsidRDefault="00CE04A9" w:rsidP="00BD424D">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Толерантність до невизначеності</w:t>
      </w:r>
      <w:r w:rsidRPr="006B6589">
        <w:rPr>
          <w:rFonts w:ascii="Times New Roman" w:hAnsi="Times New Roman" w:cs="Times New Roman"/>
          <w:sz w:val="28"/>
          <w:szCs w:val="28"/>
          <w:lang w:val="uk-UA"/>
        </w:rPr>
        <w:t xml:space="preserve"> – властивість особистості сприймати непередбачуваність</w:t>
      </w:r>
      <w:r w:rsidR="009F63D7" w:rsidRPr="006B6589">
        <w:rPr>
          <w:rFonts w:ascii="Times New Roman" w:hAnsi="Times New Roman" w:cs="Times New Roman"/>
          <w:sz w:val="28"/>
          <w:szCs w:val="28"/>
          <w:lang w:val="uk-UA"/>
        </w:rPr>
        <w:t xml:space="preserve">, неоднозначність та складність ситуації нейтрально або позитивно </w:t>
      </w:r>
      <w:r w:rsidR="00096731" w:rsidRPr="006B6589">
        <w:rPr>
          <w:rFonts w:ascii="Times New Roman" w:hAnsi="Times New Roman" w:cs="Times New Roman"/>
          <w:sz w:val="28"/>
          <w:szCs w:val="28"/>
          <w:lang w:val="uk-UA"/>
        </w:rPr>
        <w:t xml:space="preserve">та зберігати здатність реагувати на неї </w:t>
      </w:r>
      <w:proofErr w:type="spellStart"/>
      <w:r w:rsidR="00096731" w:rsidRPr="006B6589">
        <w:rPr>
          <w:rFonts w:ascii="Times New Roman" w:hAnsi="Times New Roman" w:cs="Times New Roman"/>
          <w:sz w:val="28"/>
          <w:szCs w:val="28"/>
          <w:lang w:val="uk-UA"/>
        </w:rPr>
        <w:t>проактивно</w:t>
      </w:r>
      <w:proofErr w:type="spellEnd"/>
      <w:r w:rsidR="00096731" w:rsidRPr="006B6589">
        <w:rPr>
          <w:rFonts w:ascii="Times New Roman" w:hAnsi="Times New Roman" w:cs="Times New Roman"/>
          <w:sz w:val="28"/>
          <w:szCs w:val="28"/>
          <w:lang w:val="uk-UA"/>
        </w:rPr>
        <w:t>.</w:t>
      </w:r>
    </w:p>
    <w:p w14:paraId="452D5E5F" w14:textId="2FAA7D88" w:rsidR="009E5F00" w:rsidRPr="006B6589" w:rsidRDefault="00F74582" w:rsidP="00BD424D">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Низька толерантність до невизначеності</w:t>
      </w:r>
      <w:r w:rsidR="00836311" w:rsidRPr="006B6589">
        <w:rPr>
          <w:rFonts w:ascii="Times New Roman" w:hAnsi="Times New Roman" w:cs="Times New Roman"/>
          <w:sz w:val="28"/>
          <w:szCs w:val="28"/>
          <w:lang w:val="uk-UA"/>
        </w:rPr>
        <w:t xml:space="preserve"> - властивість особистості сприймати непередбачуваність</w:t>
      </w:r>
      <w:r w:rsidR="00B956C7" w:rsidRPr="006B6589">
        <w:rPr>
          <w:rFonts w:ascii="Times New Roman" w:hAnsi="Times New Roman" w:cs="Times New Roman"/>
          <w:sz w:val="28"/>
          <w:szCs w:val="28"/>
          <w:lang w:val="uk-UA"/>
        </w:rPr>
        <w:t xml:space="preserve"> ситуації як щось небажане або загрозливе і </w:t>
      </w:r>
      <w:r w:rsidR="00903C94" w:rsidRPr="006B6589">
        <w:rPr>
          <w:rFonts w:ascii="Times New Roman" w:hAnsi="Times New Roman" w:cs="Times New Roman"/>
          <w:sz w:val="28"/>
          <w:szCs w:val="28"/>
          <w:lang w:val="uk-UA"/>
        </w:rPr>
        <w:t xml:space="preserve">реагувати на неї підвищеною невпевненістю, тривогою, </w:t>
      </w:r>
      <w:r w:rsidR="00042A12" w:rsidRPr="006B6589">
        <w:rPr>
          <w:rFonts w:ascii="Times New Roman" w:hAnsi="Times New Roman" w:cs="Times New Roman"/>
          <w:sz w:val="28"/>
          <w:szCs w:val="28"/>
          <w:lang w:val="uk-UA"/>
        </w:rPr>
        <w:t xml:space="preserve">ступором, розгубленістю. </w:t>
      </w:r>
      <w:r w:rsidR="009E5F00" w:rsidRPr="006B6589">
        <w:rPr>
          <w:rFonts w:ascii="Times New Roman" w:hAnsi="Times New Roman" w:cs="Times New Roman"/>
          <w:sz w:val="28"/>
          <w:szCs w:val="28"/>
          <w:lang w:val="uk-UA"/>
        </w:rPr>
        <w:t>Джерел</w:t>
      </w:r>
      <w:r w:rsidR="00565DF1" w:rsidRPr="006B6589">
        <w:rPr>
          <w:rFonts w:ascii="Times New Roman" w:hAnsi="Times New Roman" w:cs="Times New Roman"/>
          <w:sz w:val="28"/>
          <w:szCs w:val="28"/>
          <w:lang w:val="uk-UA"/>
        </w:rPr>
        <w:t>ами</w:t>
      </w:r>
      <w:r w:rsidR="009E5F00" w:rsidRPr="006B6589">
        <w:rPr>
          <w:rFonts w:ascii="Times New Roman" w:hAnsi="Times New Roman" w:cs="Times New Roman"/>
          <w:sz w:val="28"/>
          <w:szCs w:val="28"/>
          <w:lang w:val="uk-UA"/>
        </w:rPr>
        <w:t xml:space="preserve"> невизначеності </w:t>
      </w:r>
      <w:r w:rsidR="00565DF1" w:rsidRPr="006B6589">
        <w:rPr>
          <w:rFonts w:ascii="Times New Roman" w:hAnsi="Times New Roman" w:cs="Times New Roman"/>
          <w:sz w:val="28"/>
          <w:szCs w:val="28"/>
          <w:lang w:val="uk-UA"/>
        </w:rPr>
        <w:t>виступають складність і неоднозначність інформації</w:t>
      </w:r>
      <w:r w:rsidR="009E3612" w:rsidRPr="006B6589">
        <w:rPr>
          <w:rFonts w:ascii="Times New Roman" w:hAnsi="Times New Roman" w:cs="Times New Roman"/>
          <w:sz w:val="28"/>
          <w:szCs w:val="28"/>
          <w:lang w:val="uk-UA"/>
        </w:rPr>
        <w:t>, утруднення у її сприйманні, розумінні,</w:t>
      </w:r>
      <w:r w:rsidR="002941FF" w:rsidRPr="006B6589">
        <w:rPr>
          <w:rFonts w:ascii="Times New Roman" w:hAnsi="Times New Roman" w:cs="Times New Roman"/>
          <w:sz w:val="28"/>
          <w:szCs w:val="28"/>
          <w:lang w:val="uk-UA"/>
        </w:rPr>
        <w:t xml:space="preserve"> використанні, імовірність </w:t>
      </w:r>
      <w:r w:rsidR="00C553F3" w:rsidRPr="006B6589">
        <w:rPr>
          <w:rFonts w:ascii="Times New Roman" w:hAnsi="Times New Roman" w:cs="Times New Roman"/>
          <w:sz w:val="28"/>
          <w:szCs w:val="28"/>
          <w:lang w:val="uk-UA"/>
        </w:rPr>
        <w:t>непередбачуваність наслідків і рішень дій особистості</w:t>
      </w:r>
      <w:r w:rsidR="00D72734" w:rsidRPr="006B6589">
        <w:rPr>
          <w:rFonts w:ascii="Times New Roman" w:hAnsi="Times New Roman" w:cs="Times New Roman"/>
          <w:sz w:val="28"/>
          <w:szCs w:val="28"/>
          <w:lang w:val="uk-UA"/>
        </w:rPr>
        <w:t>.</w:t>
      </w:r>
    </w:p>
    <w:p w14:paraId="6AB5B4CE" w14:textId="7939D0CC" w:rsidR="009E5F00" w:rsidRPr="006B6589" w:rsidRDefault="009E5F00"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До структури толерантності </w:t>
      </w:r>
      <w:r w:rsidR="00D72734" w:rsidRPr="006B6589">
        <w:rPr>
          <w:rFonts w:ascii="Times New Roman" w:hAnsi="Times New Roman" w:cs="Times New Roman"/>
          <w:sz w:val="28"/>
          <w:szCs w:val="28"/>
          <w:lang w:val="uk-UA"/>
        </w:rPr>
        <w:t xml:space="preserve">до невизначеності входять два компоненти: </w:t>
      </w:r>
    </w:p>
    <w:p w14:paraId="066D7899" w14:textId="4D9EEDEB" w:rsidR="009E4036" w:rsidRPr="006B6589" w:rsidRDefault="004D1B58" w:rsidP="00051AF4">
      <w:pPr>
        <w:pStyle w:val="a8"/>
        <w:numPr>
          <w:ilvl w:val="0"/>
          <w:numId w:val="27"/>
        </w:numPr>
        <w:ind w:left="0" w:firstLine="709"/>
        <w:jc w:val="both"/>
        <w:rPr>
          <w:rFonts w:ascii="Times New Roman" w:hAnsi="Times New Roman" w:cs="Times New Roman"/>
          <w:sz w:val="28"/>
          <w:szCs w:val="28"/>
          <w:lang w:val="uk-UA"/>
        </w:rPr>
      </w:pPr>
      <w:proofErr w:type="spellStart"/>
      <w:r w:rsidRPr="006B6589">
        <w:rPr>
          <w:rFonts w:ascii="Times New Roman" w:hAnsi="Times New Roman" w:cs="Times New Roman"/>
          <w:sz w:val="28"/>
          <w:szCs w:val="28"/>
          <w:lang w:val="uk-UA"/>
        </w:rPr>
        <w:t>е</w:t>
      </w:r>
      <w:r w:rsidR="009E4036" w:rsidRPr="006B6589">
        <w:rPr>
          <w:rFonts w:ascii="Times New Roman" w:hAnsi="Times New Roman" w:cs="Times New Roman"/>
          <w:sz w:val="28"/>
          <w:szCs w:val="28"/>
          <w:lang w:val="uk-UA"/>
        </w:rPr>
        <w:t>моційно</w:t>
      </w:r>
      <w:proofErr w:type="spellEnd"/>
      <w:r w:rsidR="009E4036" w:rsidRPr="006B6589">
        <w:rPr>
          <w:rFonts w:ascii="Times New Roman" w:hAnsi="Times New Roman" w:cs="Times New Roman"/>
          <w:sz w:val="28"/>
          <w:szCs w:val="28"/>
          <w:lang w:val="uk-UA"/>
        </w:rPr>
        <w:t>-поведінковий</w:t>
      </w:r>
      <w:r w:rsidRPr="006B6589">
        <w:rPr>
          <w:rFonts w:ascii="Times New Roman" w:hAnsi="Times New Roman" w:cs="Times New Roman"/>
          <w:sz w:val="28"/>
          <w:szCs w:val="28"/>
          <w:lang w:val="uk-UA"/>
        </w:rPr>
        <w:t>;</w:t>
      </w:r>
    </w:p>
    <w:p w14:paraId="0379BE94" w14:textId="7566E5E2" w:rsidR="004D1B58" w:rsidRPr="00BD424D" w:rsidRDefault="004D1B58" w:rsidP="00BD424D">
      <w:pPr>
        <w:pStyle w:val="a8"/>
        <w:numPr>
          <w:ilvl w:val="0"/>
          <w:numId w:val="27"/>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к</w:t>
      </w:r>
      <w:r w:rsidR="009E4036" w:rsidRPr="006B6589">
        <w:rPr>
          <w:rFonts w:ascii="Times New Roman" w:hAnsi="Times New Roman" w:cs="Times New Roman"/>
          <w:sz w:val="28"/>
          <w:szCs w:val="28"/>
          <w:lang w:val="uk-UA"/>
        </w:rPr>
        <w:t>огнітивний.</w:t>
      </w:r>
    </w:p>
    <w:p w14:paraId="7A714212" w14:textId="77777777" w:rsidR="003F7F9C" w:rsidRPr="006B6589" w:rsidRDefault="004D1B58" w:rsidP="00051AF4">
      <w:pPr>
        <w:ind w:firstLine="709"/>
        <w:jc w:val="both"/>
        <w:rPr>
          <w:rFonts w:ascii="Times New Roman" w:hAnsi="Times New Roman" w:cs="Times New Roman"/>
          <w:sz w:val="28"/>
          <w:szCs w:val="28"/>
          <w:lang w:val="uk-UA"/>
        </w:rPr>
      </w:pPr>
      <w:proofErr w:type="spellStart"/>
      <w:r w:rsidRPr="006B6589">
        <w:rPr>
          <w:rFonts w:ascii="Times New Roman" w:hAnsi="Times New Roman" w:cs="Times New Roman"/>
          <w:b/>
          <w:bCs/>
          <w:sz w:val="28"/>
          <w:szCs w:val="28"/>
          <w:lang w:val="uk-UA"/>
        </w:rPr>
        <w:t>Емоційно</w:t>
      </w:r>
      <w:proofErr w:type="spellEnd"/>
      <w:r w:rsidRPr="006B6589">
        <w:rPr>
          <w:rFonts w:ascii="Times New Roman" w:hAnsi="Times New Roman" w:cs="Times New Roman"/>
          <w:b/>
          <w:bCs/>
          <w:sz w:val="28"/>
          <w:szCs w:val="28"/>
          <w:lang w:val="uk-UA"/>
        </w:rPr>
        <w:t>-поведінковий компонент</w:t>
      </w:r>
      <w:r w:rsidRPr="006B6589">
        <w:rPr>
          <w:rFonts w:ascii="Times New Roman" w:hAnsi="Times New Roman" w:cs="Times New Roman"/>
          <w:sz w:val="28"/>
          <w:szCs w:val="28"/>
          <w:lang w:val="uk-UA"/>
        </w:rPr>
        <w:t xml:space="preserve"> </w:t>
      </w:r>
      <w:r w:rsidR="008B17CD" w:rsidRPr="006B6589">
        <w:rPr>
          <w:rFonts w:ascii="Times New Roman" w:hAnsi="Times New Roman" w:cs="Times New Roman"/>
          <w:sz w:val="28"/>
          <w:szCs w:val="28"/>
          <w:lang w:val="uk-UA"/>
        </w:rPr>
        <w:t xml:space="preserve">низької толерантності проявляється у невмінні ефективно діяти в умовах </w:t>
      </w:r>
      <w:r w:rsidR="009413C5" w:rsidRPr="006B6589">
        <w:rPr>
          <w:rFonts w:ascii="Times New Roman" w:hAnsi="Times New Roman" w:cs="Times New Roman"/>
          <w:sz w:val="28"/>
          <w:szCs w:val="28"/>
          <w:lang w:val="uk-UA"/>
        </w:rPr>
        <w:t>несподіванок та супроводжується тривогою, пов’язаною із страхом невідомого.</w:t>
      </w:r>
    </w:p>
    <w:p w14:paraId="10A01C95" w14:textId="73CDBDB4" w:rsidR="006B7C97" w:rsidRPr="006B6589" w:rsidRDefault="00F76D91" w:rsidP="00BD424D">
      <w:pPr>
        <w:ind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Когнітивним компонентом</w:t>
      </w:r>
      <w:r w:rsidRPr="006B6589">
        <w:rPr>
          <w:rFonts w:ascii="Times New Roman" w:hAnsi="Times New Roman" w:cs="Times New Roman"/>
          <w:sz w:val="28"/>
          <w:szCs w:val="28"/>
          <w:lang w:val="uk-UA"/>
        </w:rPr>
        <w:t xml:space="preserve"> є переконання щодо своєї здатності  </w:t>
      </w:r>
      <w:r w:rsidR="00274D36" w:rsidRPr="006B6589">
        <w:rPr>
          <w:rFonts w:ascii="Times New Roman" w:hAnsi="Times New Roman" w:cs="Times New Roman"/>
          <w:sz w:val="28"/>
          <w:szCs w:val="28"/>
          <w:lang w:val="uk-UA"/>
        </w:rPr>
        <w:t>опановувати несподівані та складні ситуації, у прийнятті факту того, що невизначеність існу</w:t>
      </w:r>
      <w:r w:rsidR="00606F2B" w:rsidRPr="006B6589">
        <w:rPr>
          <w:rFonts w:ascii="Times New Roman" w:hAnsi="Times New Roman" w:cs="Times New Roman"/>
          <w:sz w:val="28"/>
          <w:szCs w:val="28"/>
          <w:lang w:val="uk-UA"/>
        </w:rPr>
        <w:t xml:space="preserve">є у світі або небажанням миритися з неможливістю повністю контролювати </w:t>
      </w:r>
      <w:r w:rsidR="006B7C97" w:rsidRPr="006B6589">
        <w:rPr>
          <w:rFonts w:ascii="Times New Roman" w:hAnsi="Times New Roman" w:cs="Times New Roman"/>
          <w:sz w:val="28"/>
          <w:szCs w:val="28"/>
          <w:lang w:val="uk-UA"/>
        </w:rPr>
        <w:t>та передбачати події життя.</w:t>
      </w:r>
    </w:p>
    <w:p w14:paraId="61DC1F46" w14:textId="71E7C981" w:rsidR="001E1AAB" w:rsidRPr="006B6589" w:rsidRDefault="00D441AE" w:rsidP="00051AF4">
      <w:pPr>
        <w:ind w:firstLine="709"/>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Методологічні інструменти комплексної</w:t>
      </w:r>
      <w:r w:rsidR="009A7699" w:rsidRPr="006B6589">
        <w:rPr>
          <w:rFonts w:ascii="Times New Roman" w:hAnsi="Times New Roman" w:cs="Times New Roman"/>
          <w:b/>
          <w:bCs/>
          <w:sz w:val="28"/>
          <w:szCs w:val="28"/>
          <w:lang w:val="uk-UA"/>
        </w:rPr>
        <w:t xml:space="preserve"> психодіагностики ролі толерантності до нев</w:t>
      </w:r>
      <w:r w:rsidR="008F4FEC" w:rsidRPr="006B6589">
        <w:rPr>
          <w:rFonts w:ascii="Times New Roman" w:hAnsi="Times New Roman" w:cs="Times New Roman"/>
          <w:b/>
          <w:bCs/>
          <w:sz w:val="28"/>
          <w:szCs w:val="28"/>
          <w:lang w:val="uk-UA"/>
        </w:rPr>
        <w:t>изначеності</w:t>
      </w:r>
      <w:r w:rsidR="009A7699" w:rsidRPr="006B6589">
        <w:rPr>
          <w:rFonts w:ascii="Times New Roman" w:hAnsi="Times New Roman" w:cs="Times New Roman"/>
          <w:b/>
          <w:bCs/>
          <w:sz w:val="28"/>
          <w:szCs w:val="28"/>
          <w:lang w:val="uk-UA"/>
        </w:rPr>
        <w:t xml:space="preserve"> </w:t>
      </w:r>
      <w:r w:rsidR="008F4FEC" w:rsidRPr="006B6589">
        <w:rPr>
          <w:rFonts w:ascii="Times New Roman" w:hAnsi="Times New Roman" w:cs="Times New Roman"/>
          <w:b/>
          <w:bCs/>
          <w:sz w:val="28"/>
          <w:szCs w:val="28"/>
          <w:lang w:val="uk-UA"/>
        </w:rPr>
        <w:t xml:space="preserve">та інформаційно-психологічної стійкості </w:t>
      </w:r>
      <w:r w:rsidR="00D97983" w:rsidRPr="006B6589">
        <w:rPr>
          <w:rFonts w:ascii="Times New Roman" w:hAnsi="Times New Roman" w:cs="Times New Roman"/>
          <w:b/>
          <w:bCs/>
          <w:sz w:val="28"/>
          <w:szCs w:val="28"/>
          <w:lang w:val="uk-UA"/>
        </w:rPr>
        <w:t>у формуванні станів психологічної дезадаптації під час широкомасштабної війни</w:t>
      </w:r>
      <w:r w:rsidR="001B5FC2" w:rsidRPr="006B6589">
        <w:rPr>
          <w:rFonts w:ascii="Times New Roman" w:hAnsi="Times New Roman" w:cs="Times New Roman"/>
          <w:b/>
          <w:bCs/>
          <w:sz w:val="28"/>
          <w:szCs w:val="28"/>
          <w:lang w:val="uk-UA"/>
        </w:rPr>
        <w:t>:</w:t>
      </w:r>
    </w:p>
    <w:p w14:paraId="43C61E47" w14:textId="3F844781" w:rsidR="001B5FC2" w:rsidRPr="006B6589" w:rsidRDefault="001B5FC2"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Тест на виявлення розладів</w:t>
      </w:r>
      <w:r w:rsidR="006D7814" w:rsidRPr="006B6589">
        <w:rPr>
          <w:rFonts w:ascii="Times New Roman" w:hAnsi="Times New Roman" w:cs="Times New Roman"/>
          <w:sz w:val="28"/>
          <w:szCs w:val="28"/>
          <w:lang w:val="uk-UA"/>
        </w:rPr>
        <w:t xml:space="preserve">, </w:t>
      </w:r>
      <w:r w:rsidR="00734F51" w:rsidRPr="006B6589">
        <w:rPr>
          <w:rFonts w:ascii="Times New Roman" w:hAnsi="Times New Roman" w:cs="Times New Roman"/>
          <w:sz w:val="28"/>
          <w:szCs w:val="28"/>
          <w:lang w:val="uk-UA"/>
        </w:rPr>
        <w:t>пов’язаних</w:t>
      </w:r>
      <w:r w:rsidR="006D7814" w:rsidRPr="006B6589">
        <w:rPr>
          <w:rFonts w:ascii="Times New Roman" w:hAnsi="Times New Roman" w:cs="Times New Roman"/>
          <w:sz w:val="28"/>
          <w:szCs w:val="28"/>
          <w:lang w:val="uk-UA"/>
        </w:rPr>
        <w:t xml:space="preserve"> з надмірним захопленням новинами</w:t>
      </w:r>
      <w:r w:rsidR="00734F51" w:rsidRPr="006B6589">
        <w:rPr>
          <w:rFonts w:ascii="Times New Roman" w:hAnsi="Times New Roman" w:cs="Times New Roman"/>
          <w:sz w:val="28"/>
          <w:szCs w:val="28"/>
          <w:lang w:val="uk-UA"/>
        </w:rPr>
        <w:t xml:space="preserve">, пов’язаними з повномасштабним вторгненням </w:t>
      </w:r>
      <w:proofErr w:type="spellStart"/>
      <w:r w:rsidR="00734F51" w:rsidRPr="006B6589">
        <w:rPr>
          <w:rFonts w:ascii="Times New Roman" w:hAnsi="Times New Roman" w:cs="Times New Roman"/>
          <w:sz w:val="28"/>
          <w:szCs w:val="28"/>
          <w:lang w:val="uk-UA"/>
        </w:rPr>
        <w:t>рф</w:t>
      </w:r>
      <w:proofErr w:type="spellEnd"/>
      <w:r w:rsidR="00734F51" w:rsidRPr="006B6589">
        <w:rPr>
          <w:rFonts w:ascii="Times New Roman" w:hAnsi="Times New Roman" w:cs="Times New Roman"/>
          <w:sz w:val="28"/>
          <w:szCs w:val="28"/>
          <w:lang w:val="uk-UA"/>
        </w:rPr>
        <w:t xml:space="preserve"> в Україну</w:t>
      </w:r>
      <w:r w:rsidR="001A54A4" w:rsidRPr="006B6589">
        <w:rPr>
          <w:rFonts w:ascii="Times New Roman" w:hAnsi="Times New Roman" w:cs="Times New Roman"/>
          <w:sz w:val="28"/>
          <w:szCs w:val="28"/>
          <w:lang w:val="uk-UA"/>
        </w:rPr>
        <w:t xml:space="preserve"> (2022);</w:t>
      </w:r>
    </w:p>
    <w:p w14:paraId="3070410A" w14:textId="741ADD97" w:rsidR="00734F51" w:rsidRPr="006B6589" w:rsidRDefault="00612393"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 xml:space="preserve">Рівень стресового реагування (Опитувальник посттравматичних </w:t>
      </w:r>
      <w:proofErr w:type="spellStart"/>
      <w:r w:rsidRPr="006B6589">
        <w:rPr>
          <w:rFonts w:ascii="Times New Roman" w:hAnsi="Times New Roman" w:cs="Times New Roman"/>
          <w:sz w:val="28"/>
          <w:szCs w:val="28"/>
          <w:lang w:val="uk-UA"/>
        </w:rPr>
        <w:t>когніцій</w:t>
      </w:r>
      <w:proofErr w:type="spellEnd"/>
      <w:r w:rsidRPr="006B6589">
        <w:rPr>
          <w:rFonts w:ascii="Times New Roman" w:hAnsi="Times New Roman" w:cs="Times New Roman"/>
          <w:sz w:val="28"/>
          <w:szCs w:val="28"/>
          <w:lang w:val="uk-UA"/>
        </w:rPr>
        <w:t>)</w:t>
      </w:r>
      <w:r w:rsidR="0095714B" w:rsidRPr="006B6589">
        <w:rPr>
          <w:rFonts w:ascii="Times New Roman" w:hAnsi="Times New Roman" w:cs="Times New Roman"/>
          <w:sz w:val="28"/>
          <w:szCs w:val="28"/>
          <w:lang w:val="uk-UA"/>
        </w:rPr>
        <w:t>;</w:t>
      </w:r>
    </w:p>
    <w:p w14:paraId="44CA275F" w14:textId="15278CB3" w:rsidR="00612393" w:rsidRPr="006B6589" w:rsidRDefault="0095714B"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Рівень тривоги</w:t>
      </w:r>
      <w:r w:rsidR="00FE20BD" w:rsidRPr="006B6589">
        <w:rPr>
          <w:rFonts w:ascii="Times New Roman" w:hAnsi="Times New Roman" w:cs="Times New Roman"/>
          <w:sz w:val="28"/>
          <w:szCs w:val="28"/>
          <w:lang w:val="uk-UA"/>
        </w:rPr>
        <w:t xml:space="preserve"> (</w:t>
      </w:r>
      <w:r w:rsidR="00FE20BD" w:rsidRPr="006B6589">
        <w:rPr>
          <w:rFonts w:ascii="Times New Roman" w:hAnsi="Times New Roman" w:cs="Times New Roman"/>
          <w:sz w:val="28"/>
          <w:szCs w:val="28"/>
          <w:lang w:val="en-US"/>
        </w:rPr>
        <w:t>GAD-7)</w:t>
      </w:r>
      <w:r w:rsidR="00C24909" w:rsidRPr="006B6589">
        <w:rPr>
          <w:rFonts w:ascii="Times New Roman" w:hAnsi="Times New Roman" w:cs="Times New Roman"/>
          <w:sz w:val="28"/>
          <w:szCs w:val="28"/>
          <w:lang w:val="uk-UA"/>
        </w:rPr>
        <w:t>;</w:t>
      </w:r>
    </w:p>
    <w:p w14:paraId="1E52DF60" w14:textId="294D613B" w:rsidR="0095714B" w:rsidRPr="006B6589" w:rsidRDefault="0095714B"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Рівень депресії</w:t>
      </w:r>
      <w:r w:rsidR="00FE20BD" w:rsidRPr="006B6589">
        <w:rPr>
          <w:rFonts w:ascii="Times New Roman" w:hAnsi="Times New Roman" w:cs="Times New Roman"/>
          <w:sz w:val="28"/>
          <w:szCs w:val="28"/>
          <w:lang w:val="en-US"/>
        </w:rPr>
        <w:t xml:space="preserve"> (</w:t>
      </w:r>
      <w:r w:rsidR="00C24909" w:rsidRPr="006B6589">
        <w:rPr>
          <w:rFonts w:ascii="Times New Roman" w:hAnsi="Times New Roman" w:cs="Times New Roman"/>
          <w:sz w:val="28"/>
          <w:szCs w:val="28"/>
          <w:lang w:val="en-US"/>
        </w:rPr>
        <w:t>PHQ-9)</w:t>
      </w:r>
      <w:r w:rsidR="00C24909" w:rsidRPr="006B6589">
        <w:rPr>
          <w:rFonts w:ascii="Times New Roman" w:hAnsi="Times New Roman" w:cs="Times New Roman"/>
          <w:sz w:val="28"/>
          <w:szCs w:val="28"/>
          <w:lang w:val="uk-UA"/>
        </w:rPr>
        <w:t>;</w:t>
      </w:r>
    </w:p>
    <w:p w14:paraId="72374622" w14:textId="33C4C03B" w:rsidR="00B417D8" w:rsidRPr="006B6589" w:rsidRDefault="00BD15D1"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Рівень емоційної </w:t>
      </w:r>
      <w:proofErr w:type="spellStart"/>
      <w:r w:rsidRPr="006B6589">
        <w:rPr>
          <w:rFonts w:ascii="Times New Roman" w:hAnsi="Times New Roman" w:cs="Times New Roman"/>
          <w:sz w:val="28"/>
          <w:szCs w:val="28"/>
          <w:lang w:val="uk-UA"/>
        </w:rPr>
        <w:t>резільєнтності</w:t>
      </w:r>
      <w:proofErr w:type="spellEnd"/>
      <w:r w:rsidRPr="006B6589">
        <w:rPr>
          <w:rFonts w:ascii="Times New Roman" w:hAnsi="Times New Roman" w:cs="Times New Roman"/>
          <w:sz w:val="28"/>
          <w:szCs w:val="28"/>
          <w:lang w:val="uk-UA"/>
        </w:rPr>
        <w:t xml:space="preserve"> (</w:t>
      </w:r>
      <w:r w:rsidR="00B417D8" w:rsidRPr="006B6589">
        <w:rPr>
          <w:rFonts w:ascii="Times New Roman" w:hAnsi="Times New Roman" w:cs="Times New Roman"/>
          <w:sz w:val="28"/>
          <w:szCs w:val="28"/>
          <w:lang w:val="uk-UA"/>
        </w:rPr>
        <w:t>Тест «Самооцінка емоційної стійкості»);</w:t>
      </w:r>
    </w:p>
    <w:p w14:paraId="0ADC120C" w14:textId="7C34756B" w:rsidR="00051AF4" w:rsidRDefault="00052378" w:rsidP="00BD424D">
      <w:pPr>
        <w:pStyle w:val="a8"/>
        <w:numPr>
          <w:ilvl w:val="0"/>
          <w:numId w:val="28"/>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Рівень толерантності до невизначеності (</w:t>
      </w:r>
      <w:r w:rsidR="00E473AE" w:rsidRPr="006B6589">
        <w:rPr>
          <w:rFonts w:ascii="Times New Roman" w:hAnsi="Times New Roman" w:cs="Times New Roman"/>
          <w:sz w:val="28"/>
          <w:szCs w:val="28"/>
          <w:lang w:val="uk-UA"/>
        </w:rPr>
        <w:t xml:space="preserve">Шкала </w:t>
      </w:r>
      <w:proofErr w:type="spellStart"/>
      <w:r w:rsidR="00E473AE" w:rsidRPr="006B6589">
        <w:rPr>
          <w:rFonts w:ascii="Times New Roman" w:hAnsi="Times New Roman" w:cs="Times New Roman"/>
          <w:sz w:val="28"/>
          <w:szCs w:val="28"/>
          <w:lang w:val="uk-UA"/>
        </w:rPr>
        <w:t>інтолерантності</w:t>
      </w:r>
      <w:proofErr w:type="spellEnd"/>
      <w:r w:rsidR="00E473AE" w:rsidRPr="006B6589">
        <w:rPr>
          <w:rFonts w:ascii="Times New Roman" w:hAnsi="Times New Roman" w:cs="Times New Roman"/>
          <w:sz w:val="28"/>
          <w:szCs w:val="28"/>
          <w:lang w:val="uk-UA"/>
        </w:rPr>
        <w:t xml:space="preserve"> до невизначеності </w:t>
      </w:r>
      <w:proofErr w:type="spellStart"/>
      <w:r w:rsidR="00E473AE" w:rsidRPr="006B6589">
        <w:rPr>
          <w:rFonts w:ascii="Times New Roman" w:hAnsi="Times New Roman" w:cs="Times New Roman"/>
          <w:sz w:val="28"/>
          <w:szCs w:val="28"/>
          <w:lang w:val="uk-UA"/>
        </w:rPr>
        <w:t>Н.Ка</w:t>
      </w:r>
      <w:r w:rsidR="00555670" w:rsidRPr="006B6589">
        <w:rPr>
          <w:rFonts w:ascii="Times New Roman" w:hAnsi="Times New Roman" w:cs="Times New Roman"/>
          <w:sz w:val="28"/>
          <w:szCs w:val="28"/>
          <w:lang w:val="uk-UA"/>
        </w:rPr>
        <w:t>рлетона</w:t>
      </w:r>
      <w:proofErr w:type="spellEnd"/>
      <w:r w:rsidR="00455E17" w:rsidRPr="006B6589">
        <w:rPr>
          <w:rFonts w:ascii="Times New Roman" w:hAnsi="Times New Roman" w:cs="Times New Roman"/>
          <w:sz w:val="28"/>
          <w:szCs w:val="28"/>
          <w:lang w:val="uk-UA"/>
        </w:rPr>
        <w:t xml:space="preserve"> в адаптації </w:t>
      </w:r>
      <w:proofErr w:type="spellStart"/>
      <w:r w:rsidR="00455E17" w:rsidRPr="006B6589">
        <w:rPr>
          <w:rFonts w:ascii="Times New Roman" w:hAnsi="Times New Roman" w:cs="Times New Roman"/>
          <w:sz w:val="28"/>
          <w:szCs w:val="28"/>
          <w:lang w:val="uk-UA"/>
        </w:rPr>
        <w:t>Г.М.Громової</w:t>
      </w:r>
      <w:proofErr w:type="spellEnd"/>
      <w:r w:rsidR="00AA010F" w:rsidRPr="006B6589">
        <w:rPr>
          <w:rFonts w:ascii="Times New Roman" w:hAnsi="Times New Roman" w:cs="Times New Roman"/>
          <w:sz w:val="28"/>
          <w:szCs w:val="28"/>
          <w:lang w:val="uk-UA"/>
        </w:rPr>
        <w:t xml:space="preserve"> 2020р.)</w:t>
      </w:r>
    </w:p>
    <w:p w14:paraId="26A094FC" w14:textId="79805073" w:rsidR="00BD424D" w:rsidRDefault="00BD424D" w:rsidP="00BD424D">
      <w:pPr>
        <w:jc w:val="both"/>
        <w:rPr>
          <w:rFonts w:ascii="Times New Roman" w:hAnsi="Times New Roman" w:cs="Times New Roman"/>
          <w:sz w:val="28"/>
          <w:szCs w:val="28"/>
          <w:lang w:val="uk-UA"/>
        </w:rPr>
      </w:pPr>
    </w:p>
    <w:p w14:paraId="16569D9B" w14:textId="77777777" w:rsidR="007E5FBD" w:rsidRDefault="007E5FBD" w:rsidP="00724F79">
      <w:pPr>
        <w:jc w:val="center"/>
        <w:rPr>
          <w:rFonts w:ascii="Times New Roman" w:hAnsi="Times New Roman" w:cs="Times New Roman"/>
          <w:sz w:val="28"/>
          <w:szCs w:val="28"/>
          <w:lang w:val="uk-UA"/>
        </w:rPr>
      </w:pPr>
    </w:p>
    <w:p w14:paraId="4A9B41DD" w14:textId="13289130" w:rsidR="00BD424D" w:rsidRPr="00BD424D" w:rsidRDefault="00BD424D" w:rsidP="00724F79">
      <w:pPr>
        <w:jc w:val="center"/>
        <w:rPr>
          <w:rFonts w:ascii="Times New Roman" w:hAnsi="Times New Roman" w:cs="Times New Roman"/>
          <w:noProof/>
          <w:sz w:val="28"/>
          <w:szCs w:val="28"/>
          <w:lang w:val="uk-UA"/>
        </w:rPr>
      </w:pPr>
      <w:r w:rsidRPr="006B6589">
        <w:rPr>
          <w:rFonts w:ascii="Times New Roman" w:hAnsi="Times New Roman" w:cs="Times New Roman"/>
          <w:sz w:val="28"/>
          <w:szCs w:val="28"/>
          <w:lang w:val="uk-UA"/>
        </w:rPr>
        <w:t>Соціально-демографічні характеристики вибірки (186 осіб)</w:t>
      </w:r>
    </w:p>
    <w:p w14:paraId="79AD0245" w14:textId="55B5581E" w:rsidR="00B56F91" w:rsidRDefault="002F750B" w:rsidP="009F3077">
      <w:pPr>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drawing>
          <wp:inline distT="0" distB="0" distL="0" distR="0" wp14:anchorId="7F2905DB" wp14:editId="04291F6C">
            <wp:extent cx="6063343" cy="3744685"/>
            <wp:effectExtent l="0" t="0" r="13970" b="825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311007D" w14:textId="77777777" w:rsidR="00BD424D" w:rsidRPr="00BD424D" w:rsidRDefault="00BD424D" w:rsidP="00BD424D">
      <w:pPr>
        <w:jc w:val="center"/>
        <w:rPr>
          <w:rFonts w:ascii="Times New Roman" w:hAnsi="Times New Roman" w:cs="Times New Roman"/>
          <w:b/>
          <w:bCs/>
          <w:sz w:val="28"/>
          <w:szCs w:val="28"/>
          <w:lang w:val="ru-RU"/>
        </w:rPr>
      </w:pPr>
      <w:r w:rsidRPr="00BD424D">
        <w:rPr>
          <w:rFonts w:ascii="Times New Roman" w:hAnsi="Times New Roman" w:cs="Times New Roman"/>
          <w:b/>
          <w:bCs/>
          <w:sz w:val="28"/>
          <w:szCs w:val="28"/>
          <w:lang w:val="uk-UA"/>
        </w:rPr>
        <w:t xml:space="preserve">Рис. 1.4. </w:t>
      </w:r>
      <w:proofErr w:type="spellStart"/>
      <w:r w:rsidRPr="00BD424D">
        <w:rPr>
          <w:rFonts w:ascii="Times New Roman" w:hAnsi="Times New Roman" w:cs="Times New Roman"/>
          <w:b/>
          <w:bCs/>
          <w:sz w:val="28"/>
          <w:szCs w:val="28"/>
          <w:lang w:val="ru-RU"/>
        </w:rPr>
        <w:t>Актуальне</w:t>
      </w:r>
      <w:proofErr w:type="spellEnd"/>
      <w:r w:rsidRPr="00BD424D">
        <w:rPr>
          <w:rFonts w:ascii="Times New Roman" w:hAnsi="Times New Roman" w:cs="Times New Roman"/>
          <w:b/>
          <w:bCs/>
          <w:sz w:val="28"/>
          <w:szCs w:val="28"/>
          <w:lang w:val="ru-RU"/>
        </w:rPr>
        <w:t xml:space="preserve"> </w:t>
      </w:r>
      <w:proofErr w:type="spellStart"/>
      <w:r w:rsidRPr="00BD424D">
        <w:rPr>
          <w:rFonts w:ascii="Times New Roman" w:hAnsi="Times New Roman" w:cs="Times New Roman"/>
          <w:b/>
          <w:bCs/>
          <w:sz w:val="28"/>
          <w:szCs w:val="28"/>
          <w:lang w:val="ru-RU"/>
        </w:rPr>
        <w:t>місце</w:t>
      </w:r>
      <w:proofErr w:type="spellEnd"/>
      <w:r w:rsidRPr="00BD424D">
        <w:rPr>
          <w:rFonts w:ascii="Times New Roman" w:hAnsi="Times New Roman" w:cs="Times New Roman"/>
          <w:b/>
          <w:bCs/>
          <w:sz w:val="28"/>
          <w:szCs w:val="28"/>
          <w:lang w:val="ru-RU"/>
        </w:rPr>
        <w:t xml:space="preserve"> </w:t>
      </w:r>
      <w:proofErr w:type="spellStart"/>
      <w:r w:rsidRPr="00BD424D">
        <w:rPr>
          <w:rFonts w:ascii="Times New Roman" w:hAnsi="Times New Roman" w:cs="Times New Roman"/>
          <w:b/>
          <w:bCs/>
          <w:sz w:val="28"/>
          <w:szCs w:val="28"/>
          <w:lang w:val="ru-RU"/>
        </w:rPr>
        <w:t>перебування</w:t>
      </w:r>
      <w:proofErr w:type="spellEnd"/>
    </w:p>
    <w:p w14:paraId="29026006" w14:textId="2E4C8165" w:rsidR="00BD424D" w:rsidRPr="006B6589" w:rsidRDefault="00BD424D" w:rsidP="009F3077">
      <w:pPr>
        <w:jc w:val="both"/>
        <w:rPr>
          <w:rFonts w:ascii="Times New Roman" w:hAnsi="Times New Roman" w:cs="Times New Roman"/>
          <w:sz w:val="28"/>
          <w:szCs w:val="28"/>
          <w:lang w:val="uk-UA"/>
        </w:rPr>
      </w:pPr>
    </w:p>
    <w:p w14:paraId="65453386" w14:textId="590CBFEF" w:rsidR="00B56F91" w:rsidRPr="006B6589" w:rsidRDefault="00485265" w:rsidP="009F3077">
      <w:pPr>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lastRenderedPageBreak/>
        <w:drawing>
          <wp:inline distT="0" distB="0" distL="0" distR="0" wp14:anchorId="639BDCEF" wp14:editId="6DEC0174">
            <wp:extent cx="6030685" cy="3820886"/>
            <wp:effectExtent l="0" t="0" r="8255" b="825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5B9A44" w14:textId="38A724F6" w:rsidR="00051AF4" w:rsidRPr="00724F79" w:rsidRDefault="00BD424D" w:rsidP="00724F79">
      <w:pPr>
        <w:jc w:val="center"/>
        <w:rPr>
          <w:rFonts w:ascii="Times New Roman" w:hAnsi="Times New Roman" w:cs="Times New Roman"/>
          <w:b/>
          <w:bCs/>
          <w:sz w:val="28"/>
          <w:szCs w:val="28"/>
          <w:lang w:val="ru-RU"/>
        </w:rPr>
      </w:pPr>
      <w:r w:rsidRPr="00BD424D">
        <w:rPr>
          <w:rFonts w:ascii="Times New Roman" w:hAnsi="Times New Roman" w:cs="Times New Roman"/>
          <w:b/>
          <w:bCs/>
          <w:sz w:val="28"/>
          <w:szCs w:val="28"/>
          <w:lang w:val="uk-UA"/>
        </w:rPr>
        <w:t xml:space="preserve">Рис. 1.5. </w:t>
      </w:r>
      <w:proofErr w:type="spellStart"/>
      <w:r w:rsidRPr="00BD424D">
        <w:rPr>
          <w:rFonts w:ascii="Times New Roman" w:hAnsi="Times New Roman" w:cs="Times New Roman"/>
          <w:b/>
          <w:bCs/>
          <w:sz w:val="28"/>
          <w:szCs w:val="28"/>
          <w:lang w:val="ru-RU"/>
        </w:rPr>
        <w:t>Вікова</w:t>
      </w:r>
      <w:proofErr w:type="spellEnd"/>
      <w:r w:rsidRPr="00BD424D">
        <w:rPr>
          <w:rFonts w:ascii="Times New Roman" w:hAnsi="Times New Roman" w:cs="Times New Roman"/>
          <w:b/>
          <w:bCs/>
          <w:sz w:val="28"/>
          <w:szCs w:val="28"/>
          <w:lang w:val="ru-RU"/>
        </w:rPr>
        <w:t xml:space="preserve"> </w:t>
      </w:r>
      <w:proofErr w:type="spellStart"/>
      <w:r w:rsidRPr="00BD424D">
        <w:rPr>
          <w:rFonts w:ascii="Times New Roman" w:hAnsi="Times New Roman" w:cs="Times New Roman"/>
          <w:b/>
          <w:bCs/>
          <w:sz w:val="28"/>
          <w:szCs w:val="28"/>
          <w:lang w:val="ru-RU"/>
        </w:rPr>
        <w:t>категорія</w:t>
      </w:r>
      <w:proofErr w:type="spellEnd"/>
    </w:p>
    <w:p w14:paraId="6D8F12F8" w14:textId="45F5B633" w:rsidR="00EB5676" w:rsidRPr="006B6589" w:rsidRDefault="00FD5953" w:rsidP="00724F79">
      <w:pPr>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Клініко-</w:t>
      </w:r>
      <w:proofErr w:type="spellStart"/>
      <w:r w:rsidR="00EB5676" w:rsidRPr="006B6589">
        <w:rPr>
          <w:rFonts w:ascii="Times New Roman" w:hAnsi="Times New Roman" w:cs="Times New Roman"/>
          <w:sz w:val="28"/>
          <w:szCs w:val="28"/>
          <w:lang w:val="uk-UA"/>
        </w:rPr>
        <w:t>психо</w:t>
      </w:r>
      <w:proofErr w:type="spellEnd"/>
      <w:r w:rsidR="00EB5676" w:rsidRPr="006B6589">
        <w:rPr>
          <w:rFonts w:ascii="Times New Roman" w:hAnsi="Times New Roman" w:cs="Times New Roman"/>
          <w:sz w:val="28"/>
          <w:szCs w:val="28"/>
          <w:lang w:val="uk-UA"/>
        </w:rPr>
        <w:t>(</w:t>
      </w:r>
      <w:proofErr w:type="spellStart"/>
      <w:r w:rsidR="00EB5676" w:rsidRPr="006B6589">
        <w:rPr>
          <w:rFonts w:ascii="Times New Roman" w:hAnsi="Times New Roman" w:cs="Times New Roman"/>
          <w:sz w:val="28"/>
          <w:szCs w:val="28"/>
          <w:lang w:val="uk-UA"/>
        </w:rPr>
        <w:t>пато</w:t>
      </w:r>
      <w:proofErr w:type="spellEnd"/>
      <w:r w:rsidR="00EB5676" w:rsidRPr="006B6589">
        <w:rPr>
          <w:rFonts w:ascii="Times New Roman" w:hAnsi="Times New Roman" w:cs="Times New Roman"/>
          <w:sz w:val="28"/>
          <w:szCs w:val="28"/>
          <w:lang w:val="uk-UA"/>
        </w:rPr>
        <w:t xml:space="preserve">)логічні </w:t>
      </w:r>
      <w:proofErr w:type="spellStart"/>
      <w:r w:rsidR="00EB5676" w:rsidRPr="006B6589">
        <w:rPr>
          <w:rFonts w:ascii="Times New Roman" w:hAnsi="Times New Roman" w:cs="Times New Roman"/>
          <w:sz w:val="28"/>
          <w:szCs w:val="28"/>
          <w:lang w:val="uk-UA"/>
        </w:rPr>
        <w:t>дезадаптивні</w:t>
      </w:r>
      <w:proofErr w:type="spellEnd"/>
      <w:r w:rsidR="00EB5676" w:rsidRPr="006B6589">
        <w:rPr>
          <w:rFonts w:ascii="Times New Roman" w:hAnsi="Times New Roman" w:cs="Times New Roman"/>
          <w:sz w:val="28"/>
          <w:szCs w:val="28"/>
          <w:lang w:val="uk-UA"/>
        </w:rPr>
        <w:t xml:space="preserve"> прояви (186 осіб)</w:t>
      </w:r>
    </w:p>
    <w:p w14:paraId="7E4CE60C" w14:textId="1FCC0015" w:rsidR="00EB5676" w:rsidRDefault="00EB5676" w:rsidP="009F3077">
      <w:pPr>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drawing>
          <wp:inline distT="0" distB="0" distL="0" distR="0" wp14:anchorId="65553696" wp14:editId="1AFE6CAD">
            <wp:extent cx="5823857" cy="3635828"/>
            <wp:effectExtent l="0" t="0" r="5715" b="3175"/>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41DB5F" w14:textId="2EEEDA8A" w:rsidR="00724F79" w:rsidRPr="00724F79" w:rsidRDefault="00724F79" w:rsidP="00724F79">
      <w:pPr>
        <w:jc w:val="center"/>
        <w:rPr>
          <w:rFonts w:ascii="Times New Roman" w:hAnsi="Times New Roman" w:cs="Times New Roman"/>
          <w:b/>
          <w:bCs/>
          <w:sz w:val="28"/>
          <w:szCs w:val="28"/>
          <w:lang w:val="uk-UA"/>
        </w:rPr>
      </w:pPr>
      <w:r w:rsidRPr="00724F79">
        <w:rPr>
          <w:rFonts w:ascii="Times New Roman" w:hAnsi="Times New Roman" w:cs="Times New Roman"/>
          <w:b/>
          <w:bCs/>
          <w:sz w:val="28"/>
          <w:szCs w:val="28"/>
          <w:lang w:val="uk-UA"/>
        </w:rPr>
        <w:t>Рис. 1.6.</w:t>
      </w:r>
      <w:r w:rsidRPr="00724F79">
        <w:rPr>
          <w:rFonts w:ascii="Times New Roman" w:hAnsi="Times New Roman" w:cs="Times New Roman"/>
          <w:b/>
          <w:bCs/>
          <w:color w:val="404040"/>
          <w:kern w:val="24"/>
          <w:sz w:val="36"/>
          <w:szCs w:val="36"/>
          <w:lang w:val="uk-UA"/>
          <w14:textFill>
            <w14:solidFill>
              <w14:srgbClr w14:val="404040">
                <w14:lumMod w14:val="75000"/>
                <w14:lumOff w14:val="25000"/>
              </w14:srgbClr>
            </w14:solidFill>
          </w14:textFill>
        </w:rPr>
        <w:t xml:space="preserve"> </w:t>
      </w:r>
      <w:r w:rsidRPr="00724F79">
        <w:rPr>
          <w:rFonts w:ascii="Times New Roman" w:hAnsi="Times New Roman" w:cs="Times New Roman"/>
          <w:b/>
          <w:bCs/>
          <w:sz w:val="28"/>
          <w:szCs w:val="28"/>
          <w:lang w:val="uk-UA"/>
        </w:rPr>
        <w:t>Рівень тривоги (</w:t>
      </w:r>
      <w:r w:rsidRPr="00724F79">
        <w:rPr>
          <w:rFonts w:ascii="Times New Roman" w:hAnsi="Times New Roman" w:cs="Times New Roman"/>
          <w:b/>
          <w:bCs/>
          <w:sz w:val="28"/>
          <w:szCs w:val="28"/>
          <w:lang w:val="en-US"/>
        </w:rPr>
        <w:t>GAD-7)</w:t>
      </w:r>
    </w:p>
    <w:p w14:paraId="4A089622" w14:textId="77777777" w:rsidR="00B56F91" w:rsidRPr="006B6589" w:rsidRDefault="00B56F91" w:rsidP="009F3077">
      <w:pPr>
        <w:jc w:val="both"/>
        <w:rPr>
          <w:rFonts w:ascii="Times New Roman" w:hAnsi="Times New Roman" w:cs="Times New Roman"/>
          <w:sz w:val="28"/>
          <w:szCs w:val="28"/>
          <w:lang w:val="uk-UA"/>
        </w:rPr>
      </w:pPr>
    </w:p>
    <w:p w14:paraId="79BF1377" w14:textId="1AC07105" w:rsidR="00B56F91" w:rsidRPr="006B6589" w:rsidRDefault="00F60CCC" w:rsidP="009F3077">
      <w:pPr>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lastRenderedPageBreak/>
        <w:drawing>
          <wp:inline distT="0" distB="0" distL="0" distR="0" wp14:anchorId="63BC91AC" wp14:editId="7115907F">
            <wp:extent cx="5835112" cy="3959817"/>
            <wp:effectExtent l="0" t="0" r="13335" b="3175"/>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6C5218" w14:textId="0D106E6F" w:rsidR="00B56F91" w:rsidRPr="00724F79" w:rsidRDefault="00724F79" w:rsidP="00724F79">
      <w:pPr>
        <w:jc w:val="center"/>
        <w:rPr>
          <w:rFonts w:ascii="Times New Roman" w:hAnsi="Times New Roman" w:cs="Times New Roman"/>
          <w:b/>
          <w:bCs/>
          <w:sz w:val="28"/>
          <w:szCs w:val="28"/>
          <w:lang w:val="uk-UA"/>
        </w:rPr>
      </w:pPr>
      <w:r w:rsidRPr="00724F79">
        <w:rPr>
          <w:rFonts w:ascii="Times New Roman" w:hAnsi="Times New Roman" w:cs="Times New Roman"/>
          <w:b/>
          <w:bCs/>
          <w:sz w:val="28"/>
          <w:szCs w:val="28"/>
          <w:lang w:val="uk-UA"/>
        </w:rPr>
        <w:t>Рис. 1.7. Рівень депресії</w:t>
      </w:r>
      <w:r w:rsidRPr="008C6B2D">
        <w:rPr>
          <w:rFonts w:ascii="Times New Roman" w:hAnsi="Times New Roman" w:cs="Times New Roman"/>
          <w:b/>
          <w:bCs/>
          <w:sz w:val="28"/>
          <w:szCs w:val="28"/>
          <w:lang w:val="uk-UA"/>
        </w:rPr>
        <w:t xml:space="preserve"> (</w:t>
      </w:r>
      <w:r w:rsidRPr="00724F79">
        <w:rPr>
          <w:rFonts w:ascii="Times New Roman" w:hAnsi="Times New Roman" w:cs="Times New Roman"/>
          <w:b/>
          <w:bCs/>
          <w:sz w:val="28"/>
          <w:szCs w:val="28"/>
          <w:lang w:val="en-US"/>
        </w:rPr>
        <w:t>PHQ</w:t>
      </w:r>
      <w:r w:rsidRPr="008C6B2D">
        <w:rPr>
          <w:rFonts w:ascii="Times New Roman" w:hAnsi="Times New Roman" w:cs="Times New Roman"/>
          <w:b/>
          <w:bCs/>
          <w:sz w:val="28"/>
          <w:szCs w:val="28"/>
          <w:lang w:val="uk-UA"/>
        </w:rPr>
        <w:t>-9)</w:t>
      </w:r>
    </w:p>
    <w:p w14:paraId="4E7DC0CC" w14:textId="77777777" w:rsidR="003F7F9C" w:rsidRPr="006B6589" w:rsidRDefault="001D5215"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Преважна більшість населення України демонструють </w:t>
      </w:r>
      <w:r w:rsidR="00B52393" w:rsidRPr="006B6589">
        <w:rPr>
          <w:rFonts w:ascii="Times New Roman" w:hAnsi="Times New Roman" w:cs="Times New Roman"/>
          <w:sz w:val="28"/>
          <w:szCs w:val="28"/>
          <w:lang w:val="uk-UA"/>
        </w:rPr>
        <w:t xml:space="preserve">надмірну захопленість новинами, </w:t>
      </w:r>
      <w:r w:rsidR="00505496" w:rsidRPr="006B6589">
        <w:rPr>
          <w:rFonts w:ascii="Times New Roman" w:hAnsi="Times New Roman" w:cs="Times New Roman"/>
          <w:sz w:val="28"/>
          <w:szCs w:val="28"/>
          <w:lang w:val="uk-UA"/>
        </w:rPr>
        <w:t>пов’язаними</w:t>
      </w:r>
      <w:r w:rsidR="00B52393" w:rsidRPr="006B6589">
        <w:rPr>
          <w:rFonts w:ascii="Times New Roman" w:hAnsi="Times New Roman" w:cs="Times New Roman"/>
          <w:sz w:val="28"/>
          <w:szCs w:val="28"/>
          <w:lang w:val="uk-UA"/>
        </w:rPr>
        <w:t xml:space="preserve"> з широкомасштабною війною</w:t>
      </w:r>
      <w:r w:rsidR="00642500" w:rsidRPr="006B6589">
        <w:rPr>
          <w:rFonts w:ascii="Times New Roman" w:hAnsi="Times New Roman" w:cs="Times New Roman"/>
          <w:sz w:val="28"/>
          <w:szCs w:val="28"/>
          <w:lang w:val="uk-UA"/>
        </w:rPr>
        <w:t xml:space="preserve"> </w:t>
      </w:r>
      <w:proofErr w:type="spellStart"/>
      <w:r w:rsidR="00642500" w:rsidRPr="006B6589">
        <w:rPr>
          <w:rFonts w:ascii="Times New Roman" w:hAnsi="Times New Roman" w:cs="Times New Roman"/>
          <w:sz w:val="28"/>
          <w:szCs w:val="28"/>
          <w:lang w:val="uk-UA"/>
        </w:rPr>
        <w:t>рф</w:t>
      </w:r>
      <w:proofErr w:type="spellEnd"/>
      <w:r w:rsidR="00642500" w:rsidRPr="006B6589">
        <w:rPr>
          <w:rFonts w:ascii="Times New Roman" w:hAnsi="Times New Roman" w:cs="Times New Roman"/>
          <w:sz w:val="28"/>
          <w:szCs w:val="28"/>
          <w:lang w:val="uk-UA"/>
        </w:rPr>
        <w:t xml:space="preserve"> проти України, причому майже 50% мають усі ознаки клінічно сформованої </w:t>
      </w:r>
      <w:proofErr w:type="spellStart"/>
      <w:r w:rsidR="00642500" w:rsidRPr="006B6589">
        <w:rPr>
          <w:rFonts w:ascii="Times New Roman" w:hAnsi="Times New Roman" w:cs="Times New Roman"/>
          <w:sz w:val="28"/>
          <w:szCs w:val="28"/>
          <w:lang w:val="uk-UA"/>
        </w:rPr>
        <w:t>аддикції</w:t>
      </w:r>
      <w:proofErr w:type="spellEnd"/>
      <w:r w:rsidR="00B316DA" w:rsidRPr="006B6589">
        <w:rPr>
          <w:rFonts w:ascii="Times New Roman" w:hAnsi="Times New Roman" w:cs="Times New Roman"/>
          <w:sz w:val="28"/>
          <w:szCs w:val="28"/>
          <w:lang w:val="uk-UA"/>
        </w:rPr>
        <w:t>.</w:t>
      </w:r>
    </w:p>
    <w:p w14:paraId="16FF6A38" w14:textId="77777777" w:rsidR="003F7F9C" w:rsidRPr="006B6589" w:rsidRDefault="00B316DA"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Психопатологічні тривожні і депресивні </w:t>
      </w:r>
      <w:r w:rsidR="00505496" w:rsidRPr="006B6589">
        <w:rPr>
          <w:rFonts w:ascii="Times New Roman" w:hAnsi="Times New Roman" w:cs="Times New Roman"/>
          <w:sz w:val="28"/>
          <w:szCs w:val="28"/>
          <w:lang w:val="uk-UA"/>
        </w:rPr>
        <w:t xml:space="preserve">прояви різної інтенсивності, включаючи </w:t>
      </w:r>
      <w:r w:rsidR="00D0559F" w:rsidRPr="006B6589">
        <w:rPr>
          <w:rFonts w:ascii="Times New Roman" w:hAnsi="Times New Roman" w:cs="Times New Roman"/>
          <w:sz w:val="28"/>
          <w:szCs w:val="28"/>
          <w:lang w:val="uk-UA"/>
        </w:rPr>
        <w:t xml:space="preserve">клінічно окреслені розлади, притаманні більш ніж 30% </w:t>
      </w:r>
      <w:r w:rsidR="00F37B20" w:rsidRPr="006B6589">
        <w:rPr>
          <w:rFonts w:ascii="Times New Roman" w:hAnsi="Times New Roman" w:cs="Times New Roman"/>
          <w:sz w:val="28"/>
          <w:szCs w:val="28"/>
          <w:lang w:val="uk-UA"/>
        </w:rPr>
        <w:t xml:space="preserve">населення. Майже 80% опитаних </w:t>
      </w:r>
      <w:r w:rsidR="00962CFA" w:rsidRPr="006B6589">
        <w:rPr>
          <w:rFonts w:ascii="Times New Roman" w:hAnsi="Times New Roman" w:cs="Times New Roman"/>
          <w:sz w:val="28"/>
          <w:szCs w:val="28"/>
          <w:lang w:val="uk-UA"/>
        </w:rPr>
        <w:t xml:space="preserve">потерпають вид наслідків дії </w:t>
      </w:r>
      <w:proofErr w:type="spellStart"/>
      <w:r w:rsidR="00962CFA" w:rsidRPr="006B6589">
        <w:rPr>
          <w:rFonts w:ascii="Times New Roman" w:hAnsi="Times New Roman" w:cs="Times New Roman"/>
          <w:sz w:val="28"/>
          <w:szCs w:val="28"/>
          <w:lang w:val="uk-UA"/>
        </w:rPr>
        <w:t>психотравмуючих</w:t>
      </w:r>
      <w:proofErr w:type="spellEnd"/>
      <w:r w:rsidR="00962CFA" w:rsidRPr="006B6589">
        <w:rPr>
          <w:rFonts w:ascii="Times New Roman" w:hAnsi="Times New Roman" w:cs="Times New Roman"/>
          <w:sz w:val="28"/>
          <w:szCs w:val="28"/>
          <w:lang w:val="uk-UA"/>
        </w:rPr>
        <w:t xml:space="preserve"> чинників</w:t>
      </w:r>
      <w:r w:rsidR="00805C00" w:rsidRPr="006B6589">
        <w:rPr>
          <w:rFonts w:ascii="Times New Roman" w:hAnsi="Times New Roman" w:cs="Times New Roman"/>
          <w:sz w:val="28"/>
          <w:szCs w:val="28"/>
          <w:lang w:val="uk-UA"/>
        </w:rPr>
        <w:t xml:space="preserve">, з яких </w:t>
      </w:r>
      <w:r w:rsidR="00D7780E" w:rsidRPr="006B6589">
        <w:rPr>
          <w:rFonts w:ascii="Times New Roman" w:hAnsi="Times New Roman" w:cs="Times New Roman"/>
          <w:sz w:val="28"/>
          <w:szCs w:val="28"/>
          <w:lang w:val="uk-UA"/>
        </w:rPr>
        <w:t xml:space="preserve">у 45% спостерігаються прояви </w:t>
      </w:r>
      <w:proofErr w:type="spellStart"/>
      <w:r w:rsidR="00D7780E" w:rsidRPr="006B6589">
        <w:rPr>
          <w:rFonts w:ascii="Times New Roman" w:hAnsi="Times New Roman" w:cs="Times New Roman"/>
          <w:sz w:val="28"/>
          <w:szCs w:val="28"/>
          <w:lang w:val="uk-UA"/>
        </w:rPr>
        <w:t>постстресової</w:t>
      </w:r>
      <w:proofErr w:type="spellEnd"/>
      <w:r w:rsidR="00D7780E" w:rsidRPr="006B6589">
        <w:rPr>
          <w:rFonts w:ascii="Times New Roman" w:hAnsi="Times New Roman" w:cs="Times New Roman"/>
          <w:sz w:val="28"/>
          <w:szCs w:val="28"/>
          <w:lang w:val="uk-UA"/>
        </w:rPr>
        <w:t xml:space="preserve"> </w:t>
      </w:r>
      <w:r w:rsidR="003419A9" w:rsidRPr="006B6589">
        <w:rPr>
          <w:rFonts w:ascii="Times New Roman" w:hAnsi="Times New Roman" w:cs="Times New Roman"/>
          <w:sz w:val="28"/>
          <w:szCs w:val="28"/>
          <w:lang w:val="uk-UA"/>
        </w:rPr>
        <w:t>психологічної дезадаптації,</w:t>
      </w:r>
      <w:r w:rsidR="00911E5C" w:rsidRPr="006B6589">
        <w:rPr>
          <w:rFonts w:ascii="Times New Roman" w:hAnsi="Times New Roman" w:cs="Times New Roman"/>
          <w:sz w:val="28"/>
          <w:szCs w:val="28"/>
          <w:lang w:val="uk-UA"/>
        </w:rPr>
        <w:t xml:space="preserve"> а у 25% - патологічне стресове реагування </w:t>
      </w:r>
      <w:r w:rsidR="00BE69CB" w:rsidRPr="006B6589">
        <w:rPr>
          <w:rFonts w:ascii="Times New Roman" w:hAnsi="Times New Roman" w:cs="Times New Roman"/>
          <w:sz w:val="28"/>
          <w:szCs w:val="28"/>
          <w:lang w:val="uk-UA"/>
        </w:rPr>
        <w:t>у вигляді окремих ознак ПТСР (23,1</w:t>
      </w:r>
      <w:r w:rsidR="004628F2" w:rsidRPr="006B6589">
        <w:rPr>
          <w:rFonts w:ascii="Times New Roman" w:hAnsi="Times New Roman" w:cs="Times New Roman"/>
          <w:sz w:val="28"/>
          <w:szCs w:val="28"/>
          <w:lang w:val="uk-UA"/>
        </w:rPr>
        <w:t>%), або ПТСР (1,6%).</w:t>
      </w:r>
    </w:p>
    <w:p w14:paraId="6373038A" w14:textId="4689293A" w:rsidR="004628F2" w:rsidRPr="006B6589" w:rsidRDefault="00745C16"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Для усіх осіб з проявами тривожно-депресивного </w:t>
      </w:r>
      <w:r w:rsidR="009604FA" w:rsidRPr="006B6589">
        <w:rPr>
          <w:rFonts w:ascii="Times New Roman" w:hAnsi="Times New Roman" w:cs="Times New Roman"/>
          <w:sz w:val="28"/>
          <w:szCs w:val="28"/>
          <w:lang w:val="uk-UA"/>
        </w:rPr>
        <w:t>і патологічного стресового реагування, та 58% осіб з надмірною захопленістю новинами</w:t>
      </w:r>
      <w:r w:rsidR="00374424" w:rsidRPr="006B6589">
        <w:rPr>
          <w:rFonts w:ascii="Times New Roman" w:hAnsi="Times New Roman" w:cs="Times New Roman"/>
          <w:sz w:val="28"/>
          <w:szCs w:val="28"/>
          <w:lang w:val="uk-UA"/>
        </w:rPr>
        <w:t xml:space="preserve">, характерною є низька толерантність до невизначеності. </w:t>
      </w:r>
      <w:r w:rsidR="00A4639E" w:rsidRPr="006B6589">
        <w:rPr>
          <w:rFonts w:ascii="Times New Roman" w:hAnsi="Times New Roman" w:cs="Times New Roman"/>
          <w:sz w:val="28"/>
          <w:szCs w:val="28"/>
          <w:lang w:val="uk-UA"/>
        </w:rPr>
        <w:t xml:space="preserve">Це може слугувати прогностично-діагностичним маркером розвитку станів психологічної </w:t>
      </w:r>
      <w:r w:rsidR="00BE360E" w:rsidRPr="006B6589">
        <w:rPr>
          <w:rFonts w:ascii="Times New Roman" w:hAnsi="Times New Roman" w:cs="Times New Roman"/>
          <w:sz w:val="28"/>
          <w:szCs w:val="28"/>
          <w:lang w:val="uk-UA"/>
        </w:rPr>
        <w:t>дезадаптації,</w:t>
      </w:r>
      <w:r w:rsidR="00992FEE" w:rsidRPr="006B6589">
        <w:rPr>
          <w:rFonts w:ascii="Times New Roman" w:hAnsi="Times New Roman" w:cs="Times New Roman"/>
          <w:sz w:val="28"/>
          <w:szCs w:val="28"/>
          <w:lang w:val="uk-UA"/>
        </w:rPr>
        <w:t xml:space="preserve"> </w:t>
      </w:r>
      <w:r w:rsidR="00BE360E" w:rsidRPr="006B6589">
        <w:rPr>
          <w:rFonts w:ascii="Times New Roman" w:hAnsi="Times New Roman" w:cs="Times New Roman"/>
          <w:sz w:val="28"/>
          <w:szCs w:val="28"/>
          <w:lang w:val="uk-UA"/>
        </w:rPr>
        <w:t>та свідчити про провідну роль браку толерантності до невизначеності</w:t>
      </w:r>
      <w:r w:rsidR="00992FEE" w:rsidRPr="006B6589">
        <w:rPr>
          <w:rFonts w:ascii="Times New Roman" w:hAnsi="Times New Roman" w:cs="Times New Roman"/>
          <w:sz w:val="28"/>
          <w:szCs w:val="28"/>
          <w:lang w:val="uk-UA"/>
        </w:rPr>
        <w:t xml:space="preserve"> у їх розвитку в умовах воєнного часу. У 42% осіб</w:t>
      </w:r>
      <w:r w:rsidR="00601617" w:rsidRPr="006B6589">
        <w:rPr>
          <w:rFonts w:ascii="Times New Roman" w:hAnsi="Times New Roman" w:cs="Times New Roman"/>
          <w:sz w:val="28"/>
          <w:szCs w:val="28"/>
          <w:lang w:val="uk-UA"/>
        </w:rPr>
        <w:t xml:space="preserve">, надмірно </w:t>
      </w:r>
      <w:r w:rsidR="00601617" w:rsidRPr="006B6589">
        <w:rPr>
          <w:rFonts w:ascii="Times New Roman" w:hAnsi="Times New Roman" w:cs="Times New Roman"/>
          <w:sz w:val="28"/>
          <w:szCs w:val="28"/>
          <w:lang w:val="uk-UA"/>
        </w:rPr>
        <w:lastRenderedPageBreak/>
        <w:t xml:space="preserve">захоплених інформацією, </w:t>
      </w:r>
      <w:r w:rsidR="00F74AD3" w:rsidRPr="006B6589">
        <w:rPr>
          <w:rFonts w:ascii="Times New Roman" w:hAnsi="Times New Roman" w:cs="Times New Roman"/>
          <w:sz w:val="28"/>
          <w:szCs w:val="28"/>
          <w:lang w:val="uk-UA"/>
        </w:rPr>
        <w:t xml:space="preserve">в яких не спостерігається ознак </w:t>
      </w:r>
      <w:proofErr w:type="spellStart"/>
      <w:r w:rsidR="00F74AD3" w:rsidRPr="006B6589">
        <w:rPr>
          <w:rFonts w:ascii="Times New Roman" w:hAnsi="Times New Roman" w:cs="Times New Roman"/>
          <w:sz w:val="28"/>
          <w:szCs w:val="28"/>
          <w:lang w:val="uk-UA"/>
        </w:rPr>
        <w:t>дезадаптивного</w:t>
      </w:r>
      <w:proofErr w:type="spellEnd"/>
      <w:r w:rsidR="00F74AD3" w:rsidRPr="006B6589">
        <w:rPr>
          <w:rFonts w:ascii="Times New Roman" w:hAnsi="Times New Roman" w:cs="Times New Roman"/>
          <w:sz w:val="28"/>
          <w:szCs w:val="28"/>
          <w:lang w:val="uk-UA"/>
        </w:rPr>
        <w:t xml:space="preserve"> афективно-когнітивного </w:t>
      </w:r>
      <w:r w:rsidR="00CD43A9" w:rsidRPr="006B6589">
        <w:rPr>
          <w:rFonts w:ascii="Times New Roman" w:hAnsi="Times New Roman" w:cs="Times New Roman"/>
          <w:sz w:val="28"/>
          <w:szCs w:val="28"/>
          <w:lang w:val="uk-UA"/>
        </w:rPr>
        <w:t xml:space="preserve">та стресового реагування, захопленість інформацією виступає як ресурс </w:t>
      </w:r>
      <w:r w:rsidR="00622CAA" w:rsidRPr="006B6589">
        <w:rPr>
          <w:rFonts w:ascii="Times New Roman" w:hAnsi="Times New Roman" w:cs="Times New Roman"/>
          <w:sz w:val="28"/>
          <w:szCs w:val="28"/>
          <w:lang w:val="uk-UA"/>
        </w:rPr>
        <w:t xml:space="preserve">опанування (уявного контролю) над ситуацією, </w:t>
      </w:r>
      <w:r w:rsidR="00537CE7" w:rsidRPr="006B6589">
        <w:rPr>
          <w:rFonts w:ascii="Times New Roman" w:hAnsi="Times New Roman" w:cs="Times New Roman"/>
          <w:sz w:val="28"/>
          <w:szCs w:val="28"/>
          <w:lang w:val="uk-UA"/>
        </w:rPr>
        <w:t xml:space="preserve">що позитивно відбивається на психічному стані та посилює здатність успішного функціонування в умовах </w:t>
      </w:r>
      <w:r w:rsidR="00B80281" w:rsidRPr="006B6589">
        <w:rPr>
          <w:rFonts w:ascii="Times New Roman" w:hAnsi="Times New Roman" w:cs="Times New Roman"/>
          <w:sz w:val="28"/>
          <w:szCs w:val="28"/>
          <w:lang w:val="uk-UA"/>
        </w:rPr>
        <w:t>невизначеності</w:t>
      </w:r>
    </w:p>
    <w:p w14:paraId="0D179E83" w14:textId="77777777" w:rsidR="00F26C89" w:rsidRPr="006B6589" w:rsidRDefault="00F26C89" w:rsidP="00051AF4">
      <w:pPr>
        <w:ind w:firstLine="709"/>
        <w:jc w:val="both"/>
        <w:rPr>
          <w:rFonts w:ascii="Times New Roman" w:hAnsi="Times New Roman" w:cs="Times New Roman"/>
          <w:sz w:val="28"/>
          <w:szCs w:val="28"/>
          <w:lang w:val="uk-UA"/>
        </w:rPr>
      </w:pPr>
    </w:p>
    <w:p w14:paraId="5E382ED8" w14:textId="59912AA3" w:rsidR="00F26C89" w:rsidRPr="006B6589" w:rsidRDefault="00F26C89" w:rsidP="00051AF4">
      <w:pPr>
        <w:pStyle w:val="a8"/>
        <w:numPr>
          <w:ilvl w:val="2"/>
          <w:numId w:val="24"/>
        </w:numPr>
        <w:ind w:left="0"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Маніпулятивний вплив ЗМІ та формування</w:t>
      </w:r>
      <w:r w:rsidR="00051AF4" w:rsidRPr="006B6589">
        <w:rPr>
          <w:rFonts w:ascii="Times New Roman" w:hAnsi="Times New Roman" w:cs="Times New Roman"/>
          <w:b/>
          <w:bCs/>
          <w:sz w:val="28"/>
          <w:szCs w:val="28"/>
          <w:lang w:val="uk-UA"/>
        </w:rPr>
        <w:t xml:space="preserve"> </w:t>
      </w:r>
      <w:r w:rsidRPr="006B6589">
        <w:rPr>
          <w:rFonts w:ascii="Times New Roman" w:hAnsi="Times New Roman" w:cs="Times New Roman"/>
          <w:b/>
          <w:bCs/>
          <w:sz w:val="28"/>
          <w:szCs w:val="28"/>
          <w:lang w:val="uk-UA"/>
        </w:rPr>
        <w:t>установок</w:t>
      </w:r>
    </w:p>
    <w:p w14:paraId="7749D9F9" w14:textId="77777777" w:rsidR="00F26C89" w:rsidRPr="006B6589" w:rsidRDefault="00F26C89" w:rsidP="00051AF4">
      <w:pPr>
        <w:ind w:firstLine="709"/>
        <w:jc w:val="both"/>
        <w:rPr>
          <w:rFonts w:ascii="Times New Roman" w:hAnsi="Times New Roman" w:cs="Times New Roman"/>
          <w:sz w:val="28"/>
          <w:szCs w:val="28"/>
          <w:lang w:val="uk-UA"/>
        </w:rPr>
      </w:pPr>
    </w:p>
    <w:p w14:paraId="37C63B88" w14:textId="0F256B37" w:rsidR="003F7F9C" w:rsidRPr="006B6589" w:rsidRDefault="00D37EFF"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Методологією вивчення цієї підтеми стали роботи видатних психологів, журналістів та маркетологів, які раніше публікували свої роботи зі схожими завданнями та цілями. Висновки отримані з цих робіт стали методологічною основою. Над цим питанням працювали такі науковці як: </w:t>
      </w:r>
      <w:proofErr w:type="spellStart"/>
      <w:r w:rsidRPr="006B6589">
        <w:rPr>
          <w:rFonts w:ascii="Times New Roman" w:hAnsi="Times New Roman" w:cs="Times New Roman"/>
          <w:sz w:val="28"/>
          <w:szCs w:val="28"/>
          <w:lang w:val="uk-UA"/>
        </w:rPr>
        <w:t>Ланге</w:t>
      </w:r>
      <w:proofErr w:type="spellEnd"/>
      <w:r w:rsidRPr="006B6589">
        <w:rPr>
          <w:rFonts w:ascii="Times New Roman" w:hAnsi="Times New Roman" w:cs="Times New Roman"/>
          <w:sz w:val="28"/>
          <w:szCs w:val="28"/>
          <w:lang w:val="uk-UA"/>
        </w:rPr>
        <w:t xml:space="preserve"> Л., </w:t>
      </w:r>
      <w:proofErr w:type="spellStart"/>
      <w:r w:rsidRPr="006B6589">
        <w:rPr>
          <w:rFonts w:ascii="Times New Roman" w:hAnsi="Times New Roman" w:cs="Times New Roman"/>
          <w:sz w:val="28"/>
          <w:szCs w:val="28"/>
          <w:lang w:val="uk-UA"/>
        </w:rPr>
        <w:t>Узнадзе</w:t>
      </w:r>
      <w:proofErr w:type="spellEnd"/>
      <w:r w:rsidRPr="006B6589">
        <w:rPr>
          <w:rFonts w:ascii="Times New Roman" w:hAnsi="Times New Roman" w:cs="Times New Roman"/>
          <w:sz w:val="28"/>
          <w:szCs w:val="28"/>
          <w:lang w:val="uk-UA"/>
        </w:rPr>
        <w:t xml:space="preserve"> Д.Н., </w:t>
      </w:r>
      <w:proofErr w:type="spellStart"/>
      <w:r w:rsidRPr="006B6589">
        <w:rPr>
          <w:rFonts w:ascii="Times New Roman" w:hAnsi="Times New Roman" w:cs="Times New Roman"/>
          <w:sz w:val="28"/>
          <w:szCs w:val="28"/>
          <w:lang w:val="uk-UA"/>
        </w:rPr>
        <w:t>Варій</w:t>
      </w:r>
      <w:proofErr w:type="spellEnd"/>
      <w:r w:rsidRPr="006B6589">
        <w:rPr>
          <w:rFonts w:ascii="Times New Roman" w:hAnsi="Times New Roman" w:cs="Times New Roman"/>
          <w:sz w:val="28"/>
          <w:szCs w:val="28"/>
          <w:lang w:val="uk-UA"/>
        </w:rPr>
        <w:t xml:space="preserve"> М.Й., </w:t>
      </w:r>
      <w:proofErr w:type="spellStart"/>
      <w:r w:rsidRPr="006B6589">
        <w:rPr>
          <w:rFonts w:ascii="Times New Roman" w:hAnsi="Times New Roman" w:cs="Times New Roman"/>
          <w:sz w:val="28"/>
          <w:szCs w:val="28"/>
          <w:lang w:val="uk-UA"/>
        </w:rPr>
        <w:t>Голодникова</w:t>
      </w:r>
      <w:proofErr w:type="spellEnd"/>
      <w:r w:rsidRPr="006B6589">
        <w:rPr>
          <w:rFonts w:ascii="Times New Roman" w:hAnsi="Times New Roman" w:cs="Times New Roman"/>
          <w:sz w:val="28"/>
          <w:szCs w:val="28"/>
          <w:lang w:val="uk-UA"/>
        </w:rPr>
        <w:t xml:space="preserve"> Ю.А., Пауль В., </w:t>
      </w:r>
      <w:proofErr w:type="spellStart"/>
      <w:r w:rsidRPr="006B6589">
        <w:rPr>
          <w:rFonts w:ascii="Times New Roman" w:hAnsi="Times New Roman" w:cs="Times New Roman"/>
          <w:sz w:val="28"/>
          <w:szCs w:val="28"/>
          <w:lang w:val="uk-UA"/>
        </w:rPr>
        <w:t>Сінгх</w:t>
      </w:r>
      <w:proofErr w:type="spellEnd"/>
      <w:r w:rsidRPr="006B6589">
        <w:rPr>
          <w:rFonts w:ascii="Times New Roman" w:hAnsi="Times New Roman" w:cs="Times New Roman"/>
          <w:sz w:val="28"/>
          <w:szCs w:val="28"/>
          <w:lang w:val="uk-UA"/>
        </w:rPr>
        <w:t xml:space="preserve"> П., та ін. Науковці розглядали окремо роль маніпуляції, механізми впливу на масову свідомість через ЗМІ та характери маніпулятивних повідомлень</w:t>
      </w:r>
      <w:r w:rsidR="00A7461F" w:rsidRPr="00A7461F">
        <w:rPr>
          <w:rFonts w:ascii="Times New Roman" w:hAnsi="Times New Roman" w:cs="Times New Roman"/>
          <w:sz w:val="28"/>
          <w:szCs w:val="28"/>
          <w:lang w:val="ru-RU"/>
        </w:rPr>
        <w:t xml:space="preserve"> [</w:t>
      </w:r>
      <w:r w:rsidR="00A7461F">
        <w:rPr>
          <w:rFonts w:ascii="Times New Roman" w:hAnsi="Times New Roman" w:cs="Times New Roman"/>
          <w:sz w:val="28"/>
          <w:szCs w:val="28"/>
          <w:lang w:val="ru-RU"/>
        </w:rPr>
        <w:fldChar w:fldCharType="begin"/>
      </w:r>
      <w:r w:rsidR="00A7461F">
        <w:rPr>
          <w:rFonts w:ascii="Times New Roman" w:hAnsi="Times New Roman" w:cs="Times New Roman"/>
          <w:sz w:val="28"/>
          <w:szCs w:val="28"/>
          <w:lang w:val="ru-RU"/>
        </w:rPr>
        <w:instrText xml:space="preserve"> REF _Ref120835449 \n \h </w:instrText>
      </w:r>
      <w:r w:rsidR="00A7461F">
        <w:rPr>
          <w:rFonts w:ascii="Times New Roman" w:hAnsi="Times New Roman" w:cs="Times New Roman"/>
          <w:sz w:val="28"/>
          <w:szCs w:val="28"/>
          <w:lang w:val="ru-RU"/>
        </w:rPr>
      </w:r>
      <w:r w:rsidR="00A7461F">
        <w:rPr>
          <w:rFonts w:ascii="Times New Roman" w:hAnsi="Times New Roman" w:cs="Times New Roman"/>
          <w:sz w:val="28"/>
          <w:szCs w:val="28"/>
          <w:lang w:val="ru-RU"/>
        </w:rPr>
        <w:fldChar w:fldCharType="separate"/>
      </w:r>
      <w:r w:rsidR="00DD1301">
        <w:rPr>
          <w:rFonts w:ascii="Times New Roman" w:hAnsi="Times New Roman" w:cs="Times New Roman"/>
          <w:sz w:val="28"/>
          <w:szCs w:val="28"/>
          <w:lang w:val="ru-RU"/>
        </w:rPr>
        <w:t>17</w:t>
      </w:r>
      <w:r w:rsidR="00A7461F">
        <w:rPr>
          <w:rFonts w:ascii="Times New Roman" w:hAnsi="Times New Roman" w:cs="Times New Roman"/>
          <w:sz w:val="28"/>
          <w:szCs w:val="28"/>
          <w:lang w:val="ru-RU"/>
        </w:rPr>
        <w:fldChar w:fldCharType="end"/>
      </w:r>
      <w:r w:rsidR="00A7461F" w:rsidRPr="00A7461F">
        <w:rPr>
          <w:rFonts w:ascii="Times New Roman" w:hAnsi="Times New Roman" w:cs="Times New Roman"/>
          <w:sz w:val="28"/>
          <w:szCs w:val="28"/>
          <w:lang w:val="ru-RU"/>
        </w:rPr>
        <w:t>]</w:t>
      </w:r>
      <w:r w:rsidRPr="006B6589">
        <w:rPr>
          <w:rFonts w:ascii="Times New Roman" w:hAnsi="Times New Roman" w:cs="Times New Roman"/>
          <w:sz w:val="28"/>
          <w:szCs w:val="28"/>
          <w:lang w:val="uk-UA"/>
        </w:rPr>
        <w:t xml:space="preserve">. Теорія установок </w:t>
      </w:r>
      <w:proofErr w:type="spellStart"/>
      <w:r w:rsidRPr="006B6589">
        <w:rPr>
          <w:rFonts w:ascii="Times New Roman" w:hAnsi="Times New Roman" w:cs="Times New Roman"/>
          <w:sz w:val="28"/>
          <w:szCs w:val="28"/>
          <w:lang w:val="uk-UA"/>
        </w:rPr>
        <w:t>А.Н.Узнадзе</w:t>
      </w:r>
      <w:proofErr w:type="spellEnd"/>
      <w:r w:rsidRPr="006B6589">
        <w:rPr>
          <w:rFonts w:ascii="Times New Roman" w:hAnsi="Times New Roman" w:cs="Times New Roman"/>
          <w:sz w:val="28"/>
          <w:szCs w:val="28"/>
          <w:lang w:val="uk-UA"/>
        </w:rPr>
        <w:t xml:space="preserve"> розвивалася як теорія, що описує несвідому нервову діяльність людини. Науковець намагався пояснити закономірності сприйняття як відображення дійсності та проаналізувати поведінку індивіда в таких ситуаціях.</w:t>
      </w:r>
    </w:p>
    <w:p w14:paraId="35F69C5F" w14:textId="467C32E6" w:rsidR="00D37EFF" w:rsidRPr="00724F79" w:rsidRDefault="00D37EFF" w:rsidP="00724F7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rPr>
        <w:t>За допомогою установок формується неправдиве уявлення про себе та світ в цілому. Пізніше на базі психологічних установок відбувається маніпулювання.</w:t>
      </w:r>
      <w:r w:rsidRPr="006B6589">
        <w:rPr>
          <w:rFonts w:ascii="Times New Roman" w:hAnsi="Times New Roman" w:cs="Times New Roman"/>
          <w:sz w:val="28"/>
          <w:szCs w:val="28"/>
        </w:rPr>
        <w:t xml:space="preserve"> </w:t>
      </w:r>
      <w:r w:rsidRPr="006B6589">
        <w:rPr>
          <w:rFonts w:ascii="Times New Roman" w:hAnsi="Times New Roman" w:cs="Times New Roman"/>
          <w:sz w:val="28"/>
          <w:szCs w:val="28"/>
          <w:shd w:val="clear" w:color="auto" w:fill="FFFFFF"/>
        </w:rPr>
        <w:t xml:space="preserve">Тож, у ході подальшого дослідження важливо дати визначення </w:t>
      </w:r>
      <w:r w:rsidR="00E347FE" w:rsidRPr="006B6589">
        <w:rPr>
          <w:rFonts w:ascii="Times New Roman" w:hAnsi="Times New Roman" w:cs="Times New Roman"/>
          <w:sz w:val="28"/>
          <w:szCs w:val="28"/>
          <w:shd w:val="clear" w:color="auto" w:fill="FFFFFF"/>
          <w:lang w:val="uk-UA"/>
        </w:rPr>
        <w:t>поняттю</w:t>
      </w:r>
      <w:r w:rsidRPr="006B6589">
        <w:rPr>
          <w:rFonts w:ascii="Times New Roman" w:hAnsi="Times New Roman" w:cs="Times New Roman"/>
          <w:sz w:val="28"/>
          <w:szCs w:val="28"/>
          <w:shd w:val="clear" w:color="auto" w:fill="FFFFFF"/>
        </w:rPr>
        <w:t xml:space="preserve"> «маніпуляція», розглянути умови ї</w:t>
      </w:r>
      <w:r w:rsidR="00E347FE" w:rsidRPr="006B6589">
        <w:rPr>
          <w:rFonts w:ascii="Times New Roman" w:hAnsi="Times New Roman" w:cs="Times New Roman"/>
          <w:sz w:val="28"/>
          <w:szCs w:val="28"/>
          <w:shd w:val="clear" w:color="auto" w:fill="FFFFFF"/>
          <w:lang w:val="uk-UA"/>
        </w:rPr>
        <w:t>ї</w:t>
      </w:r>
      <w:r w:rsidRPr="006B6589">
        <w:rPr>
          <w:rFonts w:ascii="Times New Roman" w:hAnsi="Times New Roman" w:cs="Times New Roman"/>
          <w:sz w:val="28"/>
          <w:szCs w:val="28"/>
          <w:shd w:val="clear" w:color="auto" w:fill="FFFFFF"/>
        </w:rPr>
        <w:t xml:space="preserve"> виникнення та способи розпізнавання.</w:t>
      </w:r>
    </w:p>
    <w:p w14:paraId="6C02A33B" w14:textId="1EE221EE" w:rsidR="00D37EFF"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На сьогоднішній день існує багато визначень поняття «маніпуляція». Варто визначити наступні дефініції:</w:t>
      </w:r>
    </w:p>
    <w:p w14:paraId="3C3CF78F" w14:textId="7750D4E1" w:rsidR="00D37EFF" w:rsidRPr="006B6589" w:rsidRDefault="00D37EFF" w:rsidP="00724F79">
      <w:pPr>
        <w:pStyle w:val="a8"/>
        <w:numPr>
          <w:ilvl w:val="0"/>
          <w:numId w:val="25"/>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Спосіб психологічного впливу проти волі об’єкта, з ціллю нав’язування інформації, яка відповідає інтересам суб’єкта;</w:t>
      </w:r>
    </w:p>
    <w:p w14:paraId="3B1EEE33" w14:textId="77777777" w:rsidR="00D37EFF" w:rsidRPr="006B6589" w:rsidRDefault="00D37EFF" w:rsidP="00724F79">
      <w:pPr>
        <w:pStyle w:val="a8"/>
        <w:numPr>
          <w:ilvl w:val="0"/>
          <w:numId w:val="9"/>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Певний вплив на свідомість людини (частіше на її емоції, почуття і переживання) з метою запрограмовування мотиву дії;</w:t>
      </w:r>
    </w:p>
    <w:p w14:paraId="2F0F4B35" w14:textId="041E9D66" w:rsidR="00D37EFF" w:rsidRPr="00724F79" w:rsidRDefault="00A04E9B" w:rsidP="00724F79">
      <w:pPr>
        <w:pStyle w:val="a8"/>
        <w:numPr>
          <w:ilvl w:val="0"/>
          <w:numId w:val="9"/>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lang w:val="uk-UA"/>
        </w:rPr>
        <w:lastRenderedPageBreak/>
        <w:t>В</w:t>
      </w:r>
      <w:r w:rsidR="00D37EFF" w:rsidRPr="006B6589">
        <w:rPr>
          <w:rFonts w:ascii="Times New Roman" w:hAnsi="Times New Roman" w:cs="Times New Roman"/>
          <w:sz w:val="28"/>
          <w:szCs w:val="28"/>
          <w:shd w:val="clear" w:color="auto" w:fill="FFFFFF"/>
        </w:rPr>
        <w:t xml:space="preserve">ид психологічного впливу, продумане використання якого може викликати приховане пробудження у іншої людини намірів, які не співпадають з її актуальними бажаннями; </w:t>
      </w:r>
    </w:p>
    <w:p w14:paraId="619CC838" w14:textId="77777777" w:rsidR="00D37EFF" w:rsidRPr="006B6589" w:rsidRDefault="00D37EFF" w:rsidP="00724F79">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 Нижче зазначено основні технології маніпулювання, результатом яких є схильність суб’єкта до інформації, яка подається об’єктом маніпуляції:</w:t>
      </w:r>
    </w:p>
    <w:p w14:paraId="13DBA028" w14:textId="1BB6E5E3" w:rsidR="00D37EFF" w:rsidRPr="006B6589" w:rsidRDefault="00D37EFF" w:rsidP="00724F79">
      <w:pPr>
        <w:pStyle w:val="a8"/>
        <w:numPr>
          <w:ilvl w:val="0"/>
          <w:numId w:val="10"/>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Спотворення інформації, подаючи її у неповному обсязі, частинами (це не дає змогу людини скласти цілісну картину)</w:t>
      </w:r>
      <w:r w:rsidRPr="006B6589">
        <w:rPr>
          <w:rFonts w:ascii="Times New Roman" w:hAnsi="Times New Roman" w:cs="Times New Roman"/>
          <w:sz w:val="28"/>
          <w:szCs w:val="28"/>
          <w:shd w:val="clear" w:color="auto" w:fill="FFFFFF"/>
          <w:lang w:val="uk-UA"/>
        </w:rPr>
        <w:t>;</w:t>
      </w:r>
    </w:p>
    <w:p w14:paraId="56CB4641" w14:textId="529DFFDE" w:rsidR="00D37EFF" w:rsidRPr="006B6589" w:rsidRDefault="00D37EFF" w:rsidP="00724F79">
      <w:pPr>
        <w:pStyle w:val="a8"/>
        <w:numPr>
          <w:ilvl w:val="0"/>
          <w:numId w:val="10"/>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Редагування інформації шляхом додавання своєї інформації (часто недостовірної)</w:t>
      </w:r>
      <w:r w:rsidRPr="006B6589">
        <w:rPr>
          <w:rFonts w:ascii="Times New Roman" w:hAnsi="Times New Roman" w:cs="Times New Roman"/>
          <w:sz w:val="28"/>
          <w:szCs w:val="28"/>
          <w:shd w:val="clear" w:color="auto" w:fill="FFFFFF"/>
          <w:lang w:val="uk-UA"/>
        </w:rPr>
        <w:t>;</w:t>
      </w:r>
    </w:p>
    <w:p w14:paraId="42A85AE9" w14:textId="77777777" w:rsidR="00D37EFF" w:rsidRPr="006B6589" w:rsidRDefault="00D37EFF" w:rsidP="00724F79">
      <w:pPr>
        <w:pStyle w:val="a8"/>
        <w:numPr>
          <w:ilvl w:val="0"/>
          <w:numId w:val="10"/>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Створення «інформаційного» шуму, який зумовлюється подачею великої кількості інформації. В такому випадку споживачу важко виокремити дійсно корисне для себе</w:t>
      </w:r>
      <w:r w:rsidRPr="006B6589">
        <w:rPr>
          <w:rFonts w:ascii="Times New Roman" w:hAnsi="Times New Roman" w:cs="Times New Roman"/>
          <w:sz w:val="28"/>
          <w:szCs w:val="28"/>
          <w:shd w:val="clear" w:color="auto" w:fill="FFFFFF"/>
          <w:lang w:val="uk-UA"/>
        </w:rPr>
        <w:t>;</w:t>
      </w:r>
    </w:p>
    <w:p w14:paraId="3A9C5816" w14:textId="28A127C0" w:rsidR="00CB32FC" w:rsidRPr="00724F79" w:rsidRDefault="00D37EFF" w:rsidP="00724F79">
      <w:pPr>
        <w:pStyle w:val="a8"/>
        <w:numPr>
          <w:ilvl w:val="0"/>
          <w:numId w:val="10"/>
        </w:numPr>
        <w:ind w:left="0"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Подання інформації, яка є неперевіреною,таким чином відбувається створення ефекту першого повідомлення. Як відомо, більше вірять джерелам, які з’явилися першими у потоці.</w:t>
      </w:r>
    </w:p>
    <w:p w14:paraId="1D2597D3" w14:textId="670DE81B" w:rsidR="00CB32FC"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Отже, маніпуляція є видом психологічного впливу, у якому маніпулятор впроваджує у психіку людини потрібні йому види поведінки, мислення, тощо, а установки вже підготували рецепцію маніпулятивного меседжу</w:t>
      </w:r>
      <w:r w:rsidR="003E52B5">
        <w:rPr>
          <w:rFonts w:ascii="Times New Roman" w:hAnsi="Times New Roman" w:cs="Times New Roman"/>
          <w:sz w:val="28"/>
          <w:szCs w:val="28"/>
          <w:shd w:val="clear" w:color="auto" w:fill="FFFFFF"/>
        </w:rPr>
        <w:t xml:space="preserve"> [</w:t>
      </w:r>
      <w:r w:rsidR="003E52B5">
        <w:rPr>
          <w:rFonts w:ascii="Times New Roman" w:hAnsi="Times New Roman" w:cs="Times New Roman"/>
          <w:sz w:val="28"/>
          <w:szCs w:val="28"/>
          <w:shd w:val="clear" w:color="auto" w:fill="FFFFFF"/>
        </w:rPr>
        <w:fldChar w:fldCharType="begin"/>
      </w:r>
      <w:r w:rsidR="003E52B5">
        <w:rPr>
          <w:rFonts w:ascii="Times New Roman" w:hAnsi="Times New Roman" w:cs="Times New Roman"/>
          <w:sz w:val="28"/>
          <w:szCs w:val="28"/>
          <w:shd w:val="clear" w:color="auto" w:fill="FFFFFF"/>
        </w:rPr>
        <w:instrText xml:space="preserve"> REF _Ref120835594 \n \h </w:instrText>
      </w:r>
      <w:r w:rsidR="003E52B5">
        <w:rPr>
          <w:rFonts w:ascii="Times New Roman" w:hAnsi="Times New Roman" w:cs="Times New Roman"/>
          <w:sz w:val="28"/>
          <w:szCs w:val="28"/>
          <w:shd w:val="clear" w:color="auto" w:fill="FFFFFF"/>
        </w:rPr>
      </w:r>
      <w:r w:rsidR="003E52B5">
        <w:rPr>
          <w:rFonts w:ascii="Times New Roman" w:hAnsi="Times New Roman" w:cs="Times New Roman"/>
          <w:sz w:val="28"/>
          <w:szCs w:val="28"/>
          <w:shd w:val="clear" w:color="auto" w:fill="FFFFFF"/>
        </w:rPr>
        <w:fldChar w:fldCharType="separate"/>
      </w:r>
      <w:r w:rsidR="00DD1301">
        <w:rPr>
          <w:rFonts w:ascii="Times New Roman" w:hAnsi="Times New Roman" w:cs="Times New Roman"/>
          <w:sz w:val="28"/>
          <w:szCs w:val="28"/>
          <w:shd w:val="clear" w:color="auto" w:fill="FFFFFF"/>
        </w:rPr>
        <w:t>16</w:t>
      </w:r>
      <w:r w:rsidR="003E52B5">
        <w:rPr>
          <w:rFonts w:ascii="Times New Roman" w:hAnsi="Times New Roman" w:cs="Times New Roman"/>
          <w:sz w:val="28"/>
          <w:szCs w:val="28"/>
          <w:shd w:val="clear" w:color="auto" w:fill="FFFFFF"/>
        </w:rPr>
        <w:fldChar w:fldCharType="end"/>
      </w:r>
      <w:r w:rsidR="003E52B5">
        <w:rPr>
          <w:rFonts w:ascii="Times New Roman" w:hAnsi="Times New Roman" w:cs="Times New Roman"/>
          <w:sz w:val="28"/>
          <w:szCs w:val="28"/>
          <w:shd w:val="clear" w:color="auto" w:fill="FFFFFF"/>
        </w:rPr>
        <w:t>]</w:t>
      </w:r>
      <w:r w:rsidRPr="006B6589">
        <w:rPr>
          <w:rFonts w:ascii="Times New Roman" w:hAnsi="Times New Roman" w:cs="Times New Roman"/>
          <w:sz w:val="28"/>
          <w:szCs w:val="28"/>
          <w:shd w:val="clear" w:color="auto" w:fill="FFFFFF"/>
        </w:rPr>
        <w:t xml:space="preserve">. Його головним завданням є сприйняття споживачем нав’язаної думки за свою. Визначення психологічного маніпулювання трактується як процес спеціально спрямованого або ненавмисного використання видів поведінки з метою змінити їх на користь адресата. </w:t>
      </w:r>
    </w:p>
    <w:p w14:paraId="1FDB75CF" w14:textId="77777777" w:rsidR="00CB32FC"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Знаючи установки, які сформували ЗМІ, можна маніпулювати людиною, спираючись на вже створений масив уявлень. ЗМІ несуть свої установки через відомих медійних лідерів, через акторів, політиків та ін. </w:t>
      </w:r>
    </w:p>
    <w:p w14:paraId="42DAD81B" w14:textId="77777777" w:rsidR="00CB32FC"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Мислення людини установками досягається шляхом повторення. Це технологія виникнення установок та маніпуляції. Коли людина чує інформацію постійно, вона вже не є нав’язуванням певної думки, вона формує чіткі стереотипи та певне мислення.</w:t>
      </w:r>
    </w:p>
    <w:p w14:paraId="70603F17" w14:textId="77777777" w:rsidR="00CB32FC"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lastRenderedPageBreak/>
        <w:t>Якщо подача інформації викликає емоції у людини - навіть зовсім нелогічне та абсурдне здається цілком реальним та правильним.</w:t>
      </w:r>
    </w:p>
    <w:p w14:paraId="3D76986B" w14:textId="53334162" w:rsidR="00D37EFF" w:rsidRPr="006B6589" w:rsidRDefault="00D37EFF" w:rsidP="00051AF4">
      <w:pPr>
        <w:ind w:firstLine="709"/>
        <w:jc w:val="both"/>
        <w:rPr>
          <w:rFonts w:ascii="Times New Roman" w:hAnsi="Times New Roman" w:cs="Times New Roman"/>
          <w:sz w:val="28"/>
          <w:szCs w:val="28"/>
          <w:shd w:val="clear" w:color="auto" w:fill="FFFFFF"/>
        </w:rPr>
      </w:pPr>
      <w:r w:rsidRPr="006B6589">
        <w:rPr>
          <w:rFonts w:ascii="Times New Roman" w:hAnsi="Times New Roman" w:cs="Times New Roman"/>
          <w:sz w:val="28"/>
          <w:szCs w:val="28"/>
          <w:shd w:val="clear" w:color="auto" w:fill="FFFFFF"/>
        </w:rPr>
        <w:t xml:space="preserve">Зaсоби мaсoвoї інформації за допомогою мaніпулятивнoгo впливу та медійних ментальних установок формують медіa-свідoмість, якa змінює грoмaдську думку. Цей вид впливу передбачає використання різних технологій прихованого тиску на підсвідомість людей. Мaніпулятивний вплив соціальних медіа реaлізується через зaстoсувaння системи пoвтoрення, міфoтвoрчoсті, підтaсoвувaння, приховування фaктів, для формування установок. </w:t>
      </w:r>
    </w:p>
    <w:p w14:paraId="32F7DE4A" w14:textId="77777777" w:rsidR="00A668A2" w:rsidRPr="006B6589" w:rsidRDefault="00A668A2" w:rsidP="00A668A2">
      <w:pPr>
        <w:rPr>
          <w:rFonts w:ascii="Times New Roman" w:hAnsi="Times New Roman" w:cs="Times New Roman"/>
          <w:sz w:val="28"/>
          <w:szCs w:val="28"/>
          <w:shd w:val="clear" w:color="auto" w:fill="FFFFFF"/>
        </w:rPr>
      </w:pPr>
    </w:p>
    <w:p w14:paraId="1B790BBF" w14:textId="6171BEFE" w:rsidR="00493837" w:rsidRPr="006B6589" w:rsidRDefault="00493837" w:rsidP="008C6B2D">
      <w:pPr>
        <w:pStyle w:val="a8"/>
        <w:numPr>
          <w:ilvl w:val="1"/>
          <w:numId w:val="24"/>
        </w:numPr>
        <w:ind w:left="0" w:firstLine="709"/>
        <w:jc w:val="both"/>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Поняття паніки</w:t>
      </w:r>
    </w:p>
    <w:p w14:paraId="27A43429" w14:textId="77777777" w:rsidR="00CB32FC" w:rsidRPr="006B6589" w:rsidRDefault="00CB32FC" w:rsidP="008C6B2D">
      <w:pPr>
        <w:ind w:firstLine="709"/>
        <w:jc w:val="both"/>
        <w:rPr>
          <w:rFonts w:ascii="Times New Roman" w:hAnsi="Times New Roman" w:cs="Times New Roman"/>
          <w:b/>
          <w:bCs/>
          <w:sz w:val="28"/>
          <w:szCs w:val="28"/>
          <w:lang w:val="uk-UA"/>
        </w:rPr>
      </w:pPr>
    </w:p>
    <w:p w14:paraId="77B5D1EC" w14:textId="77777777" w:rsidR="00CB32FC" w:rsidRPr="006B6589" w:rsidRDefault="00831143" w:rsidP="008C6B2D">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Ті, хто стверджують, що не мають відчуття страху, перш за все, обдурюють самих себе. Відчуття страху, що з’являється у момент небезпеки у людини — природне відчуття. </w:t>
      </w:r>
    </w:p>
    <w:p w14:paraId="04020E01" w14:textId="77777777" w:rsidR="00CB32FC" w:rsidRPr="006B6589" w:rsidRDefault="00831143"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Це інстинкт самозбереження — сигнал тривоги в небезпечній ситуації. Страх мобілізує фізичні сили, прискорює роботу мозку, концентрує увагу, допомагає виходити з тупикової ситуації. В деяких випадках відсутність відчуття страху означає відсутність уяви і, отже, нездатність оцінити небезпеку. Навпаки, ті, у кого розвинута уява, можуть часто переживати відчуття тривоги непропорційно реальній небезпеці.</w:t>
      </w:r>
    </w:p>
    <w:p w14:paraId="2E135C82" w14:textId="77777777" w:rsidR="00CB32FC" w:rsidRPr="006B6589" w:rsidRDefault="00831143"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На </w:t>
      </w:r>
      <w:r w:rsidR="00A87DAF" w:rsidRPr="006B6589">
        <w:rPr>
          <w:rFonts w:ascii="Times New Roman" w:hAnsi="Times New Roman" w:cs="Times New Roman"/>
          <w:sz w:val="28"/>
          <w:szCs w:val="28"/>
          <w:shd w:val="clear" w:color="auto" w:fill="FFFFFF"/>
          <w:lang w:val="uk-UA"/>
        </w:rPr>
        <w:t>під</w:t>
      </w:r>
      <w:r w:rsidRPr="006B6589">
        <w:rPr>
          <w:rFonts w:ascii="Times New Roman" w:hAnsi="Times New Roman" w:cs="Times New Roman"/>
          <w:sz w:val="28"/>
          <w:szCs w:val="28"/>
          <w:shd w:val="clear" w:color="auto" w:fill="FFFFFF"/>
          <w:lang w:val="uk-UA"/>
        </w:rPr>
        <w:t>ґрунті страху з’являються неспокій, нервування, слабкість, безсилля, нерухомість. Цей стан супровод</w:t>
      </w:r>
      <w:r w:rsidR="006C7B87" w:rsidRPr="006B6589">
        <w:rPr>
          <w:rFonts w:ascii="Times New Roman" w:hAnsi="Times New Roman" w:cs="Times New Roman"/>
          <w:sz w:val="28"/>
          <w:szCs w:val="28"/>
          <w:shd w:val="clear" w:color="auto" w:fill="FFFFFF"/>
          <w:lang w:val="uk-UA"/>
        </w:rPr>
        <w:t>жується</w:t>
      </w:r>
      <w:r w:rsidRPr="006B6589">
        <w:rPr>
          <w:rFonts w:ascii="Times New Roman" w:hAnsi="Times New Roman" w:cs="Times New Roman"/>
          <w:sz w:val="28"/>
          <w:szCs w:val="28"/>
          <w:shd w:val="clear" w:color="auto" w:fill="FFFFFF"/>
          <w:lang w:val="uk-UA"/>
        </w:rPr>
        <w:t xml:space="preserve"> порушеннями нервової системи або ж істеричною реакцією і нездатністю до дій. Відсутність ясності в оцінці ситуації спричиняє за собою стан безвихідності і відмову від опору. Такий стан називають панікою. Людина, охоплена панікою, може швидко залучити в подібний стан оточуючих. </w:t>
      </w:r>
    </w:p>
    <w:p w14:paraId="0A90FAFF" w14:textId="77777777" w:rsidR="00CB32FC" w:rsidRPr="006B6589" w:rsidRDefault="00831143"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Подібна поведінка позбавлена якого-небудь здорового глузду. Це інстинкт, що характеризується криком: «Рятуйся, хто може!» Люди, охоплені </w:t>
      </w:r>
      <w:r w:rsidRPr="006B6589">
        <w:rPr>
          <w:rFonts w:ascii="Times New Roman" w:hAnsi="Times New Roman" w:cs="Times New Roman"/>
          <w:sz w:val="28"/>
          <w:szCs w:val="28"/>
          <w:shd w:val="clear" w:color="auto" w:fill="FFFFFF"/>
          <w:lang w:val="uk-UA"/>
        </w:rPr>
        <w:lastRenderedPageBreak/>
        <w:t xml:space="preserve">панікою, повністю втрачають індивідуальні </w:t>
      </w:r>
      <w:r w:rsidR="001116D2" w:rsidRPr="006B6589">
        <w:rPr>
          <w:rFonts w:ascii="Times New Roman" w:hAnsi="Times New Roman" w:cs="Times New Roman"/>
          <w:sz w:val="28"/>
          <w:szCs w:val="28"/>
          <w:shd w:val="clear" w:color="auto" w:fill="FFFFFF"/>
          <w:lang w:val="uk-UA"/>
        </w:rPr>
        <w:t>переваги</w:t>
      </w:r>
      <w:r w:rsidRPr="006B6589">
        <w:rPr>
          <w:rFonts w:ascii="Times New Roman" w:hAnsi="Times New Roman" w:cs="Times New Roman"/>
          <w:sz w:val="28"/>
          <w:szCs w:val="28"/>
          <w:shd w:val="clear" w:color="auto" w:fill="FFFFFF"/>
          <w:lang w:val="uk-UA"/>
        </w:rPr>
        <w:t xml:space="preserve"> і стають частиною натовпу, нездатною контролювати свої дії.</w:t>
      </w:r>
    </w:p>
    <w:p w14:paraId="5AF2995A" w14:textId="3A06B921" w:rsidR="00CB32FC" w:rsidRPr="006B6589" w:rsidRDefault="00831143"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Паніка</w:t>
      </w:r>
      <w:r w:rsidRPr="006B6589">
        <w:rPr>
          <w:rFonts w:ascii="Times New Roman" w:hAnsi="Times New Roman" w:cs="Times New Roman"/>
          <w:sz w:val="28"/>
          <w:szCs w:val="28"/>
          <w:shd w:val="clear" w:color="auto" w:fill="FFFFFF"/>
          <w:lang w:val="uk-UA"/>
        </w:rPr>
        <w:t xml:space="preserve"> — це раптовий, заразливий страх, що опановує натовп в хвилини дійсної або уявної небезпеки. У людей може розвиватися також страх самотності в громадських місцях, особливо в ситуаціях, коли з них важко швидко вибратися (</w:t>
      </w:r>
      <w:r w:rsidR="001116D2" w:rsidRPr="006B6589">
        <w:rPr>
          <w:rFonts w:ascii="Times New Roman" w:hAnsi="Times New Roman" w:cs="Times New Roman"/>
          <w:sz w:val="28"/>
          <w:szCs w:val="28"/>
          <w:shd w:val="clear" w:color="auto" w:fill="FFFFFF"/>
          <w:lang w:val="uk-UA"/>
        </w:rPr>
        <w:t>агорафобія</w:t>
      </w:r>
      <w:r w:rsidRPr="006B6589">
        <w:rPr>
          <w:rFonts w:ascii="Times New Roman" w:hAnsi="Times New Roman" w:cs="Times New Roman"/>
          <w:sz w:val="28"/>
          <w:szCs w:val="28"/>
          <w:shd w:val="clear" w:color="auto" w:fill="FFFFFF"/>
          <w:lang w:val="uk-UA"/>
        </w:rPr>
        <w:t>)</w:t>
      </w:r>
      <w:r w:rsidR="00987EB7" w:rsidRPr="00987EB7">
        <w:rPr>
          <w:rFonts w:ascii="Times New Roman" w:hAnsi="Times New Roman" w:cs="Times New Roman"/>
          <w:sz w:val="28"/>
          <w:szCs w:val="28"/>
          <w:shd w:val="clear" w:color="auto" w:fill="FFFFFF"/>
          <w:lang w:val="ru-RU"/>
        </w:rPr>
        <w:t>[</w:t>
      </w:r>
      <w:r w:rsidR="00987EB7">
        <w:rPr>
          <w:rFonts w:ascii="Times New Roman" w:hAnsi="Times New Roman" w:cs="Times New Roman"/>
          <w:sz w:val="28"/>
          <w:szCs w:val="28"/>
          <w:shd w:val="clear" w:color="auto" w:fill="FFFFFF"/>
          <w:lang w:val="ru-RU"/>
        </w:rPr>
        <w:fldChar w:fldCharType="begin"/>
      </w:r>
      <w:r w:rsidR="00987EB7">
        <w:rPr>
          <w:rFonts w:ascii="Times New Roman" w:hAnsi="Times New Roman" w:cs="Times New Roman"/>
          <w:sz w:val="28"/>
          <w:szCs w:val="28"/>
          <w:shd w:val="clear" w:color="auto" w:fill="FFFFFF"/>
          <w:lang w:val="ru-RU"/>
        </w:rPr>
        <w:instrText xml:space="preserve"> REF _Ref120836863 \n \h </w:instrText>
      </w:r>
      <w:r w:rsidR="00987EB7">
        <w:rPr>
          <w:rFonts w:ascii="Times New Roman" w:hAnsi="Times New Roman" w:cs="Times New Roman"/>
          <w:sz w:val="28"/>
          <w:szCs w:val="28"/>
          <w:shd w:val="clear" w:color="auto" w:fill="FFFFFF"/>
          <w:lang w:val="ru-RU"/>
        </w:rPr>
      </w:r>
      <w:r w:rsidR="00987EB7">
        <w:rPr>
          <w:rFonts w:ascii="Times New Roman" w:hAnsi="Times New Roman" w:cs="Times New Roman"/>
          <w:sz w:val="28"/>
          <w:szCs w:val="28"/>
          <w:shd w:val="clear" w:color="auto" w:fill="FFFFFF"/>
          <w:lang w:val="ru-RU"/>
        </w:rPr>
        <w:fldChar w:fldCharType="separate"/>
      </w:r>
      <w:r w:rsidR="00DD1301">
        <w:rPr>
          <w:rFonts w:ascii="Times New Roman" w:hAnsi="Times New Roman" w:cs="Times New Roman"/>
          <w:sz w:val="28"/>
          <w:szCs w:val="28"/>
          <w:shd w:val="clear" w:color="auto" w:fill="FFFFFF"/>
          <w:lang w:val="ru-RU"/>
        </w:rPr>
        <w:t>5</w:t>
      </w:r>
      <w:r w:rsidR="00987EB7">
        <w:rPr>
          <w:rFonts w:ascii="Times New Roman" w:hAnsi="Times New Roman" w:cs="Times New Roman"/>
          <w:sz w:val="28"/>
          <w:szCs w:val="28"/>
          <w:shd w:val="clear" w:color="auto" w:fill="FFFFFF"/>
          <w:lang w:val="ru-RU"/>
        </w:rPr>
        <w:fldChar w:fldCharType="end"/>
      </w:r>
      <w:r w:rsidR="00987EB7" w:rsidRPr="00987EB7">
        <w:rPr>
          <w:rFonts w:ascii="Times New Roman" w:hAnsi="Times New Roman" w:cs="Times New Roman"/>
          <w:sz w:val="28"/>
          <w:szCs w:val="28"/>
          <w:shd w:val="clear" w:color="auto" w:fill="FFFFFF"/>
          <w:lang w:val="ru-RU"/>
        </w:rPr>
        <w:t>]</w:t>
      </w:r>
      <w:r w:rsidRPr="006B6589">
        <w:rPr>
          <w:rFonts w:ascii="Times New Roman" w:hAnsi="Times New Roman" w:cs="Times New Roman"/>
          <w:sz w:val="28"/>
          <w:szCs w:val="28"/>
          <w:shd w:val="clear" w:color="auto" w:fill="FFFFFF"/>
          <w:lang w:val="uk-UA"/>
        </w:rPr>
        <w:t>.</w:t>
      </w:r>
    </w:p>
    <w:p w14:paraId="328B75B2" w14:textId="77777777" w:rsidR="00CB32FC" w:rsidRPr="006B6589" w:rsidRDefault="001F0A0D"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Основні ознаки панічних нападів</w:t>
      </w:r>
      <w:r w:rsidRPr="006B6589">
        <w:rPr>
          <w:rFonts w:ascii="Times New Roman" w:hAnsi="Times New Roman" w:cs="Times New Roman"/>
          <w:sz w:val="28"/>
          <w:szCs w:val="28"/>
          <w:shd w:val="clear" w:color="auto" w:fill="FFFFFF"/>
          <w:lang w:val="uk-UA"/>
        </w:rPr>
        <w:t xml:space="preserve"> – сильний страх і відчуття смерті, що насувається. Людина в такому стані не може сказати, чого саме вона боїться, їй складно сконцентрувати увагу і взяти себе в руки. Часто виникає прискорене серцебиття, пульсація в животі, задишка і пітливість. Людина прагне піти звідти, де її застав напад,</w:t>
      </w:r>
      <w:r w:rsidR="00421E2B" w:rsidRPr="006B6589">
        <w:rPr>
          <w:rFonts w:ascii="Times New Roman" w:hAnsi="Times New Roman" w:cs="Times New Roman"/>
          <w:sz w:val="28"/>
          <w:szCs w:val="28"/>
          <w:shd w:val="clear" w:color="auto" w:fill="FFFFFF"/>
          <w:lang w:val="uk-UA"/>
        </w:rPr>
        <w:t xml:space="preserve"> вона</w:t>
      </w:r>
      <w:r w:rsidRPr="006B6589">
        <w:rPr>
          <w:rFonts w:ascii="Times New Roman" w:hAnsi="Times New Roman" w:cs="Times New Roman"/>
          <w:sz w:val="28"/>
          <w:szCs w:val="28"/>
          <w:shd w:val="clear" w:color="auto" w:fill="FFFFFF"/>
          <w:lang w:val="uk-UA"/>
        </w:rPr>
        <w:t xml:space="preserve"> поглинена думками про свій стан, кидається шукати допомоги. Після нападів</w:t>
      </w:r>
      <w:r w:rsidR="00421E2B"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з</w:t>
      </w:r>
      <w:r w:rsidR="00421E2B" w:rsidRPr="006B6589">
        <w:rPr>
          <w:rFonts w:ascii="Times New Roman" w:hAnsi="Times New Roman" w:cs="Times New Roman"/>
          <w:sz w:val="28"/>
          <w:szCs w:val="28"/>
          <w:shd w:val="clear" w:color="auto" w:fill="FFFFFF"/>
          <w:lang w:val="uk-UA"/>
        </w:rPr>
        <w:t>азвичай,</w:t>
      </w:r>
      <w:r w:rsidRPr="006B6589">
        <w:rPr>
          <w:rFonts w:ascii="Times New Roman" w:hAnsi="Times New Roman" w:cs="Times New Roman"/>
          <w:sz w:val="28"/>
          <w:szCs w:val="28"/>
          <w:shd w:val="clear" w:color="auto" w:fill="FFFFFF"/>
          <w:lang w:val="uk-UA"/>
        </w:rPr>
        <w:t xml:space="preserve"> виникає пригнічений стан, може здатися, що тіло стало чужим або якось змінилося. Між нападами людина постійно знаходиться в стані тривожного очікування наступного нападу.</w:t>
      </w:r>
    </w:p>
    <w:p w14:paraId="37D18035" w14:textId="6844CD78" w:rsidR="001D17F4" w:rsidRPr="006B6589" w:rsidRDefault="004A3CFE"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Паніка виникає в масі людей як певний емоційний стан, що є наслідком або дефіциту інформації про яку-небудь </w:t>
      </w:r>
      <w:proofErr w:type="spellStart"/>
      <w:r w:rsidR="00146FB9" w:rsidRPr="006B6589">
        <w:rPr>
          <w:rFonts w:ascii="Times New Roman" w:hAnsi="Times New Roman" w:cs="Times New Roman"/>
          <w:sz w:val="28"/>
          <w:szCs w:val="28"/>
          <w:shd w:val="clear" w:color="auto" w:fill="FFFFFF"/>
          <w:lang w:val="uk-UA"/>
        </w:rPr>
        <w:t>лякаючу</w:t>
      </w:r>
      <w:proofErr w:type="spellEnd"/>
      <w:r w:rsidR="00146FB9"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або незрозумілу новину, або надлишку цієї інформації. Неодноразово відсутність уявлення про реальну небезпеку призводила до необдуманих дій, таких, як стрибки з вікон верхніх поверхів. В ті моменти це здавалося менш болісним, ніж чекати допомоги або шукати інший спосіб порятунку. Таким чином, паніка призводить до наслідків, що за своєю шкодою, перевищують шкоду, що могла б бути завдана виключно причинами паніки (якщо вони реальні). З цього приводу існує анекдот: «Якщо почнеться ядерна війна, ми всі повинні завернутися в простирадла і тихо-тихо повзти на кладовище. А чому тихо? А щоб не створювати паніки».</w:t>
      </w:r>
    </w:p>
    <w:p w14:paraId="05EEB2B5" w14:textId="77777777" w:rsidR="001D17F4" w:rsidRDefault="001D17F4" w:rsidP="00312CDE">
      <w:pPr>
        <w:ind w:firstLine="709"/>
        <w:jc w:val="both"/>
        <w:rPr>
          <w:rFonts w:ascii="Times New Roman" w:hAnsi="Times New Roman" w:cs="Times New Roman"/>
          <w:b/>
          <w:bCs/>
          <w:sz w:val="28"/>
          <w:szCs w:val="28"/>
          <w:lang w:val="uk-UA"/>
        </w:rPr>
      </w:pPr>
    </w:p>
    <w:p w14:paraId="3CE3C667" w14:textId="77777777" w:rsidR="00373FC9" w:rsidRDefault="00373FC9" w:rsidP="00312CDE">
      <w:pPr>
        <w:ind w:firstLine="709"/>
        <w:jc w:val="both"/>
        <w:rPr>
          <w:rFonts w:ascii="Times New Roman" w:hAnsi="Times New Roman" w:cs="Times New Roman"/>
          <w:b/>
          <w:bCs/>
          <w:sz w:val="28"/>
          <w:szCs w:val="28"/>
          <w:lang w:val="uk-UA"/>
        </w:rPr>
      </w:pPr>
    </w:p>
    <w:p w14:paraId="093F2B1F" w14:textId="77777777" w:rsidR="00373FC9" w:rsidRDefault="00373FC9" w:rsidP="00312CDE">
      <w:pPr>
        <w:ind w:firstLine="709"/>
        <w:jc w:val="both"/>
        <w:rPr>
          <w:rFonts w:ascii="Times New Roman" w:hAnsi="Times New Roman" w:cs="Times New Roman"/>
          <w:b/>
          <w:bCs/>
          <w:sz w:val="28"/>
          <w:szCs w:val="28"/>
          <w:lang w:val="uk-UA"/>
        </w:rPr>
      </w:pPr>
    </w:p>
    <w:p w14:paraId="57660599" w14:textId="77777777" w:rsidR="00373FC9" w:rsidRDefault="00373FC9" w:rsidP="00312CDE">
      <w:pPr>
        <w:ind w:firstLine="709"/>
        <w:jc w:val="both"/>
        <w:rPr>
          <w:rFonts w:ascii="Times New Roman" w:hAnsi="Times New Roman" w:cs="Times New Roman"/>
          <w:b/>
          <w:bCs/>
          <w:sz w:val="28"/>
          <w:szCs w:val="28"/>
          <w:lang w:val="uk-UA"/>
        </w:rPr>
      </w:pPr>
    </w:p>
    <w:p w14:paraId="7FF1A767" w14:textId="77777777" w:rsidR="00373FC9" w:rsidRPr="006B6589" w:rsidRDefault="00373FC9" w:rsidP="00312CDE">
      <w:pPr>
        <w:ind w:firstLine="709"/>
        <w:jc w:val="both"/>
        <w:rPr>
          <w:rFonts w:ascii="Times New Roman" w:hAnsi="Times New Roman" w:cs="Times New Roman"/>
          <w:b/>
          <w:bCs/>
          <w:sz w:val="28"/>
          <w:szCs w:val="28"/>
          <w:lang w:val="uk-UA"/>
        </w:rPr>
      </w:pPr>
    </w:p>
    <w:p w14:paraId="00F3C421" w14:textId="15ADB2D2" w:rsidR="000923CC" w:rsidRPr="00A668A2" w:rsidRDefault="001D17F4" w:rsidP="00A668A2">
      <w:pPr>
        <w:pStyle w:val="a8"/>
        <w:numPr>
          <w:ilvl w:val="2"/>
          <w:numId w:val="24"/>
        </w:numPr>
        <w:ind w:left="0" w:firstLine="709"/>
        <w:rPr>
          <w:rFonts w:ascii="Times New Roman" w:hAnsi="Times New Roman" w:cs="Times New Roman"/>
          <w:b/>
          <w:bCs/>
          <w:sz w:val="28"/>
          <w:szCs w:val="28"/>
          <w:lang w:val="uk-UA"/>
        </w:rPr>
      </w:pPr>
      <w:r w:rsidRPr="00A668A2">
        <w:rPr>
          <w:rFonts w:ascii="Times New Roman" w:hAnsi="Times New Roman" w:cs="Times New Roman"/>
          <w:b/>
          <w:bCs/>
          <w:sz w:val="28"/>
          <w:szCs w:val="28"/>
          <w:lang w:val="uk-UA"/>
        </w:rPr>
        <w:lastRenderedPageBreak/>
        <w:t>Фактори її виникнення і прояви</w:t>
      </w:r>
    </w:p>
    <w:p w14:paraId="00ECC0D1" w14:textId="77777777" w:rsidR="00A668A2" w:rsidRPr="00A668A2" w:rsidRDefault="00A668A2" w:rsidP="00A668A2">
      <w:pPr>
        <w:pStyle w:val="a8"/>
        <w:rPr>
          <w:rFonts w:ascii="Times New Roman" w:hAnsi="Times New Roman" w:cs="Times New Roman"/>
          <w:b/>
          <w:bCs/>
          <w:sz w:val="28"/>
          <w:szCs w:val="28"/>
          <w:lang w:val="uk-UA"/>
        </w:rPr>
      </w:pPr>
    </w:p>
    <w:p w14:paraId="7A1191D5" w14:textId="77777777" w:rsidR="00743975" w:rsidRPr="006B6589" w:rsidRDefault="00743975" w:rsidP="00051AF4">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Найважливішими характеристиками паніки є наступні:</w:t>
      </w:r>
    </w:p>
    <w:p w14:paraId="151DC6DB" w14:textId="77777777" w:rsidR="00CB32FC" w:rsidRPr="006B6589" w:rsidRDefault="00743975" w:rsidP="00724F79">
      <w:pPr>
        <w:pStyle w:val="a8"/>
        <w:numPr>
          <w:ilvl w:val="0"/>
          <w:numId w:val="11"/>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паніка виникає, як і будь-яке масове явище, в групах великої чисельності ( в натовпі, численній дифузній групі, масовому скупченні людей); </w:t>
      </w:r>
    </w:p>
    <w:p w14:paraId="717D4724" w14:textId="77777777" w:rsidR="00CB32FC" w:rsidRPr="006B6589" w:rsidRDefault="00743975" w:rsidP="00724F79">
      <w:pPr>
        <w:pStyle w:val="a8"/>
        <w:numPr>
          <w:ilvl w:val="0"/>
          <w:numId w:val="11"/>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паніка викликається відчуттям безконтрольного (некерованого) страху, заснованого на реальній або уявн</w:t>
      </w:r>
      <w:r w:rsidR="00146FB9" w:rsidRPr="006B6589">
        <w:rPr>
          <w:rFonts w:ascii="Times New Roman" w:hAnsi="Times New Roman" w:cs="Times New Roman"/>
          <w:sz w:val="28"/>
          <w:szCs w:val="28"/>
          <w:shd w:val="clear" w:color="auto" w:fill="FFFFFF"/>
          <w:lang w:val="uk-UA"/>
        </w:rPr>
        <w:t>ій</w:t>
      </w:r>
      <w:r w:rsidRPr="006B6589">
        <w:rPr>
          <w:rFonts w:ascii="Times New Roman" w:hAnsi="Times New Roman" w:cs="Times New Roman"/>
          <w:sz w:val="28"/>
          <w:szCs w:val="28"/>
          <w:shd w:val="clear" w:color="auto" w:fill="FFFFFF"/>
          <w:lang w:val="uk-UA"/>
        </w:rPr>
        <w:t xml:space="preserve"> загрозі; </w:t>
      </w:r>
    </w:p>
    <w:p w14:paraId="152EEAFF" w14:textId="77777777" w:rsidR="00CB32FC" w:rsidRPr="006B6589" w:rsidRDefault="00743975" w:rsidP="00724F79">
      <w:pPr>
        <w:pStyle w:val="a8"/>
        <w:numPr>
          <w:ilvl w:val="0"/>
          <w:numId w:val="11"/>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паніка — це найчастіше стихійний, неорганізований стан і поведінка людей; </w:t>
      </w:r>
    </w:p>
    <w:p w14:paraId="0C31CE8D" w14:textId="0FF6D871" w:rsidR="00743975" w:rsidRPr="00724F79" w:rsidRDefault="00743975" w:rsidP="00724F79">
      <w:pPr>
        <w:pStyle w:val="a8"/>
        <w:numPr>
          <w:ilvl w:val="0"/>
          <w:numId w:val="11"/>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для людей в панічному стані характерна так звана поведінкова невизначеність (стан розгубленості, неясності як поводитися, тому виникає хаотичність в діях і неадекватність поведінки в цілому).</w:t>
      </w:r>
    </w:p>
    <w:p w14:paraId="5051949C" w14:textId="2887687C" w:rsidR="009A2460" w:rsidRPr="006B6589" w:rsidRDefault="00A124B8" w:rsidP="00A668A2">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Можна</w:t>
      </w:r>
      <w:r w:rsidR="009A2460" w:rsidRPr="006B6589">
        <w:rPr>
          <w:rFonts w:ascii="Times New Roman" w:hAnsi="Times New Roman" w:cs="Times New Roman"/>
          <w:sz w:val="28"/>
          <w:szCs w:val="28"/>
          <w:lang w:val="uk-UA"/>
        </w:rPr>
        <w:t xml:space="preserve"> виявити чотири комплекси чинників (інакше їх називають також умовами, або передумовами) перетворення більш-менш організованої групи в панічний натовп.</w:t>
      </w:r>
    </w:p>
    <w:p w14:paraId="03F120F1" w14:textId="548970F3" w:rsidR="00FC4E60" w:rsidRPr="006B6589" w:rsidRDefault="009A2460" w:rsidP="00051AF4">
      <w:pPr>
        <w:pStyle w:val="a8"/>
        <w:numPr>
          <w:ilvl w:val="0"/>
          <w:numId w:val="66"/>
        </w:numPr>
        <w:ind w:left="0"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Соціальні чинники</w:t>
      </w:r>
      <w:r w:rsidRPr="006B6589">
        <w:rPr>
          <w:rFonts w:ascii="Times New Roman" w:hAnsi="Times New Roman" w:cs="Times New Roman"/>
          <w:sz w:val="28"/>
          <w:szCs w:val="28"/>
          <w:lang w:val="uk-UA"/>
        </w:rPr>
        <w:t xml:space="preserve"> — загальна напруженість в суспільстві, викликана природними, економічними, політичними бідами, що відбулися або </w:t>
      </w:r>
      <w:r w:rsidR="009B3F10" w:rsidRPr="006B6589">
        <w:rPr>
          <w:rFonts w:ascii="Times New Roman" w:hAnsi="Times New Roman" w:cs="Times New Roman"/>
          <w:sz w:val="28"/>
          <w:szCs w:val="28"/>
          <w:lang w:val="uk-UA"/>
        </w:rPr>
        <w:t>має відбутися</w:t>
      </w:r>
      <w:r w:rsidRPr="006B6589">
        <w:rPr>
          <w:rFonts w:ascii="Times New Roman" w:hAnsi="Times New Roman" w:cs="Times New Roman"/>
          <w:sz w:val="28"/>
          <w:szCs w:val="28"/>
          <w:lang w:val="uk-UA"/>
        </w:rPr>
        <w:t xml:space="preserve">. Це можуть бути землетрус, повінь, різка зміна валютного курсу, державний переворот, початок або невдалий хід війни і </w:t>
      </w:r>
      <w:proofErr w:type="spellStart"/>
      <w:r w:rsidRPr="006B6589">
        <w:rPr>
          <w:rFonts w:ascii="Times New Roman" w:hAnsi="Times New Roman" w:cs="Times New Roman"/>
          <w:sz w:val="28"/>
          <w:szCs w:val="28"/>
          <w:lang w:val="uk-UA"/>
        </w:rPr>
        <w:t>т.д</w:t>
      </w:r>
      <w:proofErr w:type="spellEnd"/>
      <w:r w:rsidRPr="006B6589">
        <w:rPr>
          <w:rFonts w:ascii="Times New Roman" w:hAnsi="Times New Roman" w:cs="Times New Roman"/>
          <w:sz w:val="28"/>
          <w:szCs w:val="28"/>
          <w:lang w:val="uk-UA"/>
        </w:rPr>
        <w:t>. Іноді напруженість обумовлена пам’яттю про трагедію і (або) передчуттям трагедії, що насувається, наближення якої відчувається за попередніми ознаками.</w:t>
      </w:r>
    </w:p>
    <w:p w14:paraId="51946F25" w14:textId="71175E3E" w:rsidR="00E465A2" w:rsidRPr="00A668A2" w:rsidRDefault="00E465A2" w:rsidP="00A668A2">
      <w:pPr>
        <w:pStyle w:val="a8"/>
        <w:numPr>
          <w:ilvl w:val="0"/>
          <w:numId w:val="66"/>
        </w:numPr>
        <w:ind w:left="0"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Фізіологічні чинники:</w:t>
      </w:r>
      <w:r w:rsidRPr="006B6589">
        <w:rPr>
          <w:rFonts w:ascii="Times New Roman" w:hAnsi="Times New Roman" w:cs="Times New Roman"/>
          <w:sz w:val="28"/>
          <w:szCs w:val="28"/>
          <w:lang w:val="uk-UA"/>
        </w:rPr>
        <w:t xml:space="preserve"> втома, голод, тривале безсоння, алкогольне і наркотичне сп’яніння, що знижують рівень індивідуального самоконтролю. При масовому скупченні людей це загрожує особливо небезпечними наслідками.</w:t>
      </w:r>
      <w:r w:rsidR="0099525A">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Так, типовими помилками при організації мітингів, маніфестацій і масових видовищ стають затягування процесу, а також байдуже ставлення організаторів до фактів продажу і вживання учасниками спиртних напоїв. В умовах соціальної напруги, спеки або холоду і </w:t>
      </w:r>
      <w:proofErr w:type="spellStart"/>
      <w:r w:rsidRPr="006B6589">
        <w:rPr>
          <w:rFonts w:ascii="Times New Roman" w:hAnsi="Times New Roman" w:cs="Times New Roman"/>
          <w:sz w:val="28"/>
          <w:szCs w:val="28"/>
          <w:lang w:val="uk-UA"/>
        </w:rPr>
        <w:t>т.д</w:t>
      </w:r>
      <w:proofErr w:type="spellEnd"/>
      <w:r w:rsidRPr="006B6589">
        <w:rPr>
          <w:rFonts w:ascii="Times New Roman" w:hAnsi="Times New Roman" w:cs="Times New Roman"/>
          <w:sz w:val="28"/>
          <w:szCs w:val="28"/>
          <w:lang w:val="uk-UA"/>
        </w:rPr>
        <w:t>. це підвищує вірогідність паніки, рівно як і інших небажаних змін натовпу.</w:t>
      </w:r>
    </w:p>
    <w:p w14:paraId="189AB6DA" w14:textId="700F034D" w:rsidR="00E465A2" w:rsidRPr="00A668A2" w:rsidRDefault="00E465A2" w:rsidP="00A668A2">
      <w:pPr>
        <w:pStyle w:val="a8"/>
        <w:numPr>
          <w:ilvl w:val="0"/>
          <w:numId w:val="66"/>
        </w:numPr>
        <w:ind w:left="0" w:firstLine="709"/>
        <w:jc w:val="both"/>
        <w:rPr>
          <w:rFonts w:ascii="Times New Roman" w:hAnsi="Times New Roman" w:cs="Times New Roman"/>
          <w:sz w:val="28"/>
          <w:szCs w:val="28"/>
          <w:lang w:val="uk-UA"/>
        </w:rPr>
      </w:pPr>
      <w:proofErr w:type="spellStart"/>
      <w:r w:rsidRPr="00A668A2">
        <w:rPr>
          <w:rFonts w:ascii="Times New Roman" w:hAnsi="Times New Roman" w:cs="Times New Roman"/>
          <w:b/>
          <w:bCs/>
          <w:sz w:val="28"/>
          <w:szCs w:val="28"/>
          <w:lang w:val="uk-UA"/>
        </w:rPr>
        <w:lastRenderedPageBreak/>
        <w:t>Загальнопсихологічні</w:t>
      </w:r>
      <w:proofErr w:type="spellEnd"/>
      <w:r w:rsidRPr="00A668A2">
        <w:rPr>
          <w:rFonts w:ascii="Times New Roman" w:hAnsi="Times New Roman" w:cs="Times New Roman"/>
          <w:b/>
          <w:bCs/>
          <w:sz w:val="28"/>
          <w:szCs w:val="28"/>
          <w:lang w:val="uk-UA"/>
        </w:rPr>
        <w:t xml:space="preserve"> чинники</w:t>
      </w:r>
      <w:r w:rsidRPr="00A668A2">
        <w:rPr>
          <w:rFonts w:ascii="Times New Roman" w:hAnsi="Times New Roman" w:cs="Times New Roman"/>
          <w:sz w:val="28"/>
          <w:szCs w:val="28"/>
          <w:lang w:val="uk-UA"/>
        </w:rPr>
        <w:t xml:space="preserve"> — несподіванка, здивування, переляк, викликаний нестачею інформації про можливі небезпеки і способи протидії.</w:t>
      </w:r>
    </w:p>
    <w:p w14:paraId="3026B20A" w14:textId="747D3512" w:rsidR="00A542B4" w:rsidRPr="006B6589" w:rsidRDefault="00E465A2"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 розпал партизанської війни в Нікарагуа (середина 70-х років) урядові війська вперше почали застосовувати трасуючі кулі. Це було настільки несподівано і незвичайно, що в декількох зіткненнях загартовані загони партизан панічно тікали. Тільки після того, як бійцям розтлумачили механізм дії цієї зброї, його </w:t>
      </w:r>
      <w:r w:rsidR="0099525A" w:rsidRPr="006B6589">
        <w:rPr>
          <w:rFonts w:ascii="Times New Roman" w:hAnsi="Times New Roman" w:cs="Times New Roman"/>
          <w:sz w:val="28"/>
          <w:szCs w:val="28"/>
          <w:lang w:val="uk-UA"/>
        </w:rPr>
        <w:t>преваги</w:t>
      </w:r>
      <w:r w:rsidRPr="006B6589">
        <w:rPr>
          <w:rFonts w:ascii="Times New Roman" w:hAnsi="Times New Roman" w:cs="Times New Roman"/>
          <w:sz w:val="28"/>
          <w:szCs w:val="28"/>
          <w:lang w:val="uk-UA"/>
        </w:rPr>
        <w:t xml:space="preserve"> і недоліки, первинний психічний шок зійшов нанівець.</w:t>
      </w:r>
    </w:p>
    <w:p w14:paraId="1352CF2E" w14:textId="53759D52" w:rsidR="00200A7F" w:rsidRPr="006B6589" w:rsidRDefault="00200A7F" w:rsidP="00A668A2">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Відомі випадки, коли паніка серед маніфестантів виникала через те, що багато хто невірно уявляв собі політичну обстановку і статус заходу. Наприклад, люди думали, що воно санкціонован</w:t>
      </w:r>
      <w:r w:rsidR="00CD0F68" w:rsidRPr="006B6589">
        <w:rPr>
          <w:rFonts w:ascii="Times New Roman" w:hAnsi="Times New Roman" w:cs="Times New Roman"/>
          <w:sz w:val="28"/>
          <w:szCs w:val="28"/>
          <w:lang w:val="uk-UA"/>
        </w:rPr>
        <w:t>е</w:t>
      </w:r>
      <w:r w:rsidRPr="006B6589">
        <w:rPr>
          <w:rFonts w:ascii="Times New Roman" w:hAnsi="Times New Roman" w:cs="Times New Roman"/>
          <w:sz w:val="28"/>
          <w:szCs w:val="28"/>
          <w:lang w:val="uk-UA"/>
        </w:rPr>
        <w:t xml:space="preserve"> вла</w:t>
      </w:r>
      <w:r w:rsidR="007E405F" w:rsidRPr="006B6589">
        <w:rPr>
          <w:rFonts w:ascii="Times New Roman" w:hAnsi="Times New Roman" w:cs="Times New Roman"/>
          <w:sz w:val="28"/>
          <w:szCs w:val="28"/>
          <w:lang w:val="uk-UA"/>
        </w:rPr>
        <w:t>дою</w:t>
      </w:r>
      <w:r w:rsidRPr="006B6589">
        <w:rPr>
          <w:rFonts w:ascii="Times New Roman" w:hAnsi="Times New Roman" w:cs="Times New Roman"/>
          <w:sz w:val="28"/>
          <w:szCs w:val="28"/>
          <w:lang w:val="uk-UA"/>
        </w:rPr>
        <w:t xml:space="preserve">, </w:t>
      </w:r>
      <w:r w:rsidR="00CD0F68" w:rsidRPr="006B6589">
        <w:rPr>
          <w:rFonts w:ascii="Times New Roman" w:hAnsi="Times New Roman" w:cs="Times New Roman"/>
          <w:sz w:val="28"/>
          <w:szCs w:val="28"/>
          <w:lang w:val="uk-UA"/>
        </w:rPr>
        <w:t>але</w:t>
      </w:r>
      <w:r w:rsidRPr="006B6589">
        <w:rPr>
          <w:rFonts w:ascii="Times New Roman" w:hAnsi="Times New Roman" w:cs="Times New Roman"/>
          <w:sz w:val="28"/>
          <w:szCs w:val="28"/>
          <w:lang w:val="uk-UA"/>
        </w:rPr>
        <w:t xml:space="preserve"> поява поліцейських з палицями виявлялася шокуючою несподіванкою. Або, навпаки, деякі учасники не знали, що акція дозволена, і неадекватно реагували на поліцейських. </w:t>
      </w:r>
    </w:p>
    <w:p w14:paraId="568CDE56" w14:textId="753A7536" w:rsidR="00A542B4" w:rsidRPr="006B6589" w:rsidRDefault="00200A7F" w:rsidP="00051AF4">
      <w:pPr>
        <w:pStyle w:val="a8"/>
        <w:numPr>
          <w:ilvl w:val="0"/>
          <w:numId w:val="66"/>
        </w:numPr>
        <w:ind w:left="0" w:firstLine="709"/>
        <w:jc w:val="both"/>
        <w:rPr>
          <w:rFonts w:ascii="Times New Roman" w:hAnsi="Times New Roman" w:cs="Times New Roman"/>
          <w:sz w:val="28"/>
          <w:szCs w:val="28"/>
          <w:lang w:val="uk-UA"/>
        </w:rPr>
      </w:pPr>
      <w:r w:rsidRPr="006B6589">
        <w:rPr>
          <w:rFonts w:ascii="Times New Roman" w:hAnsi="Times New Roman" w:cs="Times New Roman"/>
          <w:b/>
          <w:bCs/>
          <w:sz w:val="28"/>
          <w:szCs w:val="28"/>
          <w:lang w:val="uk-UA"/>
        </w:rPr>
        <w:t xml:space="preserve">Соціально-психологічні та ідеологічні чинники: </w:t>
      </w:r>
      <w:r w:rsidRPr="006B6589">
        <w:rPr>
          <w:rFonts w:ascii="Times New Roman" w:hAnsi="Times New Roman" w:cs="Times New Roman"/>
          <w:sz w:val="28"/>
          <w:szCs w:val="28"/>
          <w:lang w:val="uk-UA"/>
        </w:rPr>
        <w:t xml:space="preserve">відсутність ясної і </w:t>
      </w:r>
      <w:proofErr w:type="spellStart"/>
      <w:r w:rsidRPr="006B6589">
        <w:rPr>
          <w:rFonts w:ascii="Times New Roman" w:hAnsi="Times New Roman" w:cs="Times New Roman"/>
          <w:sz w:val="28"/>
          <w:szCs w:val="28"/>
          <w:lang w:val="uk-UA"/>
        </w:rPr>
        <w:t>високозначущої</w:t>
      </w:r>
      <w:proofErr w:type="spellEnd"/>
      <w:r w:rsidRPr="006B6589">
        <w:rPr>
          <w:rFonts w:ascii="Times New Roman" w:hAnsi="Times New Roman" w:cs="Times New Roman"/>
          <w:sz w:val="28"/>
          <w:szCs w:val="28"/>
          <w:lang w:val="uk-UA"/>
        </w:rPr>
        <w:t xml:space="preserve"> загальної мети, низький рівень групової згуртованості.</w:t>
      </w:r>
    </w:p>
    <w:p w14:paraId="1E7AB87F" w14:textId="77777777" w:rsidR="00111B5E" w:rsidRPr="006B6589" w:rsidRDefault="00200A7F"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Історія воєн, революцій, небезпечних наукових експедицій і </w:t>
      </w:r>
      <w:proofErr w:type="spellStart"/>
      <w:r w:rsidRPr="006B6589">
        <w:rPr>
          <w:rFonts w:ascii="Times New Roman" w:hAnsi="Times New Roman" w:cs="Times New Roman"/>
          <w:sz w:val="28"/>
          <w:szCs w:val="28"/>
          <w:lang w:val="uk-UA"/>
        </w:rPr>
        <w:t>т.д</w:t>
      </w:r>
      <w:proofErr w:type="spellEnd"/>
      <w:r w:rsidRPr="006B6589">
        <w:rPr>
          <w:rFonts w:ascii="Times New Roman" w:hAnsi="Times New Roman" w:cs="Times New Roman"/>
          <w:sz w:val="28"/>
          <w:szCs w:val="28"/>
          <w:lang w:val="uk-UA"/>
        </w:rPr>
        <w:t xml:space="preserve">. дає безліч наочних </w:t>
      </w:r>
      <w:r w:rsidR="007C3E02" w:rsidRPr="006B6589">
        <w:rPr>
          <w:rFonts w:ascii="Times New Roman" w:hAnsi="Times New Roman" w:cs="Times New Roman"/>
          <w:sz w:val="28"/>
          <w:szCs w:val="28"/>
          <w:lang w:val="uk-UA"/>
        </w:rPr>
        <w:t>відомостей</w:t>
      </w:r>
      <w:r w:rsidRPr="006B6589">
        <w:rPr>
          <w:rFonts w:ascii="Times New Roman" w:hAnsi="Times New Roman" w:cs="Times New Roman"/>
          <w:sz w:val="28"/>
          <w:szCs w:val="28"/>
          <w:lang w:val="uk-UA"/>
        </w:rPr>
        <w:t xml:space="preserve"> того, як згуртований колектив однодумців здатний навіть при смертельній небезпеці і крайньому виснаженні сил зберігати єдність дій, не проявляючи симптомів паніки. А. С. </w:t>
      </w:r>
      <w:proofErr w:type="spellStart"/>
      <w:r w:rsidRPr="006B6589">
        <w:rPr>
          <w:rFonts w:ascii="Times New Roman" w:hAnsi="Times New Roman" w:cs="Times New Roman"/>
          <w:sz w:val="28"/>
          <w:szCs w:val="28"/>
          <w:lang w:val="uk-UA"/>
        </w:rPr>
        <w:t>Прангішвілі</w:t>
      </w:r>
      <w:proofErr w:type="spellEnd"/>
      <w:r w:rsidRPr="006B6589">
        <w:rPr>
          <w:rFonts w:ascii="Times New Roman" w:hAnsi="Times New Roman" w:cs="Times New Roman"/>
          <w:sz w:val="28"/>
          <w:szCs w:val="28"/>
          <w:lang w:val="uk-UA"/>
        </w:rPr>
        <w:t xml:space="preserve"> наводив інший приклад. «Спеціальними дослідженнями показано, — писав він, — що серед членів пожежної, медичної команд і інших організацій, яким доручається надання допомоги потерпілим від землетрусу, ніколи не буває паніки».</w:t>
      </w:r>
    </w:p>
    <w:p w14:paraId="1ACD4E75" w14:textId="77777777" w:rsidR="00111B5E" w:rsidRPr="006B6589" w:rsidRDefault="00BC3BC7"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Пояснюючи таку </w:t>
      </w:r>
      <w:proofErr w:type="spellStart"/>
      <w:r w:rsidRPr="006B6589">
        <w:rPr>
          <w:rFonts w:ascii="Times New Roman" w:hAnsi="Times New Roman" w:cs="Times New Roman"/>
          <w:sz w:val="28"/>
          <w:szCs w:val="28"/>
          <w:lang w:val="uk-UA"/>
        </w:rPr>
        <w:t>стресостійкість</w:t>
      </w:r>
      <w:proofErr w:type="spellEnd"/>
      <w:r w:rsidRPr="006B6589">
        <w:rPr>
          <w:rFonts w:ascii="Times New Roman" w:hAnsi="Times New Roman" w:cs="Times New Roman"/>
          <w:sz w:val="28"/>
          <w:szCs w:val="28"/>
          <w:lang w:val="uk-UA"/>
        </w:rPr>
        <w:t xml:space="preserve">, не можна, звичайно, скидати з рахунку індивідуальні якості рятівників, дослідників або бійців: тип нервової, ендокринної систем і </w:t>
      </w:r>
      <w:proofErr w:type="spellStart"/>
      <w:r w:rsidRPr="006B6589">
        <w:rPr>
          <w:rFonts w:ascii="Times New Roman" w:hAnsi="Times New Roman" w:cs="Times New Roman"/>
          <w:sz w:val="28"/>
          <w:szCs w:val="28"/>
          <w:lang w:val="uk-UA"/>
        </w:rPr>
        <w:t>т.д</w:t>
      </w:r>
      <w:proofErr w:type="spellEnd"/>
      <w:r w:rsidRPr="006B6589">
        <w:rPr>
          <w:rFonts w:ascii="Times New Roman" w:hAnsi="Times New Roman" w:cs="Times New Roman"/>
          <w:sz w:val="28"/>
          <w:szCs w:val="28"/>
          <w:lang w:val="uk-UA"/>
        </w:rPr>
        <w:t xml:space="preserve">. Але з літератури відомо, що люди, які </w:t>
      </w:r>
      <w:proofErr w:type="spellStart"/>
      <w:r w:rsidRPr="006B6589">
        <w:rPr>
          <w:rFonts w:ascii="Times New Roman" w:hAnsi="Times New Roman" w:cs="Times New Roman"/>
          <w:sz w:val="28"/>
          <w:szCs w:val="28"/>
          <w:lang w:val="uk-UA"/>
        </w:rPr>
        <w:t>стійко</w:t>
      </w:r>
      <w:proofErr w:type="spellEnd"/>
      <w:r w:rsidRPr="006B6589">
        <w:rPr>
          <w:rFonts w:ascii="Times New Roman" w:hAnsi="Times New Roman" w:cs="Times New Roman"/>
          <w:sz w:val="28"/>
          <w:szCs w:val="28"/>
          <w:lang w:val="uk-UA"/>
        </w:rPr>
        <w:t xml:space="preserve"> </w:t>
      </w:r>
      <w:proofErr w:type="spellStart"/>
      <w:r w:rsidRPr="006B6589">
        <w:rPr>
          <w:rFonts w:ascii="Times New Roman" w:hAnsi="Times New Roman" w:cs="Times New Roman"/>
          <w:sz w:val="28"/>
          <w:szCs w:val="28"/>
          <w:lang w:val="uk-UA"/>
        </w:rPr>
        <w:t>переносять</w:t>
      </w:r>
      <w:proofErr w:type="spellEnd"/>
      <w:r w:rsidRPr="006B6589">
        <w:rPr>
          <w:rFonts w:ascii="Times New Roman" w:hAnsi="Times New Roman" w:cs="Times New Roman"/>
          <w:sz w:val="28"/>
          <w:szCs w:val="28"/>
          <w:lang w:val="uk-UA"/>
        </w:rPr>
        <w:t xml:space="preserve"> найжорстокіші небезпеки, окремо, опинившись в іншій, часом </w:t>
      </w:r>
      <w:r w:rsidRPr="006B6589">
        <w:rPr>
          <w:rFonts w:ascii="Times New Roman" w:hAnsi="Times New Roman" w:cs="Times New Roman"/>
          <w:sz w:val="28"/>
          <w:szCs w:val="28"/>
          <w:lang w:val="uk-UA"/>
        </w:rPr>
        <w:lastRenderedPageBreak/>
        <w:t>значно менш травматичній ситуації, але без актуалізованої установки на мобілізацію і практичну дію, втрачають самовладання.</w:t>
      </w:r>
    </w:p>
    <w:p w14:paraId="556BAFB2" w14:textId="77777777" w:rsidR="00111B5E" w:rsidRPr="006B6589" w:rsidRDefault="00BC3BC7"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Структура і динаміка людських потреб така, що люди можуть, втративши волю і гідність, впасти в тваринний стан. І ті ж люди, при появі </w:t>
      </w:r>
      <w:proofErr w:type="spellStart"/>
      <w:r w:rsidRPr="006B6589">
        <w:rPr>
          <w:rFonts w:ascii="Times New Roman" w:hAnsi="Times New Roman" w:cs="Times New Roman"/>
          <w:sz w:val="28"/>
          <w:szCs w:val="28"/>
          <w:lang w:val="uk-UA"/>
        </w:rPr>
        <w:t>високозначущої</w:t>
      </w:r>
      <w:proofErr w:type="spellEnd"/>
      <w:r w:rsidRPr="006B6589">
        <w:rPr>
          <w:rFonts w:ascii="Times New Roman" w:hAnsi="Times New Roman" w:cs="Times New Roman"/>
          <w:sz w:val="28"/>
          <w:szCs w:val="28"/>
          <w:lang w:val="uk-UA"/>
        </w:rPr>
        <w:t xml:space="preserve"> мети, здатні в буквальному розумінні стояти на смерть, лягати під танки і кидатися у вогонь. При цьому зовнішня оцінка їх вчинків в екстремальній ситуації як героїчних, злочинних або просто дурних сильно залежить від того, наскільки власні цінності спостерігача узгоджуються з ціннісними координатами спостережуваного вчинку.</w:t>
      </w:r>
    </w:p>
    <w:p w14:paraId="54863C5D" w14:textId="77777777" w:rsidR="00111B5E" w:rsidRPr="006B6589" w:rsidRDefault="00BC3BC7"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Спостереження і описи численних епізодів колективної паніки дозволили вичленувати якийсь «усереднений сценарій» розвитку паніки.</w:t>
      </w:r>
    </w:p>
    <w:p w14:paraId="7EF6BB23" w14:textId="77777777" w:rsidR="00111B5E" w:rsidRPr="006B6589" w:rsidRDefault="00083A95" w:rsidP="00051AF4">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Шокуючий стимул, дуже сильний або, який повторюється, викликає переляк спочатку у одного або декількох людей.</w:t>
      </w:r>
    </w:p>
    <w:p w14:paraId="2443A080"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 натовпі мінімальний поріг збудливості звичайно мають жінки або діти, а в бойовій ситуації — молоді і недосвідчені, не загартовані в битвах солдати. Їх переляк виявляється криками — односкладовими фразами («Пожежа!», «Танки!») або вигуками, — виразом </w:t>
      </w:r>
      <w:r w:rsidR="00F02F02" w:rsidRPr="006B6589">
        <w:rPr>
          <w:rFonts w:ascii="Times New Roman" w:hAnsi="Times New Roman" w:cs="Times New Roman"/>
          <w:sz w:val="28"/>
          <w:szCs w:val="28"/>
          <w:lang w:val="uk-UA"/>
        </w:rPr>
        <w:t xml:space="preserve">обличчя </w:t>
      </w:r>
      <w:r w:rsidRPr="006B6589">
        <w:rPr>
          <w:rFonts w:ascii="Times New Roman" w:hAnsi="Times New Roman" w:cs="Times New Roman"/>
          <w:sz w:val="28"/>
          <w:szCs w:val="28"/>
          <w:lang w:val="uk-UA"/>
        </w:rPr>
        <w:t>і метушливими рухами тіла.</w:t>
      </w:r>
    </w:p>
    <w:p w14:paraId="51D5CB54"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Ці люди стають джерелом, від якого страх передається іншим. Відбувається взаємна індукція і нагнітання емоційної напруги через механізм циркулярної реакції. Далі, якщо не вжити своєчасних заходів, маса остаточно деградує, люди втрачають самоконтроль, і починається панічна втеча, яка здається рятівною, хоча насправді тільки збільшує небезпеку.</w:t>
      </w:r>
    </w:p>
    <w:p w14:paraId="59E610AC"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Присутність в натовпі жінок і дітей (про пріоритетний порятунок яких при масовій паніці вже ніхто не думає) погана ще й тому що звук високої частоти — жіночі або дитячі крики — в стресовій ситуації роблять руйнівний вплив на психіку. Із тієї ж причини, до речі, для протидії паніці, колективній або індивідуальній, краще служить низький чоловічий голос, ніж високий жіночий</w:t>
      </w:r>
      <w:r w:rsidR="00E24503" w:rsidRPr="006B6589">
        <w:rPr>
          <w:rFonts w:ascii="Times New Roman" w:hAnsi="Times New Roman" w:cs="Times New Roman"/>
          <w:sz w:val="28"/>
          <w:szCs w:val="28"/>
          <w:lang w:val="uk-UA"/>
        </w:rPr>
        <w:t>.</w:t>
      </w:r>
    </w:p>
    <w:p w14:paraId="3075632B" w14:textId="420DC70F"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В окремих випадках, коли шокуючий стимул надзвичайно сильний, масова паніка може виникнути відразу, без проміжних стадій. В цих випадках паніка перестає бути «вторинним явищем» і стає безпосередньою, майже механічною реакцією на стимул. Судячи з описів, саме так відбулося в Хіросімі серед тих, хто знаходився недалеко від місця ядерного вибуху, але не були відразу накриті його хвилею.</w:t>
      </w:r>
    </w:p>
    <w:p w14:paraId="4FAB5AA6"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Набагато типовіша і практично важливіша </w:t>
      </w:r>
      <w:r w:rsidR="002719FC" w:rsidRPr="006B6589">
        <w:rPr>
          <w:rFonts w:ascii="Times New Roman" w:hAnsi="Times New Roman" w:cs="Times New Roman"/>
          <w:sz w:val="28"/>
          <w:szCs w:val="28"/>
          <w:lang w:val="uk-UA"/>
        </w:rPr>
        <w:t>зворотна</w:t>
      </w:r>
      <w:r w:rsidRPr="006B6589">
        <w:rPr>
          <w:rFonts w:ascii="Times New Roman" w:hAnsi="Times New Roman" w:cs="Times New Roman"/>
          <w:sz w:val="28"/>
          <w:szCs w:val="28"/>
          <w:lang w:val="uk-UA"/>
        </w:rPr>
        <w:t xml:space="preserve"> ситуація. Коли люди чекають якоїсь страшної події, засоби уникнення якої невідомі, стимулом паніки може стати словесне позначення очікуваної події. Або який-небудь інший знак, домальований уявою до очікуваного джерела страху.</w:t>
      </w:r>
    </w:p>
    <w:p w14:paraId="19143E17"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 Першій світовій війні німці почали застосовувати на західному фронті гази — страшна зброя, проти якої виявився даремним досвід бувалих солдатів і передсмертні муки від якого перевершили все бачене раніше. Це викликало надзвичайну напруженість в англо-</w:t>
      </w:r>
      <w:r w:rsidR="00273212" w:rsidRPr="006B6589">
        <w:rPr>
          <w:rFonts w:ascii="Times New Roman" w:hAnsi="Times New Roman" w:cs="Times New Roman"/>
          <w:sz w:val="28"/>
          <w:szCs w:val="28"/>
          <w:lang w:val="uk-UA"/>
        </w:rPr>
        <w:t>французьких</w:t>
      </w:r>
      <w:r w:rsidRPr="006B6589">
        <w:rPr>
          <w:rFonts w:ascii="Times New Roman" w:hAnsi="Times New Roman" w:cs="Times New Roman"/>
          <w:sz w:val="28"/>
          <w:szCs w:val="28"/>
          <w:lang w:val="uk-UA"/>
        </w:rPr>
        <w:t xml:space="preserve"> військах. Описаний ряд фронтових епізодів, коли газів не застосовували, але комусь щось здавалося, і переляканий крик: «Гази!» - обертав у втечу цілі батальйони.</w:t>
      </w:r>
    </w:p>
    <w:p w14:paraId="33B2B1CF" w14:textId="77777777" w:rsidR="00111B5E" w:rsidRPr="006B6589" w:rsidRDefault="00A75A8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Один німецький генерал признався в своїх мемуарах, що сам, разом з військовими частинами і населенням, пережив паніку, викликану видом полонених російських солдатів, яка розповсюдилася глибоко в тил (це відбулося після запеклих битв біля </w:t>
      </w:r>
      <w:proofErr w:type="spellStart"/>
      <w:r w:rsidRPr="006B6589">
        <w:rPr>
          <w:rFonts w:ascii="Times New Roman" w:hAnsi="Times New Roman" w:cs="Times New Roman"/>
          <w:sz w:val="28"/>
          <w:szCs w:val="28"/>
          <w:lang w:val="uk-UA"/>
        </w:rPr>
        <w:t>Мюленського</w:t>
      </w:r>
      <w:proofErr w:type="spellEnd"/>
      <w:r w:rsidRPr="006B6589">
        <w:rPr>
          <w:rFonts w:ascii="Times New Roman" w:hAnsi="Times New Roman" w:cs="Times New Roman"/>
          <w:sz w:val="28"/>
          <w:szCs w:val="28"/>
          <w:lang w:val="uk-UA"/>
        </w:rPr>
        <w:t xml:space="preserve"> озера під час Першої світової війни). А на похоронах жертв бомбардування у французькому місті Бреше сильна паніка охопила учасників процесії, що прийняли </w:t>
      </w:r>
      <w:proofErr w:type="spellStart"/>
      <w:r w:rsidRPr="006B6589">
        <w:rPr>
          <w:rFonts w:ascii="Times New Roman" w:hAnsi="Times New Roman" w:cs="Times New Roman"/>
          <w:sz w:val="28"/>
          <w:szCs w:val="28"/>
          <w:lang w:val="uk-UA"/>
        </w:rPr>
        <w:t>пролітаючого</w:t>
      </w:r>
      <w:proofErr w:type="spellEnd"/>
      <w:r w:rsidRPr="006B6589">
        <w:rPr>
          <w:rFonts w:ascii="Times New Roman" w:hAnsi="Times New Roman" w:cs="Times New Roman"/>
          <w:sz w:val="28"/>
          <w:szCs w:val="28"/>
          <w:lang w:val="uk-UA"/>
        </w:rPr>
        <w:t xml:space="preserve"> птаха за ворожий літак.</w:t>
      </w:r>
    </w:p>
    <w:p w14:paraId="752F3C8A" w14:textId="0277F962" w:rsidR="007441FE" w:rsidRPr="006B6589" w:rsidRDefault="007441FE"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Відразу після шокуючого стимулу з</w:t>
      </w:r>
      <w:r w:rsidR="008D3DD4" w:rsidRPr="006B6589">
        <w:rPr>
          <w:rFonts w:ascii="Times New Roman" w:hAnsi="Times New Roman" w:cs="Times New Roman"/>
          <w:sz w:val="28"/>
          <w:szCs w:val="28"/>
          <w:lang w:val="uk-UA"/>
        </w:rPr>
        <w:t>азвичай</w:t>
      </w:r>
      <w:r w:rsidRPr="006B6589">
        <w:rPr>
          <w:rFonts w:ascii="Times New Roman" w:hAnsi="Times New Roman" w:cs="Times New Roman"/>
          <w:sz w:val="28"/>
          <w:szCs w:val="28"/>
          <w:lang w:val="uk-UA"/>
        </w:rPr>
        <w:t xml:space="preserve"> наступає так званий психологічний момент. Люди опиняються як би в зваженому стані («острах») і готові слідувати першій реакції. Іноді вона виявляється парадоксальною. Наприклад, за </w:t>
      </w:r>
      <w:proofErr w:type="spellStart"/>
      <w:r w:rsidRPr="006B6589">
        <w:rPr>
          <w:rFonts w:ascii="Times New Roman" w:hAnsi="Times New Roman" w:cs="Times New Roman"/>
          <w:sz w:val="28"/>
          <w:szCs w:val="28"/>
          <w:lang w:val="uk-UA"/>
        </w:rPr>
        <w:t>фрейдівським</w:t>
      </w:r>
      <w:proofErr w:type="spellEnd"/>
      <w:r w:rsidRPr="006B6589">
        <w:rPr>
          <w:rFonts w:ascii="Times New Roman" w:hAnsi="Times New Roman" w:cs="Times New Roman"/>
          <w:sz w:val="28"/>
          <w:szCs w:val="28"/>
          <w:lang w:val="uk-UA"/>
        </w:rPr>
        <w:t xml:space="preserve"> механізмом протилежної реакції, людина може від переляку кинутися назустріч небезпеці, і за нею слідують інші.</w:t>
      </w:r>
    </w:p>
    <w:p w14:paraId="2E6962F2" w14:textId="77777777" w:rsidR="007441FE" w:rsidRPr="006B6589" w:rsidRDefault="007441FE" w:rsidP="00724F79">
      <w:pPr>
        <w:ind w:firstLine="709"/>
        <w:jc w:val="both"/>
        <w:rPr>
          <w:rFonts w:ascii="Times New Roman" w:hAnsi="Times New Roman" w:cs="Times New Roman"/>
          <w:sz w:val="28"/>
          <w:szCs w:val="28"/>
          <w:lang w:val="uk-UA"/>
        </w:rPr>
      </w:pPr>
    </w:p>
    <w:p w14:paraId="25F959C9" w14:textId="50D99EA8" w:rsidR="00753356" w:rsidRPr="00312CDE" w:rsidRDefault="00753356" w:rsidP="00312CDE">
      <w:pPr>
        <w:pStyle w:val="a8"/>
        <w:numPr>
          <w:ilvl w:val="2"/>
          <w:numId w:val="24"/>
        </w:numPr>
        <w:ind w:left="0" w:firstLine="709"/>
        <w:rPr>
          <w:rFonts w:ascii="Times New Roman" w:hAnsi="Times New Roman" w:cs="Times New Roman"/>
          <w:b/>
          <w:bCs/>
          <w:sz w:val="28"/>
          <w:szCs w:val="28"/>
          <w:lang w:val="uk-UA"/>
        </w:rPr>
      </w:pPr>
      <w:r w:rsidRPr="00312CDE">
        <w:rPr>
          <w:rFonts w:ascii="Times New Roman" w:hAnsi="Times New Roman" w:cs="Times New Roman"/>
          <w:b/>
          <w:bCs/>
          <w:sz w:val="28"/>
          <w:szCs w:val="28"/>
          <w:lang w:val="uk-UA"/>
        </w:rPr>
        <w:lastRenderedPageBreak/>
        <w:t>Дослідження паніки</w:t>
      </w:r>
    </w:p>
    <w:p w14:paraId="49AED6DC" w14:textId="77777777" w:rsidR="00A668A2" w:rsidRPr="006B6589" w:rsidRDefault="00A668A2" w:rsidP="00C26E66">
      <w:pPr>
        <w:ind w:firstLine="709"/>
        <w:rPr>
          <w:rFonts w:ascii="Times New Roman" w:hAnsi="Times New Roman" w:cs="Times New Roman"/>
          <w:b/>
          <w:bCs/>
          <w:sz w:val="28"/>
          <w:szCs w:val="28"/>
          <w:lang w:val="uk-UA"/>
        </w:rPr>
      </w:pPr>
    </w:p>
    <w:p w14:paraId="6902E894" w14:textId="77777777" w:rsidR="00111B5E" w:rsidRPr="006B6589" w:rsidRDefault="00A864A0"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Паніка відноситься до таких явищ, які надзвичайно важко піддаються дослідженню. Її не можна безпосередньо спостерігати, по-перше, тому що ніколи наперед не відомі терміни її виникнення, по-друге, тому що в ситуації паніки вельми складно залишитися спостерігачем: в тому-то її сила і полягає, що будь-яка людина, яка опинилася «всередині» системи паніки, в тій або іншій мірі піддається їй.</w:t>
      </w:r>
    </w:p>
    <w:p w14:paraId="34598AE5" w14:textId="77777777" w:rsidR="00111B5E" w:rsidRPr="006B6589" w:rsidRDefault="00A864A0"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Дослідження паніки залишаються на рівні описів, зроблених після її піку. Ці описи дозволили виділити основні цикли, які характерні для всього процесу в цілому. Знання цих циклів дуже важливе для припинення паніки. Це можливо за умови, що знаходяться сили, здатні </w:t>
      </w:r>
      <w:proofErr w:type="spellStart"/>
      <w:r w:rsidRPr="006B6589">
        <w:rPr>
          <w:rFonts w:ascii="Times New Roman" w:hAnsi="Times New Roman" w:cs="Times New Roman"/>
          <w:sz w:val="28"/>
          <w:szCs w:val="28"/>
          <w:shd w:val="clear" w:color="auto" w:fill="FFFFFF"/>
          <w:lang w:val="uk-UA"/>
        </w:rPr>
        <w:t>внести</w:t>
      </w:r>
      <w:proofErr w:type="spellEnd"/>
      <w:r w:rsidRPr="006B6589">
        <w:rPr>
          <w:rFonts w:ascii="Times New Roman" w:hAnsi="Times New Roman" w:cs="Times New Roman"/>
          <w:sz w:val="28"/>
          <w:szCs w:val="28"/>
          <w:shd w:val="clear" w:color="auto" w:fill="FFFFFF"/>
          <w:lang w:val="uk-UA"/>
        </w:rPr>
        <w:t xml:space="preserve"> елемент раціональності в ситуацію паніки, певним чином захопити керівництво в цій ситуації. Окрім знання циклів, необхідно також і розуміння психологічного механізму паніки, зокрема такої особливості зараження, як несвідоме прийняття певних зразків поведінки. Якщо в ситуації паніки знаходиться людина, яка може запропонувати зразок поведінки, що сприятиме відновленню нормального емоційного стану натовпу, є можливість паніку припинити.</w:t>
      </w:r>
    </w:p>
    <w:p w14:paraId="6B5C54E0" w14:textId="77777777" w:rsidR="00111B5E" w:rsidRPr="006B6589" w:rsidRDefault="00A864A0"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Протидіяти паніці надзвичайно важко, </w:t>
      </w:r>
      <w:r w:rsidR="00D956F9" w:rsidRPr="006B6589">
        <w:rPr>
          <w:rFonts w:ascii="Times New Roman" w:hAnsi="Times New Roman" w:cs="Times New Roman"/>
          <w:sz w:val="28"/>
          <w:szCs w:val="28"/>
          <w:shd w:val="clear" w:color="auto" w:fill="FFFFFF"/>
          <w:lang w:val="uk-UA"/>
        </w:rPr>
        <w:t>впоратися</w:t>
      </w:r>
      <w:r w:rsidRPr="006B6589">
        <w:rPr>
          <w:rFonts w:ascii="Times New Roman" w:hAnsi="Times New Roman" w:cs="Times New Roman"/>
          <w:sz w:val="28"/>
          <w:szCs w:val="28"/>
          <w:shd w:val="clear" w:color="auto" w:fill="FFFFFF"/>
          <w:lang w:val="uk-UA"/>
        </w:rPr>
        <w:t xml:space="preserve"> з цим може лише людина відома в натовпі, яку поважають, і яка дотримується твердої лінії поведінки, вміє розмовляти з натовпом. Засоби боротьби з панікою різноманітні: переконання (якщо є час), категоричний наказ, пояснення неістотності небезпеки або ж використання сили і навіть усунення найнебезпечніших панікерів. Перегороджувати дорогу натовпу, який рухається, набагато важче, оскільки ззаду тиснуть на тих, хто йде попереду.</w:t>
      </w:r>
    </w:p>
    <w:p w14:paraId="32B2DE6E" w14:textId="77777777" w:rsidR="00111B5E" w:rsidRPr="006B6589" w:rsidRDefault="00A864A0"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Важливим питанням при дослідженні зараження є питання про ту роль, яку грає рівень спільності оцінок і установок, властивих масі людей, схильних психічному зараженню. Хоча питання це недостатньо вивчено в науці, в практиці знайдені форми використання цих характеристик в ситуації </w:t>
      </w:r>
      <w:r w:rsidRPr="006B6589">
        <w:rPr>
          <w:rFonts w:ascii="Times New Roman" w:hAnsi="Times New Roman" w:cs="Times New Roman"/>
          <w:sz w:val="28"/>
          <w:szCs w:val="28"/>
          <w:shd w:val="clear" w:color="auto" w:fill="FFFFFF"/>
          <w:lang w:val="uk-UA"/>
        </w:rPr>
        <w:lastRenderedPageBreak/>
        <w:t>зараження. Так, в умовах масових видовищ стимулом, що включає передуючу зараженню спільність оцінок, наприклад популярного актора, є аплодисменти. Вони можуть зіграти роль імпульсу, за яким ситуація розвиватиметься по законах зараження. Знання такого механізму використовувалося, зокрема, у фашистській пропаганді, де була розроблена особлива концепція підвищення ефективності впливу на відкриту аудиторію шляхом доведення її до відкритого збудження: до стану екстазу. Нерідко до цих прийомів вдаються й інші політичні лідери.</w:t>
      </w:r>
    </w:p>
    <w:p w14:paraId="455D7F39" w14:textId="77777777" w:rsidR="00111B5E" w:rsidRPr="006B6589" w:rsidRDefault="00A864A0"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Міра, в якій різні аудиторії піддаються зараженню, залежить, звичайно, і від загального рівня розвитку осіб, що становлять аудиторію, і — більш конкретно — від рівня розвитку їх самосвідомості</w:t>
      </w:r>
      <w:r w:rsidR="00A33C83" w:rsidRPr="006B6589">
        <w:rPr>
          <w:rFonts w:ascii="Times New Roman" w:hAnsi="Times New Roman" w:cs="Times New Roman"/>
          <w:sz w:val="28"/>
          <w:szCs w:val="28"/>
          <w:shd w:val="clear" w:color="auto" w:fill="FFFFFF"/>
          <w:lang w:val="uk-UA"/>
        </w:rPr>
        <w:t>.</w:t>
      </w:r>
    </w:p>
    <w:p w14:paraId="58FC876F" w14:textId="3549DB9D" w:rsidR="00111B5E" w:rsidRPr="006B6589" w:rsidRDefault="00A864A0" w:rsidP="00724F79">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Справедливо відзначено, що чим вищ</w:t>
      </w:r>
      <w:r w:rsidR="00B10567" w:rsidRPr="006B6589">
        <w:rPr>
          <w:rFonts w:ascii="Times New Roman" w:hAnsi="Times New Roman" w:cs="Times New Roman"/>
          <w:sz w:val="28"/>
          <w:szCs w:val="28"/>
          <w:shd w:val="clear" w:color="auto" w:fill="FFFFFF"/>
          <w:lang w:val="uk-UA"/>
        </w:rPr>
        <w:t>ий</w:t>
      </w:r>
      <w:r w:rsidRPr="006B6589">
        <w:rPr>
          <w:rFonts w:ascii="Times New Roman" w:hAnsi="Times New Roman" w:cs="Times New Roman"/>
          <w:sz w:val="28"/>
          <w:szCs w:val="28"/>
          <w:shd w:val="clear" w:color="auto" w:fill="FFFFFF"/>
          <w:lang w:val="uk-UA"/>
        </w:rPr>
        <w:t xml:space="preserve"> рівень розвитку суспільства, тим критичніше ставлення індивідів до сил, що автоматично спонукають їх до тих або інших дій або переживань,</w:t>
      </w:r>
      <w:r w:rsidR="00B10567"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отже, слабше дія механізму зараження.</w:t>
      </w:r>
    </w:p>
    <w:p w14:paraId="3E0B2994" w14:textId="0CE466D9" w:rsidR="00111B5E" w:rsidRPr="006B6589" w:rsidRDefault="00A864A0" w:rsidP="002D17C3">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Широко відомий приклад виникнення масової паніки в США 30 жовтня 1938 р.</w:t>
      </w:r>
      <w:r w:rsidR="0015393E" w:rsidRPr="006B6589">
        <w:rPr>
          <w:rFonts w:ascii="Times New Roman" w:hAnsi="Times New Roman" w:cs="Times New Roman"/>
          <w:sz w:val="28"/>
          <w:szCs w:val="28"/>
          <w:shd w:val="clear" w:color="auto" w:fill="FFFFFF"/>
          <w:lang w:val="uk-UA"/>
        </w:rPr>
        <w:t xml:space="preserve"> Після передачі, організованої радіокомпанією </w:t>
      </w:r>
      <w:proofErr w:type="spellStart"/>
      <w:r w:rsidR="0015393E" w:rsidRPr="006B6589">
        <w:rPr>
          <w:rFonts w:ascii="Times New Roman" w:hAnsi="Times New Roman" w:cs="Times New Roman"/>
          <w:sz w:val="28"/>
          <w:szCs w:val="28"/>
          <w:shd w:val="clear" w:color="auto" w:fill="FFFFFF"/>
          <w:lang w:val="uk-UA"/>
        </w:rPr>
        <w:t>Ен</w:t>
      </w:r>
      <w:proofErr w:type="spellEnd"/>
      <w:r w:rsidR="0015393E" w:rsidRPr="006B6589">
        <w:rPr>
          <w:rFonts w:ascii="Times New Roman" w:hAnsi="Times New Roman" w:cs="Times New Roman"/>
          <w:sz w:val="28"/>
          <w:szCs w:val="28"/>
          <w:shd w:val="clear" w:color="auto" w:fill="FFFFFF"/>
          <w:lang w:val="uk-UA"/>
        </w:rPr>
        <w:t>-</w:t>
      </w:r>
      <w:proofErr w:type="spellStart"/>
      <w:r w:rsidR="0015393E" w:rsidRPr="006B6589">
        <w:rPr>
          <w:rFonts w:ascii="Times New Roman" w:hAnsi="Times New Roman" w:cs="Times New Roman"/>
          <w:sz w:val="28"/>
          <w:szCs w:val="28"/>
          <w:shd w:val="clear" w:color="auto" w:fill="FFFFFF"/>
          <w:lang w:val="uk-UA"/>
        </w:rPr>
        <w:t>б</w:t>
      </w:r>
      <w:r w:rsidR="008C72C0" w:rsidRPr="006B6589">
        <w:rPr>
          <w:rFonts w:ascii="Times New Roman" w:hAnsi="Times New Roman" w:cs="Times New Roman"/>
          <w:sz w:val="28"/>
          <w:szCs w:val="28"/>
          <w:shd w:val="clear" w:color="auto" w:fill="FFFFFF"/>
          <w:lang w:val="uk-UA"/>
        </w:rPr>
        <w:t>і</w:t>
      </w:r>
      <w:proofErr w:type="spellEnd"/>
      <w:r w:rsidR="0015393E" w:rsidRPr="006B6589">
        <w:rPr>
          <w:rFonts w:ascii="Times New Roman" w:hAnsi="Times New Roman" w:cs="Times New Roman"/>
          <w:sz w:val="28"/>
          <w:szCs w:val="28"/>
          <w:shd w:val="clear" w:color="auto" w:fill="FFFFFF"/>
          <w:lang w:val="uk-UA"/>
        </w:rPr>
        <w:t xml:space="preserve">-сі по книзі Г. </w:t>
      </w:r>
      <w:proofErr w:type="spellStart"/>
      <w:r w:rsidR="0015393E" w:rsidRPr="006B6589">
        <w:rPr>
          <w:rFonts w:ascii="Times New Roman" w:hAnsi="Times New Roman" w:cs="Times New Roman"/>
          <w:sz w:val="28"/>
          <w:szCs w:val="28"/>
          <w:shd w:val="clear" w:color="auto" w:fill="FFFFFF"/>
          <w:lang w:val="uk-UA"/>
        </w:rPr>
        <w:t>Уэллса</w:t>
      </w:r>
      <w:proofErr w:type="spellEnd"/>
      <w:r w:rsidR="0015393E" w:rsidRPr="006B6589">
        <w:rPr>
          <w:rFonts w:ascii="Times New Roman" w:hAnsi="Times New Roman" w:cs="Times New Roman"/>
          <w:sz w:val="28"/>
          <w:szCs w:val="28"/>
          <w:shd w:val="clear" w:color="auto" w:fill="FFFFFF"/>
          <w:lang w:val="uk-UA"/>
        </w:rPr>
        <w:t xml:space="preserve"> «Війна світів», маси радіослухачів найрізноманітніших вікових і освітніх категорій (за офіційними даними, близько 1 200 000 </w:t>
      </w:r>
      <w:r w:rsidR="002673A9" w:rsidRPr="006B6589">
        <w:rPr>
          <w:rFonts w:ascii="Times New Roman" w:hAnsi="Times New Roman" w:cs="Times New Roman"/>
          <w:sz w:val="28"/>
          <w:szCs w:val="28"/>
          <w:shd w:val="clear" w:color="auto" w:fill="FFFFFF"/>
          <w:lang w:val="uk-UA"/>
        </w:rPr>
        <w:t>осіб</w:t>
      </w:r>
      <w:r w:rsidR="0015393E" w:rsidRPr="006B6589">
        <w:rPr>
          <w:rFonts w:ascii="Times New Roman" w:hAnsi="Times New Roman" w:cs="Times New Roman"/>
          <w:sz w:val="28"/>
          <w:szCs w:val="28"/>
          <w:shd w:val="clear" w:color="auto" w:fill="FFFFFF"/>
          <w:lang w:val="uk-UA"/>
        </w:rPr>
        <w:t xml:space="preserve">) пережили стан, близький до масового психозу, повіривши у вторгнення марсіан на Землю. Хоча багато хто з них точно знав, що по радіо передається інсценування літературного твору (тричі це пояснювалося диктором), приблизно 400 тис. осіб «особисто» засвідчили «появу марсіан». Це явище було спеціально проаналізовано американськими психологами, зокрема дослідженням Х. </w:t>
      </w:r>
      <w:proofErr w:type="spellStart"/>
      <w:r w:rsidR="0015393E" w:rsidRPr="006B6589">
        <w:rPr>
          <w:rFonts w:ascii="Times New Roman" w:hAnsi="Times New Roman" w:cs="Times New Roman"/>
          <w:sz w:val="28"/>
          <w:szCs w:val="28"/>
          <w:shd w:val="clear" w:color="auto" w:fill="FFFFFF"/>
          <w:lang w:val="uk-UA"/>
        </w:rPr>
        <w:t>Кентріла</w:t>
      </w:r>
      <w:proofErr w:type="spellEnd"/>
      <w:r w:rsidR="0015393E" w:rsidRPr="006B6589">
        <w:rPr>
          <w:rFonts w:ascii="Times New Roman" w:hAnsi="Times New Roman" w:cs="Times New Roman"/>
          <w:sz w:val="28"/>
          <w:szCs w:val="28"/>
          <w:shd w:val="clear" w:color="auto" w:fill="FFFFFF"/>
          <w:lang w:val="uk-UA"/>
        </w:rPr>
        <w:t xml:space="preserve">. </w:t>
      </w:r>
    </w:p>
    <w:p w14:paraId="38B1E7D3" w14:textId="63877C71" w:rsidR="008C72C0" w:rsidRPr="006B6589" w:rsidRDefault="0015393E" w:rsidP="00724F79">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 результаті дослідження було виділено чотири групи людей, які різною мірою піддалися паніці:</w:t>
      </w:r>
    </w:p>
    <w:p w14:paraId="7D769FE9" w14:textId="34941CF4" w:rsidR="008C72C0" w:rsidRPr="006B6589" w:rsidRDefault="0015393E" w:rsidP="00C26E66">
      <w:pPr>
        <w:pStyle w:val="a8"/>
        <w:numPr>
          <w:ilvl w:val="0"/>
          <w:numId w:val="12"/>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Першу групу</w:t>
      </w:r>
      <w:r w:rsidRPr="006B6589">
        <w:rPr>
          <w:rFonts w:ascii="Times New Roman" w:hAnsi="Times New Roman" w:cs="Times New Roman"/>
          <w:sz w:val="28"/>
          <w:szCs w:val="28"/>
          <w:shd w:val="clear" w:color="auto" w:fill="FFFFFF"/>
          <w:lang w:val="uk-UA"/>
        </w:rPr>
        <w:t xml:space="preserve"> склали ті, які відчули легкий страх, але засумнівались в реальності цих подій і, подумавши, самостійно прийшли до висновку про неможливість вторгнення марсіан</w:t>
      </w:r>
      <w:r w:rsidR="00346895" w:rsidRPr="006B6589">
        <w:rPr>
          <w:rFonts w:ascii="Times New Roman" w:hAnsi="Times New Roman" w:cs="Times New Roman"/>
          <w:sz w:val="28"/>
          <w:szCs w:val="28"/>
          <w:shd w:val="clear" w:color="auto" w:fill="FFFFFF"/>
          <w:lang w:val="uk-UA"/>
        </w:rPr>
        <w:t>;</w:t>
      </w:r>
    </w:p>
    <w:p w14:paraId="0B562DB1" w14:textId="2649A6A0" w:rsidR="008C72C0" w:rsidRPr="006B6589" w:rsidRDefault="0015393E" w:rsidP="00C26E66">
      <w:pPr>
        <w:pStyle w:val="a8"/>
        <w:numPr>
          <w:ilvl w:val="0"/>
          <w:numId w:val="12"/>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lastRenderedPageBreak/>
        <w:t>Друга група</w:t>
      </w:r>
      <w:r w:rsidRPr="006B6589">
        <w:rPr>
          <w:rFonts w:ascii="Times New Roman" w:hAnsi="Times New Roman" w:cs="Times New Roman"/>
          <w:sz w:val="28"/>
          <w:szCs w:val="28"/>
          <w:shd w:val="clear" w:color="auto" w:fill="FFFFFF"/>
          <w:lang w:val="uk-UA"/>
        </w:rPr>
        <w:t xml:space="preserve"> включала тих, хто у стані страху не міг самостійно зробити висновки з ситуації, тому намагався перевірити реальність подій з допомогою інших (звертались до сусідів, знайомих, на радіо і т.п., і тільки після цього заспокоювались)</w:t>
      </w:r>
      <w:r w:rsidR="00346895" w:rsidRPr="006B6589">
        <w:rPr>
          <w:rFonts w:ascii="Times New Roman" w:hAnsi="Times New Roman" w:cs="Times New Roman"/>
          <w:sz w:val="28"/>
          <w:szCs w:val="28"/>
          <w:shd w:val="clear" w:color="auto" w:fill="FFFFFF"/>
          <w:lang w:val="uk-UA"/>
        </w:rPr>
        <w:t>;</w:t>
      </w:r>
    </w:p>
    <w:p w14:paraId="74D43733" w14:textId="68E559CC" w:rsidR="00346895" w:rsidRPr="006B6589" w:rsidRDefault="0015393E" w:rsidP="00C26E66">
      <w:pPr>
        <w:pStyle w:val="a8"/>
        <w:numPr>
          <w:ilvl w:val="0"/>
          <w:numId w:val="12"/>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В третю групу</w:t>
      </w:r>
      <w:r w:rsidRPr="006B6589">
        <w:rPr>
          <w:rFonts w:ascii="Times New Roman" w:hAnsi="Times New Roman" w:cs="Times New Roman"/>
          <w:sz w:val="28"/>
          <w:szCs w:val="28"/>
          <w:shd w:val="clear" w:color="auto" w:fill="FFFFFF"/>
          <w:lang w:val="uk-UA"/>
        </w:rPr>
        <w:t xml:space="preserve"> ввійшли ті, які, відчувши сильний страх, не м</w:t>
      </w:r>
      <w:r w:rsidR="00E71F4E" w:rsidRPr="006B6589">
        <w:rPr>
          <w:rFonts w:ascii="Times New Roman" w:hAnsi="Times New Roman" w:cs="Times New Roman"/>
          <w:sz w:val="28"/>
          <w:szCs w:val="28"/>
          <w:shd w:val="clear" w:color="auto" w:fill="FFFFFF"/>
          <w:lang w:val="uk-UA"/>
        </w:rPr>
        <w:t xml:space="preserve">огли </w:t>
      </w:r>
      <w:r w:rsidRPr="006B6589">
        <w:rPr>
          <w:rFonts w:ascii="Times New Roman" w:hAnsi="Times New Roman" w:cs="Times New Roman"/>
          <w:sz w:val="28"/>
          <w:szCs w:val="28"/>
          <w:shd w:val="clear" w:color="auto" w:fill="FFFFFF"/>
          <w:lang w:val="uk-UA"/>
        </w:rPr>
        <w:t>переконатися в нереальності подій з</w:t>
      </w:r>
      <w:r w:rsidR="004F73E8" w:rsidRPr="006B6589">
        <w:rPr>
          <w:rFonts w:ascii="Times New Roman" w:hAnsi="Times New Roman" w:cs="Times New Roman"/>
          <w:sz w:val="28"/>
          <w:szCs w:val="28"/>
          <w:shd w:val="clear" w:color="auto" w:fill="FFFFFF"/>
          <w:lang w:val="uk-UA"/>
        </w:rPr>
        <w:t>а</w:t>
      </w:r>
      <w:r w:rsidRPr="006B6589">
        <w:rPr>
          <w:rFonts w:ascii="Times New Roman" w:hAnsi="Times New Roman" w:cs="Times New Roman"/>
          <w:sz w:val="28"/>
          <w:szCs w:val="28"/>
          <w:shd w:val="clear" w:color="auto" w:fill="FFFFFF"/>
          <w:lang w:val="uk-UA"/>
        </w:rPr>
        <w:t xml:space="preserve"> допомогою інших, тому залиш</w:t>
      </w:r>
      <w:r w:rsidR="004F73E8" w:rsidRPr="006B6589">
        <w:rPr>
          <w:rFonts w:ascii="Times New Roman" w:hAnsi="Times New Roman" w:cs="Times New Roman"/>
          <w:sz w:val="28"/>
          <w:szCs w:val="28"/>
          <w:shd w:val="clear" w:color="auto" w:fill="FFFFFF"/>
          <w:lang w:val="uk-UA"/>
        </w:rPr>
        <w:t>алися</w:t>
      </w:r>
      <w:r w:rsidRPr="006B6589">
        <w:rPr>
          <w:rFonts w:ascii="Times New Roman" w:hAnsi="Times New Roman" w:cs="Times New Roman"/>
          <w:sz w:val="28"/>
          <w:szCs w:val="28"/>
          <w:shd w:val="clear" w:color="auto" w:fill="FFFFFF"/>
          <w:lang w:val="uk-UA"/>
        </w:rPr>
        <w:t xml:space="preserve"> під першим враженням про повну реальність вторгнення марсіан</w:t>
      </w:r>
      <w:r w:rsidR="00346895" w:rsidRPr="006B6589">
        <w:rPr>
          <w:rFonts w:ascii="Times New Roman" w:hAnsi="Times New Roman" w:cs="Times New Roman"/>
          <w:sz w:val="28"/>
          <w:szCs w:val="28"/>
          <w:shd w:val="clear" w:color="auto" w:fill="FFFFFF"/>
          <w:lang w:val="uk-UA"/>
        </w:rPr>
        <w:t>;</w:t>
      </w:r>
    </w:p>
    <w:p w14:paraId="7B8717CE" w14:textId="74B71811" w:rsidR="00FA3759" w:rsidRPr="00724F79" w:rsidRDefault="0015393E" w:rsidP="00724F79">
      <w:pPr>
        <w:pStyle w:val="a8"/>
        <w:numPr>
          <w:ilvl w:val="0"/>
          <w:numId w:val="12"/>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b/>
          <w:bCs/>
          <w:sz w:val="28"/>
          <w:szCs w:val="28"/>
          <w:shd w:val="clear" w:color="auto" w:fill="FFFFFF"/>
          <w:lang w:val="uk-UA"/>
        </w:rPr>
        <w:t>І четверту групу</w:t>
      </w:r>
      <w:r w:rsidRPr="006B6589">
        <w:rPr>
          <w:rFonts w:ascii="Times New Roman" w:hAnsi="Times New Roman" w:cs="Times New Roman"/>
          <w:sz w:val="28"/>
          <w:szCs w:val="28"/>
          <w:shd w:val="clear" w:color="auto" w:fill="FFFFFF"/>
          <w:lang w:val="uk-UA"/>
        </w:rPr>
        <w:t xml:space="preserve"> склали ті, хто одразу панікував, навіть не намагаючись щось дізнатись, уточнити чи перевірити.</w:t>
      </w:r>
    </w:p>
    <w:p w14:paraId="014C0EA8" w14:textId="1565C018" w:rsidR="0015393E"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Виникнення панічних станів виявилось пов’язане з цілим рядом характеристик людей, особливо важливими серед яких є соціально-демографічні характеристики:</w:t>
      </w:r>
    </w:p>
    <w:p w14:paraId="40C55994" w14:textId="77777777" w:rsidR="00346895" w:rsidRPr="006B6589" w:rsidRDefault="0015393E" w:rsidP="00C26E66">
      <w:pPr>
        <w:pStyle w:val="a8"/>
        <w:numPr>
          <w:ilvl w:val="0"/>
          <w:numId w:val="13"/>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Високий рівень освіти, інформованість про космічні явища гальмували розвиток панічних станів і навпаки. </w:t>
      </w:r>
    </w:p>
    <w:p w14:paraId="0A73B958" w14:textId="228952C7" w:rsidR="00346895" w:rsidRPr="006B6589" w:rsidRDefault="0015393E" w:rsidP="00C26E66">
      <w:pPr>
        <w:pStyle w:val="a8"/>
        <w:numPr>
          <w:ilvl w:val="0"/>
          <w:numId w:val="13"/>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Іншою важливою ознакою виявився майновий статус. При цьому впливав не сам статус, а загальні почуття тривожності, невпевненості, що зумовлюють психологічну готовність таких людей до паніки. </w:t>
      </w:r>
    </w:p>
    <w:p w14:paraId="06E95224" w14:textId="0725ACFB" w:rsidR="00FA3759" w:rsidRPr="00724F79" w:rsidRDefault="0015393E" w:rsidP="00724F79">
      <w:pPr>
        <w:pStyle w:val="a8"/>
        <w:numPr>
          <w:ilvl w:val="0"/>
          <w:numId w:val="13"/>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Важливими також були статево-вікові ознаки: жінки і діти частіше піддавались паніці.</w:t>
      </w:r>
    </w:p>
    <w:p w14:paraId="6AA006A4" w14:textId="77777777" w:rsidR="00FA3759"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Дослідники масової паніки одностайно підкреслюють переважне значення саме</w:t>
      </w:r>
      <w:r w:rsidR="009E44A3"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соціально-психологічного</w:t>
      </w:r>
      <w:r w:rsidR="009E44A3" w:rsidRPr="006B6589">
        <w:rPr>
          <w:rFonts w:ascii="Times New Roman" w:hAnsi="Times New Roman" w:cs="Times New Roman"/>
          <w:sz w:val="28"/>
          <w:szCs w:val="28"/>
          <w:shd w:val="clear" w:color="auto" w:fill="FFFFFF"/>
          <w:lang w:val="uk-UA"/>
        </w:rPr>
        <w:t xml:space="preserve"> чинника</w:t>
      </w:r>
      <w:r w:rsidRPr="006B6589">
        <w:rPr>
          <w:rFonts w:ascii="Times New Roman" w:hAnsi="Times New Roman" w:cs="Times New Roman"/>
          <w:sz w:val="28"/>
          <w:szCs w:val="28"/>
          <w:shd w:val="clear" w:color="auto" w:fill="FFFFFF"/>
          <w:lang w:val="uk-UA"/>
        </w:rPr>
        <w:t xml:space="preserve"> в порівнянні з іншими. Цікавою ілюстрацією може слу</w:t>
      </w:r>
      <w:r w:rsidR="002D57C8" w:rsidRPr="006B6589">
        <w:rPr>
          <w:rFonts w:ascii="Times New Roman" w:hAnsi="Times New Roman" w:cs="Times New Roman"/>
          <w:sz w:val="28"/>
          <w:szCs w:val="28"/>
          <w:shd w:val="clear" w:color="auto" w:fill="FFFFFF"/>
          <w:lang w:val="uk-UA"/>
        </w:rPr>
        <w:t>гувати</w:t>
      </w:r>
      <w:r w:rsidRPr="006B6589">
        <w:rPr>
          <w:rFonts w:ascii="Times New Roman" w:hAnsi="Times New Roman" w:cs="Times New Roman"/>
          <w:sz w:val="28"/>
          <w:szCs w:val="28"/>
          <w:shd w:val="clear" w:color="auto" w:fill="FFFFFF"/>
          <w:lang w:val="uk-UA"/>
        </w:rPr>
        <w:t xml:space="preserve"> лабораторний експеримент, в якому використаний модифікований метод гомеостата, добре відомий в соціальній психології.</w:t>
      </w:r>
    </w:p>
    <w:p w14:paraId="09A42D85" w14:textId="77777777" w:rsidR="00FA3759"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У великий прозорий бутель були на </w:t>
      </w:r>
      <w:r w:rsidR="00C449A6" w:rsidRPr="006B6589">
        <w:rPr>
          <w:rFonts w:ascii="Times New Roman" w:hAnsi="Times New Roman" w:cs="Times New Roman"/>
          <w:sz w:val="28"/>
          <w:szCs w:val="28"/>
          <w:shd w:val="clear" w:color="auto" w:fill="FFFFFF"/>
          <w:lang w:val="uk-UA"/>
        </w:rPr>
        <w:t>мотузках</w:t>
      </w:r>
      <w:r w:rsidRPr="006B6589">
        <w:rPr>
          <w:rFonts w:ascii="Times New Roman" w:hAnsi="Times New Roman" w:cs="Times New Roman"/>
          <w:sz w:val="28"/>
          <w:szCs w:val="28"/>
          <w:shd w:val="clear" w:color="auto" w:fill="FFFFFF"/>
          <w:lang w:val="uk-UA"/>
        </w:rPr>
        <w:t xml:space="preserve"> опущені однакові конусоподібні предмети, інший кінець кожної з </w:t>
      </w:r>
      <w:r w:rsidR="00C449A6" w:rsidRPr="006B6589">
        <w:rPr>
          <w:rFonts w:ascii="Times New Roman" w:hAnsi="Times New Roman" w:cs="Times New Roman"/>
          <w:sz w:val="28"/>
          <w:szCs w:val="28"/>
          <w:shd w:val="clear" w:color="auto" w:fill="FFFFFF"/>
          <w:lang w:val="uk-UA"/>
        </w:rPr>
        <w:t>мотузок</w:t>
      </w:r>
      <w:r w:rsidRPr="006B6589">
        <w:rPr>
          <w:rFonts w:ascii="Times New Roman" w:hAnsi="Times New Roman" w:cs="Times New Roman"/>
          <w:sz w:val="28"/>
          <w:szCs w:val="28"/>
          <w:shd w:val="clear" w:color="auto" w:fill="FFFFFF"/>
          <w:lang w:val="uk-UA"/>
        </w:rPr>
        <w:t xml:space="preserve"> тримали в руках випробовувані. За розміром кожний конус легко проходив через шийку, але два одночасно пройти не могли. </w:t>
      </w:r>
      <w:r w:rsidR="00C449A6" w:rsidRPr="006B6589">
        <w:rPr>
          <w:rFonts w:ascii="Times New Roman" w:hAnsi="Times New Roman" w:cs="Times New Roman"/>
          <w:sz w:val="28"/>
          <w:szCs w:val="28"/>
          <w:shd w:val="clear" w:color="auto" w:fill="FFFFFF"/>
          <w:lang w:val="uk-UA"/>
        </w:rPr>
        <w:t xml:space="preserve">На дні </w:t>
      </w:r>
      <w:r w:rsidRPr="006B6589">
        <w:rPr>
          <w:rFonts w:ascii="Times New Roman" w:hAnsi="Times New Roman" w:cs="Times New Roman"/>
          <w:sz w:val="28"/>
          <w:szCs w:val="28"/>
          <w:shd w:val="clear" w:color="auto" w:fill="FFFFFF"/>
          <w:lang w:val="uk-UA"/>
        </w:rPr>
        <w:t xml:space="preserve">бутля знаходився ще один отвір, через який надходила вода, і </w:t>
      </w:r>
      <w:r w:rsidR="002471F2" w:rsidRPr="006B6589">
        <w:rPr>
          <w:rFonts w:ascii="Times New Roman" w:hAnsi="Times New Roman" w:cs="Times New Roman"/>
          <w:sz w:val="28"/>
          <w:szCs w:val="28"/>
          <w:shd w:val="clear" w:color="auto" w:fill="FFFFFF"/>
          <w:lang w:val="uk-UA"/>
        </w:rPr>
        <w:t xml:space="preserve">її </w:t>
      </w:r>
      <w:r w:rsidRPr="006B6589">
        <w:rPr>
          <w:rFonts w:ascii="Times New Roman" w:hAnsi="Times New Roman" w:cs="Times New Roman"/>
          <w:sz w:val="28"/>
          <w:szCs w:val="28"/>
          <w:shd w:val="clear" w:color="auto" w:fill="FFFFFF"/>
          <w:lang w:val="uk-UA"/>
        </w:rPr>
        <w:t>рівень природно</w:t>
      </w:r>
      <w:r w:rsidR="002471F2" w:rsidRPr="006B6589">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підвищувався.</w:t>
      </w:r>
    </w:p>
    <w:p w14:paraId="5848185C" w14:textId="77777777" w:rsidR="00FA3759"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lastRenderedPageBreak/>
        <w:t>Задача випробовуваних — вийняти з бутля сухі конуси, за що вони одержували по 20 доларів. Але той, чий конус намокне, був зобов’язаний сам сплатити 10 доларів. Таким чином, «небезпека» вимірювалася 30 доларами (отримати 20 або сплатити 10). Випробовувані мали нагоду наперед домовитися про злагоджені дії.</w:t>
      </w:r>
    </w:p>
    <w:p w14:paraId="5CF44F7E" w14:textId="77777777" w:rsidR="00FA3759"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Коли в лабораторію запрошувалася згуртована група із структурою, взаємн</w:t>
      </w:r>
      <w:r w:rsidR="00676C5F" w:rsidRPr="006B6589">
        <w:rPr>
          <w:rFonts w:ascii="Times New Roman" w:hAnsi="Times New Roman" w:cs="Times New Roman"/>
          <w:sz w:val="28"/>
          <w:szCs w:val="28"/>
          <w:shd w:val="clear" w:color="auto" w:fill="FFFFFF"/>
          <w:lang w:val="uk-UA"/>
        </w:rPr>
        <w:t>ою</w:t>
      </w:r>
      <w:r w:rsidRPr="006B6589">
        <w:rPr>
          <w:rFonts w:ascii="Times New Roman" w:hAnsi="Times New Roman" w:cs="Times New Roman"/>
          <w:sz w:val="28"/>
          <w:szCs w:val="28"/>
          <w:shd w:val="clear" w:color="auto" w:fill="FFFFFF"/>
          <w:lang w:val="uk-UA"/>
        </w:rPr>
        <w:t xml:space="preserve"> довір</w:t>
      </w:r>
      <w:r w:rsidR="00676C5F" w:rsidRPr="006B6589">
        <w:rPr>
          <w:rFonts w:ascii="Times New Roman" w:hAnsi="Times New Roman" w:cs="Times New Roman"/>
          <w:sz w:val="28"/>
          <w:szCs w:val="28"/>
          <w:shd w:val="clear" w:color="auto" w:fill="FFFFFF"/>
          <w:lang w:val="uk-UA"/>
        </w:rPr>
        <w:t>ою</w:t>
      </w:r>
      <w:r w:rsidRPr="006B6589">
        <w:rPr>
          <w:rFonts w:ascii="Times New Roman" w:hAnsi="Times New Roman" w:cs="Times New Roman"/>
          <w:sz w:val="28"/>
          <w:szCs w:val="28"/>
          <w:shd w:val="clear" w:color="auto" w:fill="FFFFFF"/>
          <w:lang w:val="uk-UA"/>
        </w:rPr>
        <w:t xml:space="preserve"> і ефективним керівництвом, всі легко справлялися із задачею. У випадково ж зібраних групах (якщо не знаходилося умілого лідера) і у внутрішньо конфліктних колективах виникали труднощі.</w:t>
      </w:r>
    </w:p>
    <w:p w14:paraId="42CDE4C9" w14:textId="77777777" w:rsidR="00FA3759"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Ті, кому належало діяти останніми, нервували, сіпалися і мимовільно заважали першим (психологи називають це </w:t>
      </w:r>
      <w:r w:rsidR="004206B4" w:rsidRPr="006B6589">
        <w:rPr>
          <w:rFonts w:ascii="Times New Roman" w:hAnsi="Times New Roman" w:cs="Times New Roman"/>
          <w:sz w:val="28"/>
          <w:szCs w:val="28"/>
          <w:shd w:val="clear" w:color="auto" w:fill="FFFFFF"/>
          <w:lang w:val="uk-UA"/>
        </w:rPr>
        <w:t>ідеомоторним</w:t>
      </w:r>
      <w:r w:rsidRPr="006B6589">
        <w:rPr>
          <w:rFonts w:ascii="Times New Roman" w:hAnsi="Times New Roman" w:cs="Times New Roman"/>
          <w:sz w:val="28"/>
          <w:szCs w:val="28"/>
          <w:shd w:val="clear" w:color="auto" w:fill="FFFFFF"/>
          <w:lang w:val="uk-UA"/>
        </w:rPr>
        <w:t xml:space="preserve"> рефлексом). Їх нервозність передавалася іншим, всі метушилися, звинувачували один одного і, разом з рівнем води в бутлі, ріс страх (втратити 30 доларів!). Ознаки наступаючої паніки фіксувалися візуально — по збудженій поведінці, вигукам, виразу </w:t>
      </w:r>
      <w:r w:rsidR="004206B4" w:rsidRPr="006B6589">
        <w:rPr>
          <w:rFonts w:ascii="Times New Roman" w:hAnsi="Times New Roman" w:cs="Times New Roman"/>
          <w:sz w:val="28"/>
          <w:szCs w:val="28"/>
          <w:shd w:val="clear" w:color="auto" w:fill="FFFFFF"/>
          <w:lang w:val="uk-UA"/>
        </w:rPr>
        <w:t>обличчя</w:t>
      </w:r>
      <w:r w:rsidRPr="006B6589">
        <w:rPr>
          <w:rFonts w:ascii="Times New Roman" w:hAnsi="Times New Roman" w:cs="Times New Roman"/>
          <w:sz w:val="28"/>
          <w:szCs w:val="28"/>
          <w:shd w:val="clear" w:color="auto" w:fill="FFFFFF"/>
          <w:lang w:val="uk-UA"/>
        </w:rPr>
        <w:t xml:space="preserve"> — і по об’єктивних показниках: у випробовуваних підвищувався кров’яний тиск, знижувався шкірно-гальванічний рефлекс.</w:t>
      </w:r>
    </w:p>
    <w:p w14:paraId="71FA102E" w14:textId="3E7C54CC" w:rsidR="007B1785" w:rsidRPr="006B6589" w:rsidRDefault="0015393E"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Цей експеримент демонструє, що для виникнення панічної дезорганізації в </w:t>
      </w:r>
      <w:r w:rsidR="00B71037" w:rsidRPr="006B6589">
        <w:rPr>
          <w:rFonts w:ascii="Times New Roman" w:hAnsi="Times New Roman" w:cs="Times New Roman"/>
          <w:sz w:val="28"/>
          <w:szCs w:val="28"/>
          <w:shd w:val="clear" w:color="auto" w:fill="FFFFFF"/>
          <w:lang w:val="uk-UA"/>
        </w:rPr>
        <w:t>слабо</w:t>
      </w:r>
      <w:r w:rsidRPr="006B6589">
        <w:rPr>
          <w:rFonts w:ascii="Times New Roman" w:hAnsi="Times New Roman" w:cs="Times New Roman"/>
          <w:sz w:val="28"/>
          <w:szCs w:val="28"/>
          <w:shd w:val="clear" w:color="auto" w:fill="FFFFFF"/>
          <w:lang w:val="uk-UA"/>
        </w:rPr>
        <w:t xml:space="preserve"> інтегрованій групі досить навіть сміховинної небезпеки.</w:t>
      </w:r>
    </w:p>
    <w:p w14:paraId="16AD6B29" w14:textId="77777777" w:rsidR="007B1785" w:rsidRPr="006B6589" w:rsidRDefault="007B1785" w:rsidP="00724F79">
      <w:pPr>
        <w:ind w:firstLine="709"/>
        <w:jc w:val="both"/>
        <w:rPr>
          <w:rFonts w:ascii="Times New Roman" w:hAnsi="Times New Roman" w:cs="Times New Roman"/>
          <w:sz w:val="28"/>
          <w:szCs w:val="28"/>
          <w:shd w:val="clear" w:color="auto" w:fill="FFFFFF"/>
          <w:lang w:val="uk-UA"/>
        </w:rPr>
      </w:pPr>
    </w:p>
    <w:p w14:paraId="09CDA16E" w14:textId="4C23FA86" w:rsidR="007B1785" w:rsidRPr="00312CDE" w:rsidRDefault="007B1785" w:rsidP="00312CDE">
      <w:pPr>
        <w:pStyle w:val="a8"/>
        <w:numPr>
          <w:ilvl w:val="2"/>
          <w:numId w:val="24"/>
        </w:numPr>
        <w:ind w:left="0" w:firstLine="709"/>
        <w:rPr>
          <w:rFonts w:ascii="Times New Roman" w:hAnsi="Times New Roman" w:cs="Times New Roman"/>
          <w:b/>
          <w:bCs/>
          <w:sz w:val="28"/>
          <w:szCs w:val="28"/>
          <w:lang w:val="uk-UA"/>
        </w:rPr>
      </w:pPr>
      <w:r w:rsidRPr="00312CDE">
        <w:rPr>
          <w:rFonts w:ascii="Times New Roman" w:hAnsi="Times New Roman" w:cs="Times New Roman"/>
          <w:b/>
          <w:bCs/>
          <w:sz w:val="28"/>
          <w:szCs w:val="28"/>
          <w:lang w:val="uk-UA"/>
        </w:rPr>
        <w:t>Засоби запобігання паніці</w:t>
      </w:r>
    </w:p>
    <w:p w14:paraId="36DA0A2D" w14:textId="77777777" w:rsidR="00724F79" w:rsidRPr="00724F79" w:rsidRDefault="00724F79" w:rsidP="00724F79">
      <w:pPr>
        <w:ind w:firstLine="709"/>
        <w:rPr>
          <w:rFonts w:ascii="Times New Roman" w:hAnsi="Times New Roman" w:cs="Times New Roman"/>
          <w:b/>
          <w:bCs/>
          <w:sz w:val="28"/>
          <w:szCs w:val="28"/>
          <w:lang w:val="uk-UA"/>
        </w:rPr>
      </w:pPr>
    </w:p>
    <w:p w14:paraId="0A70EF67" w14:textId="77777777" w:rsidR="00FA3759" w:rsidRPr="006B6589" w:rsidRDefault="00F55FDF"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Заходи </w:t>
      </w:r>
      <w:r w:rsidR="007E5587" w:rsidRPr="006B6589">
        <w:rPr>
          <w:rFonts w:ascii="Times New Roman" w:hAnsi="Times New Roman" w:cs="Times New Roman"/>
          <w:sz w:val="28"/>
          <w:szCs w:val="28"/>
          <w:shd w:val="clear" w:color="auto" w:fill="FFFFFF"/>
          <w:lang w:val="uk-UA"/>
        </w:rPr>
        <w:t>запобігання</w:t>
      </w:r>
      <w:r w:rsidRPr="006B6589">
        <w:rPr>
          <w:rFonts w:ascii="Times New Roman" w:hAnsi="Times New Roman" w:cs="Times New Roman"/>
          <w:sz w:val="28"/>
          <w:szCs w:val="28"/>
          <w:shd w:val="clear" w:color="auto" w:fill="FFFFFF"/>
          <w:lang w:val="uk-UA"/>
        </w:rPr>
        <w:t xml:space="preserve"> масов</w:t>
      </w:r>
      <w:r w:rsidR="007E5587" w:rsidRPr="006B6589">
        <w:rPr>
          <w:rFonts w:ascii="Times New Roman" w:hAnsi="Times New Roman" w:cs="Times New Roman"/>
          <w:sz w:val="28"/>
          <w:szCs w:val="28"/>
          <w:shd w:val="clear" w:color="auto" w:fill="FFFFFF"/>
          <w:lang w:val="uk-UA"/>
        </w:rPr>
        <w:t>ій</w:t>
      </w:r>
      <w:r w:rsidRPr="006B6589">
        <w:rPr>
          <w:rFonts w:ascii="Times New Roman" w:hAnsi="Times New Roman" w:cs="Times New Roman"/>
          <w:sz w:val="28"/>
          <w:szCs w:val="28"/>
          <w:shd w:val="clear" w:color="auto" w:fill="FFFFFF"/>
          <w:lang w:val="uk-UA"/>
        </w:rPr>
        <w:t xml:space="preserve"> пані</w:t>
      </w:r>
      <w:r w:rsidR="007E5587" w:rsidRPr="006B6589">
        <w:rPr>
          <w:rFonts w:ascii="Times New Roman" w:hAnsi="Times New Roman" w:cs="Times New Roman"/>
          <w:sz w:val="28"/>
          <w:szCs w:val="28"/>
          <w:shd w:val="clear" w:color="auto" w:fill="FFFFFF"/>
          <w:lang w:val="uk-UA"/>
        </w:rPr>
        <w:t>ці</w:t>
      </w:r>
      <w:r w:rsidRPr="006B6589">
        <w:rPr>
          <w:rFonts w:ascii="Times New Roman" w:hAnsi="Times New Roman" w:cs="Times New Roman"/>
          <w:sz w:val="28"/>
          <w:szCs w:val="28"/>
          <w:shd w:val="clear" w:color="auto" w:fill="FFFFFF"/>
          <w:lang w:val="uk-UA"/>
        </w:rPr>
        <w:t xml:space="preserve"> пов’язані з урахуванням її передумов (чинників).</w:t>
      </w:r>
    </w:p>
    <w:p w14:paraId="1DC026BB" w14:textId="77777777" w:rsidR="00FA3759" w:rsidRPr="006B6589" w:rsidRDefault="00F55FDF"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Якщо йдеться про групу, націлену на роботу в стресових ситуаціях (політичну партію або бойовий підрозділ, наукову експедицію або загін рятівників і т. д.), що сформувалася, то перш за все слід надавати увагу ідейній і організаційній підготовці до можливих небезпек, забезпечення ефективного керівництва і виховання лідерів, що користуються висок</w:t>
      </w:r>
      <w:r w:rsidR="009A5EF8" w:rsidRPr="006B6589">
        <w:rPr>
          <w:rFonts w:ascii="Times New Roman" w:hAnsi="Times New Roman" w:cs="Times New Roman"/>
          <w:sz w:val="28"/>
          <w:szCs w:val="28"/>
          <w:shd w:val="clear" w:color="auto" w:fill="FFFFFF"/>
          <w:lang w:val="uk-UA"/>
        </w:rPr>
        <w:t>ою</w:t>
      </w:r>
      <w:r w:rsidRPr="006B6589">
        <w:rPr>
          <w:rFonts w:ascii="Times New Roman" w:hAnsi="Times New Roman" w:cs="Times New Roman"/>
          <w:sz w:val="28"/>
          <w:szCs w:val="28"/>
          <w:shd w:val="clear" w:color="auto" w:fill="FFFFFF"/>
          <w:lang w:val="uk-UA"/>
        </w:rPr>
        <w:t xml:space="preserve"> д</w:t>
      </w:r>
      <w:r w:rsidR="009A5EF8" w:rsidRPr="006B6589">
        <w:rPr>
          <w:rFonts w:ascii="Times New Roman" w:hAnsi="Times New Roman" w:cs="Times New Roman"/>
          <w:sz w:val="28"/>
          <w:szCs w:val="28"/>
          <w:shd w:val="clear" w:color="auto" w:fill="FFFFFF"/>
          <w:lang w:val="uk-UA"/>
        </w:rPr>
        <w:t>овірою</w:t>
      </w:r>
      <w:r w:rsidRPr="006B6589">
        <w:rPr>
          <w:rFonts w:ascii="Times New Roman" w:hAnsi="Times New Roman" w:cs="Times New Roman"/>
          <w:sz w:val="28"/>
          <w:szCs w:val="28"/>
          <w:shd w:val="clear" w:color="auto" w:fill="FFFFFF"/>
          <w:lang w:val="uk-UA"/>
        </w:rPr>
        <w:t xml:space="preserve">. </w:t>
      </w:r>
      <w:r w:rsidR="009A5EF8" w:rsidRPr="006B6589">
        <w:rPr>
          <w:rFonts w:ascii="Times New Roman" w:hAnsi="Times New Roman" w:cs="Times New Roman"/>
          <w:sz w:val="28"/>
          <w:szCs w:val="28"/>
          <w:shd w:val="clear" w:color="auto" w:fill="FFFFFF"/>
          <w:lang w:val="uk-UA"/>
        </w:rPr>
        <w:t xml:space="preserve">За </w:t>
      </w:r>
      <w:r w:rsidRPr="006B6589">
        <w:rPr>
          <w:rFonts w:ascii="Times New Roman" w:hAnsi="Times New Roman" w:cs="Times New Roman"/>
          <w:sz w:val="28"/>
          <w:szCs w:val="28"/>
          <w:shd w:val="clear" w:color="auto" w:fill="FFFFFF"/>
          <w:lang w:val="uk-UA"/>
        </w:rPr>
        <w:lastRenderedPageBreak/>
        <w:t>відсутності духовно-психологічних передумов паніки колектив здатний гідно зустріти найсуворіші випробування.</w:t>
      </w:r>
    </w:p>
    <w:p w14:paraId="28EA6947" w14:textId="77777777" w:rsidR="00FA3759" w:rsidRPr="006B6589" w:rsidRDefault="00F55FDF"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Але не завжди така підготовка можлива, наприклад, при масових вуличних заходах, де бере участь безліч більш-менш випадкових людей. В таких ситуаціях вже особливог</w:t>
      </w:r>
      <w:r w:rsidR="00343BA3" w:rsidRPr="006B6589">
        <w:rPr>
          <w:rFonts w:ascii="Times New Roman" w:hAnsi="Times New Roman" w:cs="Times New Roman"/>
          <w:sz w:val="28"/>
          <w:szCs w:val="28"/>
          <w:shd w:val="clear" w:color="auto" w:fill="FFFFFF"/>
          <w:lang w:val="uk-UA"/>
        </w:rPr>
        <w:t>о</w:t>
      </w:r>
      <w:r w:rsidRPr="006B6589">
        <w:rPr>
          <w:rFonts w:ascii="Times New Roman" w:hAnsi="Times New Roman" w:cs="Times New Roman"/>
          <w:sz w:val="28"/>
          <w:szCs w:val="28"/>
          <w:shd w:val="clear" w:color="auto" w:fill="FFFFFF"/>
          <w:lang w:val="uk-UA"/>
        </w:rPr>
        <w:t xml:space="preserve"> значення набуває врахування фізіологічних і </w:t>
      </w:r>
      <w:proofErr w:type="spellStart"/>
      <w:r w:rsidRPr="006B6589">
        <w:rPr>
          <w:rFonts w:ascii="Times New Roman" w:hAnsi="Times New Roman" w:cs="Times New Roman"/>
          <w:sz w:val="28"/>
          <w:szCs w:val="28"/>
          <w:shd w:val="clear" w:color="auto" w:fill="FFFFFF"/>
          <w:lang w:val="uk-UA"/>
        </w:rPr>
        <w:t>загальнопсихологічних</w:t>
      </w:r>
      <w:proofErr w:type="spellEnd"/>
      <w:r w:rsidRPr="006B6589">
        <w:rPr>
          <w:rFonts w:ascii="Times New Roman" w:hAnsi="Times New Roman" w:cs="Times New Roman"/>
          <w:sz w:val="28"/>
          <w:szCs w:val="28"/>
          <w:shd w:val="clear" w:color="auto" w:fill="FFFFFF"/>
          <w:lang w:val="uk-UA"/>
        </w:rPr>
        <w:t xml:space="preserve"> чинників.</w:t>
      </w:r>
    </w:p>
    <w:p w14:paraId="2BFDC45A" w14:textId="77777777" w:rsidR="00FA3759" w:rsidRPr="006B6589" w:rsidRDefault="00F55FDF"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 xml:space="preserve">Надзвичайно важливе врахування </w:t>
      </w:r>
      <w:proofErr w:type="spellStart"/>
      <w:r w:rsidRPr="006B6589">
        <w:rPr>
          <w:rFonts w:ascii="Times New Roman" w:hAnsi="Times New Roman" w:cs="Times New Roman"/>
          <w:sz w:val="28"/>
          <w:szCs w:val="28"/>
          <w:shd w:val="clear" w:color="auto" w:fill="FFFFFF"/>
          <w:lang w:val="uk-UA"/>
        </w:rPr>
        <w:t>загальнопсихологічного</w:t>
      </w:r>
      <w:proofErr w:type="spellEnd"/>
      <w:r w:rsidRPr="006B6589">
        <w:rPr>
          <w:rFonts w:ascii="Times New Roman" w:hAnsi="Times New Roman" w:cs="Times New Roman"/>
          <w:sz w:val="28"/>
          <w:szCs w:val="28"/>
          <w:shd w:val="clear" w:color="auto" w:fill="FFFFFF"/>
          <w:lang w:val="uk-UA"/>
        </w:rPr>
        <w:t xml:space="preserve"> чинника паніки: перш за все, своєчасне інформування людей про можливі небезпеки і наявні способи протидії. </w:t>
      </w:r>
      <w:r w:rsidR="00AF6AE0" w:rsidRPr="006B6589">
        <w:rPr>
          <w:rFonts w:ascii="Times New Roman" w:hAnsi="Times New Roman" w:cs="Times New Roman"/>
          <w:sz w:val="28"/>
          <w:szCs w:val="28"/>
          <w:shd w:val="clear" w:color="auto" w:fill="FFFFFF"/>
          <w:lang w:val="uk-UA"/>
        </w:rPr>
        <w:t xml:space="preserve">Це </w:t>
      </w:r>
      <w:r w:rsidR="0086408A" w:rsidRPr="006B6589">
        <w:rPr>
          <w:rFonts w:ascii="Times New Roman" w:hAnsi="Times New Roman" w:cs="Times New Roman"/>
          <w:sz w:val="28"/>
          <w:szCs w:val="28"/>
          <w:shd w:val="clear" w:color="auto" w:fill="FFFFFF"/>
          <w:lang w:val="uk-UA"/>
        </w:rPr>
        <w:t xml:space="preserve">стосується </w:t>
      </w:r>
      <w:r w:rsidRPr="006B6589">
        <w:rPr>
          <w:rFonts w:ascii="Times New Roman" w:hAnsi="Times New Roman" w:cs="Times New Roman"/>
          <w:sz w:val="28"/>
          <w:szCs w:val="28"/>
          <w:shd w:val="clear" w:color="auto" w:fill="FFFFFF"/>
          <w:lang w:val="uk-UA"/>
        </w:rPr>
        <w:t>попередження як колективної, так і індивідуальної паніки.</w:t>
      </w:r>
    </w:p>
    <w:p w14:paraId="33E15C77" w14:textId="1DBAC751" w:rsidR="00F55FDF" w:rsidRPr="006B6589" w:rsidRDefault="00F55FDF" w:rsidP="00724F79">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Емоційний стан і поведінка людини при небезпеці у величезному ступені визначається суб’єктивним чином ситуації і, головне, уявленням про свою роль в ній. Паніка може виникнути тоді, коли ситуація для мене незвичайна і несподівана, мені невідомі способи подолання небезпеки, відсутній план дій і я бачу себе пасивним об’єктом подій. Але за наявності знання (яким би ілюзорним воно не було) і програми дій (хай і неадекватної) людина відчуває себе активним суб'єктом — і ситуація рішуче міняється. Утворюється інша домінанта, увага перемикається із страху і болю на наочну задачу, у результаті ж страх йде зовсім, а больовий поріг значно підвищується.</w:t>
      </w:r>
    </w:p>
    <w:p w14:paraId="33B3DA7B" w14:textId="7FB0602F" w:rsidR="00A52CB8" w:rsidRPr="006B6589" w:rsidRDefault="00F55FDF" w:rsidP="00724F79">
      <w:pPr>
        <w:ind w:firstLine="709"/>
        <w:jc w:val="both"/>
        <w:rPr>
          <w:rFonts w:ascii="Times New Roman" w:hAnsi="Times New Roman" w:cs="Times New Roman"/>
          <w:b/>
          <w:bCs/>
          <w:sz w:val="28"/>
          <w:szCs w:val="28"/>
          <w:shd w:val="clear" w:color="auto" w:fill="FFFFFF"/>
          <w:lang w:val="uk-UA"/>
        </w:rPr>
      </w:pPr>
      <w:r w:rsidRPr="006B6589">
        <w:rPr>
          <w:rFonts w:ascii="Times New Roman" w:hAnsi="Times New Roman" w:cs="Times New Roman"/>
          <w:b/>
          <w:bCs/>
          <w:sz w:val="28"/>
          <w:szCs w:val="28"/>
          <w:shd w:val="clear" w:color="auto" w:fill="FFFFFF"/>
          <w:lang w:val="uk-UA"/>
        </w:rPr>
        <w:t>Засоби боротьби з панікою:</w:t>
      </w:r>
    </w:p>
    <w:p w14:paraId="01BD700C" w14:textId="77777777" w:rsidR="00724F79" w:rsidRDefault="00F55FDF" w:rsidP="00724F79">
      <w:pPr>
        <w:pStyle w:val="a8"/>
        <w:numPr>
          <w:ilvl w:val="0"/>
          <w:numId w:val="14"/>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переконання (якщо є час)</w:t>
      </w:r>
      <w:r w:rsidR="00A52CB8" w:rsidRPr="006B6589">
        <w:rPr>
          <w:rFonts w:ascii="Times New Roman" w:hAnsi="Times New Roman" w:cs="Times New Roman"/>
          <w:sz w:val="28"/>
          <w:szCs w:val="28"/>
          <w:shd w:val="clear" w:color="auto" w:fill="FFFFFF"/>
          <w:lang w:val="uk-UA"/>
        </w:rPr>
        <w:t>;</w:t>
      </w:r>
    </w:p>
    <w:p w14:paraId="71F636C2" w14:textId="754C0DE1" w:rsidR="00FA3759" w:rsidRPr="00724F79" w:rsidRDefault="00F55FDF" w:rsidP="00724F79">
      <w:pPr>
        <w:pStyle w:val="a8"/>
        <w:numPr>
          <w:ilvl w:val="0"/>
          <w:numId w:val="14"/>
        </w:numPr>
        <w:ind w:left="0" w:firstLine="709"/>
        <w:jc w:val="both"/>
        <w:rPr>
          <w:rFonts w:ascii="Times New Roman" w:hAnsi="Times New Roman" w:cs="Times New Roman"/>
          <w:sz w:val="28"/>
          <w:szCs w:val="28"/>
          <w:shd w:val="clear" w:color="auto" w:fill="FFFFFF"/>
          <w:lang w:val="uk-UA"/>
        </w:rPr>
      </w:pPr>
      <w:r w:rsidRPr="00724F79">
        <w:rPr>
          <w:rFonts w:ascii="Times New Roman" w:hAnsi="Times New Roman" w:cs="Times New Roman"/>
          <w:sz w:val="28"/>
          <w:szCs w:val="28"/>
          <w:shd w:val="clear" w:color="auto" w:fill="FFFFFF"/>
          <w:lang w:val="uk-UA"/>
        </w:rPr>
        <w:t>категоричний наказ</w:t>
      </w:r>
      <w:r w:rsidR="00A52CB8" w:rsidRPr="00724F79">
        <w:rPr>
          <w:rFonts w:ascii="Times New Roman" w:hAnsi="Times New Roman" w:cs="Times New Roman"/>
          <w:sz w:val="28"/>
          <w:szCs w:val="28"/>
          <w:shd w:val="clear" w:color="auto" w:fill="FFFFFF"/>
          <w:lang w:val="uk-UA"/>
        </w:rPr>
        <w:t>;</w:t>
      </w:r>
    </w:p>
    <w:p w14:paraId="352CF527" w14:textId="77777777" w:rsidR="00FA3759" w:rsidRPr="006B6589" w:rsidRDefault="00F55FDF" w:rsidP="00C26E66">
      <w:pPr>
        <w:pStyle w:val="a8"/>
        <w:numPr>
          <w:ilvl w:val="0"/>
          <w:numId w:val="14"/>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пояснення помилковості небезпеки</w:t>
      </w:r>
      <w:r w:rsidR="00A52CB8" w:rsidRPr="006B6589">
        <w:rPr>
          <w:rFonts w:ascii="Times New Roman" w:hAnsi="Times New Roman" w:cs="Times New Roman"/>
          <w:sz w:val="28"/>
          <w:szCs w:val="28"/>
          <w:shd w:val="clear" w:color="auto" w:fill="FFFFFF"/>
          <w:lang w:val="uk-UA"/>
        </w:rPr>
        <w:t>;</w:t>
      </w:r>
    </w:p>
    <w:p w14:paraId="50301AAB" w14:textId="77777777" w:rsidR="00FA3759" w:rsidRPr="006B6589" w:rsidRDefault="00F55FDF" w:rsidP="00C26E66">
      <w:pPr>
        <w:pStyle w:val="a8"/>
        <w:numPr>
          <w:ilvl w:val="0"/>
          <w:numId w:val="14"/>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використання сили</w:t>
      </w:r>
      <w:r w:rsidR="00A52CB8" w:rsidRPr="006B6589">
        <w:rPr>
          <w:rFonts w:ascii="Times New Roman" w:hAnsi="Times New Roman" w:cs="Times New Roman"/>
          <w:sz w:val="28"/>
          <w:szCs w:val="28"/>
          <w:shd w:val="clear" w:color="auto" w:fill="FFFFFF"/>
          <w:lang w:val="uk-UA"/>
        </w:rPr>
        <w:t>;</w:t>
      </w:r>
    </w:p>
    <w:p w14:paraId="06D350DE" w14:textId="743D4F15" w:rsidR="00FA3759" w:rsidRPr="00724F79" w:rsidRDefault="00F55FDF" w:rsidP="00724F79">
      <w:pPr>
        <w:pStyle w:val="a8"/>
        <w:numPr>
          <w:ilvl w:val="0"/>
          <w:numId w:val="14"/>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усунення (ізоляція) найнебезпечніших панікерів.</w:t>
      </w:r>
    </w:p>
    <w:p w14:paraId="3DB2EE8D" w14:textId="259A6D48" w:rsidR="00B51A70" w:rsidRPr="006B6589" w:rsidRDefault="00F55FDF" w:rsidP="00C26E66">
      <w:pPr>
        <w:ind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Зупинити натовп, який впадає в паніку, значно легше при своєчасній ізоляції панікерів</w:t>
      </w:r>
      <w:r w:rsidR="00A06CDB" w:rsidRPr="006B6589">
        <w:rPr>
          <w:rFonts w:ascii="Times New Roman" w:hAnsi="Times New Roman" w:cs="Times New Roman"/>
          <w:sz w:val="28"/>
          <w:szCs w:val="28"/>
          <w:shd w:val="clear" w:color="auto" w:fill="FFFFFF"/>
          <w:lang w:val="uk-UA"/>
        </w:rPr>
        <w:t>.</w:t>
      </w:r>
      <w:r w:rsidR="009E7514">
        <w:rPr>
          <w:rFonts w:ascii="Times New Roman" w:hAnsi="Times New Roman" w:cs="Times New Roman"/>
          <w:sz w:val="28"/>
          <w:szCs w:val="28"/>
          <w:shd w:val="clear" w:color="auto" w:fill="FFFFFF"/>
          <w:lang w:val="uk-UA"/>
        </w:rPr>
        <w:t xml:space="preserve"> </w:t>
      </w:r>
      <w:r w:rsidRPr="006B6589">
        <w:rPr>
          <w:rFonts w:ascii="Times New Roman" w:hAnsi="Times New Roman" w:cs="Times New Roman"/>
          <w:sz w:val="28"/>
          <w:szCs w:val="28"/>
          <w:shd w:val="clear" w:color="auto" w:fill="FFFFFF"/>
          <w:lang w:val="uk-UA"/>
        </w:rPr>
        <w:t xml:space="preserve">Мотивація власних вчинків повинна бути сильним імпульсом, який допомагає долати труднощі. Досвід, попередні випробування, </w:t>
      </w:r>
      <w:r w:rsidRPr="006B6589">
        <w:rPr>
          <w:rFonts w:ascii="Times New Roman" w:hAnsi="Times New Roman" w:cs="Times New Roman"/>
          <w:sz w:val="28"/>
          <w:szCs w:val="28"/>
          <w:shd w:val="clear" w:color="auto" w:fill="FFFFFF"/>
          <w:lang w:val="uk-UA"/>
        </w:rPr>
        <w:lastRenderedPageBreak/>
        <w:t xml:space="preserve">прожите життя можуть додати Вам сили. Для виживання в катастрофах і надзвичайних ситуаціях необхідно бути завжди психологічно підготовленим. </w:t>
      </w:r>
    </w:p>
    <w:p w14:paraId="133FBD00" w14:textId="77777777" w:rsidR="00B51A70" w:rsidRPr="006B6589" w:rsidRDefault="00B51A70" w:rsidP="00724F79">
      <w:pPr>
        <w:ind w:firstLine="709"/>
        <w:rPr>
          <w:rFonts w:ascii="Times New Roman" w:hAnsi="Times New Roman" w:cs="Times New Roman"/>
          <w:b/>
          <w:bCs/>
          <w:sz w:val="28"/>
          <w:szCs w:val="28"/>
          <w:shd w:val="clear" w:color="auto" w:fill="FFFFFF"/>
          <w:lang w:val="uk-UA"/>
        </w:rPr>
      </w:pPr>
      <w:r w:rsidRPr="006B6589">
        <w:rPr>
          <w:rFonts w:ascii="Times New Roman" w:hAnsi="Times New Roman" w:cs="Times New Roman"/>
          <w:b/>
          <w:bCs/>
          <w:sz w:val="28"/>
          <w:szCs w:val="28"/>
          <w:shd w:val="clear" w:color="auto" w:fill="FFFFFF"/>
          <w:lang w:val="uk-UA"/>
        </w:rPr>
        <w:t>Загалом існують наступні поради людині, яка опинилася в ситуації паніки. Необхідно:</w:t>
      </w:r>
    </w:p>
    <w:p w14:paraId="68C8B5C0" w14:textId="77777777" w:rsidR="008D0116"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ухвалювати швидкі рішення;</w:t>
      </w:r>
    </w:p>
    <w:p w14:paraId="6EBF8415"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уміти імпровізувати;</w:t>
      </w:r>
    </w:p>
    <w:p w14:paraId="363F4359"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постійно і безперервно контролювати самого себе;</w:t>
      </w:r>
    </w:p>
    <w:p w14:paraId="153D5BE1"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уміти розрізняти небезпеку;</w:t>
      </w:r>
    </w:p>
    <w:p w14:paraId="405C0E20"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уміти розпізнавати людей;</w:t>
      </w:r>
    </w:p>
    <w:p w14:paraId="7B352295"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бути незалежним і самостійним;</w:t>
      </w:r>
    </w:p>
    <w:p w14:paraId="65D3C38B"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бути твердим і рішучим, коли буде потрібно, але уміти підкорятися, якщо необхідно;</w:t>
      </w:r>
    </w:p>
    <w:p w14:paraId="7D612188" w14:textId="77777777" w:rsidR="00F00F54"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визначати і знати свої можливості і не падати духом;</w:t>
      </w:r>
    </w:p>
    <w:p w14:paraId="17664BCF" w14:textId="5A796533" w:rsidR="003E28EA" w:rsidRPr="006B6589" w:rsidRDefault="00B51A70" w:rsidP="00724F79">
      <w:pPr>
        <w:pStyle w:val="a8"/>
        <w:numPr>
          <w:ilvl w:val="0"/>
          <w:numId w:val="15"/>
        </w:numPr>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shd w:val="clear" w:color="auto" w:fill="FFFFFF"/>
          <w:lang w:val="uk-UA"/>
        </w:rPr>
        <w:t>в будь-якій ситуації намагатися знайти вихід</w:t>
      </w:r>
      <w:r w:rsidR="00F416E1" w:rsidRPr="00F416E1">
        <w:rPr>
          <w:rFonts w:ascii="Times New Roman" w:hAnsi="Times New Roman" w:cs="Times New Roman"/>
          <w:sz w:val="28"/>
          <w:szCs w:val="28"/>
          <w:shd w:val="clear" w:color="auto" w:fill="FFFFFF"/>
          <w:lang w:val="ru-RU"/>
        </w:rPr>
        <w:t>.</w:t>
      </w:r>
    </w:p>
    <w:p w14:paraId="2B539963" w14:textId="5A97D606" w:rsidR="00547686" w:rsidRDefault="00547686" w:rsidP="00724F79">
      <w:pPr>
        <w:ind w:firstLine="709"/>
        <w:jc w:val="both"/>
        <w:rPr>
          <w:rFonts w:ascii="Times New Roman" w:hAnsi="Times New Roman" w:cs="Times New Roman"/>
          <w:b/>
          <w:bCs/>
          <w:sz w:val="28"/>
          <w:szCs w:val="28"/>
          <w:lang w:val="uk-UA"/>
        </w:rPr>
      </w:pPr>
    </w:p>
    <w:p w14:paraId="0DFA77CE" w14:textId="5CD2C239" w:rsidR="00724F79" w:rsidRDefault="00724F79" w:rsidP="00724F79">
      <w:pPr>
        <w:ind w:firstLine="709"/>
        <w:jc w:val="both"/>
        <w:rPr>
          <w:rFonts w:ascii="Times New Roman" w:hAnsi="Times New Roman" w:cs="Times New Roman"/>
          <w:b/>
          <w:bCs/>
          <w:sz w:val="28"/>
          <w:szCs w:val="28"/>
          <w:lang w:val="uk-UA"/>
        </w:rPr>
      </w:pPr>
    </w:p>
    <w:p w14:paraId="1C71DAE1" w14:textId="56E698DE" w:rsidR="00724F79" w:rsidRDefault="00724F79" w:rsidP="00724F79">
      <w:pPr>
        <w:ind w:firstLine="709"/>
        <w:jc w:val="both"/>
        <w:rPr>
          <w:rFonts w:ascii="Times New Roman" w:hAnsi="Times New Roman" w:cs="Times New Roman"/>
          <w:b/>
          <w:bCs/>
          <w:sz w:val="28"/>
          <w:szCs w:val="28"/>
          <w:lang w:val="uk-UA"/>
        </w:rPr>
      </w:pPr>
    </w:p>
    <w:p w14:paraId="67836027" w14:textId="360C9A66" w:rsidR="00724F79" w:rsidRDefault="00724F79" w:rsidP="00724F79">
      <w:pPr>
        <w:ind w:firstLine="709"/>
        <w:jc w:val="both"/>
        <w:rPr>
          <w:rFonts w:ascii="Times New Roman" w:hAnsi="Times New Roman" w:cs="Times New Roman"/>
          <w:b/>
          <w:bCs/>
          <w:sz w:val="28"/>
          <w:szCs w:val="28"/>
          <w:lang w:val="uk-UA"/>
        </w:rPr>
      </w:pPr>
    </w:p>
    <w:p w14:paraId="1C8C19EB" w14:textId="45CAFE33" w:rsidR="00724F79" w:rsidRDefault="00724F79" w:rsidP="00724F79">
      <w:pPr>
        <w:ind w:firstLine="709"/>
        <w:jc w:val="both"/>
        <w:rPr>
          <w:rFonts w:ascii="Times New Roman" w:hAnsi="Times New Roman" w:cs="Times New Roman"/>
          <w:b/>
          <w:bCs/>
          <w:sz w:val="28"/>
          <w:szCs w:val="28"/>
          <w:lang w:val="uk-UA"/>
        </w:rPr>
      </w:pPr>
    </w:p>
    <w:p w14:paraId="1786BC5A" w14:textId="26F489A9" w:rsidR="00724F79" w:rsidRDefault="00724F79" w:rsidP="00724F79">
      <w:pPr>
        <w:ind w:firstLine="709"/>
        <w:jc w:val="both"/>
        <w:rPr>
          <w:rFonts w:ascii="Times New Roman" w:hAnsi="Times New Roman" w:cs="Times New Roman"/>
          <w:b/>
          <w:bCs/>
          <w:sz w:val="28"/>
          <w:szCs w:val="28"/>
          <w:lang w:val="uk-UA"/>
        </w:rPr>
      </w:pPr>
    </w:p>
    <w:p w14:paraId="69E6DDA9" w14:textId="77777777" w:rsidR="002A6CFD" w:rsidRDefault="002A6CFD" w:rsidP="00724F79">
      <w:pPr>
        <w:ind w:firstLine="709"/>
        <w:jc w:val="both"/>
        <w:rPr>
          <w:rFonts w:ascii="Times New Roman" w:hAnsi="Times New Roman" w:cs="Times New Roman"/>
          <w:b/>
          <w:bCs/>
          <w:sz w:val="28"/>
          <w:szCs w:val="28"/>
          <w:lang w:val="uk-UA"/>
        </w:rPr>
      </w:pPr>
    </w:p>
    <w:p w14:paraId="21501C75" w14:textId="77777777" w:rsidR="002A6CFD" w:rsidRDefault="002A6CFD" w:rsidP="00724F79">
      <w:pPr>
        <w:ind w:firstLine="709"/>
        <w:jc w:val="both"/>
        <w:rPr>
          <w:rFonts w:ascii="Times New Roman" w:hAnsi="Times New Roman" w:cs="Times New Roman"/>
          <w:b/>
          <w:bCs/>
          <w:sz w:val="28"/>
          <w:szCs w:val="28"/>
          <w:lang w:val="uk-UA"/>
        </w:rPr>
      </w:pPr>
    </w:p>
    <w:p w14:paraId="2417279F" w14:textId="77777777" w:rsidR="002A6CFD" w:rsidRDefault="002A6CFD" w:rsidP="00724F79">
      <w:pPr>
        <w:ind w:firstLine="709"/>
        <w:jc w:val="both"/>
        <w:rPr>
          <w:rFonts w:ascii="Times New Roman" w:hAnsi="Times New Roman" w:cs="Times New Roman"/>
          <w:b/>
          <w:bCs/>
          <w:sz w:val="28"/>
          <w:szCs w:val="28"/>
          <w:lang w:val="uk-UA"/>
        </w:rPr>
      </w:pPr>
    </w:p>
    <w:p w14:paraId="72B244E5" w14:textId="3C0A0458" w:rsidR="00724F79" w:rsidRDefault="00724F79" w:rsidP="00724F79">
      <w:pPr>
        <w:ind w:firstLine="709"/>
        <w:jc w:val="both"/>
        <w:rPr>
          <w:rFonts w:ascii="Times New Roman" w:hAnsi="Times New Roman" w:cs="Times New Roman"/>
          <w:b/>
          <w:bCs/>
          <w:sz w:val="28"/>
          <w:szCs w:val="28"/>
          <w:lang w:val="uk-UA"/>
        </w:rPr>
      </w:pPr>
    </w:p>
    <w:p w14:paraId="6755873F" w14:textId="74B01F0A" w:rsidR="00373FC9" w:rsidRDefault="00373F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620B093" w14:textId="77777777" w:rsidR="00373FC9" w:rsidRDefault="00373FC9" w:rsidP="00EC1E2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2</w:t>
      </w:r>
    </w:p>
    <w:p w14:paraId="76707760" w14:textId="6F22C89F" w:rsidR="00A11805" w:rsidRPr="006B6589" w:rsidRDefault="00547686" w:rsidP="00EC1E25">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 ЕМПІРИЧНЕ ДОСЛІДЖЕННЯ ВПЛИВУ ЗАСОБІВ МАСОВОЇ ІНФОРМАЦІЇ НА ФОРМУВАННЯ ПАНІЧНИХ УСТАНОВОК</w:t>
      </w:r>
    </w:p>
    <w:p w14:paraId="77039703" w14:textId="786E7347" w:rsidR="00311266" w:rsidRDefault="00311266" w:rsidP="00C26E66">
      <w:pPr>
        <w:ind w:firstLine="709"/>
        <w:jc w:val="center"/>
        <w:rPr>
          <w:rFonts w:ascii="Times New Roman" w:hAnsi="Times New Roman" w:cs="Times New Roman"/>
          <w:sz w:val="28"/>
          <w:szCs w:val="28"/>
          <w:shd w:val="clear" w:color="auto" w:fill="FFFFFF"/>
          <w:lang w:val="uk-UA"/>
        </w:rPr>
      </w:pPr>
    </w:p>
    <w:p w14:paraId="40496441" w14:textId="77777777" w:rsidR="00724F79" w:rsidRPr="006B6589" w:rsidRDefault="00724F79" w:rsidP="00C26E66">
      <w:pPr>
        <w:ind w:firstLine="709"/>
        <w:jc w:val="center"/>
        <w:rPr>
          <w:rFonts w:ascii="Times New Roman" w:hAnsi="Times New Roman" w:cs="Times New Roman"/>
          <w:sz w:val="28"/>
          <w:szCs w:val="28"/>
          <w:shd w:val="clear" w:color="auto" w:fill="FFFFFF"/>
          <w:lang w:val="uk-UA"/>
        </w:rPr>
      </w:pPr>
    </w:p>
    <w:p w14:paraId="3CF06BE0" w14:textId="22930BD4" w:rsidR="00311266" w:rsidRPr="00537DC6" w:rsidRDefault="00A11805" w:rsidP="00C26E66">
      <w:pPr>
        <w:ind w:firstLine="709"/>
        <w:jc w:val="both"/>
        <w:rPr>
          <w:rFonts w:ascii="Times New Roman" w:hAnsi="Times New Roman" w:cs="Times New Roman"/>
          <w:sz w:val="28"/>
          <w:szCs w:val="28"/>
          <w:shd w:val="clear" w:color="auto" w:fill="FFFFFF"/>
          <w:lang w:val="ru-RU"/>
        </w:rPr>
      </w:pPr>
      <w:r w:rsidRPr="006B6589">
        <w:rPr>
          <w:rFonts w:ascii="Times New Roman" w:hAnsi="Times New Roman" w:cs="Times New Roman"/>
          <w:sz w:val="28"/>
          <w:szCs w:val="28"/>
          <w:shd w:val="clear" w:color="auto" w:fill="FFFFFF"/>
          <w:lang w:val="uk-UA"/>
        </w:rPr>
        <w:t>З м</w:t>
      </w:r>
      <w:r w:rsidR="0082642B" w:rsidRPr="006B6589">
        <w:rPr>
          <w:rFonts w:ascii="Times New Roman" w:hAnsi="Times New Roman" w:cs="Times New Roman"/>
          <w:sz w:val="28"/>
          <w:szCs w:val="28"/>
          <w:shd w:val="clear" w:color="auto" w:fill="FFFFFF"/>
          <w:lang w:val="uk-UA"/>
        </w:rPr>
        <w:t>етою</w:t>
      </w:r>
      <w:r w:rsidRPr="006B6589">
        <w:rPr>
          <w:rFonts w:ascii="Times New Roman" w:hAnsi="Times New Roman" w:cs="Times New Roman"/>
          <w:sz w:val="28"/>
          <w:szCs w:val="28"/>
          <w:shd w:val="clear" w:color="auto" w:fill="FFFFFF"/>
          <w:lang w:val="uk-UA"/>
        </w:rPr>
        <w:t xml:space="preserve"> вивчення впливу ЗМІ на формування панічних установок</w:t>
      </w:r>
      <w:r w:rsidR="009F7B07" w:rsidRPr="006B6589">
        <w:rPr>
          <w:rFonts w:ascii="Times New Roman" w:hAnsi="Times New Roman" w:cs="Times New Roman"/>
          <w:sz w:val="28"/>
          <w:szCs w:val="28"/>
          <w:shd w:val="clear" w:color="auto" w:fill="FFFFFF"/>
          <w:lang w:val="uk-UA"/>
        </w:rPr>
        <w:t xml:space="preserve"> у військовослужбовців,</w:t>
      </w:r>
      <w:r w:rsidR="00F73FF9" w:rsidRPr="006B6589">
        <w:rPr>
          <w:rFonts w:ascii="Times New Roman" w:hAnsi="Times New Roman" w:cs="Times New Roman"/>
          <w:sz w:val="28"/>
          <w:szCs w:val="28"/>
          <w:shd w:val="clear" w:color="auto" w:fill="FFFFFF"/>
          <w:lang w:val="uk-UA"/>
        </w:rPr>
        <w:t xml:space="preserve"> </w:t>
      </w:r>
      <w:r w:rsidR="001E1DD7" w:rsidRPr="006B6589">
        <w:rPr>
          <w:rFonts w:ascii="Times New Roman" w:hAnsi="Times New Roman" w:cs="Times New Roman"/>
          <w:sz w:val="28"/>
          <w:szCs w:val="28"/>
          <w:shd w:val="clear" w:color="auto" w:fill="FFFFFF"/>
          <w:lang w:val="uk-UA"/>
        </w:rPr>
        <w:t>пров</w:t>
      </w:r>
      <w:r w:rsidR="00F73FF9" w:rsidRPr="006B6589">
        <w:rPr>
          <w:rFonts w:ascii="Times New Roman" w:hAnsi="Times New Roman" w:cs="Times New Roman"/>
          <w:sz w:val="28"/>
          <w:szCs w:val="28"/>
          <w:shd w:val="clear" w:color="auto" w:fill="FFFFFF"/>
          <w:lang w:val="uk-UA"/>
        </w:rPr>
        <w:t xml:space="preserve">одився </w:t>
      </w:r>
      <w:r w:rsidR="009F7B07" w:rsidRPr="006B6589">
        <w:rPr>
          <w:rFonts w:ascii="Times New Roman" w:hAnsi="Times New Roman" w:cs="Times New Roman"/>
          <w:sz w:val="28"/>
          <w:szCs w:val="28"/>
          <w:shd w:val="clear" w:color="auto" w:fill="FFFFFF"/>
          <w:lang w:val="uk-UA"/>
        </w:rPr>
        <w:t>аналіз</w:t>
      </w:r>
      <w:r w:rsidR="009654BE" w:rsidRPr="006B6589">
        <w:rPr>
          <w:rFonts w:ascii="Times New Roman" w:hAnsi="Times New Roman" w:cs="Times New Roman"/>
          <w:sz w:val="28"/>
          <w:szCs w:val="28"/>
          <w:shd w:val="clear" w:color="auto" w:fill="FFFFFF"/>
          <w:lang w:val="uk-UA"/>
        </w:rPr>
        <w:t xml:space="preserve"> морально-психологічн</w:t>
      </w:r>
      <w:r w:rsidR="00F73FF9" w:rsidRPr="006B6589">
        <w:rPr>
          <w:rFonts w:ascii="Times New Roman" w:hAnsi="Times New Roman" w:cs="Times New Roman"/>
          <w:sz w:val="28"/>
          <w:szCs w:val="28"/>
          <w:shd w:val="clear" w:color="auto" w:fill="FFFFFF"/>
          <w:lang w:val="uk-UA"/>
        </w:rPr>
        <w:t>ого</w:t>
      </w:r>
      <w:r w:rsidR="009654BE" w:rsidRPr="006B6589">
        <w:rPr>
          <w:rFonts w:ascii="Times New Roman" w:hAnsi="Times New Roman" w:cs="Times New Roman"/>
          <w:sz w:val="28"/>
          <w:szCs w:val="28"/>
          <w:shd w:val="clear" w:color="auto" w:fill="FFFFFF"/>
          <w:lang w:val="uk-UA"/>
        </w:rPr>
        <w:t xml:space="preserve"> стан</w:t>
      </w:r>
      <w:r w:rsidR="00F73FF9" w:rsidRPr="006B6589">
        <w:rPr>
          <w:rFonts w:ascii="Times New Roman" w:hAnsi="Times New Roman" w:cs="Times New Roman"/>
          <w:sz w:val="28"/>
          <w:szCs w:val="28"/>
          <w:shd w:val="clear" w:color="auto" w:fill="FFFFFF"/>
          <w:lang w:val="uk-UA"/>
        </w:rPr>
        <w:t>у</w:t>
      </w:r>
      <w:r w:rsidR="009654BE" w:rsidRPr="006B6589">
        <w:rPr>
          <w:rFonts w:ascii="Times New Roman" w:hAnsi="Times New Roman" w:cs="Times New Roman"/>
          <w:sz w:val="28"/>
          <w:szCs w:val="28"/>
          <w:shd w:val="clear" w:color="auto" w:fill="FFFFFF"/>
          <w:lang w:val="uk-UA"/>
        </w:rPr>
        <w:t xml:space="preserve"> </w:t>
      </w:r>
      <w:r w:rsidR="00F73FF9" w:rsidRPr="006B6589">
        <w:rPr>
          <w:rFonts w:ascii="Times New Roman" w:hAnsi="Times New Roman" w:cs="Times New Roman"/>
          <w:sz w:val="28"/>
          <w:szCs w:val="28"/>
          <w:shd w:val="clear" w:color="auto" w:fill="FFFFFF"/>
          <w:lang w:val="uk-UA"/>
        </w:rPr>
        <w:t>особового складу та роти охорони</w:t>
      </w:r>
      <w:r w:rsidR="00C0144E" w:rsidRPr="006B6589">
        <w:rPr>
          <w:rFonts w:ascii="Times New Roman" w:hAnsi="Times New Roman" w:cs="Times New Roman"/>
          <w:sz w:val="28"/>
          <w:szCs w:val="28"/>
          <w:shd w:val="clear" w:color="auto" w:fill="FFFFFF"/>
          <w:lang w:val="uk-UA"/>
        </w:rPr>
        <w:t xml:space="preserve"> РТЦК та СП</w:t>
      </w:r>
      <w:r w:rsidR="00F12C28" w:rsidRPr="006B6589">
        <w:rPr>
          <w:rFonts w:ascii="Times New Roman" w:hAnsi="Times New Roman" w:cs="Times New Roman"/>
          <w:sz w:val="28"/>
          <w:szCs w:val="28"/>
          <w:shd w:val="clear" w:color="auto" w:fill="FFFFFF"/>
          <w:lang w:val="uk-UA"/>
        </w:rPr>
        <w:t xml:space="preserve">, </w:t>
      </w:r>
      <w:r w:rsidR="00CE6B57" w:rsidRPr="006B6589">
        <w:rPr>
          <w:rFonts w:ascii="Times New Roman" w:hAnsi="Times New Roman" w:cs="Times New Roman"/>
          <w:sz w:val="28"/>
          <w:szCs w:val="28"/>
          <w:shd w:val="clear" w:color="auto" w:fill="FFFFFF"/>
          <w:lang w:val="uk-UA"/>
        </w:rPr>
        <w:t xml:space="preserve"> а </w:t>
      </w:r>
      <w:r w:rsidR="00F12C28" w:rsidRPr="006B6589">
        <w:rPr>
          <w:rFonts w:ascii="Times New Roman" w:hAnsi="Times New Roman" w:cs="Times New Roman"/>
          <w:sz w:val="28"/>
          <w:szCs w:val="28"/>
          <w:shd w:val="clear" w:color="auto" w:fill="FFFFFF"/>
          <w:lang w:val="uk-UA"/>
        </w:rPr>
        <w:t>та</w:t>
      </w:r>
      <w:r w:rsidR="00CE6B57" w:rsidRPr="006B6589">
        <w:rPr>
          <w:rFonts w:ascii="Times New Roman" w:hAnsi="Times New Roman" w:cs="Times New Roman"/>
          <w:sz w:val="28"/>
          <w:szCs w:val="28"/>
          <w:shd w:val="clear" w:color="auto" w:fill="FFFFFF"/>
          <w:lang w:val="uk-UA"/>
        </w:rPr>
        <w:t>кож</w:t>
      </w:r>
      <w:r w:rsidR="00F12C28" w:rsidRPr="006B6589">
        <w:rPr>
          <w:rFonts w:ascii="Times New Roman" w:hAnsi="Times New Roman" w:cs="Times New Roman"/>
          <w:sz w:val="28"/>
          <w:szCs w:val="28"/>
          <w:shd w:val="clear" w:color="auto" w:fill="FFFFFF"/>
          <w:lang w:val="uk-UA"/>
        </w:rPr>
        <w:t xml:space="preserve"> </w:t>
      </w:r>
      <w:r w:rsidR="00F73FF9" w:rsidRPr="006B6589">
        <w:rPr>
          <w:rFonts w:ascii="Times New Roman" w:hAnsi="Times New Roman" w:cs="Times New Roman"/>
          <w:sz w:val="28"/>
          <w:szCs w:val="28"/>
          <w:shd w:val="clear" w:color="auto" w:fill="FFFFFF"/>
          <w:lang w:val="uk-UA"/>
        </w:rPr>
        <w:t>військовослужбовців</w:t>
      </w:r>
      <w:r w:rsidR="00F12C28" w:rsidRPr="006B6589">
        <w:rPr>
          <w:rFonts w:ascii="Times New Roman" w:hAnsi="Times New Roman" w:cs="Times New Roman"/>
          <w:sz w:val="28"/>
          <w:szCs w:val="28"/>
          <w:shd w:val="clear" w:color="auto" w:fill="FFFFFF"/>
          <w:lang w:val="uk-UA"/>
        </w:rPr>
        <w:t xml:space="preserve">, які </w:t>
      </w:r>
      <w:r w:rsidR="00EA27C0" w:rsidRPr="006B6589">
        <w:rPr>
          <w:rFonts w:ascii="Times New Roman" w:hAnsi="Times New Roman" w:cs="Times New Roman"/>
          <w:sz w:val="28"/>
          <w:szCs w:val="28"/>
          <w:shd w:val="clear" w:color="auto" w:fill="FFFFFF"/>
          <w:lang w:val="uk-UA"/>
        </w:rPr>
        <w:t>від</w:t>
      </w:r>
      <w:r w:rsidR="00B72AAB" w:rsidRPr="006B6589">
        <w:rPr>
          <w:rFonts w:ascii="Times New Roman" w:hAnsi="Times New Roman" w:cs="Times New Roman"/>
          <w:sz w:val="28"/>
          <w:szCs w:val="28"/>
          <w:shd w:val="clear" w:color="auto" w:fill="FFFFFF"/>
          <w:lang w:val="uk-UA"/>
        </w:rPr>
        <w:t>’</w:t>
      </w:r>
      <w:r w:rsidR="00F73FF9" w:rsidRPr="006B6589">
        <w:rPr>
          <w:rFonts w:ascii="Times New Roman" w:hAnsi="Times New Roman" w:cs="Times New Roman"/>
          <w:sz w:val="28"/>
          <w:szCs w:val="28"/>
          <w:shd w:val="clear" w:color="auto" w:fill="FFFFFF"/>
          <w:lang w:val="uk-UA"/>
        </w:rPr>
        <w:t>ї</w:t>
      </w:r>
      <w:r w:rsidR="00EA27C0" w:rsidRPr="006B6589">
        <w:rPr>
          <w:rFonts w:ascii="Times New Roman" w:hAnsi="Times New Roman" w:cs="Times New Roman"/>
          <w:sz w:val="28"/>
          <w:szCs w:val="28"/>
          <w:shd w:val="clear" w:color="auto" w:fill="FFFFFF"/>
          <w:lang w:val="uk-UA"/>
        </w:rPr>
        <w:t>ж</w:t>
      </w:r>
      <w:r w:rsidR="00321E8A" w:rsidRPr="006B6589">
        <w:rPr>
          <w:rFonts w:ascii="Times New Roman" w:hAnsi="Times New Roman" w:cs="Times New Roman"/>
          <w:sz w:val="28"/>
          <w:szCs w:val="28"/>
          <w:shd w:val="clear" w:color="auto" w:fill="FFFFFF"/>
          <w:lang w:val="uk-UA"/>
        </w:rPr>
        <w:t>дж</w:t>
      </w:r>
      <w:r w:rsidR="00EA27C0" w:rsidRPr="006B6589">
        <w:rPr>
          <w:rFonts w:ascii="Times New Roman" w:hAnsi="Times New Roman" w:cs="Times New Roman"/>
          <w:sz w:val="28"/>
          <w:szCs w:val="28"/>
          <w:shd w:val="clear" w:color="auto" w:fill="FFFFFF"/>
          <w:lang w:val="uk-UA"/>
        </w:rPr>
        <w:t>ають у б</w:t>
      </w:r>
      <w:r w:rsidR="001631B5" w:rsidRPr="006B6589">
        <w:rPr>
          <w:rFonts w:ascii="Times New Roman" w:hAnsi="Times New Roman" w:cs="Times New Roman"/>
          <w:sz w:val="28"/>
          <w:szCs w:val="28"/>
          <w:shd w:val="clear" w:color="auto" w:fill="FFFFFF"/>
          <w:lang w:val="uk-UA"/>
        </w:rPr>
        <w:t xml:space="preserve">ойові </w:t>
      </w:r>
      <w:r w:rsidR="0003113D" w:rsidRPr="006B6589">
        <w:rPr>
          <w:rFonts w:ascii="Times New Roman" w:hAnsi="Times New Roman" w:cs="Times New Roman"/>
          <w:sz w:val="28"/>
          <w:szCs w:val="28"/>
          <w:shd w:val="clear" w:color="auto" w:fill="FFFFFF"/>
          <w:lang w:val="uk-UA"/>
        </w:rPr>
        <w:t>частини</w:t>
      </w:r>
      <w:r w:rsidR="00537DC6" w:rsidRPr="00537DC6">
        <w:rPr>
          <w:rFonts w:ascii="Times New Roman" w:hAnsi="Times New Roman" w:cs="Times New Roman"/>
          <w:sz w:val="28"/>
          <w:szCs w:val="28"/>
          <w:shd w:val="clear" w:color="auto" w:fill="FFFFFF"/>
          <w:lang w:val="ru-RU"/>
        </w:rPr>
        <w:t xml:space="preserve"> </w:t>
      </w:r>
      <w:r w:rsidR="00537DC6" w:rsidRPr="00F24C4A">
        <w:rPr>
          <w:rFonts w:ascii="Times New Roman" w:hAnsi="Times New Roman" w:cs="Times New Roman"/>
          <w:sz w:val="28"/>
          <w:szCs w:val="28"/>
          <w:lang w:val="ru-RU"/>
        </w:rPr>
        <w:t>[</w:t>
      </w:r>
      <w:r w:rsidR="00537DC6">
        <w:rPr>
          <w:rFonts w:ascii="Times New Roman" w:hAnsi="Times New Roman" w:cs="Times New Roman"/>
          <w:sz w:val="28"/>
          <w:szCs w:val="28"/>
          <w:lang w:val="ru-RU"/>
        </w:rPr>
        <w:fldChar w:fldCharType="begin"/>
      </w:r>
      <w:r w:rsidR="00537DC6">
        <w:rPr>
          <w:rFonts w:ascii="Times New Roman" w:hAnsi="Times New Roman" w:cs="Times New Roman"/>
          <w:sz w:val="28"/>
          <w:szCs w:val="28"/>
          <w:lang w:val="ru-RU"/>
        </w:rPr>
        <w:instrText xml:space="preserve"> REF _Ref120834787 \n \h </w:instrText>
      </w:r>
      <w:r w:rsidR="00537DC6">
        <w:rPr>
          <w:rFonts w:ascii="Times New Roman" w:hAnsi="Times New Roman" w:cs="Times New Roman"/>
          <w:sz w:val="28"/>
          <w:szCs w:val="28"/>
          <w:lang w:val="ru-RU"/>
        </w:rPr>
      </w:r>
      <w:r w:rsidR="00537DC6">
        <w:rPr>
          <w:rFonts w:ascii="Times New Roman" w:hAnsi="Times New Roman" w:cs="Times New Roman"/>
          <w:sz w:val="28"/>
          <w:szCs w:val="28"/>
          <w:lang w:val="ru-RU"/>
        </w:rPr>
        <w:fldChar w:fldCharType="separate"/>
      </w:r>
      <w:r w:rsidR="00DD1301">
        <w:rPr>
          <w:rFonts w:ascii="Times New Roman" w:hAnsi="Times New Roman" w:cs="Times New Roman"/>
          <w:sz w:val="28"/>
          <w:szCs w:val="28"/>
          <w:lang w:val="ru-RU"/>
        </w:rPr>
        <w:t>7</w:t>
      </w:r>
      <w:r w:rsidR="00537DC6">
        <w:rPr>
          <w:rFonts w:ascii="Times New Roman" w:hAnsi="Times New Roman" w:cs="Times New Roman"/>
          <w:sz w:val="28"/>
          <w:szCs w:val="28"/>
          <w:lang w:val="ru-RU"/>
        </w:rPr>
        <w:fldChar w:fldCharType="end"/>
      </w:r>
      <w:r w:rsidR="00537DC6" w:rsidRPr="00F24C4A">
        <w:rPr>
          <w:rFonts w:ascii="Times New Roman" w:hAnsi="Times New Roman" w:cs="Times New Roman"/>
          <w:sz w:val="28"/>
          <w:szCs w:val="28"/>
          <w:lang w:val="ru-RU"/>
        </w:rPr>
        <w:t>]</w:t>
      </w:r>
      <w:r w:rsidR="00537DC6" w:rsidRPr="002C3C3C">
        <w:rPr>
          <w:rFonts w:ascii="Times New Roman" w:hAnsi="Times New Roman" w:cs="Times New Roman"/>
          <w:sz w:val="28"/>
          <w:szCs w:val="28"/>
          <w:lang w:val="ru-RU"/>
        </w:rPr>
        <w:t>;</w:t>
      </w:r>
    </w:p>
    <w:p w14:paraId="118923FE" w14:textId="7624E2A8" w:rsidR="00B44501" w:rsidRPr="006B6589" w:rsidRDefault="00B44501" w:rsidP="00C26E66">
      <w:pPr>
        <w:ind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Аналіз морально-психологічного стану особового складу РТЦК та СП.</w:t>
      </w:r>
    </w:p>
    <w:p w14:paraId="7ADEED29" w14:textId="60E88247" w:rsidR="00F00F54" w:rsidRPr="006B6589" w:rsidRDefault="00B44501" w:rsidP="00C26E66">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вивчення індивідуально-психологічних та </w:t>
      </w:r>
      <w:proofErr w:type="spellStart"/>
      <w:r w:rsidRPr="006B6589">
        <w:rPr>
          <w:rFonts w:ascii="Times New Roman" w:hAnsi="Times New Roman" w:cs="Times New Roman"/>
          <w:sz w:val="28"/>
          <w:szCs w:val="28"/>
          <w:lang w:val="uk-UA"/>
        </w:rPr>
        <w:t>професійно</w:t>
      </w:r>
      <w:proofErr w:type="spellEnd"/>
      <w:r w:rsidRPr="006B6589">
        <w:rPr>
          <w:rFonts w:ascii="Times New Roman" w:hAnsi="Times New Roman" w:cs="Times New Roman"/>
          <w:sz w:val="28"/>
          <w:szCs w:val="28"/>
          <w:lang w:val="uk-UA"/>
        </w:rPr>
        <w:t>-психологічних особливостей військовослужбовців Збройних Сил України</w:t>
      </w:r>
      <w:r w:rsidR="00537DC6" w:rsidRPr="00537DC6">
        <w:rPr>
          <w:rFonts w:ascii="Times New Roman" w:hAnsi="Times New Roman" w:cs="Times New Roman"/>
          <w:sz w:val="28"/>
          <w:szCs w:val="28"/>
          <w:lang w:val="ru-RU"/>
        </w:rPr>
        <w:t>;</w:t>
      </w:r>
    </w:p>
    <w:p w14:paraId="121F2FFB" w14:textId="77777777" w:rsidR="00F00F54" w:rsidRPr="006B6589" w:rsidRDefault="00B44501" w:rsidP="00C26E66">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моніторинг соціально-психологічного клімату у колективі, прогнозування динаміки його можливих змін;</w:t>
      </w:r>
    </w:p>
    <w:p w14:paraId="0A6141C7" w14:textId="77777777" w:rsidR="00F00F54" w:rsidRPr="006B6589" w:rsidRDefault="00B44501" w:rsidP="00C26E66">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проведення заходів психологічної профілактики та корекції негативних психологічних станів особового складу;</w:t>
      </w:r>
    </w:p>
    <w:p w14:paraId="1C2E9C39" w14:textId="77777777" w:rsidR="00F00F54" w:rsidRPr="006B6589" w:rsidRDefault="00B44501" w:rsidP="00C26E66">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індивідуальне психологічне консультування особового складу;</w:t>
      </w:r>
    </w:p>
    <w:p w14:paraId="105698DD" w14:textId="77777777" w:rsidR="00F00F54" w:rsidRPr="006B6589" w:rsidRDefault="00B44501" w:rsidP="00C26E66">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вивчення морально-психологічного стану особового складу, своєчасне виявлення осіб із нервово-психічною нестійкістю, ознаками </w:t>
      </w:r>
      <w:proofErr w:type="spellStart"/>
      <w:r w:rsidRPr="006B6589">
        <w:rPr>
          <w:rFonts w:ascii="Times New Roman" w:hAnsi="Times New Roman" w:cs="Times New Roman"/>
          <w:sz w:val="28"/>
          <w:szCs w:val="28"/>
          <w:lang w:val="uk-UA"/>
        </w:rPr>
        <w:t>суїцидальних</w:t>
      </w:r>
      <w:proofErr w:type="spellEnd"/>
      <w:r w:rsidRPr="006B6589">
        <w:rPr>
          <w:rFonts w:ascii="Times New Roman" w:hAnsi="Times New Roman" w:cs="Times New Roman"/>
          <w:sz w:val="28"/>
          <w:szCs w:val="28"/>
          <w:lang w:val="uk-UA"/>
        </w:rPr>
        <w:t xml:space="preserve"> та девіантних форм поведінки;</w:t>
      </w:r>
    </w:p>
    <w:p w14:paraId="1B231EA8" w14:textId="2E906BCD" w:rsidR="002921EC" w:rsidRPr="00EC1E25" w:rsidRDefault="00B44501" w:rsidP="00EC1E25">
      <w:pPr>
        <w:pStyle w:val="a8"/>
        <w:numPr>
          <w:ilvl w:val="0"/>
          <w:numId w:val="16"/>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надання методичних матеріалів та проведення заходів психологічної підготовки з особовим складом;</w:t>
      </w:r>
    </w:p>
    <w:p w14:paraId="43BA994C" w14:textId="0EFC387D" w:rsidR="002921EC" w:rsidRPr="006B6589" w:rsidRDefault="002921EC"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Пріоритетними завданнями в роботі були заходи щодо проведення моніторингу морально-психологічного стану, а саме: </w:t>
      </w:r>
    </w:p>
    <w:p w14:paraId="7185D32B" w14:textId="77777777" w:rsidR="00F00F54" w:rsidRPr="006B6589" w:rsidRDefault="002921EC" w:rsidP="00C26E66">
      <w:pPr>
        <w:pStyle w:val="a8"/>
        <w:numPr>
          <w:ilvl w:val="0"/>
          <w:numId w:val="17"/>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спостереження за діяльністю і поведінкою особового складу в процесі службової діяльності та поза її межами;</w:t>
      </w:r>
    </w:p>
    <w:p w14:paraId="56E25503" w14:textId="77777777" w:rsidR="00F00F54" w:rsidRPr="006B6589" w:rsidRDefault="002921EC" w:rsidP="00C26E66">
      <w:pPr>
        <w:pStyle w:val="a8"/>
        <w:numPr>
          <w:ilvl w:val="0"/>
          <w:numId w:val="17"/>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індивідуальні бесіди за програмою «рівний-рівному»;</w:t>
      </w:r>
    </w:p>
    <w:p w14:paraId="15C45AEA" w14:textId="20F7A0D8" w:rsidR="00945E30" w:rsidRPr="006B6589" w:rsidRDefault="002921EC" w:rsidP="00C26E66">
      <w:pPr>
        <w:pStyle w:val="a8"/>
        <w:numPr>
          <w:ilvl w:val="0"/>
          <w:numId w:val="17"/>
        </w:numPr>
        <w:spacing w:after="160"/>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психологічне діагностування;</w:t>
      </w:r>
    </w:p>
    <w:p w14:paraId="221E9BE7" w14:textId="144232C5" w:rsidR="00C32975" w:rsidRPr="006B6589" w:rsidRDefault="00C32975"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Для психологічної діагности військовослужбовців були використані такі методики:</w:t>
      </w:r>
    </w:p>
    <w:p w14:paraId="4F1643DB" w14:textId="77777777" w:rsidR="00F00F54" w:rsidRPr="006B6589" w:rsidRDefault="00C32975" w:rsidP="00C26E66">
      <w:pPr>
        <w:pStyle w:val="a8"/>
        <w:numPr>
          <w:ilvl w:val="0"/>
          <w:numId w:val="29"/>
        </w:numPr>
        <w:tabs>
          <w:tab w:val="left" w:pos="426"/>
        </w:tabs>
        <w:spacing w:after="160"/>
        <w:ind w:left="0"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Шкала </w:t>
      </w:r>
      <w:r w:rsidR="00D22981" w:rsidRPr="006B6589">
        <w:rPr>
          <w:rFonts w:ascii="Times New Roman" w:hAnsi="Times New Roman" w:cs="Times New Roman"/>
          <w:sz w:val="28"/>
          <w:szCs w:val="28"/>
          <w:lang w:val="uk-UA"/>
        </w:rPr>
        <w:t>тривожності (Тейлора)</w:t>
      </w:r>
      <w:r w:rsidR="00A94F2B" w:rsidRPr="006B6589">
        <w:rPr>
          <w:rFonts w:ascii="Times New Roman" w:hAnsi="Times New Roman" w:cs="Times New Roman"/>
          <w:sz w:val="28"/>
          <w:szCs w:val="28"/>
          <w:lang w:val="uk-UA"/>
        </w:rPr>
        <w:t>;</w:t>
      </w:r>
    </w:p>
    <w:p w14:paraId="33D34E2F" w14:textId="77777777" w:rsidR="00F00F54" w:rsidRPr="006B6589" w:rsidRDefault="00C32975" w:rsidP="00C26E66">
      <w:pPr>
        <w:pStyle w:val="a8"/>
        <w:numPr>
          <w:ilvl w:val="0"/>
          <w:numId w:val="29"/>
        </w:numPr>
        <w:tabs>
          <w:tab w:val="left" w:pos="426"/>
        </w:tabs>
        <w:spacing w:after="160"/>
        <w:ind w:left="0"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Шкала депресії А. Т. Бека;</w:t>
      </w:r>
    </w:p>
    <w:p w14:paraId="2213B18F" w14:textId="77777777" w:rsidR="00F00F54" w:rsidRPr="006B6589" w:rsidRDefault="00C32975" w:rsidP="00C26E66">
      <w:pPr>
        <w:pStyle w:val="a8"/>
        <w:numPr>
          <w:ilvl w:val="0"/>
          <w:numId w:val="29"/>
        </w:numPr>
        <w:tabs>
          <w:tab w:val="left" w:pos="426"/>
        </w:tabs>
        <w:spacing w:after="160"/>
        <w:ind w:left="0"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Методика оперативної оцінки самопочуття, активності і настрою (САН);</w:t>
      </w:r>
    </w:p>
    <w:p w14:paraId="2D403AF7" w14:textId="341EF116" w:rsidR="00B92D70" w:rsidRPr="006B6589" w:rsidRDefault="00C32975" w:rsidP="00C26E66">
      <w:pPr>
        <w:pStyle w:val="a8"/>
        <w:numPr>
          <w:ilvl w:val="0"/>
          <w:numId w:val="29"/>
        </w:numPr>
        <w:tabs>
          <w:tab w:val="left" w:pos="426"/>
        </w:tabs>
        <w:spacing w:after="160"/>
        <w:ind w:left="0" w:firstLine="709"/>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Методика визначення </w:t>
      </w:r>
      <w:proofErr w:type="spellStart"/>
      <w:r w:rsidRPr="006B6589">
        <w:rPr>
          <w:rFonts w:ascii="Times New Roman" w:hAnsi="Times New Roman" w:cs="Times New Roman"/>
          <w:sz w:val="28"/>
          <w:szCs w:val="28"/>
          <w:lang w:val="uk-UA"/>
        </w:rPr>
        <w:t>стресостійкості</w:t>
      </w:r>
      <w:proofErr w:type="spellEnd"/>
      <w:r w:rsidRPr="006B6589">
        <w:rPr>
          <w:rFonts w:ascii="Times New Roman" w:hAnsi="Times New Roman" w:cs="Times New Roman"/>
          <w:sz w:val="28"/>
          <w:szCs w:val="28"/>
          <w:lang w:val="uk-UA"/>
        </w:rPr>
        <w:t xml:space="preserve"> та соціальної адаптації (Холмса, </w:t>
      </w:r>
      <w:proofErr w:type="spellStart"/>
      <w:r w:rsidRPr="006B6589">
        <w:rPr>
          <w:rFonts w:ascii="Times New Roman" w:hAnsi="Times New Roman" w:cs="Times New Roman"/>
          <w:sz w:val="28"/>
          <w:szCs w:val="28"/>
          <w:lang w:val="uk-UA"/>
        </w:rPr>
        <w:t>Раге</w:t>
      </w:r>
      <w:proofErr w:type="spellEnd"/>
      <w:r w:rsidRPr="006B6589">
        <w:rPr>
          <w:rFonts w:ascii="Times New Roman" w:hAnsi="Times New Roman" w:cs="Times New Roman"/>
          <w:sz w:val="28"/>
          <w:szCs w:val="28"/>
          <w:lang w:val="uk-UA"/>
        </w:rPr>
        <w:t>);</w:t>
      </w:r>
    </w:p>
    <w:p w14:paraId="11D41A8C" w14:textId="77777777" w:rsidR="00F00F54" w:rsidRPr="006B6589" w:rsidRDefault="00960FDF"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Учасниками програми були військовослужбовці Збройних Сил України</w:t>
      </w:r>
      <w:r w:rsidR="009A6AB9" w:rsidRPr="006B6589">
        <w:rPr>
          <w:rFonts w:ascii="Times New Roman" w:hAnsi="Times New Roman" w:cs="Times New Roman"/>
          <w:sz w:val="28"/>
          <w:szCs w:val="28"/>
          <w:lang w:val="uk-UA"/>
        </w:rPr>
        <w:t xml:space="preserve">, віком від </w:t>
      </w:r>
      <w:r w:rsidR="00BB484C" w:rsidRPr="006B6589">
        <w:rPr>
          <w:rFonts w:ascii="Times New Roman" w:hAnsi="Times New Roman" w:cs="Times New Roman"/>
          <w:sz w:val="28"/>
          <w:szCs w:val="28"/>
          <w:lang w:val="uk-UA"/>
        </w:rPr>
        <w:t>29 до 53 років</w:t>
      </w:r>
      <w:r w:rsidRPr="006B6589">
        <w:rPr>
          <w:rFonts w:ascii="Times New Roman" w:hAnsi="Times New Roman" w:cs="Times New Roman"/>
          <w:sz w:val="28"/>
          <w:szCs w:val="28"/>
          <w:lang w:val="uk-UA"/>
        </w:rPr>
        <w:t>, які були призвані на військову службу за мобілізацією</w:t>
      </w:r>
      <w:r w:rsidR="00F00F54"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 (74</w:t>
      </w:r>
      <w:r w:rsidR="00350814"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особи), а також військовослужбовці, що призивалися на службу за контрактом (18 осіб). Всі учасники програми дали згоду на проведення щомісячного психологічного діагностування та підтвердили свою присутність на заняттях.</w:t>
      </w:r>
    </w:p>
    <w:p w14:paraId="17909470" w14:textId="150C3EDB" w:rsidR="00C21ACE" w:rsidRPr="006B6589" w:rsidRDefault="00C21ACE" w:rsidP="00C26E66">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Військовослужбовці </w:t>
      </w:r>
      <w:r w:rsidR="006947BB" w:rsidRPr="006B6589">
        <w:rPr>
          <w:rFonts w:ascii="Times New Roman" w:hAnsi="Times New Roman" w:cs="Times New Roman"/>
          <w:sz w:val="28"/>
          <w:szCs w:val="28"/>
          <w:lang w:val="uk-UA"/>
        </w:rPr>
        <w:t xml:space="preserve">які </w:t>
      </w:r>
      <w:r w:rsidR="00513121" w:rsidRPr="006B6589">
        <w:rPr>
          <w:rFonts w:ascii="Times New Roman" w:hAnsi="Times New Roman" w:cs="Times New Roman"/>
          <w:sz w:val="28"/>
          <w:szCs w:val="28"/>
          <w:lang w:val="uk-UA"/>
        </w:rPr>
        <w:t>пройшли тестування та мали високі показники, або</w:t>
      </w:r>
      <w:r w:rsidR="002F7E4C" w:rsidRPr="006B6589">
        <w:rPr>
          <w:rFonts w:ascii="Times New Roman" w:hAnsi="Times New Roman" w:cs="Times New Roman"/>
          <w:sz w:val="28"/>
          <w:szCs w:val="28"/>
          <w:lang w:val="uk-UA"/>
        </w:rPr>
        <w:t xml:space="preserve"> </w:t>
      </w:r>
      <w:r w:rsidR="004349CA" w:rsidRPr="006B6589">
        <w:rPr>
          <w:rFonts w:ascii="Times New Roman" w:hAnsi="Times New Roman" w:cs="Times New Roman"/>
          <w:sz w:val="28"/>
          <w:szCs w:val="28"/>
          <w:lang w:val="uk-UA"/>
        </w:rPr>
        <w:t>ознаки нервово-психічної нестійкості та поведінкової регуляції</w:t>
      </w:r>
      <w:r w:rsidR="002F7E4C" w:rsidRPr="006B6589">
        <w:rPr>
          <w:rFonts w:ascii="Times New Roman" w:hAnsi="Times New Roman" w:cs="Times New Roman"/>
          <w:sz w:val="28"/>
          <w:szCs w:val="28"/>
          <w:lang w:val="uk-UA"/>
        </w:rPr>
        <w:t xml:space="preserve"> (за методом спостереження)</w:t>
      </w:r>
      <w:r w:rsidR="004349CA" w:rsidRPr="006B6589">
        <w:rPr>
          <w:rFonts w:ascii="Times New Roman" w:hAnsi="Times New Roman" w:cs="Times New Roman"/>
          <w:sz w:val="28"/>
          <w:szCs w:val="28"/>
          <w:lang w:val="uk-UA"/>
        </w:rPr>
        <w:t xml:space="preserve"> бул</w:t>
      </w:r>
      <w:r w:rsidR="002F7E4C" w:rsidRPr="006B6589">
        <w:rPr>
          <w:rFonts w:ascii="Times New Roman" w:hAnsi="Times New Roman" w:cs="Times New Roman"/>
          <w:sz w:val="28"/>
          <w:szCs w:val="28"/>
          <w:lang w:val="uk-UA"/>
        </w:rPr>
        <w:t>и занесені до групи підвищеної психологічної уваги.</w:t>
      </w:r>
      <w:r w:rsidR="0026310F" w:rsidRPr="006B6589">
        <w:rPr>
          <w:rFonts w:ascii="Times New Roman" w:hAnsi="Times New Roman" w:cs="Times New Roman"/>
          <w:sz w:val="28"/>
          <w:szCs w:val="28"/>
          <w:lang w:val="uk-UA"/>
        </w:rPr>
        <w:t xml:space="preserve"> </w:t>
      </w:r>
      <w:r w:rsidR="00B63A44" w:rsidRPr="006B6589">
        <w:rPr>
          <w:rFonts w:ascii="Times New Roman" w:hAnsi="Times New Roman" w:cs="Times New Roman"/>
          <w:sz w:val="28"/>
          <w:szCs w:val="28"/>
          <w:lang w:val="uk-UA"/>
        </w:rPr>
        <w:t>З ними бул</w:t>
      </w:r>
      <w:r w:rsidR="00912FDF" w:rsidRPr="006B6589">
        <w:rPr>
          <w:rFonts w:ascii="Times New Roman" w:hAnsi="Times New Roman" w:cs="Times New Roman"/>
          <w:sz w:val="28"/>
          <w:szCs w:val="28"/>
          <w:lang w:val="uk-UA"/>
        </w:rPr>
        <w:t>и</w:t>
      </w:r>
      <w:r w:rsidR="00B63A44" w:rsidRPr="006B6589">
        <w:rPr>
          <w:rFonts w:ascii="Times New Roman" w:hAnsi="Times New Roman" w:cs="Times New Roman"/>
          <w:sz w:val="28"/>
          <w:szCs w:val="28"/>
          <w:lang w:val="uk-UA"/>
        </w:rPr>
        <w:t xml:space="preserve"> пров</w:t>
      </w:r>
      <w:r w:rsidR="00912FDF" w:rsidRPr="006B6589">
        <w:rPr>
          <w:rFonts w:ascii="Times New Roman" w:hAnsi="Times New Roman" w:cs="Times New Roman"/>
          <w:sz w:val="28"/>
          <w:szCs w:val="28"/>
          <w:lang w:val="uk-UA"/>
        </w:rPr>
        <w:t>едені бесіди в індивідуальну порядку.</w:t>
      </w:r>
    </w:p>
    <w:p w14:paraId="10306CD8" w14:textId="77777777" w:rsidR="00960FDF" w:rsidRPr="006B6589" w:rsidRDefault="00960FDF" w:rsidP="00C26E66">
      <w:pPr>
        <w:spacing w:after="160"/>
        <w:ind w:firstLine="709"/>
        <w:jc w:val="both"/>
        <w:rPr>
          <w:rFonts w:ascii="Times New Roman" w:hAnsi="Times New Roman" w:cs="Times New Roman"/>
          <w:sz w:val="28"/>
          <w:szCs w:val="28"/>
          <w:lang w:val="uk-UA"/>
        </w:rPr>
      </w:pPr>
    </w:p>
    <w:p w14:paraId="33A9BFF1" w14:textId="6ACB0807" w:rsidR="00373FC9" w:rsidRDefault="007968BE" w:rsidP="00C26E66">
      <w:pPr>
        <w:spacing w:after="160"/>
        <w:ind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2.1 </w:t>
      </w:r>
      <w:r w:rsidR="00373FC9" w:rsidRPr="00373FC9">
        <w:rPr>
          <w:rFonts w:ascii="Times New Roman" w:hAnsi="Times New Roman" w:cs="Times New Roman"/>
          <w:b/>
          <w:sz w:val="28"/>
          <w:szCs w:val="28"/>
          <w:lang w:val="uk-UA"/>
        </w:rPr>
        <w:t xml:space="preserve">Шкали емпіричного </w:t>
      </w:r>
      <w:proofErr w:type="spellStart"/>
      <w:r w:rsidR="00373FC9" w:rsidRPr="00373FC9">
        <w:rPr>
          <w:rFonts w:ascii="Times New Roman" w:hAnsi="Times New Roman" w:cs="Times New Roman"/>
          <w:b/>
          <w:sz w:val="28"/>
          <w:szCs w:val="28"/>
          <w:lang w:val="uk-UA"/>
        </w:rPr>
        <w:t>дослідженння</w:t>
      </w:r>
      <w:proofErr w:type="spellEnd"/>
    </w:p>
    <w:p w14:paraId="1F787270" w14:textId="77777777" w:rsidR="00373FC9" w:rsidRDefault="00373FC9" w:rsidP="00C26E66">
      <w:pPr>
        <w:spacing w:after="160"/>
        <w:ind w:firstLine="709"/>
        <w:rPr>
          <w:rFonts w:ascii="Times New Roman" w:hAnsi="Times New Roman" w:cs="Times New Roman"/>
          <w:b/>
          <w:bCs/>
          <w:sz w:val="28"/>
          <w:szCs w:val="28"/>
          <w:lang w:val="uk-UA"/>
        </w:rPr>
      </w:pPr>
    </w:p>
    <w:p w14:paraId="3C411A16" w14:textId="12353D2C" w:rsidR="00C32975" w:rsidRDefault="007968BE" w:rsidP="00373FC9">
      <w:pPr>
        <w:ind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Шкала тривожності (Тейлора)</w:t>
      </w:r>
    </w:p>
    <w:p w14:paraId="12573921" w14:textId="77777777" w:rsidR="00F00F54" w:rsidRPr="006B6589" w:rsidRDefault="00D235CE"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Діагностика рівня тривожності відбувалась за допомогою шкали прояву тривожності Дж. Тейлора. Тривожність, як індивідуальна особливість особистості, грає дуже важливу роль в реакції людини на різні життєві ситуації та негативно впливає на її діяльність. </w:t>
      </w:r>
    </w:p>
    <w:p w14:paraId="228EEB76" w14:textId="77777777" w:rsidR="00206960" w:rsidRPr="006B6589" w:rsidRDefault="00D235CE"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Респонденти з дуже високими показниками рівня тривожності мають досить серйозні труднощі в міжособистісному спілкуванні, в навчальній або </w:t>
      </w:r>
      <w:r w:rsidRPr="006B6589">
        <w:rPr>
          <w:rFonts w:ascii="Times New Roman" w:hAnsi="Times New Roman" w:cs="Times New Roman"/>
          <w:sz w:val="28"/>
          <w:szCs w:val="28"/>
        </w:rPr>
        <w:lastRenderedPageBreak/>
        <w:t xml:space="preserve">робочій діяльності та пов’язаними з ними агресивними реакціями. Рівень дискомфорту та занепокоєння знаходиться на високих рівнях та може вказувати на наявність психічних порушень. Для осіб з високим рівнем тривожності характерним є: низька самооцінка, емоційність, страх прояву своїх почуттів та думок, що може стати причиною зниження продуктивності під час стресових ситуацій. </w:t>
      </w:r>
    </w:p>
    <w:p w14:paraId="4FC7ED4B" w14:textId="77777777" w:rsidR="00206960" w:rsidRPr="006B6589" w:rsidRDefault="00D235CE"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Середній показник з тенденцією до високого рівня вказує на схильність до відчуття занепокоєння та тривоги без видимих </w:t>
      </w:r>
      <w:r w:rsidR="00DD1822" w:rsidRPr="006B6589">
        <w:rPr>
          <w:rFonts w:ascii="Times New Roman" w:hAnsi="Times New Roman" w:cs="Times New Roman"/>
          <w:sz w:val="28"/>
          <w:szCs w:val="28"/>
          <w:lang w:val="ru-RU"/>
        </w:rPr>
        <w:t xml:space="preserve">на </w:t>
      </w:r>
      <w:r w:rsidR="00DD1822" w:rsidRPr="006B6589">
        <w:rPr>
          <w:rFonts w:ascii="Times New Roman" w:hAnsi="Times New Roman" w:cs="Times New Roman"/>
          <w:sz w:val="28"/>
          <w:szCs w:val="28"/>
          <w:lang w:val="uk-UA"/>
        </w:rPr>
        <w:t>це</w:t>
      </w:r>
      <w:r w:rsidR="00DD1822" w:rsidRPr="006B6589">
        <w:rPr>
          <w:rFonts w:ascii="Times New Roman" w:hAnsi="Times New Roman" w:cs="Times New Roman"/>
          <w:sz w:val="28"/>
          <w:szCs w:val="28"/>
          <w:lang w:val="ru-RU"/>
        </w:rPr>
        <w:t xml:space="preserve"> </w:t>
      </w:r>
      <w:r w:rsidRPr="006B6589">
        <w:rPr>
          <w:rFonts w:ascii="Times New Roman" w:hAnsi="Times New Roman" w:cs="Times New Roman"/>
          <w:sz w:val="28"/>
          <w:szCs w:val="28"/>
        </w:rPr>
        <w:t xml:space="preserve">причин. При цьому такі особистості є досить комунікабельними, мають адекватну самооцінку та спокійний емоційний стан. Середній показник з тенденцією до низького рівня вказує на незалежність поглядів, вміння відстоювати свою думку, високу самооцінку, спокійне ставлення до критики. </w:t>
      </w:r>
    </w:p>
    <w:p w14:paraId="4E012A57" w14:textId="77777777" w:rsidR="00206960" w:rsidRPr="006B6589" w:rsidRDefault="00D235CE"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Особи з низьким рівнем тривожності є схильними до безвідповідальності та ліні. Відчуття страху та напруги, в більшості випадків, характерно для них тоді, коли загрозлива або небезпечна ситуація вже відбулась.</w:t>
      </w:r>
    </w:p>
    <w:p w14:paraId="49EA4D91" w14:textId="3C74201F" w:rsidR="00326DC3" w:rsidRPr="006B6589" w:rsidRDefault="00997CF3"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Аналіз результатів проведення експерименту за допомогою методики шкали прояву тривожності Дж. Тейлора виявив, що з усієї кількості </w:t>
      </w:r>
      <w:r w:rsidR="002D6D22" w:rsidRPr="006B6589">
        <w:rPr>
          <w:rFonts w:ascii="Times New Roman" w:hAnsi="Times New Roman" w:cs="Times New Roman"/>
          <w:sz w:val="28"/>
          <w:szCs w:val="28"/>
          <w:lang w:val="uk-UA"/>
        </w:rPr>
        <w:t>військовослужбовців</w:t>
      </w:r>
      <w:r w:rsidRPr="006B6589">
        <w:rPr>
          <w:rFonts w:ascii="Times New Roman" w:hAnsi="Times New Roman" w:cs="Times New Roman"/>
          <w:sz w:val="28"/>
          <w:szCs w:val="28"/>
        </w:rPr>
        <w:t xml:space="preserve"> </w:t>
      </w:r>
      <w:r w:rsidR="00855010" w:rsidRPr="006B6589">
        <w:rPr>
          <w:rFonts w:ascii="Times New Roman" w:hAnsi="Times New Roman" w:cs="Times New Roman"/>
          <w:sz w:val="28"/>
          <w:szCs w:val="28"/>
          <w:lang w:val="uk-UA"/>
        </w:rPr>
        <w:t>15</w:t>
      </w:r>
      <w:r w:rsidRPr="006B6589">
        <w:rPr>
          <w:rFonts w:ascii="Times New Roman" w:hAnsi="Times New Roman" w:cs="Times New Roman"/>
          <w:sz w:val="28"/>
          <w:szCs w:val="28"/>
        </w:rPr>
        <w:t xml:space="preserve">% мають високий рівень тривожності, </w:t>
      </w:r>
      <w:r w:rsidR="00855010" w:rsidRPr="006B6589">
        <w:rPr>
          <w:rFonts w:ascii="Times New Roman" w:hAnsi="Times New Roman" w:cs="Times New Roman"/>
          <w:sz w:val="28"/>
          <w:szCs w:val="28"/>
          <w:lang w:val="uk-UA"/>
        </w:rPr>
        <w:t>18</w:t>
      </w:r>
      <w:r w:rsidRPr="006B6589">
        <w:rPr>
          <w:rFonts w:ascii="Times New Roman" w:hAnsi="Times New Roman" w:cs="Times New Roman"/>
          <w:sz w:val="28"/>
          <w:szCs w:val="28"/>
        </w:rPr>
        <w:t xml:space="preserve">% – середній рівень тривожності з  тенденцією до високого та </w:t>
      </w:r>
      <w:r w:rsidR="00AA2AF9" w:rsidRPr="006B6589">
        <w:rPr>
          <w:rFonts w:ascii="Times New Roman" w:hAnsi="Times New Roman" w:cs="Times New Roman"/>
          <w:sz w:val="28"/>
          <w:szCs w:val="28"/>
          <w:lang w:val="uk-UA"/>
        </w:rPr>
        <w:t>67</w:t>
      </w:r>
      <w:r w:rsidRPr="006B6589">
        <w:rPr>
          <w:rFonts w:ascii="Times New Roman" w:hAnsi="Times New Roman" w:cs="Times New Roman"/>
          <w:sz w:val="28"/>
          <w:szCs w:val="28"/>
        </w:rPr>
        <w:t>% – середній рівень з тенденцією до низького.</w:t>
      </w:r>
      <w:r w:rsidR="00E75F29" w:rsidRPr="006B6589">
        <w:rPr>
          <w:rFonts w:ascii="Times New Roman" w:hAnsi="Times New Roman" w:cs="Times New Roman"/>
          <w:sz w:val="28"/>
          <w:szCs w:val="28"/>
          <w:lang w:val="uk-UA"/>
        </w:rPr>
        <w:t xml:space="preserve"> </w:t>
      </w:r>
      <w:r w:rsidR="00E75F29" w:rsidRPr="006B6589">
        <w:rPr>
          <w:rFonts w:ascii="Times New Roman" w:hAnsi="Times New Roman" w:cs="Times New Roman"/>
          <w:sz w:val="28"/>
          <w:szCs w:val="28"/>
        </w:rPr>
        <w:t>Графічне зображення рівня тривожності показано на рисунку 2.</w:t>
      </w:r>
      <w:r w:rsidR="00E75F29" w:rsidRPr="006B6589">
        <w:rPr>
          <w:rFonts w:ascii="Times New Roman" w:hAnsi="Times New Roman" w:cs="Times New Roman"/>
          <w:sz w:val="28"/>
          <w:szCs w:val="28"/>
          <w:lang w:val="uk-UA"/>
        </w:rPr>
        <w:t>1.</w:t>
      </w:r>
    </w:p>
    <w:p w14:paraId="04A18837" w14:textId="300E5EAC" w:rsidR="00C26E66" w:rsidRDefault="00592B37" w:rsidP="00C26E66">
      <w:pPr>
        <w:spacing w:after="160"/>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lastRenderedPageBreak/>
        <w:drawing>
          <wp:inline distT="0" distB="0" distL="0" distR="0" wp14:anchorId="384D83D5" wp14:editId="6A8E0830">
            <wp:extent cx="6041571" cy="3243943"/>
            <wp:effectExtent l="0" t="0" r="16510" b="13970"/>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29C770" w14:textId="77777777" w:rsidR="00EC1E25" w:rsidRDefault="00EC1E25" w:rsidP="00EC1E25">
      <w:pPr>
        <w:spacing w:after="160"/>
        <w:jc w:val="center"/>
        <w:rPr>
          <w:rFonts w:ascii="Times New Roman" w:hAnsi="Times New Roman" w:cs="Times New Roman"/>
          <w:b/>
          <w:bCs/>
          <w:sz w:val="28"/>
          <w:szCs w:val="28"/>
          <w:lang w:val="ru-RU"/>
        </w:rPr>
      </w:pPr>
      <w:r w:rsidRPr="00EC1E25">
        <w:rPr>
          <w:rFonts w:ascii="Times New Roman" w:hAnsi="Times New Roman" w:cs="Times New Roman"/>
          <w:b/>
          <w:bCs/>
          <w:sz w:val="28"/>
          <w:szCs w:val="28"/>
          <w:lang w:val="ru-RU"/>
        </w:rPr>
        <w:t>Рис. 2.1.</w:t>
      </w:r>
      <w:r w:rsidRPr="00EC1E25">
        <w:rPr>
          <w:rFonts w:ascii="Times New Roman" w:hAnsi="Times New Roman" w:cs="Times New Roman"/>
          <w:b/>
          <w:bCs/>
          <w:sz w:val="28"/>
          <w:szCs w:val="28"/>
          <w:lang w:val="uk-UA"/>
        </w:rPr>
        <w:t xml:space="preserve"> Показники рівня тривожності серед військовослужбовців </w:t>
      </w:r>
    </w:p>
    <w:p w14:paraId="3252BE15" w14:textId="68D4B58E" w:rsidR="00EC1E25" w:rsidRPr="00EC1E25" w:rsidRDefault="00EC1E25" w:rsidP="00EC1E25">
      <w:pPr>
        <w:spacing w:after="160"/>
        <w:jc w:val="center"/>
        <w:rPr>
          <w:rFonts w:ascii="Times New Roman" w:hAnsi="Times New Roman" w:cs="Times New Roman"/>
          <w:b/>
          <w:bCs/>
          <w:sz w:val="28"/>
          <w:szCs w:val="28"/>
          <w:lang w:val="ru-RU"/>
        </w:rPr>
      </w:pPr>
      <w:r w:rsidRPr="00EC1E25">
        <w:rPr>
          <w:rFonts w:ascii="Times New Roman" w:hAnsi="Times New Roman" w:cs="Times New Roman"/>
          <w:b/>
          <w:bCs/>
          <w:sz w:val="28"/>
          <w:szCs w:val="28"/>
          <w:lang w:val="ru-RU"/>
        </w:rPr>
        <w:t>РТЦК та СП</w:t>
      </w:r>
    </w:p>
    <w:p w14:paraId="688BC2E8" w14:textId="25AD4E4C" w:rsidR="00206960" w:rsidRPr="006B6589" w:rsidRDefault="00B76C0A"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Кількісні показники рисунку 2.</w:t>
      </w:r>
      <w:r w:rsidRPr="006B6589">
        <w:rPr>
          <w:rFonts w:ascii="Times New Roman" w:hAnsi="Times New Roman" w:cs="Times New Roman"/>
          <w:sz w:val="28"/>
          <w:szCs w:val="28"/>
          <w:lang w:val="uk-UA"/>
        </w:rPr>
        <w:t>1</w:t>
      </w:r>
      <w:r w:rsidRPr="006B6589">
        <w:rPr>
          <w:rFonts w:ascii="Times New Roman" w:hAnsi="Times New Roman" w:cs="Times New Roman"/>
          <w:sz w:val="28"/>
          <w:szCs w:val="28"/>
        </w:rPr>
        <w:t xml:space="preserve">. дають можливість констатувати той факт, що у більшості </w:t>
      </w:r>
      <w:r w:rsidR="00ED5001" w:rsidRPr="006B6589">
        <w:rPr>
          <w:rFonts w:ascii="Times New Roman" w:hAnsi="Times New Roman" w:cs="Times New Roman"/>
          <w:sz w:val="28"/>
          <w:szCs w:val="28"/>
          <w:lang w:val="uk-UA"/>
        </w:rPr>
        <w:t>військовослужбовців</w:t>
      </w:r>
      <w:r w:rsidRPr="006B6589">
        <w:rPr>
          <w:rFonts w:ascii="Times New Roman" w:hAnsi="Times New Roman" w:cs="Times New Roman"/>
          <w:sz w:val="28"/>
          <w:szCs w:val="28"/>
        </w:rPr>
        <w:t xml:space="preserve"> середній рівень тривожності</w:t>
      </w:r>
      <w:r w:rsidR="008942A3" w:rsidRPr="006B6589">
        <w:rPr>
          <w:rFonts w:ascii="Times New Roman" w:hAnsi="Times New Roman" w:cs="Times New Roman"/>
          <w:sz w:val="28"/>
          <w:szCs w:val="28"/>
          <w:lang w:val="uk-UA"/>
        </w:rPr>
        <w:t xml:space="preserve"> з тенденцією до низького</w:t>
      </w:r>
      <w:r w:rsidRPr="006B6589">
        <w:rPr>
          <w:rFonts w:ascii="Times New Roman" w:hAnsi="Times New Roman" w:cs="Times New Roman"/>
          <w:sz w:val="28"/>
          <w:szCs w:val="28"/>
        </w:rPr>
        <w:t xml:space="preserve">, що вказує на схильність адекватно реагувати на будь-які несприятливі обставини, але в залежності від своїх індивідуальних особливостей та рівня стресових факторів іноді ці обставини можуть стати причиною появи тривоги та стресу. </w:t>
      </w:r>
    </w:p>
    <w:p w14:paraId="6043B75D" w14:textId="20E6FB9B" w:rsidR="007B75DA" w:rsidRPr="006B6589" w:rsidRDefault="00D63C58"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Військовослужбовці</w:t>
      </w:r>
      <w:r w:rsidR="00B76C0A" w:rsidRPr="006B6589">
        <w:rPr>
          <w:rFonts w:ascii="Times New Roman" w:hAnsi="Times New Roman" w:cs="Times New Roman"/>
          <w:sz w:val="28"/>
          <w:szCs w:val="28"/>
        </w:rPr>
        <w:t xml:space="preserve"> з високим рівнем тривожності є найбільш схильними до частого переживання тривоги та занепокоєння, що може стати причиною низько</w:t>
      </w:r>
      <w:r w:rsidR="008942A3" w:rsidRPr="006B6589">
        <w:rPr>
          <w:rFonts w:ascii="Times New Roman" w:hAnsi="Times New Roman" w:cs="Times New Roman"/>
          <w:sz w:val="28"/>
          <w:szCs w:val="28"/>
          <w:lang w:val="uk-UA"/>
        </w:rPr>
        <w:t>ї</w:t>
      </w:r>
      <w:r w:rsidR="00B76C0A" w:rsidRPr="006B6589">
        <w:rPr>
          <w:rFonts w:ascii="Times New Roman" w:hAnsi="Times New Roman" w:cs="Times New Roman"/>
          <w:sz w:val="28"/>
          <w:szCs w:val="28"/>
        </w:rPr>
        <w:t xml:space="preserve"> самооцінки, емоційності, зниженн</w:t>
      </w:r>
      <w:r w:rsidR="008942A3" w:rsidRPr="006B6589">
        <w:rPr>
          <w:rFonts w:ascii="Times New Roman" w:hAnsi="Times New Roman" w:cs="Times New Roman"/>
          <w:sz w:val="28"/>
          <w:szCs w:val="28"/>
          <w:lang w:val="uk-UA"/>
        </w:rPr>
        <w:t>я</w:t>
      </w:r>
      <w:r w:rsidR="00B76C0A" w:rsidRPr="006B6589">
        <w:rPr>
          <w:rFonts w:ascii="Times New Roman" w:hAnsi="Times New Roman" w:cs="Times New Roman"/>
          <w:sz w:val="28"/>
          <w:szCs w:val="28"/>
        </w:rPr>
        <w:t xml:space="preserve"> продуктивності</w:t>
      </w:r>
      <w:r w:rsidR="00453EF8" w:rsidRPr="006B6589">
        <w:rPr>
          <w:rFonts w:ascii="Times New Roman" w:hAnsi="Times New Roman" w:cs="Times New Roman"/>
          <w:sz w:val="28"/>
          <w:szCs w:val="28"/>
          <w:lang w:val="uk-UA"/>
        </w:rPr>
        <w:t xml:space="preserve">, а також зниження якості сну, що безумовно впливає на </w:t>
      </w:r>
      <w:r w:rsidR="00B07203" w:rsidRPr="006B6589">
        <w:rPr>
          <w:rFonts w:ascii="Times New Roman" w:hAnsi="Times New Roman" w:cs="Times New Roman"/>
          <w:sz w:val="28"/>
          <w:szCs w:val="28"/>
          <w:lang w:val="uk-UA"/>
        </w:rPr>
        <w:t>рівень професійної діяльності.</w:t>
      </w:r>
      <w:r w:rsidR="00B167C4" w:rsidRPr="006B6589">
        <w:rPr>
          <w:rFonts w:ascii="Times New Roman" w:hAnsi="Times New Roman" w:cs="Times New Roman"/>
          <w:sz w:val="28"/>
          <w:szCs w:val="28"/>
          <w:lang w:val="uk-UA"/>
        </w:rPr>
        <w:t xml:space="preserve"> З </w:t>
      </w:r>
      <w:r w:rsidR="001375F3" w:rsidRPr="006B6589">
        <w:rPr>
          <w:rFonts w:ascii="Times New Roman" w:hAnsi="Times New Roman" w:cs="Times New Roman"/>
          <w:sz w:val="28"/>
          <w:szCs w:val="28"/>
          <w:lang w:val="uk-UA"/>
        </w:rPr>
        <w:t>військовослужбовцями</w:t>
      </w:r>
      <w:r w:rsidR="007E086F" w:rsidRPr="006B6589">
        <w:rPr>
          <w:rFonts w:ascii="Times New Roman" w:hAnsi="Times New Roman" w:cs="Times New Roman"/>
          <w:sz w:val="28"/>
          <w:szCs w:val="28"/>
          <w:lang w:val="uk-UA"/>
        </w:rPr>
        <w:t xml:space="preserve">, у яких високий рівень тривожності, </w:t>
      </w:r>
      <w:r w:rsidR="00B167C4" w:rsidRPr="006B6589">
        <w:rPr>
          <w:rFonts w:ascii="Times New Roman" w:hAnsi="Times New Roman" w:cs="Times New Roman"/>
          <w:sz w:val="28"/>
          <w:szCs w:val="28"/>
          <w:lang w:val="uk-UA"/>
        </w:rPr>
        <w:t>були проведені підтримуючі бесіди в індивідуальному порядку, а також було проведене заняття психопрофілактичного характеру на тему:</w:t>
      </w:r>
      <w:r w:rsidR="007E086F" w:rsidRPr="006B6589">
        <w:rPr>
          <w:rFonts w:ascii="Times New Roman" w:hAnsi="Times New Roman" w:cs="Times New Roman"/>
          <w:sz w:val="28"/>
          <w:szCs w:val="28"/>
          <w:lang w:val="uk-UA"/>
        </w:rPr>
        <w:t xml:space="preserve"> </w:t>
      </w:r>
      <w:r w:rsidR="00F66FAD" w:rsidRPr="006B6589">
        <w:rPr>
          <w:rFonts w:ascii="Times New Roman" w:hAnsi="Times New Roman" w:cs="Times New Roman"/>
          <w:sz w:val="28"/>
          <w:szCs w:val="28"/>
          <w:lang w:val="uk-UA"/>
        </w:rPr>
        <w:t>«</w:t>
      </w:r>
      <w:bookmarkStart w:id="2" w:name="_Hlk120817377"/>
      <w:r w:rsidR="00F66FAD" w:rsidRPr="006B6589">
        <w:rPr>
          <w:rFonts w:ascii="Times New Roman" w:hAnsi="Times New Roman" w:cs="Times New Roman"/>
          <w:sz w:val="28"/>
          <w:szCs w:val="28"/>
          <w:lang w:val="uk-UA"/>
        </w:rPr>
        <w:t>Тривога</w:t>
      </w:r>
      <w:r w:rsidR="00447C66">
        <w:rPr>
          <w:rFonts w:ascii="Times New Roman" w:hAnsi="Times New Roman" w:cs="Times New Roman"/>
          <w:sz w:val="28"/>
          <w:szCs w:val="28"/>
          <w:lang w:val="uk-UA"/>
        </w:rPr>
        <w:t xml:space="preserve"> як частина нашого життя</w:t>
      </w:r>
      <w:r w:rsidR="00F66FAD" w:rsidRPr="006B6589">
        <w:rPr>
          <w:rFonts w:ascii="Times New Roman" w:hAnsi="Times New Roman" w:cs="Times New Roman"/>
          <w:sz w:val="28"/>
          <w:szCs w:val="28"/>
          <w:lang w:val="uk-UA"/>
        </w:rPr>
        <w:t>.</w:t>
      </w:r>
      <w:r w:rsidR="003A07A6" w:rsidRPr="006B6589">
        <w:rPr>
          <w:rFonts w:ascii="Times New Roman" w:hAnsi="Times New Roman" w:cs="Times New Roman"/>
          <w:sz w:val="28"/>
          <w:szCs w:val="28"/>
          <w:lang w:val="uk-UA"/>
        </w:rPr>
        <w:t xml:space="preserve"> </w:t>
      </w:r>
      <w:r w:rsidR="00F66FAD" w:rsidRPr="006B6589">
        <w:rPr>
          <w:rFonts w:ascii="Times New Roman" w:hAnsi="Times New Roman" w:cs="Times New Roman"/>
          <w:sz w:val="28"/>
          <w:szCs w:val="28"/>
          <w:lang w:val="uk-UA"/>
        </w:rPr>
        <w:t>При</w:t>
      </w:r>
      <w:r w:rsidR="00447C66">
        <w:rPr>
          <w:rFonts w:ascii="Times New Roman" w:hAnsi="Times New Roman" w:cs="Times New Roman"/>
          <w:sz w:val="28"/>
          <w:szCs w:val="28"/>
          <w:lang w:val="uk-UA"/>
        </w:rPr>
        <w:t>йоми</w:t>
      </w:r>
      <w:r w:rsidR="003A07A6" w:rsidRPr="006B6589">
        <w:rPr>
          <w:rFonts w:ascii="Times New Roman" w:hAnsi="Times New Roman" w:cs="Times New Roman"/>
          <w:sz w:val="28"/>
          <w:szCs w:val="28"/>
          <w:lang w:val="uk-UA"/>
        </w:rPr>
        <w:t xml:space="preserve"> </w:t>
      </w:r>
      <w:r w:rsidR="00EE0B1C" w:rsidRPr="006B6589">
        <w:rPr>
          <w:rFonts w:ascii="Times New Roman" w:hAnsi="Times New Roman" w:cs="Times New Roman"/>
          <w:sz w:val="28"/>
          <w:szCs w:val="28"/>
          <w:lang w:val="uk-UA"/>
        </w:rPr>
        <w:t>самодопомоги при тривозі</w:t>
      </w:r>
      <w:bookmarkEnd w:id="2"/>
      <w:r w:rsidR="00EE0B1C" w:rsidRPr="006B6589">
        <w:rPr>
          <w:rFonts w:ascii="Times New Roman" w:hAnsi="Times New Roman" w:cs="Times New Roman"/>
          <w:sz w:val="28"/>
          <w:szCs w:val="28"/>
          <w:lang w:val="uk-UA"/>
        </w:rPr>
        <w:t>»</w:t>
      </w:r>
      <w:r w:rsidR="003A07A6" w:rsidRPr="006B6589">
        <w:rPr>
          <w:rFonts w:ascii="Times New Roman" w:hAnsi="Times New Roman" w:cs="Times New Roman"/>
          <w:sz w:val="28"/>
          <w:szCs w:val="28"/>
          <w:lang w:val="uk-UA"/>
        </w:rPr>
        <w:t xml:space="preserve">, </w:t>
      </w:r>
      <w:r w:rsidR="00EE0B1C" w:rsidRPr="006B6589">
        <w:rPr>
          <w:rFonts w:ascii="Times New Roman" w:hAnsi="Times New Roman" w:cs="Times New Roman"/>
          <w:sz w:val="28"/>
          <w:szCs w:val="28"/>
          <w:lang w:val="uk-UA"/>
        </w:rPr>
        <w:t>орієнтоване на збереження психічного</w:t>
      </w:r>
      <w:r w:rsidR="003A07A6" w:rsidRPr="006B6589">
        <w:rPr>
          <w:rFonts w:ascii="Times New Roman" w:hAnsi="Times New Roman" w:cs="Times New Roman"/>
          <w:sz w:val="28"/>
          <w:szCs w:val="28"/>
          <w:lang w:val="uk-UA"/>
        </w:rPr>
        <w:t xml:space="preserve"> </w:t>
      </w:r>
      <w:r w:rsidR="00EE0B1C" w:rsidRPr="006B6589">
        <w:rPr>
          <w:rFonts w:ascii="Times New Roman" w:hAnsi="Times New Roman" w:cs="Times New Roman"/>
          <w:sz w:val="28"/>
          <w:szCs w:val="28"/>
          <w:lang w:val="uk-UA"/>
        </w:rPr>
        <w:t>здоров’я</w:t>
      </w:r>
      <w:r w:rsidR="003A07A6" w:rsidRPr="006B6589">
        <w:rPr>
          <w:rFonts w:ascii="Times New Roman" w:hAnsi="Times New Roman" w:cs="Times New Roman"/>
          <w:sz w:val="28"/>
          <w:szCs w:val="28"/>
          <w:lang w:val="uk-UA"/>
        </w:rPr>
        <w:t xml:space="preserve"> </w:t>
      </w:r>
      <w:r w:rsidR="00EE0B1C" w:rsidRPr="006B6589">
        <w:rPr>
          <w:rFonts w:ascii="Times New Roman" w:hAnsi="Times New Roman" w:cs="Times New Roman"/>
          <w:sz w:val="28"/>
          <w:szCs w:val="28"/>
          <w:lang w:val="uk-UA"/>
        </w:rPr>
        <w:t>військовослужбовців.</w:t>
      </w:r>
    </w:p>
    <w:p w14:paraId="34F3B24E" w14:textId="55CD7259" w:rsidR="00326DC3" w:rsidRPr="00373FC9" w:rsidRDefault="002F6B67" w:rsidP="00373FC9">
      <w:pPr>
        <w:spacing w:after="160"/>
        <w:ind w:firstLine="708"/>
        <w:rPr>
          <w:rFonts w:ascii="Times New Roman" w:hAnsi="Times New Roman" w:cs="Times New Roman"/>
          <w:b/>
          <w:bCs/>
          <w:sz w:val="28"/>
          <w:szCs w:val="28"/>
          <w:lang w:val="uk-UA"/>
        </w:rPr>
      </w:pPr>
      <w:r w:rsidRPr="00373FC9">
        <w:rPr>
          <w:rFonts w:ascii="Times New Roman" w:hAnsi="Times New Roman" w:cs="Times New Roman"/>
          <w:b/>
          <w:bCs/>
          <w:sz w:val="28"/>
          <w:szCs w:val="28"/>
          <w:lang w:val="uk-UA"/>
        </w:rPr>
        <w:lastRenderedPageBreak/>
        <w:t>Шкала депресії А. Т. Бека</w:t>
      </w:r>
    </w:p>
    <w:p w14:paraId="70C4D161" w14:textId="77777777" w:rsidR="00EC1E25" w:rsidRDefault="002458B4"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Перевагою даного опитувальника є можливість цілеспрямовано оцінити вираженість як депресивного синдрому в цілому, так і окремих симптомів та його складових. Шкала Бека вважається одним з найбільш надійних і точних інструментів скринінгової діагностики депресії. Тест містить 21 запитання, на які потрібно відповісти в одній із чотирьох запропонованих відповідей. Час відповіді залежить від стану суб’єкта і становить від 20 хвилин до однієї години.</w:t>
      </w:r>
    </w:p>
    <w:p w14:paraId="5CE2E1D7" w14:textId="1F17D7F7" w:rsidR="00326DC3" w:rsidRPr="00EC1E25" w:rsidRDefault="002458B4"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У випадках, коли тяжкість стану пацієнта не дозволяє провести тест, дослідження проводиться підготовленим спеціалістом або лікарем у формі стандартизованого інтерв’ю. Дослідження за шкалою А. Бека можна повторювати через короткі інтервали.</w:t>
      </w:r>
      <w:r w:rsidR="00381FE3" w:rsidRPr="006B6589">
        <w:rPr>
          <w:rFonts w:ascii="Times New Roman" w:hAnsi="Times New Roman" w:cs="Times New Roman"/>
          <w:sz w:val="28"/>
          <w:szCs w:val="28"/>
        </w:rPr>
        <w:t xml:space="preserve"> Графічне зображення рівня </w:t>
      </w:r>
      <w:r w:rsidR="00381FE3" w:rsidRPr="006B6589">
        <w:rPr>
          <w:rFonts w:ascii="Times New Roman" w:hAnsi="Times New Roman" w:cs="Times New Roman"/>
          <w:sz w:val="28"/>
          <w:szCs w:val="28"/>
          <w:lang w:val="uk-UA"/>
        </w:rPr>
        <w:t xml:space="preserve">депресії </w:t>
      </w:r>
      <w:r w:rsidR="00381FE3" w:rsidRPr="006B6589">
        <w:rPr>
          <w:rFonts w:ascii="Times New Roman" w:hAnsi="Times New Roman" w:cs="Times New Roman"/>
          <w:sz w:val="28"/>
          <w:szCs w:val="28"/>
        </w:rPr>
        <w:t>показано на рисунку 2.</w:t>
      </w:r>
      <w:r w:rsidR="00381FE3" w:rsidRPr="006B6589">
        <w:rPr>
          <w:rFonts w:ascii="Times New Roman" w:hAnsi="Times New Roman" w:cs="Times New Roman"/>
          <w:sz w:val="28"/>
          <w:szCs w:val="28"/>
          <w:lang w:val="uk-UA"/>
        </w:rPr>
        <w:t>2.</w:t>
      </w:r>
    </w:p>
    <w:p w14:paraId="2A958BA3" w14:textId="6BE8D45F" w:rsidR="006C58B9" w:rsidRDefault="00890E6D" w:rsidP="009F3077">
      <w:pPr>
        <w:spacing w:after="160"/>
        <w:jc w:val="both"/>
        <w:rPr>
          <w:rFonts w:ascii="Times New Roman" w:hAnsi="Times New Roman" w:cs="Times New Roman"/>
          <w:b/>
          <w:bCs/>
          <w:sz w:val="28"/>
          <w:szCs w:val="28"/>
          <w:lang w:val="uk-UA"/>
        </w:rPr>
      </w:pPr>
      <w:r w:rsidRPr="006B6589">
        <w:rPr>
          <w:rFonts w:ascii="Times New Roman" w:hAnsi="Times New Roman" w:cs="Times New Roman"/>
          <w:b/>
          <w:bCs/>
          <w:noProof/>
          <w:sz w:val="28"/>
          <w:szCs w:val="28"/>
          <w:lang w:val="uk-UA" w:eastAsia="uk-UA"/>
        </w:rPr>
        <w:drawing>
          <wp:inline distT="0" distB="0" distL="0" distR="0" wp14:anchorId="2C072E14" wp14:editId="73AAD071">
            <wp:extent cx="6150428" cy="3222171"/>
            <wp:effectExtent l="0" t="0" r="3175" b="16510"/>
            <wp:docPr id="34" name="Ді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2834B9" w14:textId="79765111" w:rsidR="00EC1E25" w:rsidRPr="00EC1E25" w:rsidRDefault="00EC1E25" w:rsidP="00EC1E25">
      <w:pPr>
        <w:spacing w:after="160"/>
        <w:jc w:val="center"/>
        <w:rPr>
          <w:rFonts w:ascii="Times New Roman" w:hAnsi="Times New Roman" w:cs="Times New Roman"/>
          <w:b/>
          <w:bCs/>
          <w:sz w:val="28"/>
          <w:szCs w:val="28"/>
          <w:lang w:val="ru-RU"/>
        </w:rPr>
      </w:pPr>
      <w:r w:rsidRPr="00EC1E25">
        <w:rPr>
          <w:rFonts w:ascii="Times New Roman" w:hAnsi="Times New Roman" w:cs="Times New Roman"/>
          <w:b/>
          <w:bCs/>
          <w:sz w:val="28"/>
          <w:szCs w:val="28"/>
          <w:lang w:val="uk-UA"/>
        </w:rPr>
        <w:t>Рис. 2.2. Показники рівня депресії серед військовослужбовців</w:t>
      </w:r>
      <w:r w:rsidRPr="00EC1E25">
        <w:rPr>
          <w:rFonts w:ascii="Times New Roman" w:hAnsi="Times New Roman" w:cs="Times New Roman"/>
          <w:b/>
          <w:bCs/>
          <w:sz w:val="28"/>
          <w:szCs w:val="28"/>
          <w:lang w:val="ru-RU"/>
        </w:rPr>
        <w:t xml:space="preserve"> РТЦК та СП</w:t>
      </w:r>
    </w:p>
    <w:p w14:paraId="0741D168" w14:textId="049FD366" w:rsidR="006C58B9" w:rsidRPr="006B6589" w:rsidRDefault="00D8670A"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Тест показав, що </w:t>
      </w:r>
      <w:r w:rsidR="00B10F62" w:rsidRPr="006B6589">
        <w:rPr>
          <w:rFonts w:ascii="Times New Roman" w:hAnsi="Times New Roman" w:cs="Times New Roman"/>
          <w:sz w:val="28"/>
          <w:szCs w:val="28"/>
          <w:lang w:val="uk-UA"/>
        </w:rPr>
        <w:t xml:space="preserve">у більшої частини військовослужбовців </w:t>
      </w:r>
      <w:r w:rsidR="002915AD" w:rsidRPr="006B6589">
        <w:rPr>
          <w:rFonts w:ascii="Times New Roman" w:hAnsi="Times New Roman" w:cs="Times New Roman"/>
          <w:sz w:val="28"/>
          <w:szCs w:val="28"/>
          <w:lang w:val="uk-UA"/>
        </w:rPr>
        <w:t xml:space="preserve">депресія взагалі відсутня або </w:t>
      </w:r>
      <w:r w:rsidR="00B10F62" w:rsidRPr="006B6589">
        <w:rPr>
          <w:rFonts w:ascii="Times New Roman" w:hAnsi="Times New Roman" w:cs="Times New Roman"/>
          <w:sz w:val="28"/>
          <w:szCs w:val="28"/>
          <w:lang w:val="uk-UA"/>
        </w:rPr>
        <w:t>наявна легка ступінь</w:t>
      </w:r>
      <w:r w:rsidR="00725B1A" w:rsidRPr="006B6589">
        <w:rPr>
          <w:rFonts w:ascii="Times New Roman" w:hAnsi="Times New Roman" w:cs="Times New Roman"/>
          <w:sz w:val="28"/>
          <w:szCs w:val="28"/>
          <w:lang w:val="uk-UA"/>
        </w:rPr>
        <w:t>.</w:t>
      </w:r>
      <w:r w:rsidR="00B10F62" w:rsidRPr="006B6589">
        <w:rPr>
          <w:rFonts w:ascii="Times New Roman" w:hAnsi="Times New Roman" w:cs="Times New Roman"/>
          <w:sz w:val="28"/>
          <w:szCs w:val="28"/>
          <w:lang w:val="uk-UA"/>
        </w:rPr>
        <w:t xml:space="preserve"> </w:t>
      </w:r>
      <w:r w:rsidR="00CC3563" w:rsidRPr="006B6589">
        <w:rPr>
          <w:rFonts w:ascii="Times New Roman" w:hAnsi="Times New Roman" w:cs="Times New Roman"/>
          <w:sz w:val="28"/>
          <w:szCs w:val="28"/>
          <w:lang w:val="uk-UA"/>
        </w:rPr>
        <w:t>В</w:t>
      </w:r>
      <w:r w:rsidR="002915AD" w:rsidRPr="006B6589">
        <w:rPr>
          <w:rFonts w:ascii="Times New Roman" w:hAnsi="Times New Roman" w:cs="Times New Roman"/>
          <w:sz w:val="28"/>
          <w:szCs w:val="28"/>
          <w:lang w:val="uk-UA"/>
        </w:rPr>
        <w:t xml:space="preserve">ійськовослужбовці </w:t>
      </w:r>
      <w:r w:rsidR="008A03B2" w:rsidRPr="006B6589">
        <w:rPr>
          <w:rFonts w:ascii="Times New Roman" w:hAnsi="Times New Roman" w:cs="Times New Roman"/>
          <w:sz w:val="28"/>
          <w:szCs w:val="28"/>
          <w:lang w:val="uk-UA"/>
        </w:rPr>
        <w:t>з вираженою депресією увійшли в групу підвищеної психологічної уваги.</w:t>
      </w:r>
      <w:r w:rsidR="00CC3563" w:rsidRPr="006B6589">
        <w:rPr>
          <w:rFonts w:ascii="Times New Roman" w:hAnsi="Times New Roman" w:cs="Times New Roman"/>
          <w:sz w:val="28"/>
          <w:szCs w:val="28"/>
          <w:lang w:val="uk-UA"/>
        </w:rPr>
        <w:t xml:space="preserve"> </w:t>
      </w:r>
      <w:r w:rsidR="00C13DA0" w:rsidRPr="006B6589">
        <w:rPr>
          <w:rFonts w:ascii="Times New Roman" w:hAnsi="Times New Roman" w:cs="Times New Roman"/>
          <w:sz w:val="28"/>
          <w:szCs w:val="28"/>
          <w:lang w:val="uk-UA"/>
        </w:rPr>
        <w:t xml:space="preserve">З ними були проведені </w:t>
      </w:r>
      <w:r w:rsidR="00C13DA0" w:rsidRPr="006B6589">
        <w:rPr>
          <w:rFonts w:ascii="Times New Roman" w:hAnsi="Times New Roman" w:cs="Times New Roman"/>
          <w:sz w:val="28"/>
          <w:szCs w:val="28"/>
          <w:lang w:val="uk-UA"/>
        </w:rPr>
        <w:lastRenderedPageBreak/>
        <w:t xml:space="preserve">підтримуючі бесіди в індивідуальному порядку, а також </w:t>
      </w:r>
      <w:r w:rsidR="00FE0C26" w:rsidRPr="006B6589">
        <w:rPr>
          <w:rFonts w:ascii="Times New Roman" w:hAnsi="Times New Roman" w:cs="Times New Roman"/>
          <w:sz w:val="28"/>
          <w:szCs w:val="28"/>
          <w:lang w:val="uk-UA"/>
        </w:rPr>
        <w:t xml:space="preserve">було проведене заняття </w:t>
      </w:r>
      <w:r w:rsidR="00F81294" w:rsidRPr="006B6589">
        <w:rPr>
          <w:rFonts w:ascii="Times New Roman" w:hAnsi="Times New Roman" w:cs="Times New Roman"/>
          <w:sz w:val="28"/>
          <w:szCs w:val="28"/>
          <w:lang w:val="uk-UA"/>
        </w:rPr>
        <w:t xml:space="preserve">психопрофілактичного характеру </w:t>
      </w:r>
      <w:r w:rsidR="00FE0C26" w:rsidRPr="006B6589">
        <w:rPr>
          <w:rFonts w:ascii="Times New Roman" w:hAnsi="Times New Roman" w:cs="Times New Roman"/>
          <w:sz w:val="28"/>
          <w:szCs w:val="28"/>
          <w:lang w:val="uk-UA"/>
        </w:rPr>
        <w:t>на тему</w:t>
      </w:r>
      <w:r w:rsidR="00340D69" w:rsidRPr="006B6589">
        <w:rPr>
          <w:rFonts w:ascii="Times New Roman" w:hAnsi="Times New Roman" w:cs="Times New Roman"/>
          <w:sz w:val="28"/>
          <w:szCs w:val="28"/>
          <w:lang w:val="uk-UA"/>
        </w:rPr>
        <w:t xml:space="preserve">: </w:t>
      </w:r>
      <w:r w:rsidR="00FE0C26" w:rsidRPr="006B6589">
        <w:rPr>
          <w:rFonts w:ascii="Times New Roman" w:hAnsi="Times New Roman" w:cs="Times New Roman"/>
          <w:sz w:val="28"/>
          <w:szCs w:val="28"/>
          <w:lang w:val="uk-UA"/>
        </w:rPr>
        <w:t>«</w:t>
      </w:r>
      <w:bookmarkStart w:id="3" w:name="_Hlk120817525"/>
      <w:r w:rsidR="00FE0C26" w:rsidRPr="006B6589">
        <w:rPr>
          <w:rFonts w:ascii="Times New Roman" w:hAnsi="Times New Roman" w:cs="Times New Roman"/>
          <w:sz w:val="28"/>
          <w:szCs w:val="28"/>
          <w:lang w:val="uk-UA"/>
        </w:rPr>
        <w:t>Депресія</w:t>
      </w:r>
      <w:r w:rsidR="00447C66">
        <w:rPr>
          <w:rFonts w:ascii="Times New Roman" w:hAnsi="Times New Roman" w:cs="Times New Roman"/>
          <w:sz w:val="28"/>
          <w:szCs w:val="28"/>
          <w:lang w:val="uk-UA"/>
        </w:rPr>
        <w:t>. Її передумови та прояви.</w:t>
      </w:r>
      <w:bookmarkEnd w:id="3"/>
      <w:r w:rsidR="00FE0C26" w:rsidRPr="006B6589">
        <w:rPr>
          <w:rFonts w:ascii="Times New Roman" w:hAnsi="Times New Roman" w:cs="Times New Roman"/>
          <w:sz w:val="28"/>
          <w:szCs w:val="28"/>
          <w:lang w:val="uk-UA"/>
        </w:rPr>
        <w:t xml:space="preserve">», </w:t>
      </w:r>
      <w:r w:rsidR="00340D69" w:rsidRPr="006B6589">
        <w:rPr>
          <w:rFonts w:ascii="Times New Roman" w:hAnsi="Times New Roman" w:cs="Times New Roman"/>
          <w:sz w:val="28"/>
          <w:szCs w:val="28"/>
          <w:lang w:val="uk-UA"/>
        </w:rPr>
        <w:t>орієнтоване на збереження психічного здоров’я військовослужбовців.</w:t>
      </w:r>
    </w:p>
    <w:p w14:paraId="06D532EC" w14:textId="77777777" w:rsidR="007F2710" w:rsidRPr="006B6589" w:rsidRDefault="007F2710" w:rsidP="00373FC9">
      <w:pPr>
        <w:ind w:firstLine="709"/>
        <w:jc w:val="both"/>
        <w:rPr>
          <w:rFonts w:ascii="Times New Roman" w:hAnsi="Times New Roman" w:cs="Times New Roman"/>
          <w:sz w:val="28"/>
          <w:szCs w:val="28"/>
          <w:lang w:val="uk-UA"/>
        </w:rPr>
      </w:pPr>
    </w:p>
    <w:p w14:paraId="2D76B9C7" w14:textId="7734E8D0" w:rsidR="007F2710" w:rsidRPr="00EC1E25" w:rsidRDefault="007F2710" w:rsidP="00373FC9">
      <w:pPr>
        <w:pStyle w:val="a8"/>
        <w:ind w:left="0" w:firstLine="709"/>
        <w:jc w:val="both"/>
        <w:rPr>
          <w:rFonts w:ascii="Times New Roman" w:hAnsi="Times New Roman" w:cs="Times New Roman"/>
          <w:b/>
          <w:bCs/>
          <w:sz w:val="28"/>
          <w:szCs w:val="28"/>
          <w:lang w:val="uk-UA"/>
        </w:rPr>
      </w:pPr>
      <w:r w:rsidRPr="00EC1E25">
        <w:rPr>
          <w:rFonts w:ascii="Times New Roman" w:hAnsi="Times New Roman" w:cs="Times New Roman"/>
          <w:b/>
          <w:bCs/>
          <w:sz w:val="28"/>
          <w:szCs w:val="28"/>
          <w:lang w:val="uk-UA"/>
        </w:rPr>
        <w:t>Методика оперативної оцінки самопочуття, активності і настрою</w:t>
      </w:r>
      <w:r w:rsidR="00EC1E25">
        <w:rPr>
          <w:rFonts w:ascii="Times New Roman" w:hAnsi="Times New Roman" w:cs="Times New Roman"/>
          <w:b/>
          <w:bCs/>
          <w:sz w:val="28"/>
          <w:szCs w:val="28"/>
          <w:lang w:val="uk-UA"/>
        </w:rPr>
        <w:t xml:space="preserve"> </w:t>
      </w:r>
      <w:r w:rsidRPr="00EC1E25">
        <w:rPr>
          <w:rFonts w:ascii="Times New Roman" w:hAnsi="Times New Roman" w:cs="Times New Roman"/>
          <w:b/>
          <w:bCs/>
          <w:sz w:val="28"/>
          <w:szCs w:val="28"/>
          <w:lang w:val="uk-UA"/>
        </w:rPr>
        <w:t>(САН)</w:t>
      </w:r>
    </w:p>
    <w:p w14:paraId="7F2F9F9F" w14:textId="77777777" w:rsidR="00EC1E25" w:rsidRPr="006B6589" w:rsidRDefault="00EC1E25" w:rsidP="00373FC9">
      <w:pPr>
        <w:ind w:firstLine="709"/>
        <w:jc w:val="both"/>
        <w:rPr>
          <w:rFonts w:ascii="Times New Roman" w:hAnsi="Times New Roman" w:cs="Times New Roman"/>
          <w:b/>
          <w:bCs/>
          <w:sz w:val="28"/>
          <w:szCs w:val="28"/>
          <w:lang w:val="uk-UA"/>
        </w:rPr>
      </w:pPr>
    </w:p>
    <w:p w14:paraId="7F44918D" w14:textId="48C56E38" w:rsidR="00381FE3" w:rsidRPr="006B6589" w:rsidRDefault="004A4830"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Для оцінки настрою, самопочуття та активності було використано тест «Опитувальник САН (самопочуття, активність, настрій)», за допомогою якого визначався психоемоційний стан людини, його здатність адекватно приймати рішення та виконувати певну діяльність. Результати даної методики дозволяють побачити причини виникнення підвищеної тривожності, визначити рівень напруження, стресу, та запобігти розвитку синдрому емоційного вигорання при наявності низьких показників. Опитувальник представлений у вигляді таблиці та налічує у собі 30 пар протилежних характеристик</w:t>
      </w:r>
      <w:r w:rsidR="003B2C04"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розділених між собою рейтинговою шкалою, яка вказує на рівень прояву характерного психоемоційного стану. Результати з високими балами вказують на сприятливе самопочуття досліджуваних. Низькі показники даної методики вказують на виявлені проблеми, які можуть стати причиною звернення за профілактичною допомогою. Слід зазначити, що зокрема всі показники є рівними, але при наявності втоми співвідношення між ними може змінитись через зниження самопочуття та активності в порівнянні з настроєм.</w:t>
      </w:r>
      <w:r w:rsidR="00381FE3" w:rsidRPr="006B6589">
        <w:rPr>
          <w:rFonts w:ascii="Times New Roman" w:hAnsi="Times New Roman" w:cs="Times New Roman"/>
          <w:sz w:val="28"/>
          <w:szCs w:val="28"/>
          <w:lang w:val="uk-UA"/>
        </w:rPr>
        <w:t xml:space="preserve"> </w:t>
      </w:r>
      <w:r w:rsidR="00381FE3" w:rsidRPr="006B6589">
        <w:rPr>
          <w:rFonts w:ascii="Times New Roman" w:hAnsi="Times New Roman" w:cs="Times New Roman"/>
          <w:sz w:val="28"/>
          <w:szCs w:val="28"/>
        </w:rPr>
        <w:t xml:space="preserve">Графічне зображення </w:t>
      </w:r>
      <w:r w:rsidR="00381FE3" w:rsidRPr="006B6589">
        <w:rPr>
          <w:rFonts w:ascii="Times New Roman" w:hAnsi="Times New Roman" w:cs="Times New Roman"/>
          <w:sz w:val="28"/>
          <w:szCs w:val="28"/>
          <w:lang w:val="uk-UA"/>
        </w:rPr>
        <w:t>о</w:t>
      </w:r>
      <w:r w:rsidR="00381FE3" w:rsidRPr="006B6589">
        <w:rPr>
          <w:rFonts w:ascii="Times New Roman" w:hAnsi="Times New Roman" w:cs="Times New Roman"/>
          <w:sz w:val="28"/>
          <w:szCs w:val="28"/>
        </w:rPr>
        <w:t>питувальник</w:t>
      </w:r>
      <w:r w:rsidR="00381FE3" w:rsidRPr="006B6589">
        <w:rPr>
          <w:rFonts w:ascii="Times New Roman" w:hAnsi="Times New Roman" w:cs="Times New Roman"/>
          <w:sz w:val="28"/>
          <w:szCs w:val="28"/>
          <w:lang w:val="uk-UA"/>
        </w:rPr>
        <w:t>а</w:t>
      </w:r>
      <w:r w:rsidR="00381FE3" w:rsidRPr="006B6589">
        <w:rPr>
          <w:rFonts w:ascii="Times New Roman" w:hAnsi="Times New Roman" w:cs="Times New Roman"/>
          <w:sz w:val="28"/>
          <w:szCs w:val="28"/>
        </w:rPr>
        <w:t xml:space="preserve"> САН показано на рисунку 2.</w:t>
      </w:r>
      <w:r w:rsidR="00381FE3" w:rsidRPr="006B6589">
        <w:rPr>
          <w:rFonts w:ascii="Times New Roman" w:hAnsi="Times New Roman" w:cs="Times New Roman"/>
          <w:sz w:val="28"/>
          <w:szCs w:val="28"/>
          <w:lang w:val="uk-UA"/>
        </w:rPr>
        <w:t>3.</w:t>
      </w:r>
    </w:p>
    <w:p w14:paraId="3423C681" w14:textId="267F23EA" w:rsidR="00C26E66" w:rsidRDefault="00176F58" w:rsidP="00C26E66">
      <w:pPr>
        <w:spacing w:after="160"/>
        <w:jc w:val="both"/>
        <w:rPr>
          <w:rFonts w:ascii="Times New Roman" w:hAnsi="Times New Roman" w:cs="Times New Roman"/>
          <w:sz w:val="28"/>
          <w:szCs w:val="28"/>
          <w:lang w:val="uk-UA"/>
        </w:rPr>
      </w:pPr>
      <w:r w:rsidRPr="006B6589">
        <w:rPr>
          <w:rFonts w:ascii="Times New Roman" w:hAnsi="Times New Roman" w:cs="Times New Roman"/>
          <w:noProof/>
          <w:sz w:val="28"/>
          <w:szCs w:val="28"/>
          <w:lang w:val="uk-UA" w:eastAsia="uk-UA"/>
        </w:rPr>
        <w:lastRenderedPageBreak/>
        <w:drawing>
          <wp:inline distT="0" distB="0" distL="0" distR="0" wp14:anchorId="4069E9DC" wp14:editId="7D2B9C51">
            <wp:extent cx="6172200" cy="3189514"/>
            <wp:effectExtent l="0" t="0" r="0" b="11430"/>
            <wp:docPr id="36" name="Ді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6919542" w14:textId="14B682B7" w:rsidR="00EC1E25" w:rsidRPr="00EC1E25" w:rsidRDefault="00EC1E25" w:rsidP="00EC1E25">
      <w:pPr>
        <w:spacing w:after="160"/>
        <w:jc w:val="center"/>
        <w:rPr>
          <w:rFonts w:ascii="Times New Roman" w:hAnsi="Times New Roman" w:cs="Times New Roman"/>
          <w:b/>
          <w:bCs/>
          <w:sz w:val="28"/>
          <w:szCs w:val="28"/>
          <w:lang w:val="ru-RU"/>
        </w:rPr>
      </w:pPr>
      <w:r w:rsidRPr="00EC1E25">
        <w:rPr>
          <w:rFonts w:ascii="Times New Roman" w:hAnsi="Times New Roman" w:cs="Times New Roman"/>
          <w:b/>
          <w:bCs/>
          <w:sz w:val="28"/>
          <w:szCs w:val="28"/>
          <w:lang w:val="ru-RU"/>
        </w:rPr>
        <w:t xml:space="preserve">Рис.2.3. </w:t>
      </w:r>
      <w:r w:rsidRPr="00EC1E25">
        <w:rPr>
          <w:rFonts w:ascii="Times New Roman" w:hAnsi="Times New Roman" w:cs="Times New Roman"/>
          <w:b/>
          <w:bCs/>
          <w:sz w:val="28"/>
          <w:szCs w:val="28"/>
          <w:lang w:val="uk-UA"/>
        </w:rPr>
        <w:t>Графічне зображення рівнів настрою, самопочуття та активності серед військовослужбовців РТЦК та СП</w:t>
      </w:r>
    </w:p>
    <w:p w14:paraId="5C6A6F8A" w14:textId="2E2156D1" w:rsidR="00326DC3" w:rsidRDefault="00F068E5"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Кількісні показники рисунку 2.3. дають можливість констатувати той факт, що рівень самопочуття, активності та настрою у більшості </w:t>
      </w:r>
      <w:r w:rsidRPr="006B6589">
        <w:rPr>
          <w:rFonts w:ascii="Times New Roman" w:hAnsi="Times New Roman" w:cs="Times New Roman"/>
          <w:sz w:val="28"/>
          <w:szCs w:val="28"/>
          <w:lang w:val="uk-UA"/>
        </w:rPr>
        <w:t>військовослужбовців</w:t>
      </w:r>
      <w:r w:rsidRPr="006B6589">
        <w:rPr>
          <w:rFonts w:ascii="Times New Roman" w:hAnsi="Times New Roman" w:cs="Times New Roman"/>
          <w:sz w:val="28"/>
          <w:szCs w:val="28"/>
        </w:rPr>
        <w:t xml:space="preserve"> знаходиться на середньому рівні, що вказує на</w:t>
      </w:r>
      <w:r w:rsidRPr="006B6589">
        <w:rPr>
          <w:rFonts w:ascii="Times New Roman" w:hAnsi="Times New Roman" w:cs="Times New Roman"/>
          <w:sz w:val="28"/>
          <w:szCs w:val="28"/>
          <w:lang w:val="uk-UA"/>
        </w:rPr>
        <w:t xml:space="preserve"> їх</w:t>
      </w:r>
      <w:r w:rsidRPr="006B6589">
        <w:rPr>
          <w:rFonts w:ascii="Times New Roman" w:hAnsi="Times New Roman" w:cs="Times New Roman"/>
          <w:sz w:val="28"/>
          <w:szCs w:val="28"/>
        </w:rPr>
        <w:t xml:space="preserve"> сприятливий стан</w:t>
      </w:r>
      <w:r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 xml:space="preserve">Особи з високими показниками знаходяться в комфортному емоційному стані, є активними, стрімкими, ініціативними та мають гарний настрій. </w:t>
      </w:r>
      <w:r w:rsidR="001D51CF" w:rsidRPr="006B6589">
        <w:rPr>
          <w:rFonts w:ascii="Times New Roman" w:hAnsi="Times New Roman" w:cs="Times New Roman"/>
          <w:sz w:val="28"/>
          <w:szCs w:val="28"/>
          <w:lang w:val="uk-UA"/>
        </w:rPr>
        <w:t>Військовослужбовці</w:t>
      </w:r>
      <w:r w:rsidRPr="006B6589">
        <w:rPr>
          <w:rFonts w:ascii="Times New Roman" w:hAnsi="Times New Roman" w:cs="Times New Roman"/>
          <w:sz w:val="28"/>
          <w:szCs w:val="28"/>
        </w:rPr>
        <w:t xml:space="preserve"> </w:t>
      </w:r>
      <w:r w:rsidR="001D51CF" w:rsidRPr="006B6589">
        <w:rPr>
          <w:rFonts w:ascii="Times New Roman" w:hAnsi="Times New Roman" w:cs="Times New Roman"/>
          <w:sz w:val="28"/>
          <w:szCs w:val="28"/>
          <w:lang w:val="uk-UA"/>
        </w:rPr>
        <w:t xml:space="preserve">з </w:t>
      </w:r>
      <w:r w:rsidRPr="006B6589">
        <w:rPr>
          <w:rFonts w:ascii="Times New Roman" w:hAnsi="Times New Roman" w:cs="Times New Roman"/>
          <w:sz w:val="28"/>
          <w:szCs w:val="28"/>
          <w:lang w:val="uk-UA"/>
        </w:rPr>
        <w:t>низьк</w:t>
      </w:r>
      <w:r w:rsidR="006D154C" w:rsidRPr="006B6589">
        <w:rPr>
          <w:rFonts w:ascii="Times New Roman" w:hAnsi="Times New Roman" w:cs="Times New Roman"/>
          <w:sz w:val="28"/>
          <w:szCs w:val="28"/>
          <w:lang w:val="uk-UA"/>
        </w:rPr>
        <w:t>ими</w:t>
      </w:r>
      <w:r w:rsidRPr="006B6589">
        <w:rPr>
          <w:rFonts w:ascii="Times New Roman" w:hAnsi="Times New Roman" w:cs="Times New Roman"/>
          <w:sz w:val="28"/>
          <w:szCs w:val="28"/>
          <w:lang w:val="uk-UA"/>
        </w:rPr>
        <w:t xml:space="preserve"> показник</w:t>
      </w:r>
      <w:r w:rsidR="006D154C" w:rsidRPr="006B6589">
        <w:rPr>
          <w:rFonts w:ascii="Times New Roman" w:hAnsi="Times New Roman" w:cs="Times New Roman"/>
          <w:sz w:val="28"/>
          <w:szCs w:val="28"/>
          <w:lang w:val="uk-UA"/>
        </w:rPr>
        <w:t>ами</w:t>
      </w:r>
      <w:r w:rsidRPr="006B6589">
        <w:rPr>
          <w:rFonts w:ascii="Times New Roman" w:hAnsi="Times New Roman" w:cs="Times New Roman"/>
          <w:sz w:val="28"/>
          <w:szCs w:val="28"/>
        </w:rPr>
        <w:t xml:space="preserve"> є більш схильними до пасивності, інертності, безініціативності та можуть відчувати дискомфорт, як в фізіологічних так і в психологічних станах.</w:t>
      </w:r>
    </w:p>
    <w:p w14:paraId="500C6C76" w14:textId="77777777" w:rsidR="00525014" w:rsidRPr="006B6589" w:rsidRDefault="00525014" w:rsidP="00373FC9">
      <w:pPr>
        <w:ind w:firstLine="709"/>
        <w:jc w:val="both"/>
        <w:rPr>
          <w:rFonts w:ascii="Times New Roman" w:hAnsi="Times New Roman" w:cs="Times New Roman"/>
          <w:sz w:val="28"/>
          <w:szCs w:val="28"/>
        </w:rPr>
      </w:pPr>
    </w:p>
    <w:p w14:paraId="6B96A71B" w14:textId="3670BAEF" w:rsidR="002F1741" w:rsidRDefault="007B730D" w:rsidP="00373FC9">
      <w:pPr>
        <w:ind w:firstLine="709"/>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Методика визначення </w:t>
      </w:r>
      <w:proofErr w:type="spellStart"/>
      <w:r w:rsidRPr="006B6589">
        <w:rPr>
          <w:rFonts w:ascii="Times New Roman" w:hAnsi="Times New Roman" w:cs="Times New Roman"/>
          <w:b/>
          <w:bCs/>
          <w:sz w:val="28"/>
          <w:szCs w:val="28"/>
          <w:lang w:val="uk-UA"/>
        </w:rPr>
        <w:t>стресостійкості</w:t>
      </w:r>
      <w:proofErr w:type="spellEnd"/>
      <w:r w:rsidRPr="006B6589">
        <w:rPr>
          <w:rFonts w:ascii="Times New Roman" w:hAnsi="Times New Roman" w:cs="Times New Roman"/>
          <w:b/>
          <w:bCs/>
          <w:sz w:val="28"/>
          <w:szCs w:val="28"/>
          <w:lang w:val="uk-UA"/>
        </w:rPr>
        <w:t xml:space="preserve"> та соціальної адаптації</w:t>
      </w:r>
      <w:r w:rsidR="00525014">
        <w:rPr>
          <w:rFonts w:ascii="Times New Roman" w:hAnsi="Times New Roman" w:cs="Times New Roman"/>
          <w:b/>
          <w:bCs/>
          <w:sz w:val="28"/>
          <w:szCs w:val="28"/>
          <w:lang w:val="uk-UA"/>
        </w:rPr>
        <w:t xml:space="preserve"> </w:t>
      </w:r>
      <w:r w:rsidRPr="006B6589">
        <w:rPr>
          <w:rFonts w:ascii="Times New Roman" w:hAnsi="Times New Roman" w:cs="Times New Roman"/>
          <w:b/>
          <w:bCs/>
          <w:sz w:val="28"/>
          <w:szCs w:val="28"/>
          <w:lang w:val="uk-UA"/>
        </w:rPr>
        <w:t xml:space="preserve">(Холмса, </w:t>
      </w:r>
      <w:proofErr w:type="spellStart"/>
      <w:r w:rsidRPr="006B6589">
        <w:rPr>
          <w:rFonts w:ascii="Times New Roman" w:hAnsi="Times New Roman" w:cs="Times New Roman"/>
          <w:b/>
          <w:bCs/>
          <w:sz w:val="28"/>
          <w:szCs w:val="28"/>
          <w:lang w:val="uk-UA"/>
        </w:rPr>
        <w:t>Раге</w:t>
      </w:r>
      <w:proofErr w:type="spellEnd"/>
      <w:r w:rsidRPr="006B6589">
        <w:rPr>
          <w:rFonts w:ascii="Times New Roman" w:hAnsi="Times New Roman" w:cs="Times New Roman"/>
          <w:b/>
          <w:bCs/>
          <w:sz w:val="28"/>
          <w:szCs w:val="28"/>
          <w:lang w:val="uk-UA"/>
        </w:rPr>
        <w:t>)</w:t>
      </w:r>
    </w:p>
    <w:p w14:paraId="6222CCFF" w14:textId="77777777" w:rsidR="00525014" w:rsidRPr="006B6589" w:rsidRDefault="00525014" w:rsidP="00373FC9">
      <w:pPr>
        <w:ind w:firstLine="709"/>
        <w:rPr>
          <w:rFonts w:ascii="Times New Roman" w:hAnsi="Times New Roman" w:cs="Times New Roman"/>
          <w:b/>
          <w:bCs/>
          <w:sz w:val="28"/>
          <w:szCs w:val="28"/>
          <w:lang w:val="uk-UA"/>
        </w:rPr>
      </w:pPr>
    </w:p>
    <w:p w14:paraId="09F9120A" w14:textId="3AE4C2E9" w:rsidR="007B730D" w:rsidRPr="006B6589" w:rsidRDefault="00D7032B"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Американські вчені Д. Холмс і К. Раге з огляду на результати свого експериментального дослідження дійшли висновку, що наслідки стресу для особистості визначаються не лише її індивідуальними особливостями, а й частотою і силою впливу самих стрес-чинників. Для визначення стресової </w:t>
      </w:r>
      <w:r w:rsidRPr="006B6589">
        <w:rPr>
          <w:rFonts w:ascii="Times New Roman" w:hAnsi="Times New Roman" w:cs="Times New Roman"/>
          <w:sz w:val="28"/>
          <w:szCs w:val="28"/>
        </w:rPr>
        <w:lastRenderedPageBreak/>
        <w:t>завантаженості людини дослідники склали шкалу, де кожній важливій життєвій події відповідає певна кількість балів залежно від ступеня її стресогенності.</w:t>
      </w:r>
      <w:r w:rsidR="00D05A89" w:rsidRPr="006B6589">
        <w:rPr>
          <w:rFonts w:ascii="Times New Roman" w:hAnsi="Times New Roman" w:cs="Times New Roman"/>
          <w:sz w:val="28"/>
          <w:szCs w:val="28"/>
          <w:lang w:val="uk-UA"/>
        </w:rPr>
        <w:t xml:space="preserve"> </w:t>
      </w:r>
      <w:r w:rsidR="00D05A89" w:rsidRPr="006B6589">
        <w:rPr>
          <w:rFonts w:ascii="Times New Roman" w:hAnsi="Times New Roman" w:cs="Times New Roman"/>
          <w:sz w:val="28"/>
          <w:szCs w:val="28"/>
        </w:rPr>
        <w:t>Підрахована сума</w:t>
      </w:r>
      <w:r w:rsidR="00D05A89" w:rsidRPr="006B6589">
        <w:rPr>
          <w:rFonts w:ascii="Times New Roman" w:hAnsi="Times New Roman" w:cs="Times New Roman"/>
          <w:sz w:val="28"/>
          <w:szCs w:val="28"/>
          <w:lang w:val="uk-UA"/>
        </w:rPr>
        <w:t xml:space="preserve"> балів</w:t>
      </w:r>
      <w:r w:rsidR="00D05A89" w:rsidRPr="006B6589">
        <w:rPr>
          <w:rFonts w:ascii="Times New Roman" w:hAnsi="Times New Roman" w:cs="Times New Roman"/>
          <w:sz w:val="28"/>
          <w:szCs w:val="28"/>
        </w:rPr>
        <w:t xml:space="preserve"> показує водночас, якою мірою особистість здатна опиратися стресові. Велика кількість балів – це сигнал тривоги, що попереджає про небезпеку. Отже, респондентові слід терміново вжити заходів, щоб подолати стрес. Визначена в ході виконання тесту сума важлива ще й тому, що вона відображає кількісно рівень стресової завантаженості випробуваного.</w:t>
      </w:r>
    </w:p>
    <w:p w14:paraId="76774DD0" w14:textId="67E40738" w:rsidR="003E0147" w:rsidRPr="006B6589" w:rsidRDefault="003E0147"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Графічне зображення</w:t>
      </w:r>
      <w:r w:rsidRPr="006B6589">
        <w:rPr>
          <w:rFonts w:ascii="Times New Roman" w:hAnsi="Times New Roman" w:cs="Times New Roman"/>
          <w:sz w:val="28"/>
          <w:szCs w:val="28"/>
          <w:lang w:val="uk-UA"/>
        </w:rPr>
        <w:t xml:space="preserve"> м</w:t>
      </w:r>
      <w:r w:rsidRPr="006B6589">
        <w:rPr>
          <w:rFonts w:ascii="Times New Roman" w:hAnsi="Times New Roman" w:cs="Times New Roman"/>
          <w:sz w:val="28"/>
          <w:szCs w:val="28"/>
        </w:rPr>
        <w:t>етодик</w:t>
      </w:r>
      <w:r w:rsidRPr="006B6589">
        <w:rPr>
          <w:rFonts w:ascii="Times New Roman" w:hAnsi="Times New Roman" w:cs="Times New Roman"/>
          <w:sz w:val="28"/>
          <w:szCs w:val="28"/>
          <w:lang w:val="uk-UA"/>
        </w:rPr>
        <w:t>и</w:t>
      </w:r>
      <w:r w:rsidRPr="006B6589">
        <w:rPr>
          <w:rFonts w:ascii="Times New Roman" w:hAnsi="Times New Roman" w:cs="Times New Roman"/>
          <w:sz w:val="28"/>
          <w:szCs w:val="28"/>
        </w:rPr>
        <w:t xml:space="preserve"> визначення стресостійкості та соціальної адаптації (Холмса, Раге) серед військовослужбовців РТЦК та СП</w:t>
      </w:r>
      <w:r w:rsidRPr="006B6589">
        <w:rPr>
          <w:rFonts w:ascii="Times New Roman" w:hAnsi="Times New Roman" w:cs="Times New Roman"/>
          <w:sz w:val="28"/>
          <w:szCs w:val="28"/>
          <w:lang w:val="uk-UA"/>
        </w:rPr>
        <w:t xml:space="preserve"> показано на рисунку</w:t>
      </w:r>
      <w:r w:rsidRPr="006B6589">
        <w:rPr>
          <w:rFonts w:ascii="Times New Roman" w:hAnsi="Times New Roman" w:cs="Times New Roman"/>
          <w:sz w:val="28"/>
          <w:szCs w:val="28"/>
        </w:rPr>
        <w:t xml:space="preserve"> 2.4</w:t>
      </w:r>
      <w:r w:rsidRPr="006B6589">
        <w:rPr>
          <w:rFonts w:ascii="Times New Roman" w:hAnsi="Times New Roman" w:cs="Times New Roman"/>
          <w:sz w:val="28"/>
          <w:szCs w:val="28"/>
          <w:lang w:val="uk-UA"/>
        </w:rPr>
        <w:t>.</w:t>
      </w:r>
    </w:p>
    <w:p w14:paraId="7EFF9CB6" w14:textId="3A750B54" w:rsidR="00C26E66" w:rsidRDefault="00F018ED" w:rsidP="00C26E66">
      <w:pPr>
        <w:spacing w:after="160"/>
        <w:jc w:val="both"/>
        <w:rPr>
          <w:rFonts w:ascii="Times New Roman" w:hAnsi="Times New Roman" w:cs="Times New Roman"/>
          <w:b/>
          <w:bCs/>
          <w:sz w:val="28"/>
          <w:szCs w:val="28"/>
        </w:rPr>
      </w:pPr>
      <w:r w:rsidRPr="006B6589">
        <w:rPr>
          <w:rFonts w:ascii="Times New Roman" w:hAnsi="Times New Roman" w:cs="Times New Roman"/>
          <w:b/>
          <w:bCs/>
          <w:noProof/>
          <w:sz w:val="28"/>
          <w:szCs w:val="28"/>
          <w:lang w:val="uk-UA" w:eastAsia="uk-UA"/>
        </w:rPr>
        <w:drawing>
          <wp:inline distT="0" distB="0" distL="0" distR="0" wp14:anchorId="52803213" wp14:editId="59EFFF89">
            <wp:extent cx="6150428" cy="3287486"/>
            <wp:effectExtent l="0" t="0" r="3175" b="8255"/>
            <wp:docPr id="37" name="Ді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405F9F" w14:textId="4F6B6FE4" w:rsidR="00EC1E25" w:rsidRPr="006B6589" w:rsidRDefault="00EC1E25" w:rsidP="00EC1E25">
      <w:pPr>
        <w:spacing w:after="160"/>
        <w:jc w:val="center"/>
        <w:rPr>
          <w:rFonts w:ascii="Times New Roman" w:hAnsi="Times New Roman" w:cs="Times New Roman"/>
          <w:b/>
          <w:bCs/>
          <w:sz w:val="28"/>
          <w:szCs w:val="28"/>
        </w:rPr>
      </w:pPr>
      <w:r w:rsidRPr="00EC1E25">
        <w:rPr>
          <w:rFonts w:ascii="Times New Roman" w:hAnsi="Times New Roman" w:cs="Times New Roman"/>
          <w:b/>
          <w:bCs/>
          <w:sz w:val="28"/>
          <w:szCs w:val="28"/>
        </w:rPr>
        <w:t>Рис. 2.4. Методика визначення стресостійкості та соціальної адаптації (Холмса, Раге) серед військовослужбовців РТЦК та СП</w:t>
      </w:r>
    </w:p>
    <w:p w14:paraId="41EAC041" w14:textId="7909D23A" w:rsidR="005E64B4" w:rsidRPr="006B6589" w:rsidRDefault="003E0147"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Кількісні показники рисунку 2.4</w:t>
      </w:r>
      <w:r w:rsidR="00E965C4" w:rsidRPr="006B6589">
        <w:rPr>
          <w:rFonts w:ascii="Times New Roman" w:hAnsi="Times New Roman" w:cs="Times New Roman"/>
          <w:sz w:val="28"/>
          <w:szCs w:val="28"/>
          <w:lang w:val="uk-UA"/>
        </w:rPr>
        <w:t xml:space="preserve"> вказують на</w:t>
      </w:r>
      <w:r w:rsidR="006C2562" w:rsidRPr="006B6589">
        <w:rPr>
          <w:rFonts w:ascii="Times New Roman" w:hAnsi="Times New Roman" w:cs="Times New Roman"/>
          <w:sz w:val="28"/>
          <w:szCs w:val="28"/>
          <w:lang w:val="uk-UA"/>
        </w:rPr>
        <w:t xml:space="preserve"> те, що у </w:t>
      </w:r>
      <w:r w:rsidR="00397854" w:rsidRPr="006B6589">
        <w:rPr>
          <w:rFonts w:ascii="Times New Roman" w:hAnsi="Times New Roman" w:cs="Times New Roman"/>
          <w:sz w:val="28"/>
          <w:szCs w:val="28"/>
          <w:lang w:val="uk-UA"/>
        </w:rPr>
        <w:t xml:space="preserve">більшості військовослужбовців </w:t>
      </w:r>
      <w:r w:rsidR="00E36630" w:rsidRPr="006B6589">
        <w:rPr>
          <w:rFonts w:ascii="Times New Roman" w:hAnsi="Times New Roman" w:cs="Times New Roman"/>
          <w:sz w:val="28"/>
          <w:szCs w:val="28"/>
          <w:lang w:val="uk-UA"/>
        </w:rPr>
        <w:t xml:space="preserve">високий рівень до </w:t>
      </w:r>
      <w:proofErr w:type="spellStart"/>
      <w:r w:rsidR="00E36630" w:rsidRPr="006B6589">
        <w:rPr>
          <w:rFonts w:ascii="Times New Roman" w:hAnsi="Times New Roman" w:cs="Times New Roman"/>
          <w:sz w:val="28"/>
          <w:szCs w:val="28"/>
          <w:lang w:val="uk-UA"/>
        </w:rPr>
        <w:t>стресостійкості</w:t>
      </w:r>
      <w:proofErr w:type="spellEnd"/>
      <w:r w:rsidR="00E36630" w:rsidRPr="006B6589">
        <w:rPr>
          <w:rFonts w:ascii="Times New Roman" w:hAnsi="Times New Roman" w:cs="Times New Roman"/>
          <w:sz w:val="28"/>
          <w:szCs w:val="28"/>
          <w:lang w:val="uk-UA"/>
        </w:rPr>
        <w:t xml:space="preserve"> та соціальної адаптації.</w:t>
      </w:r>
      <w:r w:rsidR="00203BE3" w:rsidRPr="006B6589">
        <w:rPr>
          <w:rFonts w:ascii="Times New Roman" w:hAnsi="Times New Roman" w:cs="Times New Roman"/>
          <w:sz w:val="28"/>
          <w:szCs w:val="28"/>
          <w:lang w:val="uk-UA"/>
        </w:rPr>
        <w:t xml:space="preserve"> Для військовослужбовців, які увійшли в групу підвищеної психологічної </w:t>
      </w:r>
      <w:r w:rsidR="009C3BAA" w:rsidRPr="006B6589">
        <w:rPr>
          <w:rFonts w:ascii="Times New Roman" w:hAnsi="Times New Roman" w:cs="Times New Roman"/>
          <w:sz w:val="28"/>
          <w:szCs w:val="28"/>
          <w:lang w:val="uk-UA"/>
        </w:rPr>
        <w:t>уваги, додатково бу</w:t>
      </w:r>
      <w:r w:rsidR="002D5756" w:rsidRPr="006B6589">
        <w:rPr>
          <w:rFonts w:ascii="Times New Roman" w:hAnsi="Times New Roman" w:cs="Times New Roman"/>
          <w:sz w:val="28"/>
          <w:szCs w:val="28"/>
          <w:lang w:val="uk-UA"/>
        </w:rPr>
        <w:t>в</w:t>
      </w:r>
      <w:r w:rsidR="009C3BAA" w:rsidRPr="006B6589">
        <w:rPr>
          <w:rFonts w:ascii="Times New Roman" w:hAnsi="Times New Roman" w:cs="Times New Roman"/>
          <w:sz w:val="28"/>
          <w:szCs w:val="28"/>
          <w:lang w:val="uk-UA"/>
        </w:rPr>
        <w:t xml:space="preserve"> проведе</w:t>
      </w:r>
      <w:r w:rsidR="002D5756" w:rsidRPr="006B6589">
        <w:rPr>
          <w:rFonts w:ascii="Times New Roman" w:hAnsi="Times New Roman" w:cs="Times New Roman"/>
          <w:sz w:val="28"/>
          <w:szCs w:val="28"/>
          <w:lang w:val="uk-UA"/>
        </w:rPr>
        <w:t>ний «</w:t>
      </w:r>
      <w:bookmarkStart w:id="4" w:name="_Hlk120817586"/>
      <w:r w:rsidR="002D5756" w:rsidRPr="006B6589">
        <w:rPr>
          <w:rFonts w:ascii="Times New Roman" w:hAnsi="Times New Roman" w:cs="Times New Roman"/>
          <w:sz w:val="28"/>
          <w:szCs w:val="28"/>
          <w:lang w:val="uk-UA"/>
        </w:rPr>
        <w:t>Тест на визначення ресурсних каналів</w:t>
      </w:r>
      <w:bookmarkEnd w:id="4"/>
      <w:r w:rsidR="002D5756" w:rsidRPr="006B6589">
        <w:rPr>
          <w:rFonts w:ascii="Times New Roman" w:hAnsi="Times New Roman" w:cs="Times New Roman"/>
          <w:sz w:val="28"/>
          <w:szCs w:val="28"/>
          <w:lang w:val="uk-UA"/>
        </w:rPr>
        <w:t>»</w:t>
      </w:r>
      <w:r w:rsidR="005D6E8A" w:rsidRPr="005D6E8A">
        <w:rPr>
          <w:rFonts w:ascii="Times New Roman" w:hAnsi="Times New Roman" w:cs="Times New Roman"/>
          <w:sz w:val="28"/>
          <w:szCs w:val="28"/>
          <w:lang w:val="ru-RU"/>
        </w:rPr>
        <w:t xml:space="preserve"> [</w:t>
      </w:r>
      <w:r w:rsidR="005D6E8A">
        <w:rPr>
          <w:rFonts w:ascii="Times New Roman" w:hAnsi="Times New Roman" w:cs="Times New Roman"/>
          <w:sz w:val="28"/>
          <w:szCs w:val="28"/>
          <w:lang w:val="ru-RU"/>
        </w:rPr>
        <w:fldChar w:fldCharType="begin"/>
      </w:r>
      <w:r w:rsidR="005D6E8A">
        <w:rPr>
          <w:rFonts w:ascii="Times New Roman" w:hAnsi="Times New Roman" w:cs="Times New Roman"/>
          <w:sz w:val="28"/>
          <w:szCs w:val="28"/>
          <w:lang w:val="ru-RU"/>
        </w:rPr>
        <w:instrText xml:space="preserve"> REF _Ref120835296 \n \h </w:instrText>
      </w:r>
      <w:r w:rsidR="005D6E8A">
        <w:rPr>
          <w:rFonts w:ascii="Times New Roman" w:hAnsi="Times New Roman" w:cs="Times New Roman"/>
          <w:sz w:val="28"/>
          <w:szCs w:val="28"/>
          <w:lang w:val="ru-RU"/>
        </w:rPr>
      </w:r>
      <w:r w:rsidR="005D6E8A">
        <w:rPr>
          <w:rFonts w:ascii="Times New Roman" w:hAnsi="Times New Roman" w:cs="Times New Roman"/>
          <w:sz w:val="28"/>
          <w:szCs w:val="28"/>
          <w:lang w:val="ru-RU"/>
        </w:rPr>
        <w:fldChar w:fldCharType="separate"/>
      </w:r>
      <w:r w:rsidR="00DD1301">
        <w:rPr>
          <w:rFonts w:ascii="Times New Roman" w:hAnsi="Times New Roman" w:cs="Times New Roman"/>
          <w:sz w:val="28"/>
          <w:szCs w:val="28"/>
          <w:lang w:val="ru-RU"/>
        </w:rPr>
        <w:t>13</w:t>
      </w:r>
      <w:r w:rsidR="005D6E8A">
        <w:rPr>
          <w:rFonts w:ascii="Times New Roman" w:hAnsi="Times New Roman" w:cs="Times New Roman"/>
          <w:sz w:val="28"/>
          <w:szCs w:val="28"/>
          <w:lang w:val="ru-RU"/>
        </w:rPr>
        <w:fldChar w:fldCharType="end"/>
      </w:r>
      <w:r w:rsidR="005D6E8A" w:rsidRPr="005D6E8A">
        <w:rPr>
          <w:rFonts w:ascii="Times New Roman" w:hAnsi="Times New Roman" w:cs="Times New Roman"/>
          <w:sz w:val="28"/>
          <w:szCs w:val="28"/>
          <w:lang w:val="ru-RU"/>
        </w:rPr>
        <w:t>]</w:t>
      </w:r>
      <w:r w:rsidR="009E500F" w:rsidRPr="006B6589">
        <w:rPr>
          <w:rFonts w:ascii="Times New Roman" w:hAnsi="Times New Roman" w:cs="Times New Roman"/>
          <w:sz w:val="28"/>
          <w:szCs w:val="28"/>
          <w:lang w:val="uk-UA"/>
        </w:rPr>
        <w:t>, а також тренінг на тему «</w:t>
      </w:r>
      <w:bookmarkStart w:id="5" w:name="_Hlk120817563"/>
      <w:r w:rsidR="009E500F" w:rsidRPr="006B6589">
        <w:rPr>
          <w:rFonts w:ascii="Times New Roman" w:hAnsi="Times New Roman" w:cs="Times New Roman"/>
          <w:sz w:val="28"/>
          <w:szCs w:val="28"/>
          <w:lang w:val="uk-UA"/>
        </w:rPr>
        <w:t>Розум,</w:t>
      </w:r>
      <w:r w:rsidR="009908B0" w:rsidRPr="006B6589">
        <w:rPr>
          <w:rFonts w:ascii="Times New Roman" w:hAnsi="Times New Roman" w:cs="Times New Roman"/>
          <w:sz w:val="28"/>
          <w:szCs w:val="28"/>
          <w:lang w:val="uk-UA"/>
        </w:rPr>
        <w:t xml:space="preserve"> </w:t>
      </w:r>
      <w:r w:rsidR="009E500F" w:rsidRPr="006B6589">
        <w:rPr>
          <w:rFonts w:ascii="Times New Roman" w:hAnsi="Times New Roman" w:cs="Times New Roman"/>
          <w:sz w:val="28"/>
          <w:szCs w:val="28"/>
          <w:lang w:val="uk-UA"/>
        </w:rPr>
        <w:t>емоції,</w:t>
      </w:r>
      <w:r w:rsidR="009908B0" w:rsidRPr="006B6589">
        <w:rPr>
          <w:rFonts w:ascii="Times New Roman" w:hAnsi="Times New Roman" w:cs="Times New Roman"/>
          <w:sz w:val="28"/>
          <w:szCs w:val="28"/>
          <w:lang w:val="uk-UA"/>
        </w:rPr>
        <w:t xml:space="preserve"> </w:t>
      </w:r>
      <w:r w:rsidR="009E500F" w:rsidRPr="006B6589">
        <w:rPr>
          <w:rFonts w:ascii="Times New Roman" w:hAnsi="Times New Roman" w:cs="Times New Roman"/>
          <w:sz w:val="28"/>
          <w:szCs w:val="28"/>
          <w:lang w:val="uk-UA"/>
        </w:rPr>
        <w:t>тіло</w:t>
      </w:r>
      <w:bookmarkEnd w:id="5"/>
      <w:r w:rsidR="009E500F" w:rsidRPr="006B6589">
        <w:rPr>
          <w:rFonts w:ascii="Times New Roman" w:hAnsi="Times New Roman" w:cs="Times New Roman"/>
          <w:sz w:val="28"/>
          <w:szCs w:val="28"/>
          <w:lang w:val="uk-UA"/>
        </w:rPr>
        <w:t>»</w:t>
      </w:r>
      <w:r w:rsidR="009908B0" w:rsidRPr="006B6589">
        <w:rPr>
          <w:rFonts w:ascii="Times New Roman" w:hAnsi="Times New Roman" w:cs="Times New Roman"/>
          <w:sz w:val="28"/>
          <w:szCs w:val="28"/>
          <w:lang w:val="uk-UA"/>
        </w:rPr>
        <w:t>,</w:t>
      </w:r>
      <w:r w:rsidR="0079310D" w:rsidRPr="006B6589">
        <w:rPr>
          <w:rFonts w:ascii="Times New Roman" w:hAnsi="Times New Roman" w:cs="Times New Roman"/>
          <w:sz w:val="28"/>
          <w:szCs w:val="28"/>
          <w:lang w:val="uk-UA"/>
        </w:rPr>
        <w:t xml:space="preserve"> з метою:</w:t>
      </w:r>
    </w:p>
    <w:p w14:paraId="6855C025" w14:textId="329D4B6F" w:rsidR="0079310D" w:rsidRPr="006B6589" w:rsidRDefault="0079310D" w:rsidP="00373FC9">
      <w:pPr>
        <w:pStyle w:val="a8"/>
        <w:numPr>
          <w:ilvl w:val="0"/>
          <w:numId w:val="30"/>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Запобігання професійному вигоранню;</w:t>
      </w:r>
    </w:p>
    <w:p w14:paraId="25BA26D5" w14:textId="32D61018" w:rsidR="0079310D" w:rsidRPr="006B6589" w:rsidRDefault="00B47EE2" w:rsidP="00373FC9">
      <w:pPr>
        <w:pStyle w:val="a8"/>
        <w:numPr>
          <w:ilvl w:val="0"/>
          <w:numId w:val="30"/>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Долання стресових ситуацій;</w:t>
      </w:r>
    </w:p>
    <w:p w14:paraId="44603FD4" w14:textId="449CDF25" w:rsidR="00B47EE2" w:rsidRPr="006B6589" w:rsidRDefault="008E275C" w:rsidP="00373FC9">
      <w:pPr>
        <w:pStyle w:val="a8"/>
        <w:numPr>
          <w:ilvl w:val="0"/>
          <w:numId w:val="30"/>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Долання</w:t>
      </w:r>
      <w:r w:rsidR="00B47EE2" w:rsidRPr="006B6589">
        <w:rPr>
          <w:rFonts w:ascii="Times New Roman" w:hAnsi="Times New Roman" w:cs="Times New Roman"/>
          <w:sz w:val="28"/>
          <w:szCs w:val="28"/>
          <w:lang w:val="uk-UA"/>
        </w:rPr>
        <w:t xml:space="preserve"> наслідків </w:t>
      </w:r>
      <w:r w:rsidRPr="006B6589">
        <w:rPr>
          <w:rFonts w:ascii="Times New Roman" w:hAnsi="Times New Roman" w:cs="Times New Roman"/>
          <w:sz w:val="28"/>
          <w:szCs w:val="28"/>
          <w:lang w:val="uk-UA"/>
        </w:rPr>
        <w:t>травматичних</w:t>
      </w:r>
      <w:r w:rsidR="00B47EE2"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подій;</w:t>
      </w:r>
    </w:p>
    <w:p w14:paraId="52772082" w14:textId="77777777" w:rsidR="009908B0" w:rsidRPr="006B6589" w:rsidRDefault="009908B0" w:rsidP="00C26E66">
      <w:pPr>
        <w:pStyle w:val="a8"/>
        <w:spacing w:after="160"/>
        <w:ind w:left="0" w:firstLine="709"/>
        <w:jc w:val="both"/>
        <w:rPr>
          <w:rFonts w:ascii="Times New Roman" w:hAnsi="Times New Roman" w:cs="Times New Roman"/>
          <w:sz w:val="28"/>
          <w:szCs w:val="28"/>
          <w:lang w:val="uk-UA"/>
        </w:rPr>
      </w:pPr>
    </w:p>
    <w:p w14:paraId="0FBEB914" w14:textId="4B1C4012" w:rsidR="00A61E2E" w:rsidRDefault="00A61E2E" w:rsidP="00EC1E25">
      <w:pPr>
        <w:spacing w:after="160"/>
        <w:ind w:firstLine="709"/>
        <w:rPr>
          <w:rFonts w:ascii="Times New Roman" w:hAnsi="Times New Roman" w:cs="Times New Roman"/>
          <w:b/>
          <w:bCs/>
          <w:sz w:val="28"/>
          <w:szCs w:val="28"/>
          <w:lang w:val="uk-UA"/>
        </w:rPr>
      </w:pPr>
    </w:p>
    <w:p w14:paraId="15D2DDD7" w14:textId="559538C7" w:rsidR="00EC1E25" w:rsidRDefault="00EC1E25" w:rsidP="00EC1E25">
      <w:pPr>
        <w:spacing w:after="160"/>
        <w:ind w:firstLine="709"/>
        <w:rPr>
          <w:rFonts w:ascii="Times New Roman" w:hAnsi="Times New Roman" w:cs="Times New Roman"/>
          <w:b/>
          <w:bCs/>
          <w:sz w:val="28"/>
          <w:szCs w:val="28"/>
          <w:lang w:val="uk-UA"/>
        </w:rPr>
      </w:pPr>
    </w:p>
    <w:p w14:paraId="34B9F277" w14:textId="77777777" w:rsidR="00EC1E25" w:rsidRDefault="00EC1E25" w:rsidP="00B1684E">
      <w:pPr>
        <w:spacing w:after="160"/>
        <w:rPr>
          <w:rFonts w:ascii="Times New Roman" w:hAnsi="Times New Roman" w:cs="Times New Roman"/>
          <w:b/>
          <w:bCs/>
          <w:sz w:val="28"/>
          <w:szCs w:val="28"/>
          <w:lang w:val="uk-UA"/>
        </w:rPr>
      </w:pPr>
    </w:p>
    <w:p w14:paraId="1AA84E5F" w14:textId="77777777" w:rsidR="009C0E78" w:rsidRDefault="009C0E78" w:rsidP="00B1684E">
      <w:pPr>
        <w:spacing w:after="160"/>
        <w:rPr>
          <w:rFonts w:ascii="Times New Roman" w:hAnsi="Times New Roman" w:cs="Times New Roman"/>
          <w:b/>
          <w:bCs/>
          <w:sz w:val="28"/>
          <w:szCs w:val="28"/>
          <w:lang w:val="uk-UA"/>
        </w:rPr>
      </w:pPr>
    </w:p>
    <w:p w14:paraId="55C0861D" w14:textId="77777777" w:rsidR="009C0E78" w:rsidRDefault="009C0E78" w:rsidP="00B1684E">
      <w:pPr>
        <w:spacing w:after="160"/>
        <w:rPr>
          <w:rFonts w:ascii="Times New Roman" w:hAnsi="Times New Roman" w:cs="Times New Roman"/>
          <w:b/>
          <w:bCs/>
          <w:sz w:val="28"/>
          <w:szCs w:val="28"/>
          <w:lang w:val="uk-UA"/>
        </w:rPr>
      </w:pPr>
    </w:p>
    <w:p w14:paraId="7269EBAD" w14:textId="77777777" w:rsidR="009C0E78" w:rsidRDefault="009C0E78" w:rsidP="00B1684E">
      <w:pPr>
        <w:spacing w:after="160"/>
        <w:rPr>
          <w:rFonts w:ascii="Times New Roman" w:hAnsi="Times New Roman" w:cs="Times New Roman"/>
          <w:b/>
          <w:bCs/>
          <w:sz w:val="28"/>
          <w:szCs w:val="28"/>
          <w:lang w:val="uk-UA"/>
        </w:rPr>
      </w:pPr>
    </w:p>
    <w:p w14:paraId="1C489DA0" w14:textId="77777777" w:rsidR="009C0E78" w:rsidRDefault="009C0E78" w:rsidP="00B1684E">
      <w:pPr>
        <w:spacing w:after="160"/>
        <w:rPr>
          <w:rFonts w:ascii="Times New Roman" w:hAnsi="Times New Roman" w:cs="Times New Roman"/>
          <w:b/>
          <w:bCs/>
          <w:sz w:val="28"/>
          <w:szCs w:val="28"/>
          <w:lang w:val="uk-UA"/>
        </w:rPr>
      </w:pPr>
    </w:p>
    <w:p w14:paraId="61B42E34" w14:textId="77777777" w:rsidR="009C0E78" w:rsidRDefault="009C0E78" w:rsidP="00B1684E">
      <w:pPr>
        <w:spacing w:after="160"/>
        <w:rPr>
          <w:rFonts w:ascii="Times New Roman" w:hAnsi="Times New Roman" w:cs="Times New Roman"/>
          <w:b/>
          <w:bCs/>
          <w:sz w:val="28"/>
          <w:szCs w:val="28"/>
          <w:lang w:val="uk-UA"/>
        </w:rPr>
      </w:pPr>
    </w:p>
    <w:p w14:paraId="1403805A" w14:textId="77777777" w:rsidR="009C0E78" w:rsidRDefault="009C0E78" w:rsidP="00B1684E">
      <w:pPr>
        <w:spacing w:after="160"/>
        <w:rPr>
          <w:rFonts w:ascii="Times New Roman" w:hAnsi="Times New Roman" w:cs="Times New Roman"/>
          <w:b/>
          <w:bCs/>
          <w:sz w:val="28"/>
          <w:szCs w:val="28"/>
          <w:lang w:val="uk-UA"/>
        </w:rPr>
      </w:pPr>
    </w:p>
    <w:p w14:paraId="271B09F0" w14:textId="77777777" w:rsidR="009C0E78" w:rsidRDefault="009C0E78" w:rsidP="00B1684E">
      <w:pPr>
        <w:spacing w:after="160"/>
        <w:rPr>
          <w:rFonts w:ascii="Times New Roman" w:hAnsi="Times New Roman" w:cs="Times New Roman"/>
          <w:b/>
          <w:bCs/>
          <w:sz w:val="28"/>
          <w:szCs w:val="28"/>
          <w:lang w:val="uk-UA"/>
        </w:rPr>
      </w:pPr>
    </w:p>
    <w:p w14:paraId="17F1A748" w14:textId="77777777" w:rsidR="009C0E78" w:rsidRDefault="009C0E78" w:rsidP="00B1684E">
      <w:pPr>
        <w:spacing w:after="160"/>
        <w:rPr>
          <w:rFonts w:ascii="Times New Roman" w:hAnsi="Times New Roman" w:cs="Times New Roman"/>
          <w:b/>
          <w:bCs/>
          <w:sz w:val="28"/>
          <w:szCs w:val="28"/>
          <w:lang w:val="uk-UA"/>
        </w:rPr>
      </w:pPr>
    </w:p>
    <w:p w14:paraId="41A0CE37" w14:textId="77777777" w:rsidR="009C0E78" w:rsidRDefault="009C0E78" w:rsidP="00B1684E">
      <w:pPr>
        <w:spacing w:after="160"/>
        <w:rPr>
          <w:rFonts w:ascii="Times New Roman" w:hAnsi="Times New Roman" w:cs="Times New Roman"/>
          <w:b/>
          <w:bCs/>
          <w:sz w:val="28"/>
          <w:szCs w:val="28"/>
          <w:lang w:val="uk-UA"/>
        </w:rPr>
      </w:pPr>
    </w:p>
    <w:p w14:paraId="05BF75A5" w14:textId="77777777" w:rsidR="009C0E78" w:rsidRDefault="009C0E78" w:rsidP="00B1684E">
      <w:pPr>
        <w:spacing w:after="160"/>
        <w:rPr>
          <w:rFonts w:ascii="Times New Roman" w:hAnsi="Times New Roman" w:cs="Times New Roman"/>
          <w:b/>
          <w:bCs/>
          <w:sz w:val="28"/>
          <w:szCs w:val="28"/>
          <w:lang w:val="uk-UA"/>
        </w:rPr>
      </w:pPr>
    </w:p>
    <w:p w14:paraId="2D273597" w14:textId="77777777" w:rsidR="009C0E78" w:rsidRDefault="009C0E78" w:rsidP="00B1684E">
      <w:pPr>
        <w:spacing w:after="160"/>
        <w:rPr>
          <w:rFonts w:ascii="Times New Roman" w:hAnsi="Times New Roman" w:cs="Times New Roman"/>
          <w:b/>
          <w:bCs/>
          <w:sz w:val="28"/>
          <w:szCs w:val="28"/>
          <w:lang w:val="uk-UA"/>
        </w:rPr>
      </w:pPr>
    </w:p>
    <w:p w14:paraId="275643C9" w14:textId="77777777" w:rsidR="009C0E78" w:rsidRDefault="009C0E78" w:rsidP="00B1684E">
      <w:pPr>
        <w:spacing w:after="160"/>
        <w:rPr>
          <w:rFonts w:ascii="Times New Roman" w:hAnsi="Times New Roman" w:cs="Times New Roman"/>
          <w:b/>
          <w:bCs/>
          <w:sz w:val="28"/>
          <w:szCs w:val="28"/>
          <w:lang w:val="uk-UA"/>
        </w:rPr>
      </w:pPr>
    </w:p>
    <w:p w14:paraId="654510B6" w14:textId="77777777" w:rsidR="009C0E78" w:rsidRDefault="009C0E78" w:rsidP="00B1684E">
      <w:pPr>
        <w:spacing w:after="160"/>
        <w:rPr>
          <w:rFonts w:ascii="Times New Roman" w:hAnsi="Times New Roman" w:cs="Times New Roman"/>
          <w:b/>
          <w:bCs/>
          <w:sz w:val="28"/>
          <w:szCs w:val="28"/>
          <w:lang w:val="uk-UA"/>
        </w:rPr>
      </w:pPr>
    </w:p>
    <w:p w14:paraId="0B51F1CC" w14:textId="54B108D6" w:rsidR="00373FC9" w:rsidRDefault="00373F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FF46639" w14:textId="6519FA49" w:rsidR="00486B37" w:rsidRDefault="00486B37" w:rsidP="002A6CFD">
      <w:pPr>
        <w:pStyle w:val="a8"/>
        <w:spacing w:after="160"/>
        <w:ind w:left="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lastRenderedPageBreak/>
        <w:t>ВИСНОВКИ</w:t>
      </w:r>
    </w:p>
    <w:p w14:paraId="30A3AD25" w14:textId="12362A21" w:rsidR="00525014" w:rsidRDefault="00525014" w:rsidP="00373FC9">
      <w:pPr>
        <w:pStyle w:val="a8"/>
        <w:ind w:left="0" w:firstLine="709"/>
        <w:jc w:val="both"/>
        <w:rPr>
          <w:rFonts w:ascii="Times New Roman" w:hAnsi="Times New Roman" w:cs="Times New Roman"/>
          <w:b/>
          <w:bCs/>
          <w:sz w:val="28"/>
          <w:szCs w:val="28"/>
          <w:lang w:val="uk-UA"/>
        </w:rPr>
      </w:pPr>
    </w:p>
    <w:p w14:paraId="42FAE49E" w14:textId="77777777" w:rsidR="00525014" w:rsidRPr="006B6589" w:rsidRDefault="00525014" w:rsidP="00373FC9">
      <w:pPr>
        <w:pStyle w:val="a8"/>
        <w:ind w:left="0" w:firstLine="709"/>
        <w:jc w:val="both"/>
        <w:rPr>
          <w:rFonts w:ascii="Times New Roman" w:hAnsi="Times New Roman" w:cs="Times New Roman"/>
          <w:b/>
          <w:bCs/>
          <w:sz w:val="28"/>
          <w:szCs w:val="28"/>
          <w:lang w:val="uk-UA"/>
        </w:rPr>
      </w:pPr>
    </w:p>
    <w:p w14:paraId="3FA2E81B" w14:textId="77777777" w:rsidR="00A61E2E" w:rsidRPr="006B6589" w:rsidRDefault="00E64186"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В результаті проведеного дослідження</w:t>
      </w:r>
      <w:r w:rsidR="00852637" w:rsidRPr="006B6589">
        <w:rPr>
          <w:rFonts w:ascii="Times New Roman" w:hAnsi="Times New Roman" w:cs="Times New Roman"/>
          <w:sz w:val="28"/>
          <w:szCs w:val="28"/>
          <w:lang w:val="uk-UA"/>
        </w:rPr>
        <w:t xml:space="preserve"> психологічного впливу ЗМІ на формування панічних установок</w:t>
      </w:r>
      <w:r w:rsidRPr="006B6589">
        <w:rPr>
          <w:rFonts w:ascii="Times New Roman" w:hAnsi="Times New Roman" w:cs="Times New Roman"/>
          <w:sz w:val="28"/>
          <w:szCs w:val="28"/>
        </w:rPr>
        <w:t>, мож</w:t>
      </w:r>
      <w:r w:rsidR="00852637" w:rsidRPr="006B6589">
        <w:rPr>
          <w:rFonts w:ascii="Times New Roman" w:hAnsi="Times New Roman" w:cs="Times New Roman"/>
          <w:sz w:val="28"/>
          <w:szCs w:val="28"/>
          <w:lang w:val="uk-UA"/>
        </w:rPr>
        <w:t>на</w:t>
      </w:r>
      <w:r w:rsidRPr="006B6589">
        <w:rPr>
          <w:rFonts w:ascii="Times New Roman" w:hAnsi="Times New Roman" w:cs="Times New Roman"/>
          <w:sz w:val="28"/>
          <w:szCs w:val="28"/>
        </w:rPr>
        <w:t xml:space="preserve"> зробити наступні висновки: </w:t>
      </w:r>
    </w:p>
    <w:p w14:paraId="68DD9EDE" w14:textId="77777777" w:rsidR="00B654E1" w:rsidRPr="006B6589" w:rsidRDefault="002F750B" w:rsidP="00373FC9">
      <w:pPr>
        <w:pStyle w:val="a8"/>
        <w:numPr>
          <w:ilvl w:val="0"/>
          <w:numId w:val="33"/>
        </w:numPr>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 xml:space="preserve">Захоплення новинами стосовно широкомасштабної війни </w:t>
      </w:r>
      <w:proofErr w:type="spellStart"/>
      <w:r w:rsidRPr="006B6589">
        <w:rPr>
          <w:rFonts w:ascii="Times New Roman" w:hAnsi="Times New Roman" w:cs="Times New Roman"/>
          <w:sz w:val="28"/>
          <w:szCs w:val="28"/>
          <w:lang w:val="uk-UA"/>
        </w:rPr>
        <w:t>рф</w:t>
      </w:r>
      <w:proofErr w:type="spellEnd"/>
      <w:r w:rsidRPr="006B6589">
        <w:rPr>
          <w:rFonts w:ascii="Times New Roman" w:hAnsi="Times New Roman" w:cs="Times New Roman"/>
          <w:sz w:val="28"/>
          <w:szCs w:val="28"/>
          <w:lang w:val="uk-UA"/>
        </w:rPr>
        <w:t xml:space="preserve"> проти України НЕ завжди має деструктивний вплив на психіку індивіда (на відміну від періоду пандемії або попередніх років гібридної війни)</w:t>
      </w:r>
      <w:r w:rsidR="00466ECC"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Залежно від особистісної структури індивіда, цей процес може мати як компенсаторний, так і </w:t>
      </w:r>
      <w:proofErr w:type="spellStart"/>
      <w:r w:rsidRPr="006B6589">
        <w:rPr>
          <w:rFonts w:ascii="Times New Roman" w:hAnsi="Times New Roman" w:cs="Times New Roman"/>
          <w:sz w:val="28"/>
          <w:szCs w:val="28"/>
          <w:lang w:val="uk-UA"/>
        </w:rPr>
        <w:t>декомпенсаторний</w:t>
      </w:r>
      <w:proofErr w:type="spellEnd"/>
      <w:r w:rsidRPr="006B6589">
        <w:rPr>
          <w:rFonts w:ascii="Times New Roman" w:hAnsi="Times New Roman" w:cs="Times New Roman"/>
          <w:sz w:val="28"/>
          <w:szCs w:val="28"/>
          <w:lang w:val="uk-UA"/>
        </w:rPr>
        <w:t xml:space="preserve"> характер, вектор чого визначає рівень толерантності до невизначеності</w:t>
      </w:r>
      <w:r w:rsidR="00466ECC"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lang w:val="uk-UA"/>
        </w:rPr>
        <w:t xml:space="preserve">Підвищення толерантності до невизначеності може підвищити рівень інформаційно-психологічної стійкості населення до </w:t>
      </w:r>
      <w:proofErr w:type="spellStart"/>
      <w:r w:rsidRPr="006B6589">
        <w:rPr>
          <w:rFonts w:ascii="Times New Roman" w:hAnsi="Times New Roman" w:cs="Times New Roman"/>
          <w:sz w:val="28"/>
          <w:szCs w:val="28"/>
          <w:lang w:val="uk-UA"/>
        </w:rPr>
        <w:t>маніпуляційних</w:t>
      </w:r>
      <w:proofErr w:type="spellEnd"/>
      <w:r w:rsidRPr="006B6589">
        <w:rPr>
          <w:rFonts w:ascii="Times New Roman" w:hAnsi="Times New Roman" w:cs="Times New Roman"/>
          <w:sz w:val="28"/>
          <w:szCs w:val="28"/>
          <w:lang w:val="uk-UA"/>
        </w:rPr>
        <w:t xml:space="preserve"> інформаційних впливів.</w:t>
      </w:r>
    </w:p>
    <w:p w14:paraId="229FB43E" w14:textId="77777777" w:rsidR="00B654E1" w:rsidRPr="006B6589" w:rsidRDefault="00E64186" w:rsidP="00373FC9">
      <w:pPr>
        <w:pStyle w:val="a8"/>
        <w:ind w:left="0" w:firstLine="709"/>
        <w:jc w:val="both"/>
        <w:rPr>
          <w:rFonts w:ascii="Times New Roman" w:hAnsi="Times New Roman" w:cs="Times New Roman"/>
          <w:sz w:val="28"/>
          <w:szCs w:val="28"/>
          <w:shd w:val="clear" w:color="auto" w:fill="FFFFFF"/>
          <w:lang w:val="uk-UA"/>
        </w:rPr>
      </w:pPr>
      <w:r w:rsidRPr="006B6589">
        <w:rPr>
          <w:rFonts w:ascii="Times New Roman" w:hAnsi="Times New Roman" w:cs="Times New Roman"/>
          <w:sz w:val="28"/>
          <w:szCs w:val="28"/>
        </w:rPr>
        <w:t xml:space="preserve">Теоретичний аналіз джерел по темі дослідження дозволив визначити поняття </w:t>
      </w:r>
      <w:r w:rsidR="00687BA1" w:rsidRPr="006B6589">
        <w:rPr>
          <w:rFonts w:ascii="Times New Roman" w:hAnsi="Times New Roman" w:cs="Times New Roman"/>
          <w:sz w:val="28"/>
          <w:szCs w:val="28"/>
          <w:shd w:val="clear" w:color="auto" w:fill="FFFFFF"/>
          <w:lang w:val="uk-UA"/>
        </w:rPr>
        <w:t>паніки, як інстинкт</w:t>
      </w:r>
      <w:r w:rsidR="00DC0BA5" w:rsidRPr="006B6589">
        <w:rPr>
          <w:rFonts w:ascii="Times New Roman" w:hAnsi="Times New Roman" w:cs="Times New Roman"/>
          <w:sz w:val="28"/>
          <w:szCs w:val="28"/>
          <w:shd w:val="clear" w:color="auto" w:fill="FFFFFF"/>
          <w:lang w:val="uk-UA"/>
        </w:rPr>
        <w:t>у</w:t>
      </w:r>
      <w:r w:rsidR="00687BA1" w:rsidRPr="006B6589">
        <w:rPr>
          <w:rFonts w:ascii="Times New Roman" w:hAnsi="Times New Roman" w:cs="Times New Roman"/>
          <w:sz w:val="28"/>
          <w:szCs w:val="28"/>
          <w:shd w:val="clear" w:color="auto" w:fill="FFFFFF"/>
          <w:lang w:val="uk-UA"/>
        </w:rPr>
        <w:t xml:space="preserve"> самозбереження — сигнал</w:t>
      </w:r>
      <w:r w:rsidR="00DC0BA5" w:rsidRPr="006B6589">
        <w:rPr>
          <w:rFonts w:ascii="Times New Roman" w:hAnsi="Times New Roman" w:cs="Times New Roman"/>
          <w:sz w:val="28"/>
          <w:szCs w:val="28"/>
          <w:shd w:val="clear" w:color="auto" w:fill="FFFFFF"/>
          <w:lang w:val="uk-UA"/>
        </w:rPr>
        <w:t>у</w:t>
      </w:r>
      <w:r w:rsidR="00687BA1" w:rsidRPr="006B6589">
        <w:rPr>
          <w:rFonts w:ascii="Times New Roman" w:hAnsi="Times New Roman" w:cs="Times New Roman"/>
          <w:sz w:val="28"/>
          <w:szCs w:val="28"/>
          <w:shd w:val="clear" w:color="auto" w:fill="FFFFFF"/>
          <w:lang w:val="uk-UA"/>
        </w:rPr>
        <w:t xml:space="preserve"> тривоги в небезпечній ситуації. </w:t>
      </w:r>
      <w:r w:rsidR="00463B73" w:rsidRPr="006B6589">
        <w:rPr>
          <w:rFonts w:ascii="Times New Roman" w:hAnsi="Times New Roman" w:cs="Times New Roman"/>
          <w:sz w:val="28"/>
          <w:szCs w:val="28"/>
          <w:shd w:val="clear" w:color="auto" w:fill="FFFFFF"/>
          <w:lang w:val="uk-UA"/>
        </w:rPr>
        <w:t>Паніка — це раптовий, заразливий страх, що опановує натовп в хвилини дійсної або уявної небезпеки.</w:t>
      </w:r>
      <w:r w:rsidR="0036381A" w:rsidRPr="006B6589">
        <w:rPr>
          <w:rFonts w:ascii="Times New Roman" w:hAnsi="Times New Roman" w:cs="Times New Roman"/>
          <w:sz w:val="28"/>
          <w:szCs w:val="28"/>
          <w:shd w:val="clear" w:color="auto" w:fill="FFFFFF"/>
          <w:lang w:val="uk-UA"/>
        </w:rPr>
        <w:t xml:space="preserve"> Засоби боротьби з панікою різноманітні: переконання (якщо є час), категоричний наказ, пояснення неістотності небезпеки або ж використання сили і навіть усунення найнебезпечніших панікерів.</w:t>
      </w:r>
    </w:p>
    <w:p w14:paraId="0A77686F" w14:textId="4CA2F50C" w:rsidR="00E64186" w:rsidRPr="006B6589" w:rsidRDefault="000A1E5F" w:rsidP="00373FC9">
      <w:pPr>
        <w:pStyle w:val="a8"/>
        <w:ind w:left="0" w:firstLine="709"/>
        <w:jc w:val="both"/>
        <w:rPr>
          <w:rFonts w:ascii="Times New Roman" w:hAnsi="Times New Roman" w:cs="Times New Roman"/>
          <w:sz w:val="28"/>
          <w:szCs w:val="28"/>
          <w:lang w:val="uk-UA"/>
        </w:rPr>
      </w:pPr>
      <w:r w:rsidRPr="006B6589">
        <w:rPr>
          <w:rFonts w:ascii="Times New Roman" w:hAnsi="Times New Roman" w:cs="Times New Roman"/>
          <w:sz w:val="28"/>
          <w:szCs w:val="28"/>
          <w:shd w:val="clear" w:color="auto" w:fill="FFFFFF"/>
          <w:lang w:val="uk-UA"/>
        </w:rPr>
        <w:t>Важливим питанням при дослідженні зараження</w:t>
      </w:r>
      <w:r w:rsidR="00A61E2E" w:rsidRPr="006B6589">
        <w:rPr>
          <w:rFonts w:ascii="Times New Roman" w:hAnsi="Times New Roman" w:cs="Times New Roman"/>
          <w:sz w:val="28"/>
          <w:szCs w:val="28"/>
          <w:shd w:val="clear" w:color="auto" w:fill="FFFFFF"/>
          <w:lang w:val="uk-UA"/>
        </w:rPr>
        <w:t xml:space="preserve"> панікою</w:t>
      </w:r>
      <w:r w:rsidRPr="006B6589">
        <w:rPr>
          <w:rFonts w:ascii="Times New Roman" w:hAnsi="Times New Roman" w:cs="Times New Roman"/>
          <w:sz w:val="28"/>
          <w:szCs w:val="28"/>
          <w:shd w:val="clear" w:color="auto" w:fill="FFFFFF"/>
          <w:lang w:val="uk-UA"/>
        </w:rPr>
        <w:t xml:space="preserve"> є питання про ту роль, яку грає рівень спільності оцінок і установок, властивих масі людей, схильних психічному зараженню.</w:t>
      </w:r>
      <w:r w:rsidR="000325BB" w:rsidRPr="006B6589">
        <w:rPr>
          <w:rFonts w:ascii="Times New Roman" w:hAnsi="Times New Roman" w:cs="Times New Roman"/>
          <w:sz w:val="28"/>
          <w:szCs w:val="28"/>
          <w:shd w:val="clear" w:color="auto" w:fill="FFFFFF"/>
          <w:lang w:val="uk-UA"/>
        </w:rPr>
        <w:t xml:space="preserve"> Звісно ж</w:t>
      </w:r>
      <w:r w:rsidR="00693580" w:rsidRPr="006B6589">
        <w:rPr>
          <w:rFonts w:ascii="Times New Roman" w:hAnsi="Times New Roman" w:cs="Times New Roman"/>
          <w:sz w:val="28"/>
          <w:szCs w:val="28"/>
          <w:shd w:val="clear" w:color="auto" w:fill="FFFFFF"/>
          <w:lang w:val="uk-UA"/>
        </w:rPr>
        <w:t>,</w:t>
      </w:r>
      <w:r w:rsidR="000325BB" w:rsidRPr="006B6589">
        <w:rPr>
          <w:rFonts w:ascii="Times New Roman" w:hAnsi="Times New Roman" w:cs="Times New Roman"/>
          <w:sz w:val="28"/>
          <w:szCs w:val="28"/>
          <w:shd w:val="clear" w:color="auto" w:fill="FFFFFF"/>
          <w:lang w:val="uk-UA"/>
        </w:rPr>
        <w:t xml:space="preserve"> на підсвідомому рівні </w:t>
      </w:r>
      <w:r w:rsidR="00D67A8F" w:rsidRPr="006B6589">
        <w:rPr>
          <w:rFonts w:ascii="Times New Roman" w:hAnsi="Times New Roman" w:cs="Times New Roman"/>
          <w:sz w:val="28"/>
          <w:szCs w:val="28"/>
          <w:shd w:val="clear" w:color="auto" w:fill="FFFFFF"/>
          <w:lang w:val="uk-UA"/>
        </w:rPr>
        <w:t>в нас вже закладені установки</w:t>
      </w:r>
      <w:r w:rsidR="00A1748C" w:rsidRPr="006B6589">
        <w:rPr>
          <w:rFonts w:ascii="Times New Roman" w:hAnsi="Times New Roman" w:cs="Times New Roman"/>
          <w:sz w:val="28"/>
          <w:szCs w:val="28"/>
          <w:shd w:val="clear" w:color="auto" w:fill="FFFFFF"/>
          <w:lang w:val="uk-UA"/>
        </w:rPr>
        <w:t>, як саме ми повинні реагувати на ту чи іншу панічну ситуацію, але це</w:t>
      </w:r>
      <w:r w:rsidR="001A3E14" w:rsidRPr="006B6589">
        <w:rPr>
          <w:rFonts w:ascii="Times New Roman" w:hAnsi="Times New Roman" w:cs="Times New Roman"/>
          <w:sz w:val="28"/>
          <w:szCs w:val="28"/>
          <w:shd w:val="clear" w:color="auto" w:fill="FFFFFF"/>
          <w:lang w:val="uk-UA"/>
        </w:rPr>
        <w:t>,</w:t>
      </w:r>
      <w:r w:rsidR="00A1748C" w:rsidRPr="006B6589">
        <w:rPr>
          <w:rFonts w:ascii="Times New Roman" w:hAnsi="Times New Roman" w:cs="Times New Roman"/>
          <w:sz w:val="28"/>
          <w:szCs w:val="28"/>
          <w:shd w:val="clear" w:color="auto" w:fill="FFFFFF"/>
          <w:lang w:val="uk-UA"/>
        </w:rPr>
        <w:t xml:space="preserve"> скоріш</w:t>
      </w:r>
      <w:r w:rsidR="001A3E14" w:rsidRPr="006B6589">
        <w:rPr>
          <w:rFonts w:ascii="Times New Roman" w:hAnsi="Times New Roman" w:cs="Times New Roman"/>
          <w:sz w:val="28"/>
          <w:szCs w:val="28"/>
          <w:shd w:val="clear" w:color="auto" w:fill="FFFFFF"/>
          <w:lang w:val="uk-UA"/>
        </w:rPr>
        <w:t>,</w:t>
      </w:r>
      <w:r w:rsidR="00A1748C" w:rsidRPr="006B6589">
        <w:rPr>
          <w:rFonts w:ascii="Times New Roman" w:hAnsi="Times New Roman" w:cs="Times New Roman"/>
          <w:sz w:val="28"/>
          <w:szCs w:val="28"/>
          <w:shd w:val="clear" w:color="auto" w:fill="FFFFFF"/>
          <w:lang w:val="uk-UA"/>
        </w:rPr>
        <w:t xml:space="preserve"> залежить від особливостей особистості</w:t>
      </w:r>
      <w:r w:rsidR="00BB53EA" w:rsidRPr="006B6589">
        <w:rPr>
          <w:rFonts w:ascii="Times New Roman" w:hAnsi="Times New Roman" w:cs="Times New Roman"/>
          <w:sz w:val="28"/>
          <w:szCs w:val="28"/>
          <w:shd w:val="clear" w:color="auto" w:fill="FFFFFF"/>
          <w:lang w:val="uk-UA"/>
        </w:rPr>
        <w:t xml:space="preserve">, бути зібраним </w:t>
      </w:r>
      <w:r w:rsidR="003E3E13" w:rsidRPr="006B6589">
        <w:rPr>
          <w:rFonts w:ascii="Times New Roman" w:hAnsi="Times New Roman" w:cs="Times New Roman"/>
          <w:sz w:val="28"/>
          <w:szCs w:val="28"/>
          <w:shd w:val="clear" w:color="auto" w:fill="FFFFFF"/>
          <w:lang w:val="uk-UA"/>
        </w:rPr>
        <w:t>в такій ситуації</w:t>
      </w:r>
      <w:r w:rsidR="00DA328F" w:rsidRPr="006B6589">
        <w:rPr>
          <w:rFonts w:ascii="Times New Roman" w:hAnsi="Times New Roman" w:cs="Times New Roman"/>
          <w:sz w:val="28"/>
          <w:szCs w:val="28"/>
          <w:shd w:val="clear" w:color="auto" w:fill="FFFFFF"/>
          <w:lang w:val="uk-UA"/>
        </w:rPr>
        <w:t xml:space="preserve"> або</w:t>
      </w:r>
      <w:r w:rsidR="003E3E13" w:rsidRPr="006B6589">
        <w:rPr>
          <w:rFonts w:ascii="Times New Roman" w:hAnsi="Times New Roman" w:cs="Times New Roman"/>
          <w:sz w:val="28"/>
          <w:szCs w:val="28"/>
          <w:shd w:val="clear" w:color="auto" w:fill="FFFFFF"/>
          <w:lang w:val="uk-UA"/>
        </w:rPr>
        <w:t xml:space="preserve"> </w:t>
      </w:r>
      <w:r w:rsidR="00750366" w:rsidRPr="006B6589">
        <w:rPr>
          <w:rFonts w:ascii="Times New Roman" w:hAnsi="Times New Roman" w:cs="Times New Roman"/>
          <w:sz w:val="28"/>
          <w:szCs w:val="28"/>
          <w:shd w:val="clear" w:color="auto" w:fill="FFFFFF"/>
          <w:lang w:val="uk-UA"/>
        </w:rPr>
        <w:t xml:space="preserve">бути повністю </w:t>
      </w:r>
      <w:r w:rsidR="00DA328F" w:rsidRPr="006B6589">
        <w:rPr>
          <w:rFonts w:ascii="Times New Roman" w:hAnsi="Times New Roman" w:cs="Times New Roman"/>
          <w:sz w:val="28"/>
          <w:szCs w:val="28"/>
          <w:shd w:val="clear" w:color="auto" w:fill="FFFFFF"/>
          <w:lang w:val="uk-UA"/>
        </w:rPr>
        <w:t>підвладним</w:t>
      </w:r>
      <w:r w:rsidR="00750366" w:rsidRPr="006B6589">
        <w:rPr>
          <w:rFonts w:ascii="Times New Roman" w:hAnsi="Times New Roman" w:cs="Times New Roman"/>
          <w:sz w:val="28"/>
          <w:szCs w:val="28"/>
          <w:shd w:val="clear" w:color="auto" w:fill="FFFFFF"/>
          <w:lang w:val="uk-UA"/>
        </w:rPr>
        <w:t xml:space="preserve"> страх</w:t>
      </w:r>
      <w:r w:rsidR="00DA328F" w:rsidRPr="006B6589">
        <w:rPr>
          <w:rFonts w:ascii="Times New Roman" w:hAnsi="Times New Roman" w:cs="Times New Roman"/>
          <w:sz w:val="28"/>
          <w:szCs w:val="28"/>
          <w:shd w:val="clear" w:color="auto" w:fill="FFFFFF"/>
          <w:lang w:val="uk-UA"/>
        </w:rPr>
        <w:t>у</w:t>
      </w:r>
      <w:r w:rsidR="00750366" w:rsidRPr="006B6589">
        <w:rPr>
          <w:rFonts w:ascii="Times New Roman" w:hAnsi="Times New Roman" w:cs="Times New Roman"/>
          <w:sz w:val="28"/>
          <w:szCs w:val="28"/>
          <w:shd w:val="clear" w:color="auto" w:fill="FFFFFF"/>
          <w:lang w:val="uk-UA"/>
        </w:rPr>
        <w:t>.</w:t>
      </w:r>
    </w:p>
    <w:p w14:paraId="27059637" w14:textId="4EFD1389" w:rsidR="00BA3B24" w:rsidRPr="006B6589" w:rsidRDefault="00E64186"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2. З метою встановлення</w:t>
      </w:r>
      <w:r w:rsidR="00D343B2" w:rsidRPr="006B6589">
        <w:rPr>
          <w:rFonts w:ascii="Times New Roman" w:hAnsi="Times New Roman" w:cs="Times New Roman"/>
          <w:sz w:val="28"/>
          <w:szCs w:val="28"/>
          <w:lang w:val="uk-UA"/>
        </w:rPr>
        <w:t xml:space="preserve"> зв’язку</w:t>
      </w:r>
      <w:r w:rsidRPr="006B6589">
        <w:rPr>
          <w:rFonts w:ascii="Times New Roman" w:hAnsi="Times New Roman" w:cs="Times New Roman"/>
          <w:sz w:val="28"/>
          <w:szCs w:val="28"/>
        </w:rPr>
        <w:t xml:space="preserve"> </w:t>
      </w:r>
      <w:r w:rsidR="00D343B2" w:rsidRPr="006B6589">
        <w:rPr>
          <w:rFonts w:ascii="Times New Roman" w:hAnsi="Times New Roman" w:cs="Times New Roman"/>
          <w:sz w:val="28"/>
          <w:szCs w:val="28"/>
          <w:lang w:val="uk-UA"/>
        </w:rPr>
        <w:t xml:space="preserve">між </w:t>
      </w:r>
      <w:r w:rsidR="000224AF" w:rsidRPr="006B6589">
        <w:rPr>
          <w:rFonts w:ascii="Times New Roman" w:hAnsi="Times New Roman" w:cs="Times New Roman"/>
          <w:sz w:val="28"/>
          <w:szCs w:val="28"/>
          <w:lang w:val="uk-UA"/>
        </w:rPr>
        <w:t>психологі</w:t>
      </w:r>
      <w:r w:rsidR="00174139" w:rsidRPr="006B6589">
        <w:rPr>
          <w:rFonts w:ascii="Times New Roman" w:hAnsi="Times New Roman" w:cs="Times New Roman"/>
          <w:sz w:val="28"/>
          <w:szCs w:val="28"/>
          <w:lang w:val="uk-UA"/>
        </w:rPr>
        <w:t>чним</w:t>
      </w:r>
      <w:r w:rsidR="000224AF" w:rsidRPr="006B6589">
        <w:rPr>
          <w:rFonts w:ascii="Times New Roman" w:hAnsi="Times New Roman" w:cs="Times New Roman"/>
          <w:sz w:val="28"/>
          <w:szCs w:val="28"/>
          <w:lang w:val="uk-UA"/>
        </w:rPr>
        <w:t xml:space="preserve"> вплив</w:t>
      </w:r>
      <w:r w:rsidR="00174139" w:rsidRPr="006B6589">
        <w:rPr>
          <w:rFonts w:ascii="Times New Roman" w:hAnsi="Times New Roman" w:cs="Times New Roman"/>
          <w:sz w:val="28"/>
          <w:szCs w:val="28"/>
          <w:lang w:val="uk-UA"/>
        </w:rPr>
        <w:t>ом</w:t>
      </w:r>
      <w:r w:rsidR="000224AF" w:rsidRPr="006B6589">
        <w:rPr>
          <w:rFonts w:ascii="Times New Roman" w:hAnsi="Times New Roman" w:cs="Times New Roman"/>
          <w:sz w:val="28"/>
          <w:szCs w:val="28"/>
          <w:lang w:val="uk-UA"/>
        </w:rPr>
        <w:t xml:space="preserve"> ЗМІ </w:t>
      </w:r>
      <w:r w:rsidR="00174139" w:rsidRPr="006B6589">
        <w:rPr>
          <w:rFonts w:ascii="Times New Roman" w:hAnsi="Times New Roman" w:cs="Times New Roman"/>
          <w:sz w:val="28"/>
          <w:szCs w:val="28"/>
          <w:lang w:val="uk-UA"/>
        </w:rPr>
        <w:t>та</w:t>
      </w:r>
      <w:r w:rsidR="000224AF" w:rsidRPr="006B6589">
        <w:rPr>
          <w:rFonts w:ascii="Times New Roman" w:hAnsi="Times New Roman" w:cs="Times New Roman"/>
          <w:sz w:val="28"/>
          <w:szCs w:val="28"/>
          <w:lang w:val="uk-UA"/>
        </w:rPr>
        <w:t xml:space="preserve"> формування</w:t>
      </w:r>
      <w:r w:rsidR="00174139" w:rsidRPr="006B6589">
        <w:rPr>
          <w:rFonts w:ascii="Times New Roman" w:hAnsi="Times New Roman" w:cs="Times New Roman"/>
          <w:sz w:val="28"/>
          <w:szCs w:val="28"/>
          <w:lang w:val="uk-UA"/>
        </w:rPr>
        <w:t>м</w:t>
      </w:r>
      <w:r w:rsidR="000224AF" w:rsidRPr="006B6589">
        <w:rPr>
          <w:rFonts w:ascii="Times New Roman" w:hAnsi="Times New Roman" w:cs="Times New Roman"/>
          <w:sz w:val="28"/>
          <w:szCs w:val="28"/>
          <w:lang w:val="uk-UA"/>
        </w:rPr>
        <w:t xml:space="preserve"> панічних установок</w:t>
      </w:r>
      <w:r w:rsidR="000224AF" w:rsidRPr="006B6589">
        <w:rPr>
          <w:rFonts w:ascii="Times New Roman" w:hAnsi="Times New Roman" w:cs="Times New Roman"/>
          <w:sz w:val="28"/>
          <w:szCs w:val="28"/>
        </w:rPr>
        <w:t xml:space="preserve"> </w:t>
      </w:r>
      <w:r w:rsidRPr="006B6589">
        <w:rPr>
          <w:rFonts w:ascii="Times New Roman" w:hAnsi="Times New Roman" w:cs="Times New Roman"/>
          <w:sz w:val="28"/>
          <w:szCs w:val="28"/>
        </w:rPr>
        <w:t xml:space="preserve">було проведене емпіричне дослідження. </w:t>
      </w:r>
      <w:r w:rsidR="000A44F0" w:rsidRPr="006B6589">
        <w:rPr>
          <w:rFonts w:ascii="Times New Roman" w:hAnsi="Times New Roman" w:cs="Times New Roman"/>
          <w:sz w:val="28"/>
          <w:szCs w:val="28"/>
        </w:rPr>
        <w:t>Вибірк</w:t>
      </w:r>
      <w:r w:rsidR="000A44F0" w:rsidRPr="006B6589">
        <w:rPr>
          <w:rFonts w:ascii="Times New Roman" w:hAnsi="Times New Roman" w:cs="Times New Roman"/>
          <w:sz w:val="28"/>
          <w:szCs w:val="28"/>
          <w:lang w:val="uk-UA"/>
        </w:rPr>
        <w:t>у</w:t>
      </w:r>
      <w:r w:rsidR="000A44F0" w:rsidRPr="006B6589">
        <w:rPr>
          <w:rFonts w:ascii="Times New Roman" w:hAnsi="Times New Roman" w:cs="Times New Roman"/>
          <w:sz w:val="28"/>
          <w:szCs w:val="28"/>
        </w:rPr>
        <w:t xml:space="preserve"> </w:t>
      </w:r>
      <w:r w:rsidR="000A44F0" w:rsidRPr="006B6589">
        <w:rPr>
          <w:rFonts w:ascii="Times New Roman" w:hAnsi="Times New Roman" w:cs="Times New Roman"/>
          <w:sz w:val="28"/>
          <w:szCs w:val="28"/>
          <w:lang w:val="uk-UA"/>
        </w:rPr>
        <w:t xml:space="preserve">склали </w:t>
      </w:r>
      <w:r w:rsidR="000A44F0" w:rsidRPr="006B6589">
        <w:rPr>
          <w:rFonts w:ascii="Times New Roman" w:hAnsi="Times New Roman" w:cs="Times New Roman"/>
          <w:sz w:val="28"/>
          <w:szCs w:val="28"/>
        </w:rPr>
        <w:t xml:space="preserve"> </w:t>
      </w:r>
      <w:r w:rsidR="000A44F0" w:rsidRPr="006B6589">
        <w:rPr>
          <w:rFonts w:ascii="Times New Roman" w:hAnsi="Times New Roman" w:cs="Times New Roman"/>
          <w:sz w:val="28"/>
          <w:szCs w:val="28"/>
          <w:lang w:val="uk-UA"/>
        </w:rPr>
        <w:t>92 військовослужбовці</w:t>
      </w:r>
      <w:r w:rsidR="000A44F0" w:rsidRPr="006B6589">
        <w:rPr>
          <w:rFonts w:ascii="Times New Roman" w:hAnsi="Times New Roman" w:cs="Times New Roman"/>
          <w:sz w:val="28"/>
          <w:szCs w:val="28"/>
        </w:rPr>
        <w:t xml:space="preserve"> чоловічої та жіночої статі віком від </w:t>
      </w:r>
      <w:r w:rsidR="000A44F0" w:rsidRPr="006B6589">
        <w:rPr>
          <w:rFonts w:ascii="Times New Roman" w:hAnsi="Times New Roman" w:cs="Times New Roman"/>
          <w:sz w:val="28"/>
          <w:szCs w:val="28"/>
          <w:lang w:val="uk-UA"/>
        </w:rPr>
        <w:t>29</w:t>
      </w:r>
      <w:r w:rsidR="000A44F0" w:rsidRPr="006B6589">
        <w:rPr>
          <w:rFonts w:ascii="Times New Roman" w:hAnsi="Times New Roman" w:cs="Times New Roman"/>
          <w:sz w:val="28"/>
          <w:szCs w:val="28"/>
        </w:rPr>
        <w:t xml:space="preserve"> </w:t>
      </w:r>
      <w:r w:rsidR="000A44F0" w:rsidRPr="006B6589">
        <w:rPr>
          <w:rFonts w:ascii="Times New Roman" w:hAnsi="Times New Roman" w:cs="Times New Roman"/>
          <w:sz w:val="28"/>
          <w:szCs w:val="28"/>
        </w:rPr>
        <w:lastRenderedPageBreak/>
        <w:t xml:space="preserve">до </w:t>
      </w:r>
      <w:r w:rsidR="000A44F0" w:rsidRPr="006B6589">
        <w:rPr>
          <w:rFonts w:ascii="Times New Roman" w:hAnsi="Times New Roman" w:cs="Times New Roman"/>
          <w:sz w:val="28"/>
          <w:szCs w:val="28"/>
          <w:lang w:val="uk-UA"/>
        </w:rPr>
        <w:t>53 років.</w:t>
      </w:r>
      <w:r w:rsidR="000A44F0" w:rsidRPr="006B6589">
        <w:rPr>
          <w:rFonts w:ascii="Times New Roman" w:hAnsi="Times New Roman" w:cs="Times New Roman"/>
          <w:sz w:val="28"/>
          <w:szCs w:val="28"/>
        </w:rPr>
        <w:t xml:space="preserve"> </w:t>
      </w:r>
      <w:r w:rsidR="0090730D" w:rsidRPr="006B6589">
        <w:rPr>
          <w:rFonts w:ascii="Times New Roman" w:hAnsi="Times New Roman" w:cs="Times New Roman"/>
          <w:sz w:val="28"/>
          <w:szCs w:val="28"/>
          <w:lang w:val="uk-UA"/>
        </w:rPr>
        <w:t>У дослідженні були використані такі п</w:t>
      </w:r>
      <w:r w:rsidR="00BA3B24" w:rsidRPr="006B6589">
        <w:rPr>
          <w:rFonts w:ascii="Times New Roman" w:hAnsi="Times New Roman" w:cs="Times New Roman"/>
          <w:sz w:val="28"/>
          <w:szCs w:val="28"/>
        </w:rPr>
        <w:t>сиходіагностичні методики:</w:t>
      </w:r>
      <w:r w:rsidR="00BA3B24" w:rsidRPr="006B6589">
        <w:rPr>
          <w:rFonts w:ascii="Times New Roman" w:hAnsi="Times New Roman" w:cs="Times New Roman"/>
          <w:b/>
          <w:bCs/>
          <w:sz w:val="28"/>
          <w:szCs w:val="28"/>
        </w:rPr>
        <w:t xml:space="preserve"> </w:t>
      </w:r>
      <w:r w:rsidR="00DB788E" w:rsidRPr="006B6589">
        <w:rPr>
          <w:rFonts w:ascii="Times New Roman" w:hAnsi="Times New Roman" w:cs="Times New Roman"/>
          <w:sz w:val="28"/>
          <w:szCs w:val="28"/>
          <w:lang w:val="uk-UA"/>
        </w:rPr>
        <w:t>ш</w:t>
      </w:r>
      <w:r w:rsidR="00BA3B24" w:rsidRPr="006B6589">
        <w:rPr>
          <w:rFonts w:ascii="Times New Roman" w:hAnsi="Times New Roman" w:cs="Times New Roman"/>
          <w:sz w:val="28"/>
          <w:szCs w:val="28"/>
          <w:lang w:val="uk-UA"/>
        </w:rPr>
        <w:t>кала тривожності (Тейлора);</w:t>
      </w:r>
      <w:r w:rsidR="00DB788E" w:rsidRPr="006B6589">
        <w:rPr>
          <w:rFonts w:ascii="Times New Roman" w:hAnsi="Times New Roman" w:cs="Times New Roman"/>
          <w:sz w:val="28"/>
          <w:szCs w:val="28"/>
          <w:lang w:val="uk-UA"/>
        </w:rPr>
        <w:t xml:space="preserve"> ш</w:t>
      </w:r>
      <w:r w:rsidR="00BA3B24" w:rsidRPr="006B6589">
        <w:rPr>
          <w:rFonts w:ascii="Times New Roman" w:hAnsi="Times New Roman" w:cs="Times New Roman"/>
          <w:sz w:val="28"/>
          <w:szCs w:val="28"/>
          <w:lang w:val="uk-UA"/>
        </w:rPr>
        <w:t>кала депресії А. Т. Бека;</w:t>
      </w:r>
      <w:r w:rsidR="00DB788E" w:rsidRPr="006B6589">
        <w:rPr>
          <w:rFonts w:ascii="Times New Roman" w:hAnsi="Times New Roman" w:cs="Times New Roman"/>
          <w:sz w:val="28"/>
          <w:szCs w:val="28"/>
          <w:lang w:val="uk-UA"/>
        </w:rPr>
        <w:t xml:space="preserve"> м</w:t>
      </w:r>
      <w:r w:rsidR="00BA3B24" w:rsidRPr="006B6589">
        <w:rPr>
          <w:rFonts w:ascii="Times New Roman" w:hAnsi="Times New Roman" w:cs="Times New Roman"/>
          <w:sz w:val="28"/>
          <w:szCs w:val="28"/>
          <w:lang w:val="uk-UA"/>
        </w:rPr>
        <w:t>етодика оперативної оцінки самопочуття, активності і настрою (САН);</w:t>
      </w:r>
      <w:r w:rsidR="00DB788E" w:rsidRPr="006B6589">
        <w:rPr>
          <w:rFonts w:ascii="Times New Roman" w:hAnsi="Times New Roman" w:cs="Times New Roman"/>
          <w:sz w:val="28"/>
          <w:szCs w:val="28"/>
          <w:lang w:val="uk-UA"/>
        </w:rPr>
        <w:t xml:space="preserve"> м</w:t>
      </w:r>
      <w:r w:rsidR="00BA3B24" w:rsidRPr="006B6589">
        <w:rPr>
          <w:rFonts w:ascii="Times New Roman" w:hAnsi="Times New Roman" w:cs="Times New Roman"/>
          <w:sz w:val="28"/>
          <w:szCs w:val="28"/>
          <w:lang w:val="uk-UA"/>
        </w:rPr>
        <w:t xml:space="preserve">етодика визначення </w:t>
      </w:r>
      <w:proofErr w:type="spellStart"/>
      <w:r w:rsidR="00BA3B24" w:rsidRPr="006B6589">
        <w:rPr>
          <w:rFonts w:ascii="Times New Roman" w:hAnsi="Times New Roman" w:cs="Times New Roman"/>
          <w:sz w:val="28"/>
          <w:szCs w:val="28"/>
          <w:lang w:val="uk-UA"/>
        </w:rPr>
        <w:t>стресостійкості</w:t>
      </w:r>
      <w:proofErr w:type="spellEnd"/>
      <w:r w:rsidR="00BA3B24" w:rsidRPr="006B6589">
        <w:rPr>
          <w:rFonts w:ascii="Times New Roman" w:hAnsi="Times New Roman" w:cs="Times New Roman"/>
          <w:sz w:val="28"/>
          <w:szCs w:val="28"/>
          <w:lang w:val="uk-UA"/>
        </w:rPr>
        <w:t xml:space="preserve"> та соціальної адаптації (Холмса, </w:t>
      </w:r>
      <w:proofErr w:type="spellStart"/>
      <w:r w:rsidR="00BA3B24" w:rsidRPr="006B6589">
        <w:rPr>
          <w:rFonts w:ascii="Times New Roman" w:hAnsi="Times New Roman" w:cs="Times New Roman"/>
          <w:sz w:val="28"/>
          <w:szCs w:val="28"/>
          <w:lang w:val="uk-UA"/>
        </w:rPr>
        <w:t>Раге</w:t>
      </w:r>
      <w:proofErr w:type="spellEnd"/>
      <w:r w:rsidR="00BA3B24" w:rsidRPr="006B6589">
        <w:rPr>
          <w:rFonts w:ascii="Times New Roman" w:hAnsi="Times New Roman" w:cs="Times New Roman"/>
          <w:sz w:val="28"/>
          <w:szCs w:val="28"/>
          <w:lang w:val="uk-UA"/>
        </w:rPr>
        <w:t>);</w:t>
      </w:r>
    </w:p>
    <w:p w14:paraId="4A3E8D83" w14:textId="6B8885FB" w:rsidR="00E64186" w:rsidRPr="006B6589" w:rsidRDefault="00E64186" w:rsidP="00373FC9">
      <w:pPr>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3. Порівняння рівня </w:t>
      </w:r>
      <w:r w:rsidR="00D566EF" w:rsidRPr="006B6589">
        <w:rPr>
          <w:rFonts w:ascii="Times New Roman" w:hAnsi="Times New Roman" w:cs="Times New Roman"/>
          <w:sz w:val="28"/>
          <w:szCs w:val="28"/>
          <w:lang w:val="uk-UA"/>
        </w:rPr>
        <w:t>захоплення</w:t>
      </w:r>
      <w:r w:rsidRPr="006B6589">
        <w:rPr>
          <w:rFonts w:ascii="Times New Roman" w:hAnsi="Times New Roman" w:cs="Times New Roman"/>
          <w:sz w:val="28"/>
          <w:szCs w:val="28"/>
        </w:rPr>
        <w:t xml:space="preserve"> </w:t>
      </w:r>
      <w:r w:rsidR="00790078" w:rsidRPr="006B6589">
        <w:rPr>
          <w:rFonts w:ascii="Times New Roman" w:hAnsi="Times New Roman" w:cs="Times New Roman"/>
          <w:sz w:val="28"/>
          <w:szCs w:val="28"/>
          <w:lang w:val="uk-UA"/>
        </w:rPr>
        <w:t xml:space="preserve">новинами </w:t>
      </w:r>
      <w:r w:rsidR="002D2269" w:rsidRPr="006B6589">
        <w:rPr>
          <w:rFonts w:ascii="Times New Roman" w:hAnsi="Times New Roman" w:cs="Times New Roman"/>
          <w:sz w:val="28"/>
          <w:szCs w:val="28"/>
          <w:lang w:val="uk-UA"/>
        </w:rPr>
        <w:t>на</w:t>
      </w:r>
      <w:r w:rsidRPr="006B6589">
        <w:rPr>
          <w:rFonts w:ascii="Times New Roman" w:hAnsi="Times New Roman" w:cs="Times New Roman"/>
          <w:sz w:val="28"/>
          <w:szCs w:val="28"/>
        </w:rPr>
        <w:t xml:space="preserve"> психічни</w:t>
      </w:r>
      <w:r w:rsidR="002D2269" w:rsidRPr="006B6589">
        <w:rPr>
          <w:rFonts w:ascii="Times New Roman" w:hAnsi="Times New Roman" w:cs="Times New Roman"/>
          <w:sz w:val="28"/>
          <w:szCs w:val="28"/>
          <w:lang w:val="uk-UA"/>
        </w:rPr>
        <w:t>й</w:t>
      </w:r>
      <w:r w:rsidRPr="006B6589">
        <w:rPr>
          <w:rFonts w:ascii="Times New Roman" w:hAnsi="Times New Roman" w:cs="Times New Roman"/>
          <w:sz w:val="28"/>
          <w:szCs w:val="28"/>
        </w:rPr>
        <w:t xml:space="preserve"> стан </w:t>
      </w:r>
      <w:r w:rsidR="00161F59" w:rsidRPr="006B6589">
        <w:rPr>
          <w:rFonts w:ascii="Times New Roman" w:hAnsi="Times New Roman" w:cs="Times New Roman"/>
          <w:sz w:val="28"/>
          <w:szCs w:val="28"/>
          <w:lang w:val="uk-UA"/>
        </w:rPr>
        <w:t>військовослужбовців</w:t>
      </w:r>
      <w:r w:rsidRPr="006B6589">
        <w:rPr>
          <w:rFonts w:ascii="Times New Roman" w:hAnsi="Times New Roman" w:cs="Times New Roman"/>
          <w:sz w:val="28"/>
          <w:szCs w:val="28"/>
        </w:rPr>
        <w:t xml:space="preserve"> показало, що </w:t>
      </w:r>
      <w:r w:rsidR="002C6A06" w:rsidRPr="006B6589">
        <w:rPr>
          <w:rFonts w:ascii="Times New Roman" w:hAnsi="Times New Roman" w:cs="Times New Roman"/>
          <w:sz w:val="28"/>
          <w:szCs w:val="28"/>
          <w:lang w:val="uk-UA"/>
        </w:rPr>
        <w:t>перегляд новин та телепрограм</w:t>
      </w:r>
      <w:r w:rsidRPr="006B6589">
        <w:rPr>
          <w:rFonts w:ascii="Times New Roman" w:hAnsi="Times New Roman" w:cs="Times New Roman"/>
          <w:sz w:val="28"/>
          <w:szCs w:val="28"/>
        </w:rPr>
        <w:t xml:space="preserve"> має великий вплив, </w:t>
      </w:r>
      <w:r w:rsidR="002C6A06" w:rsidRPr="006B6589">
        <w:rPr>
          <w:rFonts w:ascii="Times New Roman" w:hAnsi="Times New Roman" w:cs="Times New Roman"/>
          <w:sz w:val="28"/>
          <w:szCs w:val="28"/>
          <w:lang w:val="uk-UA"/>
        </w:rPr>
        <w:t xml:space="preserve">але </w:t>
      </w:r>
      <w:r w:rsidR="001A723A" w:rsidRPr="006B6589">
        <w:rPr>
          <w:rFonts w:ascii="Times New Roman" w:hAnsi="Times New Roman" w:cs="Times New Roman"/>
          <w:sz w:val="28"/>
          <w:szCs w:val="28"/>
          <w:lang w:val="uk-UA"/>
        </w:rPr>
        <w:t xml:space="preserve">яким саме буде цей вплив, </w:t>
      </w:r>
      <w:r w:rsidR="002C6A06" w:rsidRPr="006B6589">
        <w:rPr>
          <w:rFonts w:ascii="Times New Roman" w:hAnsi="Times New Roman" w:cs="Times New Roman"/>
          <w:sz w:val="28"/>
          <w:szCs w:val="28"/>
          <w:lang w:val="uk-UA"/>
        </w:rPr>
        <w:t>перш за все,</w:t>
      </w:r>
      <w:r w:rsidR="001A723A" w:rsidRPr="006B6589">
        <w:rPr>
          <w:rFonts w:ascii="Times New Roman" w:hAnsi="Times New Roman" w:cs="Times New Roman"/>
          <w:sz w:val="28"/>
          <w:szCs w:val="28"/>
          <w:lang w:val="uk-UA"/>
        </w:rPr>
        <w:t xml:space="preserve"> залежить від особливостей особис</w:t>
      </w:r>
      <w:r w:rsidR="00351A06" w:rsidRPr="006B6589">
        <w:rPr>
          <w:rFonts w:ascii="Times New Roman" w:hAnsi="Times New Roman" w:cs="Times New Roman"/>
          <w:sz w:val="28"/>
          <w:szCs w:val="28"/>
          <w:lang w:val="uk-UA"/>
        </w:rPr>
        <w:t>тості</w:t>
      </w:r>
      <w:r w:rsidRPr="006B6589">
        <w:rPr>
          <w:rFonts w:ascii="Times New Roman" w:hAnsi="Times New Roman" w:cs="Times New Roman"/>
          <w:sz w:val="28"/>
          <w:szCs w:val="28"/>
        </w:rPr>
        <w:t>.</w:t>
      </w:r>
      <w:r w:rsidR="00351A06"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 xml:space="preserve">Також є відмінності в показниках самопочуття, активності, настрою: у </w:t>
      </w:r>
      <w:r w:rsidR="0006645D" w:rsidRPr="006B6589">
        <w:rPr>
          <w:rFonts w:ascii="Times New Roman" w:hAnsi="Times New Roman" w:cs="Times New Roman"/>
          <w:sz w:val="28"/>
          <w:szCs w:val="28"/>
          <w:lang w:val="uk-UA"/>
        </w:rPr>
        <w:t>вій</w:t>
      </w:r>
      <w:r w:rsidR="000A59D0" w:rsidRPr="006B6589">
        <w:rPr>
          <w:rFonts w:ascii="Times New Roman" w:hAnsi="Times New Roman" w:cs="Times New Roman"/>
          <w:sz w:val="28"/>
          <w:szCs w:val="28"/>
          <w:lang w:val="uk-UA"/>
        </w:rPr>
        <w:t xml:space="preserve">ськовослужбовців </w:t>
      </w:r>
      <w:r w:rsidR="00CF361C" w:rsidRPr="006B6589">
        <w:rPr>
          <w:rFonts w:ascii="Times New Roman" w:hAnsi="Times New Roman" w:cs="Times New Roman"/>
          <w:sz w:val="28"/>
          <w:szCs w:val="28"/>
          <w:lang w:val="uk-UA"/>
        </w:rPr>
        <w:t>роти охорони</w:t>
      </w:r>
      <w:r w:rsidR="000A59D0" w:rsidRPr="006B6589">
        <w:rPr>
          <w:rFonts w:ascii="Times New Roman" w:hAnsi="Times New Roman" w:cs="Times New Roman"/>
          <w:sz w:val="28"/>
          <w:szCs w:val="28"/>
          <w:lang w:val="uk-UA"/>
        </w:rPr>
        <w:t xml:space="preserve"> рівень самопочуття</w:t>
      </w:r>
      <w:r w:rsidRPr="006B6589">
        <w:rPr>
          <w:rFonts w:ascii="Times New Roman" w:hAnsi="Times New Roman" w:cs="Times New Roman"/>
          <w:sz w:val="28"/>
          <w:szCs w:val="28"/>
        </w:rPr>
        <w:t xml:space="preserve">, активності, тривожності та депресії вищий, ніж у </w:t>
      </w:r>
      <w:r w:rsidR="00CF361C" w:rsidRPr="006B6589">
        <w:rPr>
          <w:rFonts w:ascii="Times New Roman" w:hAnsi="Times New Roman" w:cs="Times New Roman"/>
          <w:sz w:val="28"/>
          <w:szCs w:val="28"/>
          <w:lang w:val="uk-UA"/>
        </w:rPr>
        <w:t xml:space="preserve">військовослужбовців </w:t>
      </w:r>
      <w:r w:rsidR="000E20A0" w:rsidRPr="006B6589">
        <w:rPr>
          <w:rFonts w:ascii="Times New Roman" w:hAnsi="Times New Roman" w:cs="Times New Roman"/>
          <w:sz w:val="28"/>
          <w:szCs w:val="28"/>
          <w:lang w:val="uk-UA"/>
        </w:rPr>
        <w:t>особового складу</w:t>
      </w:r>
      <w:r w:rsidRPr="006B6589">
        <w:rPr>
          <w:rFonts w:ascii="Times New Roman" w:hAnsi="Times New Roman" w:cs="Times New Roman"/>
          <w:sz w:val="28"/>
          <w:szCs w:val="28"/>
        </w:rPr>
        <w:t xml:space="preserve">. Це свідчить про їхню менш адаптованість до умов </w:t>
      </w:r>
      <w:r w:rsidR="004C3D2F" w:rsidRPr="006B6589">
        <w:rPr>
          <w:rFonts w:ascii="Times New Roman" w:hAnsi="Times New Roman" w:cs="Times New Roman"/>
          <w:sz w:val="28"/>
          <w:szCs w:val="28"/>
          <w:lang w:val="uk-UA"/>
        </w:rPr>
        <w:t xml:space="preserve">військової служби </w:t>
      </w:r>
      <w:r w:rsidRPr="006B6589">
        <w:rPr>
          <w:rFonts w:ascii="Times New Roman" w:hAnsi="Times New Roman" w:cs="Times New Roman"/>
          <w:sz w:val="28"/>
          <w:szCs w:val="28"/>
        </w:rPr>
        <w:t xml:space="preserve">в порівнянні </w:t>
      </w:r>
      <w:r w:rsidR="00CD3885" w:rsidRPr="006B6589">
        <w:rPr>
          <w:rFonts w:ascii="Times New Roman" w:hAnsi="Times New Roman" w:cs="Times New Roman"/>
          <w:sz w:val="28"/>
          <w:szCs w:val="28"/>
          <w:lang w:val="uk-UA"/>
        </w:rPr>
        <w:t>з</w:t>
      </w:r>
      <w:r w:rsidR="00C26631" w:rsidRPr="006B6589">
        <w:rPr>
          <w:rFonts w:ascii="Times New Roman" w:hAnsi="Times New Roman" w:cs="Times New Roman"/>
          <w:sz w:val="28"/>
          <w:szCs w:val="28"/>
          <w:lang w:val="uk-UA"/>
        </w:rPr>
        <w:t xml:space="preserve"> деякими </w:t>
      </w:r>
      <w:r w:rsidR="00CD3885" w:rsidRPr="006B6589">
        <w:rPr>
          <w:rFonts w:ascii="Times New Roman" w:hAnsi="Times New Roman" w:cs="Times New Roman"/>
          <w:sz w:val="28"/>
          <w:szCs w:val="28"/>
          <w:lang w:val="uk-UA"/>
        </w:rPr>
        <w:t xml:space="preserve"> військовослужбовцями особового складу</w:t>
      </w:r>
      <w:r w:rsidR="00C26631" w:rsidRPr="006B6589">
        <w:rPr>
          <w:rFonts w:ascii="Times New Roman" w:hAnsi="Times New Roman" w:cs="Times New Roman"/>
          <w:sz w:val="28"/>
          <w:szCs w:val="28"/>
          <w:lang w:val="uk-UA"/>
        </w:rPr>
        <w:t>, які несуть службу за контрактом</w:t>
      </w:r>
      <w:r w:rsidRPr="006B6589">
        <w:rPr>
          <w:rFonts w:ascii="Times New Roman" w:hAnsi="Times New Roman" w:cs="Times New Roman"/>
          <w:sz w:val="28"/>
          <w:szCs w:val="28"/>
        </w:rPr>
        <w:t>.</w:t>
      </w:r>
      <w:r w:rsidR="00312CDE">
        <w:rPr>
          <w:rFonts w:ascii="Times New Roman" w:hAnsi="Times New Roman" w:cs="Times New Roman"/>
          <w:sz w:val="28"/>
          <w:szCs w:val="28"/>
          <w:lang w:val="uk-UA"/>
        </w:rPr>
        <w:t xml:space="preserve"> </w:t>
      </w:r>
      <w:r w:rsidR="00C91B60" w:rsidRPr="006B6589">
        <w:rPr>
          <w:rFonts w:ascii="Times New Roman" w:hAnsi="Times New Roman" w:cs="Times New Roman"/>
          <w:sz w:val="28"/>
          <w:szCs w:val="28"/>
          <w:lang w:val="uk-UA"/>
        </w:rPr>
        <w:t xml:space="preserve">Військовослужбовці роти охорони, заступаючи в добові наряди, </w:t>
      </w:r>
      <w:r w:rsidR="00640D60" w:rsidRPr="006B6589">
        <w:rPr>
          <w:rFonts w:ascii="Times New Roman" w:hAnsi="Times New Roman" w:cs="Times New Roman"/>
          <w:sz w:val="28"/>
          <w:szCs w:val="28"/>
          <w:lang w:val="uk-UA"/>
        </w:rPr>
        <w:t>постійно відстежуючи останні новини та не маючи можливості знаходитися поряд із рідними,</w:t>
      </w:r>
      <w:r w:rsidRPr="006B6589">
        <w:rPr>
          <w:rFonts w:ascii="Times New Roman" w:hAnsi="Times New Roman" w:cs="Times New Roman"/>
          <w:sz w:val="28"/>
          <w:szCs w:val="28"/>
        </w:rPr>
        <w:t xml:space="preserve"> відчувають велик</w:t>
      </w:r>
      <w:r w:rsidR="00640D60" w:rsidRPr="006B6589">
        <w:rPr>
          <w:rFonts w:ascii="Times New Roman" w:hAnsi="Times New Roman" w:cs="Times New Roman"/>
          <w:sz w:val="28"/>
          <w:szCs w:val="28"/>
          <w:lang w:val="uk-UA"/>
        </w:rPr>
        <w:t>е</w:t>
      </w:r>
      <w:r w:rsidRPr="006B6589">
        <w:rPr>
          <w:rFonts w:ascii="Times New Roman" w:hAnsi="Times New Roman" w:cs="Times New Roman"/>
          <w:sz w:val="28"/>
          <w:szCs w:val="28"/>
        </w:rPr>
        <w:t xml:space="preserve"> навантаження, що</w:t>
      </w:r>
      <w:r w:rsidR="00640D60" w:rsidRPr="006B6589">
        <w:rPr>
          <w:rFonts w:ascii="Times New Roman" w:hAnsi="Times New Roman" w:cs="Times New Roman"/>
          <w:sz w:val="28"/>
          <w:szCs w:val="28"/>
          <w:lang w:val="uk-UA"/>
        </w:rPr>
        <w:t xml:space="preserve"> і</w:t>
      </w:r>
      <w:r w:rsidRPr="006B6589">
        <w:rPr>
          <w:rFonts w:ascii="Times New Roman" w:hAnsi="Times New Roman" w:cs="Times New Roman"/>
          <w:sz w:val="28"/>
          <w:szCs w:val="28"/>
        </w:rPr>
        <w:t xml:space="preserve"> може </w:t>
      </w:r>
      <w:r w:rsidR="00640D60" w:rsidRPr="006B6589">
        <w:rPr>
          <w:rFonts w:ascii="Times New Roman" w:hAnsi="Times New Roman" w:cs="Times New Roman"/>
          <w:sz w:val="28"/>
          <w:szCs w:val="28"/>
          <w:lang w:val="uk-UA"/>
        </w:rPr>
        <w:t>слугувати</w:t>
      </w:r>
      <w:r w:rsidRPr="006B6589">
        <w:rPr>
          <w:rFonts w:ascii="Times New Roman" w:hAnsi="Times New Roman" w:cs="Times New Roman"/>
          <w:sz w:val="28"/>
          <w:szCs w:val="28"/>
        </w:rPr>
        <w:t xml:space="preserve"> розвитком</w:t>
      </w:r>
      <w:r w:rsidR="00640D60" w:rsidRPr="006B6589">
        <w:rPr>
          <w:rFonts w:ascii="Times New Roman" w:hAnsi="Times New Roman" w:cs="Times New Roman"/>
          <w:sz w:val="28"/>
          <w:szCs w:val="28"/>
          <w:lang w:val="uk-UA"/>
        </w:rPr>
        <w:t xml:space="preserve"> тривожності, депресії,</w:t>
      </w:r>
      <w:r w:rsidRPr="006B6589">
        <w:rPr>
          <w:rFonts w:ascii="Times New Roman" w:hAnsi="Times New Roman" w:cs="Times New Roman"/>
          <w:sz w:val="28"/>
          <w:szCs w:val="28"/>
        </w:rPr>
        <w:t xml:space="preserve"> втоми</w:t>
      </w:r>
      <w:r w:rsidR="00640D60" w:rsidRPr="006B6589">
        <w:rPr>
          <w:rFonts w:ascii="Times New Roman" w:hAnsi="Times New Roman" w:cs="Times New Roman"/>
          <w:sz w:val="28"/>
          <w:szCs w:val="28"/>
          <w:lang w:val="uk-UA"/>
        </w:rPr>
        <w:t xml:space="preserve">, </w:t>
      </w:r>
      <w:r w:rsidR="000A2D11" w:rsidRPr="006B6589">
        <w:rPr>
          <w:rFonts w:ascii="Times New Roman" w:hAnsi="Times New Roman" w:cs="Times New Roman"/>
          <w:sz w:val="28"/>
          <w:szCs w:val="28"/>
          <w:lang w:val="uk-UA"/>
        </w:rPr>
        <w:t xml:space="preserve">розладів сну, харчової поведінки і </w:t>
      </w:r>
      <w:proofErr w:type="spellStart"/>
      <w:r w:rsidR="000A2D11" w:rsidRPr="006B6589">
        <w:rPr>
          <w:rFonts w:ascii="Times New Roman" w:hAnsi="Times New Roman" w:cs="Times New Roman"/>
          <w:sz w:val="28"/>
          <w:szCs w:val="28"/>
          <w:lang w:val="uk-UA"/>
        </w:rPr>
        <w:t>т.ін</w:t>
      </w:r>
      <w:proofErr w:type="spellEnd"/>
      <w:r w:rsidRPr="006B6589">
        <w:rPr>
          <w:rFonts w:ascii="Times New Roman" w:hAnsi="Times New Roman" w:cs="Times New Roman"/>
          <w:sz w:val="28"/>
          <w:szCs w:val="28"/>
        </w:rPr>
        <w:t xml:space="preserve">. </w:t>
      </w:r>
    </w:p>
    <w:p w14:paraId="3F4425B7" w14:textId="1FD14E70" w:rsidR="00E64186" w:rsidRPr="006B6589" w:rsidRDefault="00E64186"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4.</w:t>
      </w:r>
      <w:r w:rsidR="00877A81" w:rsidRPr="006B6589">
        <w:rPr>
          <w:rFonts w:ascii="Times New Roman" w:hAnsi="Times New Roman" w:cs="Times New Roman"/>
          <w:sz w:val="28"/>
          <w:szCs w:val="28"/>
          <w:lang w:val="uk-UA"/>
        </w:rPr>
        <w:t xml:space="preserve"> </w:t>
      </w:r>
      <w:r w:rsidRPr="006B6589">
        <w:rPr>
          <w:rFonts w:ascii="Times New Roman" w:hAnsi="Times New Roman" w:cs="Times New Roman"/>
          <w:sz w:val="28"/>
          <w:szCs w:val="28"/>
        </w:rPr>
        <w:t xml:space="preserve">Результати математичної обробки даних підтверджують гіпотезу </w:t>
      </w:r>
      <w:r w:rsidR="00452B24" w:rsidRPr="006B6589">
        <w:rPr>
          <w:rFonts w:ascii="Times New Roman" w:hAnsi="Times New Roman" w:cs="Times New Roman"/>
          <w:sz w:val="28"/>
          <w:szCs w:val="28"/>
          <w:lang w:val="uk-UA"/>
        </w:rPr>
        <w:t>мого</w:t>
      </w:r>
      <w:r w:rsidRPr="006B6589">
        <w:rPr>
          <w:rFonts w:ascii="Times New Roman" w:hAnsi="Times New Roman" w:cs="Times New Roman"/>
          <w:sz w:val="28"/>
          <w:szCs w:val="28"/>
        </w:rPr>
        <w:t xml:space="preserve"> дослідження про те, що рівень </w:t>
      </w:r>
      <w:r w:rsidR="00664546" w:rsidRPr="006B6589">
        <w:rPr>
          <w:rFonts w:ascii="Times New Roman" w:hAnsi="Times New Roman" w:cs="Times New Roman"/>
          <w:sz w:val="28"/>
          <w:szCs w:val="28"/>
          <w:lang w:val="uk-UA"/>
        </w:rPr>
        <w:t>впливу ЗМІ</w:t>
      </w:r>
      <w:r w:rsidR="00D23A02" w:rsidRPr="006B6589">
        <w:rPr>
          <w:rFonts w:ascii="Times New Roman" w:hAnsi="Times New Roman" w:cs="Times New Roman"/>
          <w:sz w:val="28"/>
          <w:szCs w:val="28"/>
          <w:lang w:val="uk-UA"/>
        </w:rPr>
        <w:t>,</w:t>
      </w:r>
      <w:r w:rsidRPr="006B6589">
        <w:rPr>
          <w:rFonts w:ascii="Times New Roman" w:hAnsi="Times New Roman" w:cs="Times New Roman"/>
          <w:sz w:val="28"/>
          <w:szCs w:val="28"/>
        </w:rPr>
        <w:t xml:space="preserve"> </w:t>
      </w:r>
      <w:r w:rsidR="007228B9" w:rsidRPr="006B6589">
        <w:rPr>
          <w:rFonts w:ascii="Times New Roman" w:hAnsi="Times New Roman" w:cs="Times New Roman"/>
          <w:sz w:val="28"/>
          <w:szCs w:val="28"/>
          <w:lang w:val="uk-UA"/>
        </w:rPr>
        <w:t xml:space="preserve">не завжди, але </w:t>
      </w:r>
      <w:r w:rsidRPr="006B6589">
        <w:rPr>
          <w:rFonts w:ascii="Times New Roman" w:hAnsi="Times New Roman" w:cs="Times New Roman"/>
          <w:sz w:val="28"/>
          <w:szCs w:val="28"/>
        </w:rPr>
        <w:t xml:space="preserve">має зв’язок з </w:t>
      </w:r>
      <w:r w:rsidR="00E75B11" w:rsidRPr="006B6589">
        <w:rPr>
          <w:rFonts w:ascii="Times New Roman" w:hAnsi="Times New Roman" w:cs="Times New Roman"/>
          <w:sz w:val="28"/>
          <w:szCs w:val="28"/>
          <w:lang w:val="uk-UA"/>
        </w:rPr>
        <w:t>формування</w:t>
      </w:r>
      <w:r w:rsidR="000927FF" w:rsidRPr="006B6589">
        <w:rPr>
          <w:rFonts w:ascii="Times New Roman" w:hAnsi="Times New Roman" w:cs="Times New Roman"/>
          <w:sz w:val="28"/>
          <w:szCs w:val="28"/>
          <w:lang w:val="uk-UA"/>
        </w:rPr>
        <w:t>м</w:t>
      </w:r>
      <w:r w:rsidR="00E75B11" w:rsidRPr="006B6589">
        <w:rPr>
          <w:rFonts w:ascii="Times New Roman" w:hAnsi="Times New Roman" w:cs="Times New Roman"/>
          <w:sz w:val="28"/>
          <w:szCs w:val="28"/>
          <w:lang w:val="uk-UA"/>
        </w:rPr>
        <w:t xml:space="preserve"> </w:t>
      </w:r>
      <w:r w:rsidR="007228B9" w:rsidRPr="006B6589">
        <w:rPr>
          <w:rFonts w:ascii="Times New Roman" w:hAnsi="Times New Roman" w:cs="Times New Roman"/>
          <w:sz w:val="28"/>
          <w:szCs w:val="28"/>
          <w:lang w:val="uk-UA"/>
        </w:rPr>
        <w:t>панічни</w:t>
      </w:r>
      <w:r w:rsidR="00E75B11" w:rsidRPr="006B6589">
        <w:rPr>
          <w:rFonts w:ascii="Times New Roman" w:hAnsi="Times New Roman" w:cs="Times New Roman"/>
          <w:sz w:val="28"/>
          <w:szCs w:val="28"/>
          <w:lang w:val="uk-UA"/>
        </w:rPr>
        <w:t xml:space="preserve">х установок та </w:t>
      </w:r>
      <w:r w:rsidRPr="006B6589">
        <w:rPr>
          <w:rFonts w:ascii="Times New Roman" w:hAnsi="Times New Roman" w:cs="Times New Roman"/>
          <w:sz w:val="28"/>
          <w:szCs w:val="28"/>
        </w:rPr>
        <w:t>психічни</w:t>
      </w:r>
      <w:r w:rsidR="00E75B11" w:rsidRPr="006B6589">
        <w:rPr>
          <w:rFonts w:ascii="Times New Roman" w:hAnsi="Times New Roman" w:cs="Times New Roman"/>
          <w:sz w:val="28"/>
          <w:szCs w:val="28"/>
          <w:lang w:val="uk-UA"/>
        </w:rPr>
        <w:t>х</w:t>
      </w:r>
      <w:r w:rsidRPr="006B6589">
        <w:rPr>
          <w:rFonts w:ascii="Times New Roman" w:hAnsi="Times New Roman" w:cs="Times New Roman"/>
          <w:sz w:val="28"/>
          <w:szCs w:val="28"/>
        </w:rPr>
        <w:t xml:space="preserve"> </w:t>
      </w:r>
      <w:r w:rsidR="00E75B11" w:rsidRPr="006B6589">
        <w:rPr>
          <w:rFonts w:ascii="Times New Roman" w:hAnsi="Times New Roman" w:cs="Times New Roman"/>
          <w:sz w:val="28"/>
          <w:szCs w:val="28"/>
          <w:lang w:val="uk-UA"/>
        </w:rPr>
        <w:t>станів</w:t>
      </w:r>
      <w:r w:rsidRPr="006B6589">
        <w:rPr>
          <w:rFonts w:ascii="Times New Roman" w:hAnsi="Times New Roman" w:cs="Times New Roman"/>
          <w:sz w:val="28"/>
          <w:szCs w:val="28"/>
        </w:rPr>
        <w:t xml:space="preserve"> особистості. </w:t>
      </w:r>
      <w:r w:rsidR="00693082" w:rsidRPr="006B6589">
        <w:rPr>
          <w:rFonts w:ascii="Times New Roman" w:hAnsi="Times New Roman" w:cs="Times New Roman"/>
          <w:sz w:val="28"/>
          <w:szCs w:val="28"/>
          <w:lang w:val="uk-UA"/>
        </w:rPr>
        <w:t xml:space="preserve">Але не </w:t>
      </w:r>
      <w:r w:rsidR="009B24E0" w:rsidRPr="006B6589">
        <w:rPr>
          <w:rFonts w:ascii="Times New Roman" w:hAnsi="Times New Roman" w:cs="Times New Roman"/>
          <w:sz w:val="28"/>
          <w:szCs w:val="28"/>
          <w:lang w:val="uk-UA"/>
        </w:rPr>
        <w:t>можна точно сказати що ч</w:t>
      </w:r>
      <w:r w:rsidRPr="006B6589">
        <w:rPr>
          <w:rFonts w:ascii="Times New Roman" w:hAnsi="Times New Roman" w:cs="Times New Roman"/>
          <w:sz w:val="28"/>
          <w:szCs w:val="28"/>
        </w:rPr>
        <w:t xml:space="preserve">им вищий рівень </w:t>
      </w:r>
      <w:r w:rsidR="00745AF2" w:rsidRPr="006B6589">
        <w:rPr>
          <w:rFonts w:ascii="Times New Roman" w:hAnsi="Times New Roman" w:cs="Times New Roman"/>
          <w:sz w:val="28"/>
          <w:szCs w:val="28"/>
          <w:lang w:val="uk-UA"/>
        </w:rPr>
        <w:t>зацікавленості новинами</w:t>
      </w:r>
      <w:r w:rsidRPr="006B6589">
        <w:rPr>
          <w:rFonts w:ascii="Times New Roman" w:hAnsi="Times New Roman" w:cs="Times New Roman"/>
          <w:sz w:val="28"/>
          <w:szCs w:val="28"/>
        </w:rPr>
        <w:t>, тим вище рівень тривоги й депресії, і тим гірший рівень настрою та самопочуття</w:t>
      </w:r>
      <w:r w:rsidR="00745AF2" w:rsidRPr="006B6589">
        <w:rPr>
          <w:rFonts w:ascii="Times New Roman" w:hAnsi="Times New Roman" w:cs="Times New Roman"/>
          <w:sz w:val="28"/>
          <w:szCs w:val="28"/>
          <w:lang w:val="uk-UA"/>
        </w:rPr>
        <w:t xml:space="preserve">, </w:t>
      </w:r>
      <w:r w:rsidR="003E31BD" w:rsidRPr="006B6589">
        <w:rPr>
          <w:rFonts w:ascii="Times New Roman" w:hAnsi="Times New Roman" w:cs="Times New Roman"/>
          <w:sz w:val="28"/>
          <w:szCs w:val="28"/>
          <w:lang w:val="uk-UA"/>
        </w:rPr>
        <w:t xml:space="preserve">адже може бути і навпаки, якщо </w:t>
      </w:r>
      <w:r w:rsidR="003E31BD" w:rsidRPr="006B6589">
        <w:rPr>
          <w:rFonts w:ascii="Times New Roman" w:hAnsi="Times New Roman" w:cs="Times New Roman"/>
          <w:sz w:val="28"/>
          <w:szCs w:val="28"/>
        </w:rPr>
        <w:t>рівень тривоги</w:t>
      </w:r>
      <w:r w:rsidR="00EB27BF" w:rsidRPr="006B6589">
        <w:rPr>
          <w:rFonts w:ascii="Times New Roman" w:hAnsi="Times New Roman" w:cs="Times New Roman"/>
          <w:sz w:val="28"/>
          <w:szCs w:val="28"/>
          <w:lang w:val="uk-UA"/>
        </w:rPr>
        <w:t xml:space="preserve">, </w:t>
      </w:r>
      <w:r w:rsidR="00D308D8" w:rsidRPr="006B6589">
        <w:rPr>
          <w:rFonts w:ascii="Times New Roman" w:hAnsi="Times New Roman" w:cs="Times New Roman"/>
          <w:sz w:val="28"/>
          <w:szCs w:val="28"/>
          <w:lang w:val="uk-UA"/>
        </w:rPr>
        <w:t xml:space="preserve">депресії, </w:t>
      </w:r>
      <w:r w:rsidR="003E31BD" w:rsidRPr="006B6589">
        <w:rPr>
          <w:rFonts w:ascii="Times New Roman" w:hAnsi="Times New Roman" w:cs="Times New Roman"/>
          <w:sz w:val="28"/>
          <w:szCs w:val="28"/>
        </w:rPr>
        <w:t>настрою та самопочуття</w:t>
      </w:r>
      <w:r w:rsidR="00D308D8" w:rsidRPr="006B6589">
        <w:rPr>
          <w:rFonts w:ascii="Times New Roman" w:hAnsi="Times New Roman" w:cs="Times New Roman"/>
          <w:sz w:val="28"/>
          <w:szCs w:val="28"/>
          <w:lang w:val="uk-UA"/>
        </w:rPr>
        <w:t xml:space="preserve"> високий, то при перегляді новин </w:t>
      </w:r>
      <w:r w:rsidR="001969BB" w:rsidRPr="006B6589">
        <w:rPr>
          <w:rFonts w:ascii="Times New Roman" w:hAnsi="Times New Roman" w:cs="Times New Roman"/>
          <w:sz w:val="28"/>
          <w:szCs w:val="28"/>
          <w:lang w:val="uk-UA"/>
        </w:rPr>
        <w:t xml:space="preserve">він може значно знизитися, бо в цей момент людина повертає себе у реальність, та розуміє що </w:t>
      </w:r>
      <w:r w:rsidR="009174F1" w:rsidRPr="006B6589">
        <w:rPr>
          <w:rFonts w:ascii="Times New Roman" w:hAnsi="Times New Roman" w:cs="Times New Roman"/>
          <w:sz w:val="28"/>
          <w:szCs w:val="28"/>
          <w:lang w:val="uk-UA"/>
        </w:rPr>
        <w:t xml:space="preserve">нічого не відбулося (прильотів не було; сирени немає; </w:t>
      </w:r>
      <w:r w:rsidR="009B1C62" w:rsidRPr="006B6589">
        <w:rPr>
          <w:rFonts w:ascii="Times New Roman" w:hAnsi="Times New Roman" w:cs="Times New Roman"/>
          <w:sz w:val="28"/>
          <w:szCs w:val="28"/>
          <w:lang w:val="uk-UA"/>
        </w:rPr>
        <w:t>в моєму місті все спокійно).</w:t>
      </w:r>
    </w:p>
    <w:p w14:paraId="28B08043" w14:textId="77777777" w:rsidR="00165145" w:rsidRPr="006B6589" w:rsidRDefault="00E64186"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rPr>
        <w:t xml:space="preserve">5. </w:t>
      </w:r>
      <w:r w:rsidR="003A2B7E" w:rsidRPr="006B6589">
        <w:rPr>
          <w:rFonts w:ascii="Times New Roman" w:hAnsi="Times New Roman" w:cs="Times New Roman"/>
          <w:sz w:val="28"/>
          <w:szCs w:val="28"/>
          <w:lang w:val="uk-UA"/>
        </w:rPr>
        <w:t>Щодо рекомендацій.</w:t>
      </w:r>
      <w:r w:rsidR="00EF444A" w:rsidRPr="006B6589">
        <w:rPr>
          <w:rFonts w:ascii="Times New Roman" w:hAnsi="Times New Roman" w:cs="Times New Roman"/>
          <w:sz w:val="28"/>
          <w:szCs w:val="28"/>
          <w:lang w:val="uk-UA"/>
        </w:rPr>
        <w:t xml:space="preserve"> </w:t>
      </w:r>
      <w:r w:rsidR="004D7B0D" w:rsidRPr="006B6589">
        <w:rPr>
          <w:rFonts w:ascii="Times New Roman" w:hAnsi="Times New Roman" w:cs="Times New Roman"/>
          <w:sz w:val="28"/>
          <w:szCs w:val="28"/>
          <w:lang w:val="uk-UA"/>
        </w:rPr>
        <w:t>Чабан Олег Созонтович</w:t>
      </w:r>
      <w:r w:rsidR="002543F8" w:rsidRPr="006B6589">
        <w:rPr>
          <w:rFonts w:ascii="Times New Roman" w:hAnsi="Times New Roman" w:cs="Times New Roman"/>
          <w:sz w:val="28"/>
          <w:szCs w:val="28"/>
          <w:lang w:val="uk-UA"/>
        </w:rPr>
        <w:t xml:space="preserve"> - </w:t>
      </w:r>
      <w:r w:rsidR="002543F8" w:rsidRPr="006B6589">
        <w:rPr>
          <w:rFonts w:ascii="Times New Roman" w:hAnsi="Times New Roman" w:cs="Times New Roman"/>
          <w:sz w:val="28"/>
          <w:szCs w:val="28"/>
          <w:shd w:val="clear" w:color="auto" w:fill="FFFFFF"/>
        </w:rPr>
        <w:t>доктор медичних наук, професор, академік НАНВО України, фахівець в області психіатрії, психотерапії та медичної психології</w:t>
      </w:r>
      <w:r w:rsidR="002543F8" w:rsidRPr="006B6589">
        <w:rPr>
          <w:rFonts w:ascii="Times New Roman" w:hAnsi="Times New Roman" w:cs="Times New Roman"/>
          <w:sz w:val="28"/>
          <w:szCs w:val="28"/>
          <w:shd w:val="clear" w:color="auto" w:fill="FFFFFF"/>
          <w:lang w:val="uk-UA"/>
        </w:rPr>
        <w:t>,</w:t>
      </w:r>
      <w:r w:rsidR="002543F8" w:rsidRPr="006B6589">
        <w:rPr>
          <w:rFonts w:ascii="Times New Roman" w:hAnsi="Times New Roman" w:cs="Times New Roman"/>
          <w:sz w:val="28"/>
          <w:szCs w:val="28"/>
          <w:lang w:val="uk-UA"/>
        </w:rPr>
        <w:t xml:space="preserve"> в</w:t>
      </w:r>
      <w:r w:rsidR="00EF444A" w:rsidRPr="006B6589">
        <w:rPr>
          <w:rFonts w:ascii="Times New Roman" w:hAnsi="Times New Roman" w:cs="Times New Roman"/>
          <w:sz w:val="28"/>
          <w:szCs w:val="28"/>
          <w:lang w:val="uk-UA"/>
        </w:rPr>
        <w:t xml:space="preserve"> одному з інтерв’ю</w:t>
      </w:r>
      <w:r w:rsidR="002543F8" w:rsidRPr="006B6589">
        <w:rPr>
          <w:rFonts w:ascii="Times New Roman" w:hAnsi="Times New Roman" w:cs="Times New Roman"/>
          <w:sz w:val="28"/>
          <w:szCs w:val="28"/>
          <w:lang w:val="uk-UA"/>
        </w:rPr>
        <w:t xml:space="preserve"> </w:t>
      </w:r>
      <w:r w:rsidR="00003954" w:rsidRPr="006B6589">
        <w:rPr>
          <w:rFonts w:ascii="Times New Roman" w:hAnsi="Times New Roman" w:cs="Times New Roman"/>
          <w:sz w:val="28"/>
          <w:szCs w:val="28"/>
          <w:lang w:val="uk-UA"/>
        </w:rPr>
        <w:t>сказав</w:t>
      </w:r>
      <w:r w:rsidR="002543F8" w:rsidRPr="006B6589">
        <w:rPr>
          <w:rFonts w:ascii="Times New Roman" w:hAnsi="Times New Roman" w:cs="Times New Roman"/>
          <w:sz w:val="28"/>
          <w:szCs w:val="28"/>
          <w:lang w:val="uk-UA"/>
        </w:rPr>
        <w:t xml:space="preserve"> таку </w:t>
      </w:r>
      <w:r w:rsidR="00003954" w:rsidRPr="006B6589">
        <w:rPr>
          <w:rFonts w:ascii="Times New Roman" w:hAnsi="Times New Roman" w:cs="Times New Roman"/>
          <w:sz w:val="28"/>
          <w:szCs w:val="28"/>
          <w:lang w:val="uk-UA"/>
        </w:rPr>
        <w:t>річ: «</w:t>
      </w:r>
      <w:r w:rsidR="005729E2" w:rsidRPr="006B6589">
        <w:rPr>
          <w:rFonts w:ascii="Times New Roman" w:hAnsi="Times New Roman" w:cs="Times New Roman"/>
          <w:sz w:val="28"/>
          <w:szCs w:val="28"/>
          <w:shd w:val="clear" w:color="auto" w:fill="FFFFFF"/>
        </w:rPr>
        <w:t xml:space="preserve"> Ми </w:t>
      </w:r>
      <w:r w:rsidR="005729E2" w:rsidRPr="006B6589">
        <w:rPr>
          <w:rFonts w:ascii="Times New Roman" w:hAnsi="Times New Roman" w:cs="Times New Roman"/>
          <w:sz w:val="28"/>
          <w:szCs w:val="28"/>
          <w:shd w:val="clear" w:color="auto" w:fill="FFFFFF"/>
        </w:rPr>
        <w:lastRenderedPageBreak/>
        <w:t xml:space="preserve">всі індивідуальні. </w:t>
      </w:r>
      <w:r w:rsidR="005729E2" w:rsidRPr="006B6589">
        <w:rPr>
          <w:rFonts w:ascii="Times New Roman" w:hAnsi="Times New Roman" w:cs="Times New Roman"/>
          <w:sz w:val="28"/>
          <w:szCs w:val="28"/>
          <w:shd w:val="clear" w:color="auto" w:fill="FFFFFF"/>
          <w:lang w:val="uk-UA"/>
        </w:rPr>
        <w:t>Є</w:t>
      </w:r>
      <w:r w:rsidR="005729E2" w:rsidRPr="006B6589">
        <w:rPr>
          <w:rFonts w:ascii="Times New Roman" w:hAnsi="Times New Roman" w:cs="Times New Roman"/>
          <w:sz w:val="28"/>
          <w:szCs w:val="28"/>
          <w:shd w:val="clear" w:color="auto" w:fill="FFFFFF"/>
        </w:rPr>
        <w:t>дине - працюйте над цією темою. Психіку можна змінювати, психологію можна налаштовувати, ми всі адаптивні, ми всі пристосовані до чого? Жити далі. Ми всі готові робити крок в майбутнє</w:t>
      </w:r>
      <w:r w:rsidR="00AD51E2" w:rsidRPr="006B6589">
        <w:rPr>
          <w:rFonts w:ascii="Times New Roman" w:hAnsi="Times New Roman" w:cs="Times New Roman"/>
          <w:sz w:val="28"/>
          <w:szCs w:val="28"/>
          <w:lang w:val="uk-UA"/>
        </w:rPr>
        <w:t xml:space="preserve">». </w:t>
      </w:r>
    </w:p>
    <w:p w14:paraId="784452FC" w14:textId="19AD0C0A" w:rsidR="004A363B" w:rsidRPr="006B6589" w:rsidRDefault="00AD51E2" w:rsidP="00373FC9">
      <w:pPr>
        <w:ind w:firstLine="709"/>
        <w:jc w:val="both"/>
        <w:rPr>
          <w:rFonts w:ascii="Times New Roman" w:hAnsi="Times New Roman" w:cs="Times New Roman"/>
          <w:sz w:val="28"/>
          <w:szCs w:val="28"/>
          <w:lang w:val="uk-UA"/>
        </w:rPr>
      </w:pPr>
      <w:r w:rsidRPr="006B6589">
        <w:rPr>
          <w:rFonts w:ascii="Times New Roman" w:hAnsi="Times New Roman" w:cs="Times New Roman"/>
          <w:sz w:val="28"/>
          <w:szCs w:val="28"/>
          <w:lang w:val="uk-UA"/>
        </w:rPr>
        <w:t>Так</w:t>
      </w:r>
      <w:r w:rsidR="00AD48A9" w:rsidRPr="006B6589">
        <w:rPr>
          <w:rFonts w:ascii="Times New Roman" w:hAnsi="Times New Roman" w:cs="Times New Roman"/>
          <w:sz w:val="28"/>
          <w:szCs w:val="28"/>
          <w:lang w:val="uk-UA"/>
        </w:rPr>
        <w:t xml:space="preserve">, </w:t>
      </w:r>
      <w:r w:rsidR="00ED2D3A" w:rsidRPr="006B6589">
        <w:rPr>
          <w:rFonts w:ascii="Times New Roman" w:hAnsi="Times New Roman" w:cs="Times New Roman"/>
          <w:sz w:val="28"/>
          <w:szCs w:val="28"/>
          <w:lang w:val="uk-UA"/>
        </w:rPr>
        <w:t>на щастя або нажаль</w:t>
      </w:r>
      <w:r w:rsidR="00AD48A9" w:rsidRPr="006B6589">
        <w:rPr>
          <w:rFonts w:ascii="Times New Roman" w:hAnsi="Times New Roman" w:cs="Times New Roman"/>
          <w:sz w:val="28"/>
          <w:szCs w:val="28"/>
          <w:lang w:val="uk-UA"/>
        </w:rPr>
        <w:t>, м</w:t>
      </w:r>
      <w:r w:rsidR="00ED2D3A" w:rsidRPr="006B6589">
        <w:rPr>
          <w:rFonts w:ascii="Times New Roman" w:hAnsi="Times New Roman" w:cs="Times New Roman"/>
          <w:sz w:val="28"/>
          <w:szCs w:val="28"/>
          <w:lang w:val="uk-UA"/>
        </w:rPr>
        <w:t>и</w:t>
      </w:r>
      <w:r w:rsidR="00AD48A9" w:rsidRPr="006B6589">
        <w:rPr>
          <w:rFonts w:ascii="Times New Roman" w:hAnsi="Times New Roman" w:cs="Times New Roman"/>
          <w:sz w:val="28"/>
          <w:szCs w:val="28"/>
          <w:lang w:val="uk-UA"/>
        </w:rPr>
        <w:t xml:space="preserve"> пристосовуємося до </w:t>
      </w:r>
      <w:r w:rsidR="00ED2D3A" w:rsidRPr="006B6589">
        <w:rPr>
          <w:rFonts w:ascii="Times New Roman" w:hAnsi="Times New Roman" w:cs="Times New Roman"/>
          <w:sz w:val="28"/>
          <w:szCs w:val="28"/>
          <w:lang w:val="uk-UA"/>
        </w:rPr>
        <w:t xml:space="preserve">будь-яких умов, </w:t>
      </w:r>
      <w:r w:rsidR="009A0EFD" w:rsidRPr="006B6589">
        <w:rPr>
          <w:rFonts w:ascii="Times New Roman" w:hAnsi="Times New Roman" w:cs="Times New Roman"/>
          <w:sz w:val="28"/>
          <w:szCs w:val="28"/>
          <w:lang w:val="uk-UA"/>
        </w:rPr>
        <w:t>в тому числі і умов війни.</w:t>
      </w:r>
      <w:r w:rsidR="007922E8" w:rsidRPr="006B6589">
        <w:rPr>
          <w:rFonts w:ascii="Times New Roman" w:hAnsi="Times New Roman" w:cs="Times New Roman"/>
          <w:sz w:val="28"/>
          <w:szCs w:val="28"/>
          <w:lang w:val="uk-UA"/>
        </w:rPr>
        <w:t xml:space="preserve"> Та ось декілька рекомендацій, </w:t>
      </w:r>
      <w:r w:rsidR="0070237D" w:rsidRPr="006B6589">
        <w:rPr>
          <w:rFonts w:ascii="Times New Roman" w:hAnsi="Times New Roman" w:cs="Times New Roman"/>
          <w:sz w:val="28"/>
          <w:szCs w:val="28"/>
          <w:lang w:val="uk-UA"/>
        </w:rPr>
        <w:t xml:space="preserve">для тих, </w:t>
      </w:r>
      <w:r w:rsidR="00614208" w:rsidRPr="006B6589">
        <w:rPr>
          <w:rFonts w:ascii="Times New Roman" w:hAnsi="Times New Roman" w:cs="Times New Roman"/>
          <w:sz w:val="28"/>
          <w:szCs w:val="28"/>
          <w:lang w:val="uk-UA"/>
        </w:rPr>
        <w:t xml:space="preserve">на кого ЗМІ </w:t>
      </w:r>
      <w:r w:rsidR="00E5315E" w:rsidRPr="006B6589">
        <w:rPr>
          <w:rFonts w:ascii="Times New Roman" w:hAnsi="Times New Roman" w:cs="Times New Roman"/>
          <w:sz w:val="28"/>
          <w:szCs w:val="28"/>
          <w:lang w:val="uk-UA"/>
        </w:rPr>
        <w:t>чиня</w:t>
      </w:r>
      <w:r w:rsidR="004A363B" w:rsidRPr="006B6589">
        <w:rPr>
          <w:rFonts w:ascii="Times New Roman" w:hAnsi="Times New Roman" w:cs="Times New Roman"/>
          <w:sz w:val="28"/>
          <w:szCs w:val="28"/>
          <w:lang w:val="uk-UA"/>
        </w:rPr>
        <w:t>ть неабиякий вплив:</w:t>
      </w:r>
    </w:p>
    <w:p w14:paraId="5C126876" w14:textId="77777777" w:rsidR="00B654E1" w:rsidRPr="006B6589" w:rsidRDefault="00EE51AB" w:rsidP="00373FC9">
      <w:pPr>
        <w:pStyle w:val="a8"/>
        <w:numPr>
          <w:ilvl w:val="0"/>
          <w:numId w:val="34"/>
        </w:numPr>
        <w:ind w:left="0" w:firstLine="709"/>
        <w:jc w:val="both"/>
        <w:rPr>
          <w:rFonts w:ascii="Times New Roman" w:hAnsi="Times New Roman" w:cs="Times New Roman"/>
          <w:sz w:val="28"/>
          <w:szCs w:val="28"/>
          <w:lang w:val="uk-UA"/>
        </w:rPr>
      </w:pPr>
      <w:r w:rsidRPr="006B6589">
        <w:rPr>
          <w:rFonts w:ascii="Times New Roman" w:eastAsia="Times New Roman" w:hAnsi="Times New Roman" w:cs="Times New Roman"/>
          <w:sz w:val="28"/>
          <w:szCs w:val="28"/>
          <w:bdr w:val="none" w:sz="0" w:space="0" w:color="auto" w:frame="1"/>
          <w:lang w:val="uk-UA"/>
        </w:rPr>
        <w:t>Важливо відслідковувати думки</w:t>
      </w:r>
      <w:r w:rsidRPr="006B6589">
        <w:rPr>
          <w:rFonts w:ascii="Times New Roman" w:eastAsia="Times New Roman" w:hAnsi="Times New Roman" w:cs="Times New Roman"/>
          <w:sz w:val="28"/>
          <w:szCs w:val="28"/>
          <w:lang w:val="uk-UA"/>
        </w:rPr>
        <w:t>. Постійне “пережовування” новин у голові лише підсилює тривогу, тому треба змусити себе відволіктися. Наприклад, можна спробувати розв’язати важку задачу чи кросворд — варто робити щось, що допоможе максимально залучити когнітивні здібності і відволікти від думок про теперішню ситуацію в країні</w:t>
      </w:r>
      <w:r w:rsidR="00E91B07" w:rsidRPr="006B6589">
        <w:rPr>
          <w:rFonts w:ascii="Times New Roman" w:eastAsia="Times New Roman" w:hAnsi="Times New Roman" w:cs="Times New Roman"/>
          <w:sz w:val="28"/>
          <w:szCs w:val="28"/>
          <w:lang w:val="uk-UA"/>
        </w:rPr>
        <w:t>;</w:t>
      </w:r>
    </w:p>
    <w:p w14:paraId="0577B0B1" w14:textId="77777777" w:rsidR="00B654E1" w:rsidRPr="006B6589" w:rsidRDefault="00EE51AB" w:rsidP="00373FC9">
      <w:pPr>
        <w:pStyle w:val="a8"/>
        <w:numPr>
          <w:ilvl w:val="0"/>
          <w:numId w:val="34"/>
        </w:numPr>
        <w:ind w:left="0" w:firstLine="709"/>
        <w:jc w:val="both"/>
        <w:rPr>
          <w:rFonts w:ascii="Times New Roman" w:hAnsi="Times New Roman" w:cs="Times New Roman"/>
          <w:sz w:val="28"/>
          <w:szCs w:val="28"/>
          <w:lang w:val="uk-UA"/>
        </w:rPr>
      </w:pPr>
      <w:r w:rsidRPr="006B6589">
        <w:rPr>
          <w:rFonts w:ascii="Times New Roman" w:eastAsia="Times New Roman" w:hAnsi="Times New Roman" w:cs="Times New Roman"/>
          <w:sz w:val="28"/>
          <w:szCs w:val="28"/>
          <w:lang w:val="uk-UA"/>
        </w:rPr>
        <w:t>Можна спробувати </w:t>
      </w:r>
      <w:r w:rsidRPr="006B6589">
        <w:rPr>
          <w:rFonts w:ascii="Times New Roman" w:eastAsia="Times New Roman" w:hAnsi="Times New Roman" w:cs="Times New Roman"/>
          <w:sz w:val="28"/>
          <w:szCs w:val="28"/>
          <w:bdr w:val="none" w:sz="0" w:space="0" w:color="auto" w:frame="1"/>
          <w:lang w:val="uk-UA"/>
        </w:rPr>
        <w:t>дихальні вправи</w:t>
      </w:r>
      <w:r w:rsidRPr="006B6589">
        <w:rPr>
          <w:rFonts w:ascii="Times New Roman" w:eastAsia="Times New Roman" w:hAnsi="Times New Roman" w:cs="Times New Roman"/>
          <w:sz w:val="28"/>
          <w:szCs w:val="28"/>
          <w:lang w:val="uk-UA"/>
        </w:rPr>
        <w:t>: робити глибокі вдихи і видихи, зосередившись на цьому</w:t>
      </w:r>
      <w:r w:rsidR="00E91B07" w:rsidRPr="006B6589">
        <w:rPr>
          <w:rFonts w:ascii="Times New Roman" w:eastAsia="Times New Roman" w:hAnsi="Times New Roman" w:cs="Times New Roman"/>
          <w:sz w:val="28"/>
          <w:szCs w:val="28"/>
          <w:lang w:val="uk-UA"/>
        </w:rPr>
        <w:t>;</w:t>
      </w:r>
    </w:p>
    <w:p w14:paraId="619E95E9" w14:textId="1684F355" w:rsidR="00EE51AB" w:rsidRPr="006B6589" w:rsidRDefault="00EE51AB" w:rsidP="00373FC9">
      <w:pPr>
        <w:pStyle w:val="a8"/>
        <w:numPr>
          <w:ilvl w:val="0"/>
          <w:numId w:val="34"/>
        </w:numPr>
        <w:ind w:left="0" w:firstLine="709"/>
        <w:jc w:val="both"/>
        <w:rPr>
          <w:rFonts w:ascii="Times New Roman" w:hAnsi="Times New Roman" w:cs="Times New Roman"/>
          <w:sz w:val="28"/>
          <w:szCs w:val="28"/>
          <w:lang w:val="uk-UA"/>
        </w:rPr>
      </w:pPr>
      <w:r w:rsidRPr="006B6589">
        <w:rPr>
          <w:rFonts w:ascii="Times New Roman" w:eastAsia="Times New Roman" w:hAnsi="Times New Roman" w:cs="Times New Roman"/>
          <w:sz w:val="28"/>
          <w:szCs w:val="28"/>
          <w:lang w:val="uk-UA"/>
        </w:rPr>
        <w:t xml:space="preserve">За можливості обмежити час для новин і соцмереж. Тривожні новини тримають людину у стані “бий або біжи”. Це забезпечується за рахунок підвищення рівнів гормонів стресу, зокрема </w:t>
      </w:r>
      <w:proofErr w:type="spellStart"/>
      <w:r w:rsidRPr="006B6589">
        <w:rPr>
          <w:rFonts w:ascii="Times New Roman" w:eastAsia="Times New Roman" w:hAnsi="Times New Roman" w:cs="Times New Roman"/>
          <w:sz w:val="28"/>
          <w:szCs w:val="28"/>
          <w:lang w:val="uk-UA"/>
        </w:rPr>
        <w:t>кортизолу</w:t>
      </w:r>
      <w:proofErr w:type="spellEnd"/>
      <w:r w:rsidRPr="006B6589">
        <w:rPr>
          <w:rFonts w:ascii="Times New Roman" w:eastAsia="Times New Roman" w:hAnsi="Times New Roman" w:cs="Times New Roman"/>
          <w:sz w:val="28"/>
          <w:szCs w:val="28"/>
          <w:lang w:val="uk-UA"/>
        </w:rPr>
        <w:t xml:space="preserve"> та адреналіну. Обмеження часу перегляду новин, а також намагання не прокручувати їх у думках знову й знову допоможе дещо налагодити роботу гормональної системи і знизити тривожність.</w:t>
      </w:r>
    </w:p>
    <w:p w14:paraId="1BE9E556" w14:textId="77777777" w:rsidR="00EE51AB" w:rsidRPr="006B6589" w:rsidRDefault="00EE51AB" w:rsidP="00373FC9">
      <w:pPr>
        <w:ind w:firstLine="709"/>
        <w:jc w:val="both"/>
        <w:textAlignment w:val="baseline"/>
        <w:rPr>
          <w:rFonts w:ascii="Times New Roman" w:eastAsia="Times New Roman" w:hAnsi="Times New Roman" w:cs="Times New Roman"/>
          <w:sz w:val="28"/>
          <w:szCs w:val="28"/>
          <w:lang w:val="uk-UA"/>
        </w:rPr>
      </w:pPr>
      <w:r w:rsidRPr="006B6589">
        <w:rPr>
          <w:rFonts w:ascii="Times New Roman" w:eastAsia="Times New Roman" w:hAnsi="Times New Roman" w:cs="Times New Roman"/>
          <w:sz w:val="28"/>
          <w:szCs w:val="28"/>
          <w:lang w:val="uk-UA"/>
        </w:rPr>
        <w:t>Якщо неможливо не читати новини (як зараз) — варто </w:t>
      </w:r>
      <w:r w:rsidRPr="006B6589">
        <w:rPr>
          <w:rFonts w:ascii="Times New Roman" w:eastAsia="Times New Roman" w:hAnsi="Times New Roman" w:cs="Times New Roman"/>
          <w:sz w:val="28"/>
          <w:szCs w:val="28"/>
          <w:bdr w:val="none" w:sz="0" w:space="0" w:color="auto" w:frame="1"/>
          <w:lang w:val="uk-UA"/>
        </w:rPr>
        <w:t xml:space="preserve">переглянути список джерел в соцмережах і споживати тільки </w:t>
      </w:r>
      <w:proofErr w:type="spellStart"/>
      <w:r w:rsidRPr="006B6589">
        <w:rPr>
          <w:rFonts w:ascii="Times New Roman" w:eastAsia="Times New Roman" w:hAnsi="Times New Roman" w:cs="Times New Roman"/>
          <w:sz w:val="28"/>
          <w:szCs w:val="28"/>
          <w:bdr w:val="none" w:sz="0" w:space="0" w:color="auto" w:frame="1"/>
          <w:lang w:val="uk-UA"/>
        </w:rPr>
        <w:t>верифіковану</w:t>
      </w:r>
      <w:proofErr w:type="spellEnd"/>
      <w:r w:rsidRPr="006B6589">
        <w:rPr>
          <w:rFonts w:ascii="Times New Roman" w:eastAsia="Times New Roman" w:hAnsi="Times New Roman" w:cs="Times New Roman"/>
          <w:sz w:val="28"/>
          <w:szCs w:val="28"/>
          <w:bdr w:val="none" w:sz="0" w:space="0" w:color="auto" w:frame="1"/>
          <w:lang w:val="uk-UA"/>
        </w:rPr>
        <w:t xml:space="preserve"> інформацію</w:t>
      </w:r>
      <w:r w:rsidRPr="006B6589">
        <w:rPr>
          <w:rFonts w:ascii="Times New Roman" w:eastAsia="Times New Roman" w:hAnsi="Times New Roman" w:cs="Times New Roman"/>
          <w:sz w:val="28"/>
          <w:szCs w:val="28"/>
          <w:lang w:val="uk-UA"/>
        </w:rPr>
        <w:t>.</w:t>
      </w:r>
    </w:p>
    <w:p w14:paraId="315DEF6C" w14:textId="26E2D746" w:rsidR="00797C75" w:rsidRPr="006B6589" w:rsidRDefault="00797C75" w:rsidP="00373FC9">
      <w:pPr>
        <w:ind w:firstLine="709"/>
        <w:jc w:val="both"/>
        <w:rPr>
          <w:rFonts w:ascii="Times New Roman" w:hAnsi="Times New Roman" w:cs="Times New Roman"/>
          <w:sz w:val="28"/>
          <w:szCs w:val="28"/>
          <w:lang w:val="ru-RU"/>
        </w:rPr>
      </w:pPr>
    </w:p>
    <w:p w14:paraId="67695472" w14:textId="77777777" w:rsidR="00797C75" w:rsidRPr="006B6589" w:rsidRDefault="00797C75" w:rsidP="009F3077">
      <w:pPr>
        <w:rPr>
          <w:rFonts w:ascii="Times New Roman" w:hAnsi="Times New Roman" w:cs="Times New Roman"/>
          <w:sz w:val="28"/>
          <w:szCs w:val="28"/>
          <w:lang w:val="ru-RU"/>
        </w:rPr>
      </w:pPr>
      <w:r w:rsidRPr="006B6589">
        <w:rPr>
          <w:rFonts w:ascii="Times New Roman" w:hAnsi="Times New Roman" w:cs="Times New Roman"/>
          <w:sz w:val="28"/>
          <w:szCs w:val="28"/>
          <w:lang w:val="ru-RU"/>
        </w:rPr>
        <w:br w:type="page"/>
      </w:r>
    </w:p>
    <w:p w14:paraId="62F73533" w14:textId="071EF58B" w:rsidR="00246215" w:rsidRPr="00431DEF" w:rsidRDefault="00525014" w:rsidP="00246215">
      <w:pPr>
        <w:jc w:val="center"/>
        <w:rPr>
          <w:rFonts w:ascii="Times New Roman" w:hAnsi="Times New Roman" w:cs="Times New Roman"/>
          <w:b/>
          <w:bCs/>
          <w:sz w:val="28"/>
          <w:szCs w:val="28"/>
          <w:lang w:val="uk-UA"/>
        </w:rPr>
      </w:pPr>
      <w:r w:rsidRPr="00431DEF">
        <w:rPr>
          <w:rFonts w:ascii="Times New Roman" w:hAnsi="Times New Roman" w:cs="Times New Roman"/>
          <w:b/>
          <w:bCs/>
          <w:sz w:val="28"/>
          <w:szCs w:val="28"/>
          <w:lang w:val="uk-UA"/>
        </w:rPr>
        <w:lastRenderedPageBreak/>
        <w:t>СПИСОК ВИКОРИСТАНИХ ДЖЕРЕЛ</w:t>
      </w:r>
    </w:p>
    <w:p w14:paraId="40C0DF83" w14:textId="77777777" w:rsidR="00246215" w:rsidRPr="009A20E4" w:rsidRDefault="00246215" w:rsidP="009A20E4">
      <w:pPr>
        <w:spacing w:after="160"/>
        <w:jc w:val="both"/>
        <w:rPr>
          <w:rFonts w:ascii="Times New Roman" w:hAnsi="Times New Roman" w:cs="Times New Roman"/>
          <w:sz w:val="28"/>
          <w:szCs w:val="28"/>
          <w:lang w:val="uk-UA"/>
        </w:rPr>
      </w:pPr>
    </w:p>
    <w:p w14:paraId="76745E64" w14:textId="45C1755D" w:rsidR="003A5915" w:rsidRPr="000708F5" w:rsidRDefault="003A5915" w:rsidP="000708F5">
      <w:pPr>
        <w:pStyle w:val="a8"/>
        <w:numPr>
          <w:ilvl w:val="0"/>
          <w:numId w:val="72"/>
        </w:numPr>
        <w:spacing w:after="160"/>
        <w:ind w:left="0" w:firstLine="709"/>
        <w:jc w:val="both"/>
        <w:rPr>
          <w:rFonts w:ascii="Times New Roman" w:hAnsi="Times New Roman" w:cs="Times New Roman"/>
          <w:sz w:val="28"/>
          <w:szCs w:val="28"/>
          <w:lang w:val="uk-UA"/>
        </w:rPr>
      </w:pPr>
      <w:bookmarkStart w:id="6" w:name="_Ref120835967"/>
      <w:r w:rsidRPr="000708F5">
        <w:rPr>
          <w:rFonts w:ascii="Times New Roman" w:hAnsi="Times New Roman" w:cs="Times New Roman"/>
          <w:sz w:val="28"/>
          <w:szCs w:val="28"/>
          <w:lang w:val="uk-UA"/>
        </w:rPr>
        <w:t>https://pidru4niki.com/79948/psihologiya/psihologichniy_vpliv_riznovid</w:t>
      </w:r>
      <w:bookmarkEnd w:id="6"/>
    </w:p>
    <w:p w14:paraId="695613EB"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7" w:name="_Ref120836910"/>
      <w:proofErr w:type="spellStart"/>
      <w:r w:rsidRPr="00AB15E2">
        <w:rPr>
          <w:rFonts w:ascii="Times New Roman" w:hAnsi="Times New Roman" w:cs="Times New Roman"/>
          <w:sz w:val="28"/>
          <w:szCs w:val="28"/>
          <w:lang w:val="uk-UA"/>
        </w:rPr>
        <w:t>Багдикян</w:t>
      </w:r>
      <w:proofErr w:type="spellEnd"/>
      <w:r w:rsidRPr="00AB15E2">
        <w:rPr>
          <w:rFonts w:ascii="Times New Roman" w:hAnsi="Times New Roman" w:cs="Times New Roman"/>
          <w:sz w:val="28"/>
          <w:szCs w:val="28"/>
          <w:lang w:val="uk-UA"/>
        </w:rPr>
        <w:t xml:space="preserve"> Б. Монополія засобів інформації. </w:t>
      </w:r>
      <w:proofErr w:type="spellStart"/>
      <w:r w:rsidRPr="00AB15E2">
        <w:rPr>
          <w:rFonts w:ascii="Times New Roman" w:hAnsi="Times New Roman" w:cs="Times New Roman"/>
          <w:sz w:val="28"/>
          <w:szCs w:val="28"/>
          <w:lang w:val="uk-UA"/>
        </w:rPr>
        <w:t>Мараші</w:t>
      </w:r>
      <w:proofErr w:type="spellEnd"/>
      <w:r w:rsidRPr="00AB15E2">
        <w:rPr>
          <w:rFonts w:ascii="Times New Roman" w:hAnsi="Times New Roman" w:cs="Times New Roman"/>
          <w:sz w:val="28"/>
          <w:szCs w:val="28"/>
          <w:lang w:val="uk-UA"/>
        </w:rPr>
        <w:t>, 1987. С. 41.</w:t>
      </w:r>
      <w:bookmarkEnd w:id="7"/>
    </w:p>
    <w:p w14:paraId="2647064C"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8" w:name="_Ref120836955"/>
      <w:proofErr w:type="spellStart"/>
      <w:r w:rsidRPr="00AB15E2">
        <w:rPr>
          <w:rFonts w:ascii="Times New Roman" w:hAnsi="Times New Roman" w:cs="Times New Roman"/>
          <w:sz w:val="28"/>
          <w:szCs w:val="28"/>
          <w:lang w:val="uk-UA"/>
        </w:rPr>
        <w:t>Варій</w:t>
      </w:r>
      <w:proofErr w:type="spellEnd"/>
      <w:r w:rsidRPr="00AB15E2">
        <w:rPr>
          <w:rFonts w:ascii="Times New Roman" w:hAnsi="Times New Roman" w:cs="Times New Roman"/>
          <w:sz w:val="28"/>
          <w:szCs w:val="28"/>
          <w:lang w:val="uk-UA"/>
        </w:rPr>
        <w:t xml:space="preserve"> М. Й. Психологія: навчальний посібник. Київ: Центр учбової літератури, 2009. 288 с.</w:t>
      </w:r>
      <w:bookmarkEnd w:id="8"/>
      <w:r w:rsidRPr="00AB15E2">
        <w:rPr>
          <w:rFonts w:ascii="Times New Roman" w:hAnsi="Times New Roman" w:cs="Times New Roman"/>
          <w:sz w:val="28"/>
          <w:szCs w:val="28"/>
          <w:lang w:val="uk-UA"/>
        </w:rPr>
        <w:t xml:space="preserve"> </w:t>
      </w:r>
    </w:p>
    <w:p w14:paraId="0DC968FB"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proofErr w:type="spellStart"/>
      <w:r w:rsidRPr="00AB15E2">
        <w:rPr>
          <w:rFonts w:ascii="Times New Roman" w:hAnsi="Times New Roman" w:cs="Times New Roman"/>
          <w:sz w:val="28"/>
          <w:szCs w:val="28"/>
          <w:lang w:val="uk-UA"/>
        </w:rPr>
        <w:t>Вітенко</w:t>
      </w:r>
      <w:proofErr w:type="spellEnd"/>
      <w:r w:rsidRPr="00AB15E2">
        <w:rPr>
          <w:rFonts w:ascii="Times New Roman" w:hAnsi="Times New Roman" w:cs="Times New Roman"/>
          <w:sz w:val="28"/>
          <w:szCs w:val="28"/>
          <w:lang w:val="uk-UA"/>
        </w:rPr>
        <w:t xml:space="preserve"> І. C., </w:t>
      </w:r>
      <w:proofErr w:type="spellStart"/>
      <w:r w:rsidRPr="00AB15E2">
        <w:rPr>
          <w:rFonts w:ascii="Times New Roman" w:hAnsi="Times New Roman" w:cs="Times New Roman"/>
          <w:sz w:val="28"/>
          <w:szCs w:val="28"/>
          <w:lang w:val="uk-UA"/>
        </w:rPr>
        <w:t>Вітенко</w:t>
      </w:r>
      <w:proofErr w:type="spellEnd"/>
      <w:r w:rsidRPr="00AB15E2">
        <w:rPr>
          <w:rFonts w:ascii="Times New Roman" w:hAnsi="Times New Roman" w:cs="Times New Roman"/>
          <w:sz w:val="28"/>
          <w:szCs w:val="28"/>
          <w:lang w:val="uk-UA"/>
        </w:rPr>
        <w:t xml:space="preserve"> Т. І. Основи психології : підручник для студентів вищих медичних навчальних закладів ІІІ–ІV рівнів акредитації. Вінниця, 2008. 520 с.</w:t>
      </w:r>
    </w:p>
    <w:p w14:paraId="02CD10B9"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9" w:name="_Ref120836863"/>
      <w:r w:rsidRPr="00AB15E2">
        <w:rPr>
          <w:rFonts w:ascii="Times New Roman" w:hAnsi="Times New Roman" w:cs="Times New Roman"/>
          <w:sz w:val="28"/>
          <w:szCs w:val="28"/>
          <w:lang w:val="uk-UA"/>
        </w:rPr>
        <w:t xml:space="preserve">Горностай П. П., </w:t>
      </w:r>
      <w:proofErr w:type="spellStart"/>
      <w:r w:rsidRPr="00AB15E2">
        <w:rPr>
          <w:rFonts w:ascii="Times New Roman" w:hAnsi="Times New Roman" w:cs="Times New Roman"/>
          <w:sz w:val="28"/>
          <w:szCs w:val="28"/>
          <w:lang w:val="uk-UA"/>
        </w:rPr>
        <w:t>Слюсаревський</w:t>
      </w:r>
      <w:proofErr w:type="spellEnd"/>
      <w:r w:rsidRPr="00AB15E2">
        <w:rPr>
          <w:rFonts w:ascii="Times New Roman" w:hAnsi="Times New Roman" w:cs="Times New Roman"/>
          <w:sz w:val="28"/>
          <w:szCs w:val="28"/>
          <w:lang w:val="uk-UA"/>
        </w:rPr>
        <w:t xml:space="preserve"> М. М., </w:t>
      </w:r>
      <w:proofErr w:type="spellStart"/>
      <w:r w:rsidRPr="00AB15E2">
        <w:rPr>
          <w:rFonts w:ascii="Times New Roman" w:hAnsi="Times New Roman" w:cs="Times New Roman"/>
          <w:sz w:val="28"/>
          <w:szCs w:val="28"/>
          <w:lang w:val="uk-UA"/>
        </w:rPr>
        <w:t>Татенко</w:t>
      </w:r>
      <w:proofErr w:type="spellEnd"/>
      <w:r w:rsidRPr="00AB15E2">
        <w:rPr>
          <w:rFonts w:ascii="Times New Roman" w:hAnsi="Times New Roman" w:cs="Times New Roman"/>
          <w:sz w:val="28"/>
          <w:szCs w:val="28"/>
          <w:lang w:val="uk-UA"/>
        </w:rPr>
        <w:t xml:space="preserve"> В. О., Титаренко Т. М., та ін. ; за ред. </w:t>
      </w:r>
      <w:proofErr w:type="spellStart"/>
      <w:r w:rsidRPr="00AB15E2">
        <w:rPr>
          <w:rFonts w:ascii="Times New Roman" w:hAnsi="Times New Roman" w:cs="Times New Roman"/>
          <w:sz w:val="28"/>
          <w:szCs w:val="28"/>
          <w:lang w:val="uk-UA"/>
        </w:rPr>
        <w:t>Слюсаревського</w:t>
      </w:r>
      <w:proofErr w:type="spellEnd"/>
      <w:r w:rsidRPr="00AB15E2">
        <w:rPr>
          <w:rFonts w:ascii="Times New Roman" w:hAnsi="Times New Roman" w:cs="Times New Roman"/>
          <w:sz w:val="28"/>
          <w:szCs w:val="28"/>
          <w:lang w:val="uk-UA"/>
        </w:rPr>
        <w:t xml:space="preserve"> М. М. Київ : </w:t>
      </w:r>
      <w:proofErr w:type="spellStart"/>
      <w:r w:rsidRPr="00AB15E2">
        <w:rPr>
          <w:rFonts w:ascii="Times New Roman" w:hAnsi="Times New Roman" w:cs="Times New Roman"/>
          <w:sz w:val="28"/>
          <w:szCs w:val="28"/>
          <w:lang w:val="uk-UA"/>
        </w:rPr>
        <w:t>Талком</w:t>
      </w:r>
      <w:proofErr w:type="spellEnd"/>
      <w:r w:rsidRPr="00AB15E2">
        <w:rPr>
          <w:rFonts w:ascii="Times New Roman" w:hAnsi="Times New Roman" w:cs="Times New Roman"/>
          <w:sz w:val="28"/>
          <w:szCs w:val="28"/>
          <w:lang w:val="uk-UA"/>
        </w:rPr>
        <w:t>, 2018. 580 с./ Основи соціальної психології : підручник для закладів вищої освіти.</w:t>
      </w:r>
      <w:bookmarkEnd w:id="9"/>
    </w:p>
    <w:p w14:paraId="10072AC7"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0" w:name="_Ref120835729"/>
      <w:r w:rsidRPr="00AB15E2">
        <w:rPr>
          <w:rFonts w:ascii="Times New Roman" w:hAnsi="Times New Roman" w:cs="Times New Roman"/>
          <w:sz w:val="28"/>
          <w:szCs w:val="28"/>
          <w:lang w:val="uk-UA"/>
        </w:rPr>
        <w:t>Донченко Е. Концепція соціальної психіки суспільства // Філософська та соціологічна думка. 1994. № 1-2. С. 125.</w:t>
      </w:r>
      <w:bookmarkEnd w:id="10"/>
    </w:p>
    <w:p w14:paraId="7E00D627"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1" w:name="_Ref120834787"/>
      <w:proofErr w:type="spellStart"/>
      <w:r w:rsidRPr="00AB15E2">
        <w:rPr>
          <w:rFonts w:ascii="Times New Roman" w:hAnsi="Times New Roman" w:cs="Times New Roman"/>
          <w:sz w:val="28"/>
          <w:szCs w:val="28"/>
          <w:lang w:val="uk-UA"/>
        </w:rPr>
        <w:t>Кокун</w:t>
      </w:r>
      <w:proofErr w:type="spellEnd"/>
      <w:r w:rsidRPr="00AB15E2">
        <w:rPr>
          <w:rFonts w:ascii="Times New Roman" w:hAnsi="Times New Roman" w:cs="Times New Roman"/>
          <w:sz w:val="28"/>
          <w:szCs w:val="28"/>
          <w:lang w:val="uk-UA"/>
        </w:rPr>
        <w:t xml:space="preserve"> О.М., </w:t>
      </w:r>
      <w:proofErr w:type="spellStart"/>
      <w:r w:rsidRPr="00AB15E2">
        <w:rPr>
          <w:rFonts w:ascii="Times New Roman" w:hAnsi="Times New Roman" w:cs="Times New Roman"/>
          <w:sz w:val="28"/>
          <w:szCs w:val="28"/>
          <w:lang w:val="uk-UA"/>
        </w:rPr>
        <w:t>Агаєва</w:t>
      </w:r>
      <w:proofErr w:type="spellEnd"/>
      <w:r w:rsidRPr="00AB15E2">
        <w:rPr>
          <w:rFonts w:ascii="Times New Roman" w:hAnsi="Times New Roman" w:cs="Times New Roman"/>
          <w:sz w:val="28"/>
          <w:szCs w:val="28"/>
          <w:lang w:val="uk-UA"/>
        </w:rPr>
        <w:t xml:space="preserve"> Н.А., </w:t>
      </w:r>
      <w:proofErr w:type="spellStart"/>
      <w:r w:rsidRPr="00AB15E2">
        <w:rPr>
          <w:rFonts w:ascii="Times New Roman" w:hAnsi="Times New Roman" w:cs="Times New Roman"/>
          <w:sz w:val="28"/>
          <w:szCs w:val="28"/>
          <w:lang w:val="uk-UA"/>
        </w:rPr>
        <w:t>Пішко</w:t>
      </w:r>
      <w:proofErr w:type="spellEnd"/>
      <w:r w:rsidRPr="00AB15E2">
        <w:rPr>
          <w:rFonts w:ascii="Times New Roman" w:hAnsi="Times New Roman" w:cs="Times New Roman"/>
          <w:sz w:val="28"/>
          <w:szCs w:val="28"/>
          <w:lang w:val="uk-UA"/>
        </w:rPr>
        <w:t xml:space="preserve"> І.О., </w:t>
      </w:r>
      <w:proofErr w:type="spellStart"/>
      <w:r w:rsidRPr="00AB15E2">
        <w:rPr>
          <w:rFonts w:ascii="Times New Roman" w:hAnsi="Times New Roman" w:cs="Times New Roman"/>
          <w:sz w:val="28"/>
          <w:szCs w:val="28"/>
          <w:lang w:val="uk-UA"/>
        </w:rPr>
        <w:t>Лозінська</w:t>
      </w:r>
      <w:proofErr w:type="spellEnd"/>
      <w:r w:rsidRPr="00AB15E2">
        <w:rPr>
          <w:rFonts w:ascii="Times New Roman" w:hAnsi="Times New Roman" w:cs="Times New Roman"/>
          <w:sz w:val="28"/>
          <w:szCs w:val="28"/>
          <w:lang w:val="uk-UA"/>
        </w:rPr>
        <w:t xml:space="preserve"> Н.С., </w:t>
      </w:r>
      <w:proofErr w:type="spellStart"/>
      <w:r w:rsidRPr="00AB15E2">
        <w:rPr>
          <w:rFonts w:ascii="Times New Roman" w:hAnsi="Times New Roman" w:cs="Times New Roman"/>
          <w:sz w:val="28"/>
          <w:szCs w:val="28"/>
          <w:lang w:val="uk-UA"/>
        </w:rPr>
        <w:t>Корня</w:t>
      </w:r>
      <w:proofErr w:type="spellEnd"/>
      <w:r w:rsidRPr="00AB15E2">
        <w:rPr>
          <w:rFonts w:ascii="Times New Roman" w:hAnsi="Times New Roman" w:cs="Times New Roman"/>
          <w:sz w:val="28"/>
          <w:szCs w:val="28"/>
          <w:lang w:val="uk-UA"/>
        </w:rPr>
        <w:t xml:space="preserve"> Л.В. Психологічне вивчення особового складу Збройних Сил України. Методичний посібник. Київ: ФОП </w:t>
      </w:r>
      <w:proofErr w:type="spellStart"/>
      <w:r w:rsidRPr="00AB15E2">
        <w:rPr>
          <w:rFonts w:ascii="Times New Roman" w:hAnsi="Times New Roman" w:cs="Times New Roman"/>
          <w:sz w:val="28"/>
          <w:szCs w:val="28"/>
          <w:lang w:val="uk-UA"/>
        </w:rPr>
        <w:t>Маслаков</w:t>
      </w:r>
      <w:proofErr w:type="spellEnd"/>
      <w:r w:rsidRPr="00AB15E2">
        <w:rPr>
          <w:rFonts w:ascii="Times New Roman" w:hAnsi="Times New Roman" w:cs="Times New Roman"/>
          <w:sz w:val="28"/>
          <w:szCs w:val="28"/>
          <w:lang w:val="uk-UA"/>
        </w:rPr>
        <w:t>, 2019. С. 288.</w:t>
      </w:r>
      <w:bookmarkEnd w:id="11"/>
    </w:p>
    <w:p w14:paraId="0124A06A"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2" w:name="_Ref120837267"/>
      <w:r w:rsidRPr="00AB15E2">
        <w:rPr>
          <w:rFonts w:ascii="Times New Roman" w:hAnsi="Times New Roman" w:cs="Times New Roman"/>
          <w:sz w:val="28"/>
          <w:szCs w:val="28"/>
          <w:lang w:val="uk-UA"/>
        </w:rPr>
        <w:t>Копиленко О. Л. Влада інформації. Київ, 1991. - С. 14.</w:t>
      </w:r>
      <w:bookmarkEnd w:id="12"/>
    </w:p>
    <w:p w14:paraId="752ABAED"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3" w:name="_Ref120835836"/>
      <w:proofErr w:type="spellStart"/>
      <w:r w:rsidRPr="00AB15E2">
        <w:rPr>
          <w:rFonts w:ascii="Times New Roman" w:hAnsi="Times New Roman" w:cs="Times New Roman"/>
          <w:sz w:val="28"/>
          <w:szCs w:val="28"/>
          <w:lang w:val="uk-UA"/>
        </w:rPr>
        <w:t>Любивий</w:t>
      </w:r>
      <w:proofErr w:type="spellEnd"/>
      <w:r w:rsidRPr="00AB15E2">
        <w:rPr>
          <w:rFonts w:ascii="Times New Roman" w:hAnsi="Times New Roman" w:cs="Times New Roman"/>
          <w:sz w:val="28"/>
          <w:szCs w:val="28"/>
          <w:lang w:val="uk-UA"/>
        </w:rPr>
        <w:t xml:space="preserve"> Я. В. Сучасна масова свідомість; динаміка та тенденції розвитку. Київ, 1993. С. 33; С. 13; С. 58.</w:t>
      </w:r>
      <w:bookmarkEnd w:id="13"/>
    </w:p>
    <w:p w14:paraId="03520DB0"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4" w:name="_Ref120837045"/>
      <w:r w:rsidRPr="00AB15E2">
        <w:rPr>
          <w:rFonts w:ascii="Times New Roman" w:hAnsi="Times New Roman" w:cs="Times New Roman"/>
          <w:sz w:val="28"/>
          <w:szCs w:val="28"/>
          <w:lang w:val="uk-UA"/>
        </w:rPr>
        <w:t>Максименко С. Д. (за ред.)/ Загальна психологія. Київ: Форум, 2000.</w:t>
      </w:r>
      <w:bookmarkEnd w:id="14"/>
    </w:p>
    <w:p w14:paraId="7DE3D40D"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r w:rsidRPr="00AB15E2">
        <w:rPr>
          <w:rFonts w:ascii="Times New Roman" w:hAnsi="Times New Roman" w:cs="Times New Roman"/>
          <w:sz w:val="28"/>
          <w:szCs w:val="28"/>
          <w:lang w:val="uk-UA"/>
        </w:rPr>
        <w:t xml:space="preserve">Максименко С. Д. Основи генетичної психології: </w:t>
      </w:r>
      <w:proofErr w:type="spellStart"/>
      <w:r w:rsidRPr="00AB15E2">
        <w:rPr>
          <w:rFonts w:ascii="Times New Roman" w:hAnsi="Times New Roman" w:cs="Times New Roman"/>
          <w:sz w:val="28"/>
          <w:szCs w:val="28"/>
          <w:lang w:val="uk-UA"/>
        </w:rPr>
        <w:t>Навч</w:t>
      </w:r>
      <w:proofErr w:type="spellEnd"/>
      <w:r w:rsidRPr="00AB15E2">
        <w:rPr>
          <w:rFonts w:ascii="Times New Roman" w:hAnsi="Times New Roman" w:cs="Times New Roman"/>
          <w:sz w:val="28"/>
          <w:szCs w:val="28"/>
          <w:lang w:val="uk-UA"/>
        </w:rPr>
        <w:t>. посібник. Київ: НПЦ «Перспектива», 1998.</w:t>
      </w:r>
    </w:p>
    <w:p w14:paraId="284B02FE"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proofErr w:type="spellStart"/>
      <w:r w:rsidRPr="00AB15E2">
        <w:rPr>
          <w:rFonts w:ascii="Times New Roman" w:hAnsi="Times New Roman" w:cs="Times New Roman"/>
          <w:sz w:val="28"/>
          <w:szCs w:val="28"/>
          <w:lang w:val="uk-UA"/>
        </w:rPr>
        <w:t>Мушкевич</w:t>
      </w:r>
      <w:proofErr w:type="spellEnd"/>
      <w:r w:rsidRPr="00AB15E2">
        <w:rPr>
          <w:rFonts w:ascii="Times New Roman" w:hAnsi="Times New Roman" w:cs="Times New Roman"/>
          <w:sz w:val="28"/>
          <w:szCs w:val="28"/>
          <w:lang w:val="uk-UA"/>
        </w:rPr>
        <w:t xml:space="preserve"> М.І., </w:t>
      </w:r>
      <w:proofErr w:type="spellStart"/>
      <w:r w:rsidRPr="00AB15E2">
        <w:rPr>
          <w:rFonts w:ascii="Times New Roman" w:hAnsi="Times New Roman" w:cs="Times New Roman"/>
          <w:sz w:val="28"/>
          <w:szCs w:val="28"/>
          <w:lang w:val="uk-UA"/>
        </w:rPr>
        <w:t>Чагарна</w:t>
      </w:r>
      <w:proofErr w:type="spellEnd"/>
      <w:r w:rsidRPr="00AB15E2">
        <w:rPr>
          <w:rFonts w:ascii="Times New Roman" w:hAnsi="Times New Roman" w:cs="Times New Roman"/>
          <w:sz w:val="28"/>
          <w:szCs w:val="28"/>
          <w:lang w:val="uk-UA"/>
        </w:rPr>
        <w:t xml:space="preserve"> С.Є.; за ред. </w:t>
      </w:r>
      <w:proofErr w:type="spellStart"/>
      <w:r w:rsidRPr="00AB15E2">
        <w:rPr>
          <w:rFonts w:ascii="Times New Roman" w:hAnsi="Times New Roman" w:cs="Times New Roman"/>
          <w:sz w:val="28"/>
          <w:szCs w:val="28"/>
          <w:lang w:val="uk-UA"/>
        </w:rPr>
        <w:t>Мушкевич</w:t>
      </w:r>
      <w:proofErr w:type="spellEnd"/>
      <w:r w:rsidRPr="00AB15E2">
        <w:rPr>
          <w:rFonts w:ascii="Times New Roman" w:hAnsi="Times New Roman" w:cs="Times New Roman"/>
          <w:sz w:val="28"/>
          <w:szCs w:val="28"/>
          <w:lang w:val="uk-UA"/>
        </w:rPr>
        <w:t xml:space="preserve"> М.І.. / Основи психотерапії: </w:t>
      </w:r>
      <w:proofErr w:type="spellStart"/>
      <w:r w:rsidRPr="00AB15E2">
        <w:rPr>
          <w:rFonts w:ascii="Times New Roman" w:hAnsi="Times New Roman" w:cs="Times New Roman"/>
          <w:sz w:val="28"/>
          <w:szCs w:val="28"/>
          <w:lang w:val="uk-UA"/>
        </w:rPr>
        <w:t>навч</w:t>
      </w:r>
      <w:proofErr w:type="spellEnd"/>
      <w:r w:rsidRPr="00AB15E2">
        <w:rPr>
          <w:rFonts w:ascii="Times New Roman" w:hAnsi="Times New Roman" w:cs="Times New Roman"/>
          <w:sz w:val="28"/>
          <w:szCs w:val="28"/>
          <w:lang w:val="uk-UA"/>
        </w:rPr>
        <w:t xml:space="preserve">. </w:t>
      </w:r>
      <w:proofErr w:type="spellStart"/>
      <w:r w:rsidRPr="00AB15E2">
        <w:rPr>
          <w:rFonts w:ascii="Times New Roman" w:hAnsi="Times New Roman" w:cs="Times New Roman"/>
          <w:sz w:val="28"/>
          <w:szCs w:val="28"/>
          <w:lang w:val="uk-UA"/>
        </w:rPr>
        <w:t>посіб</w:t>
      </w:r>
      <w:proofErr w:type="spellEnd"/>
      <w:r w:rsidRPr="00AB15E2">
        <w:rPr>
          <w:rFonts w:ascii="Times New Roman" w:hAnsi="Times New Roman" w:cs="Times New Roman"/>
          <w:sz w:val="28"/>
          <w:szCs w:val="28"/>
          <w:lang w:val="uk-UA"/>
        </w:rPr>
        <w:t>. Вид. 3-тє. Луцьк: Вежа-Друк, 2017. 420с.</w:t>
      </w:r>
    </w:p>
    <w:p w14:paraId="60BE9606"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5" w:name="_Ref120835296"/>
      <w:proofErr w:type="spellStart"/>
      <w:r w:rsidRPr="00AB15E2">
        <w:rPr>
          <w:rFonts w:ascii="Times New Roman" w:hAnsi="Times New Roman" w:cs="Times New Roman"/>
          <w:sz w:val="28"/>
          <w:szCs w:val="28"/>
          <w:lang w:val="uk-UA"/>
        </w:rPr>
        <w:t>Несенюк</w:t>
      </w:r>
      <w:proofErr w:type="spellEnd"/>
      <w:r w:rsidRPr="00AB15E2">
        <w:rPr>
          <w:rFonts w:ascii="Times New Roman" w:hAnsi="Times New Roman" w:cs="Times New Roman"/>
          <w:sz w:val="28"/>
          <w:szCs w:val="28"/>
          <w:lang w:val="uk-UA"/>
        </w:rPr>
        <w:t xml:space="preserve"> Н., </w:t>
      </w:r>
      <w:proofErr w:type="spellStart"/>
      <w:r w:rsidRPr="00AB15E2">
        <w:rPr>
          <w:rFonts w:ascii="Times New Roman" w:hAnsi="Times New Roman" w:cs="Times New Roman"/>
          <w:sz w:val="28"/>
          <w:szCs w:val="28"/>
          <w:lang w:val="uk-UA"/>
        </w:rPr>
        <w:t>Чудаєва</w:t>
      </w:r>
      <w:proofErr w:type="spellEnd"/>
      <w:r w:rsidRPr="00AB15E2">
        <w:rPr>
          <w:rFonts w:ascii="Times New Roman" w:hAnsi="Times New Roman" w:cs="Times New Roman"/>
          <w:sz w:val="28"/>
          <w:szCs w:val="28"/>
          <w:lang w:val="uk-UA"/>
        </w:rPr>
        <w:t xml:space="preserve"> Н., </w:t>
      </w:r>
      <w:proofErr w:type="spellStart"/>
      <w:r w:rsidRPr="00AB15E2">
        <w:rPr>
          <w:rFonts w:ascii="Times New Roman" w:hAnsi="Times New Roman" w:cs="Times New Roman"/>
          <w:sz w:val="28"/>
          <w:szCs w:val="28"/>
          <w:lang w:val="uk-UA"/>
        </w:rPr>
        <w:t>Мурашкевич</w:t>
      </w:r>
      <w:proofErr w:type="spellEnd"/>
      <w:r w:rsidRPr="00AB15E2">
        <w:rPr>
          <w:rFonts w:ascii="Times New Roman" w:hAnsi="Times New Roman" w:cs="Times New Roman"/>
          <w:sz w:val="28"/>
          <w:szCs w:val="28"/>
          <w:lang w:val="uk-UA"/>
        </w:rPr>
        <w:t xml:space="preserve"> О. / Довідник «Травматичні події: психологічна підтримка та самодопомога». Рада Європи, 2022. С. 92.</w:t>
      </w:r>
      <w:bookmarkEnd w:id="15"/>
    </w:p>
    <w:p w14:paraId="0A8E5686"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proofErr w:type="spellStart"/>
      <w:r w:rsidRPr="00AB15E2">
        <w:rPr>
          <w:rFonts w:ascii="Times New Roman" w:hAnsi="Times New Roman" w:cs="Times New Roman"/>
          <w:sz w:val="28"/>
          <w:szCs w:val="28"/>
          <w:lang w:val="uk-UA"/>
        </w:rPr>
        <w:lastRenderedPageBreak/>
        <w:t>Неурова</w:t>
      </w:r>
      <w:proofErr w:type="spellEnd"/>
      <w:r w:rsidRPr="00AB15E2">
        <w:rPr>
          <w:rFonts w:ascii="Times New Roman" w:hAnsi="Times New Roman" w:cs="Times New Roman"/>
          <w:sz w:val="28"/>
          <w:szCs w:val="28"/>
          <w:lang w:val="uk-UA"/>
        </w:rPr>
        <w:t xml:space="preserve"> А.Б., </w:t>
      </w:r>
      <w:proofErr w:type="spellStart"/>
      <w:r w:rsidRPr="00AB15E2">
        <w:rPr>
          <w:rFonts w:ascii="Times New Roman" w:hAnsi="Times New Roman" w:cs="Times New Roman"/>
          <w:sz w:val="28"/>
          <w:szCs w:val="28"/>
          <w:lang w:val="uk-UA"/>
        </w:rPr>
        <w:t>Капінус</w:t>
      </w:r>
      <w:proofErr w:type="spellEnd"/>
      <w:r w:rsidRPr="00AB15E2">
        <w:rPr>
          <w:rFonts w:ascii="Times New Roman" w:hAnsi="Times New Roman" w:cs="Times New Roman"/>
          <w:sz w:val="28"/>
          <w:szCs w:val="28"/>
          <w:lang w:val="uk-UA"/>
        </w:rPr>
        <w:t xml:space="preserve"> О.С., </w:t>
      </w:r>
      <w:proofErr w:type="spellStart"/>
      <w:r w:rsidRPr="00AB15E2">
        <w:rPr>
          <w:rFonts w:ascii="Times New Roman" w:hAnsi="Times New Roman" w:cs="Times New Roman"/>
          <w:sz w:val="28"/>
          <w:szCs w:val="28"/>
          <w:lang w:val="uk-UA"/>
        </w:rPr>
        <w:t>Грицевич</w:t>
      </w:r>
      <w:proofErr w:type="spellEnd"/>
      <w:r w:rsidRPr="00AB15E2">
        <w:rPr>
          <w:rFonts w:ascii="Times New Roman" w:hAnsi="Times New Roman" w:cs="Times New Roman"/>
          <w:sz w:val="28"/>
          <w:szCs w:val="28"/>
          <w:lang w:val="uk-UA"/>
        </w:rPr>
        <w:t xml:space="preserve"> Т.Л.  / Діагностика індивідуально-психологічних властивостей особистості: Навчально-методичний посібник /. Львів: НАСВ, 2016. 181 с.</w:t>
      </w:r>
    </w:p>
    <w:p w14:paraId="119A0D34"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r w:rsidRPr="00AB15E2">
        <w:rPr>
          <w:rFonts w:ascii="Times New Roman" w:hAnsi="Times New Roman" w:cs="Times New Roman"/>
          <w:sz w:val="28"/>
          <w:szCs w:val="28"/>
          <w:lang w:val="uk-UA"/>
        </w:rPr>
        <w:t>Орбан-</w:t>
      </w:r>
      <w:proofErr w:type="spellStart"/>
      <w:r w:rsidRPr="00AB15E2">
        <w:rPr>
          <w:rFonts w:ascii="Times New Roman" w:hAnsi="Times New Roman" w:cs="Times New Roman"/>
          <w:sz w:val="28"/>
          <w:szCs w:val="28"/>
          <w:lang w:val="uk-UA"/>
        </w:rPr>
        <w:t>Лембрик</w:t>
      </w:r>
      <w:proofErr w:type="spellEnd"/>
      <w:r w:rsidRPr="00AB15E2">
        <w:rPr>
          <w:rFonts w:ascii="Times New Roman" w:hAnsi="Times New Roman" w:cs="Times New Roman"/>
          <w:sz w:val="28"/>
          <w:szCs w:val="28"/>
          <w:lang w:val="uk-UA"/>
        </w:rPr>
        <w:t xml:space="preserve"> Л. Е. Соціальна психологія: Підручник: У 2 </w:t>
      </w:r>
      <w:proofErr w:type="spellStart"/>
      <w:r w:rsidRPr="00AB15E2">
        <w:rPr>
          <w:rFonts w:ascii="Times New Roman" w:hAnsi="Times New Roman" w:cs="Times New Roman"/>
          <w:sz w:val="28"/>
          <w:szCs w:val="28"/>
          <w:lang w:val="uk-UA"/>
        </w:rPr>
        <w:t>кн</w:t>
      </w:r>
      <w:proofErr w:type="spellEnd"/>
      <w:r w:rsidRPr="00AB15E2">
        <w:rPr>
          <w:rFonts w:ascii="Times New Roman" w:hAnsi="Times New Roman" w:cs="Times New Roman"/>
          <w:sz w:val="28"/>
          <w:szCs w:val="28"/>
          <w:lang w:val="uk-UA"/>
        </w:rPr>
        <w:t xml:space="preserve">. </w:t>
      </w:r>
      <w:proofErr w:type="spellStart"/>
      <w:r w:rsidRPr="00AB15E2">
        <w:rPr>
          <w:rFonts w:ascii="Times New Roman" w:hAnsi="Times New Roman" w:cs="Times New Roman"/>
          <w:sz w:val="28"/>
          <w:szCs w:val="28"/>
          <w:lang w:val="uk-UA"/>
        </w:rPr>
        <w:t>Кн</w:t>
      </w:r>
      <w:proofErr w:type="spellEnd"/>
      <w:r w:rsidRPr="00AB15E2">
        <w:rPr>
          <w:rFonts w:ascii="Times New Roman" w:hAnsi="Times New Roman" w:cs="Times New Roman"/>
          <w:sz w:val="28"/>
          <w:szCs w:val="28"/>
          <w:lang w:val="uk-UA"/>
        </w:rPr>
        <w:t>. І: Соціальна психологія особистості і спілкування. Київ: Либідь, 2004.</w:t>
      </w:r>
    </w:p>
    <w:p w14:paraId="5DF9320C"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6" w:name="_Ref120835594"/>
      <w:r w:rsidRPr="00AB15E2">
        <w:rPr>
          <w:rFonts w:ascii="Times New Roman" w:hAnsi="Times New Roman" w:cs="Times New Roman"/>
          <w:sz w:val="28"/>
          <w:szCs w:val="28"/>
          <w:lang w:val="uk-UA"/>
        </w:rPr>
        <w:t>Присяжнюк М. М. Прийоми маніпулювання свідомістю людей через засоби масової інформації /М. М. Присяжнюк // Сучасні інформаційні технології у сфері безпеки та оборони. №1(1). 2008. С. 51–58.</w:t>
      </w:r>
      <w:bookmarkEnd w:id="16"/>
    </w:p>
    <w:p w14:paraId="3C01CC01"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bookmarkStart w:id="17" w:name="_Ref120835449"/>
      <w:r w:rsidRPr="00AB15E2">
        <w:rPr>
          <w:rFonts w:ascii="Times New Roman" w:hAnsi="Times New Roman" w:cs="Times New Roman"/>
          <w:sz w:val="28"/>
          <w:szCs w:val="28"/>
          <w:lang w:val="uk-UA"/>
        </w:rPr>
        <w:t xml:space="preserve">Присяжнюк М. М. Психологічний захист від маніпулятивного впливу. Вісник Київського національного університету імені Тараса Шевченка: військово-спеціальні науки. 2010. </w:t>
      </w:r>
      <w:proofErr w:type="spellStart"/>
      <w:r w:rsidRPr="00AB15E2">
        <w:rPr>
          <w:rFonts w:ascii="Times New Roman" w:hAnsi="Times New Roman" w:cs="Times New Roman"/>
          <w:sz w:val="28"/>
          <w:szCs w:val="28"/>
          <w:lang w:val="uk-UA"/>
        </w:rPr>
        <w:t>Вип</w:t>
      </w:r>
      <w:proofErr w:type="spellEnd"/>
      <w:r w:rsidRPr="00AB15E2">
        <w:rPr>
          <w:rFonts w:ascii="Times New Roman" w:hAnsi="Times New Roman" w:cs="Times New Roman"/>
          <w:sz w:val="28"/>
          <w:szCs w:val="28"/>
          <w:lang w:val="uk-UA"/>
        </w:rPr>
        <w:t>. 24; 25. С. 39 – 43.</w:t>
      </w:r>
      <w:bookmarkEnd w:id="17"/>
    </w:p>
    <w:p w14:paraId="2BFC0D71"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proofErr w:type="spellStart"/>
      <w:r w:rsidRPr="00AB15E2">
        <w:rPr>
          <w:rFonts w:ascii="Times New Roman" w:hAnsi="Times New Roman" w:cs="Times New Roman"/>
          <w:sz w:val="28"/>
          <w:szCs w:val="28"/>
          <w:lang w:val="uk-UA"/>
        </w:rPr>
        <w:t>Різун</w:t>
      </w:r>
      <w:proofErr w:type="spellEnd"/>
      <w:r w:rsidRPr="00AB15E2">
        <w:rPr>
          <w:rFonts w:ascii="Times New Roman" w:hAnsi="Times New Roman" w:cs="Times New Roman"/>
          <w:sz w:val="28"/>
          <w:szCs w:val="28"/>
          <w:lang w:val="uk-UA"/>
        </w:rPr>
        <w:t xml:space="preserve"> В. В. Теорія масової комунікації - Київ: Видавничий центр «Просвіта», 2008. 240 с.</w:t>
      </w:r>
    </w:p>
    <w:p w14:paraId="7F9C8209" w14:textId="77777777" w:rsidR="003A5915" w:rsidRPr="00AB15E2"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r w:rsidRPr="00AB15E2">
        <w:rPr>
          <w:rFonts w:ascii="Times New Roman" w:hAnsi="Times New Roman" w:cs="Times New Roman"/>
          <w:sz w:val="28"/>
          <w:szCs w:val="28"/>
          <w:lang w:val="uk-UA"/>
        </w:rPr>
        <w:t>Семків О. І. (за ред.) / Політологія. С. 438.</w:t>
      </w:r>
    </w:p>
    <w:p w14:paraId="3235993E" w14:textId="77777777" w:rsidR="003A5915" w:rsidRDefault="003A5915" w:rsidP="00AB15E2">
      <w:pPr>
        <w:pStyle w:val="a8"/>
        <w:numPr>
          <w:ilvl w:val="0"/>
          <w:numId w:val="72"/>
        </w:numPr>
        <w:spacing w:after="160"/>
        <w:ind w:left="0" w:firstLine="709"/>
        <w:jc w:val="both"/>
        <w:rPr>
          <w:rFonts w:ascii="Times New Roman" w:hAnsi="Times New Roman" w:cs="Times New Roman"/>
          <w:sz w:val="28"/>
          <w:szCs w:val="28"/>
          <w:lang w:val="uk-UA"/>
        </w:rPr>
      </w:pPr>
      <w:r w:rsidRPr="00AB15E2">
        <w:rPr>
          <w:rFonts w:ascii="Times New Roman" w:hAnsi="Times New Roman" w:cs="Times New Roman"/>
          <w:sz w:val="28"/>
          <w:szCs w:val="28"/>
          <w:lang w:val="uk-UA"/>
        </w:rPr>
        <w:t xml:space="preserve">Титаренко Т.М. Психологічне здоров’я особистості: засоби самодопомоги в умовах тривалої травматизації: монографія / Титаренко Т.М. / Національна академія педагогічних наук України, Інститут соціальної та політичної психології. Кропивницький: </w:t>
      </w:r>
      <w:proofErr w:type="spellStart"/>
      <w:r w:rsidRPr="00AB15E2">
        <w:rPr>
          <w:rFonts w:ascii="Times New Roman" w:hAnsi="Times New Roman" w:cs="Times New Roman"/>
          <w:sz w:val="28"/>
          <w:szCs w:val="28"/>
          <w:lang w:val="uk-UA"/>
        </w:rPr>
        <w:t>Імекс</w:t>
      </w:r>
      <w:proofErr w:type="spellEnd"/>
      <w:r w:rsidRPr="00AB15E2">
        <w:rPr>
          <w:rFonts w:ascii="Times New Roman" w:hAnsi="Times New Roman" w:cs="Times New Roman"/>
          <w:sz w:val="28"/>
          <w:szCs w:val="28"/>
          <w:lang w:val="uk-UA"/>
        </w:rPr>
        <w:t>-ЛТД, 2018.</w:t>
      </w:r>
      <w:r>
        <w:rPr>
          <w:rFonts w:ascii="Times New Roman" w:hAnsi="Times New Roman" w:cs="Times New Roman"/>
          <w:sz w:val="28"/>
          <w:szCs w:val="28"/>
          <w:lang w:val="uk-UA"/>
        </w:rPr>
        <w:t xml:space="preserve"> С. </w:t>
      </w:r>
      <w:r w:rsidRPr="00AB15E2">
        <w:rPr>
          <w:rFonts w:ascii="Times New Roman" w:hAnsi="Times New Roman" w:cs="Times New Roman"/>
          <w:sz w:val="28"/>
          <w:szCs w:val="28"/>
          <w:lang w:val="uk-UA"/>
        </w:rPr>
        <w:t>160.</w:t>
      </w:r>
    </w:p>
    <w:p w14:paraId="4D44B0AC" w14:textId="77777777" w:rsidR="003A5915" w:rsidRDefault="003A5915" w:rsidP="000708F5">
      <w:pPr>
        <w:pStyle w:val="a8"/>
        <w:numPr>
          <w:ilvl w:val="0"/>
          <w:numId w:val="72"/>
        </w:numPr>
        <w:spacing w:after="160"/>
        <w:ind w:left="0" w:firstLine="709"/>
        <w:jc w:val="both"/>
        <w:rPr>
          <w:rFonts w:ascii="Times New Roman" w:hAnsi="Times New Roman" w:cs="Times New Roman"/>
          <w:sz w:val="28"/>
          <w:szCs w:val="28"/>
          <w:lang w:val="uk-UA"/>
        </w:rPr>
      </w:pPr>
      <w:bookmarkStart w:id="18" w:name="_Ref120834582"/>
      <w:proofErr w:type="spellStart"/>
      <w:r w:rsidRPr="00AB15E2">
        <w:rPr>
          <w:rFonts w:ascii="Times New Roman" w:hAnsi="Times New Roman" w:cs="Times New Roman"/>
          <w:sz w:val="28"/>
          <w:szCs w:val="28"/>
          <w:lang w:val="uk-UA"/>
        </w:rPr>
        <w:t>Узнадзе</w:t>
      </w:r>
      <w:proofErr w:type="spellEnd"/>
      <w:r w:rsidRPr="00AB15E2">
        <w:rPr>
          <w:rFonts w:ascii="Times New Roman" w:hAnsi="Times New Roman" w:cs="Times New Roman"/>
          <w:sz w:val="28"/>
          <w:szCs w:val="28"/>
          <w:lang w:val="uk-UA"/>
        </w:rPr>
        <w:t xml:space="preserve"> Д.Н. Психологічне дослідження. М., 1966.</w:t>
      </w:r>
      <w:bookmarkEnd w:id="18"/>
    </w:p>
    <w:p w14:paraId="610EC7A8" w14:textId="77777777" w:rsidR="00C26E66" w:rsidRPr="006B6589" w:rsidRDefault="00C26E66" w:rsidP="00312CDE">
      <w:pPr>
        <w:spacing w:after="160"/>
        <w:ind w:firstLine="709"/>
        <w:rPr>
          <w:rFonts w:ascii="Times New Roman" w:hAnsi="Times New Roman" w:cs="Times New Roman"/>
          <w:b/>
          <w:bCs/>
          <w:sz w:val="28"/>
          <w:szCs w:val="28"/>
          <w:lang w:val="uk-UA"/>
        </w:rPr>
      </w:pPr>
    </w:p>
    <w:p w14:paraId="352255C5" w14:textId="77777777" w:rsidR="00C26E66" w:rsidRPr="006B6589" w:rsidRDefault="00C26E66" w:rsidP="00312CDE">
      <w:pPr>
        <w:spacing w:after="160"/>
        <w:ind w:firstLine="709"/>
        <w:rPr>
          <w:rFonts w:ascii="Times New Roman" w:hAnsi="Times New Roman" w:cs="Times New Roman"/>
          <w:b/>
          <w:bCs/>
          <w:sz w:val="28"/>
          <w:szCs w:val="28"/>
          <w:lang w:val="uk-UA"/>
        </w:rPr>
      </w:pPr>
    </w:p>
    <w:p w14:paraId="3C204C2F" w14:textId="77777777" w:rsidR="00C26E66" w:rsidRPr="006B6589" w:rsidRDefault="00C26E66" w:rsidP="00312CDE">
      <w:pPr>
        <w:spacing w:after="160"/>
        <w:ind w:firstLine="709"/>
        <w:rPr>
          <w:rFonts w:ascii="Times New Roman" w:hAnsi="Times New Roman" w:cs="Times New Roman"/>
          <w:b/>
          <w:bCs/>
          <w:sz w:val="28"/>
          <w:szCs w:val="28"/>
          <w:lang w:val="uk-UA"/>
        </w:rPr>
      </w:pPr>
    </w:p>
    <w:p w14:paraId="11849952" w14:textId="0E19686B" w:rsidR="00C26E66" w:rsidRDefault="00C26E66" w:rsidP="00312CDE">
      <w:pPr>
        <w:spacing w:after="160"/>
        <w:ind w:firstLine="709"/>
        <w:rPr>
          <w:rFonts w:ascii="Times New Roman" w:hAnsi="Times New Roman" w:cs="Times New Roman"/>
          <w:b/>
          <w:bCs/>
          <w:sz w:val="28"/>
          <w:szCs w:val="28"/>
          <w:lang w:val="uk-UA"/>
        </w:rPr>
      </w:pPr>
    </w:p>
    <w:p w14:paraId="7FC77941" w14:textId="77777777" w:rsidR="00AB15E2" w:rsidRDefault="00AB15E2" w:rsidP="00312CDE">
      <w:pPr>
        <w:spacing w:after="160"/>
        <w:ind w:firstLine="709"/>
        <w:rPr>
          <w:rFonts w:ascii="Times New Roman" w:hAnsi="Times New Roman" w:cs="Times New Roman"/>
          <w:b/>
          <w:bCs/>
          <w:sz w:val="28"/>
          <w:szCs w:val="28"/>
          <w:lang w:val="uk-UA"/>
        </w:rPr>
      </w:pPr>
    </w:p>
    <w:p w14:paraId="04BA81D2" w14:textId="77777777" w:rsidR="00525014" w:rsidRDefault="00525014" w:rsidP="009F3077">
      <w:pPr>
        <w:spacing w:after="160"/>
        <w:jc w:val="center"/>
        <w:rPr>
          <w:rFonts w:ascii="Times New Roman" w:hAnsi="Times New Roman" w:cs="Times New Roman"/>
          <w:b/>
          <w:bCs/>
          <w:sz w:val="28"/>
          <w:szCs w:val="28"/>
          <w:lang w:val="uk-UA"/>
        </w:rPr>
      </w:pPr>
    </w:p>
    <w:p w14:paraId="19EBF8AE" w14:textId="77777777" w:rsidR="00B1684E" w:rsidRDefault="00B1684E" w:rsidP="009F3077">
      <w:pPr>
        <w:spacing w:after="160"/>
        <w:jc w:val="center"/>
        <w:rPr>
          <w:rFonts w:ascii="Times New Roman" w:hAnsi="Times New Roman" w:cs="Times New Roman"/>
          <w:b/>
          <w:bCs/>
          <w:sz w:val="28"/>
          <w:szCs w:val="28"/>
          <w:lang w:val="uk-UA"/>
        </w:rPr>
      </w:pPr>
    </w:p>
    <w:p w14:paraId="7225A114" w14:textId="77777777" w:rsidR="002C3C3C" w:rsidRPr="006B6589" w:rsidRDefault="002C3C3C" w:rsidP="009F3077">
      <w:pPr>
        <w:spacing w:after="160"/>
        <w:jc w:val="center"/>
        <w:rPr>
          <w:rFonts w:ascii="Times New Roman" w:hAnsi="Times New Roman" w:cs="Times New Roman"/>
          <w:b/>
          <w:bCs/>
          <w:sz w:val="28"/>
          <w:szCs w:val="28"/>
          <w:lang w:val="uk-UA"/>
        </w:rPr>
      </w:pPr>
    </w:p>
    <w:p w14:paraId="7D6431D1" w14:textId="07D82234" w:rsidR="00373FC9" w:rsidRDefault="00373FC9" w:rsidP="00312CDE">
      <w:pPr>
        <w:spacing w:after="16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ДОДАТКИ</w:t>
      </w:r>
    </w:p>
    <w:p w14:paraId="22BEED0C" w14:textId="53B90E3E" w:rsidR="00797C75" w:rsidRDefault="00937217" w:rsidP="00312CDE">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Д</w:t>
      </w:r>
      <w:r w:rsidR="00373FC9" w:rsidRPr="006B6589">
        <w:rPr>
          <w:rFonts w:ascii="Times New Roman" w:hAnsi="Times New Roman" w:cs="Times New Roman"/>
          <w:b/>
          <w:bCs/>
          <w:sz w:val="28"/>
          <w:szCs w:val="28"/>
          <w:lang w:val="uk-UA"/>
        </w:rPr>
        <w:t xml:space="preserve">одаток </w:t>
      </w:r>
      <w:r w:rsidR="001175DC" w:rsidRPr="006B6589">
        <w:rPr>
          <w:rFonts w:ascii="Times New Roman" w:hAnsi="Times New Roman" w:cs="Times New Roman"/>
          <w:b/>
          <w:bCs/>
          <w:sz w:val="28"/>
          <w:szCs w:val="28"/>
          <w:lang w:val="uk-UA"/>
        </w:rPr>
        <w:t>А</w:t>
      </w:r>
    </w:p>
    <w:p w14:paraId="7A15FBB1" w14:textId="70593B7D" w:rsidR="00505469" w:rsidRDefault="00505469" w:rsidP="00312CDE">
      <w:pPr>
        <w:spacing w:after="160"/>
        <w:jc w:val="center"/>
        <w:rPr>
          <w:rFonts w:ascii="Times New Roman" w:hAnsi="Times New Roman" w:cs="Times New Roman"/>
          <w:b/>
          <w:bCs/>
          <w:sz w:val="28"/>
          <w:szCs w:val="28"/>
        </w:rPr>
      </w:pPr>
      <w:r w:rsidRPr="006B6589">
        <w:rPr>
          <w:rFonts w:ascii="Times New Roman" w:hAnsi="Times New Roman" w:cs="Times New Roman"/>
          <w:b/>
          <w:bCs/>
          <w:sz w:val="28"/>
          <w:szCs w:val="28"/>
        </w:rPr>
        <w:t>«Шкала тривожності» Дж. Тейлора</w:t>
      </w:r>
    </w:p>
    <w:p w14:paraId="2A4C2764" w14:textId="77777777" w:rsidR="00312CDE" w:rsidRPr="006B6589" w:rsidRDefault="00312CDE" w:rsidP="00312CDE">
      <w:pPr>
        <w:spacing w:after="160"/>
        <w:ind w:firstLine="709"/>
        <w:rPr>
          <w:rFonts w:ascii="Times New Roman" w:hAnsi="Times New Roman" w:cs="Times New Roman"/>
          <w:b/>
          <w:bCs/>
          <w:sz w:val="28"/>
          <w:szCs w:val="28"/>
        </w:rPr>
      </w:pPr>
    </w:p>
    <w:p w14:paraId="6FAB815F" w14:textId="77777777" w:rsidR="00505469" w:rsidRPr="006B6589" w:rsidRDefault="00505469" w:rsidP="001848C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Опитувальник складається із 50 тверджень. Він може бути представлений для респондента як список, або як набір карток із твердженнями. </w:t>
      </w:r>
    </w:p>
    <w:p w14:paraId="4C3F1CF8" w14:textId="00AC5E55" w:rsidR="00963E6D" w:rsidRPr="006B6589" w:rsidRDefault="00505469" w:rsidP="001848CE">
      <w:pPr>
        <w:spacing w:after="160"/>
        <w:ind w:firstLine="709"/>
        <w:jc w:val="both"/>
        <w:rPr>
          <w:rFonts w:ascii="Times New Roman" w:hAnsi="Times New Roman" w:cs="Times New Roman"/>
          <w:sz w:val="28"/>
          <w:szCs w:val="28"/>
        </w:rPr>
      </w:pPr>
      <w:r w:rsidRPr="006B6589">
        <w:rPr>
          <w:rFonts w:ascii="Times New Roman" w:hAnsi="Times New Roman" w:cs="Times New Roman"/>
          <w:b/>
          <w:bCs/>
          <w:sz w:val="28"/>
          <w:szCs w:val="28"/>
        </w:rPr>
        <w:t>Інструкції.</w:t>
      </w:r>
      <w:r w:rsidRPr="006B6589">
        <w:rPr>
          <w:rFonts w:ascii="Times New Roman" w:hAnsi="Times New Roman" w:cs="Times New Roman"/>
          <w:sz w:val="28"/>
          <w:szCs w:val="28"/>
        </w:rPr>
        <w:t xml:space="preserve"> «Вам пропонується ознайомитися з набором висловлювань щодо рис характеру. Якщо ви згодні із твердженням, відповідайте "так", якщо не згодні - "ні". Довго не замислюйтесь, важлива перша відповідь, що прийшла вам в голову».</w:t>
      </w:r>
    </w:p>
    <w:p w14:paraId="41EE7807" w14:textId="36C4E9B3" w:rsidR="00164618" w:rsidRPr="006B6589" w:rsidRDefault="00164618" w:rsidP="00525014">
      <w:pPr>
        <w:spacing w:after="160"/>
        <w:ind w:firstLine="709"/>
        <w:jc w:val="center"/>
        <w:rPr>
          <w:rFonts w:ascii="Times New Roman" w:hAnsi="Times New Roman" w:cs="Times New Roman"/>
          <w:b/>
          <w:bCs/>
          <w:sz w:val="28"/>
          <w:szCs w:val="28"/>
        </w:rPr>
      </w:pPr>
      <w:r w:rsidRPr="006B6589">
        <w:rPr>
          <w:rFonts w:ascii="Times New Roman" w:hAnsi="Times New Roman" w:cs="Times New Roman"/>
          <w:b/>
          <w:bCs/>
          <w:sz w:val="28"/>
          <w:szCs w:val="28"/>
        </w:rPr>
        <w:t>ТЕСТ</w:t>
      </w:r>
    </w:p>
    <w:p w14:paraId="5A37463D"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 Зазвичай я спокійний і вивести мене з себе нелегко. </w:t>
      </w:r>
    </w:p>
    <w:p w14:paraId="149584E1"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 Я нервовий не більше, ніж у інших людей. </w:t>
      </w:r>
    </w:p>
    <w:p w14:paraId="6A9AA563"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 У мене рідко бувають запори. </w:t>
      </w:r>
    </w:p>
    <w:p w14:paraId="0CAFB6A5"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 У мене рідко бувають головні болі. </w:t>
      </w:r>
    </w:p>
    <w:p w14:paraId="021CF82E"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5. Я рідко втомлююся. </w:t>
      </w:r>
    </w:p>
    <w:p w14:paraId="6F2B6101"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6. Я майже завжди почуваюся цілком щасливим. </w:t>
      </w:r>
    </w:p>
    <w:p w14:paraId="0EA1813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7. Я впевнений у собі. </w:t>
      </w:r>
    </w:p>
    <w:p w14:paraId="15AAF677"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8. Я практично ніколи не червонію. </w:t>
      </w:r>
    </w:p>
    <w:p w14:paraId="467B8F0F"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9. У порівнянні зі своїми друзями я вважаю себе цілком сміливою людиною. </w:t>
      </w:r>
    </w:p>
    <w:p w14:paraId="6CCC50F8"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10. Я червонію не частіше, ніж інші. </w:t>
      </w:r>
    </w:p>
    <w:p w14:paraId="5E0335A7"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11. У мене рідко буває підвищене серцебиття. </w:t>
      </w:r>
    </w:p>
    <w:p w14:paraId="5465E041"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12. Зазвичай мої руки досить теплі. </w:t>
      </w:r>
    </w:p>
    <w:p w14:paraId="6964546E"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13. Я сором'язливий не більше, ніж інші. </w:t>
      </w:r>
    </w:p>
    <w:p w14:paraId="4DA89A3B"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14. Мені не вистачає впевненості у собі. </w:t>
      </w:r>
    </w:p>
    <w:p w14:paraId="02C78C50"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15. Іноді мені здається, що я ні на що не придатний. </w:t>
      </w:r>
    </w:p>
    <w:p w14:paraId="1317123D"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16. У мене бувають періоди такого занепокоєння, що я не можу всидіти на місці. </w:t>
      </w:r>
    </w:p>
    <w:p w14:paraId="27117199"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17. Мій шлунок дуже турбує мене. </w:t>
      </w:r>
    </w:p>
    <w:p w14:paraId="21FBCDF6"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18. У мене не вистачає духу винести всі майбутні труднощі. </w:t>
      </w:r>
    </w:p>
    <w:p w14:paraId="6286D384"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19. Я хотів би бути таким самим щасливим, як інші. </w:t>
      </w:r>
    </w:p>
    <w:p w14:paraId="20E4A18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20. Мені здається, що переді мною нагромаджені такі труднощі, які мені не подолати. </w:t>
      </w:r>
    </w:p>
    <w:p w14:paraId="2C70A5A6"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21. Мені нерідко сняться кошмарні сни. </w:t>
      </w:r>
    </w:p>
    <w:p w14:paraId="39F903E0"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22. Я помічаю, що мої руки починають тремтіти, коли я намагаюся щось зробити. </w:t>
      </w:r>
    </w:p>
    <w:p w14:paraId="74526EE5"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23. У мене надзвичайно неспокійний і уривчастий сон. </w:t>
      </w:r>
    </w:p>
    <w:p w14:paraId="42D3845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24. Мене дуже турбують можливі невдачі. </w:t>
      </w:r>
    </w:p>
    <w:p w14:paraId="7A700AC1"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25. Мені доводилося відчувати страх у тих випадках, коли я точно знав, що мені нічого не загрожує. </w:t>
      </w:r>
    </w:p>
    <w:p w14:paraId="34651C8D"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26. Мені важко зосередитись на роботі або на якомусь завданні.  </w:t>
      </w:r>
    </w:p>
    <w:p w14:paraId="2F4D7FC9"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27. Коли я працюю я дуже напружений. </w:t>
      </w:r>
    </w:p>
    <w:p w14:paraId="75DB0CA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28. Я легко приходжу в замішання. </w:t>
      </w:r>
    </w:p>
    <w:p w14:paraId="623F3898"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29. Майже весь час я відчуваю тривогу через будь-кого або через що-небудь.</w:t>
      </w:r>
    </w:p>
    <w:p w14:paraId="763251D8"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30. Я схильний сприймати все дуже серйозно. </w:t>
      </w:r>
    </w:p>
    <w:p w14:paraId="154F606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31. Я часто плачу. </w:t>
      </w:r>
    </w:p>
    <w:p w14:paraId="295DA547"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32. Мене нерідко мучать напади нудоти. </w:t>
      </w:r>
    </w:p>
    <w:p w14:paraId="27177416"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33. Раз на місяць чи частіше у мене буває розлад шлунку. </w:t>
      </w:r>
    </w:p>
    <w:p w14:paraId="61547C0B"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34. Я часто боюся, що ось ось почервонію. </w:t>
      </w:r>
    </w:p>
    <w:p w14:paraId="68821C01"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35. Мені дуже важко зосередитися на чомусь. </w:t>
      </w:r>
    </w:p>
    <w:p w14:paraId="5E1D3E77"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36. Моє матеріальне становище дуже турбує мене. </w:t>
      </w:r>
    </w:p>
    <w:p w14:paraId="41D67A9B"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37. Нерідко я думаю про такі речі, про які ні з ким не хотілося б говорити. </w:t>
      </w:r>
    </w:p>
    <w:p w14:paraId="62A60594"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38. У мене були періоди, коли тривога позбавляла мене сну. </w:t>
      </w:r>
    </w:p>
    <w:p w14:paraId="6B8DBCFF"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39. Часом, коли я перебуваю в замішанні, то дуже пітнію, що тривожить мене.</w:t>
      </w:r>
    </w:p>
    <w:p w14:paraId="342BD00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40. Навіть у холодні дні я легко попітнію. </w:t>
      </w:r>
    </w:p>
    <w:p w14:paraId="0CCFB7AC"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41. Іноді я стаю таким збудженим, що мені складно заснути. </w:t>
      </w:r>
    </w:p>
    <w:p w14:paraId="1F00224D"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42. Я легко збуджуюсь. </w:t>
      </w:r>
    </w:p>
    <w:p w14:paraId="5E003C7A"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43. Іноді я відчуваю себе безнадійним. </w:t>
      </w:r>
    </w:p>
    <w:p w14:paraId="55958DC9"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44. Іноді мені здається, що мої нерви сильно розхитані і я ось ось вийду з себе. </w:t>
      </w:r>
    </w:p>
    <w:p w14:paraId="2B8B7AA9"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45. Я часто ловлю себе на тому, що мене щось турбує. </w:t>
      </w:r>
    </w:p>
    <w:p w14:paraId="50FAC0B2"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46. Я дуже чутливий, більше ніж інші. </w:t>
      </w:r>
    </w:p>
    <w:p w14:paraId="49E12178"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47. Я майже весь час хочу їсти. </w:t>
      </w:r>
    </w:p>
    <w:p w14:paraId="5D820FD7"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48. Очікування мене нервує. </w:t>
      </w:r>
    </w:p>
    <w:p w14:paraId="50F2D3C9" w14:textId="77777777" w:rsidR="00164618"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49. Життя для мене пов'язане з незвичайною напругою. </w:t>
      </w:r>
    </w:p>
    <w:p w14:paraId="0970037B" w14:textId="61A6A41D" w:rsidR="00505469" w:rsidRPr="006B6589" w:rsidRDefault="00164618"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50. Я часто буваю в розпачі.</w:t>
      </w:r>
    </w:p>
    <w:p w14:paraId="038C49C6" w14:textId="52D9A02E" w:rsidR="009A4EE8" w:rsidRPr="006B6589" w:rsidRDefault="009A4EE8" w:rsidP="001848CE">
      <w:pPr>
        <w:spacing w:after="160"/>
        <w:ind w:firstLine="709"/>
        <w:jc w:val="center"/>
        <w:rPr>
          <w:rFonts w:ascii="Times New Roman" w:hAnsi="Times New Roman" w:cs="Times New Roman"/>
          <w:b/>
          <w:bCs/>
          <w:sz w:val="28"/>
          <w:szCs w:val="28"/>
        </w:rPr>
      </w:pPr>
      <w:r w:rsidRPr="006B6589">
        <w:rPr>
          <w:rFonts w:ascii="Times New Roman" w:hAnsi="Times New Roman" w:cs="Times New Roman"/>
          <w:b/>
          <w:bCs/>
          <w:sz w:val="28"/>
          <w:szCs w:val="28"/>
        </w:rPr>
        <w:t>Оцінка та інтерпретація результатів</w:t>
      </w:r>
    </w:p>
    <w:p w14:paraId="176E46E5" w14:textId="77777777" w:rsidR="009A4EE8" w:rsidRPr="006B6589" w:rsidRDefault="009A4EE8" w:rsidP="001848C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Підраховується кількість відповідей випробуваного, які свідчать про тривожність. Кожна відповідь «так» на висловлювання: 14, 15,16,17, 18,19, 20, 21, 22, 23, 24, 25, 26, 27, 28, 29, 30, 31, 32, 33, 34, 35, 36, 37, 38, 39, 40, 41, 42, 43, </w:t>
      </w:r>
      <w:r w:rsidRPr="006B6589">
        <w:rPr>
          <w:rFonts w:ascii="Times New Roman" w:hAnsi="Times New Roman" w:cs="Times New Roman"/>
          <w:sz w:val="28"/>
          <w:szCs w:val="28"/>
        </w:rPr>
        <w:lastRenderedPageBreak/>
        <w:t xml:space="preserve">44, 45, 46, 47, 48, 49, 50 та відповідь «ні» на висловлювання: 1, 2, 3, 4, 5, 6 7, 8, 9, 10, 11, 12, 13 оцінюється в 1 бал. Кількість балів підсумовується. </w:t>
      </w:r>
    </w:p>
    <w:p w14:paraId="0209FDDB" w14:textId="37F6F052" w:rsidR="009A4EE8" w:rsidRPr="006B6589" w:rsidRDefault="009A4EE8" w:rsidP="001848C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Оцінка 40–50 балів розглядається як показник дуже високого рівня тривожності, 25–40, 15–25 балів – про середній (з тенденцією до високого) рівень, 15 балів – про середній (з тенденцією до низького) рівень і 0–5 балів – про низький рівень тривожності.</w:t>
      </w:r>
    </w:p>
    <w:p w14:paraId="697ADBC2" w14:textId="77777777" w:rsidR="009A4EE8" w:rsidRPr="006B6589" w:rsidRDefault="009A4EE8" w:rsidP="001848CE">
      <w:pPr>
        <w:spacing w:after="160"/>
        <w:ind w:firstLine="709"/>
        <w:jc w:val="both"/>
        <w:rPr>
          <w:rFonts w:ascii="Times New Roman" w:hAnsi="Times New Roman" w:cs="Times New Roman"/>
          <w:sz w:val="28"/>
          <w:szCs w:val="28"/>
        </w:rPr>
      </w:pPr>
    </w:p>
    <w:p w14:paraId="1CA4973A" w14:textId="78F88315" w:rsidR="009A4EE8" w:rsidRDefault="001175DC" w:rsidP="00312CDE">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Шкала депресії А. Т. Бека</w:t>
      </w:r>
    </w:p>
    <w:p w14:paraId="70C9AA9F" w14:textId="77777777" w:rsidR="00312CDE" w:rsidRPr="006B6589" w:rsidRDefault="00312CDE" w:rsidP="00312CDE">
      <w:pPr>
        <w:spacing w:after="160"/>
        <w:ind w:firstLine="709"/>
        <w:rPr>
          <w:rFonts w:ascii="Times New Roman" w:hAnsi="Times New Roman" w:cs="Times New Roman"/>
          <w:b/>
          <w:bCs/>
          <w:sz w:val="28"/>
          <w:szCs w:val="28"/>
          <w:lang w:val="uk-UA"/>
        </w:rPr>
      </w:pPr>
    </w:p>
    <w:p w14:paraId="0FD57FF6" w14:textId="190F3F35" w:rsidR="00D11A00" w:rsidRPr="006B6589" w:rsidRDefault="00D11A00" w:rsidP="00312CD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Методика дозволяє виявити наявність депресії та ступінь тяжкості депресивних розладів.  </w:t>
      </w:r>
    </w:p>
    <w:p w14:paraId="0C9AC65B" w14:textId="77777777" w:rsidR="00D11A00" w:rsidRPr="006B6589" w:rsidRDefault="00D11A00" w:rsidP="009F3077">
      <w:pPr>
        <w:spacing w:after="160"/>
        <w:jc w:val="both"/>
        <w:rPr>
          <w:rFonts w:ascii="Times New Roman" w:hAnsi="Times New Roman" w:cs="Times New Roman"/>
          <w:b/>
          <w:bCs/>
          <w:sz w:val="28"/>
          <w:szCs w:val="28"/>
        </w:rPr>
      </w:pPr>
      <w:r w:rsidRPr="006B6589">
        <w:rPr>
          <w:rFonts w:ascii="Times New Roman" w:hAnsi="Times New Roman" w:cs="Times New Roman"/>
          <w:b/>
          <w:bCs/>
          <w:sz w:val="28"/>
          <w:szCs w:val="28"/>
        </w:rPr>
        <w:t xml:space="preserve">Реєстраційний бланк  </w:t>
      </w:r>
    </w:p>
    <w:p w14:paraId="28B8373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П.І.Б. (повністю) _______________________________________________  </w:t>
      </w:r>
    </w:p>
    <w:p w14:paraId="3E2A647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Дата обстеження ___________ Вік________ Стать__________________  </w:t>
      </w:r>
    </w:p>
    <w:p w14:paraId="7B5CE0E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Посада (підрозділ) ______________________________________________  </w:t>
      </w:r>
    </w:p>
    <w:p w14:paraId="1421A204" w14:textId="27D61DA8"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Спеціальність __________________ Військове звання_______________  </w:t>
      </w:r>
    </w:p>
    <w:p w14:paraId="6CCD41E9" w14:textId="6C818515" w:rsidR="00D11A00" w:rsidRPr="006B6589" w:rsidRDefault="00D11A00" w:rsidP="001848CE">
      <w:pPr>
        <w:spacing w:after="160"/>
        <w:ind w:firstLine="709"/>
        <w:jc w:val="both"/>
        <w:rPr>
          <w:rFonts w:ascii="Times New Roman" w:hAnsi="Times New Roman" w:cs="Times New Roman"/>
          <w:sz w:val="28"/>
          <w:szCs w:val="28"/>
        </w:rPr>
      </w:pPr>
      <w:r w:rsidRPr="006B6589">
        <w:rPr>
          <w:rFonts w:ascii="Times New Roman" w:hAnsi="Times New Roman" w:cs="Times New Roman"/>
          <w:b/>
          <w:bCs/>
          <w:sz w:val="28"/>
          <w:szCs w:val="28"/>
        </w:rPr>
        <w:t>Інструкція:</w:t>
      </w:r>
      <w:r w:rsidRPr="006B6589">
        <w:rPr>
          <w:rFonts w:ascii="Times New Roman" w:hAnsi="Times New Roman" w:cs="Times New Roman"/>
          <w:sz w:val="28"/>
          <w:szCs w:val="28"/>
        </w:rPr>
        <w:t xml:space="preserve"> “Прочитайте кожне твердження, розміщене проти порядкових цифр, і виберіть те, яке найбільш точно визначає Ваше самопочуття в даний момент. В рамках пронумерованих позицій можна вибрати декілька тверджень. Отже, спочатку ознайомтеся зі всіма буквеними пунктами розділу, а потім вирішіть, що вірно по відношенню до Вас”.  </w:t>
      </w:r>
    </w:p>
    <w:p w14:paraId="196677BD" w14:textId="034FD31D" w:rsidR="00D11A00" w:rsidRPr="006B6589" w:rsidRDefault="00D11A00" w:rsidP="001848CE">
      <w:pPr>
        <w:spacing w:after="160"/>
        <w:jc w:val="center"/>
        <w:rPr>
          <w:rFonts w:ascii="Times New Roman" w:hAnsi="Times New Roman" w:cs="Times New Roman"/>
          <w:b/>
          <w:bCs/>
          <w:sz w:val="28"/>
          <w:szCs w:val="28"/>
        </w:rPr>
      </w:pPr>
      <w:r w:rsidRPr="006B6589">
        <w:rPr>
          <w:rFonts w:ascii="Times New Roman" w:hAnsi="Times New Roman" w:cs="Times New Roman"/>
          <w:b/>
          <w:bCs/>
          <w:sz w:val="28"/>
          <w:szCs w:val="28"/>
        </w:rPr>
        <w:t>Текст опитувальника</w:t>
      </w:r>
    </w:p>
    <w:p w14:paraId="0B0C5D50"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 а) Я почуваю себе добре. </w:t>
      </w:r>
    </w:p>
    <w:p w14:paraId="74647CC2"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Мені погано. </w:t>
      </w:r>
    </w:p>
    <w:p w14:paraId="4E130F3E"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 в) Мені весь час сумно, і я нічого не можу з собою поробити. </w:t>
      </w:r>
    </w:p>
    <w:p w14:paraId="4C3CA599"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 г) Мені так скучно і сумно, що я не в силах більше терпіти.  </w:t>
      </w:r>
    </w:p>
    <w:p w14:paraId="4DA9C3E2"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 </w:t>
      </w:r>
    </w:p>
    <w:p w14:paraId="04CCA520"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 а) Майбутнє не лякає мене.  </w:t>
      </w:r>
    </w:p>
    <w:p w14:paraId="39E75EF1"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 боюся майбутнього.  </w:t>
      </w:r>
    </w:p>
    <w:p w14:paraId="7C3224BB"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Мене ніщо не радує.  </w:t>
      </w:r>
    </w:p>
    <w:p w14:paraId="7170FDAC" w14:textId="7C93EE70"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Моє майбутнє безпросвітно.  </w:t>
      </w:r>
    </w:p>
    <w:p w14:paraId="16C0A26D"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3. а) В житті мені переважно щастило.  </w:t>
      </w:r>
    </w:p>
    <w:p w14:paraId="7723FBA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Невдач і провалів було у мене більше, ніж у кого-небудь іншого. </w:t>
      </w:r>
    </w:p>
    <w:p w14:paraId="3A79F728"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 в) Я нічого не добився в житті. </w:t>
      </w:r>
    </w:p>
    <w:p w14:paraId="79BD0537" w14:textId="2011F9E0"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 г) Я потерпів повне фіаско – як батько, партнер, дитина, на професійному рівні – словом, усюди.  </w:t>
      </w:r>
    </w:p>
    <w:p w14:paraId="637E1B2B"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4. а) Не можу сказати, що я незадоволений.  </w:t>
      </w:r>
    </w:p>
    <w:p w14:paraId="77E53B20"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Як правило, я скучаю.  </w:t>
      </w:r>
    </w:p>
    <w:p w14:paraId="301A3A27"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Що б я ні робив, ніщо мене не радує, я як заведена машина.  </w:t>
      </w:r>
    </w:p>
    <w:p w14:paraId="1F93480E" w14:textId="206DC643"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Мене не задовольняє абсолютно все.  </w:t>
      </w:r>
    </w:p>
    <w:p w14:paraId="704003D8"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5. а) У мене немає відчуття, ніби я когось образив.  </w:t>
      </w:r>
    </w:p>
    <w:p w14:paraId="62E06F9A"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Може, я і образив когось, сам того не бажаючи, але мені про це нічого не відомо.  </w:t>
      </w:r>
    </w:p>
    <w:p w14:paraId="572643C8"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У мене таке відчуття, ніби я всім приношу тільки нещастя.  </w:t>
      </w:r>
    </w:p>
    <w:p w14:paraId="7EA95B50" w14:textId="29A7B495"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погана людина, дуже часто я кривдив інших людей.  </w:t>
      </w:r>
    </w:p>
    <w:p w14:paraId="42210FB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6. а) Я задоволений собою.  </w:t>
      </w:r>
    </w:p>
    <w:p w14:paraId="09649881"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Іноді я відчуваю себе нестерпним.  </w:t>
      </w:r>
    </w:p>
    <w:p w14:paraId="733B491A"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в) Іноді я відчуваю комплекс неповноцінності.  </w:t>
      </w:r>
    </w:p>
    <w:p w14:paraId="27F1B177" w14:textId="7D97B851"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абсолютно нікчемна людина.  </w:t>
      </w:r>
    </w:p>
    <w:p w14:paraId="7E31FCE4"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7. а) У мене не складається враження, ніби я вчинив щось таке, що заслуговує покарання:  </w:t>
      </w:r>
    </w:p>
    <w:p w14:paraId="5EBFAEC9"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 відчуваю, що покараний або буду покараний за щось таке, де став винуватим.  </w:t>
      </w:r>
    </w:p>
    <w:p w14:paraId="7AA14DE0"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знаю, що заслуговую покарання.  </w:t>
      </w:r>
    </w:p>
    <w:p w14:paraId="35FE0258" w14:textId="46D7C94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хочу, щоб життя мене покарало.  </w:t>
      </w:r>
    </w:p>
    <w:p w14:paraId="6CACB9D7"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8. а) Я ніколи не розчаровувався в собі.  </w:t>
      </w:r>
    </w:p>
    <w:p w14:paraId="39625F12"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 багато разів відчував розчарування в самому собі.  </w:t>
      </w:r>
    </w:p>
    <w:p w14:paraId="0DE61A05"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не люблю себе.  </w:t>
      </w:r>
    </w:p>
    <w:p w14:paraId="223EF983" w14:textId="372A4131"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себе ненавиджу. </w:t>
      </w:r>
    </w:p>
    <w:p w14:paraId="64F6CD49"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9. а) Я нічим не гірший за інших.  </w:t>
      </w:r>
    </w:p>
    <w:p w14:paraId="6B2E5A49"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Деколи я припускаюся помилки. </w:t>
      </w:r>
    </w:p>
    <w:p w14:paraId="6C4A8A85"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Просто жахливо, як мені не щастить.  </w:t>
      </w:r>
    </w:p>
    <w:p w14:paraId="58C04A84" w14:textId="6236DC40"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сію навколо себе одні нещастя.  </w:t>
      </w:r>
    </w:p>
    <w:p w14:paraId="63F79F97"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10.а) Я люблю себе і не ображаю себе.  </w:t>
      </w:r>
    </w:p>
    <w:p w14:paraId="2DB25B71"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Іноді я відчуваю бажання зробити рішучий крок, але не наважуюся.  </w:t>
      </w:r>
    </w:p>
    <w:p w14:paraId="2E6AD3FF"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Було краще б зовсім не жити.  </w:t>
      </w:r>
    </w:p>
    <w:p w14:paraId="49E9E093" w14:textId="7DA2B528"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подумую про те, щоб покінчити життя самогубством.  </w:t>
      </w:r>
    </w:p>
    <w:p w14:paraId="2C59488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11.а) У мене немає причин плакати.  </w:t>
      </w:r>
    </w:p>
    <w:p w14:paraId="783F8CA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Буває, що я і поплачу.  </w:t>
      </w:r>
    </w:p>
    <w:p w14:paraId="3903ABF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плачу тепер постійно, так що не можу виплакатися.  </w:t>
      </w:r>
    </w:p>
    <w:p w14:paraId="5829DED9" w14:textId="19B6FCDE"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г) Раніше я плакав, а зараз якось не виходить, навіть коли хочеться.  </w:t>
      </w:r>
    </w:p>
    <w:p w14:paraId="5957111C"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12.а) Я спокійний.  </w:t>
      </w:r>
    </w:p>
    <w:p w14:paraId="7C3836AF"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 легко дратуюсь.  </w:t>
      </w:r>
    </w:p>
    <w:p w14:paraId="1396DDC6"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знаходжуся в постійній напрузі, як готовий вибухнути паровий котел.  </w:t>
      </w:r>
    </w:p>
    <w:p w14:paraId="6B0EDA3E" w14:textId="0F075AC1"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Мені тепер все байдуже; те, що раніше дратувало мене, зараз ніби мене і не стосується.  </w:t>
      </w:r>
    </w:p>
    <w:p w14:paraId="33D7649A"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13.а) Прийняття рішення не доставляє мені особливих проблем.  </w:t>
      </w:r>
    </w:p>
    <w:p w14:paraId="693B26F5"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Іноді я відкладаю рішення на потім.  </w:t>
      </w:r>
    </w:p>
    <w:p w14:paraId="1D527BFE"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Приймати рішення для мене проблематично.  </w:t>
      </w:r>
    </w:p>
    <w:p w14:paraId="37AD63F0" w14:textId="3654A71C"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взагалі ніколи нічого не вирішую.  </w:t>
      </w:r>
    </w:p>
    <w:p w14:paraId="11DFB4B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14.а) Мені не здається, ніби я виглядаю погано або гірше, ніж раніше.  </w:t>
      </w:r>
    </w:p>
    <w:p w14:paraId="4E23F30B"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Мене хвилює, що я не дуже добре виглядаю.  </w:t>
      </w:r>
    </w:p>
    <w:p w14:paraId="542FD9CB"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Справи йдуть дедалі гірше, − я виглядаю погано.  </w:t>
      </w:r>
    </w:p>
    <w:p w14:paraId="38644F3C" w14:textId="0F26F86A"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бридкий, у мене просто відштовхуюча зовнішність.  </w:t>
      </w:r>
    </w:p>
    <w:p w14:paraId="7B409114"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15.а) Вчинити вчинок – для мене не проблема.  </w:t>
      </w:r>
    </w:p>
    <w:p w14:paraId="770A95C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Мені доводиться змушувати себе, щоб зробити який-небудь важливий в житті крок.  </w:t>
      </w:r>
    </w:p>
    <w:p w14:paraId="6C205073"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Щоб зважитися на що-небудь, я повинен дуже багато попрацювати над собою.  </w:t>
      </w:r>
    </w:p>
    <w:p w14:paraId="5FB84C73" w14:textId="74E3BE42"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взагалі не здатний що-небудь реалізувати.  </w:t>
      </w:r>
    </w:p>
    <w:p w14:paraId="3C59C59F"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16.а) Я сплю спокійно і добре висипаюся.  </w:t>
      </w:r>
    </w:p>
    <w:p w14:paraId="5AFF498A"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Вранці я прокидаюся більш стомленим, ніж був до того, як заснув.  </w:t>
      </w:r>
    </w:p>
    <w:p w14:paraId="0EB518BD" w14:textId="7777777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прокидаюся рано і відчуваю себе так, нібито не виспався.  </w:t>
      </w:r>
    </w:p>
    <w:p w14:paraId="38858236" w14:textId="6718AB37" w:rsidR="00D11A00"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г) Іноді я страждаю на безсоння, іноді прокидаюся по декілька разів за ніч, в цілому я сплю не більше п’яти годин на добу. </w:t>
      </w:r>
    </w:p>
    <w:p w14:paraId="493414B3" w14:textId="77777777" w:rsidR="00CF16E2" w:rsidRPr="006B6589" w:rsidRDefault="00D11A00"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17.а) У мене збереглася колишня працездатність.</w:t>
      </w:r>
      <w:r w:rsidR="00CF16E2" w:rsidRPr="006B6589">
        <w:rPr>
          <w:rFonts w:ascii="Times New Roman" w:hAnsi="Times New Roman" w:cs="Times New Roman"/>
          <w:sz w:val="28"/>
          <w:szCs w:val="28"/>
        </w:rPr>
        <w:t xml:space="preserve"> </w:t>
      </w:r>
    </w:p>
    <w:p w14:paraId="11C51618" w14:textId="365DD7FF"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Я швидко втомлююся.  </w:t>
      </w:r>
    </w:p>
    <w:p w14:paraId="50ED4BD8"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Я відчуваю себе стомленим, навіть якщо майже нічого не роблю.  </w:t>
      </w:r>
    </w:p>
    <w:p w14:paraId="5F45D1BA" w14:textId="1EAD02FF"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настільки втомився, що нічого не можу робити.  </w:t>
      </w:r>
    </w:p>
    <w:p w14:paraId="148BA30A"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18.а) Апетит у мене такий же, яким він був завжди.  </w:t>
      </w:r>
    </w:p>
    <w:p w14:paraId="4BFA81A3"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У мене пропав апетит.  </w:t>
      </w:r>
    </w:p>
    <w:p w14:paraId="644C1D3C"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Апетит у мене набагато гірше, ніж раніше.  </w:t>
      </w:r>
    </w:p>
    <w:p w14:paraId="45A58DD1" w14:textId="3A0E2C42"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У мене взагалі немає апетиту.  </w:t>
      </w:r>
    </w:p>
    <w:p w14:paraId="7B3E5D6B"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19.а) Бувати на людях для мене так само приємно, як і раніше.  </w:t>
      </w:r>
    </w:p>
    <w:p w14:paraId="2292D18D"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Мені доводиться примушувати себе зустрічатися з людьми.  </w:t>
      </w:r>
    </w:p>
    <w:p w14:paraId="757DD57A"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У мене немає ніякого бажання бувати в суспільстві. </w:t>
      </w:r>
    </w:p>
    <w:p w14:paraId="29BCFCB4" w14:textId="7FA01C9B"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Я ніде не буваю, люди не цікавлять мене, мене взагалі не хвилює ніщо стороннє.  </w:t>
      </w:r>
    </w:p>
    <w:p w14:paraId="52375171"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20.а) Мої еротико-сексуальні інтереси збереглися на колишньому рівні.  </w:t>
      </w:r>
    </w:p>
    <w:p w14:paraId="2F3C43E7"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Секс вже не цікавить мене так, як раніше.  </w:t>
      </w:r>
    </w:p>
    <w:p w14:paraId="3605C551"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Зараз я міг би спокійно обходитися без сексу.  </w:t>
      </w:r>
    </w:p>
    <w:p w14:paraId="501EFEF8" w14:textId="1F01282D"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г) Секс взагалі не цікавить мене, я абсолютно втратив до нього потяг.  </w:t>
      </w:r>
    </w:p>
    <w:p w14:paraId="50285BD7"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21.а) Я відчуваю себе цілком здоровим і піклуюся про своє здоров’я так само, як і раніше.  </w:t>
      </w:r>
    </w:p>
    <w:p w14:paraId="37582897"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б) У мене постійно щось болить.  </w:t>
      </w:r>
    </w:p>
    <w:p w14:paraId="4C19E865"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в) Із здоров’ям справи серйозні, я весь час про це думаю.  </w:t>
      </w:r>
    </w:p>
    <w:p w14:paraId="18F545BB"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lastRenderedPageBreak/>
        <w:t xml:space="preserve">г) Моє фізичне самопочуття жахливе, болячки просто вимотують мене. </w:t>
      </w:r>
    </w:p>
    <w:p w14:paraId="2FDE61E8" w14:textId="401A2AFE" w:rsidR="00CF16E2" w:rsidRPr="006B6589" w:rsidRDefault="00CF16E2" w:rsidP="00312CDE">
      <w:pPr>
        <w:spacing w:after="160"/>
        <w:jc w:val="center"/>
        <w:rPr>
          <w:rFonts w:ascii="Times New Roman" w:hAnsi="Times New Roman" w:cs="Times New Roman"/>
          <w:b/>
          <w:bCs/>
          <w:sz w:val="28"/>
          <w:szCs w:val="28"/>
        </w:rPr>
      </w:pPr>
      <w:r w:rsidRPr="006B6589">
        <w:rPr>
          <w:rFonts w:ascii="Times New Roman" w:hAnsi="Times New Roman" w:cs="Times New Roman"/>
          <w:b/>
          <w:bCs/>
          <w:sz w:val="28"/>
          <w:szCs w:val="28"/>
        </w:rPr>
        <w:t>Обробка результатів</w:t>
      </w:r>
    </w:p>
    <w:p w14:paraId="015ED581" w14:textId="77777777" w:rsidR="00CF16E2" w:rsidRPr="006B6589" w:rsidRDefault="00CF16E2" w:rsidP="001848C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За відповіді нараховується: “а” − 0 балів, “б” – 1 бал, “в” – 3 бали, “г” – 4 бали. Підраховується загальна сума набраних балів (в тому випадку, якщо в окремих позиціях респондент обирає не одне, а декілька тверджень, рахують їх теж). </w:t>
      </w:r>
    </w:p>
    <w:p w14:paraId="2E316FA2" w14:textId="69D2E1FC" w:rsidR="00CF16E2" w:rsidRPr="006B6589" w:rsidRDefault="00CF16E2" w:rsidP="009F3077">
      <w:pPr>
        <w:spacing w:after="160"/>
        <w:jc w:val="center"/>
        <w:rPr>
          <w:rFonts w:ascii="Times New Roman" w:hAnsi="Times New Roman" w:cs="Times New Roman"/>
          <w:b/>
          <w:bCs/>
          <w:sz w:val="28"/>
          <w:szCs w:val="28"/>
        </w:rPr>
      </w:pPr>
      <w:r w:rsidRPr="006B6589">
        <w:rPr>
          <w:rFonts w:ascii="Times New Roman" w:hAnsi="Times New Roman" w:cs="Times New Roman"/>
          <w:b/>
          <w:bCs/>
          <w:sz w:val="28"/>
          <w:szCs w:val="28"/>
        </w:rPr>
        <w:t>Інтерпретація результатів</w:t>
      </w:r>
    </w:p>
    <w:p w14:paraId="3994756A"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Ступінь депресії:  </w:t>
      </w:r>
    </w:p>
    <w:p w14:paraId="0F694781"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0-4 бали – депресія відсутня;  </w:t>
      </w:r>
    </w:p>
    <w:p w14:paraId="54E8CF84"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5-7 бали – легкий ступінь депресії;  </w:t>
      </w:r>
    </w:p>
    <w:p w14:paraId="026DE8E1" w14:textId="77777777"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 xml:space="preserve">8-15 бали – середній ступінь депресії;  </w:t>
      </w:r>
    </w:p>
    <w:p w14:paraId="24224E88" w14:textId="1CC13C49" w:rsidR="00CF16E2" w:rsidRPr="006B6589" w:rsidRDefault="00CF16E2" w:rsidP="009F3077">
      <w:pPr>
        <w:spacing w:after="160"/>
        <w:jc w:val="both"/>
        <w:rPr>
          <w:rFonts w:ascii="Times New Roman" w:hAnsi="Times New Roman" w:cs="Times New Roman"/>
          <w:sz w:val="28"/>
          <w:szCs w:val="28"/>
        </w:rPr>
      </w:pPr>
      <w:r w:rsidRPr="006B6589">
        <w:rPr>
          <w:rFonts w:ascii="Times New Roman" w:hAnsi="Times New Roman" w:cs="Times New Roman"/>
          <w:sz w:val="28"/>
          <w:szCs w:val="28"/>
        </w:rPr>
        <w:t>16 і більше балів – високий рівень депресії.</w:t>
      </w:r>
    </w:p>
    <w:p w14:paraId="3F8379D0" w14:textId="77777777" w:rsidR="00086D29" w:rsidRPr="006B6589" w:rsidRDefault="00086D29" w:rsidP="009F3077">
      <w:pPr>
        <w:spacing w:after="160"/>
        <w:jc w:val="both"/>
        <w:rPr>
          <w:rFonts w:ascii="Times New Roman" w:hAnsi="Times New Roman" w:cs="Times New Roman"/>
          <w:sz w:val="28"/>
          <w:szCs w:val="28"/>
        </w:rPr>
      </w:pPr>
    </w:p>
    <w:p w14:paraId="686461F6" w14:textId="606BBFC0" w:rsidR="00823A62" w:rsidRPr="006B6589" w:rsidRDefault="00823A62" w:rsidP="00312CDE">
      <w:pPr>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Методика оперативної оцінки самопочуття, активності і</w:t>
      </w:r>
    </w:p>
    <w:p w14:paraId="2D4C6FA9" w14:textId="6E0F03B7" w:rsidR="00823A62" w:rsidRPr="006B6589" w:rsidRDefault="00823A62" w:rsidP="008B5AA2">
      <w:pPr>
        <w:spacing w:after="160"/>
        <w:ind w:firstLine="709"/>
        <w:jc w:val="center"/>
        <w:rPr>
          <w:rFonts w:ascii="Times New Roman" w:hAnsi="Times New Roman" w:cs="Times New Roman"/>
          <w:sz w:val="28"/>
          <w:szCs w:val="28"/>
        </w:rPr>
      </w:pPr>
      <w:r w:rsidRPr="006B6589">
        <w:rPr>
          <w:rFonts w:ascii="Times New Roman" w:hAnsi="Times New Roman" w:cs="Times New Roman"/>
          <w:b/>
          <w:bCs/>
          <w:sz w:val="28"/>
          <w:szCs w:val="28"/>
          <w:lang w:val="uk-UA"/>
        </w:rPr>
        <w:t>настрою (САН)</w:t>
      </w:r>
    </w:p>
    <w:p w14:paraId="6C7C3A0C" w14:textId="77777777" w:rsidR="00064DEC" w:rsidRPr="006B6589" w:rsidRDefault="00E1267C" w:rsidP="008B5AA2">
      <w:pPr>
        <w:pStyle w:val="a9"/>
        <w:ind w:firstLine="709"/>
        <w:rPr>
          <w:sz w:val="28"/>
          <w:szCs w:val="28"/>
          <w:lang w:val="uk-UA"/>
        </w:rPr>
      </w:pPr>
      <w:r w:rsidRPr="006B6589">
        <w:rPr>
          <w:sz w:val="28"/>
          <w:szCs w:val="28"/>
          <w:lang w:val="uk-UA"/>
        </w:rPr>
        <w:t>Опитувальник складається з 30 пар протилежних характеристик, за якими досліджуваного просять оцінити свій стан. Кожна пара являє собою шкалу, на якій випробуваний зазначає ступінь вираженості тієї чи іншої характеристики свого стану.</w:t>
      </w:r>
    </w:p>
    <w:p w14:paraId="679EC88C" w14:textId="0946F773" w:rsidR="00776558" w:rsidRDefault="00E1267C" w:rsidP="008B5AA2">
      <w:pPr>
        <w:pStyle w:val="a9"/>
        <w:ind w:firstLine="709"/>
        <w:rPr>
          <w:sz w:val="28"/>
          <w:szCs w:val="28"/>
          <w:lang w:val="uk-UA"/>
        </w:rPr>
      </w:pPr>
      <w:r w:rsidRPr="006B6589">
        <w:rPr>
          <w:b/>
          <w:bCs/>
          <w:sz w:val="28"/>
          <w:szCs w:val="28"/>
          <w:lang w:val="uk-UA"/>
        </w:rPr>
        <w:t>Інструкція методики САН</w:t>
      </w:r>
      <w:r w:rsidRPr="006B6589">
        <w:rPr>
          <w:sz w:val="28"/>
          <w:szCs w:val="28"/>
          <w:lang w:val="uk-UA"/>
        </w:rPr>
        <w:t> . Вам пропонується описати свій стан в даний момент за допомогою таблиці, що складається з 30 пар полярних ознак. Ви повинні в кожній парі вибрати ту характеристику, яка найбільш точно описує Ваш стан, і відзначити її цифрою, яка відповідає ступеню вираженості даної характеристики.</w:t>
      </w:r>
    </w:p>
    <w:p w14:paraId="028FBB57" w14:textId="77777777" w:rsidR="00312CDE" w:rsidRPr="006B6589" w:rsidRDefault="00312CDE" w:rsidP="008B5AA2">
      <w:pPr>
        <w:pStyle w:val="a9"/>
        <w:ind w:firstLine="709"/>
        <w:rPr>
          <w:sz w:val="28"/>
          <w:szCs w:val="28"/>
          <w:lang w:val="uk-UA"/>
        </w:rPr>
      </w:pPr>
    </w:p>
    <w:tbl>
      <w:tblPr>
        <w:tblW w:w="972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3863"/>
        <w:gridCol w:w="2671"/>
        <w:gridCol w:w="3186"/>
      </w:tblGrid>
      <w:tr w:rsidR="006B6589" w:rsidRPr="006B6589" w14:paraId="6153C6B5" w14:textId="77777777" w:rsidTr="00E1267C">
        <w:trPr>
          <w:trHeight w:val="144"/>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0C97C30" w14:textId="77777777" w:rsidR="00E1267C" w:rsidRPr="006B6589" w:rsidRDefault="00E1267C" w:rsidP="009F3077">
            <w:pPr>
              <w:pStyle w:val="a9"/>
              <w:numPr>
                <w:ilvl w:val="0"/>
                <w:numId w:val="36"/>
              </w:numPr>
              <w:spacing w:before="0" w:beforeAutospacing="0" w:after="0" w:afterAutospacing="0"/>
              <w:rPr>
                <w:sz w:val="28"/>
                <w:szCs w:val="28"/>
                <w:lang w:val="uk-UA"/>
              </w:rPr>
            </w:pPr>
            <w:r w:rsidRPr="006B6589">
              <w:rPr>
                <w:sz w:val="28"/>
                <w:szCs w:val="28"/>
                <w:lang w:val="uk-UA"/>
              </w:rPr>
              <w:t>Самопочуття добре</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CADF496"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88CEC58"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Погане</w:t>
            </w:r>
          </w:p>
        </w:tc>
      </w:tr>
      <w:tr w:rsidR="006B6589" w:rsidRPr="006B6589" w14:paraId="23392E20"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65FAE651" w14:textId="77777777" w:rsidR="00E1267C" w:rsidRPr="006B6589" w:rsidRDefault="00E1267C" w:rsidP="009F3077">
            <w:pPr>
              <w:pStyle w:val="a9"/>
              <w:numPr>
                <w:ilvl w:val="0"/>
                <w:numId w:val="37"/>
              </w:numPr>
              <w:spacing w:before="0" w:beforeAutospacing="0" w:after="0" w:afterAutospacing="0"/>
              <w:rPr>
                <w:sz w:val="28"/>
                <w:szCs w:val="28"/>
                <w:lang w:val="uk-UA"/>
              </w:rPr>
            </w:pPr>
            <w:r w:rsidRPr="006B6589">
              <w:rPr>
                <w:sz w:val="28"/>
                <w:szCs w:val="28"/>
                <w:lang w:val="uk-UA"/>
              </w:rPr>
              <w:t>Почуваюся сильним</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6562A616"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48A9314"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Слабкий</w:t>
            </w:r>
          </w:p>
        </w:tc>
      </w:tr>
      <w:tr w:rsidR="006B6589" w:rsidRPr="006B6589" w14:paraId="4CF2992E"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63AB3C84" w14:textId="77777777" w:rsidR="00E1267C" w:rsidRPr="006B6589" w:rsidRDefault="00E1267C" w:rsidP="009F3077">
            <w:pPr>
              <w:pStyle w:val="a9"/>
              <w:numPr>
                <w:ilvl w:val="0"/>
                <w:numId w:val="38"/>
              </w:numPr>
              <w:spacing w:before="0" w:beforeAutospacing="0" w:after="0" w:afterAutospacing="0"/>
              <w:rPr>
                <w:sz w:val="28"/>
                <w:szCs w:val="28"/>
                <w:lang w:val="uk-UA"/>
              </w:rPr>
            </w:pPr>
            <w:r w:rsidRPr="006B6589">
              <w:rPr>
                <w:sz w:val="28"/>
                <w:szCs w:val="28"/>
                <w:lang w:val="uk-UA"/>
              </w:rPr>
              <w:t>Пасивний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3B3D8B51"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3166377"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Активний</w:t>
            </w:r>
          </w:p>
        </w:tc>
      </w:tr>
      <w:tr w:rsidR="006B6589" w:rsidRPr="006B6589" w14:paraId="1A6E6DEE"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1EB6875" w14:textId="77777777" w:rsidR="00E1267C" w:rsidRPr="006B6589" w:rsidRDefault="00E1267C" w:rsidP="009F3077">
            <w:pPr>
              <w:pStyle w:val="a9"/>
              <w:numPr>
                <w:ilvl w:val="0"/>
                <w:numId w:val="39"/>
              </w:numPr>
              <w:spacing w:before="0" w:beforeAutospacing="0" w:after="0" w:afterAutospacing="0"/>
              <w:rPr>
                <w:sz w:val="28"/>
                <w:szCs w:val="28"/>
                <w:lang w:val="uk-UA"/>
              </w:rPr>
            </w:pPr>
            <w:r w:rsidRPr="006B6589">
              <w:rPr>
                <w:sz w:val="28"/>
                <w:szCs w:val="28"/>
                <w:lang w:val="uk-UA"/>
              </w:rPr>
              <w:t>Малорухливий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0F1315D1"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A38A713"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Рухливий</w:t>
            </w:r>
          </w:p>
        </w:tc>
      </w:tr>
      <w:tr w:rsidR="006B6589" w:rsidRPr="006B6589" w14:paraId="1A9C0085"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97BF7C3" w14:textId="77777777" w:rsidR="00E1267C" w:rsidRPr="006B6589" w:rsidRDefault="00E1267C" w:rsidP="009F3077">
            <w:pPr>
              <w:pStyle w:val="a9"/>
              <w:numPr>
                <w:ilvl w:val="0"/>
                <w:numId w:val="40"/>
              </w:numPr>
              <w:spacing w:before="0" w:beforeAutospacing="0" w:after="0" w:afterAutospacing="0"/>
              <w:rPr>
                <w:sz w:val="28"/>
                <w:szCs w:val="28"/>
                <w:lang w:val="uk-UA"/>
              </w:rPr>
            </w:pPr>
            <w:r w:rsidRPr="006B6589">
              <w:rPr>
                <w:sz w:val="28"/>
                <w:szCs w:val="28"/>
                <w:lang w:val="uk-UA"/>
              </w:rPr>
              <w:t>Веселий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3DCC570"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078F2C1D"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Сумний</w:t>
            </w:r>
          </w:p>
        </w:tc>
      </w:tr>
      <w:tr w:rsidR="006B6589" w:rsidRPr="006B6589" w14:paraId="53FECD1E"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6DCCB9B1" w14:textId="77777777" w:rsidR="00E1267C" w:rsidRPr="006B6589" w:rsidRDefault="00E1267C" w:rsidP="009F3077">
            <w:pPr>
              <w:pStyle w:val="a9"/>
              <w:numPr>
                <w:ilvl w:val="0"/>
                <w:numId w:val="41"/>
              </w:numPr>
              <w:spacing w:before="0" w:beforeAutospacing="0" w:after="0" w:afterAutospacing="0"/>
              <w:rPr>
                <w:sz w:val="28"/>
                <w:szCs w:val="28"/>
                <w:lang w:val="uk-UA"/>
              </w:rPr>
            </w:pPr>
            <w:r w:rsidRPr="006B6589">
              <w:rPr>
                <w:sz w:val="28"/>
                <w:szCs w:val="28"/>
                <w:lang w:val="uk-UA"/>
              </w:rPr>
              <w:t>Хороший настрій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61FCB129"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36256775"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Поганий</w:t>
            </w:r>
          </w:p>
        </w:tc>
      </w:tr>
      <w:tr w:rsidR="006B6589" w:rsidRPr="006B6589" w14:paraId="3B1B952D"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710FDB07" w14:textId="77777777" w:rsidR="00E1267C" w:rsidRPr="006B6589" w:rsidRDefault="00E1267C" w:rsidP="009F3077">
            <w:pPr>
              <w:pStyle w:val="a9"/>
              <w:numPr>
                <w:ilvl w:val="0"/>
                <w:numId w:val="42"/>
              </w:numPr>
              <w:spacing w:before="0" w:beforeAutospacing="0" w:after="0" w:afterAutospacing="0"/>
              <w:rPr>
                <w:sz w:val="28"/>
                <w:szCs w:val="28"/>
                <w:lang w:val="uk-UA"/>
              </w:rPr>
            </w:pPr>
            <w:r w:rsidRPr="006B6589">
              <w:rPr>
                <w:sz w:val="28"/>
                <w:szCs w:val="28"/>
                <w:lang w:val="uk-UA"/>
              </w:rPr>
              <w:t>Працездатний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0852814D"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0370DDC" w14:textId="77777777" w:rsidR="00E1267C" w:rsidRPr="006B6589" w:rsidRDefault="00E1267C" w:rsidP="009F3077">
            <w:pPr>
              <w:pStyle w:val="a9"/>
              <w:spacing w:before="0" w:beforeAutospacing="0" w:after="0" w:afterAutospacing="0"/>
              <w:rPr>
                <w:sz w:val="28"/>
                <w:szCs w:val="28"/>
                <w:lang w:val="uk-UA"/>
              </w:rPr>
            </w:pPr>
            <w:proofErr w:type="spellStart"/>
            <w:r w:rsidRPr="006B6589">
              <w:rPr>
                <w:sz w:val="28"/>
                <w:szCs w:val="28"/>
                <w:lang w:val="uk-UA"/>
              </w:rPr>
              <w:t>Малопрацездатний</w:t>
            </w:r>
            <w:proofErr w:type="spellEnd"/>
          </w:p>
        </w:tc>
      </w:tr>
      <w:tr w:rsidR="006B6589" w:rsidRPr="006B6589" w14:paraId="11D9FD31"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C36BA89" w14:textId="77777777" w:rsidR="00E1267C" w:rsidRPr="006B6589" w:rsidRDefault="00E1267C" w:rsidP="009F3077">
            <w:pPr>
              <w:pStyle w:val="a9"/>
              <w:numPr>
                <w:ilvl w:val="0"/>
                <w:numId w:val="43"/>
              </w:numPr>
              <w:spacing w:before="0" w:beforeAutospacing="0" w:after="0" w:afterAutospacing="0"/>
              <w:rPr>
                <w:sz w:val="28"/>
                <w:szCs w:val="28"/>
                <w:lang w:val="uk-UA"/>
              </w:rPr>
            </w:pPr>
            <w:r w:rsidRPr="006B6589">
              <w:rPr>
                <w:sz w:val="28"/>
                <w:szCs w:val="28"/>
                <w:lang w:val="uk-UA"/>
              </w:rPr>
              <w:t>Повний сил</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A9EF5C8"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F47D598"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Знесилений</w:t>
            </w:r>
          </w:p>
        </w:tc>
      </w:tr>
      <w:tr w:rsidR="006B6589" w:rsidRPr="006B6589" w14:paraId="6CAD56F5"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72D2F386" w14:textId="77777777" w:rsidR="00E1267C" w:rsidRPr="006B6589" w:rsidRDefault="00E1267C" w:rsidP="009F3077">
            <w:pPr>
              <w:pStyle w:val="a9"/>
              <w:numPr>
                <w:ilvl w:val="0"/>
                <w:numId w:val="44"/>
              </w:numPr>
              <w:spacing w:before="0" w:beforeAutospacing="0" w:after="0" w:afterAutospacing="0"/>
              <w:rPr>
                <w:sz w:val="28"/>
                <w:szCs w:val="28"/>
                <w:lang w:val="uk-UA"/>
              </w:rPr>
            </w:pPr>
            <w:r w:rsidRPr="006B6589">
              <w:rPr>
                <w:sz w:val="28"/>
                <w:szCs w:val="28"/>
                <w:lang w:val="uk-UA"/>
              </w:rPr>
              <w:t>Повільний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21D55AC3"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107A0B7"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Швидкий</w:t>
            </w:r>
          </w:p>
        </w:tc>
      </w:tr>
      <w:tr w:rsidR="006B6589" w:rsidRPr="006B6589" w14:paraId="60C9C8E3"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50EDE3F9" w14:textId="77777777" w:rsidR="00E1267C" w:rsidRPr="006B6589" w:rsidRDefault="00E1267C" w:rsidP="009F3077">
            <w:pPr>
              <w:pStyle w:val="a9"/>
              <w:numPr>
                <w:ilvl w:val="0"/>
                <w:numId w:val="45"/>
              </w:numPr>
              <w:spacing w:before="0" w:beforeAutospacing="0" w:after="0" w:afterAutospacing="0"/>
              <w:rPr>
                <w:sz w:val="28"/>
                <w:szCs w:val="28"/>
                <w:lang w:val="uk-UA"/>
              </w:rPr>
            </w:pPr>
            <w:r w:rsidRPr="006B6589">
              <w:rPr>
                <w:sz w:val="28"/>
                <w:szCs w:val="28"/>
                <w:lang w:val="uk-UA"/>
              </w:rPr>
              <w:t>Бездіяльний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514FA1BF"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76FCF181"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Діяльний</w:t>
            </w:r>
          </w:p>
        </w:tc>
      </w:tr>
      <w:tr w:rsidR="006B6589" w:rsidRPr="006B6589" w14:paraId="11EC59CD"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382CA360" w14:textId="77777777" w:rsidR="00E1267C" w:rsidRPr="006B6589" w:rsidRDefault="00E1267C" w:rsidP="009F3077">
            <w:pPr>
              <w:pStyle w:val="a9"/>
              <w:numPr>
                <w:ilvl w:val="0"/>
                <w:numId w:val="46"/>
              </w:numPr>
              <w:spacing w:before="0" w:beforeAutospacing="0" w:after="0" w:afterAutospacing="0"/>
              <w:rPr>
                <w:sz w:val="28"/>
                <w:szCs w:val="28"/>
                <w:lang w:val="uk-UA"/>
              </w:rPr>
            </w:pPr>
            <w:r w:rsidRPr="006B6589">
              <w:rPr>
                <w:sz w:val="28"/>
                <w:szCs w:val="28"/>
                <w:lang w:val="uk-UA"/>
              </w:rPr>
              <w:t>Щасливий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23847DD5"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CDC13B2"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Нещасний</w:t>
            </w:r>
          </w:p>
        </w:tc>
      </w:tr>
      <w:tr w:rsidR="006B6589" w:rsidRPr="006B6589" w14:paraId="1BCB59F9"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333DC18D" w14:textId="77777777" w:rsidR="00E1267C" w:rsidRPr="006B6589" w:rsidRDefault="00E1267C" w:rsidP="009F3077">
            <w:pPr>
              <w:pStyle w:val="a9"/>
              <w:numPr>
                <w:ilvl w:val="0"/>
                <w:numId w:val="47"/>
              </w:numPr>
              <w:spacing w:before="0" w:beforeAutospacing="0" w:after="0" w:afterAutospacing="0"/>
              <w:rPr>
                <w:sz w:val="28"/>
                <w:szCs w:val="28"/>
                <w:lang w:val="uk-UA"/>
              </w:rPr>
            </w:pPr>
            <w:r w:rsidRPr="006B6589">
              <w:rPr>
                <w:sz w:val="28"/>
                <w:szCs w:val="28"/>
                <w:lang w:val="uk-UA"/>
              </w:rPr>
              <w:t>Життєрадісний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6336FAEA"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F44C1CB"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Смутний</w:t>
            </w:r>
          </w:p>
        </w:tc>
      </w:tr>
      <w:tr w:rsidR="006B6589" w:rsidRPr="006B6589" w14:paraId="598965B9"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63475509" w14:textId="77777777" w:rsidR="00E1267C" w:rsidRPr="006B6589" w:rsidRDefault="00E1267C" w:rsidP="009F3077">
            <w:pPr>
              <w:pStyle w:val="a9"/>
              <w:numPr>
                <w:ilvl w:val="0"/>
                <w:numId w:val="48"/>
              </w:numPr>
              <w:spacing w:before="0" w:beforeAutospacing="0" w:after="0" w:afterAutospacing="0"/>
              <w:rPr>
                <w:sz w:val="28"/>
                <w:szCs w:val="28"/>
                <w:lang w:val="uk-UA"/>
              </w:rPr>
            </w:pPr>
            <w:r w:rsidRPr="006B6589">
              <w:rPr>
                <w:sz w:val="28"/>
                <w:szCs w:val="28"/>
                <w:lang w:val="uk-UA"/>
              </w:rPr>
              <w:t>Напружений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2962139"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4855137"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Розслаблений</w:t>
            </w:r>
          </w:p>
        </w:tc>
      </w:tr>
      <w:tr w:rsidR="006B6589" w:rsidRPr="006B6589" w14:paraId="028D1A04"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71053A3" w14:textId="77777777" w:rsidR="00E1267C" w:rsidRPr="006B6589" w:rsidRDefault="00E1267C" w:rsidP="009F3077">
            <w:pPr>
              <w:pStyle w:val="a9"/>
              <w:numPr>
                <w:ilvl w:val="0"/>
                <w:numId w:val="49"/>
              </w:numPr>
              <w:spacing w:before="0" w:beforeAutospacing="0" w:after="0" w:afterAutospacing="0"/>
              <w:rPr>
                <w:sz w:val="28"/>
                <w:szCs w:val="28"/>
                <w:lang w:val="uk-UA"/>
              </w:rPr>
            </w:pPr>
            <w:r w:rsidRPr="006B6589">
              <w:rPr>
                <w:sz w:val="28"/>
                <w:szCs w:val="28"/>
                <w:lang w:val="uk-UA"/>
              </w:rPr>
              <w:t>Здоровий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18653722"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7E00DF8D"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Хворий</w:t>
            </w:r>
          </w:p>
        </w:tc>
      </w:tr>
      <w:tr w:rsidR="006B6589" w:rsidRPr="006B6589" w14:paraId="65774EA3"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7A2BAD3E" w14:textId="77777777" w:rsidR="00E1267C" w:rsidRPr="006B6589" w:rsidRDefault="00E1267C" w:rsidP="009F3077">
            <w:pPr>
              <w:pStyle w:val="a9"/>
              <w:numPr>
                <w:ilvl w:val="0"/>
                <w:numId w:val="50"/>
              </w:numPr>
              <w:spacing w:before="0" w:beforeAutospacing="0" w:after="0" w:afterAutospacing="0"/>
              <w:rPr>
                <w:sz w:val="28"/>
                <w:szCs w:val="28"/>
                <w:lang w:val="uk-UA"/>
              </w:rPr>
            </w:pPr>
            <w:proofErr w:type="spellStart"/>
            <w:r w:rsidRPr="006B6589">
              <w:rPr>
                <w:sz w:val="28"/>
                <w:szCs w:val="28"/>
                <w:lang w:val="uk-UA"/>
              </w:rPr>
              <w:t>Безучасний</w:t>
            </w:r>
            <w:proofErr w:type="spellEnd"/>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78A220A7"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7ECBA49E"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Захоплений</w:t>
            </w:r>
          </w:p>
        </w:tc>
      </w:tr>
      <w:tr w:rsidR="006B6589" w:rsidRPr="006B6589" w14:paraId="66F485E8"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D10AC31" w14:textId="77777777" w:rsidR="00E1267C" w:rsidRPr="006B6589" w:rsidRDefault="00E1267C" w:rsidP="009F3077">
            <w:pPr>
              <w:pStyle w:val="a9"/>
              <w:numPr>
                <w:ilvl w:val="0"/>
                <w:numId w:val="51"/>
              </w:numPr>
              <w:spacing w:before="0" w:beforeAutospacing="0" w:after="0" w:afterAutospacing="0"/>
              <w:rPr>
                <w:sz w:val="28"/>
                <w:szCs w:val="28"/>
                <w:lang w:val="uk-UA"/>
              </w:rPr>
            </w:pPr>
            <w:r w:rsidRPr="006B6589">
              <w:rPr>
                <w:sz w:val="28"/>
                <w:szCs w:val="28"/>
                <w:lang w:val="uk-UA"/>
              </w:rPr>
              <w:t>Байдужий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73AA99A2"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72D4C0C7"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Схвильований</w:t>
            </w:r>
          </w:p>
        </w:tc>
      </w:tr>
      <w:tr w:rsidR="006B6589" w:rsidRPr="006B6589" w14:paraId="360FFB98"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4DC1F99C" w14:textId="77777777" w:rsidR="00E1267C" w:rsidRPr="006B6589" w:rsidRDefault="00E1267C" w:rsidP="009F3077">
            <w:pPr>
              <w:pStyle w:val="a9"/>
              <w:numPr>
                <w:ilvl w:val="0"/>
                <w:numId w:val="52"/>
              </w:numPr>
              <w:spacing w:before="0" w:beforeAutospacing="0" w:after="0" w:afterAutospacing="0"/>
              <w:rPr>
                <w:sz w:val="28"/>
                <w:szCs w:val="28"/>
                <w:lang w:val="uk-UA"/>
              </w:rPr>
            </w:pPr>
            <w:r w:rsidRPr="006B6589">
              <w:rPr>
                <w:sz w:val="28"/>
                <w:szCs w:val="28"/>
                <w:lang w:val="uk-UA"/>
              </w:rPr>
              <w:t>Сповнений віри</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2591B7D4"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24617E8"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Зневірений</w:t>
            </w:r>
          </w:p>
        </w:tc>
      </w:tr>
      <w:tr w:rsidR="006B6589" w:rsidRPr="006B6589" w14:paraId="26B5ED2F"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E33C7AB" w14:textId="77777777" w:rsidR="00E1267C" w:rsidRPr="006B6589" w:rsidRDefault="00E1267C" w:rsidP="009F3077">
            <w:pPr>
              <w:pStyle w:val="a9"/>
              <w:numPr>
                <w:ilvl w:val="0"/>
                <w:numId w:val="53"/>
              </w:numPr>
              <w:spacing w:before="0" w:beforeAutospacing="0" w:after="0" w:afterAutospacing="0"/>
              <w:rPr>
                <w:sz w:val="28"/>
                <w:szCs w:val="28"/>
                <w:lang w:val="uk-UA"/>
              </w:rPr>
            </w:pPr>
            <w:r w:rsidRPr="006B6589">
              <w:rPr>
                <w:sz w:val="28"/>
                <w:szCs w:val="28"/>
                <w:lang w:val="uk-UA"/>
              </w:rPr>
              <w:t>Радісний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37FAF9B"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480A7E6"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Засмучений</w:t>
            </w:r>
          </w:p>
        </w:tc>
      </w:tr>
      <w:tr w:rsidR="006B6589" w:rsidRPr="006B6589" w14:paraId="69093852"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C58FA9E" w14:textId="77777777" w:rsidR="00E1267C" w:rsidRPr="006B6589" w:rsidRDefault="00E1267C" w:rsidP="009F3077">
            <w:pPr>
              <w:pStyle w:val="a9"/>
              <w:numPr>
                <w:ilvl w:val="0"/>
                <w:numId w:val="54"/>
              </w:numPr>
              <w:spacing w:before="0" w:beforeAutospacing="0" w:after="0" w:afterAutospacing="0"/>
              <w:rPr>
                <w:sz w:val="28"/>
                <w:szCs w:val="28"/>
                <w:lang w:val="uk-UA"/>
              </w:rPr>
            </w:pPr>
            <w:r w:rsidRPr="006B6589">
              <w:rPr>
                <w:sz w:val="28"/>
                <w:szCs w:val="28"/>
                <w:lang w:val="uk-UA"/>
              </w:rPr>
              <w:t>Добре відпочив</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6C93515E"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AA57869"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Стомлений</w:t>
            </w:r>
          </w:p>
        </w:tc>
      </w:tr>
      <w:tr w:rsidR="006B6589" w:rsidRPr="006B6589" w14:paraId="0287565C"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1C29C60" w14:textId="77777777" w:rsidR="00E1267C" w:rsidRPr="006B6589" w:rsidRDefault="00E1267C" w:rsidP="009F3077">
            <w:pPr>
              <w:pStyle w:val="a9"/>
              <w:numPr>
                <w:ilvl w:val="0"/>
                <w:numId w:val="55"/>
              </w:numPr>
              <w:spacing w:before="0" w:beforeAutospacing="0" w:after="0" w:afterAutospacing="0"/>
              <w:rPr>
                <w:sz w:val="28"/>
                <w:szCs w:val="28"/>
                <w:lang w:val="uk-UA"/>
              </w:rPr>
            </w:pPr>
            <w:r w:rsidRPr="006B6589">
              <w:rPr>
                <w:sz w:val="28"/>
                <w:szCs w:val="28"/>
                <w:lang w:val="uk-UA"/>
              </w:rPr>
              <w:t>Свіжий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1F5C8A5"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0D1F3D82"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Знесилений</w:t>
            </w:r>
          </w:p>
        </w:tc>
      </w:tr>
      <w:tr w:rsidR="006B6589" w:rsidRPr="006B6589" w14:paraId="61BFA861"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D08A865" w14:textId="77777777" w:rsidR="00E1267C" w:rsidRPr="006B6589" w:rsidRDefault="00E1267C" w:rsidP="009F3077">
            <w:pPr>
              <w:pStyle w:val="a9"/>
              <w:numPr>
                <w:ilvl w:val="0"/>
                <w:numId w:val="56"/>
              </w:numPr>
              <w:spacing w:before="0" w:beforeAutospacing="0" w:after="0" w:afterAutospacing="0"/>
              <w:rPr>
                <w:sz w:val="28"/>
                <w:szCs w:val="28"/>
                <w:lang w:val="uk-UA"/>
              </w:rPr>
            </w:pPr>
            <w:r w:rsidRPr="006B6589">
              <w:rPr>
                <w:sz w:val="28"/>
                <w:szCs w:val="28"/>
                <w:lang w:val="uk-UA"/>
              </w:rPr>
              <w:lastRenderedPageBreak/>
              <w:t>Сонний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7030DB2B"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D550579"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Збуджений</w:t>
            </w:r>
          </w:p>
        </w:tc>
      </w:tr>
      <w:tr w:rsidR="006B6589" w:rsidRPr="006B6589" w14:paraId="2377B7EA"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0AB7EA3" w14:textId="77777777" w:rsidR="00E1267C" w:rsidRPr="006B6589" w:rsidRDefault="00E1267C" w:rsidP="009F3077">
            <w:pPr>
              <w:pStyle w:val="a9"/>
              <w:numPr>
                <w:ilvl w:val="0"/>
                <w:numId w:val="57"/>
              </w:numPr>
              <w:spacing w:before="0" w:beforeAutospacing="0" w:after="0" w:afterAutospacing="0"/>
              <w:rPr>
                <w:sz w:val="28"/>
                <w:szCs w:val="28"/>
                <w:lang w:val="uk-UA"/>
              </w:rPr>
            </w:pPr>
            <w:r w:rsidRPr="006B6589">
              <w:rPr>
                <w:sz w:val="28"/>
                <w:szCs w:val="28"/>
                <w:lang w:val="uk-UA"/>
              </w:rPr>
              <w:t>Бажання відпочити</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1E25EE30"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302F590B"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Працювати</w:t>
            </w:r>
          </w:p>
        </w:tc>
      </w:tr>
      <w:tr w:rsidR="006B6589" w:rsidRPr="006B6589" w14:paraId="63066EFA"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42D75955" w14:textId="77777777" w:rsidR="00E1267C" w:rsidRPr="006B6589" w:rsidRDefault="00E1267C" w:rsidP="009F3077">
            <w:pPr>
              <w:pStyle w:val="a9"/>
              <w:numPr>
                <w:ilvl w:val="0"/>
                <w:numId w:val="58"/>
              </w:numPr>
              <w:spacing w:before="0" w:beforeAutospacing="0" w:after="0" w:afterAutospacing="0"/>
              <w:rPr>
                <w:sz w:val="28"/>
                <w:szCs w:val="28"/>
                <w:lang w:val="uk-UA"/>
              </w:rPr>
            </w:pPr>
            <w:r w:rsidRPr="006B6589">
              <w:rPr>
                <w:sz w:val="28"/>
                <w:szCs w:val="28"/>
                <w:lang w:val="uk-UA"/>
              </w:rPr>
              <w:t>Спокійний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5A8AFD1A"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11CA584"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Схвильований</w:t>
            </w:r>
          </w:p>
        </w:tc>
      </w:tr>
      <w:tr w:rsidR="006B6589" w:rsidRPr="006B6589" w14:paraId="044FB10D"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8DC453D" w14:textId="77777777" w:rsidR="00E1267C" w:rsidRPr="006B6589" w:rsidRDefault="00E1267C" w:rsidP="009F3077">
            <w:pPr>
              <w:pStyle w:val="a9"/>
              <w:numPr>
                <w:ilvl w:val="0"/>
                <w:numId w:val="59"/>
              </w:numPr>
              <w:spacing w:before="0" w:beforeAutospacing="0" w:after="0" w:afterAutospacing="0"/>
              <w:rPr>
                <w:sz w:val="28"/>
                <w:szCs w:val="28"/>
                <w:lang w:val="uk-UA"/>
              </w:rPr>
            </w:pPr>
            <w:r w:rsidRPr="006B6589">
              <w:rPr>
                <w:sz w:val="28"/>
                <w:szCs w:val="28"/>
                <w:lang w:val="uk-UA"/>
              </w:rPr>
              <w:t>Оптимістичний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0558F587"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0CFF0A5"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Песимістичний</w:t>
            </w:r>
          </w:p>
        </w:tc>
      </w:tr>
      <w:tr w:rsidR="006B6589" w:rsidRPr="006B6589" w14:paraId="6126591D"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04801AA" w14:textId="77777777" w:rsidR="00E1267C" w:rsidRPr="006B6589" w:rsidRDefault="00E1267C" w:rsidP="009F3077">
            <w:pPr>
              <w:pStyle w:val="a9"/>
              <w:numPr>
                <w:ilvl w:val="0"/>
                <w:numId w:val="60"/>
              </w:numPr>
              <w:spacing w:before="0" w:beforeAutospacing="0" w:after="0" w:afterAutospacing="0"/>
              <w:rPr>
                <w:sz w:val="28"/>
                <w:szCs w:val="28"/>
                <w:lang w:val="uk-UA"/>
              </w:rPr>
            </w:pPr>
            <w:r w:rsidRPr="006B6589">
              <w:rPr>
                <w:sz w:val="28"/>
                <w:szCs w:val="28"/>
                <w:lang w:val="uk-UA"/>
              </w:rPr>
              <w:t>Витривалий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6574843D"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201FBD1"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Маловитривалий</w:t>
            </w:r>
          </w:p>
        </w:tc>
      </w:tr>
      <w:tr w:rsidR="006B6589" w:rsidRPr="006B6589" w14:paraId="67D6C298"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1735A5B9" w14:textId="77777777" w:rsidR="00E1267C" w:rsidRPr="006B6589" w:rsidRDefault="00E1267C" w:rsidP="009F3077">
            <w:pPr>
              <w:pStyle w:val="a9"/>
              <w:numPr>
                <w:ilvl w:val="0"/>
                <w:numId w:val="61"/>
              </w:numPr>
              <w:spacing w:before="0" w:beforeAutospacing="0" w:after="0" w:afterAutospacing="0"/>
              <w:rPr>
                <w:sz w:val="28"/>
                <w:szCs w:val="28"/>
                <w:lang w:val="uk-UA"/>
              </w:rPr>
            </w:pPr>
            <w:r w:rsidRPr="006B6589">
              <w:rPr>
                <w:sz w:val="28"/>
                <w:szCs w:val="28"/>
                <w:lang w:val="uk-UA"/>
              </w:rPr>
              <w:t>Бадьорий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00236B2D"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9D33CF7"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Млявий</w:t>
            </w:r>
          </w:p>
        </w:tc>
      </w:tr>
      <w:tr w:rsidR="006B6589" w:rsidRPr="006B6589" w14:paraId="0F23A112"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34F43AE7" w14:textId="77777777" w:rsidR="00E1267C" w:rsidRPr="006B6589" w:rsidRDefault="00E1267C" w:rsidP="009F3077">
            <w:pPr>
              <w:pStyle w:val="a9"/>
              <w:numPr>
                <w:ilvl w:val="0"/>
                <w:numId w:val="62"/>
              </w:numPr>
              <w:spacing w:before="0" w:beforeAutospacing="0" w:after="0" w:afterAutospacing="0"/>
              <w:rPr>
                <w:sz w:val="28"/>
                <w:szCs w:val="28"/>
                <w:lang w:val="uk-UA"/>
              </w:rPr>
            </w:pPr>
            <w:r w:rsidRPr="006B6589">
              <w:rPr>
                <w:sz w:val="28"/>
                <w:szCs w:val="28"/>
                <w:lang w:val="uk-UA"/>
              </w:rPr>
              <w:t>Розмірковувати важко</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18848929"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F8EAA2F"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Легко</w:t>
            </w:r>
          </w:p>
        </w:tc>
      </w:tr>
      <w:tr w:rsidR="006B6589" w:rsidRPr="006B6589" w14:paraId="11D61AF5" w14:textId="77777777" w:rsidTr="00E1267C">
        <w:trPr>
          <w:trHeight w:val="156"/>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64E6FAC4" w14:textId="77777777" w:rsidR="00E1267C" w:rsidRPr="006B6589" w:rsidRDefault="00E1267C" w:rsidP="009F3077">
            <w:pPr>
              <w:pStyle w:val="a9"/>
              <w:numPr>
                <w:ilvl w:val="0"/>
                <w:numId w:val="63"/>
              </w:numPr>
              <w:spacing w:before="0" w:beforeAutospacing="0" w:after="0" w:afterAutospacing="0"/>
              <w:rPr>
                <w:sz w:val="28"/>
                <w:szCs w:val="28"/>
                <w:lang w:val="uk-UA"/>
              </w:rPr>
            </w:pPr>
            <w:r w:rsidRPr="006B6589">
              <w:rPr>
                <w:sz w:val="28"/>
                <w:szCs w:val="28"/>
                <w:lang w:val="uk-UA"/>
              </w:rPr>
              <w:t>Неуважний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0C2F1922"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05E3DE5C"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Уважний</w:t>
            </w:r>
          </w:p>
        </w:tc>
      </w:tr>
      <w:tr w:rsidR="006B6589" w:rsidRPr="006B6589" w14:paraId="7958295B" w14:textId="77777777" w:rsidTr="00064DEC">
        <w:trPr>
          <w:trHeight w:val="438"/>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5DD4F0EF" w14:textId="77777777" w:rsidR="00E1267C" w:rsidRPr="006B6589" w:rsidRDefault="00E1267C" w:rsidP="009F3077">
            <w:pPr>
              <w:pStyle w:val="a9"/>
              <w:numPr>
                <w:ilvl w:val="0"/>
                <w:numId w:val="64"/>
              </w:numPr>
              <w:spacing w:before="0" w:beforeAutospacing="0" w:after="0" w:afterAutospacing="0"/>
              <w:rPr>
                <w:sz w:val="28"/>
                <w:szCs w:val="28"/>
                <w:lang w:val="uk-UA"/>
              </w:rPr>
            </w:pPr>
            <w:r w:rsidRPr="006B6589">
              <w:rPr>
                <w:sz w:val="28"/>
                <w:szCs w:val="28"/>
                <w:lang w:val="uk-UA"/>
              </w:rPr>
              <w:t>Сповнений надій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4D2BE90D"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898649A"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Розчарований</w:t>
            </w:r>
          </w:p>
        </w:tc>
      </w:tr>
      <w:tr w:rsidR="00E1267C" w:rsidRPr="006B6589" w14:paraId="38A7A081" w14:textId="77777777" w:rsidTr="00064DEC">
        <w:trPr>
          <w:trHeight w:val="334"/>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463777DA" w14:textId="77777777" w:rsidR="00E1267C" w:rsidRPr="006B6589" w:rsidRDefault="00E1267C" w:rsidP="009F3077">
            <w:pPr>
              <w:pStyle w:val="a9"/>
              <w:numPr>
                <w:ilvl w:val="0"/>
                <w:numId w:val="65"/>
              </w:numPr>
              <w:spacing w:before="0" w:beforeAutospacing="0" w:after="0" w:afterAutospacing="0"/>
              <w:rPr>
                <w:sz w:val="28"/>
                <w:szCs w:val="28"/>
                <w:lang w:val="uk-UA"/>
              </w:rPr>
            </w:pPr>
            <w:r w:rsidRPr="006B6589">
              <w:rPr>
                <w:sz w:val="28"/>
                <w:szCs w:val="28"/>
                <w:lang w:val="uk-UA"/>
              </w:rPr>
              <w:t>Задоволений</w:t>
            </w:r>
          </w:p>
        </w:tc>
        <w:tc>
          <w:tcPr>
            <w:tcW w:w="2490" w:type="dxa"/>
            <w:tcBorders>
              <w:top w:val="single" w:sz="6" w:space="0" w:color="000000"/>
              <w:left w:val="single" w:sz="6" w:space="0" w:color="000000"/>
              <w:bottom w:val="single" w:sz="6" w:space="0" w:color="000000"/>
              <w:right w:val="single" w:sz="6" w:space="0" w:color="000000"/>
            </w:tcBorders>
            <w:vAlign w:val="center"/>
            <w:hideMark/>
          </w:tcPr>
          <w:p w14:paraId="58FDC055" w14:textId="77777777" w:rsidR="00E1267C" w:rsidRPr="006B6589" w:rsidRDefault="00E1267C" w:rsidP="009F3077">
            <w:pPr>
              <w:pStyle w:val="a9"/>
              <w:spacing w:before="0" w:beforeAutospacing="0" w:after="0" w:afterAutospacing="0"/>
              <w:jc w:val="center"/>
              <w:rPr>
                <w:sz w:val="28"/>
                <w:szCs w:val="28"/>
                <w:lang w:val="uk-UA"/>
              </w:rPr>
            </w:pPr>
            <w:r w:rsidRPr="006B6589">
              <w:rPr>
                <w:b/>
                <w:bCs/>
                <w:sz w:val="28"/>
                <w:szCs w:val="28"/>
                <w:lang w:val="uk-UA"/>
              </w:rPr>
              <w:t>3 2 1 0 1 2 3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19C86A6D" w14:textId="77777777" w:rsidR="00E1267C" w:rsidRPr="006B6589" w:rsidRDefault="00E1267C" w:rsidP="009F3077">
            <w:pPr>
              <w:pStyle w:val="a9"/>
              <w:spacing w:before="0" w:beforeAutospacing="0" w:after="0" w:afterAutospacing="0"/>
              <w:rPr>
                <w:sz w:val="28"/>
                <w:szCs w:val="28"/>
                <w:lang w:val="uk-UA"/>
              </w:rPr>
            </w:pPr>
            <w:r w:rsidRPr="006B6589">
              <w:rPr>
                <w:sz w:val="28"/>
                <w:szCs w:val="28"/>
                <w:lang w:val="uk-UA"/>
              </w:rPr>
              <w:t>Незадоволений</w:t>
            </w:r>
          </w:p>
        </w:tc>
      </w:tr>
    </w:tbl>
    <w:p w14:paraId="1C4268A5" w14:textId="3AB531E5" w:rsidR="00B654E1" w:rsidRPr="006B6589" w:rsidRDefault="00E1267C" w:rsidP="00312CDE">
      <w:pPr>
        <w:pStyle w:val="a9"/>
        <w:jc w:val="center"/>
        <w:rPr>
          <w:sz w:val="28"/>
          <w:szCs w:val="28"/>
          <w:lang w:val="uk-UA"/>
        </w:rPr>
      </w:pPr>
      <w:r w:rsidRPr="006B6589">
        <w:rPr>
          <w:b/>
          <w:bCs/>
          <w:sz w:val="28"/>
          <w:szCs w:val="28"/>
          <w:lang w:val="uk-UA"/>
        </w:rPr>
        <w:t>Обробка даних методики САН.</w:t>
      </w:r>
    </w:p>
    <w:p w14:paraId="11C54497" w14:textId="61DDFD11" w:rsidR="00E1267C" w:rsidRPr="006B6589" w:rsidRDefault="00E1267C" w:rsidP="008B5AA2">
      <w:pPr>
        <w:pStyle w:val="a9"/>
        <w:ind w:firstLine="709"/>
        <w:rPr>
          <w:sz w:val="28"/>
          <w:szCs w:val="28"/>
          <w:lang w:val="uk-UA"/>
        </w:rPr>
      </w:pPr>
      <w:r w:rsidRPr="006B6589">
        <w:rPr>
          <w:sz w:val="28"/>
          <w:szCs w:val="28"/>
          <w:lang w:val="uk-UA"/>
        </w:rPr>
        <w:t>При підрахунку крайня ступінь вираженості негативного полюса пари оцінюється в 1 бал, а крайня ступінь вираженості позитивного полюса пари - в 7 балів. При цьому потрібно враховувати, що полюси шкал постійно змінюються, але позитивні стани завжди отримують високі бали, а негативні - низькі. Отримані бали групуються відповідно до ключа в три категорії, і підраховується кількість балів по кожній з них.</w:t>
      </w:r>
    </w:p>
    <w:p w14:paraId="57E51285" w14:textId="77777777" w:rsidR="00E1267C" w:rsidRPr="006B6589" w:rsidRDefault="00E1267C" w:rsidP="009F3077">
      <w:pPr>
        <w:pStyle w:val="a9"/>
        <w:rPr>
          <w:sz w:val="28"/>
          <w:szCs w:val="28"/>
          <w:lang w:val="uk-UA"/>
        </w:rPr>
      </w:pPr>
      <w:r w:rsidRPr="006B6589">
        <w:rPr>
          <w:b/>
          <w:bCs/>
          <w:sz w:val="28"/>
          <w:szCs w:val="28"/>
          <w:lang w:val="uk-UA"/>
        </w:rPr>
        <w:t>Самопочуття</w:t>
      </w:r>
      <w:r w:rsidRPr="006B6589">
        <w:rPr>
          <w:sz w:val="28"/>
          <w:szCs w:val="28"/>
          <w:lang w:val="uk-UA"/>
        </w:rPr>
        <w:t> - сума балів за шкалами: 1, 2, 7, 8, 13, 14, 19, 20, 25, 26.</w:t>
      </w:r>
    </w:p>
    <w:p w14:paraId="0A0464F7" w14:textId="77777777" w:rsidR="00E1267C" w:rsidRPr="006B6589" w:rsidRDefault="00E1267C" w:rsidP="009F3077">
      <w:pPr>
        <w:pStyle w:val="a9"/>
        <w:rPr>
          <w:sz w:val="28"/>
          <w:szCs w:val="28"/>
          <w:lang w:val="uk-UA"/>
        </w:rPr>
      </w:pPr>
      <w:r w:rsidRPr="006B6589">
        <w:rPr>
          <w:b/>
          <w:bCs/>
          <w:sz w:val="28"/>
          <w:szCs w:val="28"/>
          <w:lang w:val="uk-UA"/>
        </w:rPr>
        <w:t>Активність</w:t>
      </w:r>
      <w:r w:rsidRPr="006B6589">
        <w:rPr>
          <w:sz w:val="28"/>
          <w:szCs w:val="28"/>
          <w:lang w:val="uk-UA"/>
        </w:rPr>
        <w:t> - сума балів за шкалами: 3, 4, 9, 10, 15, 16, 21, 22, 27, 28.</w:t>
      </w:r>
    </w:p>
    <w:p w14:paraId="65A219BE" w14:textId="77777777" w:rsidR="00E1267C" w:rsidRPr="006B6589" w:rsidRDefault="00E1267C" w:rsidP="009F3077">
      <w:pPr>
        <w:pStyle w:val="a9"/>
        <w:rPr>
          <w:sz w:val="28"/>
          <w:szCs w:val="28"/>
          <w:lang w:val="uk-UA"/>
        </w:rPr>
      </w:pPr>
      <w:r w:rsidRPr="006B6589">
        <w:rPr>
          <w:b/>
          <w:bCs/>
          <w:sz w:val="28"/>
          <w:szCs w:val="28"/>
          <w:lang w:val="uk-UA"/>
        </w:rPr>
        <w:t>Настрій</w:t>
      </w:r>
      <w:r w:rsidRPr="006B6589">
        <w:rPr>
          <w:sz w:val="28"/>
          <w:szCs w:val="28"/>
          <w:lang w:val="uk-UA"/>
        </w:rPr>
        <w:t> - сума балів за шкалами: 5, 6, 11, 12, 17, 18,​​23, 24, 29, 30.</w:t>
      </w:r>
    </w:p>
    <w:p w14:paraId="16C268D7" w14:textId="77777777" w:rsidR="00E1267C" w:rsidRPr="006B6589" w:rsidRDefault="00E1267C" w:rsidP="008B5AA2">
      <w:pPr>
        <w:pStyle w:val="a9"/>
        <w:ind w:firstLine="709"/>
        <w:rPr>
          <w:sz w:val="28"/>
          <w:szCs w:val="28"/>
          <w:lang w:val="uk-UA"/>
        </w:rPr>
      </w:pPr>
      <w:r w:rsidRPr="006B6589">
        <w:rPr>
          <w:sz w:val="28"/>
          <w:szCs w:val="28"/>
          <w:lang w:val="uk-UA"/>
        </w:rPr>
        <w:t xml:space="preserve">Отримані результати по кожній категорії діляться на 10. Середній бал шкали дорівнює 4. Оцінки, що перевищують 4 бали, свідчать про сприятливий </w:t>
      </w:r>
      <w:r w:rsidRPr="006B6589">
        <w:rPr>
          <w:sz w:val="28"/>
          <w:szCs w:val="28"/>
          <w:lang w:val="uk-UA"/>
        </w:rPr>
        <w:lastRenderedPageBreak/>
        <w:t>стан досліджуваного, нижче 4 - про несприятливий стан. Нормальні оцінки стану розташовуються в діапазоні 5,0 - 5,5 балів. Слід врахувати, що при аналізі функціонального стану важливі не тільки значення окремих показників, але і їх співвідношення.</w:t>
      </w:r>
    </w:p>
    <w:p w14:paraId="3F3C5E63" w14:textId="77777777" w:rsidR="00086D29" w:rsidRPr="006B6589" w:rsidRDefault="00086D29" w:rsidP="00312CDE">
      <w:pPr>
        <w:spacing w:after="160"/>
        <w:jc w:val="both"/>
        <w:rPr>
          <w:rFonts w:ascii="Times New Roman" w:hAnsi="Times New Roman" w:cs="Times New Roman"/>
          <w:sz w:val="28"/>
          <w:szCs w:val="28"/>
          <w:lang w:val="uk-UA"/>
        </w:rPr>
      </w:pPr>
    </w:p>
    <w:p w14:paraId="343A94CC" w14:textId="056BD243" w:rsidR="00086D29" w:rsidRPr="006B6589" w:rsidRDefault="00086D29" w:rsidP="00312CDE">
      <w:pPr>
        <w:pStyle w:val="a8"/>
        <w:ind w:left="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Методика визначення </w:t>
      </w:r>
      <w:proofErr w:type="spellStart"/>
      <w:r w:rsidRPr="006B6589">
        <w:rPr>
          <w:rFonts w:ascii="Times New Roman" w:hAnsi="Times New Roman" w:cs="Times New Roman"/>
          <w:b/>
          <w:bCs/>
          <w:sz w:val="28"/>
          <w:szCs w:val="28"/>
          <w:lang w:val="uk-UA"/>
        </w:rPr>
        <w:t>стресостійкості</w:t>
      </w:r>
      <w:proofErr w:type="spellEnd"/>
      <w:r w:rsidRPr="006B6589">
        <w:rPr>
          <w:rFonts w:ascii="Times New Roman" w:hAnsi="Times New Roman" w:cs="Times New Roman"/>
          <w:b/>
          <w:bCs/>
          <w:sz w:val="28"/>
          <w:szCs w:val="28"/>
          <w:lang w:val="uk-UA"/>
        </w:rPr>
        <w:t xml:space="preserve"> та соціальної адаптації</w:t>
      </w:r>
    </w:p>
    <w:p w14:paraId="68370612" w14:textId="06B16ADC" w:rsidR="00086D29" w:rsidRDefault="00086D29" w:rsidP="008B5AA2">
      <w:pPr>
        <w:spacing w:after="160"/>
        <w:ind w:firstLine="709"/>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 xml:space="preserve">(Холмса, </w:t>
      </w:r>
      <w:proofErr w:type="spellStart"/>
      <w:r w:rsidRPr="006B6589">
        <w:rPr>
          <w:rFonts w:ascii="Times New Roman" w:hAnsi="Times New Roman" w:cs="Times New Roman"/>
          <w:b/>
          <w:bCs/>
          <w:sz w:val="28"/>
          <w:szCs w:val="28"/>
          <w:lang w:val="uk-UA"/>
        </w:rPr>
        <w:t>Раге</w:t>
      </w:r>
      <w:proofErr w:type="spellEnd"/>
      <w:r w:rsidRPr="006B6589">
        <w:rPr>
          <w:rFonts w:ascii="Times New Roman" w:hAnsi="Times New Roman" w:cs="Times New Roman"/>
          <w:b/>
          <w:bCs/>
          <w:sz w:val="28"/>
          <w:szCs w:val="28"/>
          <w:lang w:val="uk-UA"/>
        </w:rPr>
        <w:t>)</w:t>
      </w:r>
    </w:p>
    <w:p w14:paraId="5F5D278D" w14:textId="77777777" w:rsidR="00312CDE" w:rsidRPr="006B6589" w:rsidRDefault="00312CDE" w:rsidP="008B5AA2">
      <w:pPr>
        <w:spacing w:after="160"/>
        <w:ind w:firstLine="709"/>
        <w:jc w:val="center"/>
        <w:rPr>
          <w:rFonts w:ascii="Times New Roman" w:hAnsi="Times New Roman" w:cs="Times New Roman"/>
          <w:sz w:val="28"/>
          <w:szCs w:val="28"/>
          <w:lang w:val="uk-UA"/>
        </w:rPr>
      </w:pPr>
    </w:p>
    <w:p w14:paraId="78B09230" w14:textId="77777777" w:rsidR="00904C0F" w:rsidRPr="006B6589" w:rsidRDefault="00A612F3" w:rsidP="008B5AA2">
      <w:pPr>
        <w:spacing w:after="160"/>
        <w:ind w:firstLine="709"/>
        <w:jc w:val="both"/>
        <w:rPr>
          <w:rFonts w:ascii="Times New Roman" w:hAnsi="Times New Roman" w:cs="Times New Roman"/>
          <w:sz w:val="28"/>
          <w:szCs w:val="28"/>
        </w:rPr>
      </w:pPr>
      <w:r w:rsidRPr="006B6589">
        <w:rPr>
          <w:rFonts w:ascii="Times New Roman" w:hAnsi="Times New Roman" w:cs="Times New Roman"/>
          <w:b/>
          <w:bCs/>
          <w:sz w:val="28"/>
          <w:szCs w:val="28"/>
          <w:lang w:val="uk-UA"/>
        </w:rPr>
        <w:t>Інструкція.</w:t>
      </w:r>
      <w:r w:rsidRPr="006B6589">
        <w:rPr>
          <w:rFonts w:ascii="Times New Roman" w:hAnsi="Times New Roman" w:cs="Times New Roman"/>
          <w:sz w:val="28"/>
          <w:szCs w:val="28"/>
          <w:lang w:val="uk-UA"/>
        </w:rPr>
        <w:t xml:space="preserve"> </w:t>
      </w:r>
      <w:r w:rsidR="000C772D" w:rsidRPr="006B6589">
        <w:rPr>
          <w:rFonts w:ascii="Times New Roman" w:hAnsi="Times New Roman" w:cs="Times New Roman"/>
          <w:sz w:val="28"/>
          <w:szCs w:val="28"/>
        </w:rPr>
        <w:t xml:space="preserve">Спробуйте згадати всі події, які сталися з вами протягом останнього року, і підрахуйте загальну кількість «зароблених» вами балів. </w:t>
      </w:r>
    </w:p>
    <w:p w14:paraId="6989EDEC" w14:textId="77777777" w:rsidR="00904C0F" w:rsidRPr="006B6589" w:rsidRDefault="000C772D" w:rsidP="008B5AA2">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 xml:space="preserve">Уважно прочитайте весь перелік, щоб мати загальне уявлення про те, які ситуації, події і життєві обставини, які викликають стрес, у ньому представлені. Потім повторно прочитайте кожен пункт, звертаючи увагу н а кількість балів, якими оцінюється кожна ситуація. Далі спробуйте вивести з тих подій і ситуацій, які за останні два роки відбувалися у вашому житті, середнє арифметичне (підрахуйте середню кількість балів на рік). Якщо яканебудь ситуація вникала у вас частіше одного разу, то отриманий результат потрібно помножити на дану кількість разів. </w:t>
      </w:r>
    </w:p>
    <w:p w14:paraId="27DB97F4" w14:textId="734A6D10" w:rsidR="008B5AA2" w:rsidRPr="006B6589" w:rsidRDefault="000C772D" w:rsidP="00312CDE">
      <w:pPr>
        <w:spacing w:after="160"/>
        <w:ind w:firstLine="709"/>
        <w:jc w:val="both"/>
        <w:rPr>
          <w:rFonts w:ascii="Times New Roman" w:hAnsi="Times New Roman" w:cs="Times New Roman"/>
          <w:sz w:val="28"/>
          <w:szCs w:val="28"/>
        </w:rPr>
      </w:pPr>
      <w:r w:rsidRPr="006B6589">
        <w:rPr>
          <w:rFonts w:ascii="Times New Roman" w:hAnsi="Times New Roman" w:cs="Times New Roman"/>
          <w:sz w:val="28"/>
          <w:szCs w:val="28"/>
        </w:rPr>
        <w:t>Загальна сума визначає одночасно і ступінь вашої стресостійкості, опірності стресу. Велика кількість балів – це сигнал тривоги, який попереджує про небезпеку. Підрахована сума має ще одне важливе значення – вона виражає вашу ступінь стресового навантаження.</w:t>
      </w:r>
    </w:p>
    <w:p w14:paraId="11237790" w14:textId="77777777" w:rsidR="00373FC9" w:rsidRDefault="00373FC9" w:rsidP="009F3077">
      <w:pPr>
        <w:spacing w:after="160"/>
        <w:jc w:val="center"/>
        <w:rPr>
          <w:rFonts w:ascii="Times New Roman" w:hAnsi="Times New Roman" w:cs="Times New Roman"/>
          <w:sz w:val="28"/>
          <w:szCs w:val="28"/>
          <w:lang w:val="uk-UA"/>
        </w:rPr>
      </w:pPr>
    </w:p>
    <w:p w14:paraId="18AE7DC5" w14:textId="77777777" w:rsidR="00373FC9" w:rsidRDefault="00373FC9" w:rsidP="009F3077">
      <w:pPr>
        <w:spacing w:after="160"/>
        <w:jc w:val="center"/>
        <w:rPr>
          <w:rFonts w:ascii="Times New Roman" w:hAnsi="Times New Roman" w:cs="Times New Roman"/>
          <w:sz w:val="28"/>
          <w:szCs w:val="28"/>
          <w:lang w:val="uk-UA"/>
        </w:rPr>
      </w:pPr>
    </w:p>
    <w:p w14:paraId="791BB9B7" w14:textId="77777777" w:rsidR="00373FC9" w:rsidRDefault="00373FC9" w:rsidP="009F3077">
      <w:pPr>
        <w:spacing w:after="160"/>
        <w:jc w:val="center"/>
        <w:rPr>
          <w:rFonts w:ascii="Times New Roman" w:hAnsi="Times New Roman" w:cs="Times New Roman"/>
          <w:sz w:val="28"/>
          <w:szCs w:val="28"/>
          <w:lang w:val="uk-UA"/>
        </w:rPr>
      </w:pPr>
    </w:p>
    <w:p w14:paraId="37B0A8CD" w14:textId="77777777" w:rsidR="00373FC9" w:rsidRDefault="00373FC9" w:rsidP="009F3077">
      <w:pPr>
        <w:spacing w:after="160"/>
        <w:jc w:val="center"/>
        <w:rPr>
          <w:rFonts w:ascii="Times New Roman" w:hAnsi="Times New Roman" w:cs="Times New Roman"/>
          <w:sz w:val="28"/>
          <w:szCs w:val="28"/>
          <w:lang w:val="uk-UA"/>
        </w:rPr>
      </w:pPr>
    </w:p>
    <w:p w14:paraId="289EE2DE" w14:textId="4A0E66FA" w:rsidR="00904C0F" w:rsidRPr="006B6589" w:rsidRDefault="006973EF" w:rsidP="009F3077">
      <w:pPr>
        <w:spacing w:after="160"/>
        <w:jc w:val="center"/>
        <w:rPr>
          <w:rFonts w:ascii="Times New Roman" w:hAnsi="Times New Roman" w:cs="Times New Roman"/>
          <w:sz w:val="28"/>
          <w:szCs w:val="28"/>
        </w:rPr>
      </w:pPr>
      <w:r w:rsidRPr="006B6589">
        <w:rPr>
          <w:rFonts w:ascii="Times New Roman" w:hAnsi="Times New Roman" w:cs="Times New Roman"/>
          <w:sz w:val="28"/>
          <w:szCs w:val="28"/>
        </w:rPr>
        <w:lastRenderedPageBreak/>
        <w:t>Порівняльна таблиця стресових характеристик</w:t>
      </w:r>
    </w:p>
    <w:tbl>
      <w:tblPr>
        <w:tblStyle w:val="a7"/>
        <w:tblW w:w="0" w:type="auto"/>
        <w:tblLook w:val="04A0" w:firstRow="1" w:lastRow="0" w:firstColumn="1" w:lastColumn="0" w:noHBand="0" w:noVBand="1"/>
      </w:tblPr>
      <w:tblGrid>
        <w:gridCol w:w="4814"/>
        <w:gridCol w:w="4814"/>
      </w:tblGrid>
      <w:tr w:rsidR="006B6589" w:rsidRPr="006B6589" w14:paraId="08976395" w14:textId="77777777" w:rsidTr="006973EF">
        <w:tc>
          <w:tcPr>
            <w:tcW w:w="4814" w:type="dxa"/>
          </w:tcPr>
          <w:p w14:paraId="62947F28" w14:textId="6F48D002" w:rsidR="006973EF" w:rsidRPr="006B6589" w:rsidRDefault="00820FDB"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rPr>
              <w:t>Загальна сума балів</w:t>
            </w:r>
          </w:p>
        </w:tc>
        <w:tc>
          <w:tcPr>
            <w:tcW w:w="4814" w:type="dxa"/>
          </w:tcPr>
          <w:p w14:paraId="75DF0A34" w14:textId="644614D2" w:rsidR="006973EF" w:rsidRPr="006B6589" w:rsidRDefault="00A55B54"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rPr>
              <w:t>Ступінь опору стресу</w:t>
            </w:r>
          </w:p>
        </w:tc>
      </w:tr>
      <w:tr w:rsidR="006973EF" w:rsidRPr="006B6589" w14:paraId="36495352" w14:textId="77777777" w:rsidTr="006973EF">
        <w:tc>
          <w:tcPr>
            <w:tcW w:w="4814" w:type="dxa"/>
          </w:tcPr>
          <w:p w14:paraId="00376A7B" w14:textId="28B01195" w:rsidR="00E8021E" w:rsidRPr="006B6589" w:rsidRDefault="00E8021E" w:rsidP="009F3077">
            <w:pPr>
              <w:spacing w:after="160"/>
              <w:jc w:val="center"/>
              <w:rPr>
                <w:rFonts w:ascii="Times New Roman" w:hAnsi="Times New Roman" w:cs="Times New Roman"/>
                <w:sz w:val="28"/>
                <w:szCs w:val="28"/>
              </w:rPr>
            </w:pPr>
            <w:r w:rsidRPr="006B6589">
              <w:rPr>
                <w:rFonts w:ascii="Times New Roman" w:hAnsi="Times New Roman" w:cs="Times New Roman"/>
                <w:sz w:val="28"/>
                <w:szCs w:val="28"/>
              </w:rPr>
              <w:t>150-199</w:t>
            </w:r>
          </w:p>
          <w:p w14:paraId="40467E27" w14:textId="059F5B1F" w:rsidR="00E8021E" w:rsidRPr="006B6589" w:rsidRDefault="00E8021E" w:rsidP="009F3077">
            <w:pPr>
              <w:spacing w:after="160"/>
              <w:jc w:val="center"/>
              <w:rPr>
                <w:rFonts w:ascii="Times New Roman" w:hAnsi="Times New Roman" w:cs="Times New Roman"/>
                <w:sz w:val="28"/>
                <w:szCs w:val="28"/>
              </w:rPr>
            </w:pPr>
            <w:r w:rsidRPr="006B6589">
              <w:rPr>
                <w:rFonts w:ascii="Times New Roman" w:hAnsi="Times New Roman" w:cs="Times New Roman"/>
                <w:sz w:val="28"/>
                <w:szCs w:val="28"/>
              </w:rPr>
              <w:t>200-299</w:t>
            </w:r>
          </w:p>
          <w:p w14:paraId="32D3F3D1" w14:textId="68FCAB5A" w:rsidR="006973EF" w:rsidRPr="006B6589" w:rsidRDefault="00E8021E"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rPr>
              <w:t>300 і більше</w:t>
            </w:r>
          </w:p>
        </w:tc>
        <w:tc>
          <w:tcPr>
            <w:tcW w:w="4814" w:type="dxa"/>
          </w:tcPr>
          <w:p w14:paraId="7EB41786" w14:textId="2A885710" w:rsidR="00E8021E" w:rsidRPr="006B6589" w:rsidRDefault="00E8021E" w:rsidP="009F3077">
            <w:pPr>
              <w:spacing w:after="160"/>
              <w:jc w:val="center"/>
              <w:rPr>
                <w:rFonts w:ascii="Times New Roman" w:hAnsi="Times New Roman" w:cs="Times New Roman"/>
                <w:sz w:val="28"/>
                <w:szCs w:val="28"/>
              </w:rPr>
            </w:pPr>
            <w:r w:rsidRPr="006B6589">
              <w:rPr>
                <w:rFonts w:ascii="Times New Roman" w:hAnsi="Times New Roman" w:cs="Times New Roman"/>
                <w:sz w:val="28"/>
                <w:szCs w:val="28"/>
              </w:rPr>
              <w:t>Високий</w:t>
            </w:r>
          </w:p>
          <w:p w14:paraId="77BD0C28" w14:textId="4B80D675" w:rsidR="00E8021E" w:rsidRPr="006B6589" w:rsidRDefault="00E8021E" w:rsidP="009F3077">
            <w:pPr>
              <w:spacing w:after="160"/>
              <w:jc w:val="center"/>
              <w:rPr>
                <w:rFonts w:ascii="Times New Roman" w:hAnsi="Times New Roman" w:cs="Times New Roman"/>
                <w:sz w:val="28"/>
                <w:szCs w:val="28"/>
              </w:rPr>
            </w:pPr>
            <w:r w:rsidRPr="006B6589">
              <w:rPr>
                <w:rFonts w:ascii="Times New Roman" w:hAnsi="Times New Roman" w:cs="Times New Roman"/>
                <w:sz w:val="28"/>
                <w:szCs w:val="28"/>
              </w:rPr>
              <w:t>Пороговий</w:t>
            </w:r>
          </w:p>
          <w:p w14:paraId="083D649B" w14:textId="5DF76A7C" w:rsidR="006973EF" w:rsidRPr="006B6589" w:rsidRDefault="00E8021E"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rPr>
              <w:t>Низький (ранимість)</w:t>
            </w:r>
          </w:p>
        </w:tc>
      </w:tr>
    </w:tbl>
    <w:p w14:paraId="24E880D6" w14:textId="0491C6D1" w:rsidR="009505EC" w:rsidRPr="006B6589" w:rsidRDefault="00D91E0B" w:rsidP="00312CDE">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rPr>
        <w:t>Бланк опитування</w:t>
      </w:r>
    </w:p>
    <w:tbl>
      <w:tblPr>
        <w:tblStyle w:val="a7"/>
        <w:tblW w:w="0" w:type="auto"/>
        <w:tblLook w:val="04A0" w:firstRow="1" w:lastRow="0" w:firstColumn="1" w:lastColumn="0" w:noHBand="0" w:noVBand="1"/>
      </w:tblPr>
      <w:tblGrid>
        <w:gridCol w:w="558"/>
        <w:gridCol w:w="6576"/>
        <w:gridCol w:w="1265"/>
        <w:gridCol w:w="1443"/>
        <w:gridCol w:w="12"/>
      </w:tblGrid>
      <w:tr w:rsidR="006B6589" w:rsidRPr="006B6589" w14:paraId="0EC9A89C" w14:textId="77777777" w:rsidTr="00E61B19">
        <w:trPr>
          <w:gridAfter w:val="1"/>
          <w:wAfter w:w="12" w:type="dxa"/>
          <w:trHeight w:val="521"/>
        </w:trPr>
        <w:tc>
          <w:tcPr>
            <w:tcW w:w="560" w:type="dxa"/>
          </w:tcPr>
          <w:p w14:paraId="323B7550" w14:textId="7492509E" w:rsidR="00613FF4" w:rsidRPr="006B6589" w:rsidRDefault="00D91E0B"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w:t>
            </w:r>
          </w:p>
        </w:tc>
        <w:tc>
          <w:tcPr>
            <w:tcW w:w="6665" w:type="dxa"/>
          </w:tcPr>
          <w:p w14:paraId="2E103F54" w14:textId="47E3571D" w:rsidR="00613FF4" w:rsidRPr="006B6589" w:rsidRDefault="00D91E0B"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Життєві події</w:t>
            </w:r>
          </w:p>
        </w:tc>
        <w:tc>
          <w:tcPr>
            <w:tcW w:w="1275" w:type="dxa"/>
          </w:tcPr>
          <w:p w14:paraId="405A3502" w14:textId="5ACEDEE6" w:rsidR="00613FF4" w:rsidRPr="006B6589" w:rsidRDefault="00D91E0B"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Бали</w:t>
            </w:r>
          </w:p>
        </w:tc>
        <w:tc>
          <w:tcPr>
            <w:tcW w:w="1116" w:type="dxa"/>
          </w:tcPr>
          <w:p w14:paraId="5FB0701B" w14:textId="10C752F0" w:rsidR="00613FF4" w:rsidRPr="006B6589" w:rsidRDefault="00D91E0B" w:rsidP="009F3077">
            <w:pPr>
              <w:spacing w:after="160"/>
              <w:jc w:val="center"/>
              <w:rPr>
                <w:rFonts w:ascii="Times New Roman" w:hAnsi="Times New Roman" w:cs="Times New Roman"/>
                <w:b/>
                <w:bCs/>
                <w:sz w:val="28"/>
                <w:szCs w:val="28"/>
                <w:lang w:val="uk-UA"/>
              </w:rPr>
            </w:pPr>
            <w:r w:rsidRPr="006B6589">
              <w:rPr>
                <w:rFonts w:ascii="Times New Roman" w:hAnsi="Times New Roman" w:cs="Times New Roman"/>
                <w:b/>
                <w:bCs/>
                <w:sz w:val="28"/>
                <w:szCs w:val="28"/>
                <w:lang w:val="uk-UA"/>
              </w:rPr>
              <w:t>Відповідь</w:t>
            </w:r>
          </w:p>
        </w:tc>
      </w:tr>
      <w:tr w:rsidR="006B6589" w:rsidRPr="006B6589" w14:paraId="01C58705" w14:textId="77777777" w:rsidTr="00E61B19">
        <w:trPr>
          <w:gridAfter w:val="1"/>
          <w:wAfter w:w="12" w:type="dxa"/>
          <w:trHeight w:val="521"/>
        </w:trPr>
        <w:tc>
          <w:tcPr>
            <w:tcW w:w="560" w:type="dxa"/>
          </w:tcPr>
          <w:p w14:paraId="69561241" w14:textId="062CEF3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w:t>
            </w:r>
          </w:p>
        </w:tc>
        <w:tc>
          <w:tcPr>
            <w:tcW w:w="6665" w:type="dxa"/>
          </w:tcPr>
          <w:p w14:paraId="2607408D" w14:textId="4FA69FCE" w:rsidR="00613FF4" w:rsidRPr="006B6589" w:rsidRDefault="002B1DF8"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Смерть чоловіка (дружини)</w:t>
            </w:r>
          </w:p>
        </w:tc>
        <w:tc>
          <w:tcPr>
            <w:tcW w:w="1275" w:type="dxa"/>
          </w:tcPr>
          <w:p w14:paraId="7F441B24" w14:textId="62C9A701" w:rsidR="00613FF4" w:rsidRPr="006B6589" w:rsidRDefault="00EA1D8B"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100</w:t>
            </w:r>
          </w:p>
        </w:tc>
        <w:tc>
          <w:tcPr>
            <w:tcW w:w="1116" w:type="dxa"/>
          </w:tcPr>
          <w:p w14:paraId="72D21D93"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DBF085A" w14:textId="77777777" w:rsidTr="00E61B19">
        <w:trPr>
          <w:gridAfter w:val="1"/>
          <w:wAfter w:w="12" w:type="dxa"/>
          <w:trHeight w:val="521"/>
        </w:trPr>
        <w:tc>
          <w:tcPr>
            <w:tcW w:w="560" w:type="dxa"/>
          </w:tcPr>
          <w:p w14:paraId="11D96C9D" w14:textId="04E1B44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w:t>
            </w:r>
          </w:p>
        </w:tc>
        <w:tc>
          <w:tcPr>
            <w:tcW w:w="6665" w:type="dxa"/>
          </w:tcPr>
          <w:p w14:paraId="5D287371" w14:textId="5438E87B" w:rsidR="00613FF4" w:rsidRPr="006B6589" w:rsidRDefault="00255FA4"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Розлучення</w:t>
            </w:r>
          </w:p>
        </w:tc>
        <w:tc>
          <w:tcPr>
            <w:tcW w:w="1275" w:type="dxa"/>
          </w:tcPr>
          <w:p w14:paraId="73E18D90" w14:textId="6A9A0B73" w:rsidR="00613FF4" w:rsidRPr="006B6589" w:rsidRDefault="00EA1D8B"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73</w:t>
            </w:r>
          </w:p>
        </w:tc>
        <w:tc>
          <w:tcPr>
            <w:tcW w:w="1116" w:type="dxa"/>
          </w:tcPr>
          <w:p w14:paraId="2F00D383"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1E58A967" w14:textId="77777777" w:rsidTr="00E61B19">
        <w:trPr>
          <w:gridAfter w:val="1"/>
          <w:wAfter w:w="12" w:type="dxa"/>
          <w:trHeight w:val="521"/>
        </w:trPr>
        <w:tc>
          <w:tcPr>
            <w:tcW w:w="560" w:type="dxa"/>
          </w:tcPr>
          <w:p w14:paraId="34B054A4" w14:textId="61CDAA1C"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w:t>
            </w:r>
          </w:p>
        </w:tc>
        <w:tc>
          <w:tcPr>
            <w:tcW w:w="6665" w:type="dxa"/>
          </w:tcPr>
          <w:p w14:paraId="6BABD94A" w14:textId="119C7E6E" w:rsidR="00613FF4" w:rsidRPr="006B6589" w:rsidRDefault="00255FA4"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Роз’їзд подружжя (без оформлення розлучення), розрив з партнером</w:t>
            </w:r>
          </w:p>
        </w:tc>
        <w:tc>
          <w:tcPr>
            <w:tcW w:w="1275" w:type="dxa"/>
          </w:tcPr>
          <w:p w14:paraId="3ABBD130" w14:textId="142F7ECA" w:rsidR="00613FF4" w:rsidRPr="006B6589" w:rsidRDefault="00EA1D8B"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65</w:t>
            </w:r>
          </w:p>
        </w:tc>
        <w:tc>
          <w:tcPr>
            <w:tcW w:w="1116" w:type="dxa"/>
          </w:tcPr>
          <w:p w14:paraId="5254E817"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739ECD1" w14:textId="77777777" w:rsidTr="00E61B19">
        <w:trPr>
          <w:gridAfter w:val="1"/>
          <w:wAfter w:w="12" w:type="dxa"/>
          <w:trHeight w:val="534"/>
        </w:trPr>
        <w:tc>
          <w:tcPr>
            <w:tcW w:w="560" w:type="dxa"/>
          </w:tcPr>
          <w:p w14:paraId="4A678F3D" w14:textId="2A03D55B"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w:t>
            </w:r>
          </w:p>
        </w:tc>
        <w:tc>
          <w:tcPr>
            <w:tcW w:w="6665" w:type="dxa"/>
          </w:tcPr>
          <w:p w14:paraId="01EEE132" w14:textId="2B015D9B" w:rsidR="00613FF4" w:rsidRPr="006B6589" w:rsidRDefault="00255FA4"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Тюремне ув’язнення</w:t>
            </w:r>
          </w:p>
        </w:tc>
        <w:tc>
          <w:tcPr>
            <w:tcW w:w="1275" w:type="dxa"/>
          </w:tcPr>
          <w:p w14:paraId="4441D9F6" w14:textId="1128F1B6"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63</w:t>
            </w:r>
          </w:p>
        </w:tc>
        <w:tc>
          <w:tcPr>
            <w:tcW w:w="1116" w:type="dxa"/>
          </w:tcPr>
          <w:p w14:paraId="2D537EF3"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B058607" w14:textId="77777777" w:rsidTr="00E61B19">
        <w:trPr>
          <w:gridAfter w:val="1"/>
          <w:wAfter w:w="12" w:type="dxa"/>
          <w:trHeight w:val="521"/>
        </w:trPr>
        <w:tc>
          <w:tcPr>
            <w:tcW w:w="560" w:type="dxa"/>
          </w:tcPr>
          <w:p w14:paraId="043F0524" w14:textId="701CCE16"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5</w:t>
            </w:r>
          </w:p>
        </w:tc>
        <w:tc>
          <w:tcPr>
            <w:tcW w:w="6665" w:type="dxa"/>
          </w:tcPr>
          <w:p w14:paraId="00B4E942" w14:textId="5FBC02E0" w:rsidR="00613FF4" w:rsidRPr="006B6589" w:rsidRDefault="00255FA4"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Смерть близького члена родини</w:t>
            </w:r>
          </w:p>
        </w:tc>
        <w:tc>
          <w:tcPr>
            <w:tcW w:w="1275" w:type="dxa"/>
          </w:tcPr>
          <w:p w14:paraId="37653EC7" w14:textId="6D96BA03"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63</w:t>
            </w:r>
          </w:p>
        </w:tc>
        <w:tc>
          <w:tcPr>
            <w:tcW w:w="1116" w:type="dxa"/>
          </w:tcPr>
          <w:p w14:paraId="42261BCE"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CEF9BF7" w14:textId="77777777" w:rsidTr="00E61B19">
        <w:trPr>
          <w:gridAfter w:val="1"/>
          <w:wAfter w:w="12" w:type="dxa"/>
          <w:trHeight w:val="521"/>
        </w:trPr>
        <w:tc>
          <w:tcPr>
            <w:tcW w:w="560" w:type="dxa"/>
          </w:tcPr>
          <w:p w14:paraId="2DF38C5E" w14:textId="1C1B0D84"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6</w:t>
            </w:r>
          </w:p>
        </w:tc>
        <w:tc>
          <w:tcPr>
            <w:tcW w:w="6665" w:type="dxa"/>
          </w:tcPr>
          <w:p w14:paraId="735CB31C" w14:textId="4260289B" w:rsidR="00613FF4" w:rsidRPr="006B6589" w:rsidRDefault="00E173D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Травма або хвороба</w:t>
            </w:r>
          </w:p>
        </w:tc>
        <w:tc>
          <w:tcPr>
            <w:tcW w:w="1275" w:type="dxa"/>
          </w:tcPr>
          <w:p w14:paraId="46502585" w14:textId="051332E1"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53</w:t>
            </w:r>
          </w:p>
        </w:tc>
        <w:tc>
          <w:tcPr>
            <w:tcW w:w="1116" w:type="dxa"/>
          </w:tcPr>
          <w:p w14:paraId="0BBC2BF9"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32901F8" w14:textId="77777777" w:rsidTr="00E61B19">
        <w:trPr>
          <w:gridAfter w:val="1"/>
          <w:wAfter w:w="12" w:type="dxa"/>
          <w:trHeight w:val="521"/>
        </w:trPr>
        <w:tc>
          <w:tcPr>
            <w:tcW w:w="560" w:type="dxa"/>
          </w:tcPr>
          <w:p w14:paraId="1F3F2887" w14:textId="54E24D9B"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7</w:t>
            </w:r>
          </w:p>
        </w:tc>
        <w:tc>
          <w:tcPr>
            <w:tcW w:w="6665" w:type="dxa"/>
          </w:tcPr>
          <w:p w14:paraId="550275B2" w14:textId="4CC617C1" w:rsidR="00613FF4" w:rsidRPr="006B6589" w:rsidRDefault="00E173D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Одруження, весілля</w:t>
            </w:r>
          </w:p>
        </w:tc>
        <w:tc>
          <w:tcPr>
            <w:tcW w:w="1275" w:type="dxa"/>
          </w:tcPr>
          <w:p w14:paraId="5A69FF69" w14:textId="53F89A5A"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50</w:t>
            </w:r>
          </w:p>
        </w:tc>
        <w:tc>
          <w:tcPr>
            <w:tcW w:w="1116" w:type="dxa"/>
          </w:tcPr>
          <w:p w14:paraId="2F783F81"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A81D9C2" w14:textId="77777777" w:rsidTr="00E61B19">
        <w:tc>
          <w:tcPr>
            <w:tcW w:w="560" w:type="dxa"/>
          </w:tcPr>
          <w:p w14:paraId="0178693C" w14:textId="08C8062F"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8</w:t>
            </w:r>
          </w:p>
        </w:tc>
        <w:tc>
          <w:tcPr>
            <w:tcW w:w="6665" w:type="dxa"/>
          </w:tcPr>
          <w:p w14:paraId="0369DC6C" w14:textId="4F4B6372" w:rsidR="00613FF4" w:rsidRPr="006B6589" w:rsidRDefault="00E173D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Звільнення з роботи</w:t>
            </w:r>
          </w:p>
        </w:tc>
        <w:tc>
          <w:tcPr>
            <w:tcW w:w="1275" w:type="dxa"/>
          </w:tcPr>
          <w:p w14:paraId="0F39C280" w14:textId="3A9B9E78"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47</w:t>
            </w:r>
          </w:p>
        </w:tc>
        <w:tc>
          <w:tcPr>
            <w:tcW w:w="1128" w:type="dxa"/>
            <w:gridSpan w:val="2"/>
          </w:tcPr>
          <w:p w14:paraId="35E76E5E"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61EBB797" w14:textId="77777777" w:rsidTr="00E61B19">
        <w:tc>
          <w:tcPr>
            <w:tcW w:w="560" w:type="dxa"/>
          </w:tcPr>
          <w:p w14:paraId="328BA9B7" w14:textId="7CA1E880"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9</w:t>
            </w:r>
          </w:p>
        </w:tc>
        <w:tc>
          <w:tcPr>
            <w:tcW w:w="6665" w:type="dxa"/>
          </w:tcPr>
          <w:p w14:paraId="32FA9AD6" w14:textId="134593A7" w:rsidR="00613FF4" w:rsidRPr="006B6589" w:rsidRDefault="00E173D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Примирення подружжя</w:t>
            </w:r>
          </w:p>
        </w:tc>
        <w:tc>
          <w:tcPr>
            <w:tcW w:w="1275" w:type="dxa"/>
          </w:tcPr>
          <w:p w14:paraId="5312D6E9" w14:textId="4FFDF9F1"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45</w:t>
            </w:r>
          </w:p>
        </w:tc>
        <w:tc>
          <w:tcPr>
            <w:tcW w:w="1128" w:type="dxa"/>
            <w:gridSpan w:val="2"/>
          </w:tcPr>
          <w:p w14:paraId="14CB9A50"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BEA377A" w14:textId="77777777" w:rsidTr="00E61B19">
        <w:tc>
          <w:tcPr>
            <w:tcW w:w="560" w:type="dxa"/>
          </w:tcPr>
          <w:p w14:paraId="2AEF1577" w14:textId="37F40A7C"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10</w:t>
            </w:r>
          </w:p>
        </w:tc>
        <w:tc>
          <w:tcPr>
            <w:tcW w:w="6665" w:type="dxa"/>
          </w:tcPr>
          <w:p w14:paraId="31174881" w14:textId="3CC2A1AA" w:rsidR="00613FF4" w:rsidRPr="006B6589" w:rsidRDefault="007C03C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Вихід на пенсію</w:t>
            </w:r>
          </w:p>
        </w:tc>
        <w:tc>
          <w:tcPr>
            <w:tcW w:w="1275" w:type="dxa"/>
          </w:tcPr>
          <w:p w14:paraId="65454145" w14:textId="587676DC"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45</w:t>
            </w:r>
          </w:p>
        </w:tc>
        <w:tc>
          <w:tcPr>
            <w:tcW w:w="1128" w:type="dxa"/>
            <w:gridSpan w:val="2"/>
          </w:tcPr>
          <w:p w14:paraId="2CE5EE0D"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60DEA62A" w14:textId="77777777" w:rsidTr="00E61B19">
        <w:tc>
          <w:tcPr>
            <w:tcW w:w="560" w:type="dxa"/>
          </w:tcPr>
          <w:p w14:paraId="335EF320" w14:textId="30E5BAE3"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11</w:t>
            </w:r>
          </w:p>
        </w:tc>
        <w:tc>
          <w:tcPr>
            <w:tcW w:w="6665" w:type="dxa"/>
          </w:tcPr>
          <w:p w14:paraId="5CA1E81E" w14:textId="757571D3" w:rsidR="00613FF4" w:rsidRPr="006B6589" w:rsidRDefault="007C03C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Зміни у стані здоров'я членів сім`ї</w:t>
            </w:r>
          </w:p>
        </w:tc>
        <w:tc>
          <w:tcPr>
            <w:tcW w:w="1275" w:type="dxa"/>
          </w:tcPr>
          <w:p w14:paraId="4A52AA67" w14:textId="3C79D790"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44</w:t>
            </w:r>
          </w:p>
        </w:tc>
        <w:tc>
          <w:tcPr>
            <w:tcW w:w="1128" w:type="dxa"/>
            <w:gridSpan w:val="2"/>
          </w:tcPr>
          <w:p w14:paraId="606013A6"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68B7D2FD" w14:textId="77777777" w:rsidTr="00E61B19">
        <w:tc>
          <w:tcPr>
            <w:tcW w:w="560" w:type="dxa"/>
          </w:tcPr>
          <w:p w14:paraId="58997172" w14:textId="32B629AD"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12</w:t>
            </w:r>
          </w:p>
        </w:tc>
        <w:tc>
          <w:tcPr>
            <w:tcW w:w="6665" w:type="dxa"/>
          </w:tcPr>
          <w:p w14:paraId="11A21A9A" w14:textId="578E61F7" w:rsidR="00613FF4" w:rsidRPr="006B6589" w:rsidRDefault="007C03C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Вагітність партнерки</w:t>
            </w:r>
          </w:p>
        </w:tc>
        <w:tc>
          <w:tcPr>
            <w:tcW w:w="1275" w:type="dxa"/>
          </w:tcPr>
          <w:p w14:paraId="12E346E9" w14:textId="6B926BBC"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40</w:t>
            </w:r>
          </w:p>
        </w:tc>
        <w:tc>
          <w:tcPr>
            <w:tcW w:w="1128" w:type="dxa"/>
            <w:gridSpan w:val="2"/>
          </w:tcPr>
          <w:p w14:paraId="34241EA1"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C983751" w14:textId="77777777" w:rsidTr="00E61B19">
        <w:tc>
          <w:tcPr>
            <w:tcW w:w="560" w:type="dxa"/>
          </w:tcPr>
          <w:p w14:paraId="6F261F34" w14:textId="1BE6E7E4"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13</w:t>
            </w:r>
          </w:p>
        </w:tc>
        <w:tc>
          <w:tcPr>
            <w:tcW w:w="6665" w:type="dxa"/>
          </w:tcPr>
          <w:p w14:paraId="2488124A" w14:textId="59F79955" w:rsidR="00613FF4" w:rsidRPr="006B6589" w:rsidRDefault="007C03C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Сексуальніпроблеми</w:t>
            </w:r>
          </w:p>
        </w:tc>
        <w:tc>
          <w:tcPr>
            <w:tcW w:w="1275" w:type="dxa"/>
          </w:tcPr>
          <w:p w14:paraId="1332793A" w14:textId="762DE64D"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39</w:t>
            </w:r>
          </w:p>
        </w:tc>
        <w:tc>
          <w:tcPr>
            <w:tcW w:w="1128" w:type="dxa"/>
            <w:gridSpan w:val="2"/>
          </w:tcPr>
          <w:p w14:paraId="12615F78"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2139D332" w14:textId="77777777" w:rsidTr="00E61B19">
        <w:tc>
          <w:tcPr>
            <w:tcW w:w="560" w:type="dxa"/>
          </w:tcPr>
          <w:p w14:paraId="368EE529" w14:textId="2BC6B18B"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14</w:t>
            </w:r>
          </w:p>
        </w:tc>
        <w:tc>
          <w:tcPr>
            <w:tcW w:w="6665" w:type="dxa"/>
          </w:tcPr>
          <w:p w14:paraId="22FA1B5B" w14:textId="24C96A51" w:rsidR="00613FF4" w:rsidRPr="006B6589" w:rsidRDefault="0040081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Поява нового члена сім`ї, народження дитини</w:t>
            </w:r>
          </w:p>
        </w:tc>
        <w:tc>
          <w:tcPr>
            <w:tcW w:w="1275" w:type="dxa"/>
          </w:tcPr>
          <w:p w14:paraId="6FF83425" w14:textId="5C1821B3"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39</w:t>
            </w:r>
          </w:p>
        </w:tc>
        <w:tc>
          <w:tcPr>
            <w:tcW w:w="1128" w:type="dxa"/>
            <w:gridSpan w:val="2"/>
          </w:tcPr>
          <w:p w14:paraId="1FF5513A"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7B7838E" w14:textId="77777777" w:rsidTr="00E61B19">
        <w:tc>
          <w:tcPr>
            <w:tcW w:w="560" w:type="dxa"/>
          </w:tcPr>
          <w:p w14:paraId="4267F6B0" w14:textId="0FFE1BC9"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15</w:t>
            </w:r>
          </w:p>
        </w:tc>
        <w:tc>
          <w:tcPr>
            <w:tcW w:w="6665" w:type="dxa"/>
          </w:tcPr>
          <w:p w14:paraId="296F8964" w14:textId="1123CCEC" w:rsidR="00613FF4" w:rsidRPr="006B6589" w:rsidRDefault="0040081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Реорганізація на роботі</w:t>
            </w:r>
          </w:p>
        </w:tc>
        <w:tc>
          <w:tcPr>
            <w:tcW w:w="1275" w:type="dxa"/>
          </w:tcPr>
          <w:p w14:paraId="36F697CC" w14:textId="1CF53E39"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39</w:t>
            </w:r>
          </w:p>
        </w:tc>
        <w:tc>
          <w:tcPr>
            <w:tcW w:w="1128" w:type="dxa"/>
            <w:gridSpan w:val="2"/>
          </w:tcPr>
          <w:p w14:paraId="2D2A381D"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CCBC765" w14:textId="77777777" w:rsidTr="00E61B19">
        <w:tc>
          <w:tcPr>
            <w:tcW w:w="560" w:type="dxa"/>
          </w:tcPr>
          <w:p w14:paraId="663EC250" w14:textId="24910830"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16</w:t>
            </w:r>
          </w:p>
        </w:tc>
        <w:tc>
          <w:tcPr>
            <w:tcW w:w="6665" w:type="dxa"/>
          </w:tcPr>
          <w:p w14:paraId="10B16E34" w14:textId="63E98CB4" w:rsidR="00613FF4" w:rsidRPr="006B6589" w:rsidRDefault="0040081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фінансового становища</w:t>
            </w:r>
          </w:p>
        </w:tc>
        <w:tc>
          <w:tcPr>
            <w:tcW w:w="1275" w:type="dxa"/>
          </w:tcPr>
          <w:p w14:paraId="01DD6D07" w14:textId="2B077A8F"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38</w:t>
            </w:r>
          </w:p>
        </w:tc>
        <w:tc>
          <w:tcPr>
            <w:tcW w:w="1128" w:type="dxa"/>
            <w:gridSpan w:val="2"/>
          </w:tcPr>
          <w:p w14:paraId="26AC587F"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BE5CEEF" w14:textId="77777777" w:rsidTr="00E61B19">
        <w:tc>
          <w:tcPr>
            <w:tcW w:w="560" w:type="dxa"/>
          </w:tcPr>
          <w:p w14:paraId="70AD5491" w14:textId="29E46242"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17</w:t>
            </w:r>
          </w:p>
        </w:tc>
        <w:tc>
          <w:tcPr>
            <w:tcW w:w="6665" w:type="dxa"/>
          </w:tcPr>
          <w:p w14:paraId="44922793" w14:textId="5F8E117C" w:rsidR="00613FF4" w:rsidRPr="006B6589" w:rsidRDefault="0040081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Смерть близького друга</w:t>
            </w:r>
          </w:p>
        </w:tc>
        <w:tc>
          <w:tcPr>
            <w:tcW w:w="1275" w:type="dxa"/>
          </w:tcPr>
          <w:p w14:paraId="360517A2" w14:textId="60FA0D7A"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37</w:t>
            </w:r>
          </w:p>
        </w:tc>
        <w:tc>
          <w:tcPr>
            <w:tcW w:w="1128" w:type="dxa"/>
            <w:gridSpan w:val="2"/>
          </w:tcPr>
          <w:p w14:paraId="7C686489"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C10D42B" w14:textId="77777777" w:rsidTr="00E61B19">
        <w:tc>
          <w:tcPr>
            <w:tcW w:w="560" w:type="dxa"/>
          </w:tcPr>
          <w:p w14:paraId="4A4087B5" w14:textId="6ECC19C1"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18</w:t>
            </w:r>
          </w:p>
        </w:tc>
        <w:tc>
          <w:tcPr>
            <w:tcW w:w="6665" w:type="dxa"/>
          </w:tcPr>
          <w:p w14:paraId="28A2FF46" w14:textId="7FC3C6BE" w:rsidR="00613FF4" w:rsidRPr="006B6589" w:rsidRDefault="00D872D1"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професійної орієнтації, зміна місця роботи</w:t>
            </w:r>
          </w:p>
        </w:tc>
        <w:tc>
          <w:tcPr>
            <w:tcW w:w="1275" w:type="dxa"/>
          </w:tcPr>
          <w:p w14:paraId="1027F613" w14:textId="08559A52" w:rsidR="00613FF4" w:rsidRPr="006B6589" w:rsidRDefault="0072621A"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36</w:t>
            </w:r>
          </w:p>
        </w:tc>
        <w:tc>
          <w:tcPr>
            <w:tcW w:w="1128" w:type="dxa"/>
            <w:gridSpan w:val="2"/>
          </w:tcPr>
          <w:p w14:paraId="681801FA"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7852C72" w14:textId="77777777" w:rsidTr="00E61B19">
        <w:tc>
          <w:tcPr>
            <w:tcW w:w="560" w:type="dxa"/>
          </w:tcPr>
          <w:p w14:paraId="2CA87B98" w14:textId="0375702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19</w:t>
            </w:r>
          </w:p>
        </w:tc>
        <w:tc>
          <w:tcPr>
            <w:tcW w:w="6665" w:type="dxa"/>
          </w:tcPr>
          <w:p w14:paraId="569A475D" w14:textId="2865CBFB" w:rsidR="00613FF4" w:rsidRPr="006B6589" w:rsidRDefault="00D872D1"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Посилення конфліктності у подружніх відносинах</w:t>
            </w:r>
          </w:p>
        </w:tc>
        <w:tc>
          <w:tcPr>
            <w:tcW w:w="1275" w:type="dxa"/>
          </w:tcPr>
          <w:p w14:paraId="77B0B01F" w14:textId="789F6445"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35</w:t>
            </w:r>
          </w:p>
        </w:tc>
        <w:tc>
          <w:tcPr>
            <w:tcW w:w="1128" w:type="dxa"/>
            <w:gridSpan w:val="2"/>
          </w:tcPr>
          <w:p w14:paraId="50618055"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D28E836" w14:textId="77777777" w:rsidTr="00E61B19">
        <w:tc>
          <w:tcPr>
            <w:tcW w:w="560" w:type="dxa"/>
          </w:tcPr>
          <w:p w14:paraId="5B06FD02" w14:textId="552E4508"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20</w:t>
            </w:r>
          </w:p>
        </w:tc>
        <w:tc>
          <w:tcPr>
            <w:tcW w:w="6665" w:type="dxa"/>
          </w:tcPr>
          <w:p w14:paraId="36252FA3" w14:textId="575101A1" w:rsidR="00613FF4" w:rsidRPr="006B6589" w:rsidRDefault="00D872D1"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Кредит на велику покупку (наприклад, квартири)</w:t>
            </w:r>
          </w:p>
        </w:tc>
        <w:tc>
          <w:tcPr>
            <w:tcW w:w="1275" w:type="dxa"/>
          </w:tcPr>
          <w:p w14:paraId="4BA147FF" w14:textId="63CC31F9"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31</w:t>
            </w:r>
          </w:p>
        </w:tc>
        <w:tc>
          <w:tcPr>
            <w:tcW w:w="1128" w:type="dxa"/>
            <w:gridSpan w:val="2"/>
          </w:tcPr>
          <w:p w14:paraId="0553DBEE"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781685C" w14:textId="77777777" w:rsidTr="00E61B19">
        <w:tc>
          <w:tcPr>
            <w:tcW w:w="560" w:type="dxa"/>
          </w:tcPr>
          <w:p w14:paraId="25616D02" w14:textId="09F7DE12"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21</w:t>
            </w:r>
          </w:p>
        </w:tc>
        <w:tc>
          <w:tcPr>
            <w:tcW w:w="6665" w:type="dxa"/>
          </w:tcPr>
          <w:p w14:paraId="259FB647" w14:textId="141AF530" w:rsidR="00613FF4" w:rsidRPr="006B6589" w:rsidRDefault="00D872D1"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Закінчення терміну виплати кредиту, зростаючі борги</w:t>
            </w:r>
          </w:p>
        </w:tc>
        <w:tc>
          <w:tcPr>
            <w:tcW w:w="1275" w:type="dxa"/>
          </w:tcPr>
          <w:p w14:paraId="7B207F61" w14:textId="1A23C3BD"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30</w:t>
            </w:r>
          </w:p>
        </w:tc>
        <w:tc>
          <w:tcPr>
            <w:tcW w:w="1128" w:type="dxa"/>
            <w:gridSpan w:val="2"/>
          </w:tcPr>
          <w:p w14:paraId="28C3B848"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4F48A98" w14:textId="77777777" w:rsidTr="00E61B19">
        <w:tc>
          <w:tcPr>
            <w:tcW w:w="560" w:type="dxa"/>
          </w:tcPr>
          <w:p w14:paraId="3A8D9931" w14:textId="2F2431EB"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22</w:t>
            </w:r>
          </w:p>
        </w:tc>
        <w:tc>
          <w:tcPr>
            <w:tcW w:w="6665" w:type="dxa"/>
          </w:tcPr>
          <w:p w14:paraId="653ACBBC" w14:textId="30FFD8B9" w:rsidR="00613FF4" w:rsidRPr="006B6589" w:rsidRDefault="009E552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посади, підвищення службової відповідальності</w:t>
            </w:r>
          </w:p>
        </w:tc>
        <w:tc>
          <w:tcPr>
            <w:tcW w:w="1275" w:type="dxa"/>
          </w:tcPr>
          <w:p w14:paraId="1BA6CA75" w14:textId="7D2CD3C0"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29</w:t>
            </w:r>
          </w:p>
        </w:tc>
        <w:tc>
          <w:tcPr>
            <w:tcW w:w="1128" w:type="dxa"/>
            <w:gridSpan w:val="2"/>
          </w:tcPr>
          <w:p w14:paraId="68B1B834"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134D1BD2" w14:textId="77777777" w:rsidTr="00E61B19">
        <w:tc>
          <w:tcPr>
            <w:tcW w:w="560" w:type="dxa"/>
          </w:tcPr>
          <w:p w14:paraId="3475ABAE" w14:textId="650AF8E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23</w:t>
            </w:r>
          </w:p>
        </w:tc>
        <w:tc>
          <w:tcPr>
            <w:tcW w:w="6665" w:type="dxa"/>
          </w:tcPr>
          <w:p w14:paraId="21481079" w14:textId="370B312A" w:rsidR="00613FF4" w:rsidRPr="006B6589" w:rsidRDefault="009E552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Син або донька покидають будинок</w:t>
            </w:r>
          </w:p>
        </w:tc>
        <w:tc>
          <w:tcPr>
            <w:tcW w:w="1275" w:type="dxa"/>
          </w:tcPr>
          <w:p w14:paraId="64ACB8C3" w14:textId="78051049"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29</w:t>
            </w:r>
          </w:p>
        </w:tc>
        <w:tc>
          <w:tcPr>
            <w:tcW w:w="1128" w:type="dxa"/>
            <w:gridSpan w:val="2"/>
          </w:tcPr>
          <w:p w14:paraId="513903A1"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77346C0" w14:textId="77777777" w:rsidTr="00E61B19">
        <w:tc>
          <w:tcPr>
            <w:tcW w:w="560" w:type="dxa"/>
          </w:tcPr>
          <w:p w14:paraId="10310316" w14:textId="2957E15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24</w:t>
            </w:r>
          </w:p>
        </w:tc>
        <w:tc>
          <w:tcPr>
            <w:tcW w:w="6665" w:type="dxa"/>
          </w:tcPr>
          <w:p w14:paraId="43501485" w14:textId="601FB82F" w:rsidR="00613FF4" w:rsidRPr="006B6589" w:rsidRDefault="009E552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Проблеми з родичами чоловіка (дружини)</w:t>
            </w:r>
          </w:p>
        </w:tc>
        <w:tc>
          <w:tcPr>
            <w:tcW w:w="1275" w:type="dxa"/>
          </w:tcPr>
          <w:p w14:paraId="72300EA0" w14:textId="68CE7054"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29</w:t>
            </w:r>
          </w:p>
        </w:tc>
        <w:tc>
          <w:tcPr>
            <w:tcW w:w="1128" w:type="dxa"/>
            <w:gridSpan w:val="2"/>
          </w:tcPr>
          <w:p w14:paraId="38AE07F0"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6B537BF2" w14:textId="77777777" w:rsidTr="00E61B19">
        <w:tc>
          <w:tcPr>
            <w:tcW w:w="560" w:type="dxa"/>
          </w:tcPr>
          <w:p w14:paraId="6C6DEEF1" w14:textId="24F1ECD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25</w:t>
            </w:r>
          </w:p>
        </w:tc>
        <w:tc>
          <w:tcPr>
            <w:tcW w:w="6665" w:type="dxa"/>
          </w:tcPr>
          <w:p w14:paraId="5074806C" w14:textId="5B8405C9" w:rsidR="00613FF4" w:rsidRPr="006B6589" w:rsidRDefault="009E5523"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Видатне особисте досягнення, успіх</w:t>
            </w:r>
          </w:p>
        </w:tc>
        <w:tc>
          <w:tcPr>
            <w:tcW w:w="1275" w:type="dxa"/>
          </w:tcPr>
          <w:p w14:paraId="206F863A" w14:textId="0119628E"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28</w:t>
            </w:r>
          </w:p>
        </w:tc>
        <w:tc>
          <w:tcPr>
            <w:tcW w:w="1128" w:type="dxa"/>
            <w:gridSpan w:val="2"/>
          </w:tcPr>
          <w:p w14:paraId="717D347C"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56C60F4B" w14:textId="77777777" w:rsidTr="00E61B19">
        <w:tc>
          <w:tcPr>
            <w:tcW w:w="560" w:type="dxa"/>
          </w:tcPr>
          <w:p w14:paraId="7CC6D956" w14:textId="002D3102"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26</w:t>
            </w:r>
          </w:p>
        </w:tc>
        <w:tc>
          <w:tcPr>
            <w:tcW w:w="6665" w:type="dxa"/>
          </w:tcPr>
          <w:p w14:paraId="738CC421" w14:textId="42A9E25E" w:rsidR="00613FF4" w:rsidRPr="006B6589" w:rsidRDefault="0068044D"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Чоловік кидає роботу (починає працювати)</w:t>
            </w:r>
          </w:p>
        </w:tc>
        <w:tc>
          <w:tcPr>
            <w:tcW w:w="1275" w:type="dxa"/>
          </w:tcPr>
          <w:p w14:paraId="7A4D2AFC" w14:textId="3BB7840D"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26</w:t>
            </w:r>
          </w:p>
        </w:tc>
        <w:tc>
          <w:tcPr>
            <w:tcW w:w="1128" w:type="dxa"/>
            <w:gridSpan w:val="2"/>
          </w:tcPr>
          <w:p w14:paraId="7D76EF44"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09483EF" w14:textId="77777777" w:rsidTr="00E61B19">
        <w:tc>
          <w:tcPr>
            <w:tcW w:w="560" w:type="dxa"/>
          </w:tcPr>
          <w:p w14:paraId="07459960" w14:textId="695139C6"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27</w:t>
            </w:r>
          </w:p>
        </w:tc>
        <w:tc>
          <w:tcPr>
            <w:tcW w:w="6665" w:type="dxa"/>
          </w:tcPr>
          <w:p w14:paraId="1419A549" w14:textId="54AD480F" w:rsidR="00613FF4" w:rsidRPr="006B6589" w:rsidRDefault="0068044D"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Початок або закінчення навчання у навчальному закладі</w:t>
            </w:r>
          </w:p>
        </w:tc>
        <w:tc>
          <w:tcPr>
            <w:tcW w:w="1275" w:type="dxa"/>
          </w:tcPr>
          <w:p w14:paraId="36E697D8" w14:textId="7F23F129"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26</w:t>
            </w:r>
          </w:p>
        </w:tc>
        <w:tc>
          <w:tcPr>
            <w:tcW w:w="1128" w:type="dxa"/>
            <w:gridSpan w:val="2"/>
          </w:tcPr>
          <w:p w14:paraId="475C0765"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DA8C266" w14:textId="77777777" w:rsidTr="00E61B19">
        <w:tc>
          <w:tcPr>
            <w:tcW w:w="560" w:type="dxa"/>
          </w:tcPr>
          <w:p w14:paraId="4C964449" w14:textId="7ABF0C02"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28</w:t>
            </w:r>
          </w:p>
        </w:tc>
        <w:tc>
          <w:tcPr>
            <w:tcW w:w="6665" w:type="dxa"/>
          </w:tcPr>
          <w:p w14:paraId="3BC683E7" w14:textId="1C7A6FF9" w:rsidR="00613FF4" w:rsidRPr="006B6589" w:rsidRDefault="0068044D"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умов життя</w:t>
            </w:r>
          </w:p>
        </w:tc>
        <w:tc>
          <w:tcPr>
            <w:tcW w:w="1275" w:type="dxa"/>
          </w:tcPr>
          <w:p w14:paraId="49BF1786" w14:textId="71E4EF35"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25</w:t>
            </w:r>
          </w:p>
        </w:tc>
        <w:tc>
          <w:tcPr>
            <w:tcW w:w="1128" w:type="dxa"/>
            <w:gridSpan w:val="2"/>
          </w:tcPr>
          <w:p w14:paraId="42F64B04"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20A09987" w14:textId="77777777" w:rsidTr="00E61B19">
        <w:tc>
          <w:tcPr>
            <w:tcW w:w="560" w:type="dxa"/>
          </w:tcPr>
          <w:p w14:paraId="4E36BD1D" w14:textId="46801759"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29</w:t>
            </w:r>
          </w:p>
        </w:tc>
        <w:tc>
          <w:tcPr>
            <w:tcW w:w="6665" w:type="dxa"/>
          </w:tcPr>
          <w:p w14:paraId="2501D754" w14:textId="1C2DDC11" w:rsidR="00613FF4" w:rsidRPr="006B6589" w:rsidRDefault="0068044D"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Відмова від яких-небудь індивідуальнихзвичок, зміна стереотипів поведінки</w:t>
            </w:r>
          </w:p>
        </w:tc>
        <w:tc>
          <w:tcPr>
            <w:tcW w:w="1275" w:type="dxa"/>
          </w:tcPr>
          <w:p w14:paraId="52AE8A88" w14:textId="4B31E22F"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24</w:t>
            </w:r>
          </w:p>
        </w:tc>
        <w:tc>
          <w:tcPr>
            <w:tcW w:w="1128" w:type="dxa"/>
            <w:gridSpan w:val="2"/>
          </w:tcPr>
          <w:p w14:paraId="0D055528"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61642B8" w14:textId="77777777" w:rsidTr="00E61B19">
        <w:tc>
          <w:tcPr>
            <w:tcW w:w="560" w:type="dxa"/>
          </w:tcPr>
          <w:p w14:paraId="4C2E9A26" w14:textId="6BA88421"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30</w:t>
            </w:r>
          </w:p>
        </w:tc>
        <w:tc>
          <w:tcPr>
            <w:tcW w:w="6665" w:type="dxa"/>
          </w:tcPr>
          <w:p w14:paraId="32DC6FEF" w14:textId="0AF2FA1F" w:rsidR="00613FF4" w:rsidRPr="006B6589" w:rsidRDefault="00B161D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Проблеми з керівництвом, конфлікти</w:t>
            </w:r>
          </w:p>
        </w:tc>
        <w:tc>
          <w:tcPr>
            <w:tcW w:w="1275" w:type="dxa"/>
          </w:tcPr>
          <w:p w14:paraId="4DBEEC48" w14:textId="63BE8C3A"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23</w:t>
            </w:r>
          </w:p>
        </w:tc>
        <w:tc>
          <w:tcPr>
            <w:tcW w:w="1128" w:type="dxa"/>
            <w:gridSpan w:val="2"/>
          </w:tcPr>
          <w:p w14:paraId="307B526F"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3ADBC31" w14:textId="77777777" w:rsidTr="00E61B19">
        <w:tc>
          <w:tcPr>
            <w:tcW w:w="560" w:type="dxa"/>
          </w:tcPr>
          <w:p w14:paraId="1F0A50E2" w14:textId="02D94A8F"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31</w:t>
            </w:r>
          </w:p>
        </w:tc>
        <w:tc>
          <w:tcPr>
            <w:tcW w:w="6665" w:type="dxa"/>
          </w:tcPr>
          <w:p w14:paraId="69CD9EE1" w14:textId="71DA628A" w:rsidR="00613FF4" w:rsidRPr="006B6589" w:rsidRDefault="00B161D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Зміни умов або часу роботи</w:t>
            </w:r>
          </w:p>
        </w:tc>
        <w:tc>
          <w:tcPr>
            <w:tcW w:w="1275" w:type="dxa"/>
          </w:tcPr>
          <w:p w14:paraId="10550119" w14:textId="1881F2C8"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20</w:t>
            </w:r>
          </w:p>
        </w:tc>
        <w:tc>
          <w:tcPr>
            <w:tcW w:w="1128" w:type="dxa"/>
            <w:gridSpan w:val="2"/>
          </w:tcPr>
          <w:p w14:paraId="2817CA04"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2415F1C8" w14:textId="77777777" w:rsidTr="00E61B19">
        <w:tc>
          <w:tcPr>
            <w:tcW w:w="560" w:type="dxa"/>
          </w:tcPr>
          <w:p w14:paraId="2B197B3E" w14:textId="6810427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32</w:t>
            </w:r>
          </w:p>
        </w:tc>
        <w:tc>
          <w:tcPr>
            <w:tcW w:w="6665" w:type="dxa"/>
          </w:tcPr>
          <w:p w14:paraId="0B99D264" w14:textId="40BA63DC" w:rsidR="00613FF4" w:rsidRPr="006B6589" w:rsidRDefault="00B161D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місця проживання</w:t>
            </w:r>
          </w:p>
        </w:tc>
        <w:tc>
          <w:tcPr>
            <w:tcW w:w="1275" w:type="dxa"/>
          </w:tcPr>
          <w:p w14:paraId="27290A24" w14:textId="0D4F4B0F"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20</w:t>
            </w:r>
          </w:p>
        </w:tc>
        <w:tc>
          <w:tcPr>
            <w:tcW w:w="1128" w:type="dxa"/>
            <w:gridSpan w:val="2"/>
          </w:tcPr>
          <w:p w14:paraId="6C76C950"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68EA29B0" w14:textId="77777777" w:rsidTr="00E61B19">
        <w:tc>
          <w:tcPr>
            <w:tcW w:w="560" w:type="dxa"/>
          </w:tcPr>
          <w:p w14:paraId="78E958E6" w14:textId="7981489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lastRenderedPageBreak/>
              <w:t>33</w:t>
            </w:r>
          </w:p>
        </w:tc>
        <w:tc>
          <w:tcPr>
            <w:tcW w:w="6665" w:type="dxa"/>
          </w:tcPr>
          <w:p w14:paraId="2B046831" w14:textId="4AC73B5E" w:rsidR="00613FF4" w:rsidRPr="006B6589" w:rsidRDefault="00585A80"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місця навчання</w:t>
            </w:r>
          </w:p>
        </w:tc>
        <w:tc>
          <w:tcPr>
            <w:tcW w:w="1275" w:type="dxa"/>
          </w:tcPr>
          <w:p w14:paraId="631DE45C" w14:textId="19BDE7B0" w:rsidR="00613FF4" w:rsidRPr="006B6589" w:rsidRDefault="0087504D"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20</w:t>
            </w:r>
          </w:p>
        </w:tc>
        <w:tc>
          <w:tcPr>
            <w:tcW w:w="1128" w:type="dxa"/>
            <w:gridSpan w:val="2"/>
          </w:tcPr>
          <w:p w14:paraId="0CCE7EFB"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A51D796" w14:textId="77777777" w:rsidTr="00E61B19">
        <w:tc>
          <w:tcPr>
            <w:tcW w:w="560" w:type="dxa"/>
          </w:tcPr>
          <w:p w14:paraId="7A4E4237" w14:textId="79558C1F"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34</w:t>
            </w:r>
          </w:p>
        </w:tc>
        <w:tc>
          <w:tcPr>
            <w:tcW w:w="6665" w:type="dxa"/>
          </w:tcPr>
          <w:p w14:paraId="274F2CCC" w14:textId="25C433C0" w:rsidR="00613FF4" w:rsidRPr="006B6589" w:rsidRDefault="00585A80"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звичок, пов’язаних з проведенням відпочинку або відпустки</w:t>
            </w:r>
          </w:p>
        </w:tc>
        <w:tc>
          <w:tcPr>
            <w:tcW w:w="1275" w:type="dxa"/>
          </w:tcPr>
          <w:p w14:paraId="2376487B" w14:textId="0E1463F5"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19</w:t>
            </w:r>
          </w:p>
        </w:tc>
        <w:tc>
          <w:tcPr>
            <w:tcW w:w="1128" w:type="dxa"/>
            <w:gridSpan w:val="2"/>
          </w:tcPr>
          <w:p w14:paraId="0BC75D45"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0B82FDA4" w14:textId="77777777" w:rsidTr="00E61B19">
        <w:tc>
          <w:tcPr>
            <w:tcW w:w="560" w:type="dxa"/>
          </w:tcPr>
          <w:p w14:paraId="30C88630" w14:textId="6DBAD8ED"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35</w:t>
            </w:r>
          </w:p>
        </w:tc>
        <w:tc>
          <w:tcPr>
            <w:tcW w:w="6665" w:type="dxa"/>
          </w:tcPr>
          <w:p w14:paraId="17D09A1C" w14:textId="6DA2E503" w:rsidR="00613FF4" w:rsidRPr="006B6589" w:rsidRDefault="00585A80"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звичок, пов’язаних з віросповіданням</w:t>
            </w:r>
          </w:p>
        </w:tc>
        <w:tc>
          <w:tcPr>
            <w:tcW w:w="1275" w:type="dxa"/>
          </w:tcPr>
          <w:p w14:paraId="38B4E044" w14:textId="49520415"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19</w:t>
            </w:r>
          </w:p>
        </w:tc>
        <w:tc>
          <w:tcPr>
            <w:tcW w:w="1128" w:type="dxa"/>
            <w:gridSpan w:val="2"/>
          </w:tcPr>
          <w:p w14:paraId="0E0C5E1C"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705CD1A4" w14:textId="77777777" w:rsidTr="00E61B19">
        <w:tc>
          <w:tcPr>
            <w:tcW w:w="560" w:type="dxa"/>
          </w:tcPr>
          <w:p w14:paraId="3B492929" w14:textId="6E0663F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36</w:t>
            </w:r>
          </w:p>
        </w:tc>
        <w:tc>
          <w:tcPr>
            <w:tcW w:w="6665" w:type="dxa"/>
          </w:tcPr>
          <w:p w14:paraId="00BCE6A9" w14:textId="6E87B472" w:rsidR="00613FF4" w:rsidRPr="006B6589" w:rsidRDefault="00585A80"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соціальної активності</w:t>
            </w:r>
          </w:p>
        </w:tc>
        <w:tc>
          <w:tcPr>
            <w:tcW w:w="1275" w:type="dxa"/>
          </w:tcPr>
          <w:p w14:paraId="69E98FEC" w14:textId="67AEF075"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18</w:t>
            </w:r>
          </w:p>
        </w:tc>
        <w:tc>
          <w:tcPr>
            <w:tcW w:w="1128" w:type="dxa"/>
            <w:gridSpan w:val="2"/>
          </w:tcPr>
          <w:p w14:paraId="40434938"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3E9ECAA" w14:textId="77777777" w:rsidTr="00E61B19">
        <w:tc>
          <w:tcPr>
            <w:tcW w:w="560" w:type="dxa"/>
          </w:tcPr>
          <w:p w14:paraId="33E37ACA" w14:textId="5D1CB4D9"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37</w:t>
            </w:r>
          </w:p>
        </w:tc>
        <w:tc>
          <w:tcPr>
            <w:tcW w:w="6665" w:type="dxa"/>
          </w:tcPr>
          <w:p w14:paraId="38EA54C0" w14:textId="7CDC0DC7" w:rsidR="00613FF4" w:rsidRPr="006B6589" w:rsidRDefault="00C54E45"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Кредит на покупку невеликої речі (телевізора)</w:t>
            </w:r>
          </w:p>
        </w:tc>
        <w:tc>
          <w:tcPr>
            <w:tcW w:w="1275" w:type="dxa"/>
          </w:tcPr>
          <w:p w14:paraId="10C21A87" w14:textId="198FF0BE"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17</w:t>
            </w:r>
          </w:p>
        </w:tc>
        <w:tc>
          <w:tcPr>
            <w:tcW w:w="1128" w:type="dxa"/>
            <w:gridSpan w:val="2"/>
          </w:tcPr>
          <w:p w14:paraId="0180592E"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5D320D2F" w14:textId="77777777" w:rsidTr="00E61B19">
        <w:tc>
          <w:tcPr>
            <w:tcW w:w="560" w:type="dxa"/>
          </w:tcPr>
          <w:p w14:paraId="3028FD04" w14:textId="4F95AB8F"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38</w:t>
            </w:r>
          </w:p>
        </w:tc>
        <w:tc>
          <w:tcPr>
            <w:tcW w:w="6665" w:type="dxa"/>
          </w:tcPr>
          <w:p w14:paraId="2F7F5DD4" w14:textId="440C4B75" w:rsidR="00613FF4" w:rsidRPr="006B6589" w:rsidRDefault="00C54E45"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індивідуальнихзвичок, пов’язаних зі сном, порушенням сну</w:t>
            </w:r>
          </w:p>
        </w:tc>
        <w:tc>
          <w:tcPr>
            <w:tcW w:w="1275" w:type="dxa"/>
          </w:tcPr>
          <w:p w14:paraId="443F6844" w14:textId="7F85017E"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16</w:t>
            </w:r>
          </w:p>
        </w:tc>
        <w:tc>
          <w:tcPr>
            <w:tcW w:w="1128" w:type="dxa"/>
            <w:gridSpan w:val="2"/>
          </w:tcPr>
          <w:p w14:paraId="4F8FDD85"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3D535CFF" w14:textId="77777777" w:rsidTr="00E61B19">
        <w:tc>
          <w:tcPr>
            <w:tcW w:w="560" w:type="dxa"/>
          </w:tcPr>
          <w:p w14:paraId="6430A40E" w14:textId="20D9634E"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39</w:t>
            </w:r>
          </w:p>
        </w:tc>
        <w:tc>
          <w:tcPr>
            <w:tcW w:w="6665" w:type="dxa"/>
          </w:tcPr>
          <w:p w14:paraId="3912A113" w14:textId="3168B36C" w:rsidR="00613FF4" w:rsidRPr="006B6589" w:rsidRDefault="00C54E45"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кількості осіб, які проживають разом, зміна характеру і частоти зустрічей з іншими членами сім`ї</w:t>
            </w:r>
          </w:p>
        </w:tc>
        <w:tc>
          <w:tcPr>
            <w:tcW w:w="1275" w:type="dxa"/>
          </w:tcPr>
          <w:p w14:paraId="1ABA36A3" w14:textId="3EB16D17"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15</w:t>
            </w:r>
          </w:p>
        </w:tc>
        <w:tc>
          <w:tcPr>
            <w:tcW w:w="1128" w:type="dxa"/>
            <w:gridSpan w:val="2"/>
          </w:tcPr>
          <w:p w14:paraId="74CED1CB"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4D34B670" w14:textId="77777777" w:rsidTr="00E61B19">
        <w:tc>
          <w:tcPr>
            <w:tcW w:w="560" w:type="dxa"/>
          </w:tcPr>
          <w:p w14:paraId="42236D0A" w14:textId="3737D278"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40</w:t>
            </w:r>
          </w:p>
        </w:tc>
        <w:tc>
          <w:tcPr>
            <w:tcW w:w="6665" w:type="dxa"/>
          </w:tcPr>
          <w:p w14:paraId="641B00A2" w14:textId="14AFAD84" w:rsidR="00613FF4" w:rsidRPr="006B6589" w:rsidRDefault="00C54E45"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Зміна звичок, пов’язаних з харчуванням (кількість їжі, яка з'їдається, відсутність апетиту)</w:t>
            </w:r>
          </w:p>
        </w:tc>
        <w:tc>
          <w:tcPr>
            <w:tcW w:w="1275" w:type="dxa"/>
          </w:tcPr>
          <w:p w14:paraId="7AF4252F" w14:textId="624F4085"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15</w:t>
            </w:r>
          </w:p>
        </w:tc>
        <w:tc>
          <w:tcPr>
            <w:tcW w:w="1128" w:type="dxa"/>
            <w:gridSpan w:val="2"/>
          </w:tcPr>
          <w:p w14:paraId="03437038"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148AB660" w14:textId="77777777" w:rsidTr="00E61B19">
        <w:tc>
          <w:tcPr>
            <w:tcW w:w="560" w:type="dxa"/>
          </w:tcPr>
          <w:p w14:paraId="7A47B2F7" w14:textId="45ECAC98"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41</w:t>
            </w:r>
          </w:p>
        </w:tc>
        <w:tc>
          <w:tcPr>
            <w:tcW w:w="6665" w:type="dxa"/>
          </w:tcPr>
          <w:p w14:paraId="2BA99B21" w14:textId="3AE2C198" w:rsidR="00613FF4" w:rsidRPr="006B6589" w:rsidRDefault="00F4674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Відпустка</w:t>
            </w:r>
          </w:p>
        </w:tc>
        <w:tc>
          <w:tcPr>
            <w:tcW w:w="1275" w:type="dxa"/>
          </w:tcPr>
          <w:p w14:paraId="24B0FBF5" w14:textId="47E803E6"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13</w:t>
            </w:r>
          </w:p>
        </w:tc>
        <w:tc>
          <w:tcPr>
            <w:tcW w:w="1128" w:type="dxa"/>
            <w:gridSpan w:val="2"/>
          </w:tcPr>
          <w:p w14:paraId="34BEBDF9" w14:textId="77777777" w:rsidR="00613FF4" w:rsidRPr="006B6589" w:rsidRDefault="00613FF4" w:rsidP="009F3077">
            <w:pPr>
              <w:spacing w:after="160"/>
              <w:jc w:val="center"/>
              <w:rPr>
                <w:rFonts w:ascii="Times New Roman" w:hAnsi="Times New Roman" w:cs="Times New Roman"/>
                <w:sz w:val="28"/>
                <w:szCs w:val="28"/>
                <w:lang w:val="uk-UA"/>
              </w:rPr>
            </w:pPr>
          </w:p>
        </w:tc>
      </w:tr>
      <w:tr w:rsidR="006B6589" w:rsidRPr="006B6589" w14:paraId="1484808E" w14:textId="77777777" w:rsidTr="00E61B19">
        <w:tc>
          <w:tcPr>
            <w:tcW w:w="560" w:type="dxa"/>
          </w:tcPr>
          <w:p w14:paraId="28834E34" w14:textId="364E1EC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42</w:t>
            </w:r>
          </w:p>
        </w:tc>
        <w:tc>
          <w:tcPr>
            <w:tcW w:w="6665" w:type="dxa"/>
          </w:tcPr>
          <w:p w14:paraId="505BE5C0" w14:textId="026813FD" w:rsidR="00613FF4" w:rsidRPr="006B6589" w:rsidRDefault="00F4674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Різдво, зустріч Нового року, день народження</w:t>
            </w:r>
          </w:p>
        </w:tc>
        <w:tc>
          <w:tcPr>
            <w:tcW w:w="1275" w:type="dxa"/>
          </w:tcPr>
          <w:p w14:paraId="7089CDD0" w14:textId="7E68D436"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12</w:t>
            </w:r>
          </w:p>
        </w:tc>
        <w:tc>
          <w:tcPr>
            <w:tcW w:w="1128" w:type="dxa"/>
            <w:gridSpan w:val="2"/>
          </w:tcPr>
          <w:p w14:paraId="71A9A74F" w14:textId="77777777" w:rsidR="00613FF4" w:rsidRPr="006B6589" w:rsidRDefault="00613FF4" w:rsidP="009F3077">
            <w:pPr>
              <w:spacing w:after="160"/>
              <w:jc w:val="center"/>
              <w:rPr>
                <w:rFonts w:ascii="Times New Roman" w:hAnsi="Times New Roman" w:cs="Times New Roman"/>
                <w:sz w:val="28"/>
                <w:szCs w:val="28"/>
                <w:lang w:val="uk-UA"/>
              </w:rPr>
            </w:pPr>
          </w:p>
        </w:tc>
      </w:tr>
      <w:tr w:rsidR="00613FF4" w:rsidRPr="006B6589" w14:paraId="0CE2DECA" w14:textId="77777777" w:rsidTr="00E61B19">
        <w:tc>
          <w:tcPr>
            <w:tcW w:w="560" w:type="dxa"/>
          </w:tcPr>
          <w:p w14:paraId="3A448EFE" w14:textId="7FC13D97" w:rsidR="00613FF4" w:rsidRPr="006B6589" w:rsidRDefault="00393E97"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43</w:t>
            </w:r>
          </w:p>
        </w:tc>
        <w:tc>
          <w:tcPr>
            <w:tcW w:w="6665" w:type="dxa"/>
          </w:tcPr>
          <w:p w14:paraId="732E8415" w14:textId="21077E1C" w:rsidR="00613FF4" w:rsidRPr="006B6589" w:rsidRDefault="00F46742" w:rsidP="009F3077">
            <w:pPr>
              <w:spacing w:after="160"/>
              <w:rPr>
                <w:rFonts w:ascii="Times New Roman" w:hAnsi="Times New Roman" w:cs="Times New Roman"/>
                <w:sz w:val="28"/>
                <w:szCs w:val="28"/>
                <w:lang w:val="uk-UA"/>
              </w:rPr>
            </w:pPr>
            <w:r w:rsidRPr="006B6589">
              <w:rPr>
                <w:rFonts w:ascii="Times New Roman" w:hAnsi="Times New Roman" w:cs="Times New Roman"/>
                <w:sz w:val="28"/>
                <w:szCs w:val="28"/>
              </w:rPr>
              <w:t>Незначне порушення правопорядку (штраф за порушення правил дорожнього руху)</w:t>
            </w:r>
          </w:p>
        </w:tc>
        <w:tc>
          <w:tcPr>
            <w:tcW w:w="1275" w:type="dxa"/>
          </w:tcPr>
          <w:p w14:paraId="5A8E035A" w14:textId="6556EA58" w:rsidR="00613FF4" w:rsidRPr="006B6589" w:rsidRDefault="005B2488" w:rsidP="009F3077">
            <w:pPr>
              <w:spacing w:after="160"/>
              <w:jc w:val="center"/>
              <w:rPr>
                <w:rFonts w:ascii="Times New Roman" w:hAnsi="Times New Roman" w:cs="Times New Roman"/>
                <w:sz w:val="28"/>
                <w:szCs w:val="28"/>
                <w:lang w:val="uk-UA"/>
              </w:rPr>
            </w:pPr>
            <w:r w:rsidRPr="006B6589">
              <w:rPr>
                <w:rFonts w:ascii="Times New Roman" w:hAnsi="Times New Roman" w:cs="Times New Roman"/>
                <w:sz w:val="28"/>
                <w:szCs w:val="28"/>
                <w:lang w:val="uk-UA"/>
              </w:rPr>
              <w:t>11</w:t>
            </w:r>
          </w:p>
        </w:tc>
        <w:tc>
          <w:tcPr>
            <w:tcW w:w="1128" w:type="dxa"/>
            <w:gridSpan w:val="2"/>
          </w:tcPr>
          <w:p w14:paraId="152378ED" w14:textId="77777777" w:rsidR="00613FF4" w:rsidRPr="006B6589" w:rsidRDefault="00613FF4" w:rsidP="009F3077">
            <w:pPr>
              <w:spacing w:after="160"/>
              <w:jc w:val="center"/>
              <w:rPr>
                <w:rFonts w:ascii="Times New Roman" w:hAnsi="Times New Roman" w:cs="Times New Roman"/>
                <w:sz w:val="28"/>
                <w:szCs w:val="28"/>
                <w:lang w:val="uk-UA"/>
              </w:rPr>
            </w:pPr>
          </w:p>
        </w:tc>
      </w:tr>
    </w:tbl>
    <w:p w14:paraId="45ED2A1A" w14:textId="77777777" w:rsidR="009505EC" w:rsidRPr="006B6589" w:rsidRDefault="009505EC" w:rsidP="009F3077">
      <w:pPr>
        <w:spacing w:after="160"/>
        <w:jc w:val="center"/>
        <w:rPr>
          <w:rFonts w:ascii="Times New Roman" w:hAnsi="Times New Roman" w:cs="Times New Roman"/>
          <w:sz w:val="28"/>
          <w:szCs w:val="28"/>
          <w:lang w:val="uk-UA"/>
        </w:rPr>
      </w:pPr>
    </w:p>
    <w:p w14:paraId="70571A35" w14:textId="77777777" w:rsidR="000539EC" w:rsidRPr="006B6589" w:rsidRDefault="000539EC">
      <w:pPr>
        <w:spacing w:after="160"/>
        <w:jc w:val="center"/>
        <w:rPr>
          <w:rFonts w:ascii="Times New Roman" w:hAnsi="Times New Roman" w:cs="Times New Roman"/>
          <w:sz w:val="28"/>
          <w:szCs w:val="28"/>
          <w:lang w:val="uk-UA"/>
        </w:rPr>
      </w:pPr>
    </w:p>
    <w:sectPr w:rsidR="000539EC" w:rsidRPr="006B6589" w:rsidSect="008C6B2D">
      <w:headerReference w:type="default" r:id="rId33"/>
      <w:footerReference w:type="default" r:id="rId34"/>
      <w:pgSz w:w="11906" w:h="16838" w:code="9"/>
      <w:pgMar w:top="1134" w:right="567" w:bottom="1134" w:left="1701" w:header="709" w:footer="709" w:gutter="0"/>
      <w:pgNumType w:start="6"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7D71" w14:textId="77777777" w:rsidR="00892E1E" w:rsidRDefault="00892E1E" w:rsidP="00CD47BF">
      <w:r>
        <w:separator/>
      </w:r>
    </w:p>
  </w:endnote>
  <w:endnote w:type="continuationSeparator" w:id="0">
    <w:p w14:paraId="40EDAD82" w14:textId="77777777" w:rsidR="00892E1E" w:rsidRDefault="00892E1E" w:rsidP="00CD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797A" w14:textId="04A3A839" w:rsidR="008C6B2D" w:rsidRPr="00AA43FE" w:rsidRDefault="008C6B2D">
    <w:pPr>
      <w:pStyle w:val="a5"/>
      <w:rPr>
        <w:lang w:val="uk-UA"/>
      </w:rPr>
    </w:pPr>
    <w:r>
      <w:rPr>
        <w:lang w:val="uk-UA"/>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50DE" w14:textId="1A82B174" w:rsidR="008C6B2D" w:rsidRDefault="008C6B2D">
    <w:pPr>
      <w:pStyle w:val="a5"/>
      <w:jc w:val="right"/>
    </w:pPr>
  </w:p>
  <w:p w14:paraId="6301DA2B" w14:textId="77777777" w:rsidR="008C6B2D" w:rsidRDefault="008C6B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90F83" w14:textId="77777777" w:rsidR="008C6B2D" w:rsidRDefault="008C6B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2DEB" w14:textId="77777777" w:rsidR="00892E1E" w:rsidRDefault="00892E1E" w:rsidP="00CD47BF">
      <w:r>
        <w:separator/>
      </w:r>
    </w:p>
  </w:footnote>
  <w:footnote w:type="continuationSeparator" w:id="0">
    <w:p w14:paraId="2E77E5CE" w14:textId="77777777" w:rsidR="00892E1E" w:rsidRDefault="00892E1E" w:rsidP="00CD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93050"/>
      <w:docPartObj>
        <w:docPartGallery w:val="Page Numbers (Top of Page)"/>
        <w:docPartUnique/>
      </w:docPartObj>
    </w:sdtPr>
    <w:sdtContent>
      <w:p w14:paraId="53ED1216" w14:textId="77777777" w:rsidR="008C6B2D" w:rsidRDefault="008C6B2D">
        <w:pPr>
          <w:pStyle w:val="a3"/>
          <w:jc w:val="right"/>
        </w:pPr>
        <w:r>
          <w:fldChar w:fldCharType="begin"/>
        </w:r>
        <w:r>
          <w:instrText>PAGE   \* MERGEFORMAT</w:instrText>
        </w:r>
        <w:r>
          <w:fldChar w:fldCharType="separate"/>
        </w:r>
        <w:r w:rsidR="00DD1301" w:rsidRPr="00DD1301">
          <w:rPr>
            <w:noProof/>
            <w:lang w:val="uk-UA"/>
          </w:rPr>
          <w:t>82</w:t>
        </w:r>
        <w:r>
          <w:fldChar w:fldCharType="end"/>
        </w:r>
      </w:p>
    </w:sdtContent>
  </w:sdt>
  <w:p w14:paraId="48DBA9D6" w14:textId="77777777" w:rsidR="008C6B2D" w:rsidRDefault="008C6B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AFA"/>
    <w:multiLevelType w:val="multilevel"/>
    <w:tmpl w:val="FC4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870BF"/>
    <w:multiLevelType w:val="multilevel"/>
    <w:tmpl w:val="425E8D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77DBD"/>
    <w:multiLevelType w:val="multilevel"/>
    <w:tmpl w:val="68CC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B700C"/>
    <w:multiLevelType w:val="hybridMultilevel"/>
    <w:tmpl w:val="78A4C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81A0E"/>
    <w:multiLevelType w:val="hybridMultilevel"/>
    <w:tmpl w:val="99AA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31F93"/>
    <w:multiLevelType w:val="multilevel"/>
    <w:tmpl w:val="D8A0EA3E"/>
    <w:lvl w:ilvl="0">
      <w:start w:val="1"/>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E254A09"/>
    <w:multiLevelType w:val="multilevel"/>
    <w:tmpl w:val="EBA6EB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346A2"/>
    <w:multiLevelType w:val="hybridMultilevel"/>
    <w:tmpl w:val="E89E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A424E"/>
    <w:multiLevelType w:val="hybridMultilevel"/>
    <w:tmpl w:val="906E4624"/>
    <w:lvl w:ilvl="0" w:tplc="24B21776">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45CAE"/>
    <w:multiLevelType w:val="multilevel"/>
    <w:tmpl w:val="8C2CFA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207081"/>
    <w:multiLevelType w:val="hybridMultilevel"/>
    <w:tmpl w:val="6D54B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444C23"/>
    <w:multiLevelType w:val="multilevel"/>
    <w:tmpl w:val="4EBA9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A747A"/>
    <w:multiLevelType w:val="multilevel"/>
    <w:tmpl w:val="9ACC1A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8214CD"/>
    <w:multiLevelType w:val="multilevel"/>
    <w:tmpl w:val="EE444EA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B6E05D5"/>
    <w:multiLevelType w:val="multilevel"/>
    <w:tmpl w:val="E72C49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4664DF"/>
    <w:multiLevelType w:val="hybridMultilevel"/>
    <w:tmpl w:val="0AA4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94CC7"/>
    <w:multiLevelType w:val="multilevel"/>
    <w:tmpl w:val="52CA81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7C7F71"/>
    <w:multiLevelType w:val="multilevel"/>
    <w:tmpl w:val="DA0CB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81F0C"/>
    <w:multiLevelType w:val="multilevel"/>
    <w:tmpl w:val="B31836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951AFD"/>
    <w:multiLevelType w:val="hybridMultilevel"/>
    <w:tmpl w:val="2BF2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D50616"/>
    <w:multiLevelType w:val="multilevel"/>
    <w:tmpl w:val="5628D6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1179A7"/>
    <w:multiLevelType w:val="multilevel"/>
    <w:tmpl w:val="7C149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AC2D2D"/>
    <w:multiLevelType w:val="hybridMultilevel"/>
    <w:tmpl w:val="BEC04808"/>
    <w:lvl w:ilvl="0" w:tplc="04190011">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3">
    <w:nsid w:val="2D746E20"/>
    <w:multiLevelType w:val="multilevel"/>
    <w:tmpl w:val="18AA7E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DA43B4"/>
    <w:multiLevelType w:val="multilevel"/>
    <w:tmpl w:val="3FF86C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E931A6"/>
    <w:multiLevelType w:val="multilevel"/>
    <w:tmpl w:val="C5143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F50756"/>
    <w:multiLevelType w:val="multilevel"/>
    <w:tmpl w:val="4B08E1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FC0944"/>
    <w:multiLevelType w:val="hybridMultilevel"/>
    <w:tmpl w:val="5A7844F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35F5403F"/>
    <w:multiLevelType w:val="multilevel"/>
    <w:tmpl w:val="BEFE9E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830E34"/>
    <w:multiLevelType w:val="multilevel"/>
    <w:tmpl w:val="34261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A1D22AB"/>
    <w:multiLevelType w:val="hybridMultilevel"/>
    <w:tmpl w:val="780A9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CB1023A"/>
    <w:multiLevelType w:val="multilevel"/>
    <w:tmpl w:val="3BF8F158"/>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F6A09B0"/>
    <w:multiLevelType w:val="hybridMultilevel"/>
    <w:tmpl w:val="B8C6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E1481"/>
    <w:multiLevelType w:val="multilevel"/>
    <w:tmpl w:val="86FE1F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D412E1"/>
    <w:multiLevelType w:val="multilevel"/>
    <w:tmpl w:val="F87EC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5F5318"/>
    <w:multiLevelType w:val="multilevel"/>
    <w:tmpl w:val="131212D0"/>
    <w:lvl w:ilvl="0">
      <w:start w:val="1"/>
      <w:numFmt w:val="decimal"/>
      <w:lvlText w:val="%1"/>
      <w:lvlJc w:val="left"/>
      <w:pPr>
        <w:ind w:left="576" w:hanging="576"/>
      </w:pPr>
      <w:rPr>
        <w:rFonts w:hint="default"/>
      </w:rPr>
    </w:lvl>
    <w:lvl w:ilvl="1">
      <w:start w:val="1"/>
      <w:numFmt w:val="decimal"/>
      <w:lvlText w:val="%1.%2"/>
      <w:lvlJc w:val="left"/>
      <w:pPr>
        <w:ind w:left="966" w:hanging="576"/>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6">
    <w:nsid w:val="43956B4D"/>
    <w:multiLevelType w:val="hybridMultilevel"/>
    <w:tmpl w:val="2AA2F888"/>
    <w:lvl w:ilvl="0" w:tplc="7AFCB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66E1C17"/>
    <w:multiLevelType w:val="hybridMultilevel"/>
    <w:tmpl w:val="A13E41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68808B4"/>
    <w:multiLevelType w:val="multilevel"/>
    <w:tmpl w:val="0FA20A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CD7869"/>
    <w:multiLevelType w:val="multilevel"/>
    <w:tmpl w:val="400EC5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365A30"/>
    <w:multiLevelType w:val="hybridMultilevel"/>
    <w:tmpl w:val="6FB624CE"/>
    <w:lvl w:ilvl="0" w:tplc="D0CCA23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BE96D67"/>
    <w:multiLevelType w:val="multilevel"/>
    <w:tmpl w:val="AC8885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D1430F"/>
    <w:multiLevelType w:val="hybridMultilevel"/>
    <w:tmpl w:val="BB5C3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ED72CC"/>
    <w:multiLevelType w:val="hybridMultilevel"/>
    <w:tmpl w:val="7632E8BA"/>
    <w:lvl w:ilvl="0" w:tplc="24B21776">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0474E9"/>
    <w:multiLevelType w:val="hybridMultilevel"/>
    <w:tmpl w:val="AE5C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0C5510"/>
    <w:multiLevelType w:val="multilevel"/>
    <w:tmpl w:val="26365CC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B80DA9"/>
    <w:multiLevelType w:val="hybridMultilevel"/>
    <w:tmpl w:val="9E906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B342E49"/>
    <w:multiLevelType w:val="multilevel"/>
    <w:tmpl w:val="B4A47B64"/>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5C2C4BE5"/>
    <w:multiLevelType w:val="hybridMultilevel"/>
    <w:tmpl w:val="8D4C3F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C976683"/>
    <w:multiLevelType w:val="multilevel"/>
    <w:tmpl w:val="EE444EA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D1E7F93"/>
    <w:multiLevelType w:val="hybridMultilevel"/>
    <w:tmpl w:val="0472F226"/>
    <w:lvl w:ilvl="0" w:tplc="D0CCA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91137D"/>
    <w:multiLevelType w:val="multilevel"/>
    <w:tmpl w:val="9AE265D0"/>
    <w:lvl w:ilvl="0">
      <w:start w:val="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12173D9"/>
    <w:multiLevelType w:val="multilevel"/>
    <w:tmpl w:val="26E691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2628C0"/>
    <w:multiLevelType w:val="hybridMultilevel"/>
    <w:tmpl w:val="2782F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E11CF4"/>
    <w:multiLevelType w:val="multilevel"/>
    <w:tmpl w:val="D9EA8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5205432"/>
    <w:multiLevelType w:val="hybridMultilevel"/>
    <w:tmpl w:val="B9160E90"/>
    <w:lvl w:ilvl="0" w:tplc="04190011">
      <w:start w:val="1"/>
      <w:numFmt w:val="decimal"/>
      <w:lvlText w:val="%1)"/>
      <w:lvlJc w:val="left"/>
      <w:pPr>
        <w:ind w:left="720" w:hanging="360"/>
      </w:pPr>
    </w:lvl>
    <w:lvl w:ilvl="1" w:tplc="30CA035C">
      <w:start w:val="3"/>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BD60D4"/>
    <w:multiLevelType w:val="multilevel"/>
    <w:tmpl w:val="C8C023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5F65B7"/>
    <w:multiLevelType w:val="multilevel"/>
    <w:tmpl w:val="D55A5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3B4341"/>
    <w:multiLevelType w:val="hybridMultilevel"/>
    <w:tmpl w:val="6302B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EA65A7"/>
    <w:multiLevelType w:val="multilevel"/>
    <w:tmpl w:val="EE444EA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6C653C8A"/>
    <w:multiLevelType w:val="hybridMultilevel"/>
    <w:tmpl w:val="941A4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071BC4"/>
    <w:multiLevelType w:val="multilevel"/>
    <w:tmpl w:val="C4B2966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F2394A"/>
    <w:multiLevelType w:val="multilevel"/>
    <w:tmpl w:val="3000B8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1B7434C"/>
    <w:multiLevelType w:val="hybridMultilevel"/>
    <w:tmpl w:val="0F30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944747"/>
    <w:multiLevelType w:val="multilevel"/>
    <w:tmpl w:val="83781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41E011F"/>
    <w:multiLevelType w:val="hybridMultilevel"/>
    <w:tmpl w:val="3D28965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77D87D69"/>
    <w:multiLevelType w:val="hybridMultilevel"/>
    <w:tmpl w:val="EA624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9947D21"/>
    <w:multiLevelType w:val="hybridMultilevel"/>
    <w:tmpl w:val="3C9239F0"/>
    <w:lvl w:ilvl="0" w:tplc="AA088C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B7C1E38"/>
    <w:multiLevelType w:val="hybridMultilevel"/>
    <w:tmpl w:val="014E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C4316C"/>
    <w:multiLevelType w:val="multilevel"/>
    <w:tmpl w:val="81FE8D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D475C3B"/>
    <w:multiLevelType w:val="hybridMultilevel"/>
    <w:tmpl w:val="0B9E140E"/>
    <w:lvl w:ilvl="0" w:tplc="D0CCA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685BF3"/>
    <w:multiLevelType w:val="hybridMultilevel"/>
    <w:tmpl w:val="75AE1B82"/>
    <w:lvl w:ilvl="0" w:tplc="D0CCA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68"/>
  </w:num>
  <w:num w:numId="3">
    <w:abstractNumId w:val="19"/>
  </w:num>
  <w:num w:numId="4">
    <w:abstractNumId w:val="55"/>
  </w:num>
  <w:num w:numId="5">
    <w:abstractNumId w:val="65"/>
  </w:num>
  <w:num w:numId="6">
    <w:abstractNumId w:val="8"/>
  </w:num>
  <w:num w:numId="7">
    <w:abstractNumId w:val="2"/>
  </w:num>
  <w:num w:numId="8">
    <w:abstractNumId w:val="22"/>
  </w:num>
  <w:num w:numId="9">
    <w:abstractNumId w:val="60"/>
  </w:num>
  <w:num w:numId="10">
    <w:abstractNumId w:val="15"/>
  </w:num>
  <w:num w:numId="11">
    <w:abstractNumId w:val="37"/>
  </w:num>
  <w:num w:numId="12">
    <w:abstractNumId w:val="66"/>
  </w:num>
  <w:num w:numId="13">
    <w:abstractNumId w:val="46"/>
  </w:num>
  <w:num w:numId="14">
    <w:abstractNumId w:val="53"/>
  </w:num>
  <w:num w:numId="15">
    <w:abstractNumId w:val="30"/>
  </w:num>
  <w:num w:numId="16">
    <w:abstractNumId w:val="63"/>
  </w:num>
  <w:num w:numId="17">
    <w:abstractNumId w:val="40"/>
  </w:num>
  <w:num w:numId="18">
    <w:abstractNumId w:val="29"/>
  </w:num>
  <w:num w:numId="19">
    <w:abstractNumId w:val="5"/>
  </w:num>
  <w:num w:numId="20">
    <w:abstractNumId w:val="12"/>
  </w:num>
  <w:num w:numId="21">
    <w:abstractNumId w:val="35"/>
  </w:num>
  <w:num w:numId="22">
    <w:abstractNumId w:val="59"/>
  </w:num>
  <w:num w:numId="23">
    <w:abstractNumId w:val="51"/>
  </w:num>
  <w:num w:numId="24">
    <w:abstractNumId w:val="31"/>
  </w:num>
  <w:num w:numId="25">
    <w:abstractNumId w:val="4"/>
  </w:num>
  <w:num w:numId="26">
    <w:abstractNumId w:val="32"/>
  </w:num>
  <w:num w:numId="27">
    <w:abstractNumId w:val="7"/>
  </w:num>
  <w:num w:numId="28">
    <w:abstractNumId w:val="71"/>
  </w:num>
  <w:num w:numId="29">
    <w:abstractNumId w:val="50"/>
  </w:num>
  <w:num w:numId="30">
    <w:abstractNumId w:val="70"/>
  </w:num>
  <w:num w:numId="31">
    <w:abstractNumId w:val="3"/>
  </w:num>
  <w:num w:numId="32">
    <w:abstractNumId w:val="44"/>
  </w:num>
  <w:num w:numId="33">
    <w:abstractNumId w:val="10"/>
  </w:num>
  <w:num w:numId="34">
    <w:abstractNumId w:val="43"/>
  </w:num>
  <w:num w:numId="35">
    <w:abstractNumId w:val="58"/>
  </w:num>
  <w:num w:numId="36">
    <w:abstractNumId w:val="0"/>
  </w:num>
  <w:num w:numId="37">
    <w:abstractNumId w:val="25"/>
  </w:num>
  <w:num w:numId="38">
    <w:abstractNumId w:val="11"/>
  </w:num>
  <w:num w:numId="39">
    <w:abstractNumId w:val="54"/>
  </w:num>
  <w:num w:numId="40">
    <w:abstractNumId w:val="57"/>
  </w:num>
  <w:num w:numId="41">
    <w:abstractNumId w:val="21"/>
  </w:num>
  <w:num w:numId="42">
    <w:abstractNumId w:val="62"/>
  </w:num>
  <w:num w:numId="43">
    <w:abstractNumId w:val="64"/>
  </w:num>
  <w:num w:numId="44">
    <w:abstractNumId w:val="34"/>
  </w:num>
  <w:num w:numId="45">
    <w:abstractNumId w:val="18"/>
  </w:num>
  <w:num w:numId="46">
    <w:abstractNumId w:val="17"/>
  </w:num>
  <w:num w:numId="47">
    <w:abstractNumId w:val="38"/>
  </w:num>
  <w:num w:numId="48">
    <w:abstractNumId w:val="20"/>
  </w:num>
  <w:num w:numId="49">
    <w:abstractNumId w:val="28"/>
  </w:num>
  <w:num w:numId="50">
    <w:abstractNumId w:val="1"/>
  </w:num>
  <w:num w:numId="51">
    <w:abstractNumId w:val="41"/>
  </w:num>
  <w:num w:numId="52">
    <w:abstractNumId w:val="24"/>
  </w:num>
  <w:num w:numId="53">
    <w:abstractNumId w:val="52"/>
  </w:num>
  <w:num w:numId="54">
    <w:abstractNumId w:val="33"/>
  </w:num>
  <w:num w:numId="55">
    <w:abstractNumId w:val="69"/>
  </w:num>
  <w:num w:numId="56">
    <w:abstractNumId w:val="16"/>
  </w:num>
  <w:num w:numId="57">
    <w:abstractNumId w:val="14"/>
  </w:num>
  <w:num w:numId="58">
    <w:abstractNumId w:val="45"/>
  </w:num>
  <w:num w:numId="59">
    <w:abstractNumId w:val="6"/>
  </w:num>
  <w:num w:numId="60">
    <w:abstractNumId w:val="61"/>
  </w:num>
  <w:num w:numId="61">
    <w:abstractNumId w:val="56"/>
  </w:num>
  <w:num w:numId="62">
    <w:abstractNumId w:val="23"/>
  </w:num>
  <w:num w:numId="63">
    <w:abstractNumId w:val="26"/>
  </w:num>
  <w:num w:numId="64">
    <w:abstractNumId w:val="39"/>
  </w:num>
  <w:num w:numId="65">
    <w:abstractNumId w:val="9"/>
  </w:num>
  <w:num w:numId="66">
    <w:abstractNumId w:val="67"/>
  </w:num>
  <w:num w:numId="67">
    <w:abstractNumId w:val="47"/>
  </w:num>
  <w:num w:numId="68">
    <w:abstractNumId w:val="49"/>
  </w:num>
  <w:num w:numId="69">
    <w:abstractNumId w:val="13"/>
  </w:num>
  <w:num w:numId="70">
    <w:abstractNumId w:val="27"/>
  </w:num>
  <w:num w:numId="71">
    <w:abstractNumId w:val="36"/>
  </w:num>
  <w:num w:numId="72">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D8"/>
    <w:rsid w:val="00001F50"/>
    <w:rsid w:val="00003954"/>
    <w:rsid w:val="0000471E"/>
    <w:rsid w:val="00005615"/>
    <w:rsid w:val="000071F6"/>
    <w:rsid w:val="00012F9F"/>
    <w:rsid w:val="00015D5C"/>
    <w:rsid w:val="000205C7"/>
    <w:rsid w:val="000224AF"/>
    <w:rsid w:val="00022BD2"/>
    <w:rsid w:val="000233F2"/>
    <w:rsid w:val="0002381D"/>
    <w:rsid w:val="00024C55"/>
    <w:rsid w:val="00025F49"/>
    <w:rsid w:val="0003104B"/>
    <w:rsid w:val="0003113D"/>
    <w:rsid w:val="000316A8"/>
    <w:rsid w:val="000325BB"/>
    <w:rsid w:val="00032FAF"/>
    <w:rsid w:val="00033C00"/>
    <w:rsid w:val="000349BB"/>
    <w:rsid w:val="00035A44"/>
    <w:rsid w:val="00040F84"/>
    <w:rsid w:val="00042A12"/>
    <w:rsid w:val="0005173F"/>
    <w:rsid w:val="00051AF4"/>
    <w:rsid w:val="00052378"/>
    <w:rsid w:val="000539EC"/>
    <w:rsid w:val="00053FED"/>
    <w:rsid w:val="000548BC"/>
    <w:rsid w:val="00054928"/>
    <w:rsid w:val="00055E82"/>
    <w:rsid w:val="000604CB"/>
    <w:rsid w:val="00060DC9"/>
    <w:rsid w:val="00063AC7"/>
    <w:rsid w:val="00064784"/>
    <w:rsid w:val="0006498E"/>
    <w:rsid w:val="00064DEC"/>
    <w:rsid w:val="00064E57"/>
    <w:rsid w:val="00065629"/>
    <w:rsid w:val="0006645D"/>
    <w:rsid w:val="00067B41"/>
    <w:rsid w:val="00067C78"/>
    <w:rsid w:val="000708F5"/>
    <w:rsid w:val="00070A13"/>
    <w:rsid w:val="00070DC1"/>
    <w:rsid w:val="00072947"/>
    <w:rsid w:val="00075A35"/>
    <w:rsid w:val="00081654"/>
    <w:rsid w:val="00081F99"/>
    <w:rsid w:val="00083A95"/>
    <w:rsid w:val="0008663A"/>
    <w:rsid w:val="00086D29"/>
    <w:rsid w:val="00090862"/>
    <w:rsid w:val="000923CC"/>
    <w:rsid w:val="000927FF"/>
    <w:rsid w:val="00094AA9"/>
    <w:rsid w:val="00096731"/>
    <w:rsid w:val="00096ABE"/>
    <w:rsid w:val="000A09E8"/>
    <w:rsid w:val="000A13FD"/>
    <w:rsid w:val="000A1E5F"/>
    <w:rsid w:val="000A2D11"/>
    <w:rsid w:val="000A44F0"/>
    <w:rsid w:val="000A511C"/>
    <w:rsid w:val="000A59D0"/>
    <w:rsid w:val="000A5C9E"/>
    <w:rsid w:val="000A73F0"/>
    <w:rsid w:val="000B65CD"/>
    <w:rsid w:val="000C645D"/>
    <w:rsid w:val="000C772D"/>
    <w:rsid w:val="000D2E36"/>
    <w:rsid w:val="000E20A0"/>
    <w:rsid w:val="000E21A1"/>
    <w:rsid w:val="000E7D3C"/>
    <w:rsid w:val="000F073A"/>
    <w:rsid w:val="000F158E"/>
    <w:rsid w:val="000F1774"/>
    <w:rsid w:val="000F6C4A"/>
    <w:rsid w:val="000F7D58"/>
    <w:rsid w:val="001006B0"/>
    <w:rsid w:val="0010186E"/>
    <w:rsid w:val="00102DF9"/>
    <w:rsid w:val="00110E7F"/>
    <w:rsid w:val="001116D2"/>
    <w:rsid w:val="00111B5E"/>
    <w:rsid w:val="001175DC"/>
    <w:rsid w:val="00120D20"/>
    <w:rsid w:val="00125437"/>
    <w:rsid w:val="001339EF"/>
    <w:rsid w:val="001375F3"/>
    <w:rsid w:val="00140576"/>
    <w:rsid w:val="001413BF"/>
    <w:rsid w:val="00145BB6"/>
    <w:rsid w:val="00145F42"/>
    <w:rsid w:val="00146FB9"/>
    <w:rsid w:val="0014793C"/>
    <w:rsid w:val="00147D45"/>
    <w:rsid w:val="00147F99"/>
    <w:rsid w:val="00150078"/>
    <w:rsid w:val="00150EE5"/>
    <w:rsid w:val="0015393E"/>
    <w:rsid w:val="00154562"/>
    <w:rsid w:val="001579CF"/>
    <w:rsid w:val="0016142D"/>
    <w:rsid w:val="00161F59"/>
    <w:rsid w:val="001631B5"/>
    <w:rsid w:val="00164618"/>
    <w:rsid w:val="00165145"/>
    <w:rsid w:val="00170B61"/>
    <w:rsid w:val="00174139"/>
    <w:rsid w:val="00176F58"/>
    <w:rsid w:val="00182B3E"/>
    <w:rsid w:val="001848CE"/>
    <w:rsid w:val="0019219E"/>
    <w:rsid w:val="001924E4"/>
    <w:rsid w:val="00193725"/>
    <w:rsid w:val="001969BB"/>
    <w:rsid w:val="001A146F"/>
    <w:rsid w:val="001A29F2"/>
    <w:rsid w:val="001A3E14"/>
    <w:rsid w:val="001A469D"/>
    <w:rsid w:val="001A4890"/>
    <w:rsid w:val="001A54A4"/>
    <w:rsid w:val="001A723A"/>
    <w:rsid w:val="001A7EA9"/>
    <w:rsid w:val="001B4F60"/>
    <w:rsid w:val="001B5FC2"/>
    <w:rsid w:val="001C0C8F"/>
    <w:rsid w:val="001C294F"/>
    <w:rsid w:val="001C3707"/>
    <w:rsid w:val="001C40A4"/>
    <w:rsid w:val="001D14B4"/>
    <w:rsid w:val="001D17F4"/>
    <w:rsid w:val="001D3C5C"/>
    <w:rsid w:val="001D51CF"/>
    <w:rsid w:val="001D5215"/>
    <w:rsid w:val="001D5651"/>
    <w:rsid w:val="001E1AAB"/>
    <w:rsid w:val="001E1DD7"/>
    <w:rsid w:val="001E3BEF"/>
    <w:rsid w:val="001E641A"/>
    <w:rsid w:val="001F0A0D"/>
    <w:rsid w:val="001F156C"/>
    <w:rsid w:val="001F15DE"/>
    <w:rsid w:val="001F2257"/>
    <w:rsid w:val="001F5EA9"/>
    <w:rsid w:val="00200A7F"/>
    <w:rsid w:val="00200C43"/>
    <w:rsid w:val="00201E79"/>
    <w:rsid w:val="00203BE3"/>
    <w:rsid w:val="00206038"/>
    <w:rsid w:val="00206960"/>
    <w:rsid w:val="002115EA"/>
    <w:rsid w:val="00212634"/>
    <w:rsid w:val="0021467E"/>
    <w:rsid w:val="00220E08"/>
    <w:rsid w:val="00227C31"/>
    <w:rsid w:val="002318D1"/>
    <w:rsid w:val="00232F12"/>
    <w:rsid w:val="002374B8"/>
    <w:rsid w:val="00237FC2"/>
    <w:rsid w:val="00241F94"/>
    <w:rsid w:val="002421FA"/>
    <w:rsid w:val="00242EC7"/>
    <w:rsid w:val="002452CB"/>
    <w:rsid w:val="002458B4"/>
    <w:rsid w:val="00245BD9"/>
    <w:rsid w:val="00246215"/>
    <w:rsid w:val="002471F2"/>
    <w:rsid w:val="00250316"/>
    <w:rsid w:val="002543F8"/>
    <w:rsid w:val="00254EA9"/>
    <w:rsid w:val="0025501C"/>
    <w:rsid w:val="00255FA4"/>
    <w:rsid w:val="002576DF"/>
    <w:rsid w:val="00257EF7"/>
    <w:rsid w:val="00260239"/>
    <w:rsid w:val="002617CA"/>
    <w:rsid w:val="002627F8"/>
    <w:rsid w:val="0026310F"/>
    <w:rsid w:val="002633B4"/>
    <w:rsid w:val="00264880"/>
    <w:rsid w:val="00264BEA"/>
    <w:rsid w:val="002658C5"/>
    <w:rsid w:val="0026592E"/>
    <w:rsid w:val="002673A9"/>
    <w:rsid w:val="0027041A"/>
    <w:rsid w:val="00270A37"/>
    <w:rsid w:val="002714D3"/>
    <w:rsid w:val="002719FC"/>
    <w:rsid w:val="00271F1A"/>
    <w:rsid w:val="00273212"/>
    <w:rsid w:val="002734E0"/>
    <w:rsid w:val="00273BBE"/>
    <w:rsid w:val="00274D36"/>
    <w:rsid w:val="002809B6"/>
    <w:rsid w:val="00284FE5"/>
    <w:rsid w:val="002915AD"/>
    <w:rsid w:val="002921EC"/>
    <w:rsid w:val="00292D19"/>
    <w:rsid w:val="002941FF"/>
    <w:rsid w:val="00294D7F"/>
    <w:rsid w:val="00296D98"/>
    <w:rsid w:val="00297281"/>
    <w:rsid w:val="00297C6B"/>
    <w:rsid w:val="002A1577"/>
    <w:rsid w:val="002A563E"/>
    <w:rsid w:val="002A6CFD"/>
    <w:rsid w:val="002A6E42"/>
    <w:rsid w:val="002B1DF8"/>
    <w:rsid w:val="002B3209"/>
    <w:rsid w:val="002C123B"/>
    <w:rsid w:val="002C3C3C"/>
    <w:rsid w:val="002C60AB"/>
    <w:rsid w:val="002C6A06"/>
    <w:rsid w:val="002D17C3"/>
    <w:rsid w:val="002D2269"/>
    <w:rsid w:val="002D5756"/>
    <w:rsid w:val="002D57C8"/>
    <w:rsid w:val="002D6D22"/>
    <w:rsid w:val="002E02C0"/>
    <w:rsid w:val="002E23CF"/>
    <w:rsid w:val="002E277B"/>
    <w:rsid w:val="002E4467"/>
    <w:rsid w:val="002E5D0E"/>
    <w:rsid w:val="002E6248"/>
    <w:rsid w:val="002E72AB"/>
    <w:rsid w:val="002F1741"/>
    <w:rsid w:val="002F5534"/>
    <w:rsid w:val="002F6450"/>
    <w:rsid w:val="002F6B67"/>
    <w:rsid w:val="002F750B"/>
    <w:rsid w:val="002F7E4C"/>
    <w:rsid w:val="0030193E"/>
    <w:rsid w:val="00305AE8"/>
    <w:rsid w:val="00311266"/>
    <w:rsid w:val="00311272"/>
    <w:rsid w:val="0031183A"/>
    <w:rsid w:val="00312CDE"/>
    <w:rsid w:val="00315ED1"/>
    <w:rsid w:val="00316A06"/>
    <w:rsid w:val="00320B35"/>
    <w:rsid w:val="00320D59"/>
    <w:rsid w:val="00321C84"/>
    <w:rsid w:val="00321E8A"/>
    <w:rsid w:val="0032279F"/>
    <w:rsid w:val="003241D6"/>
    <w:rsid w:val="003258BA"/>
    <w:rsid w:val="00326DC3"/>
    <w:rsid w:val="0033161D"/>
    <w:rsid w:val="00333294"/>
    <w:rsid w:val="00334906"/>
    <w:rsid w:val="003403A1"/>
    <w:rsid w:val="00340D69"/>
    <w:rsid w:val="00340D8E"/>
    <w:rsid w:val="003419A9"/>
    <w:rsid w:val="00343BA3"/>
    <w:rsid w:val="00346895"/>
    <w:rsid w:val="00347FDE"/>
    <w:rsid w:val="00350814"/>
    <w:rsid w:val="0035118D"/>
    <w:rsid w:val="00351A06"/>
    <w:rsid w:val="00352418"/>
    <w:rsid w:val="00352EA5"/>
    <w:rsid w:val="00354F3F"/>
    <w:rsid w:val="003569BF"/>
    <w:rsid w:val="00356E28"/>
    <w:rsid w:val="0035742E"/>
    <w:rsid w:val="00361F6C"/>
    <w:rsid w:val="0036381A"/>
    <w:rsid w:val="003676AA"/>
    <w:rsid w:val="00373FC9"/>
    <w:rsid w:val="00374424"/>
    <w:rsid w:val="00376809"/>
    <w:rsid w:val="0037774B"/>
    <w:rsid w:val="0038100F"/>
    <w:rsid w:val="00381FE3"/>
    <w:rsid w:val="00383105"/>
    <w:rsid w:val="00384B1D"/>
    <w:rsid w:val="00385EAD"/>
    <w:rsid w:val="00393971"/>
    <w:rsid w:val="00393E97"/>
    <w:rsid w:val="00396E2B"/>
    <w:rsid w:val="00397854"/>
    <w:rsid w:val="003A07A6"/>
    <w:rsid w:val="003A2794"/>
    <w:rsid w:val="003A2B7E"/>
    <w:rsid w:val="003A3D8E"/>
    <w:rsid w:val="003A5915"/>
    <w:rsid w:val="003B1E72"/>
    <w:rsid w:val="003B2C04"/>
    <w:rsid w:val="003B459E"/>
    <w:rsid w:val="003B4AB1"/>
    <w:rsid w:val="003B4D52"/>
    <w:rsid w:val="003B5BF1"/>
    <w:rsid w:val="003B7B47"/>
    <w:rsid w:val="003B7C2B"/>
    <w:rsid w:val="003C0CA6"/>
    <w:rsid w:val="003C3B32"/>
    <w:rsid w:val="003C7F3E"/>
    <w:rsid w:val="003D2556"/>
    <w:rsid w:val="003D32A2"/>
    <w:rsid w:val="003D3FDD"/>
    <w:rsid w:val="003D4080"/>
    <w:rsid w:val="003E0147"/>
    <w:rsid w:val="003E100F"/>
    <w:rsid w:val="003E28EA"/>
    <w:rsid w:val="003E31BD"/>
    <w:rsid w:val="003E3963"/>
    <w:rsid w:val="003E3E13"/>
    <w:rsid w:val="003E4D50"/>
    <w:rsid w:val="003E52B5"/>
    <w:rsid w:val="003E5F1B"/>
    <w:rsid w:val="003E6E16"/>
    <w:rsid w:val="003F7F9C"/>
    <w:rsid w:val="004000ED"/>
    <w:rsid w:val="00400812"/>
    <w:rsid w:val="004024FD"/>
    <w:rsid w:val="00403E74"/>
    <w:rsid w:val="00410B8F"/>
    <w:rsid w:val="0041317B"/>
    <w:rsid w:val="004206B4"/>
    <w:rsid w:val="00420FA5"/>
    <w:rsid w:val="00421168"/>
    <w:rsid w:val="00421E2B"/>
    <w:rsid w:val="00422AEC"/>
    <w:rsid w:val="00423C7A"/>
    <w:rsid w:val="00431DEF"/>
    <w:rsid w:val="004349CA"/>
    <w:rsid w:val="00435D61"/>
    <w:rsid w:val="00436CBB"/>
    <w:rsid w:val="0044436B"/>
    <w:rsid w:val="00447C66"/>
    <w:rsid w:val="00452B24"/>
    <w:rsid w:val="00453021"/>
    <w:rsid w:val="00453EF8"/>
    <w:rsid w:val="00455E17"/>
    <w:rsid w:val="004579C0"/>
    <w:rsid w:val="004604E3"/>
    <w:rsid w:val="00460B5B"/>
    <w:rsid w:val="00462554"/>
    <w:rsid w:val="004628F2"/>
    <w:rsid w:val="00463B73"/>
    <w:rsid w:val="00464DD7"/>
    <w:rsid w:val="00466ECC"/>
    <w:rsid w:val="004717A4"/>
    <w:rsid w:val="0047327F"/>
    <w:rsid w:val="00477C9D"/>
    <w:rsid w:val="00481F94"/>
    <w:rsid w:val="00485265"/>
    <w:rsid w:val="004861AF"/>
    <w:rsid w:val="00486A3D"/>
    <w:rsid w:val="00486B37"/>
    <w:rsid w:val="0049058D"/>
    <w:rsid w:val="00493837"/>
    <w:rsid w:val="00493921"/>
    <w:rsid w:val="00496D24"/>
    <w:rsid w:val="0049719E"/>
    <w:rsid w:val="004A0E23"/>
    <w:rsid w:val="004A0F74"/>
    <w:rsid w:val="004A1163"/>
    <w:rsid w:val="004A21F7"/>
    <w:rsid w:val="004A363B"/>
    <w:rsid w:val="004A3CFE"/>
    <w:rsid w:val="004A4830"/>
    <w:rsid w:val="004B1C97"/>
    <w:rsid w:val="004B2E19"/>
    <w:rsid w:val="004B35B9"/>
    <w:rsid w:val="004B5858"/>
    <w:rsid w:val="004B6B99"/>
    <w:rsid w:val="004C155D"/>
    <w:rsid w:val="004C3499"/>
    <w:rsid w:val="004C3D2F"/>
    <w:rsid w:val="004D1B23"/>
    <w:rsid w:val="004D1B58"/>
    <w:rsid w:val="004D625C"/>
    <w:rsid w:val="004D71CB"/>
    <w:rsid w:val="004D7B0D"/>
    <w:rsid w:val="004E21C5"/>
    <w:rsid w:val="004E2AB0"/>
    <w:rsid w:val="004E3516"/>
    <w:rsid w:val="004E3C25"/>
    <w:rsid w:val="004E52F9"/>
    <w:rsid w:val="004F366F"/>
    <w:rsid w:val="004F73E8"/>
    <w:rsid w:val="00502B0E"/>
    <w:rsid w:val="00505469"/>
    <w:rsid w:val="00505496"/>
    <w:rsid w:val="00512CEA"/>
    <w:rsid w:val="00513121"/>
    <w:rsid w:val="00514115"/>
    <w:rsid w:val="00516FC7"/>
    <w:rsid w:val="005203A3"/>
    <w:rsid w:val="00521840"/>
    <w:rsid w:val="00523B77"/>
    <w:rsid w:val="00524FC5"/>
    <w:rsid w:val="00525014"/>
    <w:rsid w:val="00537CE7"/>
    <w:rsid w:val="00537DC6"/>
    <w:rsid w:val="005415E5"/>
    <w:rsid w:val="0054489F"/>
    <w:rsid w:val="00547686"/>
    <w:rsid w:val="005534AD"/>
    <w:rsid w:val="00555670"/>
    <w:rsid w:val="005562CF"/>
    <w:rsid w:val="00557607"/>
    <w:rsid w:val="00565DF1"/>
    <w:rsid w:val="00565F00"/>
    <w:rsid w:val="00567BAD"/>
    <w:rsid w:val="00570E5F"/>
    <w:rsid w:val="005729E2"/>
    <w:rsid w:val="005844E9"/>
    <w:rsid w:val="00585A80"/>
    <w:rsid w:val="00586581"/>
    <w:rsid w:val="00592559"/>
    <w:rsid w:val="00592B37"/>
    <w:rsid w:val="0059469D"/>
    <w:rsid w:val="005955C2"/>
    <w:rsid w:val="00596B4D"/>
    <w:rsid w:val="005A1BEC"/>
    <w:rsid w:val="005A261E"/>
    <w:rsid w:val="005A330B"/>
    <w:rsid w:val="005A428F"/>
    <w:rsid w:val="005A58D2"/>
    <w:rsid w:val="005A6E6E"/>
    <w:rsid w:val="005B0D2A"/>
    <w:rsid w:val="005B2488"/>
    <w:rsid w:val="005C091C"/>
    <w:rsid w:val="005C26E9"/>
    <w:rsid w:val="005C38D4"/>
    <w:rsid w:val="005C78E6"/>
    <w:rsid w:val="005D3905"/>
    <w:rsid w:val="005D6E8A"/>
    <w:rsid w:val="005E11B1"/>
    <w:rsid w:val="005E1421"/>
    <w:rsid w:val="005E64B4"/>
    <w:rsid w:val="005F496A"/>
    <w:rsid w:val="005F5609"/>
    <w:rsid w:val="005F5DDE"/>
    <w:rsid w:val="005F72CD"/>
    <w:rsid w:val="00601617"/>
    <w:rsid w:val="006039C3"/>
    <w:rsid w:val="006068EC"/>
    <w:rsid w:val="00606F2B"/>
    <w:rsid w:val="006118A6"/>
    <w:rsid w:val="00612393"/>
    <w:rsid w:val="00613FF4"/>
    <w:rsid w:val="00614208"/>
    <w:rsid w:val="0062272F"/>
    <w:rsid w:val="00622CAA"/>
    <w:rsid w:val="00625720"/>
    <w:rsid w:val="006337CD"/>
    <w:rsid w:val="0063559D"/>
    <w:rsid w:val="00640D60"/>
    <w:rsid w:val="00641649"/>
    <w:rsid w:val="00642500"/>
    <w:rsid w:val="006439F5"/>
    <w:rsid w:val="00650CC2"/>
    <w:rsid w:val="006570BC"/>
    <w:rsid w:val="00664546"/>
    <w:rsid w:val="00666C04"/>
    <w:rsid w:val="00674B44"/>
    <w:rsid w:val="0067592D"/>
    <w:rsid w:val="00676051"/>
    <w:rsid w:val="00676C5F"/>
    <w:rsid w:val="0068044D"/>
    <w:rsid w:val="00681391"/>
    <w:rsid w:val="0068346F"/>
    <w:rsid w:val="00683BA8"/>
    <w:rsid w:val="00687BA1"/>
    <w:rsid w:val="00693082"/>
    <w:rsid w:val="00693580"/>
    <w:rsid w:val="006947BB"/>
    <w:rsid w:val="00694EC1"/>
    <w:rsid w:val="00695524"/>
    <w:rsid w:val="00696DAB"/>
    <w:rsid w:val="006973EF"/>
    <w:rsid w:val="006A33C3"/>
    <w:rsid w:val="006A38C9"/>
    <w:rsid w:val="006B3949"/>
    <w:rsid w:val="006B51E1"/>
    <w:rsid w:val="006B5C2E"/>
    <w:rsid w:val="006B6589"/>
    <w:rsid w:val="006B7C97"/>
    <w:rsid w:val="006C2562"/>
    <w:rsid w:val="006C35A5"/>
    <w:rsid w:val="006C3C5B"/>
    <w:rsid w:val="006C3EB2"/>
    <w:rsid w:val="006C460E"/>
    <w:rsid w:val="006C516C"/>
    <w:rsid w:val="006C58B9"/>
    <w:rsid w:val="006C5B82"/>
    <w:rsid w:val="006C5E58"/>
    <w:rsid w:val="006C6229"/>
    <w:rsid w:val="006C7B87"/>
    <w:rsid w:val="006D00D7"/>
    <w:rsid w:val="006D0547"/>
    <w:rsid w:val="006D154C"/>
    <w:rsid w:val="006D3EFE"/>
    <w:rsid w:val="006D5A93"/>
    <w:rsid w:val="006D7814"/>
    <w:rsid w:val="006E0CCF"/>
    <w:rsid w:val="006E26A5"/>
    <w:rsid w:val="006E3233"/>
    <w:rsid w:val="006E39A9"/>
    <w:rsid w:val="006E5510"/>
    <w:rsid w:val="006E7D28"/>
    <w:rsid w:val="006E7D89"/>
    <w:rsid w:val="006F034A"/>
    <w:rsid w:val="006F2C98"/>
    <w:rsid w:val="006F4AFB"/>
    <w:rsid w:val="006F5304"/>
    <w:rsid w:val="0070237D"/>
    <w:rsid w:val="00706EA0"/>
    <w:rsid w:val="00707CFA"/>
    <w:rsid w:val="00707D9D"/>
    <w:rsid w:val="007101D6"/>
    <w:rsid w:val="0071530D"/>
    <w:rsid w:val="007160DC"/>
    <w:rsid w:val="007203FA"/>
    <w:rsid w:val="007228B9"/>
    <w:rsid w:val="00723227"/>
    <w:rsid w:val="00723A03"/>
    <w:rsid w:val="00724F79"/>
    <w:rsid w:val="00725B1A"/>
    <w:rsid w:val="0072621A"/>
    <w:rsid w:val="00726621"/>
    <w:rsid w:val="00730B72"/>
    <w:rsid w:val="00730DA2"/>
    <w:rsid w:val="007326DB"/>
    <w:rsid w:val="0073499C"/>
    <w:rsid w:val="00734F51"/>
    <w:rsid w:val="00736359"/>
    <w:rsid w:val="0074055E"/>
    <w:rsid w:val="00740CED"/>
    <w:rsid w:val="00743975"/>
    <w:rsid w:val="007441FE"/>
    <w:rsid w:val="0074511A"/>
    <w:rsid w:val="00745AF2"/>
    <w:rsid w:val="00745C16"/>
    <w:rsid w:val="00747217"/>
    <w:rsid w:val="00750366"/>
    <w:rsid w:val="00752737"/>
    <w:rsid w:val="00753356"/>
    <w:rsid w:val="00755867"/>
    <w:rsid w:val="00756DC5"/>
    <w:rsid w:val="00757244"/>
    <w:rsid w:val="007610E8"/>
    <w:rsid w:val="00762336"/>
    <w:rsid w:val="007667AF"/>
    <w:rsid w:val="00767569"/>
    <w:rsid w:val="007710F5"/>
    <w:rsid w:val="0077644A"/>
    <w:rsid w:val="00776558"/>
    <w:rsid w:val="0077685C"/>
    <w:rsid w:val="0077783F"/>
    <w:rsid w:val="00777CAC"/>
    <w:rsid w:val="00780E74"/>
    <w:rsid w:val="007828F2"/>
    <w:rsid w:val="007837B3"/>
    <w:rsid w:val="0078609B"/>
    <w:rsid w:val="00787220"/>
    <w:rsid w:val="00790078"/>
    <w:rsid w:val="00791E4A"/>
    <w:rsid w:val="007922E8"/>
    <w:rsid w:val="0079310D"/>
    <w:rsid w:val="00795139"/>
    <w:rsid w:val="007965E2"/>
    <w:rsid w:val="007968BE"/>
    <w:rsid w:val="00797C75"/>
    <w:rsid w:val="007B0DA5"/>
    <w:rsid w:val="007B1785"/>
    <w:rsid w:val="007B4CB2"/>
    <w:rsid w:val="007B58CB"/>
    <w:rsid w:val="007B730D"/>
    <w:rsid w:val="007B75DA"/>
    <w:rsid w:val="007C03C3"/>
    <w:rsid w:val="007C3E02"/>
    <w:rsid w:val="007C3E53"/>
    <w:rsid w:val="007C4C7E"/>
    <w:rsid w:val="007C4D0D"/>
    <w:rsid w:val="007C5EF2"/>
    <w:rsid w:val="007C6FD1"/>
    <w:rsid w:val="007D02F8"/>
    <w:rsid w:val="007D2CF5"/>
    <w:rsid w:val="007D30D4"/>
    <w:rsid w:val="007E086F"/>
    <w:rsid w:val="007E3D29"/>
    <w:rsid w:val="007E405F"/>
    <w:rsid w:val="007E5587"/>
    <w:rsid w:val="007E5FBD"/>
    <w:rsid w:val="007E7E2F"/>
    <w:rsid w:val="007F2710"/>
    <w:rsid w:val="007F49A5"/>
    <w:rsid w:val="007F6395"/>
    <w:rsid w:val="00801B89"/>
    <w:rsid w:val="00801E89"/>
    <w:rsid w:val="00802EEE"/>
    <w:rsid w:val="00803367"/>
    <w:rsid w:val="00805C00"/>
    <w:rsid w:val="00806342"/>
    <w:rsid w:val="0081110C"/>
    <w:rsid w:val="0081284E"/>
    <w:rsid w:val="00816418"/>
    <w:rsid w:val="00820FDB"/>
    <w:rsid w:val="008235D4"/>
    <w:rsid w:val="00823A62"/>
    <w:rsid w:val="0082642B"/>
    <w:rsid w:val="00826995"/>
    <w:rsid w:val="00831143"/>
    <w:rsid w:val="00833144"/>
    <w:rsid w:val="00836311"/>
    <w:rsid w:val="00836C99"/>
    <w:rsid w:val="00841A54"/>
    <w:rsid w:val="00842ED4"/>
    <w:rsid w:val="00846B39"/>
    <w:rsid w:val="00846DA4"/>
    <w:rsid w:val="00847184"/>
    <w:rsid w:val="008478F9"/>
    <w:rsid w:val="00852637"/>
    <w:rsid w:val="008528B7"/>
    <w:rsid w:val="00855010"/>
    <w:rsid w:val="00861702"/>
    <w:rsid w:val="0086408A"/>
    <w:rsid w:val="00864C97"/>
    <w:rsid w:val="00864EF9"/>
    <w:rsid w:val="00867418"/>
    <w:rsid w:val="00870EF5"/>
    <w:rsid w:val="00874BB4"/>
    <w:rsid w:val="0087504D"/>
    <w:rsid w:val="00877A81"/>
    <w:rsid w:val="008854C7"/>
    <w:rsid w:val="008855C1"/>
    <w:rsid w:val="008869DC"/>
    <w:rsid w:val="00890E6D"/>
    <w:rsid w:val="008924FC"/>
    <w:rsid w:val="00892E1E"/>
    <w:rsid w:val="008942A3"/>
    <w:rsid w:val="00894C78"/>
    <w:rsid w:val="008956AB"/>
    <w:rsid w:val="008969A9"/>
    <w:rsid w:val="00896F42"/>
    <w:rsid w:val="008A03B2"/>
    <w:rsid w:val="008A0B51"/>
    <w:rsid w:val="008A2F29"/>
    <w:rsid w:val="008A32F0"/>
    <w:rsid w:val="008B17CD"/>
    <w:rsid w:val="008B48EA"/>
    <w:rsid w:val="008B5AA2"/>
    <w:rsid w:val="008B5F17"/>
    <w:rsid w:val="008B6A06"/>
    <w:rsid w:val="008C0B98"/>
    <w:rsid w:val="008C3580"/>
    <w:rsid w:val="008C6B2D"/>
    <w:rsid w:val="008C72C0"/>
    <w:rsid w:val="008D0116"/>
    <w:rsid w:val="008D0638"/>
    <w:rsid w:val="008D0FBF"/>
    <w:rsid w:val="008D1F6E"/>
    <w:rsid w:val="008D3DD4"/>
    <w:rsid w:val="008D78DC"/>
    <w:rsid w:val="008D7E4D"/>
    <w:rsid w:val="008E275C"/>
    <w:rsid w:val="008E589B"/>
    <w:rsid w:val="008F0A32"/>
    <w:rsid w:val="008F0F17"/>
    <w:rsid w:val="008F4FEC"/>
    <w:rsid w:val="008F62F9"/>
    <w:rsid w:val="00903819"/>
    <w:rsid w:val="00903C94"/>
    <w:rsid w:val="009040AF"/>
    <w:rsid w:val="00904C0F"/>
    <w:rsid w:val="009059FE"/>
    <w:rsid w:val="0090730D"/>
    <w:rsid w:val="009110CA"/>
    <w:rsid w:val="00911E5C"/>
    <w:rsid w:val="00912FDF"/>
    <w:rsid w:val="009174F1"/>
    <w:rsid w:val="0091793F"/>
    <w:rsid w:val="00920A20"/>
    <w:rsid w:val="00920B4C"/>
    <w:rsid w:val="009233BD"/>
    <w:rsid w:val="009235E8"/>
    <w:rsid w:val="009253D6"/>
    <w:rsid w:val="00926511"/>
    <w:rsid w:val="00933C62"/>
    <w:rsid w:val="00933E46"/>
    <w:rsid w:val="00937217"/>
    <w:rsid w:val="009413C5"/>
    <w:rsid w:val="00942BD4"/>
    <w:rsid w:val="009431B7"/>
    <w:rsid w:val="009436F7"/>
    <w:rsid w:val="00945E30"/>
    <w:rsid w:val="00946F03"/>
    <w:rsid w:val="009479FC"/>
    <w:rsid w:val="00947D63"/>
    <w:rsid w:val="009505EC"/>
    <w:rsid w:val="0095257B"/>
    <w:rsid w:val="00952C04"/>
    <w:rsid w:val="0095347E"/>
    <w:rsid w:val="00954869"/>
    <w:rsid w:val="0095694C"/>
    <w:rsid w:val="00956F8C"/>
    <w:rsid w:val="0095714B"/>
    <w:rsid w:val="009604FA"/>
    <w:rsid w:val="00960FDF"/>
    <w:rsid w:val="00962CFA"/>
    <w:rsid w:val="0096392E"/>
    <w:rsid w:val="00963E6D"/>
    <w:rsid w:val="009654BE"/>
    <w:rsid w:val="0096562A"/>
    <w:rsid w:val="00973D11"/>
    <w:rsid w:val="00974989"/>
    <w:rsid w:val="00974B53"/>
    <w:rsid w:val="009846F1"/>
    <w:rsid w:val="00987EB7"/>
    <w:rsid w:val="009908B0"/>
    <w:rsid w:val="009922E9"/>
    <w:rsid w:val="00992FEE"/>
    <w:rsid w:val="00993897"/>
    <w:rsid w:val="009942C6"/>
    <w:rsid w:val="0099525A"/>
    <w:rsid w:val="00997CF3"/>
    <w:rsid w:val="009A0EFD"/>
    <w:rsid w:val="009A20E4"/>
    <w:rsid w:val="009A2460"/>
    <w:rsid w:val="009A39ED"/>
    <w:rsid w:val="009A3C27"/>
    <w:rsid w:val="009A4EE8"/>
    <w:rsid w:val="009A5EF8"/>
    <w:rsid w:val="009A6AB9"/>
    <w:rsid w:val="009A7699"/>
    <w:rsid w:val="009B1C62"/>
    <w:rsid w:val="009B24E0"/>
    <w:rsid w:val="009B3F10"/>
    <w:rsid w:val="009B43BF"/>
    <w:rsid w:val="009B48D4"/>
    <w:rsid w:val="009C0E78"/>
    <w:rsid w:val="009C3BAA"/>
    <w:rsid w:val="009C4A9E"/>
    <w:rsid w:val="009C4C06"/>
    <w:rsid w:val="009C4CB0"/>
    <w:rsid w:val="009D0E12"/>
    <w:rsid w:val="009D2508"/>
    <w:rsid w:val="009E2114"/>
    <w:rsid w:val="009E3612"/>
    <w:rsid w:val="009E4036"/>
    <w:rsid w:val="009E442B"/>
    <w:rsid w:val="009E44A3"/>
    <w:rsid w:val="009E500F"/>
    <w:rsid w:val="009E5523"/>
    <w:rsid w:val="009E5F00"/>
    <w:rsid w:val="009E604F"/>
    <w:rsid w:val="009E7514"/>
    <w:rsid w:val="009F3077"/>
    <w:rsid w:val="009F63D7"/>
    <w:rsid w:val="009F7376"/>
    <w:rsid w:val="009F7B07"/>
    <w:rsid w:val="00A02F2A"/>
    <w:rsid w:val="00A037A2"/>
    <w:rsid w:val="00A04966"/>
    <w:rsid w:val="00A04E9B"/>
    <w:rsid w:val="00A06CDB"/>
    <w:rsid w:val="00A06F79"/>
    <w:rsid w:val="00A1134C"/>
    <w:rsid w:val="00A11805"/>
    <w:rsid w:val="00A11F3F"/>
    <w:rsid w:val="00A124B8"/>
    <w:rsid w:val="00A136B5"/>
    <w:rsid w:val="00A13974"/>
    <w:rsid w:val="00A14B9F"/>
    <w:rsid w:val="00A14BF7"/>
    <w:rsid w:val="00A1748C"/>
    <w:rsid w:val="00A24829"/>
    <w:rsid w:val="00A31394"/>
    <w:rsid w:val="00A31697"/>
    <w:rsid w:val="00A338CC"/>
    <w:rsid w:val="00A33C83"/>
    <w:rsid w:val="00A3717F"/>
    <w:rsid w:val="00A41D3C"/>
    <w:rsid w:val="00A4639E"/>
    <w:rsid w:val="00A51FF0"/>
    <w:rsid w:val="00A52CB8"/>
    <w:rsid w:val="00A542B4"/>
    <w:rsid w:val="00A55513"/>
    <w:rsid w:val="00A55B54"/>
    <w:rsid w:val="00A56CC8"/>
    <w:rsid w:val="00A57542"/>
    <w:rsid w:val="00A612F3"/>
    <w:rsid w:val="00A61E2E"/>
    <w:rsid w:val="00A6358D"/>
    <w:rsid w:val="00A668A2"/>
    <w:rsid w:val="00A71F02"/>
    <w:rsid w:val="00A7461F"/>
    <w:rsid w:val="00A75A8F"/>
    <w:rsid w:val="00A75AE5"/>
    <w:rsid w:val="00A77150"/>
    <w:rsid w:val="00A82552"/>
    <w:rsid w:val="00A83488"/>
    <w:rsid w:val="00A85E3A"/>
    <w:rsid w:val="00A864A0"/>
    <w:rsid w:val="00A86A47"/>
    <w:rsid w:val="00A87DAF"/>
    <w:rsid w:val="00A90D0E"/>
    <w:rsid w:val="00A93EDD"/>
    <w:rsid w:val="00A94F2B"/>
    <w:rsid w:val="00AA010F"/>
    <w:rsid w:val="00AA2147"/>
    <w:rsid w:val="00AA26AD"/>
    <w:rsid w:val="00AA2AF9"/>
    <w:rsid w:val="00AA43FE"/>
    <w:rsid w:val="00AA4BBB"/>
    <w:rsid w:val="00AA6627"/>
    <w:rsid w:val="00AA78C6"/>
    <w:rsid w:val="00AB15E2"/>
    <w:rsid w:val="00AB3605"/>
    <w:rsid w:val="00AB3D53"/>
    <w:rsid w:val="00AB7232"/>
    <w:rsid w:val="00AC2F7A"/>
    <w:rsid w:val="00AC3270"/>
    <w:rsid w:val="00AC72E0"/>
    <w:rsid w:val="00AD0773"/>
    <w:rsid w:val="00AD16E7"/>
    <w:rsid w:val="00AD379F"/>
    <w:rsid w:val="00AD456D"/>
    <w:rsid w:val="00AD48A9"/>
    <w:rsid w:val="00AD51E2"/>
    <w:rsid w:val="00AD5B0A"/>
    <w:rsid w:val="00AE43E9"/>
    <w:rsid w:val="00AE49C4"/>
    <w:rsid w:val="00AE687E"/>
    <w:rsid w:val="00AF19CF"/>
    <w:rsid w:val="00AF3920"/>
    <w:rsid w:val="00AF46D7"/>
    <w:rsid w:val="00AF60D5"/>
    <w:rsid w:val="00AF6AE0"/>
    <w:rsid w:val="00AF7970"/>
    <w:rsid w:val="00B05CE4"/>
    <w:rsid w:val="00B07203"/>
    <w:rsid w:val="00B074A1"/>
    <w:rsid w:val="00B10146"/>
    <w:rsid w:val="00B10567"/>
    <w:rsid w:val="00B10F62"/>
    <w:rsid w:val="00B161D2"/>
    <w:rsid w:val="00B167C4"/>
    <w:rsid w:val="00B1684E"/>
    <w:rsid w:val="00B17A11"/>
    <w:rsid w:val="00B22E86"/>
    <w:rsid w:val="00B230BF"/>
    <w:rsid w:val="00B25912"/>
    <w:rsid w:val="00B26D24"/>
    <w:rsid w:val="00B26ECD"/>
    <w:rsid w:val="00B274F1"/>
    <w:rsid w:val="00B316DA"/>
    <w:rsid w:val="00B318C6"/>
    <w:rsid w:val="00B326EB"/>
    <w:rsid w:val="00B3745C"/>
    <w:rsid w:val="00B4053B"/>
    <w:rsid w:val="00B417D8"/>
    <w:rsid w:val="00B419AE"/>
    <w:rsid w:val="00B44501"/>
    <w:rsid w:val="00B47D99"/>
    <w:rsid w:val="00B47EE2"/>
    <w:rsid w:val="00B51A70"/>
    <w:rsid w:val="00B52393"/>
    <w:rsid w:val="00B56D1D"/>
    <w:rsid w:val="00B56F91"/>
    <w:rsid w:val="00B609FF"/>
    <w:rsid w:val="00B63A44"/>
    <w:rsid w:val="00B64EE8"/>
    <w:rsid w:val="00B65246"/>
    <w:rsid w:val="00B654E1"/>
    <w:rsid w:val="00B71037"/>
    <w:rsid w:val="00B72AAB"/>
    <w:rsid w:val="00B74802"/>
    <w:rsid w:val="00B76C0A"/>
    <w:rsid w:val="00B80281"/>
    <w:rsid w:val="00B83943"/>
    <w:rsid w:val="00B85301"/>
    <w:rsid w:val="00B86154"/>
    <w:rsid w:val="00B866EE"/>
    <w:rsid w:val="00B91073"/>
    <w:rsid w:val="00B92D70"/>
    <w:rsid w:val="00B956C7"/>
    <w:rsid w:val="00B956C9"/>
    <w:rsid w:val="00BA2A40"/>
    <w:rsid w:val="00BA3B24"/>
    <w:rsid w:val="00BA6478"/>
    <w:rsid w:val="00BB484C"/>
    <w:rsid w:val="00BB5107"/>
    <w:rsid w:val="00BB53EA"/>
    <w:rsid w:val="00BB7503"/>
    <w:rsid w:val="00BC07E8"/>
    <w:rsid w:val="00BC3BC7"/>
    <w:rsid w:val="00BC58BD"/>
    <w:rsid w:val="00BC6DDE"/>
    <w:rsid w:val="00BD15D1"/>
    <w:rsid w:val="00BD2A2B"/>
    <w:rsid w:val="00BD424D"/>
    <w:rsid w:val="00BD5F42"/>
    <w:rsid w:val="00BD74AA"/>
    <w:rsid w:val="00BE1EB2"/>
    <w:rsid w:val="00BE2301"/>
    <w:rsid w:val="00BE360E"/>
    <w:rsid w:val="00BE40FA"/>
    <w:rsid w:val="00BE571F"/>
    <w:rsid w:val="00BE68EE"/>
    <w:rsid w:val="00BE69CB"/>
    <w:rsid w:val="00BF0C82"/>
    <w:rsid w:val="00BF4EB2"/>
    <w:rsid w:val="00BF53EF"/>
    <w:rsid w:val="00C0144E"/>
    <w:rsid w:val="00C05522"/>
    <w:rsid w:val="00C07755"/>
    <w:rsid w:val="00C07BCA"/>
    <w:rsid w:val="00C13B98"/>
    <w:rsid w:val="00C13DA0"/>
    <w:rsid w:val="00C16369"/>
    <w:rsid w:val="00C21676"/>
    <w:rsid w:val="00C21ACE"/>
    <w:rsid w:val="00C24909"/>
    <w:rsid w:val="00C26631"/>
    <w:rsid w:val="00C26E66"/>
    <w:rsid w:val="00C27847"/>
    <w:rsid w:val="00C32424"/>
    <w:rsid w:val="00C32819"/>
    <w:rsid w:val="00C32975"/>
    <w:rsid w:val="00C34504"/>
    <w:rsid w:val="00C36CAF"/>
    <w:rsid w:val="00C40CD7"/>
    <w:rsid w:val="00C437D5"/>
    <w:rsid w:val="00C449A6"/>
    <w:rsid w:val="00C45D99"/>
    <w:rsid w:val="00C50A7B"/>
    <w:rsid w:val="00C52E4D"/>
    <w:rsid w:val="00C546D6"/>
    <w:rsid w:val="00C54E45"/>
    <w:rsid w:val="00C553F3"/>
    <w:rsid w:val="00C55A57"/>
    <w:rsid w:val="00C55B22"/>
    <w:rsid w:val="00C55BB0"/>
    <w:rsid w:val="00C560C1"/>
    <w:rsid w:val="00C5748B"/>
    <w:rsid w:val="00C60CD2"/>
    <w:rsid w:val="00C6493D"/>
    <w:rsid w:val="00C64989"/>
    <w:rsid w:val="00C71FC7"/>
    <w:rsid w:val="00C72827"/>
    <w:rsid w:val="00C7313D"/>
    <w:rsid w:val="00C80828"/>
    <w:rsid w:val="00C819CD"/>
    <w:rsid w:val="00C82CBC"/>
    <w:rsid w:val="00C91815"/>
    <w:rsid w:val="00C91907"/>
    <w:rsid w:val="00C91B60"/>
    <w:rsid w:val="00C975B9"/>
    <w:rsid w:val="00CA2C61"/>
    <w:rsid w:val="00CA567F"/>
    <w:rsid w:val="00CB1ACE"/>
    <w:rsid w:val="00CB32FC"/>
    <w:rsid w:val="00CB344A"/>
    <w:rsid w:val="00CB4B5F"/>
    <w:rsid w:val="00CC2695"/>
    <w:rsid w:val="00CC3563"/>
    <w:rsid w:val="00CC37A9"/>
    <w:rsid w:val="00CC6FDE"/>
    <w:rsid w:val="00CC7D70"/>
    <w:rsid w:val="00CD0F68"/>
    <w:rsid w:val="00CD2AD8"/>
    <w:rsid w:val="00CD3885"/>
    <w:rsid w:val="00CD3D05"/>
    <w:rsid w:val="00CD3DA3"/>
    <w:rsid w:val="00CD43A9"/>
    <w:rsid w:val="00CD47BF"/>
    <w:rsid w:val="00CD6A0D"/>
    <w:rsid w:val="00CE04A9"/>
    <w:rsid w:val="00CE6B57"/>
    <w:rsid w:val="00CE6DB3"/>
    <w:rsid w:val="00CF16E2"/>
    <w:rsid w:val="00CF2315"/>
    <w:rsid w:val="00CF269B"/>
    <w:rsid w:val="00CF361C"/>
    <w:rsid w:val="00CF590A"/>
    <w:rsid w:val="00CF62A8"/>
    <w:rsid w:val="00CF711F"/>
    <w:rsid w:val="00CF7C82"/>
    <w:rsid w:val="00D0434F"/>
    <w:rsid w:val="00D0559F"/>
    <w:rsid w:val="00D05A89"/>
    <w:rsid w:val="00D116F5"/>
    <w:rsid w:val="00D11A00"/>
    <w:rsid w:val="00D216CC"/>
    <w:rsid w:val="00D22981"/>
    <w:rsid w:val="00D235CE"/>
    <w:rsid w:val="00D23A02"/>
    <w:rsid w:val="00D26759"/>
    <w:rsid w:val="00D308D8"/>
    <w:rsid w:val="00D318C5"/>
    <w:rsid w:val="00D31BF4"/>
    <w:rsid w:val="00D321BD"/>
    <w:rsid w:val="00D3247A"/>
    <w:rsid w:val="00D343B2"/>
    <w:rsid w:val="00D37EFF"/>
    <w:rsid w:val="00D40DFC"/>
    <w:rsid w:val="00D441AE"/>
    <w:rsid w:val="00D46155"/>
    <w:rsid w:val="00D53743"/>
    <w:rsid w:val="00D566EF"/>
    <w:rsid w:val="00D56D71"/>
    <w:rsid w:val="00D63C58"/>
    <w:rsid w:val="00D655C1"/>
    <w:rsid w:val="00D67A8F"/>
    <w:rsid w:val="00D7032B"/>
    <w:rsid w:val="00D70F8F"/>
    <w:rsid w:val="00D72734"/>
    <w:rsid w:val="00D73E93"/>
    <w:rsid w:val="00D7780E"/>
    <w:rsid w:val="00D77C92"/>
    <w:rsid w:val="00D81AE8"/>
    <w:rsid w:val="00D845E4"/>
    <w:rsid w:val="00D8670A"/>
    <w:rsid w:val="00D872D1"/>
    <w:rsid w:val="00D878FA"/>
    <w:rsid w:val="00D91E0B"/>
    <w:rsid w:val="00D956F9"/>
    <w:rsid w:val="00D97983"/>
    <w:rsid w:val="00DA328F"/>
    <w:rsid w:val="00DA547A"/>
    <w:rsid w:val="00DB1F58"/>
    <w:rsid w:val="00DB5802"/>
    <w:rsid w:val="00DB788E"/>
    <w:rsid w:val="00DC0BA5"/>
    <w:rsid w:val="00DC25F6"/>
    <w:rsid w:val="00DC3F48"/>
    <w:rsid w:val="00DC7474"/>
    <w:rsid w:val="00DC7BD5"/>
    <w:rsid w:val="00DD1301"/>
    <w:rsid w:val="00DD13ED"/>
    <w:rsid w:val="00DD1822"/>
    <w:rsid w:val="00DD3EE2"/>
    <w:rsid w:val="00DD59AB"/>
    <w:rsid w:val="00DD7298"/>
    <w:rsid w:val="00DE670F"/>
    <w:rsid w:val="00DF34C7"/>
    <w:rsid w:val="00DF7496"/>
    <w:rsid w:val="00E02C9E"/>
    <w:rsid w:val="00E0675D"/>
    <w:rsid w:val="00E1267C"/>
    <w:rsid w:val="00E147DE"/>
    <w:rsid w:val="00E16687"/>
    <w:rsid w:val="00E1674B"/>
    <w:rsid w:val="00E173D3"/>
    <w:rsid w:val="00E208CB"/>
    <w:rsid w:val="00E20B1C"/>
    <w:rsid w:val="00E20D06"/>
    <w:rsid w:val="00E24503"/>
    <w:rsid w:val="00E2583D"/>
    <w:rsid w:val="00E31DF1"/>
    <w:rsid w:val="00E321BD"/>
    <w:rsid w:val="00E327EA"/>
    <w:rsid w:val="00E330F7"/>
    <w:rsid w:val="00E346E5"/>
    <w:rsid w:val="00E347FE"/>
    <w:rsid w:val="00E3580D"/>
    <w:rsid w:val="00E36630"/>
    <w:rsid w:val="00E37E30"/>
    <w:rsid w:val="00E421B4"/>
    <w:rsid w:val="00E42400"/>
    <w:rsid w:val="00E428BD"/>
    <w:rsid w:val="00E428CB"/>
    <w:rsid w:val="00E465A2"/>
    <w:rsid w:val="00E4693E"/>
    <w:rsid w:val="00E473AE"/>
    <w:rsid w:val="00E4772A"/>
    <w:rsid w:val="00E51EEB"/>
    <w:rsid w:val="00E5315E"/>
    <w:rsid w:val="00E54AFA"/>
    <w:rsid w:val="00E55A08"/>
    <w:rsid w:val="00E55EAA"/>
    <w:rsid w:val="00E61B19"/>
    <w:rsid w:val="00E64186"/>
    <w:rsid w:val="00E713FF"/>
    <w:rsid w:val="00E71F4E"/>
    <w:rsid w:val="00E75B11"/>
    <w:rsid w:val="00E75F29"/>
    <w:rsid w:val="00E7645E"/>
    <w:rsid w:val="00E76C38"/>
    <w:rsid w:val="00E77163"/>
    <w:rsid w:val="00E7740B"/>
    <w:rsid w:val="00E77FCB"/>
    <w:rsid w:val="00E8021E"/>
    <w:rsid w:val="00E91B07"/>
    <w:rsid w:val="00E923CE"/>
    <w:rsid w:val="00E94B7E"/>
    <w:rsid w:val="00E965C4"/>
    <w:rsid w:val="00EA1B41"/>
    <w:rsid w:val="00EA1D8B"/>
    <w:rsid w:val="00EA23A9"/>
    <w:rsid w:val="00EA27C0"/>
    <w:rsid w:val="00EA27DB"/>
    <w:rsid w:val="00EA730F"/>
    <w:rsid w:val="00EB27BF"/>
    <w:rsid w:val="00EB5676"/>
    <w:rsid w:val="00EB7062"/>
    <w:rsid w:val="00EB7885"/>
    <w:rsid w:val="00EC0E69"/>
    <w:rsid w:val="00EC1E25"/>
    <w:rsid w:val="00EC2B6B"/>
    <w:rsid w:val="00ED1ADB"/>
    <w:rsid w:val="00ED26F8"/>
    <w:rsid w:val="00ED2D3A"/>
    <w:rsid w:val="00ED30BB"/>
    <w:rsid w:val="00ED5001"/>
    <w:rsid w:val="00ED5891"/>
    <w:rsid w:val="00ED6E5A"/>
    <w:rsid w:val="00EE04E9"/>
    <w:rsid w:val="00EE0B1C"/>
    <w:rsid w:val="00EE2EB2"/>
    <w:rsid w:val="00EE3E26"/>
    <w:rsid w:val="00EE51AB"/>
    <w:rsid w:val="00EE55C1"/>
    <w:rsid w:val="00EE7BB1"/>
    <w:rsid w:val="00EF170E"/>
    <w:rsid w:val="00EF1B3F"/>
    <w:rsid w:val="00EF444A"/>
    <w:rsid w:val="00EF5A18"/>
    <w:rsid w:val="00EF7B68"/>
    <w:rsid w:val="00EF7BF3"/>
    <w:rsid w:val="00F00D0C"/>
    <w:rsid w:val="00F00F54"/>
    <w:rsid w:val="00F018ED"/>
    <w:rsid w:val="00F0285F"/>
    <w:rsid w:val="00F02F02"/>
    <w:rsid w:val="00F068E5"/>
    <w:rsid w:val="00F06F5E"/>
    <w:rsid w:val="00F07BC2"/>
    <w:rsid w:val="00F10185"/>
    <w:rsid w:val="00F10736"/>
    <w:rsid w:val="00F12C28"/>
    <w:rsid w:val="00F14105"/>
    <w:rsid w:val="00F16CA3"/>
    <w:rsid w:val="00F22D37"/>
    <w:rsid w:val="00F24570"/>
    <w:rsid w:val="00F24C4A"/>
    <w:rsid w:val="00F25513"/>
    <w:rsid w:val="00F25FAF"/>
    <w:rsid w:val="00F26706"/>
    <w:rsid w:val="00F26C89"/>
    <w:rsid w:val="00F315E8"/>
    <w:rsid w:val="00F31669"/>
    <w:rsid w:val="00F319E6"/>
    <w:rsid w:val="00F37B20"/>
    <w:rsid w:val="00F415B5"/>
    <w:rsid w:val="00F416E1"/>
    <w:rsid w:val="00F46742"/>
    <w:rsid w:val="00F53D55"/>
    <w:rsid w:val="00F55335"/>
    <w:rsid w:val="00F55479"/>
    <w:rsid w:val="00F55FDF"/>
    <w:rsid w:val="00F60CCC"/>
    <w:rsid w:val="00F62ACC"/>
    <w:rsid w:val="00F66FAD"/>
    <w:rsid w:val="00F674D7"/>
    <w:rsid w:val="00F70057"/>
    <w:rsid w:val="00F73903"/>
    <w:rsid w:val="00F73ECA"/>
    <w:rsid w:val="00F73FF9"/>
    <w:rsid w:val="00F74582"/>
    <w:rsid w:val="00F74AD3"/>
    <w:rsid w:val="00F76278"/>
    <w:rsid w:val="00F76426"/>
    <w:rsid w:val="00F76D91"/>
    <w:rsid w:val="00F8028F"/>
    <w:rsid w:val="00F81294"/>
    <w:rsid w:val="00F8286A"/>
    <w:rsid w:val="00F82AD0"/>
    <w:rsid w:val="00F87978"/>
    <w:rsid w:val="00F87D3F"/>
    <w:rsid w:val="00F90FFE"/>
    <w:rsid w:val="00FA3759"/>
    <w:rsid w:val="00FA654C"/>
    <w:rsid w:val="00FA78A0"/>
    <w:rsid w:val="00FB19BD"/>
    <w:rsid w:val="00FB19C3"/>
    <w:rsid w:val="00FB1CDA"/>
    <w:rsid w:val="00FB44C5"/>
    <w:rsid w:val="00FB57A5"/>
    <w:rsid w:val="00FB6853"/>
    <w:rsid w:val="00FB7B6C"/>
    <w:rsid w:val="00FC1CFA"/>
    <w:rsid w:val="00FC4944"/>
    <w:rsid w:val="00FC4E60"/>
    <w:rsid w:val="00FD1A6B"/>
    <w:rsid w:val="00FD4DDB"/>
    <w:rsid w:val="00FD52C4"/>
    <w:rsid w:val="00FD5953"/>
    <w:rsid w:val="00FD7F26"/>
    <w:rsid w:val="00FE0C26"/>
    <w:rsid w:val="00FE20BD"/>
    <w:rsid w:val="00FE404E"/>
    <w:rsid w:val="00FE56D1"/>
    <w:rsid w:val="00FE68CE"/>
    <w:rsid w:val="00FE7E72"/>
    <w:rsid w:val="00FF774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F1"/>
  </w:style>
  <w:style w:type="paragraph" w:styleId="1">
    <w:name w:val="heading 1"/>
    <w:basedOn w:val="a"/>
    <w:next w:val="a"/>
    <w:link w:val="10"/>
    <w:uiPriority w:val="9"/>
    <w:qFormat/>
    <w:rsid w:val="00BE57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421FA"/>
    <w:pPr>
      <w:spacing w:before="100" w:beforeAutospacing="1" w:after="100" w:afterAutospacing="1"/>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BF"/>
    <w:pPr>
      <w:tabs>
        <w:tab w:val="center" w:pos="4513"/>
        <w:tab w:val="right" w:pos="9026"/>
      </w:tabs>
    </w:pPr>
  </w:style>
  <w:style w:type="character" w:customStyle="1" w:styleId="a4">
    <w:name w:val="Верхний колонтитул Знак"/>
    <w:basedOn w:val="a0"/>
    <w:link w:val="a3"/>
    <w:uiPriority w:val="99"/>
    <w:rsid w:val="00CD47BF"/>
  </w:style>
  <w:style w:type="paragraph" w:styleId="a5">
    <w:name w:val="footer"/>
    <w:basedOn w:val="a"/>
    <w:link w:val="a6"/>
    <w:uiPriority w:val="99"/>
    <w:unhideWhenUsed/>
    <w:rsid w:val="00CD47BF"/>
    <w:pPr>
      <w:tabs>
        <w:tab w:val="center" w:pos="4513"/>
        <w:tab w:val="right" w:pos="9026"/>
      </w:tabs>
    </w:pPr>
  </w:style>
  <w:style w:type="character" w:customStyle="1" w:styleId="a6">
    <w:name w:val="Нижний колонтитул Знак"/>
    <w:basedOn w:val="a0"/>
    <w:link w:val="a5"/>
    <w:uiPriority w:val="99"/>
    <w:rsid w:val="00CD47BF"/>
  </w:style>
  <w:style w:type="table" w:styleId="a7">
    <w:name w:val="Table Grid"/>
    <w:basedOn w:val="a1"/>
    <w:uiPriority w:val="39"/>
    <w:rsid w:val="00BF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0A5C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List Paragraph"/>
    <w:basedOn w:val="a"/>
    <w:uiPriority w:val="34"/>
    <w:qFormat/>
    <w:rsid w:val="00320D59"/>
    <w:pPr>
      <w:ind w:left="720"/>
      <w:contextualSpacing/>
    </w:pPr>
  </w:style>
  <w:style w:type="paragraph" w:styleId="a9">
    <w:name w:val="Normal (Web)"/>
    <w:basedOn w:val="a"/>
    <w:uiPriority w:val="99"/>
    <w:unhideWhenUsed/>
    <w:rsid w:val="00FD4DDB"/>
    <w:pPr>
      <w:spacing w:before="100" w:beforeAutospacing="1" w:after="100" w:afterAutospacing="1"/>
    </w:pPr>
    <w:rPr>
      <w:rFonts w:ascii="Times New Roman" w:eastAsia="Times New Roman" w:hAnsi="Times New Roman" w:cs="Times New Roman"/>
      <w:sz w:val="24"/>
      <w:szCs w:val="24"/>
      <w:lang w:val="ru-RU"/>
    </w:rPr>
  </w:style>
  <w:style w:type="character" w:styleId="aa">
    <w:name w:val="Strong"/>
    <w:basedOn w:val="a0"/>
    <w:uiPriority w:val="22"/>
    <w:qFormat/>
    <w:rsid w:val="002421FA"/>
    <w:rPr>
      <w:b/>
      <w:bCs/>
    </w:rPr>
  </w:style>
  <w:style w:type="character" w:customStyle="1" w:styleId="20">
    <w:name w:val="Заголовок 2 Знак"/>
    <w:basedOn w:val="a0"/>
    <w:link w:val="2"/>
    <w:uiPriority w:val="9"/>
    <w:rsid w:val="002421FA"/>
    <w:rPr>
      <w:rFonts w:ascii="Times New Roman" w:eastAsia="Times New Roman" w:hAnsi="Times New Roman" w:cs="Times New Roman"/>
      <w:b/>
      <w:bCs/>
      <w:sz w:val="36"/>
      <w:szCs w:val="36"/>
      <w:lang w:val="ru-RU"/>
    </w:rPr>
  </w:style>
  <w:style w:type="character" w:styleId="ab">
    <w:name w:val="Hyperlink"/>
    <w:basedOn w:val="a0"/>
    <w:uiPriority w:val="99"/>
    <w:unhideWhenUsed/>
    <w:rsid w:val="00245BD9"/>
    <w:rPr>
      <w:color w:val="0000FF"/>
      <w:u w:val="single"/>
    </w:rPr>
  </w:style>
  <w:style w:type="paragraph" w:styleId="ac">
    <w:name w:val="No Spacing"/>
    <w:uiPriority w:val="1"/>
    <w:qFormat/>
    <w:rsid w:val="00245BD9"/>
  </w:style>
  <w:style w:type="paragraph" w:styleId="HTML">
    <w:name w:val="HTML Preformatted"/>
    <w:basedOn w:val="a"/>
    <w:link w:val="HTML0"/>
    <w:uiPriority w:val="99"/>
    <w:unhideWhenUsed/>
    <w:rsid w:val="001C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C0C8F"/>
    <w:rPr>
      <w:rFonts w:ascii="Courier New" w:eastAsia="Times New Roman" w:hAnsi="Courier New" w:cs="Courier New"/>
      <w:sz w:val="20"/>
      <w:szCs w:val="20"/>
      <w:lang w:val="ru-RU"/>
    </w:rPr>
  </w:style>
  <w:style w:type="character" w:customStyle="1" w:styleId="y2iqfc">
    <w:name w:val="y2iqfc"/>
    <w:basedOn w:val="a0"/>
    <w:rsid w:val="001C0C8F"/>
  </w:style>
  <w:style w:type="paragraph" w:customStyle="1" w:styleId="align-left">
    <w:name w:val="align-left"/>
    <w:basedOn w:val="a"/>
    <w:rsid w:val="00EE51A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E571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4B35B9"/>
    <w:rPr>
      <w:color w:val="605E5C"/>
      <w:shd w:val="clear" w:color="auto" w:fill="E1DFDD"/>
    </w:rPr>
  </w:style>
  <w:style w:type="character" w:styleId="ad">
    <w:name w:val="FollowedHyperlink"/>
    <w:basedOn w:val="a0"/>
    <w:uiPriority w:val="99"/>
    <w:semiHidden/>
    <w:unhideWhenUsed/>
    <w:rsid w:val="004B35B9"/>
    <w:rPr>
      <w:color w:val="954F72" w:themeColor="followedHyperlink"/>
      <w:u w:val="single"/>
    </w:rPr>
  </w:style>
  <w:style w:type="paragraph" w:styleId="ae">
    <w:name w:val="footnote text"/>
    <w:basedOn w:val="a"/>
    <w:link w:val="af"/>
    <w:uiPriority w:val="99"/>
    <w:semiHidden/>
    <w:unhideWhenUsed/>
    <w:rsid w:val="00AE687E"/>
    <w:pPr>
      <w:spacing w:line="240" w:lineRule="auto"/>
    </w:pPr>
    <w:rPr>
      <w:sz w:val="20"/>
      <w:szCs w:val="20"/>
    </w:rPr>
  </w:style>
  <w:style w:type="character" w:customStyle="1" w:styleId="af">
    <w:name w:val="Текст сноски Знак"/>
    <w:basedOn w:val="a0"/>
    <w:link w:val="ae"/>
    <w:uiPriority w:val="99"/>
    <w:semiHidden/>
    <w:rsid w:val="00AE687E"/>
    <w:rPr>
      <w:sz w:val="20"/>
      <w:szCs w:val="20"/>
    </w:rPr>
  </w:style>
  <w:style w:type="character" w:styleId="af0">
    <w:name w:val="footnote reference"/>
    <w:basedOn w:val="a0"/>
    <w:uiPriority w:val="99"/>
    <w:semiHidden/>
    <w:unhideWhenUsed/>
    <w:rsid w:val="00AE687E"/>
    <w:rPr>
      <w:vertAlign w:val="superscript"/>
    </w:rPr>
  </w:style>
  <w:style w:type="paragraph" w:styleId="af1">
    <w:name w:val="Balloon Text"/>
    <w:basedOn w:val="a"/>
    <w:link w:val="af2"/>
    <w:uiPriority w:val="99"/>
    <w:semiHidden/>
    <w:unhideWhenUsed/>
    <w:rsid w:val="008C6B2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C6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F1"/>
  </w:style>
  <w:style w:type="paragraph" w:styleId="1">
    <w:name w:val="heading 1"/>
    <w:basedOn w:val="a"/>
    <w:next w:val="a"/>
    <w:link w:val="10"/>
    <w:uiPriority w:val="9"/>
    <w:qFormat/>
    <w:rsid w:val="00BE57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421FA"/>
    <w:pPr>
      <w:spacing w:before="100" w:beforeAutospacing="1" w:after="100" w:afterAutospacing="1"/>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7BF"/>
    <w:pPr>
      <w:tabs>
        <w:tab w:val="center" w:pos="4513"/>
        <w:tab w:val="right" w:pos="9026"/>
      </w:tabs>
    </w:pPr>
  </w:style>
  <w:style w:type="character" w:customStyle="1" w:styleId="a4">
    <w:name w:val="Верхний колонтитул Знак"/>
    <w:basedOn w:val="a0"/>
    <w:link w:val="a3"/>
    <w:uiPriority w:val="99"/>
    <w:rsid w:val="00CD47BF"/>
  </w:style>
  <w:style w:type="paragraph" w:styleId="a5">
    <w:name w:val="footer"/>
    <w:basedOn w:val="a"/>
    <w:link w:val="a6"/>
    <w:uiPriority w:val="99"/>
    <w:unhideWhenUsed/>
    <w:rsid w:val="00CD47BF"/>
    <w:pPr>
      <w:tabs>
        <w:tab w:val="center" w:pos="4513"/>
        <w:tab w:val="right" w:pos="9026"/>
      </w:tabs>
    </w:pPr>
  </w:style>
  <w:style w:type="character" w:customStyle="1" w:styleId="a6">
    <w:name w:val="Нижний колонтитул Знак"/>
    <w:basedOn w:val="a0"/>
    <w:link w:val="a5"/>
    <w:uiPriority w:val="99"/>
    <w:rsid w:val="00CD47BF"/>
  </w:style>
  <w:style w:type="table" w:styleId="a7">
    <w:name w:val="Table Grid"/>
    <w:basedOn w:val="a1"/>
    <w:uiPriority w:val="39"/>
    <w:rsid w:val="00BF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0A5C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List Paragraph"/>
    <w:basedOn w:val="a"/>
    <w:uiPriority w:val="34"/>
    <w:qFormat/>
    <w:rsid w:val="00320D59"/>
    <w:pPr>
      <w:ind w:left="720"/>
      <w:contextualSpacing/>
    </w:pPr>
  </w:style>
  <w:style w:type="paragraph" w:styleId="a9">
    <w:name w:val="Normal (Web)"/>
    <w:basedOn w:val="a"/>
    <w:uiPriority w:val="99"/>
    <w:unhideWhenUsed/>
    <w:rsid w:val="00FD4DDB"/>
    <w:pPr>
      <w:spacing w:before="100" w:beforeAutospacing="1" w:after="100" w:afterAutospacing="1"/>
    </w:pPr>
    <w:rPr>
      <w:rFonts w:ascii="Times New Roman" w:eastAsia="Times New Roman" w:hAnsi="Times New Roman" w:cs="Times New Roman"/>
      <w:sz w:val="24"/>
      <w:szCs w:val="24"/>
      <w:lang w:val="ru-RU"/>
    </w:rPr>
  </w:style>
  <w:style w:type="character" w:styleId="aa">
    <w:name w:val="Strong"/>
    <w:basedOn w:val="a0"/>
    <w:uiPriority w:val="22"/>
    <w:qFormat/>
    <w:rsid w:val="002421FA"/>
    <w:rPr>
      <w:b/>
      <w:bCs/>
    </w:rPr>
  </w:style>
  <w:style w:type="character" w:customStyle="1" w:styleId="20">
    <w:name w:val="Заголовок 2 Знак"/>
    <w:basedOn w:val="a0"/>
    <w:link w:val="2"/>
    <w:uiPriority w:val="9"/>
    <w:rsid w:val="002421FA"/>
    <w:rPr>
      <w:rFonts w:ascii="Times New Roman" w:eastAsia="Times New Roman" w:hAnsi="Times New Roman" w:cs="Times New Roman"/>
      <w:b/>
      <w:bCs/>
      <w:sz w:val="36"/>
      <w:szCs w:val="36"/>
      <w:lang w:val="ru-RU"/>
    </w:rPr>
  </w:style>
  <w:style w:type="character" w:styleId="ab">
    <w:name w:val="Hyperlink"/>
    <w:basedOn w:val="a0"/>
    <w:uiPriority w:val="99"/>
    <w:unhideWhenUsed/>
    <w:rsid w:val="00245BD9"/>
    <w:rPr>
      <w:color w:val="0000FF"/>
      <w:u w:val="single"/>
    </w:rPr>
  </w:style>
  <w:style w:type="paragraph" w:styleId="ac">
    <w:name w:val="No Spacing"/>
    <w:uiPriority w:val="1"/>
    <w:qFormat/>
    <w:rsid w:val="00245BD9"/>
  </w:style>
  <w:style w:type="paragraph" w:styleId="HTML">
    <w:name w:val="HTML Preformatted"/>
    <w:basedOn w:val="a"/>
    <w:link w:val="HTML0"/>
    <w:uiPriority w:val="99"/>
    <w:unhideWhenUsed/>
    <w:rsid w:val="001C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1C0C8F"/>
    <w:rPr>
      <w:rFonts w:ascii="Courier New" w:eastAsia="Times New Roman" w:hAnsi="Courier New" w:cs="Courier New"/>
      <w:sz w:val="20"/>
      <w:szCs w:val="20"/>
      <w:lang w:val="ru-RU"/>
    </w:rPr>
  </w:style>
  <w:style w:type="character" w:customStyle="1" w:styleId="y2iqfc">
    <w:name w:val="y2iqfc"/>
    <w:basedOn w:val="a0"/>
    <w:rsid w:val="001C0C8F"/>
  </w:style>
  <w:style w:type="paragraph" w:customStyle="1" w:styleId="align-left">
    <w:name w:val="align-left"/>
    <w:basedOn w:val="a"/>
    <w:rsid w:val="00EE51A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E571F"/>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4B35B9"/>
    <w:rPr>
      <w:color w:val="605E5C"/>
      <w:shd w:val="clear" w:color="auto" w:fill="E1DFDD"/>
    </w:rPr>
  </w:style>
  <w:style w:type="character" w:styleId="ad">
    <w:name w:val="FollowedHyperlink"/>
    <w:basedOn w:val="a0"/>
    <w:uiPriority w:val="99"/>
    <w:semiHidden/>
    <w:unhideWhenUsed/>
    <w:rsid w:val="004B35B9"/>
    <w:rPr>
      <w:color w:val="954F72" w:themeColor="followedHyperlink"/>
      <w:u w:val="single"/>
    </w:rPr>
  </w:style>
  <w:style w:type="paragraph" w:styleId="ae">
    <w:name w:val="footnote text"/>
    <w:basedOn w:val="a"/>
    <w:link w:val="af"/>
    <w:uiPriority w:val="99"/>
    <w:semiHidden/>
    <w:unhideWhenUsed/>
    <w:rsid w:val="00AE687E"/>
    <w:pPr>
      <w:spacing w:line="240" w:lineRule="auto"/>
    </w:pPr>
    <w:rPr>
      <w:sz w:val="20"/>
      <w:szCs w:val="20"/>
    </w:rPr>
  </w:style>
  <w:style w:type="character" w:customStyle="1" w:styleId="af">
    <w:name w:val="Текст сноски Знак"/>
    <w:basedOn w:val="a0"/>
    <w:link w:val="ae"/>
    <w:uiPriority w:val="99"/>
    <w:semiHidden/>
    <w:rsid w:val="00AE687E"/>
    <w:rPr>
      <w:sz w:val="20"/>
      <w:szCs w:val="20"/>
    </w:rPr>
  </w:style>
  <w:style w:type="character" w:styleId="af0">
    <w:name w:val="footnote reference"/>
    <w:basedOn w:val="a0"/>
    <w:uiPriority w:val="99"/>
    <w:semiHidden/>
    <w:unhideWhenUsed/>
    <w:rsid w:val="00AE687E"/>
    <w:rPr>
      <w:vertAlign w:val="superscript"/>
    </w:rPr>
  </w:style>
  <w:style w:type="paragraph" w:styleId="af1">
    <w:name w:val="Balloon Text"/>
    <w:basedOn w:val="a"/>
    <w:link w:val="af2"/>
    <w:uiPriority w:val="99"/>
    <w:semiHidden/>
    <w:unhideWhenUsed/>
    <w:rsid w:val="008C6B2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C6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02">
      <w:bodyDiv w:val="1"/>
      <w:marLeft w:val="0"/>
      <w:marRight w:val="0"/>
      <w:marTop w:val="0"/>
      <w:marBottom w:val="0"/>
      <w:divBdr>
        <w:top w:val="none" w:sz="0" w:space="0" w:color="auto"/>
        <w:left w:val="none" w:sz="0" w:space="0" w:color="auto"/>
        <w:bottom w:val="none" w:sz="0" w:space="0" w:color="auto"/>
        <w:right w:val="none" w:sz="0" w:space="0" w:color="auto"/>
      </w:divBdr>
    </w:div>
    <w:div w:id="28645978">
      <w:bodyDiv w:val="1"/>
      <w:marLeft w:val="0"/>
      <w:marRight w:val="0"/>
      <w:marTop w:val="0"/>
      <w:marBottom w:val="0"/>
      <w:divBdr>
        <w:top w:val="none" w:sz="0" w:space="0" w:color="auto"/>
        <w:left w:val="none" w:sz="0" w:space="0" w:color="auto"/>
        <w:bottom w:val="none" w:sz="0" w:space="0" w:color="auto"/>
        <w:right w:val="none" w:sz="0" w:space="0" w:color="auto"/>
      </w:divBdr>
    </w:div>
    <w:div w:id="53936460">
      <w:bodyDiv w:val="1"/>
      <w:marLeft w:val="0"/>
      <w:marRight w:val="0"/>
      <w:marTop w:val="0"/>
      <w:marBottom w:val="0"/>
      <w:divBdr>
        <w:top w:val="none" w:sz="0" w:space="0" w:color="auto"/>
        <w:left w:val="none" w:sz="0" w:space="0" w:color="auto"/>
        <w:bottom w:val="none" w:sz="0" w:space="0" w:color="auto"/>
        <w:right w:val="none" w:sz="0" w:space="0" w:color="auto"/>
      </w:divBdr>
    </w:div>
    <w:div w:id="62413736">
      <w:bodyDiv w:val="1"/>
      <w:marLeft w:val="0"/>
      <w:marRight w:val="0"/>
      <w:marTop w:val="0"/>
      <w:marBottom w:val="0"/>
      <w:divBdr>
        <w:top w:val="none" w:sz="0" w:space="0" w:color="auto"/>
        <w:left w:val="none" w:sz="0" w:space="0" w:color="auto"/>
        <w:bottom w:val="none" w:sz="0" w:space="0" w:color="auto"/>
        <w:right w:val="none" w:sz="0" w:space="0" w:color="auto"/>
      </w:divBdr>
    </w:div>
    <w:div w:id="202715853">
      <w:bodyDiv w:val="1"/>
      <w:marLeft w:val="0"/>
      <w:marRight w:val="0"/>
      <w:marTop w:val="0"/>
      <w:marBottom w:val="0"/>
      <w:divBdr>
        <w:top w:val="none" w:sz="0" w:space="0" w:color="auto"/>
        <w:left w:val="none" w:sz="0" w:space="0" w:color="auto"/>
        <w:bottom w:val="none" w:sz="0" w:space="0" w:color="auto"/>
        <w:right w:val="none" w:sz="0" w:space="0" w:color="auto"/>
      </w:divBdr>
    </w:div>
    <w:div w:id="243226424">
      <w:bodyDiv w:val="1"/>
      <w:marLeft w:val="0"/>
      <w:marRight w:val="0"/>
      <w:marTop w:val="0"/>
      <w:marBottom w:val="0"/>
      <w:divBdr>
        <w:top w:val="none" w:sz="0" w:space="0" w:color="auto"/>
        <w:left w:val="none" w:sz="0" w:space="0" w:color="auto"/>
        <w:bottom w:val="none" w:sz="0" w:space="0" w:color="auto"/>
        <w:right w:val="none" w:sz="0" w:space="0" w:color="auto"/>
      </w:divBdr>
    </w:div>
    <w:div w:id="282730906">
      <w:bodyDiv w:val="1"/>
      <w:marLeft w:val="0"/>
      <w:marRight w:val="0"/>
      <w:marTop w:val="0"/>
      <w:marBottom w:val="0"/>
      <w:divBdr>
        <w:top w:val="none" w:sz="0" w:space="0" w:color="auto"/>
        <w:left w:val="none" w:sz="0" w:space="0" w:color="auto"/>
        <w:bottom w:val="none" w:sz="0" w:space="0" w:color="auto"/>
        <w:right w:val="none" w:sz="0" w:space="0" w:color="auto"/>
      </w:divBdr>
    </w:div>
    <w:div w:id="416635308">
      <w:bodyDiv w:val="1"/>
      <w:marLeft w:val="0"/>
      <w:marRight w:val="0"/>
      <w:marTop w:val="0"/>
      <w:marBottom w:val="0"/>
      <w:divBdr>
        <w:top w:val="none" w:sz="0" w:space="0" w:color="auto"/>
        <w:left w:val="none" w:sz="0" w:space="0" w:color="auto"/>
        <w:bottom w:val="none" w:sz="0" w:space="0" w:color="auto"/>
        <w:right w:val="none" w:sz="0" w:space="0" w:color="auto"/>
      </w:divBdr>
    </w:div>
    <w:div w:id="448745433">
      <w:bodyDiv w:val="1"/>
      <w:marLeft w:val="0"/>
      <w:marRight w:val="0"/>
      <w:marTop w:val="0"/>
      <w:marBottom w:val="0"/>
      <w:divBdr>
        <w:top w:val="none" w:sz="0" w:space="0" w:color="auto"/>
        <w:left w:val="none" w:sz="0" w:space="0" w:color="auto"/>
        <w:bottom w:val="none" w:sz="0" w:space="0" w:color="auto"/>
        <w:right w:val="none" w:sz="0" w:space="0" w:color="auto"/>
      </w:divBdr>
    </w:div>
    <w:div w:id="500775091">
      <w:bodyDiv w:val="1"/>
      <w:marLeft w:val="0"/>
      <w:marRight w:val="0"/>
      <w:marTop w:val="0"/>
      <w:marBottom w:val="0"/>
      <w:divBdr>
        <w:top w:val="none" w:sz="0" w:space="0" w:color="auto"/>
        <w:left w:val="none" w:sz="0" w:space="0" w:color="auto"/>
        <w:bottom w:val="none" w:sz="0" w:space="0" w:color="auto"/>
        <w:right w:val="none" w:sz="0" w:space="0" w:color="auto"/>
      </w:divBdr>
    </w:div>
    <w:div w:id="639920376">
      <w:bodyDiv w:val="1"/>
      <w:marLeft w:val="0"/>
      <w:marRight w:val="0"/>
      <w:marTop w:val="0"/>
      <w:marBottom w:val="0"/>
      <w:divBdr>
        <w:top w:val="none" w:sz="0" w:space="0" w:color="auto"/>
        <w:left w:val="none" w:sz="0" w:space="0" w:color="auto"/>
        <w:bottom w:val="none" w:sz="0" w:space="0" w:color="auto"/>
        <w:right w:val="none" w:sz="0" w:space="0" w:color="auto"/>
      </w:divBdr>
    </w:div>
    <w:div w:id="678191696">
      <w:bodyDiv w:val="1"/>
      <w:marLeft w:val="0"/>
      <w:marRight w:val="0"/>
      <w:marTop w:val="0"/>
      <w:marBottom w:val="0"/>
      <w:divBdr>
        <w:top w:val="none" w:sz="0" w:space="0" w:color="auto"/>
        <w:left w:val="none" w:sz="0" w:space="0" w:color="auto"/>
        <w:bottom w:val="none" w:sz="0" w:space="0" w:color="auto"/>
        <w:right w:val="none" w:sz="0" w:space="0" w:color="auto"/>
      </w:divBdr>
    </w:div>
    <w:div w:id="690838343">
      <w:bodyDiv w:val="1"/>
      <w:marLeft w:val="0"/>
      <w:marRight w:val="0"/>
      <w:marTop w:val="0"/>
      <w:marBottom w:val="0"/>
      <w:divBdr>
        <w:top w:val="none" w:sz="0" w:space="0" w:color="auto"/>
        <w:left w:val="none" w:sz="0" w:space="0" w:color="auto"/>
        <w:bottom w:val="none" w:sz="0" w:space="0" w:color="auto"/>
        <w:right w:val="none" w:sz="0" w:space="0" w:color="auto"/>
      </w:divBdr>
    </w:div>
    <w:div w:id="698824179">
      <w:bodyDiv w:val="1"/>
      <w:marLeft w:val="0"/>
      <w:marRight w:val="0"/>
      <w:marTop w:val="0"/>
      <w:marBottom w:val="0"/>
      <w:divBdr>
        <w:top w:val="none" w:sz="0" w:space="0" w:color="auto"/>
        <w:left w:val="none" w:sz="0" w:space="0" w:color="auto"/>
        <w:bottom w:val="none" w:sz="0" w:space="0" w:color="auto"/>
        <w:right w:val="none" w:sz="0" w:space="0" w:color="auto"/>
      </w:divBdr>
    </w:div>
    <w:div w:id="785973859">
      <w:bodyDiv w:val="1"/>
      <w:marLeft w:val="0"/>
      <w:marRight w:val="0"/>
      <w:marTop w:val="0"/>
      <w:marBottom w:val="0"/>
      <w:divBdr>
        <w:top w:val="none" w:sz="0" w:space="0" w:color="auto"/>
        <w:left w:val="none" w:sz="0" w:space="0" w:color="auto"/>
        <w:bottom w:val="none" w:sz="0" w:space="0" w:color="auto"/>
        <w:right w:val="none" w:sz="0" w:space="0" w:color="auto"/>
      </w:divBdr>
    </w:div>
    <w:div w:id="799767200">
      <w:bodyDiv w:val="1"/>
      <w:marLeft w:val="0"/>
      <w:marRight w:val="0"/>
      <w:marTop w:val="0"/>
      <w:marBottom w:val="0"/>
      <w:divBdr>
        <w:top w:val="none" w:sz="0" w:space="0" w:color="auto"/>
        <w:left w:val="none" w:sz="0" w:space="0" w:color="auto"/>
        <w:bottom w:val="none" w:sz="0" w:space="0" w:color="auto"/>
        <w:right w:val="none" w:sz="0" w:space="0" w:color="auto"/>
      </w:divBdr>
    </w:div>
    <w:div w:id="846167513">
      <w:bodyDiv w:val="1"/>
      <w:marLeft w:val="0"/>
      <w:marRight w:val="0"/>
      <w:marTop w:val="0"/>
      <w:marBottom w:val="0"/>
      <w:divBdr>
        <w:top w:val="none" w:sz="0" w:space="0" w:color="auto"/>
        <w:left w:val="none" w:sz="0" w:space="0" w:color="auto"/>
        <w:bottom w:val="none" w:sz="0" w:space="0" w:color="auto"/>
        <w:right w:val="none" w:sz="0" w:space="0" w:color="auto"/>
      </w:divBdr>
    </w:div>
    <w:div w:id="925959366">
      <w:bodyDiv w:val="1"/>
      <w:marLeft w:val="0"/>
      <w:marRight w:val="0"/>
      <w:marTop w:val="0"/>
      <w:marBottom w:val="0"/>
      <w:divBdr>
        <w:top w:val="none" w:sz="0" w:space="0" w:color="auto"/>
        <w:left w:val="none" w:sz="0" w:space="0" w:color="auto"/>
        <w:bottom w:val="none" w:sz="0" w:space="0" w:color="auto"/>
        <w:right w:val="none" w:sz="0" w:space="0" w:color="auto"/>
      </w:divBdr>
    </w:div>
    <w:div w:id="940138779">
      <w:bodyDiv w:val="1"/>
      <w:marLeft w:val="0"/>
      <w:marRight w:val="0"/>
      <w:marTop w:val="0"/>
      <w:marBottom w:val="0"/>
      <w:divBdr>
        <w:top w:val="none" w:sz="0" w:space="0" w:color="auto"/>
        <w:left w:val="none" w:sz="0" w:space="0" w:color="auto"/>
        <w:bottom w:val="none" w:sz="0" w:space="0" w:color="auto"/>
        <w:right w:val="none" w:sz="0" w:space="0" w:color="auto"/>
      </w:divBdr>
    </w:div>
    <w:div w:id="943224574">
      <w:bodyDiv w:val="1"/>
      <w:marLeft w:val="0"/>
      <w:marRight w:val="0"/>
      <w:marTop w:val="0"/>
      <w:marBottom w:val="0"/>
      <w:divBdr>
        <w:top w:val="none" w:sz="0" w:space="0" w:color="auto"/>
        <w:left w:val="none" w:sz="0" w:space="0" w:color="auto"/>
        <w:bottom w:val="none" w:sz="0" w:space="0" w:color="auto"/>
        <w:right w:val="none" w:sz="0" w:space="0" w:color="auto"/>
      </w:divBdr>
    </w:div>
    <w:div w:id="1087386560">
      <w:bodyDiv w:val="1"/>
      <w:marLeft w:val="0"/>
      <w:marRight w:val="0"/>
      <w:marTop w:val="0"/>
      <w:marBottom w:val="0"/>
      <w:divBdr>
        <w:top w:val="none" w:sz="0" w:space="0" w:color="auto"/>
        <w:left w:val="none" w:sz="0" w:space="0" w:color="auto"/>
        <w:bottom w:val="none" w:sz="0" w:space="0" w:color="auto"/>
        <w:right w:val="none" w:sz="0" w:space="0" w:color="auto"/>
      </w:divBdr>
    </w:div>
    <w:div w:id="1227765621">
      <w:bodyDiv w:val="1"/>
      <w:marLeft w:val="0"/>
      <w:marRight w:val="0"/>
      <w:marTop w:val="0"/>
      <w:marBottom w:val="0"/>
      <w:divBdr>
        <w:top w:val="none" w:sz="0" w:space="0" w:color="auto"/>
        <w:left w:val="none" w:sz="0" w:space="0" w:color="auto"/>
        <w:bottom w:val="none" w:sz="0" w:space="0" w:color="auto"/>
        <w:right w:val="none" w:sz="0" w:space="0" w:color="auto"/>
      </w:divBdr>
    </w:div>
    <w:div w:id="1250965982">
      <w:bodyDiv w:val="1"/>
      <w:marLeft w:val="0"/>
      <w:marRight w:val="0"/>
      <w:marTop w:val="0"/>
      <w:marBottom w:val="0"/>
      <w:divBdr>
        <w:top w:val="none" w:sz="0" w:space="0" w:color="auto"/>
        <w:left w:val="none" w:sz="0" w:space="0" w:color="auto"/>
        <w:bottom w:val="none" w:sz="0" w:space="0" w:color="auto"/>
        <w:right w:val="none" w:sz="0" w:space="0" w:color="auto"/>
      </w:divBdr>
    </w:div>
    <w:div w:id="1421482941">
      <w:bodyDiv w:val="1"/>
      <w:marLeft w:val="0"/>
      <w:marRight w:val="0"/>
      <w:marTop w:val="0"/>
      <w:marBottom w:val="0"/>
      <w:divBdr>
        <w:top w:val="none" w:sz="0" w:space="0" w:color="auto"/>
        <w:left w:val="none" w:sz="0" w:space="0" w:color="auto"/>
        <w:bottom w:val="none" w:sz="0" w:space="0" w:color="auto"/>
        <w:right w:val="none" w:sz="0" w:space="0" w:color="auto"/>
      </w:divBdr>
    </w:div>
    <w:div w:id="1430390776">
      <w:bodyDiv w:val="1"/>
      <w:marLeft w:val="0"/>
      <w:marRight w:val="0"/>
      <w:marTop w:val="0"/>
      <w:marBottom w:val="0"/>
      <w:divBdr>
        <w:top w:val="none" w:sz="0" w:space="0" w:color="auto"/>
        <w:left w:val="none" w:sz="0" w:space="0" w:color="auto"/>
        <w:bottom w:val="none" w:sz="0" w:space="0" w:color="auto"/>
        <w:right w:val="none" w:sz="0" w:space="0" w:color="auto"/>
      </w:divBdr>
    </w:div>
    <w:div w:id="1431507739">
      <w:bodyDiv w:val="1"/>
      <w:marLeft w:val="0"/>
      <w:marRight w:val="0"/>
      <w:marTop w:val="0"/>
      <w:marBottom w:val="0"/>
      <w:divBdr>
        <w:top w:val="none" w:sz="0" w:space="0" w:color="auto"/>
        <w:left w:val="none" w:sz="0" w:space="0" w:color="auto"/>
        <w:bottom w:val="none" w:sz="0" w:space="0" w:color="auto"/>
        <w:right w:val="none" w:sz="0" w:space="0" w:color="auto"/>
      </w:divBdr>
    </w:div>
    <w:div w:id="1443960781">
      <w:bodyDiv w:val="1"/>
      <w:marLeft w:val="0"/>
      <w:marRight w:val="0"/>
      <w:marTop w:val="0"/>
      <w:marBottom w:val="0"/>
      <w:divBdr>
        <w:top w:val="none" w:sz="0" w:space="0" w:color="auto"/>
        <w:left w:val="none" w:sz="0" w:space="0" w:color="auto"/>
        <w:bottom w:val="none" w:sz="0" w:space="0" w:color="auto"/>
        <w:right w:val="none" w:sz="0" w:space="0" w:color="auto"/>
      </w:divBdr>
    </w:div>
    <w:div w:id="1467891071">
      <w:bodyDiv w:val="1"/>
      <w:marLeft w:val="0"/>
      <w:marRight w:val="0"/>
      <w:marTop w:val="0"/>
      <w:marBottom w:val="0"/>
      <w:divBdr>
        <w:top w:val="none" w:sz="0" w:space="0" w:color="auto"/>
        <w:left w:val="none" w:sz="0" w:space="0" w:color="auto"/>
        <w:bottom w:val="none" w:sz="0" w:space="0" w:color="auto"/>
        <w:right w:val="none" w:sz="0" w:space="0" w:color="auto"/>
      </w:divBdr>
    </w:div>
    <w:div w:id="1500735696">
      <w:bodyDiv w:val="1"/>
      <w:marLeft w:val="0"/>
      <w:marRight w:val="0"/>
      <w:marTop w:val="0"/>
      <w:marBottom w:val="0"/>
      <w:divBdr>
        <w:top w:val="none" w:sz="0" w:space="0" w:color="auto"/>
        <w:left w:val="none" w:sz="0" w:space="0" w:color="auto"/>
        <w:bottom w:val="none" w:sz="0" w:space="0" w:color="auto"/>
        <w:right w:val="none" w:sz="0" w:space="0" w:color="auto"/>
      </w:divBdr>
    </w:div>
    <w:div w:id="1521889641">
      <w:bodyDiv w:val="1"/>
      <w:marLeft w:val="0"/>
      <w:marRight w:val="0"/>
      <w:marTop w:val="0"/>
      <w:marBottom w:val="0"/>
      <w:divBdr>
        <w:top w:val="none" w:sz="0" w:space="0" w:color="auto"/>
        <w:left w:val="none" w:sz="0" w:space="0" w:color="auto"/>
        <w:bottom w:val="none" w:sz="0" w:space="0" w:color="auto"/>
        <w:right w:val="none" w:sz="0" w:space="0" w:color="auto"/>
      </w:divBdr>
    </w:div>
    <w:div w:id="1653286858">
      <w:bodyDiv w:val="1"/>
      <w:marLeft w:val="0"/>
      <w:marRight w:val="0"/>
      <w:marTop w:val="0"/>
      <w:marBottom w:val="0"/>
      <w:divBdr>
        <w:top w:val="none" w:sz="0" w:space="0" w:color="auto"/>
        <w:left w:val="none" w:sz="0" w:space="0" w:color="auto"/>
        <w:bottom w:val="none" w:sz="0" w:space="0" w:color="auto"/>
        <w:right w:val="none" w:sz="0" w:space="0" w:color="auto"/>
      </w:divBdr>
    </w:div>
    <w:div w:id="1711370137">
      <w:bodyDiv w:val="1"/>
      <w:marLeft w:val="0"/>
      <w:marRight w:val="0"/>
      <w:marTop w:val="0"/>
      <w:marBottom w:val="0"/>
      <w:divBdr>
        <w:top w:val="none" w:sz="0" w:space="0" w:color="auto"/>
        <w:left w:val="none" w:sz="0" w:space="0" w:color="auto"/>
        <w:bottom w:val="none" w:sz="0" w:space="0" w:color="auto"/>
        <w:right w:val="none" w:sz="0" w:space="0" w:color="auto"/>
      </w:divBdr>
    </w:div>
    <w:div w:id="1724668921">
      <w:bodyDiv w:val="1"/>
      <w:marLeft w:val="0"/>
      <w:marRight w:val="0"/>
      <w:marTop w:val="0"/>
      <w:marBottom w:val="0"/>
      <w:divBdr>
        <w:top w:val="none" w:sz="0" w:space="0" w:color="auto"/>
        <w:left w:val="none" w:sz="0" w:space="0" w:color="auto"/>
        <w:bottom w:val="none" w:sz="0" w:space="0" w:color="auto"/>
        <w:right w:val="none" w:sz="0" w:space="0" w:color="auto"/>
      </w:divBdr>
    </w:div>
    <w:div w:id="1760373345">
      <w:bodyDiv w:val="1"/>
      <w:marLeft w:val="0"/>
      <w:marRight w:val="0"/>
      <w:marTop w:val="0"/>
      <w:marBottom w:val="0"/>
      <w:divBdr>
        <w:top w:val="none" w:sz="0" w:space="0" w:color="auto"/>
        <w:left w:val="none" w:sz="0" w:space="0" w:color="auto"/>
        <w:bottom w:val="none" w:sz="0" w:space="0" w:color="auto"/>
        <w:right w:val="none" w:sz="0" w:space="0" w:color="auto"/>
      </w:divBdr>
    </w:div>
    <w:div w:id="1764301163">
      <w:bodyDiv w:val="1"/>
      <w:marLeft w:val="0"/>
      <w:marRight w:val="0"/>
      <w:marTop w:val="0"/>
      <w:marBottom w:val="0"/>
      <w:divBdr>
        <w:top w:val="none" w:sz="0" w:space="0" w:color="auto"/>
        <w:left w:val="none" w:sz="0" w:space="0" w:color="auto"/>
        <w:bottom w:val="none" w:sz="0" w:space="0" w:color="auto"/>
        <w:right w:val="none" w:sz="0" w:space="0" w:color="auto"/>
      </w:divBdr>
    </w:div>
    <w:div w:id="1817798263">
      <w:bodyDiv w:val="1"/>
      <w:marLeft w:val="0"/>
      <w:marRight w:val="0"/>
      <w:marTop w:val="0"/>
      <w:marBottom w:val="0"/>
      <w:divBdr>
        <w:top w:val="none" w:sz="0" w:space="0" w:color="auto"/>
        <w:left w:val="none" w:sz="0" w:space="0" w:color="auto"/>
        <w:bottom w:val="none" w:sz="0" w:space="0" w:color="auto"/>
        <w:right w:val="none" w:sz="0" w:space="0" w:color="auto"/>
      </w:divBdr>
    </w:div>
    <w:div w:id="1844588354">
      <w:bodyDiv w:val="1"/>
      <w:marLeft w:val="0"/>
      <w:marRight w:val="0"/>
      <w:marTop w:val="0"/>
      <w:marBottom w:val="0"/>
      <w:divBdr>
        <w:top w:val="none" w:sz="0" w:space="0" w:color="auto"/>
        <w:left w:val="none" w:sz="0" w:space="0" w:color="auto"/>
        <w:bottom w:val="none" w:sz="0" w:space="0" w:color="auto"/>
        <w:right w:val="none" w:sz="0" w:space="0" w:color="auto"/>
      </w:divBdr>
    </w:div>
    <w:div w:id="1880194212">
      <w:bodyDiv w:val="1"/>
      <w:marLeft w:val="0"/>
      <w:marRight w:val="0"/>
      <w:marTop w:val="0"/>
      <w:marBottom w:val="0"/>
      <w:divBdr>
        <w:top w:val="none" w:sz="0" w:space="0" w:color="auto"/>
        <w:left w:val="none" w:sz="0" w:space="0" w:color="auto"/>
        <w:bottom w:val="none" w:sz="0" w:space="0" w:color="auto"/>
        <w:right w:val="none" w:sz="0" w:space="0" w:color="auto"/>
      </w:divBdr>
    </w:div>
    <w:div w:id="1951356131">
      <w:bodyDiv w:val="1"/>
      <w:marLeft w:val="0"/>
      <w:marRight w:val="0"/>
      <w:marTop w:val="0"/>
      <w:marBottom w:val="0"/>
      <w:divBdr>
        <w:top w:val="none" w:sz="0" w:space="0" w:color="auto"/>
        <w:left w:val="none" w:sz="0" w:space="0" w:color="auto"/>
        <w:bottom w:val="none" w:sz="0" w:space="0" w:color="auto"/>
        <w:right w:val="none" w:sz="0" w:space="0" w:color="auto"/>
      </w:divBdr>
    </w:div>
    <w:div w:id="1954286521">
      <w:bodyDiv w:val="1"/>
      <w:marLeft w:val="0"/>
      <w:marRight w:val="0"/>
      <w:marTop w:val="0"/>
      <w:marBottom w:val="0"/>
      <w:divBdr>
        <w:top w:val="none" w:sz="0" w:space="0" w:color="auto"/>
        <w:left w:val="none" w:sz="0" w:space="0" w:color="auto"/>
        <w:bottom w:val="none" w:sz="0" w:space="0" w:color="auto"/>
        <w:right w:val="none" w:sz="0" w:space="0" w:color="auto"/>
      </w:divBdr>
    </w:div>
    <w:div w:id="2000184277">
      <w:bodyDiv w:val="1"/>
      <w:marLeft w:val="0"/>
      <w:marRight w:val="0"/>
      <w:marTop w:val="0"/>
      <w:marBottom w:val="0"/>
      <w:divBdr>
        <w:top w:val="none" w:sz="0" w:space="0" w:color="auto"/>
        <w:left w:val="none" w:sz="0" w:space="0" w:color="auto"/>
        <w:bottom w:val="none" w:sz="0" w:space="0" w:color="auto"/>
        <w:right w:val="none" w:sz="0" w:space="0" w:color="auto"/>
      </w:divBdr>
    </w:div>
    <w:div w:id="21166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uk.wikipedia.org/wiki/%D0%A0%D0%B0%D0%B4%D1%96%D0%BE"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uk.wikipedia.org/wiki/%D0%9A%D1%96%D0%BD%D0%B5%D0%BC%D0%B0%D1%82%D0%BE%D0%B3%D1%80%D0%B0%D1%84"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uk.wikipedia.org/wiki/%D0%9F%D1%80%D0%B5%D1%81%D0%B0" TargetMode="External"/><Relationship Id="rId25" Type="http://schemas.openxmlformats.org/officeDocument/2006/relationships/chart" Target="charts/chart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86%D0%BD%D1%84%D0%BE%D1%80%D0%BC%D0%B0%D1%86%D1%96%D1%8F" TargetMode="External"/><Relationship Id="rId20" Type="http://schemas.openxmlformats.org/officeDocument/2006/relationships/hyperlink" Target="https://uk.wikipedia.org/wiki/%D0%86%D0%BD%D1%82%D0%B5%D1%80%D0%BD%D0%B5%D1%82-%D0%97%D0%9C%D0%86"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s://uk.wikipedia.org/wiki/%D0%9F%D1%80%D0%BE%D0%BF%D0%B0%D0%B3%D0%B0%D0%BD%D0%B4%D0%B0" TargetMode="External"/><Relationship Id="rId32"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yperlink" Target="https://uk.wikipedia.org/wiki/%D0%9C%D0%B5%D0%B4%D1%96%D0%B0" TargetMode="External"/><Relationship Id="rId23" Type="http://schemas.openxmlformats.org/officeDocument/2006/relationships/hyperlink" Target="https://uk.wikipedia.org/wiki/%D0%92%D0%B8%D0%B4%D0%B0%D0%B2%D0%BD%D0%B8%D1%86%D1%82%D0%B2%D0%BE" TargetMode="Externa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k.wikipedia.org/wiki/%D0%A2%D0%B5%D0%BB%D0%B5%D0%B1%D0%B0%D1%87%D0%B5%D0%BD%D0%BD%D1%8F" TargetMode="External"/><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k.wikipedia.org/wiki/%D0%90%D0%BD%D0%B3%D0%BB%D1%96%D0%B9%D1%81%D1%8C%D0%BA%D0%B0_%D0%BC%D0%BE%D0%B2%D0%B0" TargetMode="External"/><Relationship Id="rId22" Type="http://schemas.openxmlformats.org/officeDocument/2006/relationships/hyperlink" Target="https://uk.wikipedia.org/wiki/%D0%A2%D0%B5%D0%BB%D0%B5%D0%B2%D1%96%D0%B7%D1%96%D0%B9%D0%BD%D0%B8%D0%B9_%D0%BA%D0%B0%D0%BD%D0%B0%D0%BB"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Актуальне місце проживання</c:v>
                </c:pt>
              </c:strCache>
            </c:strRef>
          </c:tx>
          <c:explosion val="2"/>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405-422D-B3E0-634CB0590C0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405-422D-B3E0-634CB0590C0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405-422D-B3E0-634CB0590C0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405-422D-B3E0-634CB0590C0B}"/>
              </c:ext>
            </c:extLst>
          </c:dPt>
          <c:dLbls>
            <c:dLbl>
              <c:idx val="0"/>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05-422D-B3E0-634CB0590C0B}"/>
                </c:ext>
              </c:extLst>
            </c:dLbl>
            <c:dLbl>
              <c:idx val="1"/>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05-422D-B3E0-634CB0590C0B}"/>
                </c:ext>
              </c:extLst>
            </c:dLbl>
            <c:dLbl>
              <c:idx val="2"/>
              <c:dLblPos val="inEnd"/>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405-422D-B3E0-634CB0590C0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Аркуш1!$A$2:$A$5</c:f>
              <c:strCache>
                <c:ptCount val="3"/>
                <c:pt idx="0">
                  <c:v>у своєму місті</c:v>
                </c:pt>
                <c:pt idx="1">
                  <c:v>вимушено переїхав/ла</c:v>
                </c:pt>
                <c:pt idx="2">
                  <c:v>за межами України</c:v>
                </c:pt>
              </c:strCache>
            </c:strRef>
          </c:cat>
          <c:val>
            <c:numRef>
              <c:f>Аркуш1!$B$2:$B$5</c:f>
              <c:numCache>
                <c:formatCode>General</c:formatCode>
                <c:ptCount val="4"/>
                <c:pt idx="0">
                  <c:v>67.7</c:v>
                </c:pt>
                <c:pt idx="1">
                  <c:v>19.899999999999999</c:v>
                </c:pt>
                <c:pt idx="2">
                  <c:v>12.4</c:v>
                </c:pt>
              </c:numCache>
            </c:numRef>
          </c:val>
          <c:extLst xmlns:c16r2="http://schemas.microsoft.com/office/drawing/2015/06/chart">
            <c:ext xmlns:c16="http://schemas.microsoft.com/office/drawing/2014/chart" uri="{C3380CC4-5D6E-409C-BE32-E72D297353CC}">
              <c16:uniqueId val="{00000008-1405-422D-B3E0-634CB0590C0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Вік</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A37-49E7-BCDF-243304AF5E3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A37-49E7-BCDF-243304AF5E3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A37-49E7-BCDF-243304AF5E3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A37-49E7-BCDF-243304AF5E3F}"/>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A37-49E7-BCDF-243304AF5E3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Аркуш1!$A$2:$A$6</c:f>
              <c:strCache>
                <c:ptCount val="5"/>
                <c:pt idx="0">
                  <c:v>до 30 років</c:v>
                </c:pt>
                <c:pt idx="1">
                  <c:v>від 30 до 40 років</c:v>
                </c:pt>
                <c:pt idx="2">
                  <c:v>від 41 до 50 років</c:v>
                </c:pt>
                <c:pt idx="3">
                  <c:v>від 50 до 60 років</c:v>
                </c:pt>
                <c:pt idx="4">
                  <c:v>більше 60</c:v>
                </c:pt>
              </c:strCache>
            </c:strRef>
          </c:cat>
          <c:val>
            <c:numRef>
              <c:f>Аркуш1!$B$2:$B$6</c:f>
              <c:numCache>
                <c:formatCode>General</c:formatCode>
                <c:ptCount val="5"/>
                <c:pt idx="0">
                  <c:v>20.3</c:v>
                </c:pt>
                <c:pt idx="1">
                  <c:v>31.6</c:v>
                </c:pt>
                <c:pt idx="2">
                  <c:v>31</c:v>
                </c:pt>
                <c:pt idx="3">
                  <c:v>12.8</c:v>
                </c:pt>
                <c:pt idx="4">
                  <c:v>6.3</c:v>
                </c:pt>
              </c:numCache>
            </c:numRef>
          </c:val>
          <c:extLst xmlns:c16r2="http://schemas.microsoft.com/office/drawing/2015/06/chart">
            <c:ext xmlns:c16="http://schemas.microsoft.com/office/drawing/2014/chart" uri="{C3380CC4-5D6E-409C-BE32-E72D297353CC}">
              <c16:uniqueId val="{00000000-94BA-453F-9A5A-FCCD23235C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високий рівень</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c:f>
              <c:strCache>
                <c:ptCount val="1"/>
                <c:pt idx="0">
                  <c:v>Категорія 1</c:v>
                </c:pt>
              </c:strCache>
            </c:strRef>
          </c:cat>
          <c:val>
            <c:numRef>
              <c:f>Аркуш1!$B$2</c:f>
              <c:numCache>
                <c:formatCode>General</c:formatCode>
                <c:ptCount val="1"/>
                <c:pt idx="0">
                  <c:v>12.4</c:v>
                </c:pt>
              </c:numCache>
            </c:numRef>
          </c:val>
          <c:extLst xmlns:c16r2="http://schemas.microsoft.com/office/drawing/2015/06/chart">
            <c:ext xmlns:c16="http://schemas.microsoft.com/office/drawing/2014/chart" uri="{C3380CC4-5D6E-409C-BE32-E72D297353CC}">
              <c16:uniqueId val="{00000000-AE35-4C3C-B5ED-6A2A38B08BD0}"/>
            </c:ext>
          </c:extLst>
        </c:ser>
        <c:ser>
          <c:idx val="1"/>
          <c:order val="1"/>
          <c:tx>
            <c:strRef>
              <c:f>Аркуш1!$C$1</c:f>
              <c:strCache>
                <c:ptCount val="1"/>
                <c:pt idx="0">
                  <c:v>середній рівень</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c:f>
              <c:strCache>
                <c:ptCount val="1"/>
                <c:pt idx="0">
                  <c:v>Категорія 1</c:v>
                </c:pt>
              </c:strCache>
            </c:strRef>
          </c:cat>
          <c:val>
            <c:numRef>
              <c:f>Аркуш1!$C$2</c:f>
              <c:numCache>
                <c:formatCode>General</c:formatCode>
                <c:ptCount val="1"/>
                <c:pt idx="0">
                  <c:v>18.8</c:v>
                </c:pt>
              </c:numCache>
            </c:numRef>
          </c:val>
          <c:extLst xmlns:c16r2="http://schemas.microsoft.com/office/drawing/2015/06/chart">
            <c:ext xmlns:c16="http://schemas.microsoft.com/office/drawing/2014/chart" uri="{C3380CC4-5D6E-409C-BE32-E72D297353CC}">
              <c16:uniqueId val="{00000001-AE35-4C3C-B5ED-6A2A38B08BD0}"/>
            </c:ext>
          </c:extLst>
        </c:ser>
        <c:ser>
          <c:idx val="2"/>
          <c:order val="2"/>
          <c:tx>
            <c:strRef>
              <c:f>Аркуш1!$D$1</c:f>
              <c:strCache>
                <c:ptCount val="1"/>
                <c:pt idx="0">
                  <c:v>помірний рівень</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c:f>
              <c:strCache>
                <c:ptCount val="1"/>
                <c:pt idx="0">
                  <c:v>Категорія 1</c:v>
                </c:pt>
              </c:strCache>
            </c:strRef>
          </c:cat>
          <c:val>
            <c:numRef>
              <c:f>Аркуш1!$D$2</c:f>
              <c:numCache>
                <c:formatCode>General</c:formatCode>
                <c:ptCount val="1"/>
                <c:pt idx="0">
                  <c:v>40.9</c:v>
                </c:pt>
              </c:numCache>
            </c:numRef>
          </c:val>
          <c:extLst xmlns:c16r2="http://schemas.microsoft.com/office/drawing/2015/06/chart">
            <c:ext xmlns:c16="http://schemas.microsoft.com/office/drawing/2014/chart" uri="{C3380CC4-5D6E-409C-BE32-E72D297353CC}">
              <c16:uniqueId val="{00000002-AE35-4C3C-B5ED-6A2A38B08BD0}"/>
            </c:ext>
          </c:extLst>
        </c:ser>
        <c:ser>
          <c:idx val="3"/>
          <c:order val="3"/>
          <c:tx>
            <c:strRef>
              <c:f>Аркуш1!$E$1</c:f>
              <c:strCache>
                <c:ptCount val="1"/>
                <c:pt idx="0">
                  <c:v>мінімальний рівень</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c:f>
              <c:strCache>
                <c:ptCount val="1"/>
                <c:pt idx="0">
                  <c:v>Категорія 1</c:v>
                </c:pt>
              </c:strCache>
            </c:strRef>
          </c:cat>
          <c:val>
            <c:numRef>
              <c:f>Аркуш1!$E$2</c:f>
              <c:numCache>
                <c:formatCode>General</c:formatCode>
                <c:ptCount val="1"/>
                <c:pt idx="0">
                  <c:v>27.9</c:v>
                </c:pt>
              </c:numCache>
            </c:numRef>
          </c:val>
          <c:extLst xmlns:c16r2="http://schemas.microsoft.com/office/drawing/2015/06/chart">
            <c:ext xmlns:c16="http://schemas.microsoft.com/office/drawing/2014/chart" uri="{C3380CC4-5D6E-409C-BE32-E72D297353CC}">
              <c16:uniqueId val="{00000003-AE35-4C3C-B5ED-6A2A38B08BD0}"/>
            </c:ext>
          </c:extLst>
        </c:ser>
        <c:dLbls>
          <c:dLblPos val="inEnd"/>
          <c:showLegendKey val="0"/>
          <c:showVal val="1"/>
          <c:showCatName val="0"/>
          <c:showSerName val="0"/>
          <c:showPercent val="0"/>
          <c:showBubbleSize val="0"/>
        </c:dLbls>
        <c:gapWidth val="65"/>
        <c:axId val="177588736"/>
        <c:axId val="172172992"/>
      </c:barChart>
      <c:catAx>
        <c:axId val="177588736"/>
        <c:scaling>
          <c:orientation val="minMax"/>
        </c:scaling>
        <c:delete val="1"/>
        <c:axPos val="b"/>
        <c:numFmt formatCode="General" sourceLinked="1"/>
        <c:majorTickMark val="none"/>
        <c:minorTickMark val="none"/>
        <c:tickLblPos val="nextTo"/>
        <c:crossAx val="172172992"/>
        <c:crosses val="autoZero"/>
        <c:auto val="1"/>
        <c:lblAlgn val="ctr"/>
        <c:lblOffset val="100"/>
        <c:noMultiLvlLbl val="0"/>
      </c:catAx>
      <c:valAx>
        <c:axId val="1721729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775887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дуже важка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Аркуш1!$A$2</c:f>
              <c:numCache>
                <c:formatCode>General</c:formatCode>
                <c:ptCount val="1"/>
              </c:numCache>
            </c:numRef>
          </c:cat>
          <c:val>
            <c:numRef>
              <c:f>Аркуш1!$B$2</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0-68E4-4EC8-9CE5-74D3DC6565DE}"/>
            </c:ext>
          </c:extLst>
        </c:ser>
        <c:ser>
          <c:idx val="1"/>
          <c:order val="1"/>
          <c:tx>
            <c:strRef>
              <c:f>Аркуш1!$C$1</c:f>
              <c:strCache>
                <c:ptCount val="1"/>
                <c:pt idx="0">
                  <c:v>важка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Аркуш1!$A$2</c:f>
              <c:numCache>
                <c:formatCode>General</c:formatCode>
                <c:ptCount val="1"/>
              </c:numCache>
            </c:numRef>
          </c:cat>
          <c:val>
            <c:numRef>
              <c:f>Аркуш1!$C$2</c:f>
              <c:numCache>
                <c:formatCode>General</c:formatCode>
                <c:ptCount val="1"/>
                <c:pt idx="0">
                  <c:v>9.6999999999999993</c:v>
                </c:pt>
              </c:numCache>
            </c:numRef>
          </c:val>
          <c:extLst xmlns:c16r2="http://schemas.microsoft.com/office/drawing/2015/06/chart">
            <c:ext xmlns:c16="http://schemas.microsoft.com/office/drawing/2014/chart" uri="{C3380CC4-5D6E-409C-BE32-E72D297353CC}">
              <c16:uniqueId val="{00000001-68E4-4EC8-9CE5-74D3DC6565DE}"/>
            </c:ext>
          </c:extLst>
        </c:ser>
        <c:ser>
          <c:idx val="2"/>
          <c:order val="2"/>
          <c:tx>
            <c:strRef>
              <c:f>Аркуш1!$D$1</c:f>
              <c:strCache>
                <c:ptCount val="1"/>
                <c:pt idx="0">
                  <c:v>помірна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Аркуш1!$A$2</c:f>
              <c:numCache>
                <c:formatCode>General</c:formatCode>
                <c:ptCount val="1"/>
              </c:numCache>
            </c:numRef>
          </c:cat>
          <c:val>
            <c:numRef>
              <c:f>Аркуш1!$D$2</c:f>
              <c:numCache>
                <c:formatCode>General</c:formatCode>
                <c:ptCount val="1"/>
                <c:pt idx="0">
                  <c:v>15.6</c:v>
                </c:pt>
              </c:numCache>
            </c:numRef>
          </c:val>
          <c:extLst xmlns:c16r2="http://schemas.microsoft.com/office/drawing/2015/06/chart">
            <c:ext xmlns:c16="http://schemas.microsoft.com/office/drawing/2014/chart" uri="{C3380CC4-5D6E-409C-BE32-E72D297353CC}">
              <c16:uniqueId val="{00000003-68E4-4EC8-9CE5-74D3DC6565DE}"/>
            </c:ext>
          </c:extLst>
        </c:ser>
        <c:ser>
          <c:idx val="3"/>
          <c:order val="3"/>
          <c:tx>
            <c:strRef>
              <c:f>Аркуш1!$E$1</c:f>
              <c:strCache>
                <c:ptCount val="1"/>
                <c:pt idx="0">
                  <c:v>легка</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Аркуш1!$A$2</c:f>
              <c:numCache>
                <c:formatCode>General</c:formatCode>
                <c:ptCount val="1"/>
              </c:numCache>
            </c:numRef>
          </c:cat>
          <c:val>
            <c:numRef>
              <c:f>Аркуш1!$E$2</c:f>
              <c:numCache>
                <c:formatCode>General</c:formatCode>
                <c:ptCount val="1"/>
                <c:pt idx="0">
                  <c:v>38.700000000000003</c:v>
                </c:pt>
              </c:numCache>
            </c:numRef>
          </c:val>
          <c:extLst xmlns:c16r2="http://schemas.microsoft.com/office/drawing/2015/06/chart">
            <c:ext xmlns:c16="http://schemas.microsoft.com/office/drawing/2014/chart" uri="{C3380CC4-5D6E-409C-BE32-E72D297353CC}">
              <c16:uniqueId val="{00000004-68E4-4EC8-9CE5-74D3DC6565DE}"/>
            </c:ext>
          </c:extLst>
        </c:ser>
        <c:ser>
          <c:idx val="4"/>
          <c:order val="4"/>
          <c:tx>
            <c:strRef>
              <c:f>Аркуш1!$F$1</c:f>
              <c:strCache>
                <c:ptCount val="1"/>
                <c:pt idx="0">
                  <c:v>мінімальна</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Аркуш1!$A$2</c:f>
              <c:numCache>
                <c:formatCode>General</c:formatCode>
                <c:ptCount val="1"/>
              </c:numCache>
            </c:numRef>
          </c:cat>
          <c:val>
            <c:numRef>
              <c:f>Аркуш1!$F$2</c:f>
              <c:numCache>
                <c:formatCode>General</c:formatCode>
                <c:ptCount val="1"/>
                <c:pt idx="0">
                  <c:v>27.9</c:v>
                </c:pt>
              </c:numCache>
            </c:numRef>
          </c:val>
          <c:extLst xmlns:c16r2="http://schemas.microsoft.com/office/drawing/2015/06/chart">
            <c:ext xmlns:c16="http://schemas.microsoft.com/office/drawing/2014/chart" uri="{C3380CC4-5D6E-409C-BE32-E72D297353CC}">
              <c16:uniqueId val="{00000005-68E4-4EC8-9CE5-74D3DC6565DE}"/>
            </c:ext>
          </c:extLst>
        </c:ser>
        <c:dLbls>
          <c:dLblPos val="inEnd"/>
          <c:showLegendKey val="0"/>
          <c:showVal val="1"/>
          <c:showCatName val="0"/>
          <c:showSerName val="0"/>
          <c:showPercent val="0"/>
          <c:showBubbleSize val="0"/>
        </c:dLbls>
        <c:gapWidth val="65"/>
        <c:axId val="177581568"/>
        <c:axId val="172174720"/>
      </c:barChart>
      <c:catAx>
        <c:axId val="177581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72174720"/>
        <c:crosses val="autoZero"/>
        <c:auto val="1"/>
        <c:lblAlgn val="ctr"/>
        <c:lblOffset val="100"/>
        <c:noMultiLvlLbl val="0"/>
      </c:catAx>
      <c:valAx>
        <c:axId val="1721747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77581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81554821114636"/>
          <c:y val="0.22271550129485757"/>
          <c:w val="0.44958211223271466"/>
          <c:h val="0.76618571957084725"/>
        </c:manualLayout>
      </c:layout>
      <c:pieChart>
        <c:varyColors val="1"/>
        <c:ser>
          <c:idx val="0"/>
          <c:order val="0"/>
          <c:tx>
            <c:strRef>
              <c:f>Аркуш1!$B$1</c:f>
              <c:strCache>
                <c:ptCount val="1"/>
                <c:pt idx="0">
                  <c:v>Показники рівня тривожності у військовослужбовців РТЦК та СП</c:v>
                </c:pt>
              </c:strCache>
            </c:strRef>
          </c:tx>
          <c:spPr>
            <a:ln>
              <a:solidFill>
                <a:schemeClr val="bg1"/>
              </a:solidFill>
            </a:ln>
          </c:spPr>
          <c:dPt>
            <c:idx val="0"/>
            <c:bubble3D val="0"/>
            <c:spPr>
              <a:solidFill>
                <a:srgbClr val="FF0000"/>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4A2-4CF3-B8D1-A5CFD0B07DEA}"/>
              </c:ext>
            </c:extLst>
          </c:dPt>
          <c:dPt>
            <c:idx val="1"/>
            <c:bubble3D val="0"/>
            <c:spPr>
              <a:solidFill>
                <a:srgbClr val="0070C0"/>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94A2-4CF3-B8D1-A5CFD0B07DEA}"/>
              </c:ext>
            </c:extLst>
          </c:dPt>
          <c:dPt>
            <c:idx val="2"/>
            <c:bubble3D val="0"/>
            <c:spPr>
              <a:solidFill>
                <a:schemeClr val="accent4"/>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4A2-4CF3-B8D1-A5CFD0B07D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Аркуш1!$A$2:$A$4</c:f>
              <c:strCache>
                <c:ptCount val="3"/>
                <c:pt idx="0">
                  <c:v>високий рівень тривожності</c:v>
                </c:pt>
                <c:pt idx="1">
                  <c:v>середній рівень тривожності з  тенденцією до високого </c:v>
                </c:pt>
                <c:pt idx="2">
                  <c:v>середній рівень з тенденцією до низького</c:v>
                </c:pt>
              </c:strCache>
            </c:strRef>
          </c:cat>
          <c:val>
            <c:numRef>
              <c:f>Аркуш1!$B$2:$B$4</c:f>
              <c:numCache>
                <c:formatCode>General</c:formatCode>
                <c:ptCount val="3"/>
                <c:pt idx="0">
                  <c:v>15</c:v>
                </c:pt>
                <c:pt idx="1">
                  <c:v>18</c:v>
                </c:pt>
                <c:pt idx="2">
                  <c:v>67</c:v>
                </c:pt>
              </c:numCache>
            </c:numRef>
          </c:val>
          <c:extLst xmlns:c16r2="http://schemas.microsoft.com/office/drawing/2015/06/chart">
            <c:ext xmlns:c16="http://schemas.microsoft.com/office/drawing/2014/chart" uri="{C3380CC4-5D6E-409C-BE32-E72D297353CC}">
              <c16:uniqueId val="{00000000-94A2-4CF3-B8D1-A5CFD0B07D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48919235144451"/>
          <c:y val="0.31076435922757156"/>
          <c:w val="0.38208300321951777"/>
          <c:h val="0.441179092347085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Показники рівня депресії серед військовослужбовців РТЦК та СП</c:v>
                </c:pt>
              </c:strCache>
            </c:strRef>
          </c:tx>
          <c:dPt>
            <c:idx val="0"/>
            <c:bubble3D val="0"/>
            <c:spPr>
              <a:solidFill>
                <a:schemeClr val="accent1"/>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5AE-41D9-9ACB-C474471D25B3}"/>
              </c:ext>
            </c:extLst>
          </c:dPt>
          <c:dPt>
            <c:idx val="1"/>
            <c:bubble3D val="0"/>
            <c:spPr>
              <a:solidFill>
                <a:schemeClr val="accent4"/>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A5AE-41D9-9ACB-C474471D25B3}"/>
              </c:ext>
            </c:extLst>
          </c:dPt>
          <c:dPt>
            <c:idx val="2"/>
            <c:bubble3D val="0"/>
            <c:spPr>
              <a:solidFill>
                <a:schemeClr val="accent3">
                  <a:lumMod val="75000"/>
                </a:schemeClr>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5AE-41D9-9ACB-C474471D25B3}"/>
              </c:ext>
            </c:extLst>
          </c:dPt>
          <c:dPt>
            <c:idx val="3"/>
            <c:bubble3D val="0"/>
            <c:spPr>
              <a:solidFill>
                <a:srgbClr val="FF0000"/>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A5AE-41D9-9ACB-C474471D25B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депресія відсутня</c:v>
                </c:pt>
                <c:pt idx="1">
                  <c:v>легка депресія</c:v>
                </c:pt>
                <c:pt idx="2">
                  <c:v>помірна депресія</c:v>
                </c:pt>
                <c:pt idx="3">
                  <c:v>виражена депреся</c:v>
                </c:pt>
              </c:strCache>
            </c:strRef>
          </c:cat>
          <c:val>
            <c:numRef>
              <c:f>Аркуш1!$B$2:$B$5</c:f>
              <c:numCache>
                <c:formatCode>General</c:formatCode>
                <c:ptCount val="4"/>
                <c:pt idx="0">
                  <c:v>36</c:v>
                </c:pt>
                <c:pt idx="1">
                  <c:v>34</c:v>
                </c:pt>
                <c:pt idx="2">
                  <c:v>18</c:v>
                </c:pt>
                <c:pt idx="3">
                  <c:v>12</c:v>
                </c:pt>
              </c:numCache>
            </c:numRef>
          </c:val>
          <c:extLst xmlns:c16r2="http://schemas.microsoft.com/office/drawing/2015/06/chart">
            <c:ext xmlns:c16="http://schemas.microsoft.com/office/drawing/2014/chart" uri="{C3380CC4-5D6E-409C-BE32-E72D297353CC}">
              <c16:uniqueId val="{00000000-A5AE-41D9-9ACB-C474471D25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729968649752115"/>
          <c:y val="0.36795525559305092"/>
          <c:w val="0.30881142461358996"/>
          <c:h val="0.371033620797400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Низький</c:v>
                </c:pt>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Аркуш1!$A$2:$A$4</c:f>
              <c:strCache>
                <c:ptCount val="3"/>
                <c:pt idx="0">
                  <c:v>Самопочуття</c:v>
                </c:pt>
                <c:pt idx="1">
                  <c:v>Активність</c:v>
                </c:pt>
                <c:pt idx="2">
                  <c:v>Настрій</c:v>
                </c:pt>
              </c:strCache>
            </c:strRef>
          </c:cat>
          <c:val>
            <c:numRef>
              <c:f>Аркуш1!$B$2:$B$4</c:f>
              <c:numCache>
                <c:formatCode>General</c:formatCode>
                <c:ptCount val="3"/>
                <c:pt idx="0">
                  <c:v>17</c:v>
                </c:pt>
                <c:pt idx="1">
                  <c:v>12</c:v>
                </c:pt>
                <c:pt idx="2">
                  <c:v>13</c:v>
                </c:pt>
              </c:numCache>
            </c:numRef>
          </c:val>
          <c:extLst xmlns:c16r2="http://schemas.microsoft.com/office/drawing/2015/06/chart">
            <c:ext xmlns:c16="http://schemas.microsoft.com/office/drawing/2014/chart" uri="{C3380CC4-5D6E-409C-BE32-E72D297353CC}">
              <c16:uniqueId val="{00000000-364C-4005-8C0C-60F2CA264BCC}"/>
            </c:ext>
          </c:extLst>
        </c:ser>
        <c:ser>
          <c:idx val="1"/>
          <c:order val="1"/>
          <c:tx>
            <c:strRef>
              <c:f>Аркуш1!$C$1</c:f>
              <c:strCache>
                <c:ptCount val="1"/>
                <c:pt idx="0">
                  <c:v>Середній</c:v>
                </c:pt>
              </c:strCache>
            </c:strRef>
          </c:tx>
          <c:spPr>
            <a:solidFill>
              <a:schemeClr val="accent4"/>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Аркуш1!$A$2:$A$4</c:f>
              <c:strCache>
                <c:ptCount val="3"/>
                <c:pt idx="0">
                  <c:v>Самопочуття</c:v>
                </c:pt>
                <c:pt idx="1">
                  <c:v>Активність</c:v>
                </c:pt>
                <c:pt idx="2">
                  <c:v>Настрій</c:v>
                </c:pt>
              </c:strCache>
            </c:strRef>
          </c:cat>
          <c:val>
            <c:numRef>
              <c:f>Аркуш1!$C$2:$C$4</c:f>
              <c:numCache>
                <c:formatCode>General</c:formatCode>
                <c:ptCount val="3"/>
                <c:pt idx="0">
                  <c:v>45</c:v>
                </c:pt>
                <c:pt idx="1">
                  <c:v>54</c:v>
                </c:pt>
                <c:pt idx="2">
                  <c:v>51</c:v>
                </c:pt>
              </c:numCache>
            </c:numRef>
          </c:val>
          <c:extLst xmlns:c16r2="http://schemas.microsoft.com/office/drawing/2015/06/chart">
            <c:ext xmlns:c16="http://schemas.microsoft.com/office/drawing/2014/chart" uri="{C3380CC4-5D6E-409C-BE32-E72D297353CC}">
              <c16:uniqueId val="{00000001-364C-4005-8C0C-60F2CA264BCC}"/>
            </c:ext>
          </c:extLst>
        </c:ser>
        <c:ser>
          <c:idx val="2"/>
          <c:order val="2"/>
          <c:tx>
            <c:strRef>
              <c:f>Аркуш1!$D$1</c:f>
              <c:strCache>
                <c:ptCount val="1"/>
                <c:pt idx="0">
                  <c:v>Високий</c:v>
                </c:pt>
              </c:strCache>
            </c:strRef>
          </c:tx>
          <c:spPr>
            <a:solidFill>
              <a:schemeClr val="accent1"/>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Аркуш1!$A$2:$A$4</c:f>
              <c:strCache>
                <c:ptCount val="3"/>
                <c:pt idx="0">
                  <c:v>Самопочуття</c:v>
                </c:pt>
                <c:pt idx="1">
                  <c:v>Активність</c:v>
                </c:pt>
                <c:pt idx="2">
                  <c:v>Настрій</c:v>
                </c:pt>
              </c:strCache>
            </c:strRef>
          </c:cat>
          <c:val>
            <c:numRef>
              <c:f>Аркуш1!$D$2:$D$4</c:f>
              <c:numCache>
                <c:formatCode>General</c:formatCode>
                <c:ptCount val="3"/>
                <c:pt idx="0">
                  <c:v>38</c:v>
                </c:pt>
                <c:pt idx="1">
                  <c:v>34</c:v>
                </c:pt>
                <c:pt idx="2">
                  <c:v>36</c:v>
                </c:pt>
              </c:numCache>
            </c:numRef>
          </c:val>
          <c:extLst xmlns:c16r2="http://schemas.microsoft.com/office/drawing/2015/06/chart">
            <c:ext xmlns:c16="http://schemas.microsoft.com/office/drawing/2014/chart" uri="{C3380CC4-5D6E-409C-BE32-E72D297353CC}">
              <c16:uniqueId val="{00000002-364C-4005-8C0C-60F2CA264BCC}"/>
            </c:ext>
          </c:extLst>
        </c:ser>
        <c:dLbls>
          <c:dLblPos val="inEnd"/>
          <c:showLegendKey val="0"/>
          <c:showVal val="1"/>
          <c:showCatName val="0"/>
          <c:showSerName val="0"/>
          <c:showPercent val="0"/>
          <c:showBubbleSize val="0"/>
        </c:dLbls>
        <c:gapWidth val="65"/>
        <c:axId val="172539904"/>
        <c:axId val="172178752"/>
      </c:barChart>
      <c:catAx>
        <c:axId val="172539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72178752"/>
        <c:crosses val="autoZero"/>
        <c:auto val="1"/>
        <c:lblAlgn val="ctr"/>
        <c:lblOffset val="100"/>
        <c:noMultiLvlLbl val="0"/>
      </c:catAx>
      <c:valAx>
        <c:axId val="1721787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72539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Методика визначення стресостійкості та соціальноїадаптації</c:v>
                </c:pt>
              </c:strCache>
            </c:strRef>
          </c:tx>
          <c:spPr>
            <a:ln>
              <a:solidFill>
                <a:schemeClr val="bg1"/>
              </a:solidFill>
            </a:ln>
          </c:spPr>
          <c:dPt>
            <c:idx val="0"/>
            <c:bubble3D val="0"/>
            <c:spPr>
              <a:solidFill>
                <a:schemeClr val="accent1"/>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1DC-479E-9C74-AF15480BC9D5}"/>
              </c:ext>
            </c:extLst>
          </c:dPt>
          <c:dPt>
            <c:idx val="1"/>
            <c:bubble3D val="0"/>
            <c:spPr>
              <a:solidFill>
                <a:schemeClr val="accent4"/>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1DC-479E-9C74-AF15480BC9D5}"/>
              </c:ext>
            </c:extLst>
          </c:dPt>
          <c:dPt>
            <c:idx val="2"/>
            <c:bubble3D val="0"/>
            <c:spPr>
              <a:solidFill>
                <a:schemeClr val="accent3"/>
              </a:solidFill>
              <a:ln>
                <a:solidFill>
                  <a:schemeClr val="bg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1DC-479E-9C74-AF15480BC9D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Аркуш1!$A$2:$A$4</c:f>
              <c:strCache>
                <c:ptCount val="3"/>
                <c:pt idx="0">
                  <c:v>Високий рівень</c:v>
                </c:pt>
                <c:pt idx="1">
                  <c:v>Межовий рівень</c:v>
                </c:pt>
                <c:pt idx="2">
                  <c:v>Низький рівень</c:v>
                </c:pt>
              </c:strCache>
            </c:strRef>
          </c:cat>
          <c:val>
            <c:numRef>
              <c:f>Аркуш1!$B$2:$B$4</c:f>
              <c:numCache>
                <c:formatCode>General</c:formatCode>
                <c:ptCount val="3"/>
                <c:pt idx="0">
                  <c:v>38</c:v>
                </c:pt>
                <c:pt idx="1">
                  <c:v>43</c:v>
                </c:pt>
                <c:pt idx="2">
                  <c:v>19</c:v>
                </c:pt>
              </c:numCache>
            </c:numRef>
          </c:val>
          <c:extLst xmlns:c16r2="http://schemas.microsoft.com/office/drawing/2015/06/chart">
            <c:ext xmlns:c16="http://schemas.microsoft.com/office/drawing/2014/chart" uri="{C3380CC4-5D6E-409C-BE32-E72D297353CC}">
              <c16:uniqueId val="{00000000-E614-4C6A-ACEA-6417BD26BD2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EA6B-2C17-4F45-B582-248EE18F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73432</Words>
  <Characters>41857</Characters>
  <Application>Microsoft Office Word</Application>
  <DocSecurity>0</DocSecurity>
  <Lines>348</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brundukova</dc:creator>
  <cp:lastModifiedBy>Lenovo</cp:lastModifiedBy>
  <cp:revision>3</cp:revision>
  <cp:lastPrinted>2022-12-02T17:56:00Z</cp:lastPrinted>
  <dcterms:created xsi:type="dcterms:W3CDTF">2022-12-02T17:56:00Z</dcterms:created>
  <dcterms:modified xsi:type="dcterms:W3CDTF">2022-12-02T17:57:00Z</dcterms:modified>
</cp:coreProperties>
</file>