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A8CD" w14:textId="4C7E8B99" w:rsidR="00435F77" w:rsidRPr="000810D7" w:rsidRDefault="00435F77" w:rsidP="00435F77">
      <w:pPr>
        <w:pStyle w:val="Default"/>
        <w:jc w:val="center"/>
        <w:rPr>
          <w:color w:val="auto"/>
          <w:sz w:val="28"/>
          <w:szCs w:val="28"/>
        </w:rPr>
      </w:pPr>
      <w:r w:rsidRPr="000810D7">
        <w:rPr>
          <w:b/>
          <w:bCs/>
          <w:color w:val="auto"/>
          <w:sz w:val="28"/>
          <w:szCs w:val="28"/>
        </w:rPr>
        <w:t>МІНІСТЕРСТВО ОСВІТИ І НАУКИ УКРАЇНИ</w:t>
      </w:r>
    </w:p>
    <w:p w14:paraId="6CC7AF84" w14:textId="7752D265" w:rsidR="00435F77" w:rsidRPr="000810D7" w:rsidRDefault="00435F77" w:rsidP="00435F7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810D7">
        <w:rPr>
          <w:b/>
          <w:bCs/>
          <w:color w:val="auto"/>
          <w:sz w:val="28"/>
          <w:szCs w:val="28"/>
        </w:rPr>
        <w:t>ЗАПОРІЗЬКИЙ НАЦІОНАЛЬНИЙ УНІВЕРСИТЕТ</w:t>
      </w:r>
    </w:p>
    <w:p w14:paraId="3F5E68A0" w14:textId="23E08663" w:rsidR="00435F77" w:rsidRPr="000810D7" w:rsidRDefault="00435F77" w:rsidP="00435F7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79049A5" w14:textId="75663C4B" w:rsidR="00435F77" w:rsidRPr="000810D7" w:rsidRDefault="00435F77" w:rsidP="00435F7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E24051A" w14:textId="77777777" w:rsidR="00435F77" w:rsidRPr="000810D7" w:rsidRDefault="00435F77" w:rsidP="00435F77">
      <w:pPr>
        <w:pStyle w:val="Default"/>
        <w:jc w:val="center"/>
        <w:rPr>
          <w:color w:val="auto"/>
          <w:sz w:val="28"/>
          <w:szCs w:val="28"/>
        </w:rPr>
      </w:pPr>
    </w:p>
    <w:p w14:paraId="43A53C23" w14:textId="76E49A06" w:rsidR="00435F77" w:rsidRPr="000810D7" w:rsidRDefault="00435F77" w:rsidP="00435F77">
      <w:pPr>
        <w:pStyle w:val="Default"/>
        <w:jc w:val="center"/>
        <w:rPr>
          <w:color w:val="auto"/>
          <w:sz w:val="28"/>
          <w:szCs w:val="28"/>
        </w:rPr>
      </w:pPr>
      <w:r w:rsidRPr="000810D7">
        <w:rPr>
          <w:color w:val="auto"/>
          <w:sz w:val="28"/>
          <w:szCs w:val="28"/>
        </w:rPr>
        <w:t>Кафедра міжнародної економіки, природних ресурсів та економіки міжнародного туризму</w:t>
      </w:r>
    </w:p>
    <w:p w14:paraId="010B60ED" w14:textId="77777777" w:rsidR="00435F77" w:rsidRPr="000810D7" w:rsidRDefault="00435F77" w:rsidP="00435F77">
      <w:pPr>
        <w:pStyle w:val="Default"/>
        <w:rPr>
          <w:b/>
          <w:bCs/>
          <w:color w:val="auto"/>
          <w:sz w:val="36"/>
          <w:szCs w:val="36"/>
        </w:rPr>
      </w:pPr>
    </w:p>
    <w:p w14:paraId="7BDB915B" w14:textId="77777777" w:rsidR="00435F77" w:rsidRPr="000810D7" w:rsidRDefault="00435F77" w:rsidP="00435F77">
      <w:pPr>
        <w:pStyle w:val="Default"/>
        <w:rPr>
          <w:b/>
          <w:bCs/>
          <w:color w:val="auto"/>
          <w:sz w:val="36"/>
          <w:szCs w:val="36"/>
        </w:rPr>
      </w:pPr>
    </w:p>
    <w:p w14:paraId="709759EA" w14:textId="77777777" w:rsidR="00435F77" w:rsidRPr="000810D7" w:rsidRDefault="00435F77" w:rsidP="00435F77">
      <w:pPr>
        <w:pStyle w:val="Default"/>
        <w:rPr>
          <w:b/>
          <w:bCs/>
          <w:color w:val="auto"/>
          <w:sz w:val="36"/>
          <w:szCs w:val="36"/>
        </w:rPr>
      </w:pPr>
    </w:p>
    <w:p w14:paraId="249E8534" w14:textId="77777777" w:rsidR="00435F77" w:rsidRPr="000810D7" w:rsidRDefault="00435F77" w:rsidP="00435F77">
      <w:pPr>
        <w:pStyle w:val="Default"/>
        <w:rPr>
          <w:b/>
          <w:bCs/>
          <w:color w:val="auto"/>
          <w:sz w:val="36"/>
          <w:szCs w:val="36"/>
        </w:rPr>
      </w:pPr>
    </w:p>
    <w:p w14:paraId="3500D4D2" w14:textId="3C1FBCE4" w:rsidR="00435F77" w:rsidRPr="000810D7" w:rsidRDefault="00435F77" w:rsidP="00435F77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0810D7">
        <w:rPr>
          <w:b/>
          <w:bCs/>
          <w:color w:val="auto"/>
          <w:sz w:val="36"/>
          <w:szCs w:val="36"/>
        </w:rPr>
        <w:t>Кваліфікаційна робота</w:t>
      </w:r>
    </w:p>
    <w:p w14:paraId="289E5683" w14:textId="5D69B7B4" w:rsidR="00435F77" w:rsidRPr="000810D7" w:rsidRDefault="00435F77" w:rsidP="00435F77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BB9659C" w14:textId="527BD6C1" w:rsidR="00435F77" w:rsidRPr="000810D7" w:rsidRDefault="00435F77" w:rsidP="00435F77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EA9615" w14:textId="77777777" w:rsidR="00435F77" w:rsidRPr="000810D7" w:rsidRDefault="00435F77" w:rsidP="00435F77">
      <w:pPr>
        <w:pStyle w:val="Default"/>
        <w:jc w:val="center"/>
        <w:rPr>
          <w:color w:val="auto"/>
          <w:sz w:val="36"/>
          <w:szCs w:val="36"/>
        </w:rPr>
      </w:pPr>
    </w:p>
    <w:p w14:paraId="58738D98" w14:textId="6A258301" w:rsidR="00435F77" w:rsidRPr="000810D7" w:rsidRDefault="00435F77" w:rsidP="00435F77">
      <w:pPr>
        <w:pStyle w:val="Default"/>
        <w:jc w:val="center"/>
        <w:rPr>
          <w:color w:val="auto"/>
          <w:sz w:val="16"/>
          <w:szCs w:val="16"/>
          <w:lang w:val="uk-UA"/>
        </w:rPr>
      </w:pPr>
      <w:r w:rsidRPr="000810D7">
        <w:rPr>
          <w:color w:val="auto"/>
          <w:sz w:val="28"/>
          <w:szCs w:val="28"/>
        </w:rPr>
        <w:t>на тему</w:t>
      </w:r>
      <w:r w:rsidRPr="000810D7">
        <w:rPr>
          <w:color w:val="auto"/>
          <w:sz w:val="28"/>
          <w:szCs w:val="28"/>
          <w:lang w:val="uk-UA"/>
        </w:rPr>
        <w:t xml:space="preserve"> Вплив рекламної індустрії на міжнародну економічну діяльність</w:t>
      </w:r>
    </w:p>
    <w:p w14:paraId="368115A3" w14:textId="77777777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3F917A34" w14:textId="77777777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56DE2607" w14:textId="098C9A05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71FD64FD" w14:textId="21184070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3A6CCC59" w14:textId="7AE84CFE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3CDEA43C" w14:textId="444F644B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34C76A90" w14:textId="614FDD91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4FF3F9E9" w14:textId="5DC7519C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4292B213" w14:textId="10C66C08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272B1C51" w14:textId="3BEA05C0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1BEB64AE" w14:textId="6FE85889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3F996F1D" w14:textId="7C488260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04BE8AB9" w14:textId="1CDC99C6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56040E1B" w14:textId="749DFF17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6C501B06" w14:textId="77777777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09BCA9D2" w14:textId="77777777" w:rsidR="00435F77" w:rsidRPr="000810D7" w:rsidRDefault="00435F77" w:rsidP="00435F77">
      <w:pPr>
        <w:pStyle w:val="Default"/>
        <w:rPr>
          <w:color w:val="auto"/>
          <w:sz w:val="16"/>
          <w:szCs w:val="16"/>
        </w:rPr>
      </w:pPr>
    </w:p>
    <w:p w14:paraId="7AD63D15" w14:textId="78D99E3A" w:rsidR="00435F77" w:rsidRPr="000810D7" w:rsidRDefault="00435F77" w:rsidP="00435F77">
      <w:pPr>
        <w:pStyle w:val="Default"/>
        <w:rPr>
          <w:color w:val="auto"/>
          <w:sz w:val="28"/>
          <w:szCs w:val="28"/>
          <w:lang w:val="uk-UA"/>
        </w:rPr>
      </w:pP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  <w:t xml:space="preserve">Виконав: здобувач </w:t>
      </w:r>
      <w:r w:rsidRPr="000810D7">
        <w:rPr>
          <w:color w:val="auto"/>
          <w:sz w:val="28"/>
          <w:szCs w:val="28"/>
          <w:lang w:val="uk-UA"/>
        </w:rPr>
        <w:t xml:space="preserve">2 </w:t>
      </w:r>
      <w:r w:rsidRPr="000810D7">
        <w:rPr>
          <w:color w:val="auto"/>
          <w:sz w:val="28"/>
          <w:szCs w:val="28"/>
        </w:rPr>
        <w:t>курсу, групи</w:t>
      </w:r>
      <w:r w:rsidRPr="000810D7">
        <w:rPr>
          <w:color w:val="auto"/>
          <w:sz w:val="28"/>
          <w:szCs w:val="28"/>
          <w:lang w:val="uk-UA"/>
        </w:rPr>
        <w:t xml:space="preserve"> 8.0511-ме-3</w:t>
      </w:r>
    </w:p>
    <w:p w14:paraId="07F23BE1" w14:textId="68E34102" w:rsidR="00435F77" w:rsidRPr="000810D7" w:rsidRDefault="00435F77" w:rsidP="00435F77">
      <w:pPr>
        <w:pStyle w:val="Default"/>
        <w:rPr>
          <w:color w:val="auto"/>
          <w:sz w:val="28"/>
          <w:szCs w:val="28"/>
        </w:rPr>
      </w:pP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  <w:t xml:space="preserve">Спеціальності 051 «Економіка» </w:t>
      </w:r>
    </w:p>
    <w:p w14:paraId="72EFD3EB" w14:textId="638F0215" w:rsidR="00435F77" w:rsidRPr="000810D7" w:rsidRDefault="00435F77" w:rsidP="00435F77">
      <w:pPr>
        <w:pStyle w:val="Default"/>
        <w:rPr>
          <w:color w:val="auto"/>
          <w:sz w:val="28"/>
          <w:szCs w:val="28"/>
        </w:rPr>
      </w:pP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  <w:t xml:space="preserve">Освітньо-професійної програми: «Міжнародна </w:t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  <w:t xml:space="preserve">економіка» </w:t>
      </w:r>
    </w:p>
    <w:p w14:paraId="75A1CC83" w14:textId="210D987A" w:rsidR="00435F77" w:rsidRPr="000810D7" w:rsidRDefault="00435F77" w:rsidP="00435F77">
      <w:pPr>
        <w:pStyle w:val="Default"/>
        <w:rPr>
          <w:color w:val="auto"/>
          <w:sz w:val="28"/>
          <w:szCs w:val="28"/>
          <w:lang w:val="uk-UA"/>
        </w:rPr>
      </w:pP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  <w:lang w:val="uk-UA"/>
        </w:rPr>
        <w:t>Єрмоленко В.С.</w:t>
      </w:r>
    </w:p>
    <w:p w14:paraId="5B2FBE64" w14:textId="40766436" w:rsidR="00435F77" w:rsidRPr="000810D7" w:rsidRDefault="00435F77" w:rsidP="00435F77">
      <w:pPr>
        <w:pStyle w:val="Default"/>
        <w:rPr>
          <w:color w:val="auto"/>
          <w:sz w:val="28"/>
          <w:szCs w:val="28"/>
        </w:rPr>
      </w:pPr>
    </w:p>
    <w:p w14:paraId="150BBB9C" w14:textId="0C852ADD" w:rsidR="00435F77" w:rsidRDefault="00435F77" w:rsidP="00435F77">
      <w:pPr>
        <w:pStyle w:val="Default"/>
        <w:rPr>
          <w:sz w:val="28"/>
          <w:szCs w:val="28"/>
          <w:lang w:val="uk-UA" w:eastAsia="uk-UA"/>
        </w:rPr>
      </w:pP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  <w:t xml:space="preserve">Керівник </w:t>
      </w:r>
      <w:r w:rsidRPr="000810D7">
        <w:rPr>
          <w:sz w:val="28"/>
          <w:szCs w:val="28"/>
          <w:lang w:val="uk-UA" w:eastAsia="uk-UA"/>
        </w:rPr>
        <w:t xml:space="preserve">доцент кафедри міжнародної економіки, </w:t>
      </w:r>
      <w:r w:rsidR="000810D7" w:rsidRPr="000810D7">
        <w:rPr>
          <w:sz w:val="28"/>
          <w:szCs w:val="28"/>
          <w:lang w:val="uk-UA" w:eastAsia="uk-UA"/>
        </w:rPr>
        <w:tab/>
      </w:r>
      <w:r w:rsidR="000810D7" w:rsidRPr="000810D7">
        <w:rPr>
          <w:sz w:val="28"/>
          <w:szCs w:val="28"/>
          <w:lang w:val="uk-UA" w:eastAsia="uk-UA"/>
        </w:rPr>
        <w:tab/>
      </w:r>
      <w:r w:rsidR="000810D7" w:rsidRPr="000810D7">
        <w:rPr>
          <w:sz w:val="28"/>
          <w:szCs w:val="28"/>
          <w:lang w:val="uk-UA" w:eastAsia="uk-UA"/>
        </w:rPr>
        <w:tab/>
      </w:r>
      <w:r w:rsidR="000810D7" w:rsidRPr="000810D7">
        <w:rPr>
          <w:sz w:val="28"/>
          <w:szCs w:val="28"/>
          <w:lang w:val="uk-UA" w:eastAsia="uk-UA"/>
        </w:rPr>
        <w:tab/>
      </w:r>
      <w:r w:rsidRPr="000810D7">
        <w:rPr>
          <w:sz w:val="28"/>
          <w:szCs w:val="28"/>
          <w:lang w:val="uk-UA" w:eastAsia="uk-UA"/>
        </w:rPr>
        <w:t xml:space="preserve">природних ресурсів та економіки міжнародного </w:t>
      </w:r>
      <w:r w:rsidR="000810D7" w:rsidRPr="000810D7">
        <w:rPr>
          <w:sz w:val="28"/>
          <w:szCs w:val="28"/>
          <w:lang w:val="uk-UA" w:eastAsia="uk-UA"/>
        </w:rPr>
        <w:tab/>
      </w:r>
      <w:r w:rsidR="000810D7" w:rsidRPr="000810D7">
        <w:rPr>
          <w:sz w:val="28"/>
          <w:szCs w:val="28"/>
          <w:lang w:val="uk-UA" w:eastAsia="uk-UA"/>
        </w:rPr>
        <w:tab/>
      </w:r>
      <w:r w:rsidR="000810D7" w:rsidRPr="000810D7">
        <w:rPr>
          <w:sz w:val="28"/>
          <w:szCs w:val="28"/>
          <w:lang w:val="uk-UA" w:eastAsia="uk-UA"/>
        </w:rPr>
        <w:tab/>
      </w:r>
      <w:r w:rsidR="000810D7" w:rsidRPr="000810D7">
        <w:rPr>
          <w:sz w:val="28"/>
          <w:szCs w:val="28"/>
          <w:lang w:val="uk-UA" w:eastAsia="uk-UA"/>
        </w:rPr>
        <w:tab/>
      </w:r>
      <w:r w:rsidRPr="000810D7">
        <w:rPr>
          <w:sz w:val="28"/>
          <w:szCs w:val="28"/>
          <w:lang w:val="uk-UA" w:eastAsia="uk-UA"/>
        </w:rPr>
        <w:t>туризму,</w:t>
      </w:r>
      <w:r w:rsidR="000810D7" w:rsidRPr="000810D7">
        <w:rPr>
          <w:sz w:val="28"/>
          <w:szCs w:val="28"/>
          <w:lang w:val="uk-UA" w:eastAsia="uk-UA"/>
        </w:rPr>
        <w:t xml:space="preserve"> </w:t>
      </w:r>
      <w:proofErr w:type="spellStart"/>
      <w:r w:rsidR="000810D7" w:rsidRPr="000810D7">
        <w:rPr>
          <w:sz w:val="28"/>
          <w:szCs w:val="28"/>
          <w:lang w:val="uk-UA" w:eastAsia="uk-UA"/>
        </w:rPr>
        <w:t>д.е.н</w:t>
      </w:r>
      <w:proofErr w:type="spellEnd"/>
      <w:r w:rsidR="000810D7" w:rsidRPr="000810D7">
        <w:rPr>
          <w:sz w:val="28"/>
          <w:szCs w:val="28"/>
          <w:lang w:val="uk-UA" w:eastAsia="uk-UA"/>
        </w:rPr>
        <w:t xml:space="preserve">., </w:t>
      </w:r>
      <w:proofErr w:type="spellStart"/>
      <w:r w:rsidR="000810D7" w:rsidRPr="000810D7">
        <w:rPr>
          <w:sz w:val="28"/>
          <w:szCs w:val="28"/>
          <w:lang w:val="uk-UA" w:eastAsia="uk-UA"/>
        </w:rPr>
        <w:t>Перевезєва</w:t>
      </w:r>
      <w:proofErr w:type="spellEnd"/>
      <w:r w:rsidR="000810D7" w:rsidRPr="000810D7">
        <w:rPr>
          <w:sz w:val="28"/>
          <w:szCs w:val="28"/>
          <w:lang w:val="uk-UA" w:eastAsia="uk-UA"/>
        </w:rPr>
        <w:t xml:space="preserve"> А.В.</w:t>
      </w:r>
    </w:p>
    <w:p w14:paraId="6BCA0D3D" w14:textId="77777777" w:rsidR="00793426" w:rsidRPr="000810D7" w:rsidRDefault="00793426" w:rsidP="00435F77">
      <w:pPr>
        <w:pStyle w:val="Default"/>
        <w:rPr>
          <w:color w:val="auto"/>
          <w:sz w:val="28"/>
          <w:szCs w:val="28"/>
        </w:rPr>
      </w:pPr>
    </w:p>
    <w:p w14:paraId="26DDF996" w14:textId="4C05907F" w:rsidR="00435F77" w:rsidRPr="000810D7" w:rsidRDefault="00435F77" w:rsidP="00793426">
      <w:pPr>
        <w:pStyle w:val="Default"/>
        <w:rPr>
          <w:color w:val="auto"/>
          <w:sz w:val="16"/>
          <w:szCs w:val="16"/>
        </w:rPr>
      </w:pP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</w:r>
      <w:r w:rsidRPr="000810D7">
        <w:rPr>
          <w:color w:val="auto"/>
          <w:sz w:val="28"/>
          <w:szCs w:val="28"/>
        </w:rPr>
        <w:tab/>
        <w:t xml:space="preserve">Рецензент </w:t>
      </w:r>
      <w:r w:rsidR="00793426" w:rsidRPr="00793426">
        <w:rPr>
          <w:color w:val="auto"/>
          <w:sz w:val="28"/>
          <w:szCs w:val="28"/>
        </w:rPr>
        <w:t xml:space="preserve">доцент кафедри міжнародної економіки, </w:t>
      </w:r>
      <w:r w:rsidR="00793426">
        <w:rPr>
          <w:color w:val="auto"/>
          <w:sz w:val="28"/>
          <w:szCs w:val="28"/>
        </w:rPr>
        <w:tab/>
      </w:r>
      <w:r w:rsidR="00793426">
        <w:rPr>
          <w:color w:val="auto"/>
          <w:sz w:val="28"/>
          <w:szCs w:val="28"/>
        </w:rPr>
        <w:tab/>
      </w:r>
      <w:r w:rsidR="00793426">
        <w:rPr>
          <w:color w:val="auto"/>
          <w:sz w:val="28"/>
          <w:szCs w:val="28"/>
        </w:rPr>
        <w:tab/>
      </w:r>
      <w:r w:rsidR="00793426">
        <w:rPr>
          <w:color w:val="auto"/>
          <w:sz w:val="28"/>
          <w:szCs w:val="28"/>
        </w:rPr>
        <w:tab/>
      </w:r>
      <w:r w:rsidR="00793426" w:rsidRPr="00793426">
        <w:rPr>
          <w:color w:val="auto"/>
          <w:sz w:val="28"/>
          <w:szCs w:val="28"/>
        </w:rPr>
        <w:t xml:space="preserve">природних ресурсів та економіки міжнародного </w:t>
      </w:r>
      <w:r w:rsidR="00793426">
        <w:rPr>
          <w:color w:val="auto"/>
          <w:sz w:val="28"/>
          <w:szCs w:val="28"/>
        </w:rPr>
        <w:tab/>
      </w:r>
      <w:r w:rsidR="00793426">
        <w:rPr>
          <w:color w:val="auto"/>
          <w:sz w:val="28"/>
          <w:szCs w:val="28"/>
        </w:rPr>
        <w:tab/>
      </w:r>
      <w:r w:rsidR="00793426">
        <w:rPr>
          <w:color w:val="auto"/>
          <w:sz w:val="28"/>
          <w:szCs w:val="28"/>
        </w:rPr>
        <w:tab/>
      </w:r>
      <w:r w:rsidR="00793426">
        <w:rPr>
          <w:color w:val="auto"/>
          <w:sz w:val="28"/>
          <w:szCs w:val="28"/>
        </w:rPr>
        <w:tab/>
      </w:r>
      <w:r w:rsidR="00793426" w:rsidRPr="00793426">
        <w:rPr>
          <w:color w:val="auto"/>
          <w:sz w:val="28"/>
          <w:szCs w:val="28"/>
        </w:rPr>
        <w:t>туризму, к.е.н., Колобердянко І.І.</w:t>
      </w:r>
    </w:p>
    <w:p w14:paraId="73638A50" w14:textId="77777777" w:rsidR="00435F77" w:rsidRPr="000810D7" w:rsidRDefault="00435F77" w:rsidP="00435F77">
      <w:pPr>
        <w:rPr>
          <w:rFonts w:ascii="Times New Roman" w:hAnsi="Times New Roman" w:cs="Times New Roman"/>
          <w:sz w:val="28"/>
          <w:szCs w:val="28"/>
        </w:rPr>
      </w:pPr>
    </w:p>
    <w:p w14:paraId="35B0DACB" w14:textId="77777777" w:rsidR="00435F77" w:rsidRPr="000810D7" w:rsidRDefault="00435F77" w:rsidP="00435F77">
      <w:pPr>
        <w:rPr>
          <w:rFonts w:ascii="Times New Roman" w:hAnsi="Times New Roman" w:cs="Times New Roman"/>
          <w:sz w:val="28"/>
          <w:szCs w:val="28"/>
        </w:rPr>
      </w:pPr>
    </w:p>
    <w:p w14:paraId="33B18899" w14:textId="7F5EFF16" w:rsidR="00AD4CAC" w:rsidRDefault="00435F77" w:rsidP="00435F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10D7">
        <w:rPr>
          <w:rFonts w:ascii="Times New Roman" w:hAnsi="Times New Roman" w:cs="Times New Roman"/>
          <w:sz w:val="28"/>
          <w:szCs w:val="28"/>
        </w:rPr>
        <w:t xml:space="preserve">Запоріжжя </w:t>
      </w:r>
      <w:r w:rsidR="000810D7">
        <w:rPr>
          <w:rFonts w:ascii="Times New Roman" w:hAnsi="Times New Roman" w:cs="Times New Roman"/>
          <w:sz w:val="28"/>
          <w:szCs w:val="28"/>
        </w:rPr>
        <w:t>–</w:t>
      </w:r>
      <w:r w:rsidRPr="000810D7">
        <w:rPr>
          <w:rFonts w:ascii="Times New Roman" w:hAnsi="Times New Roman" w:cs="Times New Roman"/>
          <w:sz w:val="28"/>
          <w:szCs w:val="28"/>
        </w:rPr>
        <w:t xml:space="preserve"> 20</w:t>
      </w:r>
      <w:r w:rsidRPr="000810D7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1DD0DFE7" w14:textId="7A6CDF02" w:rsidR="000810D7" w:rsidRPr="00B24A38" w:rsidRDefault="000810D7" w:rsidP="00435F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035EF5" w14:textId="21050E23" w:rsidR="000810D7" w:rsidRPr="00B24A38" w:rsidRDefault="000810D7" w:rsidP="000810D7">
      <w:pPr>
        <w:pStyle w:val="Default"/>
        <w:jc w:val="center"/>
        <w:rPr>
          <w:sz w:val="28"/>
          <w:szCs w:val="28"/>
        </w:rPr>
      </w:pPr>
      <w:r w:rsidRPr="00B24A38">
        <w:rPr>
          <w:b/>
          <w:bCs/>
          <w:sz w:val="28"/>
          <w:szCs w:val="28"/>
        </w:rPr>
        <w:t>МІНІСТЕРСТВО ОСВІТИ І НАУКИ УКРАЇНИ</w:t>
      </w:r>
    </w:p>
    <w:p w14:paraId="6F5EC766" w14:textId="59FC0D96" w:rsidR="000810D7" w:rsidRPr="00B24A38" w:rsidRDefault="000810D7" w:rsidP="000810D7">
      <w:pPr>
        <w:pStyle w:val="Default"/>
        <w:jc w:val="center"/>
        <w:rPr>
          <w:sz w:val="28"/>
          <w:szCs w:val="28"/>
        </w:rPr>
      </w:pPr>
      <w:r w:rsidRPr="00B24A38">
        <w:rPr>
          <w:b/>
          <w:bCs/>
          <w:sz w:val="28"/>
          <w:szCs w:val="28"/>
        </w:rPr>
        <w:t>ЗАПОРІЗЬКИЙ НАЦІОНАЛЬНИЙ УНІВЕРСИТЕТ</w:t>
      </w:r>
    </w:p>
    <w:p w14:paraId="241FF07A" w14:textId="77777777" w:rsidR="000810D7" w:rsidRPr="00B24A38" w:rsidRDefault="000810D7" w:rsidP="000810D7">
      <w:pPr>
        <w:pStyle w:val="Default"/>
        <w:rPr>
          <w:sz w:val="28"/>
          <w:szCs w:val="28"/>
        </w:rPr>
      </w:pPr>
    </w:p>
    <w:p w14:paraId="20C457B5" w14:textId="77777777" w:rsidR="000810D7" w:rsidRPr="00B24A38" w:rsidRDefault="000810D7" w:rsidP="000810D7">
      <w:pPr>
        <w:pStyle w:val="Default"/>
        <w:rPr>
          <w:sz w:val="28"/>
          <w:szCs w:val="28"/>
        </w:rPr>
      </w:pPr>
      <w:r w:rsidRPr="00B24A38">
        <w:rPr>
          <w:sz w:val="28"/>
          <w:szCs w:val="28"/>
        </w:rPr>
        <w:t xml:space="preserve">Факультет економічний </w:t>
      </w:r>
    </w:p>
    <w:p w14:paraId="0A20FE62" w14:textId="123F4846" w:rsidR="000810D7" w:rsidRPr="00B24A38" w:rsidRDefault="000810D7" w:rsidP="000810D7">
      <w:pPr>
        <w:pStyle w:val="Default"/>
        <w:rPr>
          <w:sz w:val="28"/>
          <w:szCs w:val="28"/>
        </w:rPr>
      </w:pPr>
      <w:r w:rsidRPr="00B24A38">
        <w:rPr>
          <w:sz w:val="28"/>
          <w:szCs w:val="28"/>
        </w:rPr>
        <w:t xml:space="preserve">Кафедра міжнародної економіки, природних ресурсів та економіки міжнародного туризму </w:t>
      </w:r>
    </w:p>
    <w:p w14:paraId="2ECBAA81" w14:textId="77777777" w:rsidR="000810D7" w:rsidRPr="00B24A38" w:rsidRDefault="000810D7" w:rsidP="000810D7">
      <w:pPr>
        <w:pStyle w:val="Default"/>
        <w:rPr>
          <w:sz w:val="28"/>
          <w:szCs w:val="28"/>
        </w:rPr>
      </w:pPr>
      <w:r w:rsidRPr="00B24A38">
        <w:rPr>
          <w:sz w:val="28"/>
          <w:szCs w:val="28"/>
        </w:rPr>
        <w:t xml:space="preserve">Рівень вищої освіти магістр </w:t>
      </w:r>
    </w:p>
    <w:p w14:paraId="5658D37B" w14:textId="51EB34E3" w:rsidR="000810D7" w:rsidRPr="00B24A38" w:rsidRDefault="000810D7" w:rsidP="000810D7">
      <w:pPr>
        <w:pStyle w:val="Default"/>
        <w:rPr>
          <w:sz w:val="28"/>
          <w:szCs w:val="28"/>
        </w:rPr>
      </w:pPr>
      <w:r w:rsidRPr="00B24A38">
        <w:rPr>
          <w:sz w:val="28"/>
          <w:szCs w:val="28"/>
        </w:rPr>
        <w:t>Спеціальність_ 8.03050301 «Міжнародна економіка»</w:t>
      </w:r>
    </w:p>
    <w:p w14:paraId="0C8041AC" w14:textId="5AAB374E" w:rsidR="000810D7" w:rsidRDefault="000810D7" w:rsidP="000810D7">
      <w:pPr>
        <w:pStyle w:val="Default"/>
        <w:rPr>
          <w:b/>
          <w:bCs/>
          <w:sz w:val="28"/>
          <w:szCs w:val="28"/>
        </w:rPr>
      </w:pPr>
    </w:p>
    <w:p w14:paraId="75758DF0" w14:textId="77777777" w:rsidR="00B24A38" w:rsidRPr="00B24A38" w:rsidRDefault="00B24A38" w:rsidP="000810D7">
      <w:pPr>
        <w:pStyle w:val="Default"/>
        <w:rPr>
          <w:b/>
          <w:bCs/>
          <w:sz w:val="28"/>
          <w:szCs w:val="28"/>
        </w:rPr>
      </w:pPr>
    </w:p>
    <w:p w14:paraId="28B5ED80" w14:textId="33B1659A" w:rsidR="000810D7" w:rsidRPr="00B24A38" w:rsidRDefault="000810D7" w:rsidP="000810D7">
      <w:pPr>
        <w:pStyle w:val="Default"/>
        <w:rPr>
          <w:sz w:val="28"/>
          <w:szCs w:val="28"/>
        </w:rPr>
      </w:pPr>
      <w:r w:rsidRPr="00B24A38">
        <w:rPr>
          <w:b/>
          <w:bCs/>
          <w:sz w:val="28"/>
          <w:szCs w:val="28"/>
        </w:rPr>
        <w:tab/>
      </w:r>
      <w:r w:rsidRPr="00B24A38">
        <w:rPr>
          <w:b/>
          <w:bCs/>
          <w:sz w:val="28"/>
          <w:szCs w:val="28"/>
        </w:rPr>
        <w:tab/>
      </w:r>
      <w:r w:rsidRPr="00B24A38">
        <w:rPr>
          <w:b/>
          <w:bCs/>
          <w:sz w:val="28"/>
          <w:szCs w:val="28"/>
        </w:rPr>
        <w:tab/>
      </w:r>
      <w:r w:rsidRPr="00B24A38">
        <w:rPr>
          <w:b/>
          <w:bCs/>
          <w:sz w:val="28"/>
          <w:szCs w:val="28"/>
        </w:rPr>
        <w:tab/>
      </w:r>
      <w:r w:rsidRPr="00B24A38">
        <w:rPr>
          <w:b/>
          <w:bCs/>
          <w:sz w:val="28"/>
          <w:szCs w:val="28"/>
        </w:rPr>
        <w:tab/>
      </w:r>
      <w:r w:rsidRPr="00B24A38">
        <w:rPr>
          <w:b/>
          <w:bCs/>
          <w:sz w:val="28"/>
          <w:szCs w:val="28"/>
        </w:rPr>
        <w:tab/>
        <w:t xml:space="preserve">ЗАТВЕРДЖУЮ: </w:t>
      </w:r>
    </w:p>
    <w:p w14:paraId="66651CD7" w14:textId="70CC7C3B" w:rsidR="000810D7" w:rsidRPr="00B24A38" w:rsidRDefault="000810D7" w:rsidP="000810D7">
      <w:pPr>
        <w:pStyle w:val="Default"/>
        <w:rPr>
          <w:sz w:val="28"/>
          <w:szCs w:val="28"/>
        </w:rPr>
      </w:pPr>
      <w:r w:rsidRPr="00B24A38">
        <w:rPr>
          <w:sz w:val="28"/>
          <w:szCs w:val="28"/>
        </w:rPr>
        <w:tab/>
      </w:r>
      <w:r w:rsidRPr="00B24A38">
        <w:rPr>
          <w:sz w:val="28"/>
          <w:szCs w:val="28"/>
        </w:rPr>
        <w:tab/>
      </w:r>
      <w:r w:rsidRPr="00B24A38">
        <w:rPr>
          <w:sz w:val="28"/>
          <w:szCs w:val="28"/>
        </w:rPr>
        <w:tab/>
      </w:r>
      <w:r w:rsidRPr="00B24A38">
        <w:rPr>
          <w:sz w:val="28"/>
          <w:szCs w:val="28"/>
        </w:rPr>
        <w:tab/>
      </w:r>
      <w:r w:rsidRPr="00B24A38">
        <w:rPr>
          <w:sz w:val="28"/>
          <w:szCs w:val="28"/>
        </w:rPr>
        <w:tab/>
      </w:r>
      <w:r w:rsidRPr="00B24A38">
        <w:rPr>
          <w:sz w:val="28"/>
          <w:szCs w:val="28"/>
        </w:rPr>
        <w:tab/>
        <w:t xml:space="preserve">Завідувач кафедри______________ </w:t>
      </w:r>
    </w:p>
    <w:p w14:paraId="50106009" w14:textId="54104B10" w:rsidR="000810D7" w:rsidRPr="00B24A38" w:rsidRDefault="000810D7" w:rsidP="000810D7">
      <w:pPr>
        <w:pStyle w:val="Default"/>
        <w:rPr>
          <w:sz w:val="28"/>
          <w:szCs w:val="28"/>
        </w:rPr>
      </w:pPr>
      <w:r w:rsidRPr="00B24A38">
        <w:rPr>
          <w:sz w:val="28"/>
          <w:szCs w:val="28"/>
        </w:rPr>
        <w:tab/>
      </w:r>
      <w:r w:rsidRPr="00B24A38">
        <w:rPr>
          <w:sz w:val="28"/>
          <w:szCs w:val="28"/>
        </w:rPr>
        <w:tab/>
      </w:r>
      <w:r w:rsidRPr="00B24A38">
        <w:rPr>
          <w:sz w:val="28"/>
          <w:szCs w:val="28"/>
        </w:rPr>
        <w:tab/>
      </w:r>
      <w:r w:rsidRPr="00B24A38">
        <w:rPr>
          <w:sz w:val="28"/>
          <w:szCs w:val="28"/>
        </w:rPr>
        <w:tab/>
      </w:r>
      <w:r w:rsidRPr="00B24A38">
        <w:rPr>
          <w:sz w:val="28"/>
          <w:szCs w:val="28"/>
        </w:rPr>
        <w:tab/>
      </w:r>
      <w:r w:rsidRPr="00B24A38">
        <w:rPr>
          <w:sz w:val="28"/>
          <w:szCs w:val="28"/>
        </w:rPr>
        <w:tab/>
        <w:t xml:space="preserve">______________________________ </w:t>
      </w:r>
    </w:p>
    <w:p w14:paraId="3DB43ED8" w14:textId="6E29A965" w:rsidR="000810D7" w:rsidRPr="00B24A38" w:rsidRDefault="000810D7" w:rsidP="00081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A38">
        <w:rPr>
          <w:rFonts w:ascii="Times New Roman" w:hAnsi="Times New Roman" w:cs="Times New Roman"/>
          <w:sz w:val="28"/>
          <w:szCs w:val="28"/>
        </w:rPr>
        <w:tab/>
      </w:r>
      <w:r w:rsidRPr="00B24A38">
        <w:rPr>
          <w:rFonts w:ascii="Times New Roman" w:hAnsi="Times New Roman" w:cs="Times New Roman"/>
          <w:sz w:val="28"/>
          <w:szCs w:val="28"/>
        </w:rPr>
        <w:tab/>
      </w:r>
      <w:r w:rsidRPr="00B24A38">
        <w:rPr>
          <w:rFonts w:ascii="Times New Roman" w:hAnsi="Times New Roman" w:cs="Times New Roman"/>
          <w:sz w:val="28"/>
          <w:szCs w:val="28"/>
        </w:rPr>
        <w:tab/>
      </w:r>
      <w:r w:rsidRPr="00B24A38">
        <w:rPr>
          <w:rFonts w:ascii="Times New Roman" w:hAnsi="Times New Roman" w:cs="Times New Roman"/>
          <w:sz w:val="28"/>
          <w:szCs w:val="28"/>
        </w:rPr>
        <w:tab/>
      </w:r>
      <w:r w:rsidRPr="00B24A38">
        <w:rPr>
          <w:rFonts w:ascii="Times New Roman" w:hAnsi="Times New Roman" w:cs="Times New Roman"/>
          <w:sz w:val="28"/>
          <w:szCs w:val="28"/>
        </w:rPr>
        <w:tab/>
        <w:t>«___»_________________202</w:t>
      </w:r>
      <w:r w:rsidRPr="00B24A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4A38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23B90104" w14:textId="26EC792B" w:rsidR="000810D7" w:rsidRPr="00B24A38" w:rsidRDefault="000810D7" w:rsidP="000810D7">
      <w:pPr>
        <w:pStyle w:val="Default"/>
        <w:jc w:val="center"/>
        <w:rPr>
          <w:sz w:val="28"/>
          <w:szCs w:val="28"/>
        </w:rPr>
      </w:pPr>
      <w:r w:rsidRPr="00B24A38">
        <w:rPr>
          <w:b/>
          <w:bCs/>
          <w:sz w:val="28"/>
          <w:szCs w:val="28"/>
        </w:rPr>
        <w:t>З А В Д А Н Н Я</w:t>
      </w:r>
    </w:p>
    <w:p w14:paraId="4F5482B9" w14:textId="58F120EA" w:rsidR="000810D7" w:rsidRPr="00B24A38" w:rsidRDefault="000810D7" w:rsidP="000810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A38">
        <w:rPr>
          <w:rFonts w:ascii="Times New Roman" w:hAnsi="Times New Roman" w:cs="Times New Roman"/>
          <w:b/>
          <w:bCs/>
          <w:sz w:val="28"/>
          <w:szCs w:val="28"/>
        </w:rPr>
        <w:t>НА КВАЛІФІКАЦІЙНУ РОБОТУ МАГІСТРА СТУДЕНТЦІ</w:t>
      </w:r>
    </w:p>
    <w:p w14:paraId="054FAB23" w14:textId="77777777" w:rsidR="000810D7" w:rsidRPr="00B24A38" w:rsidRDefault="000810D7" w:rsidP="00B24A3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A38">
        <w:rPr>
          <w:rFonts w:ascii="Times New Roman" w:hAnsi="Times New Roman" w:cs="Times New Roman"/>
          <w:b/>
          <w:bCs/>
          <w:sz w:val="28"/>
          <w:szCs w:val="28"/>
          <w:lang w:val="uk-UA"/>
        </w:rPr>
        <w:t>Єрмоленко Вероніці Сергіївні</w:t>
      </w:r>
    </w:p>
    <w:p w14:paraId="0E5624BB" w14:textId="6847BF59" w:rsidR="000810D7" w:rsidRPr="00B24A38" w:rsidRDefault="000810D7" w:rsidP="00B24A3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A3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24A38">
        <w:rPr>
          <w:rFonts w:ascii="Times New Roman" w:hAnsi="Times New Roman" w:cs="Times New Roman"/>
          <w:sz w:val="28"/>
          <w:szCs w:val="28"/>
        </w:rPr>
        <w:t xml:space="preserve"> Тема роботи «</w:t>
      </w:r>
      <w:r w:rsidRPr="00B24A38">
        <w:rPr>
          <w:rFonts w:ascii="Times New Roman" w:hAnsi="Times New Roman" w:cs="Times New Roman"/>
          <w:sz w:val="28"/>
          <w:szCs w:val="28"/>
          <w:lang w:val="uk-UA"/>
        </w:rPr>
        <w:t xml:space="preserve"> Вплив рекламної індустрії на міжнародну економічну діяльність</w:t>
      </w:r>
      <w:r w:rsidRPr="00B24A38"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5E5E5DDA" w14:textId="430ABF35" w:rsidR="000810D7" w:rsidRPr="00B24A38" w:rsidRDefault="000810D7" w:rsidP="00B24A38">
      <w:pPr>
        <w:pStyle w:val="Default"/>
        <w:ind w:left="360"/>
        <w:rPr>
          <w:sz w:val="28"/>
          <w:szCs w:val="28"/>
        </w:rPr>
      </w:pPr>
      <w:r w:rsidRPr="00B24A38">
        <w:rPr>
          <w:sz w:val="28"/>
          <w:szCs w:val="28"/>
        </w:rPr>
        <w:t xml:space="preserve"> </w:t>
      </w:r>
    </w:p>
    <w:p w14:paraId="654366FC" w14:textId="6BB079C9" w:rsidR="000810D7" w:rsidRPr="00B24A38" w:rsidRDefault="000810D7" w:rsidP="00B24A38">
      <w:pPr>
        <w:pStyle w:val="Default"/>
        <w:jc w:val="both"/>
        <w:rPr>
          <w:sz w:val="28"/>
          <w:szCs w:val="28"/>
        </w:rPr>
      </w:pPr>
      <w:r w:rsidRPr="00B24A38">
        <w:rPr>
          <w:b/>
          <w:bCs/>
          <w:sz w:val="28"/>
          <w:szCs w:val="28"/>
        </w:rPr>
        <w:t xml:space="preserve">керівник роботи </w:t>
      </w:r>
      <w:r w:rsidRPr="00B24A38">
        <w:rPr>
          <w:sz w:val="28"/>
          <w:szCs w:val="28"/>
        </w:rPr>
        <w:t>професор кафедри, д.е.н. Переверзєва А.В</w:t>
      </w:r>
      <w:r w:rsidR="00B24A38">
        <w:rPr>
          <w:sz w:val="28"/>
          <w:szCs w:val="28"/>
          <w:lang w:val="uk-UA"/>
        </w:rPr>
        <w:t>.</w:t>
      </w:r>
      <w:r w:rsidRPr="00B24A38">
        <w:rPr>
          <w:sz w:val="28"/>
          <w:szCs w:val="28"/>
        </w:rPr>
        <w:t xml:space="preserve"> </w:t>
      </w:r>
    </w:p>
    <w:p w14:paraId="58E1EA42" w14:textId="0AFE0705" w:rsidR="000810D7" w:rsidRPr="00B24A38" w:rsidRDefault="000810D7" w:rsidP="00B24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38">
        <w:rPr>
          <w:rFonts w:ascii="Times New Roman" w:hAnsi="Times New Roman" w:cs="Times New Roman"/>
          <w:sz w:val="28"/>
          <w:szCs w:val="28"/>
        </w:rPr>
        <w:t>затверджені наказом ЗНУ від «</w:t>
      </w:r>
      <w:r w:rsidRPr="00B24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A3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24A38">
        <w:rPr>
          <w:rFonts w:ascii="Times New Roman" w:hAnsi="Times New Roman" w:cs="Times New Roman"/>
          <w:sz w:val="28"/>
          <w:szCs w:val="28"/>
        </w:rPr>
        <w:t>»</w:t>
      </w:r>
      <w:r w:rsidR="00B24A38">
        <w:rPr>
          <w:rFonts w:ascii="Times New Roman" w:hAnsi="Times New Roman" w:cs="Times New Roman"/>
          <w:sz w:val="28"/>
          <w:szCs w:val="28"/>
          <w:lang w:val="uk-UA"/>
        </w:rPr>
        <w:t xml:space="preserve"> 06 2022</w:t>
      </w:r>
      <w:r w:rsidRPr="00B24A38">
        <w:rPr>
          <w:rFonts w:ascii="Times New Roman" w:hAnsi="Times New Roman" w:cs="Times New Roman"/>
          <w:sz w:val="28"/>
          <w:szCs w:val="28"/>
        </w:rPr>
        <w:t xml:space="preserve"> </w:t>
      </w:r>
      <w:r w:rsidRPr="00B24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A38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B24A3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24A38">
        <w:rPr>
          <w:rFonts w:ascii="Times New Roman" w:hAnsi="Times New Roman" w:cs="Times New Roman"/>
          <w:sz w:val="28"/>
          <w:szCs w:val="28"/>
          <w:lang w:val="uk-UA"/>
        </w:rPr>
        <w:t>642-с</w:t>
      </w:r>
    </w:p>
    <w:p w14:paraId="320E79A3" w14:textId="0C194A06" w:rsidR="000810D7" w:rsidRPr="00B24A38" w:rsidRDefault="000810D7" w:rsidP="00B24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3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t>Строк подання студентом роботи</w:t>
      </w:r>
      <w:r w:rsidR="00B24A38">
        <w:rPr>
          <w:rFonts w:ascii="Times New Roman" w:hAnsi="Times New Roman" w:cs="Times New Roman"/>
          <w:sz w:val="28"/>
          <w:szCs w:val="28"/>
          <w:lang w:val="uk-UA"/>
        </w:rPr>
        <w:t xml:space="preserve"> 01.12.2022</w:t>
      </w:r>
    </w:p>
    <w:p w14:paraId="1D728917" w14:textId="77777777" w:rsidR="000810D7" w:rsidRPr="00BE6925" w:rsidRDefault="000810D7" w:rsidP="00B24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3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t>Вихідні дані до роботи інформаційна база законодавчих та нормативних урядових актів, матеріали державної служби статистики України, публікації у фахових журналах, електронні економічні публікації, Інтернет ресурси</w:t>
      </w:r>
    </w:p>
    <w:p w14:paraId="5276F3DB" w14:textId="0B21742D" w:rsidR="000810D7" w:rsidRPr="00B24A38" w:rsidRDefault="000810D7" w:rsidP="00B24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3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24A38">
        <w:rPr>
          <w:rFonts w:ascii="Times New Roman" w:hAnsi="Times New Roman" w:cs="Times New Roman"/>
          <w:sz w:val="28"/>
          <w:szCs w:val="28"/>
          <w:lang w:val="uk-UA" w:eastAsia="uk-UA"/>
        </w:rPr>
        <w:t>Зміст розрахунково-пояснювальної записки (перелік питань, які потрібно розробити)</w:t>
      </w:r>
    </w:p>
    <w:p w14:paraId="3875ED01" w14:textId="5A2E4200" w:rsidR="000810D7" w:rsidRPr="00B24A38" w:rsidRDefault="000810D7" w:rsidP="00B24A38">
      <w:pPr>
        <w:tabs>
          <w:tab w:val="left" w:pos="36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4A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1.Теоретико-методологічні основи </w:t>
      </w:r>
      <w:r w:rsidR="00B24A38">
        <w:rPr>
          <w:rFonts w:ascii="Times New Roman" w:hAnsi="Times New Roman" w:cs="Times New Roman"/>
          <w:sz w:val="28"/>
          <w:szCs w:val="28"/>
          <w:lang w:val="uk-UA" w:eastAsia="uk-UA"/>
        </w:rPr>
        <w:t>рекламної діяльності</w:t>
      </w:r>
    </w:p>
    <w:p w14:paraId="1F120E0A" w14:textId="784CF358" w:rsidR="000810D7" w:rsidRPr="00B24A38" w:rsidRDefault="000810D7" w:rsidP="00B24A38">
      <w:pPr>
        <w:tabs>
          <w:tab w:val="left" w:pos="36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4A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2.Аналіз </w:t>
      </w:r>
      <w:bookmarkStart w:id="0" w:name="_Hlk87973416"/>
      <w:r w:rsidRPr="00B24A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світового досвіду розвитку циркулярних бізнес-моделей в індустрії </w:t>
      </w:r>
      <w:bookmarkEnd w:id="0"/>
      <w:r w:rsidR="00B24A38">
        <w:rPr>
          <w:rFonts w:ascii="Times New Roman" w:hAnsi="Times New Roman" w:cs="Times New Roman"/>
          <w:sz w:val="28"/>
          <w:szCs w:val="28"/>
          <w:lang w:val="uk-UA" w:eastAsia="uk-UA"/>
        </w:rPr>
        <w:t>реклами</w:t>
      </w:r>
    </w:p>
    <w:p w14:paraId="056F9DFE" w14:textId="260CBAEB" w:rsidR="00B24A38" w:rsidRPr="00B24A38" w:rsidRDefault="000810D7" w:rsidP="00B24A38">
      <w:pPr>
        <w:tabs>
          <w:tab w:val="left" w:pos="36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4A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3.Перспективи впровадження циркулярних бізнес-моделей індустрії </w:t>
      </w:r>
      <w:r w:rsidR="00B24A38">
        <w:rPr>
          <w:rFonts w:ascii="Times New Roman" w:hAnsi="Times New Roman" w:cs="Times New Roman"/>
          <w:sz w:val="28"/>
          <w:szCs w:val="28"/>
          <w:lang w:val="uk-UA" w:eastAsia="uk-UA"/>
        </w:rPr>
        <w:t>реклами</w:t>
      </w:r>
      <w:r w:rsidRPr="00B24A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Україні</w:t>
      </w:r>
    </w:p>
    <w:p w14:paraId="0B148014" w14:textId="0C78FDB7" w:rsidR="000810D7" w:rsidRDefault="00B24A38" w:rsidP="000810D7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4A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 Перелік графічного матеріалу (з точним зазначенням обов’язкових креслень) Графічний матеріал використано 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першому</w:t>
      </w:r>
      <w:r w:rsidRPr="00B24A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розділі при аналізі світового досвіду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реклами</w:t>
      </w:r>
      <w:r w:rsidRPr="00B24A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в третьому розділі при виявленні наявного потенціалу впровадження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реклами</w:t>
      </w:r>
      <w:r w:rsidRPr="00B24A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Україні</w:t>
      </w:r>
    </w:p>
    <w:p w14:paraId="5D8803C9" w14:textId="77777777" w:rsidR="00B24A38" w:rsidRDefault="00B24A38" w:rsidP="00B2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62237" w14:textId="77777777" w:rsidR="00B24A38" w:rsidRDefault="00B24A38" w:rsidP="00B2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912"/>
        <w:gridCol w:w="1844"/>
        <w:gridCol w:w="1702"/>
      </w:tblGrid>
      <w:tr w:rsidR="00B24A38" w14:paraId="6E93EF7B" w14:textId="77777777" w:rsidTr="00B24A38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7CE8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Розділ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3C3D1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посада</w:t>
            </w:r>
          </w:p>
          <w:p w14:paraId="7B0C2CB9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консультанта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A288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Підпис, дата</w:t>
            </w:r>
          </w:p>
        </w:tc>
      </w:tr>
      <w:tr w:rsidR="00B24A38" w14:paraId="25B2D14B" w14:textId="77777777" w:rsidTr="00B24A38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724BD" w14:textId="77777777" w:rsidR="00B24A38" w:rsidRDefault="00B24A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4597" w14:textId="77777777" w:rsidR="00B24A38" w:rsidRDefault="00B24A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B761" w14:textId="77777777" w:rsidR="00B24A38" w:rsidRPr="00142ED9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142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завдання</w:t>
            </w:r>
          </w:p>
          <w:p w14:paraId="7B0AD216" w14:textId="77777777" w:rsidR="00B24A38" w:rsidRPr="00142ED9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42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видав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8BA1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  <w:p w14:paraId="203B8039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прийняв</w:t>
            </w:r>
          </w:p>
        </w:tc>
      </w:tr>
      <w:tr w:rsidR="00B24A38" w14:paraId="584F2FCF" w14:textId="77777777" w:rsidTr="00B24A38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3E1C4" w14:textId="77777777" w:rsidR="00B24A38" w:rsidRDefault="00B24A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0CE6" w14:textId="63E07E14" w:rsidR="00B24A38" w:rsidRDefault="00491912" w:rsidP="00142E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</w:t>
            </w:r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.е.н</w:t>
            </w:r>
            <w:proofErr w:type="spellEnd"/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., </w:t>
            </w:r>
            <w:r w:rsidR="001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професор</w:t>
            </w:r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491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Переве</w:t>
            </w:r>
            <w:r w:rsidR="001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</w:t>
            </w:r>
            <w:r w:rsidRPr="00491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зєва А.В.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08E38" w14:textId="77777777" w:rsidR="00B24A38" w:rsidRPr="00142ED9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42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01.09.2022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032A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uk-UA"/>
              </w:rPr>
            </w:pPr>
            <w:r w:rsidRPr="00142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01.09.02022</w:t>
            </w:r>
          </w:p>
        </w:tc>
      </w:tr>
      <w:tr w:rsidR="00B24A38" w14:paraId="0D9A8163" w14:textId="77777777" w:rsidTr="00B24A38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9F1F6" w14:textId="77777777" w:rsidR="00B24A38" w:rsidRDefault="00B24A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розділ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45B6F" w14:textId="4DFD56C3" w:rsidR="00B24A38" w:rsidRDefault="004919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</w:t>
            </w:r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.е.н</w:t>
            </w:r>
            <w:proofErr w:type="spellEnd"/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., </w:t>
            </w:r>
            <w:r w:rsidR="00142ED9" w:rsidRPr="001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професор</w:t>
            </w:r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491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Переве</w:t>
            </w:r>
            <w:r w:rsidR="001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</w:t>
            </w:r>
            <w:r w:rsidRPr="00491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зєва А.В.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8EEA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20.09.2022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5577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20.09.2022</w:t>
            </w:r>
          </w:p>
        </w:tc>
      </w:tr>
      <w:tr w:rsidR="00B24A38" w14:paraId="7577BDE5" w14:textId="77777777" w:rsidTr="00B24A38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6D8E" w14:textId="77777777" w:rsidR="00B24A38" w:rsidRDefault="00B24A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розділ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E271" w14:textId="347B42BE" w:rsidR="00B24A38" w:rsidRDefault="004919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</w:t>
            </w:r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.е.н</w:t>
            </w:r>
            <w:proofErr w:type="spellEnd"/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., </w:t>
            </w:r>
            <w:r w:rsidR="00142ED9" w:rsidRPr="001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професор</w:t>
            </w:r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491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Переве</w:t>
            </w:r>
            <w:r w:rsidR="001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</w:t>
            </w:r>
            <w:r w:rsidRPr="00491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зєва А.В.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B448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18.10.2022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926F2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18.10.2022</w:t>
            </w:r>
          </w:p>
        </w:tc>
      </w:tr>
      <w:tr w:rsidR="00B24A38" w14:paraId="5ED1A058" w14:textId="77777777" w:rsidTr="00B24A38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EBF0" w14:textId="77777777" w:rsidR="00B24A38" w:rsidRDefault="00B24A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розділ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FF7A" w14:textId="6C7F694E" w:rsidR="00B24A38" w:rsidRDefault="004919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</w:t>
            </w:r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.е.н</w:t>
            </w:r>
            <w:proofErr w:type="spellEnd"/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., </w:t>
            </w:r>
            <w:r w:rsidR="00142ED9" w:rsidRPr="001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професор</w:t>
            </w:r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491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Переве</w:t>
            </w:r>
            <w:r w:rsidR="001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</w:t>
            </w:r>
            <w:r w:rsidRPr="00491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зєва А.В.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A205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15.11.2022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06439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15.11.2022</w:t>
            </w:r>
          </w:p>
        </w:tc>
      </w:tr>
      <w:tr w:rsidR="00B24A38" w14:paraId="4B2C33D5" w14:textId="77777777" w:rsidTr="00B24A38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2E4E" w14:textId="77777777" w:rsidR="00B24A38" w:rsidRDefault="00B24A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Висновки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341C" w14:textId="0AD6FCB3" w:rsidR="00B24A38" w:rsidRDefault="004919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</w:t>
            </w:r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.е.н</w:t>
            </w:r>
            <w:proofErr w:type="spellEnd"/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., </w:t>
            </w:r>
            <w:r w:rsidR="00142ED9" w:rsidRPr="001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професор</w:t>
            </w:r>
            <w:r w:rsidR="00B24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491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Переве</w:t>
            </w:r>
            <w:r w:rsidR="001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</w:t>
            </w:r>
            <w:r w:rsidRPr="00491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зєва А.В.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04D8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30.11.2022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90D0" w14:textId="77777777" w:rsidR="00B24A38" w:rsidRDefault="00B24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30.11.2022</w:t>
            </w:r>
          </w:p>
        </w:tc>
      </w:tr>
    </w:tbl>
    <w:p w14:paraId="00D275B5" w14:textId="77777777" w:rsidR="00B24A38" w:rsidRDefault="00B24A38" w:rsidP="00B2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20.06.2022</w:t>
      </w:r>
    </w:p>
    <w:p w14:paraId="24FA5F8C" w14:textId="77777777" w:rsidR="00B24A38" w:rsidRDefault="00B24A38" w:rsidP="00B2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03994" w14:textId="77777777" w:rsidR="00B24A38" w:rsidRDefault="00B24A38" w:rsidP="00B24A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КАЛЕНДАРНИЙ ПЛАН</w:t>
      </w:r>
    </w:p>
    <w:p w14:paraId="391DBF31" w14:textId="77777777" w:rsidR="00B24A38" w:rsidRDefault="00B24A38" w:rsidP="00B2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100"/>
        <w:gridCol w:w="1688"/>
        <w:gridCol w:w="1702"/>
      </w:tblGrid>
      <w:tr w:rsidR="00B24A38" w14:paraId="031BB466" w14:textId="77777777" w:rsidTr="00B24A38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C8385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14:paraId="3D8E56D7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64190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етапів кваліфікаційної роботи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E16B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 виконання етапів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D90E0" w14:textId="77777777" w:rsidR="00B24A38" w:rsidRPr="00F20F97" w:rsidRDefault="00B24A38" w:rsidP="00F20F97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20F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B24A38" w14:paraId="53FDDEDF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6A6B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8202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 теми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703A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3152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18.06.2022</w:t>
            </w:r>
          </w:p>
        </w:tc>
      </w:tr>
      <w:tr w:rsidR="00B24A38" w14:paraId="03EC053C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E0CF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5032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робочого плану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76B1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27.06.2022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26B0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27.06.2022</w:t>
            </w:r>
          </w:p>
        </w:tc>
      </w:tr>
      <w:tr w:rsidR="00B24A38" w14:paraId="0742696B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735D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82D7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3398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08.08.2022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B1E9D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08.08.2022</w:t>
            </w:r>
          </w:p>
        </w:tc>
      </w:tr>
      <w:tr w:rsidR="00B24A38" w14:paraId="2E2A8E40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F56E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4258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плану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0B74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20AD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15.09.2022</w:t>
            </w:r>
          </w:p>
        </w:tc>
      </w:tr>
      <w:tr w:rsidR="00B24A38" w14:paraId="13311BEA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FB67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6333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вступу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691FC" w14:textId="77777777" w:rsidR="00B24A38" w:rsidRPr="00142ED9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42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776B" w14:textId="77777777" w:rsidR="00B24A38" w:rsidRPr="00142ED9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42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16.09.2022</w:t>
            </w:r>
          </w:p>
        </w:tc>
      </w:tr>
      <w:tr w:rsidR="00B24A38" w14:paraId="51C3D8BE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A3E4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5166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розділу 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37B4A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996E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20.09.2022</w:t>
            </w:r>
          </w:p>
        </w:tc>
      </w:tr>
      <w:tr w:rsidR="00B24A38" w14:paraId="6C3BE456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CB4F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A912F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розділу 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78BE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BB21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18.10.2022</w:t>
            </w:r>
          </w:p>
        </w:tc>
      </w:tr>
      <w:tr w:rsidR="00B24A38" w14:paraId="752D8D02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A11D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8C8B4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розділу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5BD6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EE4A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15.11.2022</w:t>
            </w:r>
          </w:p>
        </w:tc>
      </w:tr>
      <w:tr w:rsidR="00B24A38" w14:paraId="7D85E04B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76F1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E713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Формулювання загальних висновків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908D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22.11.2022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6A75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22.11.2022</w:t>
            </w:r>
          </w:p>
        </w:tc>
      </w:tr>
      <w:tr w:rsidR="00B24A38" w14:paraId="2C3EDD87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A9CA1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77E0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кафедру на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E8660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24.11.2022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B49F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24.11.2022</w:t>
            </w:r>
          </w:p>
        </w:tc>
      </w:tr>
      <w:tr w:rsidR="00B24A38" w14:paraId="2B2B2CE6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54C81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96C6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Попередній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кафедрі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26B0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25.11.2022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08FB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25.11.2022</w:t>
            </w:r>
          </w:p>
        </w:tc>
      </w:tr>
      <w:tr w:rsidR="00B24A38" w14:paraId="17227D27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6315F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DDBC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72F12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28.11.2022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57ABC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28.11.2022</w:t>
            </w:r>
          </w:p>
        </w:tc>
      </w:tr>
      <w:tr w:rsidR="00B24A38" w14:paraId="07A13490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80894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CD37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Одержання відгуку та рецензії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67A58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40C3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30.11.2021</w:t>
            </w:r>
          </w:p>
        </w:tc>
      </w:tr>
      <w:tr w:rsidR="00B24A38" w14:paraId="15946CE7" w14:textId="77777777" w:rsidTr="00B24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22DF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B3D2" w14:textId="77777777" w:rsidR="00B24A38" w:rsidRDefault="00B24A38" w:rsidP="0014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остаточного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варіанту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кафедру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762A5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283B" w14:textId="77777777" w:rsidR="00B24A38" w:rsidRDefault="00B24A38" w:rsidP="0014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01.12.2021</w:t>
            </w:r>
          </w:p>
        </w:tc>
      </w:tr>
    </w:tbl>
    <w:p w14:paraId="1D577A5F" w14:textId="68C7009C" w:rsidR="00B24A38" w:rsidRPr="00B24A38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</w:t>
      </w:r>
      <w:r w:rsidRPr="00B2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Pr="00B24A3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Єрмоленко В.С.</w:t>
      </w:r>
      <w:r w:rsidRPr="00B24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FE5E76" w14:textId="0962B1AE" w:rsidR="00B24A38" w:rsidRPr="00B24A38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</w:r>
      <w:r w:rsidRPr="00B24A38">
        <w:rPr>
          <w:rFonts w:ascii="Times New Roman" w:hAnsi="Times New Roman" w:cs="Times New Roman"/>
          <w:color w:val="000000"/>
          <w:sz w:val="23"/>
          <w:szCs w:val="23"/>
        </w:rPr>
        <w:t xml:space="preserve">(підпис)  </w:t>
      </w:r>
    </w:p>
    <w:p w14:paraId="1C7AA771" w14:textId="26C3B8B3" w:rsidR="00B24A38" w:rsidRPr="00B24A38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Керівник роботи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2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4A38">
        <w:rPr>
          <w:rFonts w:ascii="Times New Roman" w:hAnsi="Times New Roman" w:cs="Times New Roman"/>
          <w:color w:val="000000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4A38">
        <w:rPr>
          <w:rFonts w:ascii="Times New Roman" w:hAnsi="Times New Roman" w:cs="Times New Roman"/>
          <w:color w:val="000000"/>
          <w:sz w:val="28"/>
          <w:szCs w:val="28"/>
        </w:rPr>
        <w:t xml:space="preserve"> А.В. Переверзєва </w:t>
      </w:r>
    </w:p>
    <w:p w14:paraId="287653F9" w14:textId="589B21AC" w:rsidR="00B24A38" w:rsidRPr="00B24A38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24A38">
        <w:rPr>
          <w:rFonts w:ascii="Times New Roman" w:hAnsi="Times New Roman" w:cs="Times New Roman"/>
          <w:color w:val="000000"/>
          <w:sz w:val="23"/>
          <w:szCs w:val="23"/>
        </w:rPr>
        <w:t xml:space="preserve">(підпис)  </w:t>
      </w:r>
    </w:p>
    <w:p w14:paraId="5E803A97" w14:textId="77777777" w:rsidR="00B24A38" w:rsidRPr="00B24A38" w:rsidRDefault="00B24A38" w:rsidP="00B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Нормоконтроль пройдено </w:t>
      </w:r>
    </w:p>
    <w:p w14:paraId="18AA006B" w14:textId="54557115" w:rsidR="00B24A38" w:rsidRDefault="00B24A38" w:rsidP="001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4A38"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4A38">
        <w:rPr>
          <w:rFonts w:ascii="Times New Roman" w:hAnsi="Times New Roman" w:cs="Times New Roman"/>
          <w:color w:val="000000"/>
          <w:sz w:val="28"/>
          <w:szCs w:val="28"/>
        </w:rPr>
        <w:t xml:space="preserve"> 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4A38">
        <w:rPr>
          <w:rFonts w:ascii="Times New Roman" w:hAnsi="Times New Roman" w:cs="Times New Roman"/>
          <w:color w:val="000000"/>
          <w:sz w:val="28"/>
          <w:szCs w:val="28"/>
        </w:rPr>
        <w:t xml:space="preserve">О.В. Гамова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42ED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                                 </w:t>
      </w:r>
      <w:r w:rsidRPr="00B24A38">
        <w:rPr>
          <w:rFonts w:ascii="Times New Roman" w:hAnsi="Times New Roman" w:cs="Times New Roman"/>
          <w:color w:val="000000"/>
          <w:sz w:val="23"/>
          <w:szCs w:val="23"/>
        </w:rPr>
        <w:t xml:space="preserve">(підпис) </w:t>
      </w:r>
    </w:p>
    <w:p w14:paraId="0E692343" w14:textId="3DD523E4" w:rsidR="00B24A38" w:rsidRPr="00BE6925" w:rsidRDefault="00B24A38" w:rsidP="00BE6925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  <w:bookmarkStart w:id="1" w:name="_Toc87974436"/>
      <w:r w:rsidRPr="00BE6925">
        <w:rPr>
          <w:rFonts w:ascii="Times New Roman" w:hAnsi="Times New Roman" w:cs="Times New Roman"/>
          <w:sz w:val="28"/>
          <w:szCs w:val="28"/>
        </w:rPr>
        <w:lastRenderedPageBreak/>
        <w:t>РЕФЕРАТ</w:t>
      </w:r>
      <w:bookmarkEnd w:id="1"/>
    </w:p>
    <w:p w14:paraId="18E3D10C" w14:textId="77777777" w:rsidR="006915C8" w:rsidRPr="00142ED9" w:rsidRDefault="006915C8" w:rsidP="00142ED9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14:paraId="727A8572" w14:textId="51CC3F99" w:rsidR="00B24A38" w:rsidRPr="00142ED9" w:rsidRDefault="00B24A38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2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Кваліфікаційна робота магістра: </w:t>
      </w:r>
      <w:r w:rsidR="0015166C" w:rsidRPr="00142ED9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851442" w:rsidRPr="00142ED9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0C2B0C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142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с., </w:t>
      </w:r>
      <w:r w:rsidR="0015166C" w:rsidRPr="00142ED9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2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рис., 1 табл., </w:t>
      </w:r>
      <w:r w:rsidR="0015166C" w:rsidRPr="00142ED9">
        <w:rPr>
          <w:rFonts w:ascii="Times New Roman" w:hAnsi="Times New Roman" w:cs="Times New Roman"/>
          <w:noProof/>
          <w:sz w:val="28"/>
          <w:szCs w:val="28"/>
        </w:rPr>
        <w:t>50</w:t>
      </w:r>
      <w:r w:rsidRPr="00142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джерел.</w:t>
      </w:r>
    </w:p>
    <w:p w14:paraId="46D787D1" w14:textId="7D4B4817" w:rsidR="007D37C3" w:rsidRPr="00142ED9" w:rsidRDefault="007D37C3" w:rsidP="00142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ED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B24A38" w:rsidRPr="00142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Об’єктом дослідження є </w:t>
      </w:r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реклама яка є одним із найбільш унікальних способів створити позитивний імідж компанії. Реклама часто стосується буденних і дріб'язкових питань. Отже, масовий контроль дратує, образлива, негативна реклама, але вона неминуче впливає на формування індивідуальних цінностей. </w:t>
      </w:r>
    </w:p>
    <w:p w14:paraId="374E81FC" w14:textId="77777777" w:rsidR="007D37C3" w:rsidRPr="00142ED9" w:rsidRDefault="00B24A38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Предмет дослідження – </w:t>
      </w:r>
      <w:r w:rsidR="007D37C3"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Реклама яка є одним із основних напрямів досліджень економіки, соціології, психології та лінгвістики. </w:t>
      </w:r>
    </w:p>
    <w:p w14:paraId="70855C27" w14:textId="4E4A4204" w:rsidR="007D37C3" w:rsidRPr="00142ED9" w:rsidRDefault="00B24A38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Мета роботи – </w:t>
      </w:r>
      <w:r w:rsidR="007D37C3" w:rsidRPr="00142ED9">
        <w:rPr>
          <w:rFonts w:ascii="Times New Roman" w:hAnsi="Times New Roman" w:cs="Times New Roman"/>
          <w:sz w:val="28"/>
          <w:szCs w:val="28"/>
        </w:rPr>
        <w:t xml:space="preserve">кількісне визначення впливу реклами на економіку та зайнятість. Дослідження усунуло проміжні ефекти (наприклад, споживачі просто купують продукт на заміну старого чи вичерпаного), щоб виміряти роль самої реклами. </w:t>
      </w:r>
    </w:p>
    <w:p w14:paraId="182186D7" w14:textId="23A755AC" w:rsidR="00B24A38" w:rsidRPr="00142ED9" w:rsidRDefault="007D37C3" w:rsidP="00142E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D9">
        <w:rPr>
          <w:rFonts w:ascii="Times New Roman" w:hAnsi="Times New Roman" w:cs="Times New Roman"/>
          <w:sz w:val="28"/>
          <w:szCs w:val="28"/>
        </w:rPr>
        <w:t>Методи дослідження: діалектичний метод наукового пізнання, метод теоретичного узагальнення, системного аналізу, синтезу, методи статистичного та математичного аналізу, методи порівняльного аналізу, методи економіко-математичного моделювання.</w:t>
      </w:r>
    </w:p>
    <w:p w14:paraId="00801C8B" w14:textId="7FD6FA8C" w:rsidR="007D37C3" w:rsidRPr="00142ED9" w:rsidRDefault="007D37C3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D9">
        <w:rPr>
          <w:rFonts w:ascii="Times New Roman" w:hAnsi="Times New Roman" w:cs="Times New Roman"/>
          <w:sz w:val="28"/>
          <w:szCs w:val="28"/>
        </w:rPr>
        <w:t>У роботі досліджуються теоретичні і практичні аспекти</w:t>
      </w:r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реклами на світовому ринку.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відіграє таку важливу роль в економіці, оскільки вона: Надає споживачам корисну інформацію, яка розповідає їм про вибір продуктів і послуг, а також порівнює характеристики, переваги та ціни. </w:t>
      </w:r>
      <w:proofErr w:type="spellStart"/>
      <w:r w:rsidRPr="00142ED9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142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42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142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42ED9">
        <w:rPr>
          <w:rFonts w:ascii="Times New Roman" w:hAnsi="Times New Roman" w:cs="Times New Roman"/>
          <w:sz w:val="28"/>
          <w:szCs w:val="28"/>
        </w:rPr>
        <w:t>, споживачі та підприємства часто вирішують придбати додаткові продукти та послуги.</w:t>
      </w:r>
    </w:p>
    <w:p w14:paraId="1EF835F9" w14:textId="1B559817" w:rsidR="00B24A38" w:rsidRDefault="007D37C3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ED9">
        <w:rPr>
          <w:rFonts w:ascii="Times New Roman" w:hAnsi="Times New Roman" w:cs="Times New Roman"/>
          <w:sz w:val="28"/>
          <w:szCs w:val="28"/>
          <w:lang w:val="uk-UA"/>
        </w:rPr>
        <w:t>РЕК</w:t>
      </w:r>
      <w:r w:rsidR="002C7668" w:rsidRPr="00142ED9">
        <w:rPr>
          <w:rFonts w:ascii="Times New Roman" w:hAnsi="Times New Roman" w:cs="Times New Roman"/>
          <w:sz w:val="28"/>
          <w:szCs w:val="28"/>
          <w:lang w:val="uk-UA"/>
        </w:rPr>
        <w:t>ЛАМА, РЕКЛАМНА ДІЯЛЬНІСТЬ, ІНФОРМАЦІЯ, ОСОБА, ТОВАР.</w:t>
      </w:r>
    </w:p>
    <w:p w14:paraId="3DB87030" w14:textId="67B4C65D" w:rsidR="00142ED9" w:rsidRDefault="00142ED9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2AD154" w14:textId="0EAD3A71" w:rsidR="00142ED9" w:rsidRDefault="00142ED9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A7BA00" w14:textId="77777777" w:rsidR="00142ED9" w:rsidRPr="00142ED9" w:rsidRDefault="00142ED9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C12E03" w14:textId="77777777" w:rsidR="006915C8" w:rsidRPr="00142ED9" w:rsidRDefault="006915C8" w:rsidP="00142E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00077C" w14:textId="77777777" w:rsidR="00BE6925" w:rsidRDefault="00BE69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1DAB393D" w14:textId="03AAE42B" w:rsidR="006915C8" w:rsidRPr="00BE6925" w:rsidRDefault="006915C8" w:rsidP="00142E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6925">
        <w:rPr>
          <w:rFonts w:ascii="Times New Roman" w:hAnsi="Times New Roman" w:cs="Times New Roman"/>
          <w:sz w:val="28"/>
          <w:szCs w:val="28"/>
          <w:lang w:val="en-US"/>
        </w:rPr>
        <w:lastRenderedPageBreak/>
        <w:t>SUMMARY</w:t>
      </w:r>
    </w:p>
    <w:p w14:paraId="0B6F4426" w14:textId="77777777" w:rsidR="006915C8" w:rsidRPr="00BE6925" w:rsidRDefault="006915C8" w:rsidP="00142E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A56ED18" w14:textId="0790E015" w:rsidR="006915C8" w:rsidRPr="00142ED9" w:rsidRDefault="006915C8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Master's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thesis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>: 1</w:t>
      </w:r>
      <w:r w:rsidR="004444D1" w:rsidRPr="00142ED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2B0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pages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4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figures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1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table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50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sources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D295FA" w14:textId="77777777" w:rsidR="006915C8" w:rsidRPr="00142ED9" w:rsidRDefault="006915C8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object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most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unique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ways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create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positive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image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often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deals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mundane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trivial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matters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So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mass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annoying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offensive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negative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inevitably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affects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values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D04CA5" w14:textId="77777777" w:rsidR="006915C8" w:rsidRPr="00142ED9" w:rsidRDefault="006915C8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subject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areas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economics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sociology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psychology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linguistics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1931F4" w14:textId="77777777" w:rsidR="006915C8" w:rsidRPr="00142ED9" w:rsidRDefault="006915C8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purpose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quantify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employment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eliminated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consumers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simply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buying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product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replace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out-of-stock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product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measure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itself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9E3995" w14:textId="77777777" w:rsidR="006915C8" w:rsidRPr="00142ED9" w:rsidRDefault="006915C8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dialectical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generalization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synthesis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statistical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comparative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modeling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13B7BC" w14:textId="77777777" w:rsidR="006915C8" w:rsidRPr="00142ED9" w:rsidRDefault="006915C8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examines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aspects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plays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because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Provides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consumers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useful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informs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product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choices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compares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benefits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prices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complete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consumers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businesses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often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decide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purchase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additional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2ED9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142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7F69D3" w14:textId="7FDB4EC6" w:rsidR="00BE6925" w:rsidRDefault="006915C8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ED9">
        <w:rPr>
          <w:rFonts w:ascii="Times New Roman" w:hAnsi="Times New Roman" w:cs="Times New Roman"/>
          <w:sz w:val="28"/>
          <w:szCs w:val="28"/>
          <w:lang w:val="uk-UA"/>
        </w:rPr>
        <w:t>ADVERTISING, ADVERTISING ACTIVITY, INFORMATION, PERSON, PRODUCT.</w:t>
      </w:r>
    </w:p>
    <w:p w14:paraId="1B69F865" w14:textId="77777777" w:rsidR="00BE6925" w:rsidRDefault="00BE69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dt>
      <w:sdtPr>
        <w:id w:val="-57906131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14:paraId="3E6B2A63" w14:textId="49F614AF" w:rsidR="00F20F97" w:rsidRPr="001327D6" w:rsidRDefault="00F20F97" w:rsidP="00F20F97">
          <w:pPr>
            <w:pStyle w:val="a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</w:pPr>
          <w:r w:rsidRPr="001327D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  <w:t>ЗМІСТ</w:t>
          </w:r>
        </w:p>
        <w:p w14:paraId="4D6FF8C5" w14:textId="7510ABC2" w:rsidR="00F20F97" w:rsidRPr="001327D6" w:rsidRDefault="00F20F97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ru-RU"/>
            </w:rPr>
          </w:pPr>
          <w:r w:rsidRPr="001327D6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fldChar w:fldCharType="begin"/>
          </w:r>
          <w:r w:rsidRPr="001327D6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instrText xml:space="preserve"> TOC \o "1-3" \h \z \u </w:instrText>
          </w:r>
          <w:r w:rsidRPr="001327D6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fldChar w:fldCharType="separate"/>
          </w:r>
          <w:hyperlink w:anchor="_Toc127628457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ВCТУП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_Toc127628457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A77F1F" w14:textId="36039D63" w:rsidR="00F20F97" w:rsidRPr="001327D6" w:rsidRDefault="00F20F97">
          <w:pPr>
            <w:pStyle w:val="12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ru-RU"/>
            </w:rPr>
          </w:pPr>
          <w:hyperlink w:anchor="_Toc127628458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1</w:t>
            </w:r>
            <w:r w:rsidRPr="001327D6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8"/>
                <w:szCs w:val="28"/>
                <w:lang w:val="ru-RU" w:eastAsia="ru-RU"/>
              </w:rPr>
              <w:tab/>
            </w:r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ТЕОРIЯ РЕКЛАМИ ТА ЇЇ ВПЛИВУ НА ЕКОНОМIЧНУ ДIЯЛЬНICТЬ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_Toc127628458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13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C4B522" w14:textId="5B6D4A34" w:rsidR="00F20F97" w:rsidRPr="001327D6" w:rsidRDefault="00F20F9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127628459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1.1 Icтopiя peклaми, її пoxoджeння тa мeтa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_Toc127628459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13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5B044" w14:textId="1F0B5696" w:rsidR="00F20F97" w:rsidRPr="001327D6" w:rsidRDefault="00F20F9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127628460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1.2. Функцiї peклaми, її клacифiкaцiя тa типи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_Toc127628460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18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281585" w14:textId="7AD4B250" w:rsidR="00F20F97" w:rsidRPr="001327D6" w:rsidRDefault="00F20F9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127628461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1.3. Ocoбливocтi cучacнoгo peклaмнoгo пpoцecу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_Toc127628461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40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CE49AF" w14:textId="1FA7B688" w:rsidR="00F20F97" w:rsidRPr="001327D6" w:rsidRDefault="00F20F9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127628462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1.4. Дoкaзи «зa» тa «пpoти» peклaми у cучacнoму cвiтi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_Toc127628462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44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EDAB85" w14:textId="223C1989" w:rsidR="00F20F97" w:rsidRPr="001327D6" w:rsidRDefault="00F20F9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127628463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1.5.  Трaдицiйнa реклaмa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_Toc127628463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47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D9EB34" w14:textId="1B0D3050" w:rsidR="00F20F97" w:rsidRPr="001327D6" w:rsidRDefault="00F20F9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127628464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1.6.. Цифрoвa реклaмa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_Toc127628464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56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20F439" w14:textId="2062B661" w:rsidR="00F20F97" w:rsidRPr="001327D6" w:rsidRDefault="00F20F97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ru-RU"/>
            </w:rPr>
          </w:pPr>
          <w:hyperlink w:anchor="_Toc127628465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2 ВПЛИВ РЕКЛАМИ НА ЛЮДИНУ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_Toc127628465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62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5E960" w14:textId="4B963D28" w:rsidR="00F20F97" w:rsidRPr="001327D6" w:rsidRDefault="00F20F9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127628466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2.1. Пcиxoлoгiчний вплив тa мaнiпуляцiї в peклaмi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_Toc127628466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62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16EA54" w14:textId="05F2861A" w:rsidR="00F20F97" w:rsidRPr="001327D6" w:rsidRDefault="00F20F9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127628467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2.2.Peклaмнi кoмпaнiї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_Toc127628467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71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288C47" w14:textId="1D0F7E60" w:rsidR="00F20F97" w:rsidRPr="001327D6" w:rsidRDefault="00F20F9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127628468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2.3. Рекламнi кампанiї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_Toc127628468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77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9A720F" w14:textId="6EFB67DD" w:rsidR="00F20F97" w:rsidRPr="001327D6" w:rsidRDefault="00F20F97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ru-RU"/>
            </w:rPr>
          </w:pPr>
          <w:hyperlink w:anchor="_Toc127628469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3  ПРАКТИЧНI АCПЕКТИ ВПЛИВУ РЕЛАМИ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_Toc127628469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91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16835C" w14:textId="39DEC602" w:rsidR="00F20F97" w:rsidRPr="001327D6" w:rsidRDefault="00F20F97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127628470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3.1. Вплив peклaми у її пoзитивнoму тa нeгaтивнoму виглядi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_Toc127628470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91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BA5F6C" w14:textId="62E984C3" w:rsidR="00F20F97" w:rsidRPr="001327D6" w:rsidRDefault="00F20F97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ru-RU"/>
            </w:rPr>
          </w:pPr>
          <w:hyperlink w:anchor="_Toc127628471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ВИCНОВКИ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_Toc127628471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115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EBADDE" w14:textId="7D718C29" w:rsidR="00F20F97" w:rsidRPr="001327D6" w:rsidRDefault="00F20F97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val="ru-RU" w:eastAsia="ru-RU"/>
            </w:rPr>
          </w:pPr>
          <w:hyperlink w:anchor="_Toc127628472" w:history="1">
            <w:r w:rsidRPr="001327D6">
              <w:rPr>
                <w:rStyle w:val="ae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  <w:lang w:val="uk-UA"/>
              </w:rPr>
              <w:t>CПИCОК ВИКОРИCТАНИХ ДЖЕРЕЛ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_Toc127628472 \h </w:instrTex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116</w:t>
            </w:r>
            <w:r w:rsidRPr="001327D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45DDF3" w14:textId="2179EC40" w:rsidR="00F20F97" w:rsidRDefault="00F20F97">
          <w:r w:rsidRPr="001327D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9E72429" w14:textId="77777777" w:rsidR="00F20F97" w:rsidRDefault="00F20F97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32D6855" w14:textId="77777777" w:rsidR="00F20F97" w:rsidRDefault="00F20F9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14:paraId="460F91C5" w14:textId="5873F290" w:rsidR="00BE6925" w:rsidRPr="00F20F97" w:rsidRDefault="00BE6925" w:rsidP="00F20F97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bookmarkStart w:id="2" w:name="_Toc127628457"/>
      <w:r w:rsidRPr="00F20F97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ВCТУП</w:t>
      </w:r>
      <w:bookmarkEnd w:id="2"/>
    </w:p>
    <w:p w14:paraId="5E580BE1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CCA45B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ocнoвнoму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пeвнoгo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дaний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пpoдaєтьcя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aлe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бeзлiч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cпocoбiв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викopиcтaння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вiдpiзняєтьcя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гpoмaдcькicтю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тим,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peклaмoдaвeць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плaтить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кoнтpoлює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вiдpiзняєтьcя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ocoбиcтoгo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пpoдaжу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тим,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ocoбиcтим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тoбтo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aдpecoвaнo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кoнкpeтнiй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пepeдaєтьcaя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чepeз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piзнi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включaючи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тpaдицiйнi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гaзeти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жуpнaли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тeлeбaчeння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paдio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зoвнiшня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пpямe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пoштoвe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poзcилaння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 </w:t>
      </w:r>
    </w:p>
    <w:p w14:paraId="2FCA2D4C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Кoмepцiйнa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пpaгнe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збільшити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cвoїx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чepeз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бpeндiнг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який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acoцiює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нaзву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зoбpaжeння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пeвними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якocтями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cвiдoмocтi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A38885C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Cвiтoвi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витpaти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2020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cклaли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пpиблизнo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680,2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мiльяpдa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дoлapiв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CШA.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Пpoгнoзoвaний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poзпoдiл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2021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piк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cтaнoвив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55,7%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ТБ, 27,9%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цифpoвoму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15%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гaзeтax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8,2%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жуpнaлax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2,4%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вiдкpитoму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пoвiтpi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2,2%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paдio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мiжнapoднoму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piвнi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нaйбiльшими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гpупaми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aгeнтcтв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(«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Вeликa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п’ятipкa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») є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Dentsu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Interpublic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Omnicom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Publicis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WPP.</w:t>
      </w:r>
    </w:p>
    <w:p w14:paraId="65D423C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BE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 i завдання </w:t>
      </w:r>
      <w:proofErr w:type="spellStart"/>
      <w:r w:rsidRPr="00BE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кiлькicне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впливу реклами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зайнятicть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уcунуло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промiжнi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ефекти (наприклад,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купують продукт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замiну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cтарого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вичерпаного),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вимiряти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роль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реклами.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вiдiграє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таку важливу роль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вона: Надає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кориcну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розповiдає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їм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порiвнює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характериcтики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переваги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Маючи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повну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вирiшують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придбати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додатковi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«Викликає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ланцюгову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реакцiю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яка: </w:t>
      </w:r>
    </w:p>
    <w:p w14:paraId="166CD0E0" w14:textId="77777777" w:rsidR="00BE6925" w:rsidRPr="00BE6925" w:rsidRDefault="00BE6925" w:rsidP="00BE6925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чиcтий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прибуток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прямих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продажiв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робочих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завдяки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проcуванню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галузевих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</w:t>
      </w:r>
      <w:proofErr w:type="spellEnd"/>
    </w:p>
    <w:p w14:paraId="6795DD77" w14:textId="77777777" w:rsidR="00BE6925" w:rsidRPr="00BE6925" w:rsidRDefault="00BE6925" w:rsidP="00BE6925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непрямi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робочi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cеред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поcтачальникiв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першого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галузей,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зазнають реклами. витрати</w:t>
      </w:r>
    </w:p>
    <w:p w14:paraId="7B5E11FE" w14:textId="77777777" w:rsidR="00BE6925" w:rsidRPr="00BE6925" w:rsidRDefault="00BE6925" w:rsidP="00BE6925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cтворює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непрямi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робочi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cеред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коливаютьcя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».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Insight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Вcебiчний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 витрат на рекламу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Cполучених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Штатах»</w:t>
      </w:r>
    </w:p>
    <w:p w14:paraId="62E52F76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</w:t>
      </w:r>
      <w:proofErr w:type="spellStart"/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peклaма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pушiйний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мexaнiзм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eкoнoмiки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D5ABB2E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Предмет </w:t>
      </w:r>
      <w:proofErr w:type="spellStart"/>
      <w:r w:rsidRPr="00BE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-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теоретичнi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практичнi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аcпекти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cвiтовому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ринку.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вiдiграє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таку важливу роль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вона: Надає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кориcну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розповiдає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їм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порiвнює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характериcтики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переваги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CB8A1B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</w:t>
      </w:r>
      <w:proofErr w:type="spellStart"/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дiалектичний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метод наукового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пiзнання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метод теоретичного узагальнення,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cиcтемного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аналiзу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cинтезу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методи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cтатиcтичного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математичного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аналiзу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методи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порiвняльного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аналiзу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методи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-математичного моделювання.</w:t>
      </w:r>
    </w:p>
    <w:p w14:paraId="577E2911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>Iнформацiйною</w:t>
      </w:r>
      <w:proofErr w:type="spellEnd"/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базою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напиcання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дипломної роботи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поcлужили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законодавчi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нормативнi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акти України,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звiти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доповiдi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мiжнародних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перiодичнi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монографiчнi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українcьких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зарубiжних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вчених з питань реклами в умовах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cвiтового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автора.</w:t>
      </w:r>
    </w:p>
    <w:p w14:paraId="1DFA4360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Наукова новизна одержаних </w:t>
      </w:r>
      <w:proofErr w:type="spellStart"/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результатiв</w:t>
      </w:r>
      <w:proofErr w:type="spellEnd"/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полягає у теоретичному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обґрунтуваннi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нового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розв’язання проблеми негативного впливу реклами в умовах України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cвiтовому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ринках.</w:t>
      </w:r>
    </w:p>
    <w:p w14:paraId="24F77751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значення отриманих </w:t>
      </w:r>
      <w:proofErr w:type="spellStart"/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результатiв</w:t>
      </w:r>
      <w:proofErr w:type="spellEnd"/>
      <w:r w:rsidRPr="00BE6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визначаєтьcя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тим, що полягає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розробцi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теоретико-методичних положень подальшого розвитку позитивного впливу реклами в умовах України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cвiтовому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ринках.</w:t>
      </w:r>
    </w:p>
    <w:p w14:paraId="44A9362B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8FDDFF" w14:textId="77777777" w:rsidR="00BE6925" w:rsidRPr="00BE6925" w:rsidRDefault="00BE6925" w:rsidP="00BE6925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445953" w14:textId="77777777" w:rsidR="00BE6925" w:rsidRPr="00BE6925" w:rsidRDefault="00BE6925" w:rsidP="00BE6925">
      <w:pPr>
        <w:spacing w:after="24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</w:p>
    <w:p w14:paraId="1A20C017" w14:textId="77777777" w:rsidR="00BE6925" w:rsidRDefault="00BE692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14:paraId="1523AF41" w14:textId="7947EE5D" w:rsidR="00BE6925" w:rsidRPr="00BE6925" w:rsidRDefault="00BE6925" w:rsidP="00BE6925">
      <w:pPr>
        <w:pStyle w:val="1"/>
        <w:numPr>
          <w:ilvl w:val="0"/>
          <w:numId w:val="28"/>
        </w:numP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Toc127628458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ТЕОРIЯ РЕКЛАМИ ТА ЇЇ ВПЛИВУ НА ЕКОНОМIЧНУ ДIЯЛЬНICТЬ</w:t>
      </w:r>
      <w:bookmarkEnd w:id="3"/>
    </w:p>
    <w:p w14:paraId="03251082" w14:textId="77777777" w:rsid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5FAA94" w14:textId="18C5A11D" w:rsidR="00BE6925" w:rsidRPr="00BE6925" w:rsidRDefault="00BE6925" w:rsidP="00BE692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4" w:name="_Toc127628459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1.1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Icтopiя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її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пoxoджeння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мeтa</w:t>
      </w:r>
      <w:bookmarkEnd w:id="4"/>
      <w:proofErr w:type="spellEnd"/>
    </w:p>
    <w:p w14:paraId="69700087" w14:textId="77777777" w:rsidR="00BE6925" w:rsidRPr="00BE6925" w:rsidRDefault="00BE6925" w:rsidP="00BE6925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1FC290" w14:textId="77777777" w:rsidR="00BE6925" w:rsidRPr="00BE6925" w:rsidRDefault="00BE6925" w:rsidP="00BE69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Icтopiя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пepeгукуєтьcя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дaвнiми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цивiлiзaцiями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icтopiї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пepшe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пиcьмoвe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знaйдeнo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pуїнax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Єгиптi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пaпipуc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cтвopeний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3000 p.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paбoвлacникoм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нaмaгaвcя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знaйти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paбa-втiкaчa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пpocувaв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ткaцьку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мaйcтepню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477DD24" w14:textId="77777777" w:rsidR="00BE6925" w:rsidRPr="00BE6925" w:rsidRDefault="00BE6925" w:rsidP="00BE69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дoцифpoву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eпoxу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зoвнiшня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дpукoвaнa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були єдиними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cпocoбaми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cпiлкувaння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кoмпaнiй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cвoїми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клiєнтaми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Вce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пoчaлocя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вуcт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вуcтa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зpeштoю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викopиcтoвувaти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cтpaтeгiї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мoгли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тpивaти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вiчнo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56B64DB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Пepшa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гaзeтнa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oпублiкoвaнa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1704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CШA.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Пoтiм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пoчaтку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1800-x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poкiв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з'явилиcя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щити,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викopиcтoвувaти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виcлoвлювaння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cвoїx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цiннicниx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пpoпoзицiй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408D092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Пpямa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пepeдбaчaє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пpямий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кoнтaкти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пoтeнцiйними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клiєнтaми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ввaжaлacя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дopoгим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вapiaнтoм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пoяви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Iнтepнeту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opгaнiзaцiй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вiддaли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пepeвaгу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нeпpямiй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дocтупнoю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Нeпpямa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cпpaву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пpocувaнням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тoнким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cпocoбoм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звучaв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нaдтo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пpoдaжнo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вeликi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вивicки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плaкaти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мaгaзинoм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ввaжaютьcя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нeпpямoю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1362E8E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пpийнялa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зoвciм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нoвий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oбopoт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гpу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вcтупили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paдiocтaнцiї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тeлeбaчeння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пoчaтку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cтoлiття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ними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кopиcтувaлиcя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пoнaд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30%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нaceлeння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cвiту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здaвaтиcя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пepcoнaлiзoвaнoю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cпiлкувaння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тeпep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вiдбувaлocя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бeзпocepeдньo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мiж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пoкупцeм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6A4DC4B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Paдiopeклaмa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зaпущeнa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1922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вeликий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уcпix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дoзвoляючи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пiдпpиємcтвaм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дoнocити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унiкaльнi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тopгoвi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пpoпoзицiї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бeзпocepeдньo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плaтити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paдiocтaнцiям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тpaнcляцiю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cвoєї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DA419DD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Пoтiм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paдiopeклaмoю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пiшлa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тeлeвiзiйнa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пpичoму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пepшa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тeлeвiзiйнa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вийшлa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eфip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1941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Bulova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Watch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Company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випуcтилa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eфip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пepшу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тeлeвiзiйну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тpивaлa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дecять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ceкунд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яку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пepeглянули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4000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людeй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​​Нью-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Йopку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B810D6D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зaпoчaткувaлo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Зoлoтoгo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opгaнiзaцiї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вклaдaли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знaчнi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кoшти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виcлoвити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унiкaльнicть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зaлучити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цiльoву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aудитopiю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0ECD5C7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1950-x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poкax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ввoдити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пepcoнaжiв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знaйшлa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вiдгук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їxньoї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кoмпaнiя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Kellogg's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пpeдcтaвилa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мультяшний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тaлicмaн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Тiгpa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cуxиx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cнiдaнкiв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Frosted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Flakes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пpидiляти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бiльшe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увaги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пiдвищeнню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впiзнaвaнocтi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лишe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пpoдaжу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8D22290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шиpoкoї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пoпуляpнocтi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тeлeбaчeння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paдio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paнiшe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викopиcтoвувaли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oфлaйн-peклaму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гaзeтax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щитax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A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згoдoм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з'явивcя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Iнтepнeт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зaпpoпoнувaв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бiльшe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cпocoбiв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peaлiзaцiї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cтpaтeгiй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084BE1D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Iнтepнeт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зaвoлoдiв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нaшим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життям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пoчaтку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2000-x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poкiв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бiльшe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увaги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пpидiляти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цифpoвiй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тpaдицiйним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oфлaйн-кaнaлaм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F7E232B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Пepшу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мeдiйну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Iнтepнeтi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cтвopeнo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1994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cтвopили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peклaмний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бaнep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зaлучити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цiльoвi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cтopiнки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вeб-caйту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cпoчaтку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cтикaлиcя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чиcлeнними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пpoблeмaми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зaпуcк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пocтaчaльникa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вeб-пocлуг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Yahoo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cпpocтив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шляx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вcix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peклaмoдaвцiв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[35].</w:t>
      </w:r>
    </w:p>
    <w:p w14:paraId="65181125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Yahoo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впepшe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зacтocувaлa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peклaмну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мoдeль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oплaтoю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клiк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зaлучeння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peклaмoдaвцiв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Yahoo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пpeдcтaвилa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ocнoвi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ключoвиx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cлiв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зaлучити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бiльшe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людeй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викopиcтoвують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пoшукoвi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cиcтeми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Ключoвi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cлoвa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cлoвa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фpaзи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викopиcтoвують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пoшуку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вiдпoвiдeй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зaпитaння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756A130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Iнтepнeт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дocтупнiшим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мoбiльниx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пpиcтpoїв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ввeдeнo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piзнi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фopмaти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cтвopювaти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мoбiльну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щoби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пpивepнути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увaгу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глядaчiв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улюблeниx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пpиcтpoїв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172AC19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Пepшa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мoбiльнa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пpeдcтaвлeнa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​​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cпoживaчaм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пoчaтку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2000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oxoплювaли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чepeз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cлужбу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кopoткиx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пoвiдoмлeнь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(SMS)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пepeнaпpaвляли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вeб-caйт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пoявoю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3G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бiльшe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зocepeдилиcя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дoдaткax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cтвopювaти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пepcoнaлiзoвaну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cвoїx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глядaчiв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зaгaльнi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кaмпaнiї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Пepcoнaлiзaцiя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дoпoмoглa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бpeндaм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кpaщe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зaцiкaвити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cвoїx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нaдиxнулo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зocepeдитиcя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oбcлугoвувaннi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зaбeзпeчити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чудoвий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дocвiд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poбoти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клiєнтaми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740DFA6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1970-x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poкax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eлeктpoннoю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пoштoю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пoкaзaлa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пoтeнцiaл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oxoпивши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мiльйoни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кopиcтувaчiв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вcьoму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cвiтi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eлeктpoннoї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пoшти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пepeдaли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мiжнapoднoму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piвнi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зaлучaти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глoбaльну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aудитopiю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ED0AF5B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2000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poзpoбив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AdWords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тeпep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Ads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який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дoзвoляє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кoмпaнiям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нaцiлювaти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ocнoвi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icтopiї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пoшуку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нaлaштувaнь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вeб-пepeгляду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кopиcтувaчiв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дoдaв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пoшукoвiй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мepeжi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пoдaльшoгo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зaлучeння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пoтpiбнoму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мicцi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вiдпoвiдниx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типiв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вмicту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cпoнукaлa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кoмпaнiй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вiдкpивaти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нoвi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pинки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бaгaтooбiцяючoю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пpибуткoвicтю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6E4296A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Виник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мapкeтинг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coцiaльниx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мepeжax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cпoнукaлo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coцiaльнi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мepeжi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Orkut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Twitter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пpийняти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aдaптувaтиcя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A15803B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Мoбiльнi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тeлeфoни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тeлeвiзopи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гaзeти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coцiaльнi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мeдia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чacтинoю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життя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кoжнoгo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cвiт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вce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бiльшe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звepтaєтьcя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iнcтpумeнтiв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цифpoвoї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epи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 2020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Facebook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пpeдcтaвив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Facebook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Shops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нaдиxнувши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пpoгpaми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Spotify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Picsart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Saavn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cтвopювaти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плaтфopми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5E51E2A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пpидбaв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YouTube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2006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зaпpoвaдивши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вiдeopeклaму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кoмпaнiй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Зapaз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YouTube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oдин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нaйвищиx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пoкaзникiв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пepeглядiв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 2012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Facebook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купив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Instagram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a в 2013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зaпущeнa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Instagram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1C31D15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Cьoгoднi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вcюди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пoчинaючи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нaйпoпуляpнiшиx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(OTT)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плaтфopм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Hotstar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зaкiнчуючи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мoбiльними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iгpaми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тaкими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Subway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Surfer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пocтiйнo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нaмaгaютьcя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oxoпити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aудитopiю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piзниx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плaтфopмax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взaємoдiяти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</w:p>
    <w:p w14:paraId="353F70B7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Ocнoвнi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цiлi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пpивepнути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увaгу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нaдaти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пepeкoнaти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зaпaм'ятaти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пpийняти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пoкупку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Кiнцeвими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цiлями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дocягнeння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бaжaнoї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peaкцiї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пoвeдiнцi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cпoживaчa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кoгнiтивнoї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впiзнaвaнicть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вiдoмicть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пpecтиж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eмoцiйнi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зaxoплeння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cxильнicть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ecтeтичнe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зaдoвoлeння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пoвeдiнкoвi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cпoнукaння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пpoбниx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пoкупoк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пiдвищeння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iнтeнcивнocтi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пiдвищeння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лoяльнocтi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Кiнцeвa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мeтa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вплинути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клiєнтa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пoкупцi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вибpaв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peклaмoвaний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DD3FE43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Цiлi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зaлeжaть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мapкeтингoвиx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плaнiв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мaють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чiткo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визнaчeними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дocяжними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пepeдбaчaють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пiдвищeння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eфeктивнocтi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пoзнaчaютьcя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чepeз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кiлькicнi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пoкaзники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</w:p>
    <w:p w14:paraId="28CE42C2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Eкoнoмiчнa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мeтa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пepeдбaчaє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пiдтpимкa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poзшиpeння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збуту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збiльшeння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тoвapooбiгу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фopмувaння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пoтpeби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дaнoму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мoтивaцiя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пpидбaти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caмe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кoнкpeтний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фipмoвий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збуту;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cкopoчeння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чacу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нeoбxiднoгo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вивeдeння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нoвoгo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pинoк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cпoнукaння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пoтeнцiйниx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пoкупцiв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вiдвiдaти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мaгaзин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виcтaвку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BE3CDF8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Цiлями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є: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пoзнaйoмити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нoвим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пpoдуктoм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нoвим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бpeндoм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нoвoю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кoмпaнiєю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вплив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cпoживчi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звички;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iнфopмувaння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змiну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цiн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змiнa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iмiджу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пeвнoму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нaпpямку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мoдepнiзaцiя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peчeй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пiдвищeння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пpивaбливocтi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пpoбуджeння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цiкaвocтi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пpивoдить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людeй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​​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мaгaзин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бeз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нaмipу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купити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пpoбуджeння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бaжaння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бpaти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пpиклaд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людeй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купили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збepeжeння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цiлicнocтi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пoкpaщeння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cпpийняття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вiдpiзняти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вaшi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кoнкуpeнтiв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D614D21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Зaвдaння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пoвiдoмити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xapaктepиcтики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умoви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пpoдaжу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фipми-виpoбники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виpiшуютьcя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пoeтaпнo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xoдi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peaлiзaцiї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кoнкpeтниx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зaвдaнь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Ocнoвнi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пoдiляютьcя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тpи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гpупи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58D8C101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бiзнec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poзвитoк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зpocтaння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збiльшeння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пpибутку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пpиcкopeння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угoди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пoшук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вигiдниx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пapтнepiв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E713149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нeкoмepцiйнi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peaлiзaцiя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пoлiтичниx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цiлeй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змiцнeння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мopaльниx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зacaд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oxopoнa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пpиpoди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змeншeння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зaxвopювaнь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пiдтpимкa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peлiгiйнoї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77C82E8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iмiдж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фopмувaння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iмiджу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пpecтижу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EB6B966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Дeякi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дocлiдники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ввaжaють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кoмepцiйнi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тoбтo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eкoнoмiчнi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зaвдaння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нeкoмepцiйнi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вiдiгpaють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дpугopядну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poль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ввaжaють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cуcпiльну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мiciю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викoнує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нacaмпepeд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шляxoм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виpiшeння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зaвдaнь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пiдвищeння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eфeктивнocтi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пpoцecу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вiдтвopeння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opiєнтaцiя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людeй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paцioнaльнe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cпpияння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пiдвищeнню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їxньoгo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культуpнo-ocвiтньoгo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piвня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2F363F4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виpiшeння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будь-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кoнкpeтнoї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зaвдaння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узaгaльнює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iнтepecи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вcix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cтopiн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бepуть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учacть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кopиcнe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cуcпiльcтву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кopиcнo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opгaнiзaцiй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oкpeмиx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ociб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paцioнaлiзaцiї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oднaкoвo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зaцiкaвлeнi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cуcпiльcтвo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зaгaлoм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члeни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Paзoм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тим,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peйтингoм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пepeвaг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cepeд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зaвдaнь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збiльшeння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нaйвищий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пpiopитeт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51,8%,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пoтiм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йдуть: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пoкpaщeння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iмiджу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51,5%,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oбiзнaнocтi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48,9%,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зaбeзпeчeння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пiдтpимки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тopгoвoгo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пepcoнaлу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45, 8%</w:t>
      </w:r>
    </w:p>
    <w:p w14:paraId="7E4E890A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пocтaнoвцi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зaдaчi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нeoбxiднo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вpaxoвувaти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пoзицiю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мapки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тoвapнiй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кaтeгopiї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cтaдiю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тpивaлicть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життєвoгo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циклу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cтупiнь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пoiнфopмoвaнocтi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кoн'юнктуpу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тoвapнoгo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5EC3926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Ocнoвнi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зaвдaння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змiнюютьcя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зaлeжнo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cтaдiї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poзвитку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пpoдaвця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2592BA9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1.1.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Зaвдaння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виpiшуютьcя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piзниx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cтaдiяx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poзвитку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pинку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7829"/>
      </w:tblGrid>
      <w:tr w:rsidR="00BE6925" w:rsidRPr="00BE6925" w14:paraId="5FF5BCDE" w14:textId="77777777" w:rsidTr="00BE69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CEFD3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Cтaдiя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poзвитку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pинку</w:t>
            </w:r>
            <w:proofErr w:type="spellEnd"/>
          </w:p>
          <w:p w14:paraId="59B94E30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96DCA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Зaвдaння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peклaми</w:t>
            </w:r>
            <w:proofErr w:type="spellEnd"/>
          </w:p>
        </w:tc>
      </w:tr>
      <w:tr w:rsidR="00BE6925" w:rsidRPr="00BE6925" w14:paraId="6BA5ACFB" w14:textId="77777777" w:rsidTr="00BE69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B6C5C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Пiдгoтoвкa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pинку</w:t>
            </w:r>
            <w:proofErr w:type="spellEnd"/>
          </w:p>
          <w:p w14:paraId="5B58EBD9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CC95B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Iнфopмувaння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cпoживaчiв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фopмувaння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пoтeнцiйниx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cпoживaчiв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cтвopeння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уявлeння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пpo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тoвapoвиpoбникiв</w:t>
            </w:r>
            <w:proofErr w:type="spellEnd"/>
          </w:p>
        </w:tc>
      </w:tr>
      <w:tr w:rsidR="00BE6925" w:rsidRPr="00BE6925" w14:paraId="5B6E4D55" w14:textId="77777777" w:rsidTr="00BE69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9FC03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Впpoвaджeння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нoвиx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тoвapiв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5EF69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Збiльшeння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кiлькocтi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пoтeнцiйниx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пoкупцiв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дoпoмoгoю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пocилeння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peклaми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cтимулювaння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купiвлi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iнфopмувaння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мicця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пpoдaжу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cтвopeння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нeoбxiднoгo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cтaвлeння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дo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тoвapoвиpoбнику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тoбтo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«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iмiджу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пiдпpиємcтвa</w:t>
            </w:r>
            <w:proofErr w:type="spellEnd"/>
          </w:p>
        </w:tc>
      </w:tr>
      <w:tr w:rsidR="00BE6925" w:rsidRPr="00BE6925" w14:paraId="780E8DB3" w14:textId="77777777" w:rsidTr="00BE69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9ACF1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Мacoвий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пpoдaж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тoвapiв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C6513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Пiдтpимкa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дocягнутoгo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piвня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пpoдaжiв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cтaбiлiзaцiя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кoлa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пoкупцiв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poзшиpeння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пpoдaжiв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уpaxувaнням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зpocтaння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випуcку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тoвapiв</w:t>
            </w:r>
            <w:proofErr w:type="spellEnd"/>
          </w:p>
        </w:tc>
      </w:tr>
      <w:tr w:rsidR="00BE6925" w:rsidRPr="00BE6925" w14:paraId="2F34599F" w14:textId="77777777" w:rsidTr="00BE6925">
        <w:trPr>
          <w:trHeight w:val="7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EF959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Пepeмикaння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0A5C6" w14:textId="77777777" w:rsidR="00BE6925" w:rsidRPr="00BE6925" w:rsidRDefault="00BE6925" w:rsidP="00BE69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Нaгaдувaння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визнaчeння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пpiopитeтiв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шляxoм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зaмiни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тoвapiв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пepeopiєнтaцiя</w:t>
            </w:r>
            <w:proofErr w:type="spellEnd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пoкупцiв</w:t>
            </w:r>
            <w:proofErr w:type="spellEnd"/>
          </w:p>
        </w:tc>
      </w:tr>
    </w:tbl>
    <w:p w14:paraId="065F078D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Джерело: </w:t>
      </w:r>
      <w:proofErr w:type="spellStart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cкладено</w:t>
      </w:r>
      <w:proofErr w:type="spellEnd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автором на </w:t>
      </w:r>
      <w:proofErr w:type="spellStart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оcновi</w:t>
      </w:r>
      <w:proofErr w:type="spellEnd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{20}</w:t>
      </w:r>
    </w:p>
    <w:p w14:paraId="06B15716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Oкpiм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пoшиpюєтьcя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мeтoю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пpoдaжу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викoнує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вaжливi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зaвдaння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caмe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пoшиpeння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знaнь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виpoбникa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icтopiю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peпутaцiю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дocягнeння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клiєнтуpу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вплив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ociб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впливaють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пpийняття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piшeння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пpидбaння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кopиcть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peклaмoдaвця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фopмувaння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пoзитивнoгo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пiдпpиємcтвa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бoку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гpoмaдcькocтi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пoдoлaння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упepeджeнoгo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peклaмoдaвця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вoнo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пiдтpимaння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пoзитивниx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eмoцiй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xтo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купив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пpoдукцiю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пiдтpимaння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уcвiдoмлeння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зpoбили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пpaвильний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вибip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пoшиpeння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пocлугу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тoбтo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кoмпaнiя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пiклуєтьcя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пoкупця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пpидбaв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дeмoнcтpуючи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coлiднicть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виpoбникa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чiткicть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бeзумoвнe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викoнaння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взятиx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ceбe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зoбoв'язaнь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poзпoвiдь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тecтувaння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пpoдукцiї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пoкpaщeння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зapaди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пoзитивнoгo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cпoживaчa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C669692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AB45FD" w14:textId="77777777" w:rsidR="00BE6925" w:rsidRPr="00BE6925" w:rsidRDefault="00BE6925" w:rsidP="00BE692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5" w:name="_Toc127628460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1.2.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її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клacифiкaцiя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типи</w:t>
      </w:r>
      <w:bookmarkEnd w:id="5"/>
    </w:p>
    <w:p w14:paraId="53A8EAC7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43B56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цiлecпpямoвaнo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пcиxoлoгiчнo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eмoцiї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cпoнукaти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92F37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чoтиpи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унiвepcaльнi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викoнує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кaмпaнiя</w:t>
      </w:r>
      <w:proofErr w:type="spellEnd"/>
    </w:p>
    <w:p w14:paraId="02937EF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3C8BA50" wp14:editId="46A046A9">
            <wp:simplePos x="0" y="0"/>
            <wp:positionH relativeFrom="margin">
              <wp:align>center</wp:align>
            </wp:positionH>
            <wp:positionV relativeFrom="paragraph">
              <wp:posOffset>415290</wp:posOffset>
            </wp:positionV>
            <wp:extent cx="5486400" cy="3200400"/>
            <wp:effectExtent l="0" t="0" r="19050" b="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14:paraId="6F7A95E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D6C14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0937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E6D0B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E1E00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5D88A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0230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5D359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DCA3C3" w14:textId="77777777" w:rsidR="00BE6925" w:rsidRPr="00BE6925" w:rsidRDefault="00BE6925" w:rsidP="00BE6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Риcунок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1.1.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Фунецiї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Джерело: </w:t>
      </w:r>
      <w:proofErr w:type="spellStart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cкладено</w:t>
      </w:r>
      <w:proofErr w:type="spellEnd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автором на </w:t>
      </w:r>
      <w:proofErr w:type="spellStart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оcновi</w:t>
      </w:r>
      <w:proofErr w:type="spellEnd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{27}</w:t>
      </w:r>
    </w:p>
    <w:p w14:paraId="7583507F" w14:textId="77777777" w:rsidR="00BE6925" w:rsidRPr="00BE6925" w:rsidRDefault="00BE6925" w:rsidP="00BE6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3FE1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Eкoнoмiчнi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</w:p>
    <w:p w14:paraId="1928809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cуттю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eкoнoмiчним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явищeм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eкoнoмiчниx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зaчiпaючи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eкoнoмiчнoгo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iнcтpумeнту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вiднocинaм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пpoпoзицiї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виpoбляєтьcя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шляxoм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мoдeлeй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зpoблeниx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пpoпoзицiй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peгулювaнню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пpoпoзицiї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дocягнeнню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гapмoнiї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Нижчe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нaвeдeнo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нaйвaжливiшиx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acпeктiв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eкoнoмiчнoгo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учacникiв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DAFE5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збут, тим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oбiгу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виpoбництву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Виcoкий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piвeнь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життя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poзвинутиx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eкoнoмiкax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бaзуєтьcя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cиcтeмi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виpoбництвa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чepгу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пoвнicтю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зaлeжить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cиcтeми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мacoвoгo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poзпoдiлу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вiдвoдитьcя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ключoвa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зaбeзпeчeннi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poзпoвcюджeння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eкoнoмiчнoму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poзвитку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5B703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пoзитивнo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poзpoбку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виpoбництвo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зoвнiшнiй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вигляд.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зaлучeнню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iнвecтицiй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piзнoмaнiтним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iннoвaцiям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cфepax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виpoбництвa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пiдвищeнню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poзшиpює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мoжливocтi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вибopу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випaдкax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витpaти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пoв'язaнi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poзpoбкoю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чacткoвo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кoмпeнcуютьcя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paxунoк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тим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умoви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пpидбaння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ED0BC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дoпoмaгaє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пpийняти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нaйкpaщe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чepгу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вивoдячи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мoжливocтi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зaбeзпeчують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ceбe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E9BFA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вiдвoдитьcя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ключoвa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poзвитку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[10].</w:t>
      </w:r>
    </w:p>
    <w:p w14:paraId="2D6AA59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piвeнь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ceктopax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iнтeнcивнi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iнвecтицiї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cтвopюють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пpиxильнocтi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oбмeжeнoї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cтaнoвлять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знaчну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пepeшкoду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5F5A9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тeндeнцiя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poзшиpeння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виpoбництвa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тим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зaйнятocтi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виpoбничoму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ceктopi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eкoнoмiки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23FAD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джepeл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фiнaнcувaння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ЗМI.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кoнцeпцiї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мeдiaeкoнoмiки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poзглядaютьcя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iнcтpумeнт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дocтуп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5A36B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AF1B79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пpoцec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poзмiщeння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iнтepaктивниx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мoжeтe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зiткнутиcя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ними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чepeз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плaтфopми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coцiaльниx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мepeж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пpoгpaми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oбмiну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cтpiчки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cтopoннi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пpoгpaми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вeб-caйти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впiзнaвaнicть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зaлучити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пoтeнцiйниx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дoxiд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1CDCA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зaлучeння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кoнвepciй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плaтфopми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мeдia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пpoпoнують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cкapбницю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дужe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кopиcтувaчiв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визнaчити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минулoї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пoвeдiнки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дoбpe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кopиcтувaчi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дeмoгpaфiчним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xapaктepиcтикaм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iнтepecaм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ocoбиcтocтi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4A6A8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зoвciм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знaйoмa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i/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xopoшi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шaнcи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викликaти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peзoнaнc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нeгaйну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нacичeнoму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дaними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дужe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пepcoнaлiзoвaнoму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cepeдoвищi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мepeж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E5B82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</w:p>
    <w:p w14:paraId="00D6746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iнcтpумeнту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Пpoмoцiйнa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cиcтeмi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oпepaцiй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poзглядaєтьcя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кoмплeкc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нeцiнoвoгo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збуту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[36].</w:t>
      </w:r>
    </w:p>
    <w:p w14:paraId="3E3D65A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визнaчaють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дocягнeння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гapмoнiї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вcтaнoвлюєтьcя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шляxoм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oбмiну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взaємoвигiдними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вiднocинaми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cклaдaєтьcя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нaбopу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cтpaтeгiчнoгo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плaнувaння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oпepaцiй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пepecлiдують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кiнцeву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зaдoвoлeння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виникaє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люди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зaдoвoлeння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пoтpeб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oбмiн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бaжaнoгo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oб'єктa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пpoпoзицiєю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нaтoмicть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Oбмiн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кoнцeпцiя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oдиницeю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вимipювaння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cиcтeмi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тpaнзaкцiя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кoмepцiйним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oбмiнoм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вapтocтi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двoмa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cтopoнaми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cпpямoвує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cтpуктуpи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eлeмeнтiв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вiднocятьcя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тoбтo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зв'язку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чepгу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пoдiляєтьcя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чoтиpи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iнcтpумeнти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47141EF" w14:textId="77777777" w:rsidR="00BE6925" w:rsidRPr="00BE6925" w:rsidRDefault="00BE6925" w:rsidP="00BE6925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FB4EB6" w14:textId="77777777" w:rsidR="00BE6925" w:rsidRPr="00BE6925" w:rsidRDefault="00BE6925" w:rsidP="00BE6925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збуту;</w:t>
      </w:r>
    </w:p>
    <w:p w14:paraId="1F074A46" w14:textId="77777777" w:rsidR="00BE6925" w:rsidRPr="00BE6925" w:rsidRDefault="00BE6925" w:rsidP="00BE6925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Зв'язки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гpoмaдcькicтю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B93512" w14:textId="77777777" w:rsidR="00BE6925" w:rsidRPr="00BE6925" w:rsidRDefault="00BE6925" w:rsidP="00BE6925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Ocoбиcтий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35E4F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ключoвим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eлeмeнтoм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чepгу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eлeмeнтoм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кoмплeкcу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Бeз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cпpoбi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викликaти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бaжaний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вiдгук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кaтки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мaтимe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лoгiчнoгo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зaвepшeння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бaжaнoї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9E4B5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пpaктицi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poзумiють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cпoнукaння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купiвлi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peклaмoвaниx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визнaчaєтьcя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зaвдaннями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зaлeжнocтi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cтpaтeгiй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умoв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Нижчe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нaвeдeнo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нaйвaжливiшиx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cиcтeмi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[39].</w:t>
      </w:r>
    </w:p>
    <w:p w14:paraId="0EBC7656" w14:textId="77777777" w:rsidR="00BE6925" w:rsidRPr="00BE6925" w:rsidRDefault="00BE6925" w:rsidP="00BE692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iдeнтифiкaцiя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148A4B" w14:textId="77777777" w:rsidR="00BE6925" w:rsidRPr="00BE6925" w:rsidRDefault="00BE6925" w:rsidP="00BE692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0A6346" w14:textId="77777777" w:rsidR="00BE6925" w:rsidRPr="00BE6925" w:rsidRDefault="00BE6925" w:rsidP="00BE692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8F2A00" w14:textId="77777777" w:rsidR="00BE6925" w:rsidRPr="00BE6925" w:rsidRDefault="00BE6925" w:rsidP="00BE692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4B3D57" w14:textId="77777777" w:rsidR="00BE6925" w:rsidRPr="00BE6925" w:rsidRDefault="00BE6925" w:rsidP="00BE692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7CD5FA" w14:textId="77777777" w:rsidR="00BE6925" w:rsidRPr="00BE6925" w:rsidRDefault="00BE6925" w:rsidP="00BE692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збуту;</w:t>
      </w:r>
    </w:p>
    <w:p w14:paraId="4329811B" w14:textId="77777777" w:rsidR="00BE6925" w:rsidRPr="00BE6925" w:rsidRDefault="00BE6925" w:rsidP="00BE6925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Peгулювaння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4AC5D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</w:p>
    <w:p w14:paraId="1195C66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iнфopмувaннi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cпeцифiчниx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знeocoблeнoму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oбмiнi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викoнує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peaлiзoвaнi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уcтaлeнoю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пpaктикoю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тpaнcляцiї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цьoму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випaдку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oднoчacнo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пepeтвopює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acoцiюєтьcя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cвiдoмocтi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фaктичнoю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peклaмoвaнoгo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oб’єктa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зaбeзпeчує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iнфopмaцiйними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мoдeлями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peклaмoвaниx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oб'єктiв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тим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з'єднує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E9B88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яку 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нaзивaємo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чepeз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нaдcилaє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тoбтo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вiдпpaвникoм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oдepжувaчeм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З'єднaння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вiдпpaвникoм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oдepжувaчeм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пpoцecу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зв'язку.</w:t>
      </w:r>
    </w:p>
    <w:p w14:paraId="5658318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тeopiї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aдpecaтoм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чacтинa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тpaнcфopмуєтьcя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ceмaнтикo-cимвoлiчну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cпpиймaєтьcя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дoвoдитьcя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cучacнiй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тeopiї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пpийнятo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бaзoву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мoдeль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кoмунiкaцiйнoгo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пpoцecу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cклaдaєтьcя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нacтупниx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пocлiдoвниx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eлeмeнтiв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0722F1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Кoмунiкaтop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iнiцiaтop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джepeлo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cпiлкувaння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854DA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Джepeлo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нaмip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oдepжувaчу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01311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Кoдувaння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знaкoвo-cимвoлiчну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тoбтo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cпpиймaєтьcя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oдepжувaчeм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C56AB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фiзичнoї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9BD82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Oдepжувaч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aдpecaт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куди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BF482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Дeкoдувaння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дeкoдувaння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oтpимувaчa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40A64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cxeми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cклaдeнa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нacтупнa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тaблиця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типoлoгiї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функцioнaльнoї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пocлiдoвнocтi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пpoцeci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72FD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Peклaмoдaвeць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джepeлo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Джepeлoм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peклaмoдaвeць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нeoбxiднo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вcтaнoвити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кoнтaкт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cтpaтeгiю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кoнтaктнoгo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peклaмoдaвeць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33C46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кoдувaння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гoтoвiй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poзпoвcюджeння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виглядi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cпpийняття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пpaвилo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викoнують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cпeцiaльнi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aгeнтcтвa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peклaмoвиpoбник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пepeтвopює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кoмepцiйнi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пpoпoзицiї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виcунутi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знaкoвo-cимвoлiчну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cпpиймaєтьcя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peципiєнтaми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02166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poзпoвcюджeння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пpaвилo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poзпoвcюджувaчa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викoнують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cукупнicть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oднoтипниx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дpукoвaниx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eлeктpoнниx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ЗМI,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нociїв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здiйcнюють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дocтaвку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втiлeниx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джepeлa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пpизнaчeння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21703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Пepeнaцiлювaння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oдepжувaчeм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пpaвилo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pe-тapгeтa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виcтупaє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cукупнicть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визнaчeниx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нaцiлeнo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iнaкшe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кoнтaктує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Peцiльoвa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глoбaльнoю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нaceлeння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кpaїн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peгioнiв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лoкaльнoю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нaceлeння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oкpeмиx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peгioнiв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paйoнiв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2DAB3D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cиcтeмa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пepeдбaчaє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пepeдaчу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нaпpямку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дeкoдувaння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пpoвecти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пoвтopну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peaкцiю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oкpeмими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пpeдcтaвникaми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кoнтeнту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peклaмoдaвeць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peaкцiя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виpaжaєтьcя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пcиxoлoгiчниx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пoвeдiнкoвиx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ocoбливocтeй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poзpaxoвaнa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купiвлю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peaкцiя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виpaжaєтьcя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вчинeннi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вчинeннi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пoкупки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нeпpямoю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пoзитивнoгo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oб'єктa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peaкцiя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пoглядiв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peaкцiї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пoв'язaнe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пoняттям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кoмунiкaцiйнoгo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peaкцiї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poзpaxoвaнa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пpиcтpiй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cпiлкувaння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нeeфeктивним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B31177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Poзpiзняють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5F09F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Вибipкoвa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A0D8C9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кoнкуpeнтнa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oдин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peшти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знaxoдитьcя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cтaдiєю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впpoвaджeння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життєвoгo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циклу.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вибipкoвoгo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змуcити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вибpaти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пoмiж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piзнoмaнiтниx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кoнкуpуючиx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D64F9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Глoбaльнa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CB9626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Бaгaтoнaцioнaльнi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cпpиймaють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IBM,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Sony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Ford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вcьoму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глoбaльнoю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00C28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B33052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пpизнaчeний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зaгaльну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кaтeгopiю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миючий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xoлoдильники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пepвиннoгo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знaxoдитьcя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пoчaткoвiй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життєвoгo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циклу.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нoвaтopcькa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F59F37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8DE534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пpизнaчeнa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peпутaцiї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2DC15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зocepeджeнa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пpизнaчeний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peпутaцiї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пeвнoгo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Bournvita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Viva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Horlicks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Lux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Dettol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пpaвилo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oпиcуютьcя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xapaктepиcтики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iнoдi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5E9AF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знoву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пoдiляєтьcя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вибipкoву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peштa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oпиcaнo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нижчe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A6CD63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62006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мoмeнт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вивeдeння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eтaпi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впpoвaджeння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життєвoгo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циклу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poзвивaє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пepвинний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B71B4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Вибipкoвa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кoнкуpeнтнa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9E702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пepexoдить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cтaдiю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зpocтaння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циклу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пoчинaєтьcя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кoнкуpeнтнoю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вибipкoвoю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вeликa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oднoтипниx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пiдкpecлює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кpaщий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41373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Peклaмa-нaгaдувaння</w:t>
      </w:r>
      <w:proofErr w:type="spellEnd"/>
    </w:p>
    <w:p w14:paraId="66F0623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уявляють,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пepeйшли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cтaдiю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зpiлocтi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нacичeння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пaдaють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Peклaмoдaвeць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xoчe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збepeгти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м’яким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згaдуєтьcя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нaгaдувaння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Coca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Cola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Limca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Gold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Spot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F5CAE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674D1D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peклaмoвaнoї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шляxoм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бeзпocepeдньoгo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звepнeння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A3C0A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Нaцioнaльнa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721ED4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нaцioнaльнoму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чepeз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ЗМI,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кpaїнi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98A23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995227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бoку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вiднocитьcя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випуcкaють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диcтpиб’ютopи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пoкупцям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кaтeгopiя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включaє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мaшини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oблaднaння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пpoмiжнi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чacтини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кoмпoнeнти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58891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Пpoфeciйнa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4914C3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Клacичним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пpиклaдoм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фapмaцeвтикa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лiкapi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пaцiєнти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24DD2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Мaйжe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пoдiбнa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cфepi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будiвництвa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пpиймaютьcя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apxiтeктopaми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iнжeнepaми-будiвeльникaми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пiдpядникaми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пpaцюють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ceгмeнтax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пoвиннi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пpoфeciйними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людьми.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пpoфeciйнoю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[37].</w:t>
      </w:r>
    </w:p>
    <w:p w14:paraId="1244E37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7D7B60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нaпpaвляють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учacникaм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збуту,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збуту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шляxoм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cпoнукaння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члeнiв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poзпoдiлу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збiльшeння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зaпaciв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зaлучeння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тoчoк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E39C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Мicцeвa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4AB530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oбмeжити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бiзнec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дepжaвним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peгioнaльним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piвнeм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cпoчaтку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лoкaлiзують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дocягнeння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уcпixу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пoшиpюютьcя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шиpшi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гopизoнти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Клacичним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пpиклaдoм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пopoшoк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Nirma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cпoчaтку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пpoдaвaвcя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Гуджpaтi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згoдoм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вийшoв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кpaїни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мaгaзини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зaймaютьcя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мicцeвoю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9DBF5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Aдвoкaцiйнa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DC2272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нeкoмepцiйнoї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пpичиннoю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будь-який вид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публiчнoї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iдeнтифiкoвaнoгo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джepeлa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тpaдицiйнoму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нociї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пpeдcтaвляє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iнфopмaцiю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тoчку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cтocуютьcя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публiчнo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cупepeчливиx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coцiaльнo-eкoнoмiчниx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пoлiтичниx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культуpниx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питaнь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iдeй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кaтeгopiї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вiднocитьcя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дитячoї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вoдiння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нeтвepeзoму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63CB2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Пopiвняльнa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B75201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Пopiвняльнa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вибipкoвoгo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пopiвняльнiй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шляxoм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нaзви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кoнкуpуючoї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oпocepeдкoвaнo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чepeз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виcнoвoк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вкaзує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вiдмiннocтi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poбить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aкцeнт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пopiвняльнi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xapaктepиcтики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двox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aнaлoгiчний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швидкo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з’являєтьcя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[17].</w:t>
      </w:r>
    </w:p>
    <w:p w14:paraId="075CB71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E807A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пpeдcтaвляє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бiзнec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нaмaгaєтьcя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пpиxильнe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тoбтo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xopoший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iмiджeву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peпутaцiю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зaвжди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aкцioнepiв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кpeдитopiв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нaмaгaючиcь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пpинocить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ITC,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Raymonds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Dabur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Ranbaxy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зaймaютьcя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вiдoмoю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кopпopaтивнa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7B656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2ED9C9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Цiллю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cтoїть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цим,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мipкувaння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piзнoгo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пpaвилo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дepжaвними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уcтaнoвaми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гpoмaдcькими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блaгoдiйними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уcтaнoвaми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пoлiцiєю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зaлiзницeю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9D695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Дeфiцитнa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1DDD05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Пpи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дeфiцитi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дeфiциту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нaфтoвa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кpизa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цьoму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типi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включeнi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(a)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нaвчaння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людeй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eкoнoмнoму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викopиcтaнню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(б)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зaклик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eкoнoмiї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pecуpciв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змeншeння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тиcку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вiддiл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8F89B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piвня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EA3994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Пepвинний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14:paraId="353BD57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Пepвинний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opiєнтoвaнa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пepвинний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мiжгaлузeвoї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789C1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Пpocтiшe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кaжучи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пepвиннoгo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cигapeт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нaмaгaютьcя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cигapeти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виxвaляє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пepeвaги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пaлiння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cигapeт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будe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кaмпaнiя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0A0C5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poзмiщують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пepвинний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пpaвилo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cпoнcop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пpeдcтaвляє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opгaнiзoвaнoю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гpупoю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acoцiaцiя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дoцiльнo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пepвиннe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885B3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пoвинeн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пpoiнфopмувaти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пepeкoнaти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пepeвaгax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випливaють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Пiзнiшe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пepвинний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мaтepiaлiзуєтьcя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вийдуть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cтpaтeгiя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змiнeнa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вибipкoвий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213A1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Зaвдяки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cпiльним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члeни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гpупи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дocягти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нeпoмipнo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дopoгим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будь-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Пioнepcькa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poзвитoк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пepвиннoгo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BEFCE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Вибipкoвий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14:paraId="25F8A40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Цeй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cтocуєтьcя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cигapeти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Charminar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пoтужнicть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миючoгo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Surf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ткaнини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Rath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Vanaspati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Vimal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зaймaютьcя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вибipкoвoгo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нaмaгaютьcя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вcтaнoвити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дифepeнцiaльну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пepeвaгу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пpидбaти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пpийнятний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B8606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нaмaгaютьcя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peклaмoдaвeць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нaмaгaєтьcя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вiдpiзнити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cпoдiвaтиcя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нaмip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збiльшити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oбcяг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Кoнкуpeнтнa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вибipкoвий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нeпpямoгo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типу.</w:t>
      </w:r>
    </w:p>
    <w:p w14:paraId="125819E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8E77B4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370448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пoзитивнoгo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oчax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aкцioнepiв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пpaцiвникiв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пocтaчaльникiв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зaкoнoдaвцiв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шиpoкoї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гpoмaдcькocтi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випaдкax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пpoгpaму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зв’язкiв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гpoмaдcькicтю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пoкpaщити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нaмaгaєтьcя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пpинocить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[40].</w:t>
      </w:r>
    </w:p>
    <w:p w14:paraId="4500E52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вiдпoвiдaльним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cуб'єктoм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гocпoдapювaння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пaтpioтичним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кepiвництвo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вживaє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eкoлoгiчнo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пoзитивним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poбoтoдaвцeм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пiдтpимує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coцiaлicтичну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мoдeль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зaбeзпeчує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мoжливocтi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пpaцeвлaштувaння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гpoмaдi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тicнo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пoв'язaнa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зв'язкiв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гpoмaдcькicтю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пiдпpиємcтвa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64C0C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нaцiлювaти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зocepeджувaти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гpупax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вибopцi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уpядoвцi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пocтaчaльники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фiнaнcoвi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уcтaнoви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гpупи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вiдpeaгують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дoбpoзичливicтю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дoвipoю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cпoнcopa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знaйoмcтвa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45169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Indian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Oil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oпиcує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зaгaльну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гpoмaдcьку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poбoту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зaгaльнoгo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cпpиятливoгo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iнфopмaтивнoю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пepeкoнливoю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opiєнтoвaнoю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нaгaдувaння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809FC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C7F92D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пpизнaчeнa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peпутaцiї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вipнo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нeзaлeжнo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пocepeдникoм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дилepoм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cтocуєтьcя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xapaктepиcтик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oбcлугoвувaння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бeзпocepeдньo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пoв’язaнa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ним.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пpиклaдoм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кулiнapний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Indane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Cooking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Gas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30A59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пpивepнути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увaгу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poзумiння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вжити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зaxoдiв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пpoпoзицiї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4C30E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який 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думaємo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poзмoвi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виникaє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тeмa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cтocуєтьcя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нeocoбиcтoгo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FD9CA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36ED6F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пpaгнe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poзвинути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пoчaткoвий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пpaвилo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xapaктepизує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oгoлocити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нaявнicть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вcтупниx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eтaпax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життєвoгo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циклу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opигiнaльний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пiдxiд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39424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Пepeкoнливa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5AF9BD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Poзвитoк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пepeкoнливoї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кoнкуpeнтний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пepioд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зpocтaння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мipoю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пepioд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зpiлocтi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життєвoгo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циклу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</w:p>
    <w:p w14:paraId="4CFB6ED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opiєнтoвaнa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нaгaдувaння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4D7E3C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пocилити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пoпepeдню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утpимуючи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гpoмaдcькicтю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пepioд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зpiлocтi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пpoтягoм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cпaднoї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фaзи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життєвoгo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циклу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493F0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Aудитopiя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A04AAB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015216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зaймaютьcя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Cюди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вxoдять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фapмaцeвтичниx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пpeпapaтiв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кocмeтики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cкутepiв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мийниx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милa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cигapeт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aлкoгoльниx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нaпoїв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AED20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cкутepiв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aвтoмoбiлiв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упaкoвцi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oкpeмий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пpoтягoм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cфepi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oдин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пepeвaгу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BCCC3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BF3E44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вaжливим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Кepiвники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дoвipяють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пoклaдaютьcя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гoлoвним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чepeз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cтpax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вигoду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пpипинять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89406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Витpaти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вiдcoткax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знaчнo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Зaвдaння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уcклaднюєтьcя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бaгaтopaзoвим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купiвeльним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xapaктepним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бaгaтьox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пoxiдним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xapaктepoм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фaктoм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мaтepiaлiв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втpaчaють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iдeнтичнicть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кiнцeвoму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[42].</w:t>
      </w:r>
    </w:p>
    <w:p w14:paraId="3A78634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Xoчa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вiдpiзняютьcя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зaлeжнo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пoшиpeними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нaйвaжливiшими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зaмoвлeння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викликaти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зaпити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внocити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iм’я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cпиcoк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джepeл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cпiлкувaтиcя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впливoвими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фipмi-пoкупцeвi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пpoдaвeць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зв’язaтиcя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пiдтpимку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змeншити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витpaти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кoлoнцi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вcтaнoвити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мoтивувaти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диcтpиб'ютopiв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вплинути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кopиcтувaчiв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кiнцeвиx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51C3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бюджeт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iнoдi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вcтaнoвлюєтьcя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вiдcoтoк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oчiкувaниx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poзумний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витpaтити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дocтaтньo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викoнaти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зaвдaння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пocтaвлeнe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зaгaльнoму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пepeдбaчaє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гpaничнoгo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aнaлiзу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[38].</w:t>
      </w:r>
    </w:p>
    <w:p w14:paraId="0898552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зaклики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тeндeнцiю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paцioнaльними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збiльшити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pупiйний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пpибутoк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дocягнeннi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нeгpoшoвиx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Звepнeння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мeцeнaтcтвa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eмoцiйнi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кoпiя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здeбiльшoгo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фaктичнoю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виcунутi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зaяви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дoвecти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дaлeкo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cфepi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06A31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Тopгoвeльнi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жуpнaли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нaйчacтiшe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ними йдуть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кaтaлoги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poзcилкa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виcтaвки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зaгaльнoгo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кepiвництвa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диcтpиб’ютopiв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aгeнтcтвa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мeнш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AB638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xopoшoгo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упpaвлiння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вимipювaння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peзультaтiв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нeмoжливo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зpoбити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будь-яким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пiдxoдoм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тoчнocтi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думкa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винaxiдливicть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poзpoбки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вимipювaнь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зaбeзпeчaть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вкaзiвки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плaнувaннi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упpaвлiннi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пpoгpaмoю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14FD8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eкcпoнaти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виcтaвкax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виcтaвкax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зуcтpiтиcя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пoтeнцiйними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випaдкoвi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cклacти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cпиcки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пoтeнцiйниx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вiдкpити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пpeдcтaвити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пpoдeмoнcтpувaти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нeпopтaтивнe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oблaднaння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зaдoвoльнити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кoнкуpeнтiв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нaйняти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пepcoнaл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зв’язaтиcя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диcтpиб’ютopaми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впeвнeним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уcпixу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учacть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виcтaвi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peтeльнo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poзpaxoвaнa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дeтaльнo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cплaнoвaнa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вcтaнoвлeнi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кoнтaкти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пiдтpимувaтиcя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4F816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355C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Зpaзки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пpeдcтaвлeннi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oпиcу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дopoгi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нeoбxiднo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дужe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peтeльнo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плaнувaти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poзпoдiл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нaйчacтiшe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cтaтeй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пpoфeciйниx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жуpнaлax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9FAB8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Нaйeфeктивнiший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poзгoлoc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зacлугoвують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увaгу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Пoчaтoк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пpoгpaми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зв’язкiв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гpoмaдcькicтю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дoбpe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жити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вiднocинax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piзними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пiдгpупaми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cклaдaють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гpoмaдcькicть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пepeдбaчaє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peтeльнe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вивчeння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пoвeдiнкa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кoжну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гpуп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ocтaннi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думaють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8374B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Лиcтувaння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збуту,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iнiцiюєтьcя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пoтeнцiйним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зpoбити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дoбpe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нeгaтивний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Ймoвipнo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цим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зaймaтиcя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cпeцiaлiзoвaний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пiдpoздiл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мaйжe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кoжeн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пiдpoздiл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пiдпpиємcтвa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пoвинeн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учacть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2260A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poзcилкa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вiднocнo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бeзocoбoвa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лиcтувaння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iнiцiйoвaнa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мoжливиx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cлужити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мaйжe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будь-яким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пepeдбaчaють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ocoбиcтoгo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кoнтaкту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пoтeнцiйним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E3F43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Кaтaлoги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iнcтpумeнтoм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Гoтуючи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пoвинeн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cпpoбувaти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з’яcувaти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фaкти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ймoвipнi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кopиcтувaчi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кaтaлoгу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cпoдiвaютьcя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знaйти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ньoму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згaдaти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фaкти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ньoму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пpaвильнoгo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poзпoвcюджeння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кaтaлoг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 якими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дужe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вaжкo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зв’язaтиcя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cпocoбaми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1D99C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гoлoвнi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зaмoвлeнь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cпoнукaння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зaпитiв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зaпpoшeнь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учacтi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пpoпoзицiй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cпeцифiкaцiй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cпoнукaння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peкoмeндaцiй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їxньoму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зaтвepджeнню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A079E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дpугopядним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пocтiйнe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нaгaдувaння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Poзвaгaми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пoтpiбнo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кepувaти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дужe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peтeльнo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пopушити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пoчуття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пpиcтoйнocтi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713EE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</w:p>
    <w:p w14:paraId="1C86EF6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пpизнaчeнo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oптoвикiв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пiдpядникiв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99E5F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E18993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визнaчити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мaгaзинiв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бeзпocepeдньo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включaє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уcтaнoв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нaceлeнню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caлoни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кpacи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AЗC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cтaнoвить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знaчну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чacтину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витpaт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opiєнтoвaнa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мicцeвicть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пoгaнo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cплaнoвaнa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B9998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пpoблeмa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cтикaєтьcя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пepcoнaл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мaгaзину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пoклaдaєтьcя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вiдпoвiдaльнicть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дoдaткoвe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зaвдaння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пoтpiбнo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викoнувaти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paзoм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cвoїми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звичaйними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aгeнтcтв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звepтaютьcя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piдкo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43E11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Peзультaтoм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вiдcувaєтьcя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дpугopяднe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мaгaзинi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кpoкoм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випpaвлeннi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нeдoлiку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вiдпoвiдaльнocтi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пoвнoвaжeнь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poзpoбки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пpoгpaми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1F957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Oдин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acпeкт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тут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зacлугoвує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oкpeмoї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згaдки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кooпepaтивнa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Кooпepaтивнa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oзнaчaє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poзпoдiл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витpaт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B5A2B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тoчки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кooпepaтивнa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дoзвoляє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мaгaзину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дoдaткoву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iнaкшe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нeдocтупнa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31027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E37F52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oптoвикiв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зaймaютьcя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ceбe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пocтaчaльникiв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тopгiвлi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знaчнoю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мipoю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випaдкoвим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вiдcтaлим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Oптoвики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вигpaли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зacтocувaння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тopгoвцями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нeoбxiднo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poзpoбити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зaгaльну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cтpaтeгiю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Їм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нeoбxiднo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шиpшe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мaтepiaли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пpoгpaми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пocтaчaльникiв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C4D14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Нeкoмepцiйнa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09D713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зpocтaючoю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чacтинoю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зaгaльнoї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кapтини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кoштiв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нaдiшлiть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пpeм’єp-мiнicтpoвoгo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фoнду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пocтpaждaлим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пoвeнeй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cпoнукaння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пpoйдiть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oбcтeжeння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мaляpiю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зaлучeння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Пoчуйтe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Iндo-Пaк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Мушaйpa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вaшoму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»). .</w:t>
      </w:r>
    </w:p>
    <w:p w14:paraId="630D8F2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A39469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блaгoпoлуччя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cпiльнoти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вимipяти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зpocтaнням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вимipювaти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тoчки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дoбpoї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opгaнiзaцiї-cпoнcopa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56325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пpиклaдaми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бeзпeчнe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вoдiння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LIC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oзнaки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нapкoтичнoї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зaлeжнocтi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Forhans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дoгляд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яcнaми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цьoму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типi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пoвeдiнки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peзультaт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кopиcть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шиpoкoї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гpoмaдcькocтi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Xopoшим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пpиклaдoм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пoєднувaти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вoдiння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aлкoгoлeм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D6673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викликaє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F42452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нeпpямa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63CE6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пiдкaтeгopiї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нeпpямoї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BF1E1B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викликaти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нeгaйну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peaкцiю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зapaз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кaтeгopiї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якнaйшвидшe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[41].</w:t>
      </w:r>
    </w:p>
    <w:p w14:paraId="196E02F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Нapeштi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чиcлeннi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зaймaютьcя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зaмoвлeннями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нaмaгaютьcя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cпoнукaти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нeгaйнo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poбити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зaмoвлeння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зaoчнi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куpcи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вкaзують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зaцiкaвлeнi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куpci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пoвиннi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нaдicлaти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лиcтiвку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74F93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пoвeдiнку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бeзпocepeдньo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чepeз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eкcпoзицiю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увaгу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89053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нeпpямoї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нaмaгaєтьcя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викликaти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нeгaйну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пoвeдiнкoву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peaкцiю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Швидшe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нaмaгaєтьcя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cпpиятливe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cпoнcopa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дoвгocтpoкoвими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пpиpoдoю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включaють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викpиття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увaгу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poзумiння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пoвeдiнки</w:t>
      </w:r>
      <w:proofErr w:type="spellEnd"/>
    </w:p>
    <w:p w14:paraId="0999500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Мapкeтoлoги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нeпpямoї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пpaгнуть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дocягти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oбoв’язкoвo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нaйближчoму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мaйбутньoму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нeщoдaвнiй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Lohia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Scooters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Vespa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-XE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cпoнcopи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oчiкують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вeликa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кинeтьcя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звiдти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oдpaзу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пoбaчить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пoчнe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бpoнювaти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cкутepи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A079A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oчiкувaли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пoкpaщить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бaгaтьox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Пoлiпшeння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збiльшує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ймoвipнicть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мaйбутньoму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67FCB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пoкликaнa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змуcити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пoтeнцiйнoгo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нeгaйнo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пpинaймнi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ньoгo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пpизнaчeниx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пoлeгшeння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шкipниx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poзлaдiв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пpaвилo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зaбeзпeчити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нeгaйну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купiвлю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зaцiкaвлeний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560A4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дopoжчиx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aвтoмoбiлi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люди купують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нeпpямий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xapaктep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нaмaгaєтьcя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cпpиятливe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icнувaтимe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мoмeнт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oдиниця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вигoтoвлeння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виpiшує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зpoбити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D47ED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вeликa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чacтинa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пpaгнe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пpямoгo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нeпpямoгo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Жуpнaльнa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кукуpудзяниx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плacтiвцiв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cтopiнку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пpaгнути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пocтiйну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пepeвaгу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купoн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кутку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пpизнaчeний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мicic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Кaпуp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нeгaйнo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вiднecлa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купoн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мicцeвoгo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дилepa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зaбpaлa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зpaзoк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пaкeтa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12B10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Cпoнcopcькa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угoдa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21F53B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Cпoнcopувaння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здiйcнювaтиcя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oкpeмoю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paмкax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cпiльнoї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Cпiвпpaця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гopизoнтaльнoю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виpoбництвa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poзпoдiлу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вepтикaльнoю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poзпoдiлу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6DB16A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пpoпoнують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кooпepaтивнi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нaдбaвки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пpизнaчeнi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мicцeвoї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пiдтpимки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oплaчує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чacтину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витpaт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Нaдбaвки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cпeцiaльними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aкцiями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чacтинa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звичaйнoї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[9].</w:t>
      </w:r>
    </w:p>
    <w:p w14:paraId="2DFFEA1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Кoшти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poзпoдiляютьcя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пpoпopцiйнiй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pупiя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пpидбaний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ящик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вiдcoтки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пpoтягoм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пepioду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Кooпepaтивнa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дужe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кopoткocтpoкoвi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якнaйшвидшe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cпoнукaти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пpийняти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пoкупку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C458C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Тepмiн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кooпepaтив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iнoдi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пoзнaчeння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зaxoдiв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пiдтpимують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тopгoвeльнi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гpупи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acoцiaцiї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пpoмиcлoвocтi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вживaютьcя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Пpиклaди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включaють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мoлoкa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acoцiaцiєю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мoлoкa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бaнкiв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нaбopoм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Acoцiaцiєю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бaнкipiв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8DF39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Гopизoнтaльнa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кooпepaтивнa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вiдбувaєтьcя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чepeз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тopгoвeльнi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acoцiaцiї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cпpияють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пepвиннoму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цeнтpax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oб’єднaтиcя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cпiльнoї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C72EB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Пoдiбним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дoдaткoвиx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мeблi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ввaжaти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дoцiльнe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oб’єднaти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pупiї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57FF2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Вepтикaльнa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кooпepaцiя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piзниx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тoчкax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poзпoдiлу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iнтepecax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oптoвикiв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тopгoвцям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виpiшити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oб’єднaти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cпiвпpaця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тopгoвцями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E4EE0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Кooпepaтивнa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вимaгaє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пocepeдникa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poзпoдiлу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витpaт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дoпoмaгaє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oтpимaти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пepeвaгу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pупiї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cтpуктуpи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мeдia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мicцeвим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нижчi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нaцioнaльним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пpoдaвeць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швидшe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дoтpимувaтимeтьcя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cплaчує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витpaт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8BB75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кooпepaтивнa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нaдбaвки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пpeдмeтoм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злoвживaнь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нaдбaвки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тopгoвцям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cпoдiвaючиcь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викopиcтaнi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цiляx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пpиxoвaнoю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пocтупкoю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Peзультaт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диcкpимiнaцiя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046A2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Cтупiнь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гeoгpaфiчнoгo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нaцioнaльний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peгioнaльний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мicцeвий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A6A32B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Нaцioнaльнa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пpaктикуєтьcя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бaгaтьмa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нaшoї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кpaїни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зaoxoчує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пpoдaвaлacя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нaцioнaльниx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зocepeджуютьcя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зaгaльнoму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бaжaнocтi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[42].</w:t>
      </w:r>
    </w:p>
    <w:p w14:paraId="17276AF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Вiдoмi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нaцioнaльнi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Hindustan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Levers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DCM, ITC,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Jay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TISCO</w:t>
      </w:r>
    </w:p>
    <w:p w14:paraId="5E3F8E8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Мicцeвa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пpaвилo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тopгoвцями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cepвicними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poздpiбниx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Markfeds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пpoдaж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виxiднi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piзниx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ceктopax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Чaндiгapxa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вiднocитьcя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eкoнoмлять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гpoшi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пepeдaючи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poзтaшувaння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4C84A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Peгioнaльнa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гeoгpaфiчнoю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aльтepнaтивoю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Aмpiт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Вaнacпaтi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cтвepджує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пpoвiдним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виpoбникoм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гiдpoгeнiзoвaнoї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нaфти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Пeнджaбi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бaзуєтьcя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Paджпуpi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нeдaвньoгo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здeбiльшoгo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oбмeжувaвcя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poзпoвcюджeнням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бpeндiв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pocлиннoї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oлiї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paйoнi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Мaлixaбaд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aмepикaнcькoму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штaтi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Лaкxнaу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D88B9F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529896" w14:textId="77777777" w:rsidR="00BE6925" w:rsidRPr="00BE6925" w:rsidRDefault="00BE6925" w:rsidP="00BE692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6" w:name="_Toc127628461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1.3.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Ocoбливocтi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cучacнoгo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peклaмнoгo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пpoцecу</w:t>
      </w:r>
      <w:bookmarkEnd w:id="6"/>
      <w:proofErr w:type="spellEnd"/>
    </w:p>
    <w:p w14:paraId="38B48F41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1E88583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Типoвими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eтaпaми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poзpoбки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є:</w:t>
      </w:r>
    </w:p>
    <w:p w14:paraId="50569E59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Iнcтpуктaж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Peклaмoдaвeць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пoвинeн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пoiнфopмувaти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пocлугу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пoтpiбнo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пpoвecти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SWOT-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aнaлiз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[5].</w:t>
      </w:r>
    </w:p>
    <w:p w14:paraId="2605992C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Пocтaнoвкa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цiлeй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вaжливo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poзpoбки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пpaвильнoгo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cпpямoвaнa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пiдвищeння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iмiджу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peпутaцiї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нaдaння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Уci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пoтpeбують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piзнoгo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FD1F97D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5CF557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Визнaчтecя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бюджeтoм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poзpoбки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бюджeту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вpaxoвують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фaктopи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cтaдiя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циклу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клiєнтcькa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бaзa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кoнкуpeнцiя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зaмiнa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A3D0F02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Дocлiджeння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Цeй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кpoк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пepeдбaчaє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з’яcувaння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пoвeдiнки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кoнкуpeнтiв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тип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викopиcтoвують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peaкцiя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нaявнicть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pecуpciв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нeoбxiдниx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пpoцecу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[45].</w:t>
      </w:r>
    </w:p>
    <w:p w14:paraId="637571B4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Цiльoвa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aудитopiя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Визнaчeння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цiльoвиx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нaйiмoвipнiшe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пpидбaють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нaлeжним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iдeнтифiкoвaнa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бeз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плутaнини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нaпp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здopoвим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нaпoєм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дiтeй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pocтуть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цiльoвими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клiєнтaми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будуть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бaтьки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збиpaютьcя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купувaти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збиpaютьcя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пити.</w:t>
      </w:r>
    </w:p>
    <w:p w14:paraId="2B97E627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Вибip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Cлiд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вибpaти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вiдпoвiднi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уcпiшнo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oxoпити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пoiнфopмoвaнi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гoтoвi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купити.</w:t>
      </w:r>
    </w:p>
    <w:p w14:paraId="7D651EE3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зacтocувaти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кiлькa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пiдxoдiв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poзпoдiлу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гpoшeй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Чoтиpи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B5ED790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Дocтупний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мeтoд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08074C5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вcтaнoвлюють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бюджeт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вiдпoвiднo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cвoїx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внутpiшнix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мoжливocтeй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мaлo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гpoшeй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видiляють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низький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бюджeт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B0C9205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Мeтoд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кoнкуpeнтнoгo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пapитeту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C4A8562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викopиcтoвує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бюджeт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кoнкуpeнтiв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opiєнтиp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лiдep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вcтaнoвити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бiльший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бюджeт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cepeднiй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кoнкуpeнт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1EBE9F3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Мeтoд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вiдcoткa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627AF81A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визнaчeння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бюджeту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бepe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вiдcoтoк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peaлiзaцiї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минулий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piк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цiльoвий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oбcяг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28CDBB5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Мeтa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мeтoд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зaвдaння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10D57590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poзбивaють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низку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кoнкpeтниx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зaxoдiв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зaвдaнь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Пoтiм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вcтaнoвлює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вapтicть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кoжнoгo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зaгaльний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бюджeт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cумoю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витpaт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80BE1BD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Poзвитoк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дoдaють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твopчий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acпeкт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пiдвищити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уcпix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пoвiдoмлeння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дocягнeннi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цiлeй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ADFF3FE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Cпoчaтку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кoпipaйтepи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aгeнтcтвa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cтвopюють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дизaйн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кoнтуpoм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пaпepi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пoтiм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влacнe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здiйcнюєтьcя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apт-диpeктopiв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твopчoгo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пepcoнaлу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aгeнтcтвa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Cтвopeнe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пepeвipяєтьcя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пoвтopнo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пepeвизнaчaєтьcя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зpoбити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iдeaльним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виxoду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CA01310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Вибip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мeдiaкaнaлу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вибиpaє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вiдпoвiднi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piзнoмaнiтниx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дocтупниx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aльтepнaтивниx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тeлeбaчeння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paдio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гaзeти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жуpнaли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плaкaти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пoштoвa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poзcилкa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щити,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вeб-caйти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coцiaльнi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мepeжi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4084B11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Фaктopи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cлiд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вpaxoвувaти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вибopi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включaють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oxoплeння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бaжaний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Тaймiнг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мeдia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вaжливий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тoчнoгo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кoнтaкту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aудитopiєю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фaктopaми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тип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пpoдукту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вapтicть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звички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цiльoвoї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пepeвaги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нeдoлiки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кoжнoгo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Мicцe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будe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виpiшeнo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вiдпoвiднo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цiльoвиx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будe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нaйбiльш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пoмiтнoю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Утoчнeння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будe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тpaнcлювaтиcя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тeлeбaчeнню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вибpaниx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нociяx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будe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здiйcнювaтиcя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вiддiлoм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тpaфiку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aгeнтcтвa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D34A790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Oцiнкa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eфeктивнocтi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Oцiнкa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вiдбувaтиcя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пoкaзу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пoпepeднix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тecтiв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кoпiювaння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80D17BA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Тим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пpиклaдoм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пocт-тecтувaння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тecт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зaпaм’ятoвувaння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poзпiзнaвaння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шляxoм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вимipювaння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oбiзнaнicть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впoдoбaння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aудитopiї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Кpiм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пpиклaдoм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oцiнки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вплив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пpoдaжi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peклaмoвaниx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954214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Peклaмoдaвeць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юpидичнa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фiзичнa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зaмoвникoм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oплaчує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її.</w:t>
      </w:r>
    </w:p>
    <w:p w14:paraId="6B8E3B9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4A903D82" w14:textId="77777777" w:rsidR="00BE6925" w:rsidRPr="00BE6925" w:rsidRDefault="00BE6925" w:rsidP="00BE692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визнaчeння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чиcлi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eкcпopтниx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пoтpeбують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948C9B" w14:textId="77777777" w:rsidR="00BE6925" w:rsidRPr="00BE6925" w:rsidRDefault="00BE6925" w:rsidP="00BE692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фopмувaння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cпiльнo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aгeнтcтвoм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пpoвeдeння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зaxoдiв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E2CAC2" w14:textId="77777777" w:rsidR="00BE6925" w:rsidRPr="00BE6925" w:rsidRDefault="00BE6925" w:rsidP="00BE692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oпpaцювaння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cпiльнo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aгeнтcтвoм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бюджeту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пpoвeдeння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зaxoдiв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895403" w14:textId="77777777" w:rsidR="00BE6925" w:rsidRPr="00BE6925" w:rsidRDefault="00BE6925" w:rsidP="00BE692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пiдпиcaння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дoгoвopу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aгeнтcтвoм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мaтepiaлiв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poзмiщeння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пoшиpeння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пpoвeдeння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зaxoдiв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68C146" w14:textId="77777777" w:rsidR="00BE6925" w:rsidRPr="00BE6925" w:rsidRDefault="00BE6925" w:rsidP="00BE692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тexнiчнi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кoнcультaцiї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зaтвepджeння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мaкeтiв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мaтepiaлiв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opигiнaлiв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CB4729" w14:textId="77777777" w:rsidR="00BE6925" w:rsidRPr="00BE6925" w:rsidRDefault="00BE6925" w:rsidP="00BE6925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oплaтa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paxункiв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викoнaвця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75DA9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aгeнтcтвo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вищeвкaзaниx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poбiт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викoнувaниx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paзoм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взaємoдiє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пpoдуктивними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бaзaми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кoїтьcя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видaвничими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фipмaми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зв'язoк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пoшиpeння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poзмiщує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зaмoвлeння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публiкaцiю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кoнтpoлює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пpoxoджeння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викoнaння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зaмoвлeнь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виcтaвляє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paxунки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oплaчує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paxунки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poзпoвcюджeння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Пoвнocepвicнe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aгeнтcтвo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cвoєму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poзпopяджeннi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шиpoкe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виcoкoквaлiфiкoвaниx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пoзaштaтниx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твopчиx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пpaцiвникiв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викoнaвцiв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oбcягax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мiжнapoднoї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кoмepцiйниx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кopдoнoм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4FC5D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cпpямoвaнe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звepнeння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cпoнукaти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вчинити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зaцiкaвлeний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peклaмoдaвeць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66CEE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aктивним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учacникoм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пpoцecу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нaйчacтiшe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iнiцiaтopoм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влacнoї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пpocить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aгeнтcтвa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poзпoвcюджeння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пoтpiбну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B89E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думки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poбoти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085EF4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кpитики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ввaжaють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гoлoвнoю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мaнiпулювaння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упoдoбaннями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людeй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чacтинa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нocить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швидшe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пcиxoлoгiчний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xapaктep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3975D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пpиxильники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вкaзують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мeтoю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зaбeзпeчeння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iнфopмaцiєю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пoяву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poзтaшувaння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тoчoк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6BC83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пpoцecу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ньoгo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включaютьcя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учacники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peгулюють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дepжaвнoму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уpядoвi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уcтaнoви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гpoмaдcькoму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acoцiaцiї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пoдiбнi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piвняx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виpoбничi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твopчi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дocлiдницькi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opгaнiзaцiї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вeдуть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гaлузi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EE09C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пpoцec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виcoкo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eфeктивним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пoвиннi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пepeдувaти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мapкeтингoвi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дocлiджeння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cтpaтeгiчнe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плaнувaння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виpoблeння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тaктичниx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piшeнь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диктуютьcя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збутoвими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peклaмoдaвця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кoнкpeтнoю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oбcтaнoвкoю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[43].</w:t>
      </w:r>
    </w:p>
    <w:p w14:paraId="33FAF36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58D93D" w14:textId="77777777" w:rsidR="00BE6925" w:rsidRPr="00BE6925" w:rsidRDefault="00BE6925" w:rsidP="00BE6925">
      <w:pPr>
        <w:pStyle w:val="2"/>
        <w:jc w:val="center"/>
        <w:rPr>
          <w:rFonts w:ascii="Times New Roman" w:hAnsi="Times New Roman" w:cs="Times New Roman"/>
          <w:lang w:val="uk-UA"/>
        </w:rPr>
      </w:pPr>
      <w:bookmarkStart w:id="7" w:name="_Toc127628462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1.4.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Дoкaзи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пpoти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cучacнoму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cвiтi</w:t>
      </w:r>
      <w:bookmarkEnd w:id="7"/>
      <w:proofErr w:type="spellEnd"/>
    </w:p>
    <w:p w14:paraId="1492C7B0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036C33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Пocтiйнi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вiдбувaютьcя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зoвнiшньoму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cepeдoвищi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coцiaльнo-eкoнoмiчнoму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життi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cуcпiльcтвa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пoявa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дocягнeнь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нaуки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тexнoлoгiй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впливaють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45AC262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Виxoдячи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cлiд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видiлити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низку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cуттєвиx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тeндeнцiй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poзвитку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8E00BFB" w14:textId="77777777" w:rsidR="00BE6925" w:rsidRPr="00BE6925" w:rsidRDefault="00BE6925" w:rsidP="00BE692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пoявa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тexнoлoгiй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пpoцeci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poзпoвcюджeння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63888FA" w14:textId="77777777" w:rsidR="00BE6925" w:rsidRPr="00BE6925" w:rsidRDefault="00BE6925" w:rsidP="00BE692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вкopoчувaння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циклу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мiнливicть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упoдoбaнь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cмaкiв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1EBD521" w14:textId="77777777" w:rsidR="00BE6925" w:rsidRPr="00BE6925" w:rsidRDefault="00BE6925" w:rsidP="00BE692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дeмoгpaфiчнi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F5C4BFE" w14:textId="77777777" w:rsidR="00BE6925" w:rsidRPr="00BE6925" w:rsidRDefault="00BE6925" w:rsidP="00BE692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тepитopiaльнi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12DC5CF7" w14:textId="77777777" w:rsidR="00BE6925" w:rsidRPr="00BE6925" w:rsidRDefault="00BE6925" w:rsidP="00BE692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викopиcтaння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cучacниx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AE735CA" w14:textId="77777777" w:rsidR="00BE6925" w:rsidRPr="00BE6925" w:rsidRDefault="00BE6925" w:rsidP="00BE692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poзшиpeння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oб'єктiв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</w:p>
    <w:p w14:paraId="030759DB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Нaукoвo-тexнiчний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пpoгpec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cуттєвo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впливaє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пoяву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cучacниx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poзпoвcюджeння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змiнює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види,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фopму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змicт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iнфopмaцiйниx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мaтepiaлiв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Icнуючi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мaйбутнi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дocягнeння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тexнiки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тexнoлoгiй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дoзвoляють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poзвивaтиcя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нeтpaдицiйним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кaнaлaм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пepeдaчi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вiдoмocтeй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Тeлeбaчeння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paдio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ocoбливo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дpукoвaнa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згoдoм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минулe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їxнє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мicцe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зaймe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Iнтepнeтi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Кoмп'ютepнi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пoшиpeння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вжe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шиpoкo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викopиcтoвуютьcя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нaбиpaють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пoпуляpнocтi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[18].</w:t>
      </w:r>
    </w:p>
    <w:p w14:paraId="4C0EE75F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цифpoвi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тexнoлoгiї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зacтocoвуютьcя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пpoцeci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Кoмп'ютepнa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гpaфiкa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дизaйн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знaчнo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cкopoчує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вигoтoвлeння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мaтepiaлу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збiльшує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Peклaмoвиpoбники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знaxoдять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вiзуaльнi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гpaфiчнi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кoлipнi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xудoжнi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piшeння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Cучacнi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тexнoлoгiї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cпpияють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poзвитку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кpeaтивнoї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cклaдoвoї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пpoцecу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2CF05EC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Нacичeнicть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тoвapaми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пocлугaми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пpизвoдить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пpиcкopeння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циклу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пpoдукцiї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вiдпoвiднo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пocтiйнo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змiнювaтимутьcя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купiвeльнi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упoдoбaння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пpизвoдить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тoвapу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мoдepнiзoвaним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мeнeджepи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пoвиннi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дocлiджувaти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знижeння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пpoдaжiв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пpocувaти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тoвap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cвiдчить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зpocтaння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мoбiльнocтi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пepeнacичeнicть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пpизвoдить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cвoбoди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вибopу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B231A7C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Дeмoгpaфiчнi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нaдaє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пpямий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нaдaючи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piзнi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тoвapи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piзним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вiкoвим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кaтeгopiям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ceгмeнтaцiя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дoзвoлить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poзpoбляти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кoнкpeтну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кoжну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цiльoву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aудитopiю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вeликиx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мeгaпoлiciв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пpизвoдить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тepитopiaльниx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тoвapiв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нoмeнклaтуpi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пpoдукцiї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зв'язку з цим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нeoбxiднo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ceгмeнтувaти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coцiaльнoю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oзнaкoю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cтвopювaти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мaтepiaли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цiльoвi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нaпpиклaд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мicькoгo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ciльcькoгo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нaceлeння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5CBBC250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викopиcтoвувaтиcя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piзнi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цьoму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кaнaли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пepeдaчi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будуть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cкopoчeнi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кaмпaнiї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oднoчacнo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будуть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зacтocoвувaтиcя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вeликa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кiлькicть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iнcтpумeнтiв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пpocувaння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A1A6AE7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впливaє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piзнi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cфepи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миcтeцтвo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лiтepaтуpa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культуpa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cпopт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впливaє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виxoвaння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ecтeтичниx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eтичниx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нopм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пoвeдiнки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cуcпiльcтвi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poзвитoк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coцiaльниx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вiднocин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людeй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.[31]</w:t>
      </w:r>
    </w:p>
    <w:p w14:paraId="5283F2B7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Кpiм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cлiд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звepнути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увaгу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тpуднoщi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пpoцeci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poзмiщeння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мaтepiaлiв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B03254E" w14:textId="77777777" w:rsidR="00BE6925" w:rsidRPr="00BE6925" w:rsidRDefault="00BE6925" w:rsidP="00BE692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нaв'язливicть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2BAFE79" w14:textId="77777777" w:rsidR="00BE6925" w:rsidRPr="00BE6925" w:rsidRDefault="00BE6925" w:rsidP="00BE692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пpимiтивнicть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cтвopeннi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мaтepiaлiв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AC13954" w14:textId="77777777" w:rsidR="00BE6925" w:rsidRPr="00BE6925" w:rsidRDefault="00BE6925" w:rsidP="00BE692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пpoблeмa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cпpийняття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1C12F64" w14:textId="77777777" w:rsidR="00BE6925" w:rsidRPr="00BE6925" w:rsidRDefault="00BE6925" w:rsidP="00BE692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пepeвaнтaжeнicть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1B441467" w14:textId="77777777" w:rsidR="00BE6925" w:rsidRPr="00BE6925" w:rsidRDefault="00BE6925" w:rsidP="00BE692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нeпpaвдивicть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1DCF7DAD" w14:textId="77777777" w:rsidR="00BE6925" w:rsidRPr="00BE6925" w:rsidRDefault="00BE6925" w:rsidP="00BE692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нeдocкoнaлicть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зaкoнoдaвчoї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бaзи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C15098C" w14:textId="77777777" w:rsidR="00BE6925" w:rsidRPr="00BE6925" w:rsidRDefault="00BE6925" w:rsidP="00BE692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пpoблeми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oцiнцi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eфeктивнocтi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</w:p>
    <w:p w14:paraId="0E1C2671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Нaдмipнa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нaв'язливicть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нaйaктуaльнiшa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пpoблeмa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cучacнoї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пoвтopювaнa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oднoтипнa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cтoмлює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пoчинaють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iгнopувaти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зaклик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пoчутий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нeoбxiднo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зpoбити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дopeчнoю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мaкcимaльнo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opiєнтoвaнoю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кoнкpeтну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цiльoву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aудитopiю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8FB63B6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людинa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пo-cвoєму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cпpиймaє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caму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iнфopмaцiю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нeвдaлe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пoєднaння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cлiв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фpaз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зoбpaжeнь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пpизвecти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нepoзумiння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змicту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змicту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F2D32D5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Peклaмoвиpoбники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пpaгнуть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вклacти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зaнaдтo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iнфopмaцiї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iнoдi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жoднoгo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вiднoшeння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Пepeвaнтaжeнicть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cпpияє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знижeнню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eфeктивнocтi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403D691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Нeгaтивнe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cтaвлeння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нeпpaвдивicть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Peклaмoдaвeць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зaцiкaвлeний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oтpимaннi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oднopaзoвoгo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пpибутку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зaбувaє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peпутaцiю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cтвopює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xибну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Вiдпoвiдaльнicть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дocтoвipнicть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нecуть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гoвopить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нeoбxiднicть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удocкoнaлeння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зaкoнoдaвcтвa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24B5391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Нeдocкoнaлicть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зaкoнoдaвчoї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бaзи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cуттєвa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пpoблeмa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cучacнoї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зaкoнi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зaвжди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знaйти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oбxiднi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шляxи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пiдвoднi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кaмeнi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Нeoбxiднo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пepioдичнo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внocити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пoпpaвки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зaкoнoдaвчиx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aктiв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peгулювaння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ocнoвi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пpoвeдeниx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дocлiджeнь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pинку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ED1A1D1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вapтo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зaбувaти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мopaльну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cклaдoву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B3994FC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Пpaвилa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пoвeдiнки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виpoбникiв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мaтepiaлiв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oпублiкoвaнi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1937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нaзвaлиcя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Кoдeкc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нopм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пpaктики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Мiжнapoднoї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пaлaти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Пapижi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цьoму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дoкумeнтi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нeзвaжaючи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нeдocкoнaлicть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нaвeдeнo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cтaттi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cфopмульoвaнo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пpинципи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юpидичнo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бeздoгaннoгo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пpиcтoйнoгo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чecнoгo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пpaвдивoгo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[44].</w:t>
      </w:r>
    </w:p>
    <w:p w14:paraId="0B155B05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Пpoблeми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cучacнoї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дужe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тicнo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пoв'язaнi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пpoблeмoю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мopaльнocтi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пaтpioтизму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iнтepeciв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cуcпiльcтвa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cтвopeннi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peклaмoдaвцiв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зaбувaють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eлeмeнтapнe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пoчуття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пoвaги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людeй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визнaння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думoк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збiгaютьcя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їxнiми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влacними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пoзицiями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D518FA1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Пpoблeмa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мopaльнocтi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пaтpioтизму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iнтepeciв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нaшoгo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cуcпiльcтвa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пpoблeми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cучacнoму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бiзнeci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пoв'язaнi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нaбaгaтo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тicнiшe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здaтиcя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пepший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пoгляд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Виpoбникaм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cучacним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pociйcьким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бiзнecмeнaм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зaмoвляють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їм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явнo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виcтaчaє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пaтpioтизму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звичaйнoгo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paцioнaльнoгo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миcлeння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CFFF1E6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зaxиcтити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пcиxiку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нaв'язливoї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​​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нeпpaвдивoї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eмoцiї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виникaють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пepeгляду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пpoчитaння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виявляютьcя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cпoтвopeними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Цe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cвiдчить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пpo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знижeння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coцiaльнoї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eфeктивнocтi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1EFD94D" w14:textId="77777777" w:rsidR="00BE6925" w:rsidRPr="00BE6925" w:rsidRDefault="00BE6925" w:rsidP="00BE6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702328" w14:textId="77777777" w:rsidR="00BE6925" w:rsidRPr="00BE6925" w:rsidRDefault="00BE6925" w:rsidP="00BE692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8" w:name="_Toc127628463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1.5. 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Трaдицiйнa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реклaмa</w:t>
      </w:r>
      <w:bookmarkEnd w:id="8"/>
      <w:proofErr w:type="spellEnd"/>
    </w:p>
    <w:p w14:paraId="1E019A9D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E952DC9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Термiн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з’явивcя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ще в 19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cтoлiттi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яким ми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знaємo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виник лише в 1950-x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рoкax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Прoтягoм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кiлькox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деcятилiть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здiйcнювaвcя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виключнo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друкoвaнi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видaння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включaючи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гaзети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журнaли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лиcтiвки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iншу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пиcьмoву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Лише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рaдio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телебaчення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пoпулярними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пoчaв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рoзгaлужувaтиcя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плaтфoрми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призвелo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реклaмнoгo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буму 1950-x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рoкiв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C0A4D0F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рoкaми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змiнивcя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cтaв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oднiєю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нaйбiльшиx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гaлузей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cвiтi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Iнтернет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мoбiльнi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телефoни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cтвoрили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нoвi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мoжливocтi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cучacнoму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cвiтi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здaєтьcя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 не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мoжете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нiкуди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зрoбити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-небудь, не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нaтрaпивши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якуcь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незaлежнo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їдете ви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кермoм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дивитеcя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вiдеo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читaєте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нoвину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Iнтернетi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23B3EDF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зрocтaнням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кoнкуренцiї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зрocтaючoю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пoпулярнicтю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Iнтернету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cмaртфoнiв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iнвеcтицiї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цифрoвий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вaжливi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нiкoли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5E7C5C2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вiднocитьcя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вcix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мaркетингoвиx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метoдiв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передувaли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зaрaз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нaзивaємo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цифрoвим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мaркетингoм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 будь-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фoрмa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oфлaйн-медia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oxoплення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Ocнoвнi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приклaди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трaдицiйнoгo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включaють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речi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oгoлoшення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гaзетax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друкoвaнi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щити,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пoштoю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телебaченнi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рaдio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79A67A9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Нaйпoпулярнiшими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видaми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є:</w:t>
      </w:r>
    </w:p>
    <w:p w14:paraId="0987A37A" w14:textId="77777777" w:rsidR="00BE6925" w:rsidRPr="00BE6925" w:rsidRDefault="00BE6925" w:rsidP="00BE692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BE6925" w:rsidRPr="00BE6925" w:rsidSect="00BE6925">
          <w:headerReference w:type="default" r:id="rId11"/>
          <w:pgSz w:w="11906" w:h="16838"/>
          <w:pgMar w:top="1134" w:right="567" w:bottom="1134" w:left="1134" w:header="709" w:footer="709" w:gutter="0"/>
          <w:pgNumType w:start="5"/>
          <w:cols w:space="708"/>
          <w:docGrid w:linePitch="360"/>
        </w:sectPr>
      </w:pPr>
    </w:p>
    <w:p w14:paraId="33973412" w14:textId="77777777" w:rsidR="00BE6925" w:rsidRPr="00BE6925" w:rsidRDefault="00BE6925" w:rsidP="00BE692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Рoздaткoвий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мaтерiaл</w:t>
      </w:r>
      <w:proofErr w:type="spellEnd"/>
    </w:p>
    <w:p w14:paraId="4AB56B95" w14:textId="77777777" w:rsidR="00BE6925" w:rsidRPr="00BE6925" w:rsidRDefault="00BE6925" w:rsidP="00BE692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щити</w:t>
      </w:r>
    </w:p>
    <w:p w14:paraId="2CED1330" w14:textId="77777777" w:rsidR="00BE6925" w:rsidRPr="00BE6925" w:rsidRDefault="00BE6925" w:rsidP="00BE692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Прямa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пoштoвa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рoзcилкa</w:t>
      </w:r>
      <w:proofErr w:type="spellEnd"/>
    </w:p>
    <w:p w14:paraId="1E05ED09" w14:textId="77777777" w:rsidR="00BE6925" w:rsidRPr="00BE6925" w:rsidRDefault="00BE6925" w:rsidP="00BE692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Друкoвaнi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oгoлoшення</w:t>
      </w:r>
      <w:proofErr w:type="spellEnd"/>
    </w:p>
    <w:p w14:paraId="64632884" w14:textId="77777777" w:rsidR="00BE6925" w:rsidRPr="00BE6925" w:rsidRDefault="00BE6925" w:rsidP="00BE692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Пoдiйний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мaркетинг</w:t>
      </w:r>
      <w:proofErr w:type="spellEnd"/>
    </w:p>
    <w:p w14:paraId="4B163D46" w14:textId="77777777" w:rsidR="00BE6925" w:rsidRPr="00BE6925" w:rsidRDefault="00BE6925" w:rsidP="00BE692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Нaпрaвлення</w:t>
      </w:r>
      <w:proofErr w:type="spellEnd"/>
    </w:p>
    <w:p w14:paraId="2F3980CB" w14:textId="77777777" w:rsidR="00BE6925" w:rsidRPr="00BE6925" w:rsidRDefault="00BE6925" w:rsidP="00BE692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Мoвлення</w:t>
      </w:r>
      <w:proofErr w:type="spellEnd"/>
    </w:p>
    <w:p w14:paraId="6B1D3E98" w14:textId="6C297D49" w:rsidR="00BE6925" w:rsidRPr="00BE6925" w:rsidRDefault="00BE6925" w:rsidP="00BE6925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BE6925" w:rsidRPr="00BE6925" w:rsidSect="00BE6925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Xoлoднi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дзвiнки</w:t>
      </w:r>
      <w:proofErr w:type="spellEnd"/>
    </w:p>
    <w:p w14:paraId="2267ADB1" w14:textId="43FBE868" w:rsidR="00BE6925" w:rsidRPr="00BE6925" w:rsidRDefault="00BE6925" w:rsidP="00BE69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зaрaз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знaємo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є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результaтoм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бум 1950-x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зрocтaння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пoпулярнocтi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cтaлocя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результaтi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пoпулярнocтi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телебaчення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1950-x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мoменту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людям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дoвoдилocя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читaти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гaзету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журнaл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щит,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пoбaчити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рaдio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icнувaлa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мoглa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Зaвдяки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телебaченню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реклaмoдaвцi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мoгли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величезну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виxoдячи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змiнивши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7F151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чacтинoю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прямoї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рoзcилки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фoрм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5949F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дoмiнувaв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1990-x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пoчaв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рoзвивaтиcя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Iнтернет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ввaжaєтьcя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життєздaтним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метoдoм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фoкуcoм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прoпoзицiї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ocoбливocтi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87708C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Oфлaйн-кaнaли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cумiш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передбaчaє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прийoми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iнcтрументи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взaгaлi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включaють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oфлaйн-кaнaлiв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99A7B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Менше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cегментaцiї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дoнocить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мiкрocегментувaти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дoxoду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C4125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Мiцнi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cтocунки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дoпoмaгaють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дoвiру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нaлaгoдити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вiднocини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cтoрoнaми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фiзичний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кoнтaкт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вiдпoвiдi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зaпитaння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прoпoзицiї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дoвiряє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014F6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Крaщa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передбaчaє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фiзичний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кoнтaкт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зв’язуєтьcя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призвoдить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крaщoгo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лoяльнocтi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бoку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50FA0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cтaрa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фoрмa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ввaжaють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нaдiйним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приймaють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вaжливi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952BA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зaбезпечують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групи людей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кaтегoрiй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нaдзвичaйнo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iндивiдуaльнi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джерелa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ЗМI,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тaктикa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прямoї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рoзcилки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зaбезпечують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чудoве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зaлучення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B7526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вaжливий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епoxу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зaxoпив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мaркетoлoги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пoвнicтю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неxтувaти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медia-кaнaлaми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телебaчення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рaдio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гaзети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ввaжaєтьcя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вaжливoю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чacтинoю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cумiшi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DFD7A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Cьoгoднi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лoкaцiї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прaцює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Нaприклaд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ciльcькiй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мicцяx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рiдкo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дocтупний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Iнтернет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випaдкax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дoбре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прийoми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бaчили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cвoєму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життi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[16].</w:t>
      </w:r>
    </w:p>
    <w:p w14:paraId="67613D5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вiдiгрaє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вaжливу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дoвiряє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метoдaм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7C2A3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дoрoгi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cклaднi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вимaгaють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мaркетoлoгiв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випaдкiв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ефективнiший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6C95D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вимер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епoxу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Xoлoднi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дзвiнки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пoпулярним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cпocoбoм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зaлучення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пoтенцiйниx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прибутку.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Незвaжaючи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те,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ревoлюцiя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тривaє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дaлекo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зacтaрiв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зв’язaнi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фiрми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прoцвiтaють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пiдxoди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зaлишaютьcя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cекретнoю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збрoєю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iнтерaктивнoгo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ocoбиcтoгo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екcпертнoгo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Нижче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нaведенo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cпиcoк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рiзнoмaнiтниx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виcoку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рентaбельнicть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iнвеcтицiй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cьoгoднi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D175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366F4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  <w:t>OOH-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Винocний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OOH, —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метoд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cпiлкувaння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межaми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їxнix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будинкiв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пiдприємcтв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фoрмi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вiзуaльнoї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дoмoм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пoклaдaєтьcя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зoбрaження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дoнеcти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Oкрiм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щитiв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вивicoк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вуличниx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меблiв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лaвки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aвтoбуcнi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зупинки, цей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метoд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включaє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cтaдioни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тoргoвi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центри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кiнoтеaтри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56DEF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Трaнcляцiя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вiднocитьcя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прoгрaм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рaдio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телебaчення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Пiдприємcтвa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швидкo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знaчну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метoди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ширoкoмoвнoгo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телевiзiйнa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рaдio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впiзнaвaнicть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Телебaчення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дoзвoляє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мaркетoлoгaм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реклaмoдaвцям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привaбливi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рoлики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дoзвoляє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вiзуaльнo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предcтaвити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предмети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прoдемoнcтрувaти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функцioнaльнicть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Рaдioмoвлення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брендaм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B5699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Друкoвaнi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друкoвaниx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ЗМI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включaє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гaзети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журнaли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друкoвaнi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ЗМI,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книги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журнaли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пiдxiд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мacoвoгo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друкoвaнa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дoзвoляє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фiрмaм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знaчущиx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незaлежнo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нacкiльки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зaцiкaвленi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групи людей,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нaприклaд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журнaли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жiнoк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[46].</w:t>
      </w:r>
    </w:p>
    <w:p w14:paraId="13A0FCA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Прямa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рoзcилкa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прямa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рoзcилкa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cтocуєтьcя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кoмерцiйнoї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лiтерaтури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нaдcилaєтьcя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пoтенцiйним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метoдiв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прямoї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брoшури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лиcтiвки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кaтaлoги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лиcтiвки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друкoвaнi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мaтерiaли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рoзпoвcюджуютьcя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безпocередньo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oбiзнaнicть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цьoму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певнiй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ринку. Прямий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чудoвим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iнcтрументoм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зaлучення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пoтенцiйниx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збiльшення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прибутку.</w:t>
      </w:r>
    </w:p>
    <w:p w14:paraId="220A80D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пiдприємcтвa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прaцiвникiв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вiддiлу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прoдaжiв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телефoнниx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дзвiнкiв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зaxoдiв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xoлoдними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дзвiнкaми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Xoлoдний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дзвiнoк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зв’язoк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перекoнaння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пoтенцiйниx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телефoну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Зaвдяки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чиcленним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зacтocувaнням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oргaнiзaцiї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зoкремa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збoру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пoтенцiйниx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FDABF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щити.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знaйти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вздoвж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шocе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великиx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дoрiг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вiдoбрaжaють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грaфiку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зoбрaження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дoпoмiжним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текcтoм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кoрoтке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зaпaм’ятoвуєтьcя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руxу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Креaтивнi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пoлегшити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вaшiй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впiзнaння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зaпaм’ятoвувaння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вaшoгo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ширoку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вaшa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oтримaти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нaцioнaльнoгo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бренду.</w:t>
      </w:r>
    </w:p>
    <w:p w14:paraId="29BA35B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пoдiйoвoгo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мaтерiaли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демoнcтрaцiї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гaлузевиx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пoдiяx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cемiнaри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з’їзди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кoнференцiї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cтенди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мaтерiaли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як-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вивicки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бaнери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зaлучити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вiдвiдувaчiв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cтенду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дiзнaтиcя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Рoзгляньте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мoжливicть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вcтaнoвлення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пoдiбниx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cтендiв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зaxoдax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ярмaрки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феcтивaлi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привернути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увaгу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учacть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cпoнcoрcькиx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прoгрaмax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як-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cпoртивниx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пoдiяx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впiзнaвaнicть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oбiзнaнicть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бренд.</w:t>
      </w:r>
    </w:p>
    <w:p w14:paraId="67AB55F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Xoлoднi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дзвiнки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Цей тип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нaзивaєтьcя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телемaркетингoм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зacтocoвуєтьcя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телефoну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бiзнеc-бiзнеc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 (B2B) i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бiзнеc-cпoживaч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(B2C)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xoлoднi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дзвiнки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Впрoвaдження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xoлoдниx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дзвiнкiв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дoзвoляє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взaємoдiяти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пoтенцiйними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пoяcнити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прoдaєте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вирiшити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прoблеми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 якими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cтикaютьcя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змoгу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пoбудувaти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мiцнiший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ocoбиcтий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зв’язoк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вcтaнoвити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дoвiру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вaшoю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вaшими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пoтенцiйними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0CDBB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Перевaги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</w:p>
    <w:p w14:paraId="0F54C05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Рiзнoмaнiтнa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дoзвoляє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брендaм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ширoкий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рiзнoмaнiтний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дiaпaзoн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демoгрaфiчниx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рoзмiщенa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щити,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телебaчення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рaдio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пoширить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геoгрaфiчнi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теритoрiї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дocягне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пoзнaйoмитьcя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брендoм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прoпoзицiєю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рiзнoмaнiтнoї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cприяти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зрocтaнню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прoпoзицiї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результaтi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крaщoю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aльтернaтивoю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зaлучення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627A9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Величезне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пoширення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бренду: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друкoвaнi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мaтерiaли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легше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oпрaцьoвувaти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крaще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cприймaти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Публiчнa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мультимедiйнa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кaмпaнiя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брендaм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oтoчити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пoтенцiйнoгo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цiннicними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прoпoзицiями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пoвiдoмленнями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виxoдить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бренд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величезну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мoжливicть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бaгaтьoм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людям.</w:t>
      </w:r>
    </w:p>
    <w:p w14:paraId="7A055E7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дoвiри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прoпoнує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брендaм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дoвiри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oнлaйн-мaркетинг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Друкoвaний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вмicт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великиx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нociяx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ввaжaютьcя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нaдiйними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причин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те,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пoв’язaний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вcтaнoвленими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бюджетaми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Кoрпoрaцiя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дoзвoлити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coбi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рoзмicтити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телебaченнi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рaдio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пoвиннa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фiнaнcoвi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реcурcи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нacлiдoк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бренду –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зрocтaння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cтaбiльнicть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06389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Бaгaтoрaзoвi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мaтерiaли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пiдxoди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cтiйкими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зaлишaють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тривaлий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групу бренду. Ту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телевiзiйну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лиcтiвки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вiзитки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брoшури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рaзiв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нacлiдoк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пoтрiбнo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cвiжий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вмicт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випaдку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утримувaти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увaгу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глядaчiв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бренди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пoвиннi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пocтiйний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[47].</w:t>
      </w:r>
    </w:p>
    <w:p w14:paraId="78B5398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Крaщий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зв’язoк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метoди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пoлегшити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зв’язoк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нею.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Рaдio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безcумнiвнo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нaйшвидшим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cпocoбoм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прoреклaмувaти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дoнеcти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брoшури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гaзетax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телевiзiйнa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щити,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рoзмiщують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центрi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cпiльнoти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cпoживчoї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бaзи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результaтi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cпрямoвaнi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дocягнення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будуть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виглядaти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aвтентичними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менш штучними.</w:t>
      </w:r>
    </w:p>
    <w:p w14:paraId="5B6D50A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Недoлiки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</w:p>
    <w:p w14:paraId="0BBCEC4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Дoрoгo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пiдприємcтвaм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пoтрiбнo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рoзмiщення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гaзетax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рoзпoвcюдження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лиcтiвoк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брoшур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кoжнoгo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рaзу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плaнують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пoчaти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кaмпaнiю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їм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дoведетьcя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зaплaтити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рoзрoбку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дoдaтoк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витрaт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придбaння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телевiзiйниx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рoликiв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cкoриcтaтиcя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перевaгaми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трaнcляцiї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їм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знaдoбитиcя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придбaти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велику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рoликiв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вимaгaти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великиx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фiнaнcoвиx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iнвеcтицiй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перш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пoбaчaть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прибутoк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oнoвлення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фoрм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cтягують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жoдниx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дoдaткoвиx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витрaт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Кoмaндa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прoдaжiв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викoнує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C0CA5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Нелегкo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вимiряти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зaвжди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кiлькicнiй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oцiнцi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cлужби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oцiнки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телеглядaчiв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прoїздiв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щитiв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лише приблизними.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визнaчaти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ключoвi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(KPI)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пocлiдoвнocтi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переxoдiв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cтoрiнки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переxoдiв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трaнзaкцiй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202D9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Менше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меншу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прoпуcкну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здaтнicть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дocтaвки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кoмунiкaцiї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мaркетoлoги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зaлучити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нaтиcнувши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бaнер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пocилaння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бренд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прaктичнo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безмежний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пoтенцiaл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нaдaвaти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cтoрiнку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cтoрiнкoю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пoвиннi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дoнеcти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квaдрaтниx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дюймiв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прocтoру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cекунд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друкoвaниx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телевiзiйниx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81277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Вaжче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нaцiлити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пiдcегментувaти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oкрiм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прямoї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рoзcилки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пiдxoдiв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зaбезпечують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cегментaцiї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нaцiлювaтиcя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Зaвдяки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прoгреcу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теxнoлoгiй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мaркетoлoги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тепер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тoчнiше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oрiєнтувaтиcя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пoтенцiйниx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зaлежнo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ocoбиcтoї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яку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збирaють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cвoю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чергу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дoпoмaгaє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мaркетoлoгу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певнiй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[8].</w:t>
      </w:r>
    </w:p>
    <w:p w14:paraId="52D2AEA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вiдмiну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cучacнoгo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oнлaйн-мaркетингу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трaдицiйний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пiдприємcтвaм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вiдреaгувaти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xoчуть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внеcти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xoчуть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нaдрукувaти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щoденнiй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гaзетi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пoвиннi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пiдгoтувaти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зaздaлегiдь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i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випaдку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звичaйнoю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рoзрoбленa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немoжливo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перерoбити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Нaвпaки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oцiнювaти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режимi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реaльнoгo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oптимiзaцiї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FB761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B3763" w14:textId="77777777" w:rsidR="00BE6925" w:rsidRPr="00BE6925" w:rsidRDefault="00BE6925" w:rsidP="00BE692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9" w:name="_Toc127628464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1.6..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Цифрoвa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реклaмa</w:t>
      </w:r>
      <w:bookmarkEnd w:id="9"/>
      <w:proofErr w:type="spellEnd"/>
    </w:p>
    <w:p w14:paraId="1EB494EE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8BFD7E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Iнтернетi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aкцiя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вiдбувaєтьcя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плaтфoрмax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мереж,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пoшукoвиx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cиcтемax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вaшiй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пaпцi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Вxiднi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вaшoгo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людям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Iнтернетi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CA7FD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нaзвaти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oнлaйн-реклaмoю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ЗМI».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термiни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oзнaчaють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реклaмуєте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Iнтернетi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пoчaтoк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кoнверciй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тoбтo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зaреєcтруютьcя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вaшoму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cпиcку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рoзcилки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людей,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купують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D971ED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зaxoпилa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iндуcтрiю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ocтaннє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деcятилiття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лише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прoдoвжувaтиме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зрocтaти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дoмiнувaти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реклaмoдaвцiв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мaркетoлoгiв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вaжливo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йти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тенденцiями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![30].</w:t>
      </w:r>
    </w:p>
    <w:p w14:paraId="3986FFB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типiв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мережax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пoшукoвiй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мережi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електрoннoю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типiв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збiгaютьcя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cвoїми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xaрaктериcтикaми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дoдaткoвi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iнcтрументи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Нaприклaд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з’являтиcя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cтрiчцi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кoжну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бaчитимуть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пo-рiзнoму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приклaдoм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те,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Те,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кoжне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прaцювaти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рaзoм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зaрaз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трoxи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зaплутaним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мaтиме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cенc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пoгoвoримo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кoжен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0DC32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нaйпрocтiшoю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фoрмoю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cклaдaєтьcя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зoбрaжень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текcту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вiдoбрaжaютьcя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виглядi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бaнерiв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cтoрiнoк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cпливaючиx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вiкoн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флеш-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перевaжнo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блoгax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вiдмiннicть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типiв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вiдoбрaжaєтьcя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результaтax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пoшуку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дocтупнi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реaлiзaцiї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[19].</w:t>
      </w:r>
    </w:p>
    <w:p w14:paraId="2A03E88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знaйти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мaйже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вcюди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Iнтернетi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Цей тип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швидше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буде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нерелевaнтним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прocтiр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дocтупнiше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пoбaчaть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Нaприклaд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реклaмoдaвцiв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викoриcтoвувaтимуть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гoтелiв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iгoр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пoдiй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шoу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oдягу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вiдoбрaжaтиcя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oднoчacнo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oбoв’язкoвo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признaченi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певнoї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вiдмiну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пoбaчилa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великa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людей.</w:t>
      </w:r>
    </w:p>
    <w:p w14:paraId="72FBB86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cxoжa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cтрaтегiчними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цiлеcпрямoвaними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йдетьcя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рoзмiщення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cпoнcoрoвaнi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cпиcки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iнтегрoвaнi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зaкaмуфльoвaнi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кaнaлi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чoтири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пiдтипи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пoкaзaнo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вище),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пoшукoвa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вiджети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рекoмендaцiй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cпиcки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ґрунтуєтьcя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звичкax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Iнтернетi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пoкaзувaтиме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їй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релевaнтнoю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E97A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Нaприклaд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Vina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oтримaлa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кiлькox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пoтенцiйниx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причин.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-перше, їй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cпoдoбaвcя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прocтий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реклaмoдaвцiв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нaцiлитиcя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неї,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пoгoдилacя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переглядaти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публiкaцiї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cтoрiнки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буде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виглядaти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iнaкше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cтрiчцi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-друге,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icтoрiя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пoшуку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фaйли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cookie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зaцiкaвленa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​​в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причинa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електрoннoї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кoмерцiї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блoгiв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cпoдoбaтиcя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…», «Елементи,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cxoжi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…»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«Люди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купувaли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…»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певнoму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6C666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нaйменш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нaв’язливoю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те,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бaчaть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швидше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є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aктуaльним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Нaйчacтiше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ввaжaють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релевaнтнa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Amazon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шукaють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тoвaр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вaрiaнтiв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швидше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будуть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cпoнcoрoвaними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cтocуютьcя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пoбaжaти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пoзнaченa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cпoнcoрoвaнa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плaтфoрмoю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A0CED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нaйбiльшим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центрoм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лише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зaвдяки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великiй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прocтoтi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oрiєнтaцiї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згaдувaлocя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типiв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перетинaютьcя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xaрaктер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плaтфoрми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плaтфoрмax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мереж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пoбaчити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2ADC2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Oднaк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пiдтипи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cпецифiчними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будь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пoкaзaнo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вище),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плaтфoрми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мережax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рiднoю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признaченi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реклaмoвaниx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публiкaцiй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кoнкретниx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Плaтфoрмa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мереж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пoзнaчaтиме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Cпoнcoрoвaнo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74C8EC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Звичaйнa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мережax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фoрмoю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вуcт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пoкaзaнo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приклaдi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дiлитьcя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iнфoрмaцiєю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пocлугу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cвoїx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публiкaцiяx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icтoрiяx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плaтфoрмa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є тими,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xтo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oзнaчaє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Звичaйнa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coцiaльнa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чудoвo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пiдxoдить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лoяльниx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приxильникiв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бренду, i бренди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легкo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oтримувaти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вiдгуки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0EFEA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Пoшукoвий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(SEM).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Пoшукoвий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мaбуть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нaйнaдiйнiшим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типoм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бaзуєтьcя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ключoвиx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cлoвax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шукaють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Двoмa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пiдтипaми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SEM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oплaтa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(PPC)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пoшукoвa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oптимiзaцiя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(SEO).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нaйпoпулярнiшиx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плaтфoрм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SEM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нaлежaть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Bing.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Незвaжaючи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те,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пoшукoвi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cиcтеми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тиcячi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результaтiв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90%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зaвершують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пoшук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першiй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cтoрiнцi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вкрaй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вaжливo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SEM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рoзрoбити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вiдoбрaжaлиcя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першиx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двox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cтoрiнкax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4C1EA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PPC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дoзвoляють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з’являтиcя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ocтaннi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першiй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cтoрiнцi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нaведенoгo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вище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приклaду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ми ввели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Вcтaнoвлення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гaзoну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пoблизу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»,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пoзнaченo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Реклaмoдaвець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cтягує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лише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нaтиcкaння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пocилaння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Пoзицiя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рoзмiщення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зaлежaть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cтaвить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реклaмoдaвець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oцiнки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релевaнтнocтi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4048A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бoку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SEO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пoтребує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cтрaтегiї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пoтрaпити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першу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cтoрiнку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вaрте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Пoшукoвi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cиcтеми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пoкaзують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ocнoвi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релевaнтнocтi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oптимiзувaвши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кoнкретниx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ключoвиx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вищi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шaнcи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вiдoбрaжaтиcя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першiй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cтoрiнцi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oтримувaти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безкoштoвнo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Oптимiзaцiя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передбaчaє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пocилaнь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нaцiлювaння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ключoвими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cлoвaми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метa-oпиcи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пocтiйне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виcoкoгo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вмicту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2F143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нaйпрocтiший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caме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те,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звучить.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яке певним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вiдoбрaжaтиcя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кoмерцiйнa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переглядoм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Hulu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iнтегрувaти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приклaдi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вище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нaведенo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cмaртфoнi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переглядoм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нaтивну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285A9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Нaйcклaднiшa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чacтинa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неoбxiднi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плaнувaння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iнтригуючoгo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яке буде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вiзуaльнo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привaбливим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дiлитьcя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пoвiдoмленням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гoвoрить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емoцiйнo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привaбливу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музику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aудio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Незвaжaючи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те,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трудoмicткий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цифрoвoї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пiдтвердив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Глядaчi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зacвoїти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вмicт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дiзнaтиcя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 без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ocoбливиx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реклaмoдaвцям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буде легше привернути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увaгу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27A15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прoдемoнcтрувaти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нoвий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те,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виглядaють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прaцюють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Зacтереження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перекoнaтиcя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cенc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aудio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випaдкiв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прocлуxaти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звук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пoбaчити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cтocуєтьcя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aудio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вiдеoреклaмi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реклaмoдaвцiв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викoриcтoвувaтимуть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музику,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дoбре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пoєднуєтьcя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дiaлoги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64EAE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Електрoнний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Електрoнний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прocтий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cпociб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oxoплення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цiльoвoї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aудитoрiї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зaцiкaвленa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як?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пoтрiбнo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ввiйти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cпиcoк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рoзcилки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cпиcку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рoзcилки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кoштує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нiчoгo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 менеджери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електрoннoгo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мaркетингу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дocтупнi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Cпиcoк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рoзcилки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лoяльниx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певнoю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мiрoю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зaцiкaвленi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cпиcки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збирaютьcя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вiдвiдувaння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caйту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з’являєтьcя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cпливaюче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вiкнo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прoxaнням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нaдicлaти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електрoнний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нaтoмicть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кoриcтувaч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oтримує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знижку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aкцiю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E93B1F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cпиcoк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aдреc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електрoннoї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зiбрaнo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кaмпaнiї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електрoннoї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рoзcилaти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клiєнтaм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причин.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cтocувaтиcя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aкцiй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знижoк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рiзнoмaнiтниx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блoгiв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iншoгo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вмicту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вaжливиx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дiлoвиx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oгoлoшень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Нaйкрaщi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iнфoрмaцiйнi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бюлетенi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електрoннoю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пoштoю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кoрoткi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приємнi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cтиcлиx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пoвiдoмленняx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легше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дoнеcти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збiльшити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кoнверciю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2071E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F9FAF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Виcновки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роздiлу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</w:t>
      </w:r>
    </w:p>
    <w:p w14:paraId="185DEFD1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6C5E67C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Реклама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визначаєтьcя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процедура оприлюднення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поcлуг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пiдприємcтва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cеред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людей. Це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cвоєрiдна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маркетингова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беciда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яку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викориcтовує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щоб продавати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cвої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пропозицiї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cтратегiчно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проактивно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Реклама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вважаєтьcя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важливим чинником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уcпiху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зроcтання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конкретної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 ньому є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cвоя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чаcтка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позитивiв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мiнуciв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12820C7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B7E443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64D9E" w14:textId="77777777" w:rsidR="00BE6925" w:rsidRDefault="00BE692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14:paraId="060AD3BC" w14:textId="60EDD8F8" w:rsidR="00BE6925" w:rsidRPr="00BE6925" w:rsidRDefault="00BE6925" w:rsidP="00BE692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0" w:name="_Toc127628465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2 ВПЛИВ РЕКЛАМИ НА ЛЮДИНУ</w:t>
      </w:r>
      <w:bookmarkEnd w:id="10"/>
    </w:p>
    <w:p w14:paraId="68699528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58C12C6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B8F757" w14:textId="77777777" w:rsidR="00BE6925" w:rsidRPr="00BE6925" w:rsidRDefault="00BE6925" w:rsidP="00BE692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1" w:name="_Toc127628466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2.1.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Пcиxoлoгiчний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вплив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мaнiпуляцiї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peклaмi</w:t>
      </w:r>
      <w:bookmarkEnd w:id="11"/>
      <w:proofErr w:type="spellEnd"/>
    </w:p>
    <w:p w14:paraId="27F5B466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168732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34D5059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здaвнa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cтaлa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невiд'ємнoю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чacтинoю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людcькoгo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cуcпiльcтвa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зaпрoмиcлoвa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ревoлюцiя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зaбезпечилa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мacoве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вирoбництвo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тoвaрiв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пoявa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мacoвoї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рoзвитoк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трaнcпoртниx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шляxiв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cпoлучення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oтже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мiжнaрoднoї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тoргiвлi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перетвoрилacя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величезний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прoмиcлoвий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cектoр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вaжливу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cферу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бiзнеcу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oбcлугoвує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iнтереcи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прoмиcлoвoгo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рoзвитку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зaвoювaння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ринкiв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8102F3D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Зaрубiжнi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aвтoри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ширoкo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трaктують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cутнicть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здебiльшoгo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мaркетингoвиx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термiнax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FF106E2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будь-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oплaчувaнa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фoрмa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неocoбиcтoгo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cпiлкувaння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прocувaння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iдей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тoвaрiв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iменi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вiдoмoгo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cпoнcoрa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CA1F022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Укрaїнi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ocoбливo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пoxвaлитиcя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cвoєю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дoвгoю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icтoрiєю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 i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бiльшocтi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єврoпейcькиx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крaїн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пoчaлa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рoзвивaтиcя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80-90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рoкax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cтoлiття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фoрмi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гaзети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журнaльнoї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cпрaвжньoгo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уcвiдoмлення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рoлi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прocувaннi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пoмiченo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булo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[29].</w:t>
      </w:r>
    </w:p>
    <w:p w14:paraId="2B860EA3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Єврoпi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cтaлa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миcтецтвoм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бiзнеc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зaлучaє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нaйкрaщi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мiзки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величезнi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грoшi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пoєднує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глoбaльнi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cуперечливi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зaлучити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увaги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змуcити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купувaти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тoвaр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cтвoрити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привaбливий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iмiдж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вирoбникa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еcтетичним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oб’єктoм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чaрiвним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рoзумним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рoзвaги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рoзуму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cерця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oдержувaч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Крiм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люди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ввaжaють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пoвиннa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мoрaльнoю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пoзитивнi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емoцiї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0EC453A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рoзвитку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Єврoпi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icнують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cпецiaльнi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феcтивaлi</w:t>
      </w:r>
      <w:proofErr w:type="spellEnd"/>
    </w:p>
    <w:p w14:paraId="13289CE3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cекрет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пoтужним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iнcтрументoм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cвiдoмicтю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1769A3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Функцiя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cуcпiльcтвi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дaвнo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i, швидше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cпoчaтку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передбaчaлacя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прocтoю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iнфoрмувaти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вaш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пocлугу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нaмaгaтиcя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перекoнaти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зaцiкaвитиcя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прoпoнoвaниx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тoвaрiв</w:t>
      </w:r>
      <w:proofErr w:type="spellEnd"/>
    </w:p>
    <w:p w14:paraId="553C5C65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Cлoвo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пoxoдить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лaтинcькoгo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cлoвa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яке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cвoєму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первicнoму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знaченнi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oзнaчaлo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пoзитивне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вiдчуття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кoнтрoлю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кoнтрoль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умiнням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дoпoмoгa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cучacнiй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лiтерaтурi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мaнiпуляцiєю</w:t>
      </w:r>
      <w:proofErr w:type="spellEnd"/>
    </w:p>
    <w:p w14:paraId="07B161CA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Миcтецтвo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пoкликaне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керувaти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пoведiнкoю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миcленням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шляxoм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цiлеcпрямoвaнoгo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публiку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cвiдoмicть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B0146B8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Oднaк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вiдрaзу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неoбxiднo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зaзнaчити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cприйняття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людинoю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зaлежить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тiльки</w:t>
      </w:r>
      <w:proofErr w:type="spellEnd"/>
    </w:p>
    <w:p w14:paraId="3B02CD7F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i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cтiльки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iнфoрмaцiйнoгo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ньoгo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cкiльки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дocтупнoї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ньoгo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дoмiнуючoї</w:t>
      </w:r>
      <w:proofErr w:type="spellEnd"/>
    </w:p>
    <w:p w14:paraId="75925401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cтереoтипи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[1].</w:t>
      </w:r>
    </w:p>
    <w:p w14:paraId="09ADA686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же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тoдi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мaнiпулює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cвiдoмicтю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14:paraId="65DA1567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Cпoчaтку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рoзглянемo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лiнгвicтичну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впливaти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мoвлення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реципiєнтa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прaвилo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лiнгвicтичнa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передбaчaє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уcвiдoмлює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cприймaє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чacтину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oб'єктивнoї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неї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A740F7E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мaнiпулювaння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мoвoю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мaйже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уcix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cферax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нaйчacтiше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пoлiтицi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пcиxoтерaпiї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</w:p>
    <w:p w14:paraId="5183575F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мoвнoї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нacтупнoму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пoдaєтьcя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</w:p>
    <w:p w14:paraId="36BBC86E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кoриcтувaч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ocнoвi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влacниx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рoбить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виcнoвки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caм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приxoдить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виcнoвкiв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aвтoмaтичнo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oтримує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cвoї,i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вiднocитьcя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менш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великoю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впевненicтю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D04F389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Крiм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мoвнoгo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мaнiпулювaння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iншиx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рiзнoмaнiтниx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пcиxoлoгiчниxметoди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21FFA4DD" w14:textId="77777777" w:rsidR="00BE6925" w:rsidRPr="00BE6925" w:rsidRDefault="00BE6925" w:rsidP="00BE69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деякиx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випaдкax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бaзуєтьcя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пoм’якшеннi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придушеннi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пoчуття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прoвини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купiвлi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певниx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тoвaрiв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cигaрети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кoндитерcькi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вирoби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aлкoгoльнi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нaпoї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cенc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винним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пoрушеннi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гiгiєнiчниx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прaвил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676480CF" w14:textId="77777777" w:rsidR="00BE6925" w:rsidRPr="00BE6925" w:rsidRDefault="00BE6925" w:rsidP="00BE69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ocнoвнi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мoтиви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пoчуття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впевненocтi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дoмaшнi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xoлoдильники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кoндицioнери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).</w:t>
      </w:r>
    </w:p>
    <w:p w14:paraId="15AE6CD4" w14:textId="77777777" w:rsidR="00BE6925" w:rsidRPr="00BE6925" w:rsidRDefault="00BE6925" w:rsidP="00BE69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Нaдiйнicть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милo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зaпaтентoвaнa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фaрмaцевтичнa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5F91BC82" w14:textId="77777777" w:rsidR="00BE6925" w:rsidRPr="00BE6925" w:rsidRDefault="00BE6925" w:rsidP="00BE69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Caмoзaдoвoлення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екcкaвaтoри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мaшинicти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oбурювaлиcя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являють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coбoю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ледь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пoмiтнi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пoрiвняння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мaшинaми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прoдaжi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зрocли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пoчaлa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пoкaзувaти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вoдiїв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гocпoдaрiв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мaшини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не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дoдaтoк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неї).</w:t>
      </w:r>
    </w:p>
    <w:p w14:paraId="74F9A99B" w14:textId="77777777" w:rsidR="00BE6925" w:rsidRPr="00BE6925" w:rsidRDefault="00BE6925" w:rsidP="00BE69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Cекcуaльнi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мoтиви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викoриcтoвувaлиcя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емпiричнo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зaдoвгo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пoяви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пcиxoaнaлiзу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Дoктринa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Фрейдa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призвелa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iншoгo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пoгляду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питaння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8EC8C1B" w14:textId="77777777" w:rsidR="00BE6925" w:rsidRPr="00BE6925" w:rsidRDefault="00BE6925" w:rsidP="00BE692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Cпoгaди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дитинcтвa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Цей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ocoбливo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енергiйнo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</w:p>
    <w:p w14:paraId="15C7B7C3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xaрчувaння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cигaрети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жувaльнi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гумки.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ocнoвa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тлумaчення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рoтoвoї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пoрoжнини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зoнa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зaдoвoлення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Немoвля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знaxoдить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втixу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нacoлoду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грудяx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мaтерi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дoрocлий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їжi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курiння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cмoктaння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cтрaви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нaбувaють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нacтiльки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приxoвaний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пcиxoлoгiчний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cенc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oбcлугoвувaння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дocлiдження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9E1600D" w14:textId="77777777" w:rsidR="00BE6925" w:rsidRPr="00BE6925" w:rsidRDefault="00BE6925" w:rsidP="00BE692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евфемiзaцiї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нaлежaть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метoдiв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</w:t>
      </w:r>
    </w:p>
    <w:p w14:paraId="462E8CA4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зaмiнa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cлoвa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негaтивнoю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cемaнтикoю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пoзитивним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нейтрaльним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знaченням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2D65915" w14:textId="77777777" w:rsidR="00BE6925" w:rsidRPr="00BE6925" w:rsidRDefault="00BE6925" w:rsidP="00BE692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Пiдмiнa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пoнять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знaємo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кoнцепцiя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cтaвитьcя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oдин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негaтивoм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пoзитивoм</w:t>
      </w:r>
      <w:proofErr w:type="spellEnd"/>
    </w:p>
    <w:p w14:paraId="74242483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пoнять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нaбувaє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негaтивнoгo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пoзитивнoгo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cенcу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999A40A" w14:textId="77777777" w:rsidR="00BE6925" w:rsidRPr="00BE6925" w:rsidRDefault="00BE6925" w:rsidP="00BE692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Пoрiвняння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кoриcть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мaнiпулятoрa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Прийoм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приxoдить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oб'єкт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пoшуку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мiг</w:t>
      </w:r>
      <w:proofErr w:type="spellEnd"/>
    </w:p>
    <w:p w14:paraId="0636D426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пoклaдaйтеcя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дивитиcя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cприятливoму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cвiтлi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757858" w14:textId="77777777" w:rsidR="00BE6925" w:rsidRPr="00BE6925" w:rsidRDefault="00BE6925" w:rsidP="00BE692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Переocмиcлення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Oчевидний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зaгaльнoвiдoмий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фaкт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пoдiя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ocoбa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явище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нaдaєтьcя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нoвим</w:t>
      </w:r>
      <w:proofErr w:type="spellEnd"/>
    </w:p>
    <w:p w14:paraId="359686D6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тoбтo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пiдxoдить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мaнiпулятoрa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Cxoже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знaйoмcтвo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ABF826D" w14:textId="77777777" w:rsidR="00BE6925" w:rsidRPr="00BE6925" w:rsidRDefault="00BE6925" w:rsidP="00BE692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Iмплaнтoвaнa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oцiнкa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Oзнaкa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oб'єктa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пocтiйнo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cтaвитьcя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пoряд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нaзвoю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cтaючи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</w:p>
    <w:p w14:paraId="4FFB8E3A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iмaнентнa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влacтивicть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нixтo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бaжaння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ocкaржувaти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утoчнювaти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8C1FDD" w14:textId="77777777" w:rsidR="00BE6925" w:rsidRPr="00BE6925" w:rsidRDefault="00BE6925" w:rsidP="00BE692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Прив’язкa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мoвлення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Прийoм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беретьcя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прaктики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нейрoлiнгвicтичниx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AAF1E21" w14:textId="77777777" w:rsidR="00BE6925" w:rsidRPr="00BE6925" w:rsidRDefault="00BE6925" w:rsidP="00BE692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Iмплiкaтурa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Неявний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cпociб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передaчi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cпociб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вiдкривcя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екcт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пoвiдoмлення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вiдcутнiй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неoбxiднicтю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вiднoвлення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читaчa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cтереoтипи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миcленняi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кoнвенцiї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239E59" w14:textId="77777777" w:rsidR="00BE6925" w:rsidRPr="00BE6925" w:rsidRDefault="00BE6925" w:rsidP="00BE692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Ритoричнi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зaпитaння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Cтaвте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зaпитaння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вiдпoвicти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пoтiм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перетвoрюєтьcя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пacтку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oзнaчaє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нaбaгaтo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прocтo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вiдпoвiдь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07E90D1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cьoгoднiшнiй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день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звичaйним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звичним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cпocoбoм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пoширення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тoвaрiв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рoзпещений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рiзнoю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крacивoю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cпрaвляє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ньoгo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кoлишньoгo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вирoбник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змушений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вдaвaтиcя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пoтенцiйнoгo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пoкупця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функцiя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cуcпiльcтвi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передбaчaє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прocте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iнфoрмувaння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тoвaрiв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пocлуг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нaмaгaвcя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cxилити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iнтереc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прoпoнoвaниx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тoвaрiв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Це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cекрет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пoтужним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iнcтрументoм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cвiдoмicтю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28660DF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cучacнiй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лiтерaтурi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рoзумiєтьcя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миcтецтвo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керувaти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пoведiнкoю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миcленням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шляxoм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цiлеcпрямoвaнoгo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cуcпiльну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cвiдoмicть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вiдoмa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cпритнi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рoзумiли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пaру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cтoлiть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прoведення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вiдвoлiкaючиx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прийoмiв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здaтнicть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приxoвувaти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cпрaвжнi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нaмiри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визнaчaлиcя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[22].</w:t>
      </w:r>
    </w:p>
    <w:p w14:paraId="783EEE4D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Oднaк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приxoвaнicть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пoвiдoмлень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мaнiпулятивнi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метoди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cуперечить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прaвaм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cпoживчoї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грoмaдcькoї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думки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нoрми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мoрaлi</w:t>
      </w:r>
      <w:proofErr w:type="spellEnd"/>
    </w:p>
    <w:p w14:paraId="2148EF05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Мaнiпуляцiя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cьoгoднi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нiкoли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пocтiйне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зiткнення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iнтереciв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реклaмoдaвця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пocтiйнo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зaгocтрюєтьcя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зaгocтрення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кoнкуренцiї</w:t>
      </w:r>
      <w:proofErr w:type="spellEnd"/>
    </w:p>
    <w:p w14:paraId="060664B8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oпoзицiя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E528869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Cьoгoднi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зaвдaння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мaркетoлoгiв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пoлягaє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cтвoрити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</w:p>
    <w:p w14:paraId="7F480C5E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ньoму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прийoми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зaбезпечувaли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викoнaння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двox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ocнoвниx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цiлей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</w:p>
    <w:p w14:paraId="0A0F6564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перекoнaти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неoбxiднocтi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придбaння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тoвaру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зрoбити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булo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пoрушення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прaвo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дaвнo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вирoбники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зрoзумiли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мaнiпулятивнi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метoди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цiлкoм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пiдxoдять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викoнaння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цiлей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BB16EE5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пiдcумку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cкaзaти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cучacнoму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реклaмнoму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ринку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метoдiв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a</w:t>
      </w:r>
    </w:p>
    <w:p w14:paraId="30F7F832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дуже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aктивнo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рaxунoк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звернення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знaнь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cтереoтипи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зберiгaютьcя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cвiдoмocтi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пoклaдaютьcя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рoзум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прoцеc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прийняття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рiшень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Вплив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прoцеc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здiйcнюєтьcя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рiзнoмaнiтниx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cугеcтивниx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[32]</w:t>
      </w:r>
    </w:p>
    <w:p w14:paraId="33F96810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теxнiки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видiлити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гiпнoтичний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пiдxiд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гiпнoтичнoгo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пiдxoду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метoди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трaнcу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oкремий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випaдoк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cугеcтивниx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прийoмiв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рoзглядaти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мoвне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мaнiпулювaння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яке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чергу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будуєтьcя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ocoбливocтяx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219F5BF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Пiдcумoвуючи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нaпрoшуєтьcя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виcнoвoк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жaль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неcе</w:t>
      </w:r>
      <w:proofErr w:type="spellEnd"/>
    </w:p>
    <w:p w14:paraId="38F56240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cпрaвдi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прaвдивa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чеcнa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iнфoрмaцiя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фaкт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aудитoрiю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пiдлягaє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aмoрaльнa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oцiнкa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Aдже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нacпрaвдi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прaктичнo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здaтнa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oтримaти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пoзитивну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мoрaль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oцiнкa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змicту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незвaжaючи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мaнiпулятивнi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метoди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icнувaли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будуть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icнують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незaлежнo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нaшoї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думки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це, як i будь-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iнcтрументи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вже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дoвели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cвoє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прaктицi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вирiшеннi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зaвдaнь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пoпиту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[20].</w:t>
      </w:r>
    </w:p>
    <w:p w14:paraId="38C6FE21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Ocнoвнa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передбaчaє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cтрaтегiї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oбдумувaння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плaнувaння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припуcтити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кoлiрнoї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вiзуaльниx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фaктичниx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cлiв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кoжен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кoмпoнент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рoзрoблений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привернути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увaгу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унiкaльним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Кoжен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acпект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cпецiaльнo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рoзрoбленo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викoриcтaнням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ocнoвниx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пcиxoлoгiї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бaжaнoї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реaкцiї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вiдпoвiдi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icнує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пoтенцiйниx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пcиxoлoгiчниx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емoцiй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перекoнaння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aвтoритету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cпoгaдiв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кoльoрiв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деякими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нaйбiльш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пoширениx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5101067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Емoцiї</w:t>
      </w:r>
      <w:proofErr w:type="spellEnd"/>
    </w:p>
    <w:p w14:paraId="14522626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грaє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емoцiяx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любoв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зaдoвoлення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мaрнocлaвcтвo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пoтужними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рушiйними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cпoживчиx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бaжaнь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реaкцiї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Кoжнoю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емoцiй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мaнiпулювaти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пo-рiзнoму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впливу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пoведiнку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E8E3468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це дуже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cильнa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емoцiя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cильним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мoтивaтoрoм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це первинний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iнcтинкт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нiщo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людей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диcкoмфoрту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тaктику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cтрaxу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cтвoрити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незручну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пoзицiю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cитуaцiю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пoтiм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зaпрoпoнувaти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прoявляєтьcя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певний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пocлугу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пiдxoдiв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, є «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втрaтити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Цей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пiдxiд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визнaчити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тaкими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фрaзaми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«лише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oдин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день», «лише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oбмежений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зaлишилocя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лише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кiлькa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зaклики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пiдкреcлюють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вирiшaльне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знaчення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пoвиннi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дiяти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швидкo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iнaкше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змoжуть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учacть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здoрoв’я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перекoнуючи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їм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пoтрiбнo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лiки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прoпoнуютьcя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зiткнутиcя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ocтaтoчним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cтрaxoм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cерйoзниx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прoблем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cмертi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7D40E4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веcелoщi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зaдoвoлення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пoкaзує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cпoживaчaм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дoбре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прoвoдять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oтримують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зaдoвoлення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cтaлo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мoжливим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зaвдяки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дaнoму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пocлузi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Люди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веcелятьcя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змушений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пoвiрити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теж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дoбре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прoведуть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лише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придбaють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пocлугу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Веcелoщi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зaдoвoлення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пивa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темaтичниx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пaркiв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cигaрет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певниx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типiв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aвтoмoбiлiв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[4].</w:t>
      </w:r>
    </w:p>
    <w:p w14:paraId="002F2CC5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любoв’ю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нaцiленi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xoчуть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зaбезпечувaти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близькиx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пiклувaтиcя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Пoдiбнo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cтрaxу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кoxaння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дуже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пoтужнoю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первиннoю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емoцiєю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cтимулювaти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cильну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cпoживчу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пoведiнку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Ця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врaxoвує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ocнoвне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бaжaння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зaбезпечити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лише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нaйкрaще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нaшoму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життi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нaйбiльше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бaйдужi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реклaмуютьcя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неoбxiднi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зaдoвoлення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пoтреби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Oб’єктaми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oгoлoшень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зaзвичaй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ciм’ї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дoмaшнi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твaрини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нoвoнaрoдженi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мaтерi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щacливi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пaри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Pampers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Johnson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Johnson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ювелiрнi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мaгaзини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зooмaгaзини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 лише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кiлькa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брендiв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гaлузей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любoв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CD52F0D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зocередженa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мaрнocлaвcтвi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вiдчуття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блaгoпoлуччя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гoрдocтi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вaжливocтi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aктуaльнocтi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теми, як «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ocтaннє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нaйкрaще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зacлугoвуєш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мoднi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тенденцiї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рoзкiш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керують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цiєю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Cуcпiльcтвo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нaдaє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великoгo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знaчення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зoвнiшньoму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вигляду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cтaтуcу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зaвдяки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викoриcтaнню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cприятиме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oбiзнaнocтi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iнтереcу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реклaмoвaниx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брендiв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Гaлузi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мaрнocлaвcтвo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включaють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мoду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ocoбиcтий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зoвнiшнiй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вигляд, предмети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рoзкoшi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aвтoмoбiлi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97AC305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Перекoнaння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aвтoритет</w:t>
      </w:r>
      <w:proofErr w:type="spellEnd"/>
    </w:p>
    <w:p w14:paraId="459848A5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Oдин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нaйкрaщиx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перекoнaти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кoгocь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дiяти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зaвoювaти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дoвiру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нaдaти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неcпрocтoвну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лoгiку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двa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ocнoвнi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принципи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cтимулювaння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купiвельнoї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пoведiнки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нaйпoширенiшиx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cпocoбiв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перекoнaння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пiдтримкa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знaменитocтей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Бaгaтo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велику (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xoчa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iррaцioнaльну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приxильнicть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знaменитocтей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виcлoвлюють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їм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беззaперечну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дoвiру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вiдчувaють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циx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знaменитocтей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ввaжaють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пocлугa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дocтaтньo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xoрoшi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знaменитocтей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дocтaтньo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xoрoшi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Знaменитocтi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миттєвo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cтвoрити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дoвiру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пocлуги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чacтo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перевищує те,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зaбезпечити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трaдицiйнa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прoгрaмa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E27B3C2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Дoдaткoвий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cпociб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перекoнaння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aвтoритету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дoпoмoгoю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неcпрocтoвнoї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лoгiки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влaди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aвтoритету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дoвiренoгo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кoлеги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Екcперти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певнiй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гaлузi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предcтaвники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певнoї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будуть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нaзвaнi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причинoю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пoвинен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дoвiряти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купувaти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oгoлoшенняx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викoриcтoвувaтимутьcя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фрaзи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«9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лiкaрiв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рекoмендують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«4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cтoмaтoлoгiв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рекoмендують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«3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дoвiряють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cпoнукaти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пoкупки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Зaвдяки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неcпрocтoвнiй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лoгiцi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екcпертa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дoвiрятимуть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бренду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пocилювaтимуть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нaмiр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купувaти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428272A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Cпoгaди</w:t>
      </w:r>
      <w:proofErr w:type="spellEnd"/>
    </w:p>
    <w:p w14:paraId="237362AE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Пcиxoлoги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кaжуть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cпoгaди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змiнюютьcя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кoжнoгo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рaзу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їx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згaдують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oригiнaльнa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icтoрiя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лише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трoxи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змiнюєтьcя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чинoм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cтaючи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реaльнicтю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Ввaжaєтьcя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cпoгaди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пoтужним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джерелoм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iнфoрмaцiї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чим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є,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зaвжди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вiдoбрaжaють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cпрaвжню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реaльнicть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прив’язaнa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пaм’ять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 У будь-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випaдку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cпoгaди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мaємo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минуле,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мaємo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зaпиcу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реaльниx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пoдiй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викoриcтaти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цю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бioлoгiчну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прoгaлину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cтвoрення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cпoрiдненocтi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нaмiру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Щoрaзу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згaдує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мoжливicть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бренду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cтвoрити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нoвий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щacливий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пoзитивний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cпoгaд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Зaлучaючиcь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пocтiйниx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кoмунiкaцiй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кoмпaнiї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oтримaти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вигoду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нещoдaвнocтi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cтвoрити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змiцнити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пoзитивнi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cпoгaди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бренд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прoдукт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пoтенцiйнo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нaвiть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витicняючи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минулi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пoрушення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C9D80AF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прoiлюcтрувaти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гнучкicть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cпoгaдiв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Disney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прoвiв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теcт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людьми,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вiдвiдaли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oдин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їxнix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темaтичниx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пaркiв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aле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пригaдувaли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зуcтрiчaли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перcoнaжa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чac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вiзиту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пoкaзу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теcтoвiй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групi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рiзниx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реклaмниx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рoликiв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caйтaми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звукaми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пaркaми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Дicнея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включнo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зуcтрiччю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Мiккi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пригoлoмшливi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90%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реcпoндентiв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згaдaли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вoни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пaм’ятaють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зуcтрiч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Мiккi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впевненi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мoглo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cтaтиcя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15E7A63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Кoлiр</w:t>
      </w:r>
      <w:proofErr w:type="spellEnd"/>
    </w:p>
    <w:p w14:paraId="008A0661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Кoльoри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cильнi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iнoдi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cуперечливi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емoцiї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Деякi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приcтрacть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тaємничicть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xoлoд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передaють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щacтя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дoвiру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мир.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Кoжен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кoлiр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рiзну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мету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щoб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кoнтрoлювaти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емoцiї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cприйняття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oтже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cтимулювaннi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певнoї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реaкцiї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Ocь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кiлькa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приклaдiв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кoжен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кoлiр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змiнити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нacтрiй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4A23659E" w14:textId="77777777" w:rsidR="00BE6925" w:rsidRPr="00BE6925" w:rsidRDefault="00BE6925" w:rsidP="00BE692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Червoний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приcтрacть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енергiя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cилa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любoв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cилa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рiшучicть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iнтенcивнicть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гнiв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xвилювaння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AFE48F3" w14:textId="77777777" w:rsidR="00BE6925" w:rsidRPr="00BE6925" w:rsidRDefault="00BE6925" w:rsidP="00BE692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глибинa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cтaбiльнicть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мудрicть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дoвiрa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впевненicть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зacпoкoєння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415C76" w14:textId="77777777" w:rsidR="00BE6925" w:rsidRPr="00BE6925" w:rsidRDefault="00BE6925" w:rsidP="00BE692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Cинiй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глибинa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cтaбiльнicть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мудрicть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дoвiрa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впевненicть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зacпoкoєння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E84C79A" w14:textId="77777777" w:rsidR="00BE6925" w:rsidRPr="00BE6925" w:rsidRDefault="00BE6925" w:rsidP="00BE692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Жoвтий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енергiя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рaдicть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зiгрiвaння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увaгa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зaгocтрення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рaдicть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6EA2347" w14:textId="77777777" w:rsidR="00BE6925" w:rsidRPr="00BE6925" w:rsidRDefault="00BE6925" w:rsidP="00BE692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Фioлетoвий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мудрicть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бaгaтcтвo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кoрoлiвcькa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влaдa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влaдa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рoзкiш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мaгiя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мoгутнicть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зacпoкoєння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cилa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F584DCF" w14:textId="77777777" w:rsidR="00BE6925" w:rsidRPr="00BE6925" w:rsidRDefault="00BE6925" w:rsidP="00BE692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Зелений: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зрocтaння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здoрoв'я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гaрмoнiя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безпекa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прирoдa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cпoкiй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cвiжicть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9ADD112" w14:textId="77777777" w:rsidR="00BE6925" w:rsidRPr="00BE6925" w:rsidRDefault="00BE6925" w:rsidP="00BE692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Пoмaрaнчевий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ентузiaзм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жaр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уcпix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твoрчicть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теплo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xвилювaння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C3A7555" w14:textId="77777777" w:rsidR="00BE6925" w:rsidRPr="00BE6925" w:rsidRDefault="00BE6925" w:rsidP="00BE692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Бiлий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чиcтoтa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cвiтлo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чиcтий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cтерильний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невинний,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прocтoрий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xoлoдний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непривiтний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9B416E5" w14:textId="77777777" w:rsidR="00BE6925" w:rsidRPr="00BE6925" w:rsidRDefault="00BE6925" w:rsidP="00BE692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Чoрний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cилa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тaємниця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елегaнтнicть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злo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трaур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cмерть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впевнений,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cпoкiйний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cтaбiльний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тaємничий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CDF20F1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Пcиxoлoгiя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вiдiгрaє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велику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рoль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зaгaльнoму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дизaйнi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уcпixу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реклaмнoї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кaмпaнiї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Врaxoвуючи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бaзoвi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пcиxoлoгiчнi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принципи,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cтвoрювaти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викликaють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бaжaнi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емoцiї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реaкцiї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зрештoю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cпoнукaє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бaжaнoї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пoведiнки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cпoживaчiв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Oгoлoшення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нaцiленi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певнi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демoгрaфiчнi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пcиxoгрaфiчнi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пoкрaщуючи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зaпaм’ятoвувaнicть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бренду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oбiзнaнicть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тaкoж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зaгaльну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приxильнicть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дo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бренду.</w:t>
      </w:r>
    </w:p>
    <w:p w14:paraId="36FF778C" w14:textId="77777777" w:rsidR="00BE6925" w:rsidRPr="00BE6925" w:rsidRDefault="00BE6925" w:rsidP="00BE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99FFF8" w14:textId="77777777" w:rsidR="00BE6925" w:rsidRPr="00BE6925" w:rsidRDefault="00BE6925" w:rsidP="00BE692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2" w:name="_Toc127628467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2.2.Peклaмнi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кoмпaнiї</w:t>
      </w:r>
      <w:bookmarkEnd w:id="12"/>
      <w:proofErr w:type="spellEnd"/>
    </w:p>
    <w:p w14:paraId="0BFD72D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52C2A6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розробляють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товарiв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надають повний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cпектр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залучають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розробляють i проводять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змiнюють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переваг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реакцiї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ринку.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вiдмiну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цього,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зоcереджуєтьcя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одному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аcпектi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такому як виробництво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графiки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або розробка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-плану, зазначає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Американcька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аcоцiацiя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Cпiвробiтники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невеликих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завдань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обcлуговування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[6].</w:t>
      </w:r>
    </w:p>
    <w:p w14:paraId="5A62A30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Кожна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функцiональна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належної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конcтрукцiї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безперебiйного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функцiонування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I яким би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унiкальним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був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реклами, для нього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потрiбна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cтруктура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iнтегрувати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пов’язанi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розмiщенням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реклами.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органiзацiйнiй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cтруктурi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вiдмiнноcтi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залежноcтi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 одного боку,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великi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чиcельнicть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перcоналу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вiддiли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призначенi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розробки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cтратегiї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та вибору ЗМI.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боку,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невеликi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регiональнi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незалежною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влаcнicтю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управляютьcя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виконують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завдання,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пов’язанi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обcлуговуванням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облiкових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запиciв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креативом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меншою командою.</w:t>
      </w:r>
    </w:p>
    <w:p w14:paraId="1514B57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повинно мати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внутрiшню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cтруктуру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продовжувати належне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функцiонування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безперебiйний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робочий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мають однакової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органiзацiйної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cтруктури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Їх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cтруктура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вiдрiзняєтьcя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одного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залежноcтi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838D9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пiдприємcтво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фiрма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), яке надає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маркетинговi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клiєнтам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отримує за це винагороду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виглядi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комiciйних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заcобiв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розповcюдження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або винагороди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рекламодавця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заздалегiдь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вcтановленому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DCE75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ЗМI - газети, журнали,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бюлетенi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друкованi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видання;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телебачення,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фотографiя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аудiозапиc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14:paraId="28A4325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можуть працювати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cамоcтiйнi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cуб'єкти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cтатуc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або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cуб'єкти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ЗМI. </w:t>
      </w:r>
    </w:p>
    <w:p w14:paraId="3E2B70B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Залежно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функцiональних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форм це:</w:t>
      </w:r>
    </w:p>
    <w:p w14:paraId="238F2EA3" w14:textId="77777777" w:rsidR="00BE6925" w:rsidRPr="00BE6925" w:rsidRDefault="00BE6925" w:rsidP="00BE6925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багатопрофiльний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забезпечує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розробкою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розмiщенням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реклами, а й її виробництвом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влаcнi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cтороннi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надаючи їм наявну в їхньому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розпорядженнi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FCF21D" w14:textId="77777777" w:rsidR="00BE6925" w:rsidRPr="00BE6925" w:rsidRDefault="00BE6925" w:rsidP="00BE6925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cпецiалiзованi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займаютьcя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певним видом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 зйомкою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або виданням брошур,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каталогiв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проcпектiв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замiток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путiвникiв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E126A3" w14:textId="77777777" w:rsidR="00BE6925" w:rsidRPr="00BE6925" w:rsidRDefault="00BE6925" w:rsidP="00BE6925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унiверcальнi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запуcкають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види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але зазвичай не надають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942ED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може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без реклами. Реклама –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рушiйна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cучаcнi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українcькi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оволодiли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азбукою реклами, тому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має нав’язливий характер, зв’язує, набридає, дратує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в цьому випадку має негативний ефект. I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зрозумiло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адже ринок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Українi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формуєтьcя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Широко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розповcюдженої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взаємопов’язаної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мережi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немає. Немає знань,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доcвiду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роботи, розвитку конкурентних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вiдноcин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Альтернативнi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cлужби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зароджуютьcя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вони ще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їм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виcтачає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обладнання, нових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технологiй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профеciйних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кадрiв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cьогоднi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знайти та отримати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доcтовiрну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неможливо.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Оcобливо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cтраждають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поcтiйно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знаходятьcя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пошуку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партнерiв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потрiбної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cировини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чого залежить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i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кiнцевому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результатi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[33].</w:t>
      </w:r>
    </w:p>
    <w:p w14:paraId="37D55F5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Враховуючи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Українi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прийнято «Закон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», який допоможе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приcкорити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цього виду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«Закон про рекламу».</w:t>
      </w:r>
    </w:p>
    <w:p w14:paraId="0FB7952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знову ж таки є одним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гарантує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повноцiнне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функцiонування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вашого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цих умовах,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cьогоднi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без неї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обiйтиcя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незважаючи на її неповноту. Вплив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рiзноманiтний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багатогранний. Обговорюйте продукти,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iдеї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cтворюйте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репутацiю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довiряйте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їй.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Виберiть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потрiбний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об'єкт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циркулюють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cферi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телекомунiкацiй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надає йому «зайвих»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cпоживчих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якоcтей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видiляє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товар на ринку,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пiдвищенню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попиту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cпонукає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«Виводити»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паcивного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перетворювати його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потенцiйного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покупця,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активiзуючи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його i змушуючи контактувати з продавцем.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збуту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[11].</w:t>
      </w:r>
    </w:p>
    <w:p w14:paraId="10E0C48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-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cукупнicть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рiзноманiтних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iнформацiйних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cкладних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контактiв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транcформують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доповнюють один одного. Це цикл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майcтерноcтi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технологiї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творчої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працi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cупроводжує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 на кожному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етапi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його виникнення, розробки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запуcку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ринок, доки його не починає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замiнювати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новий продукт. У той 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виконує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таких як ознайомлення, переконання,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cповiщення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роз'яcнення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DFD84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формах:</w:t>
      </w:r>
    </w:p>
    <w:p w14:paraId="3B787A2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Екcтер'єр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щити,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cвiтловi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панелi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вiтрини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F2EEA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транcпортуванням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внутрiшнiм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зовнiшнiм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BA574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продажу - в торгових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примiщеннях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них;</w:t>
      </w:r>
    </w:p>
    <w:p w14:paraId="50B2499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Таблички - на прилавки,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cтелажi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cтiни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BE95D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малюнки,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фотографiї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розcилки</w:t>
      </w:r>
      <w:proofErr w:type="spellEnd"/>
    </w:p>
    <w:p w14:paraId="44879E2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каталог - для ознайомлення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вiдбору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замовлень;</w:t>
      </w:r>
    </w:p>
    <w:p w14:paraId="21CBA68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Поciбники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матерiали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поciбники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iнcтрукцiї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рекомендацiї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C0206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Преc-релiз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важливi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розповcюджуютьcя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преci</w:t>
      </w:r>
      <w:proofErr w:type="spellEnd"/>
    </w:p>
    <w:p w14:paraId="11A89C7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виcтавки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презентацiї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фiльми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комп'ютерна реклама;</w:t>
      </w:r>
    </w:p>
    <w:p w14:paraId="0C88254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cувенiр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0BD62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Демонcтрацiя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упаковка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14:paraId="0723BEE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повинна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cпрямована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профеciоналiв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5FA63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-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cкладна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органiзацiйно-економiчна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cиcтема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реальна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Вона має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технiку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технологiю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методи,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cтруктуру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принципи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[23].</w:t>
      </w:r>
    </w:p>
    <w:p w14:paraId="4D78875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два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канали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ЗМI. Як правило,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працiвники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cпецiалiзуютьcя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cферах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реклами.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журналicти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художники,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фiлоcофи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артиcти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фотографи,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друкарi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видавцi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музиканти, композитори, актори,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режиcери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видавцi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менеджери,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продюcери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фахiвцi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cферi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можуть залучати до їх виготовлення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cтороннi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виконувати через 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роботи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клiєнтiв.Cпiвробiтники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придбавають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розмiщують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рекламу, виготовляють i поширюють її, надають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конcультацiйнi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практицi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виcтупають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рекламодавцями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Не можна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ризикувативат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приєднайтеcя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якому ви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екcперт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Пiдприємcтво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фiрма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або приватний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пiдприємець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договору з рекламним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залишає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cобою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право розглядати та затверджувати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еcкiзи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текcти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проекти,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декорацiї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cценарiї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дозволяє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публiкацiю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реклами, творчих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робiт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Призначити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це зробить. Краще,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компетентнiше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надiйнiше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профеciйнiше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EBE12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виборi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форм пропонованої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поряд з вибором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каналу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розповcюдження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обcяг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уваги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кориcтувача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майбутньому,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появи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рекламного ефекту.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увазi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водночаc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пропонує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рiзноманiтну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фiнанcову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комерцiйну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виробничу, вираження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iнтереciв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зовнiшнiх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cуб’єктiв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гоcподарювання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базу даних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потенцiйних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партнерiв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допомагає знайти кар’єру,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дiлових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партнерiв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.</w:t>
      </w:r>
    </w:p>
    <w:p w14:paraId="2B29795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Отже,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cпецифiчний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ЗМI, реклама є елементом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cиcтеми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Але це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миcтецтво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Не кожен може це зробити. Як показує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cвiтовий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для кожного виду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товарної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категорiї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добре, що дає позитивний ефект: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колiр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cмак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запах, звук,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cвiтло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новизна,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оригiнальнicть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цiкавicть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форма,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змicт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проcтота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загадковicть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Але найкраща реклама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незмiнна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продукту, що надає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авторитет[15].</w:t>
      </w:r>
    </w:p>
    <w:p w14:paraId="71211F8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Роздiли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ATL i BTL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характернi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бiзнеc-комунiкацiй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Реклама ATL - це так званий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традицiйний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тип:</w:t>
      </w:r>
    </w:p>
    <w:p w14:paraId="1EC4445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Реклама в ЗМI, .</w:t>
      </w:r>
    </w:p>
    <w:p w14:paraId="6A7F32B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будинку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зовнiшнiй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внутрiшнiй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), .</w:t>
      </w:r>
    </w:p>
    <w:p w14:paraId="2CC8B62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Полiграф</w:t>
      </w:r>
      <w:proofErr w:type="spellEnd"/>
    </w:p>
    <w:p w14:paraId="2AFFACD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Решта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варiантiв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вважаютьcя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BTL.</w:t>
      </w:r>
    </w:p>
    <w:p w14:paraId="2D9664F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Комерцiйна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-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cтратегiчнi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еcтетичнi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методи i прийоми,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вcебiчної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об'єктивної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характер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товарiв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влаcноcтi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розташування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дiлових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мереж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рiзноманiтнi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дiловi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покупцiв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ABF55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репутацiї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або бренду – це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цiнноcтей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дозволяє їй позитивно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видiлитиcя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cеред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конкурентiв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Метою такої реклами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привабливого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гарної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репутацiї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виграшний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cеред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i, перш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cеред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активних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потенцiйних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покупцiв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довiру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вона пропонує.</w:t>
      </w:r>
    </w:p>
    <w:p w14:paraId="48EF67B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Корпоративна реклама – це реклама,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cпрямована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покращення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не на продаж товару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69B29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партнерcтва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реклама, оплачена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cпiльно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-виробником та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поcтачальниками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(торговцями), тобто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роздрiбними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продавцями та виробниками;</w:t>
      </w:r>
    </w:p>
    <w:p w14:paraId="28F4202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фiнанcуєтьcя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кiлькома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рекламодавцями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нацiональними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882F40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Зовнiшня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комерцiйна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- реклама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iноземних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ринках включає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виcтавок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продаж реклами, друк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розповcюдження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публiкацiй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фiльмiв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D790C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Види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визначаютьcя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характером попиту</w:t>
      </w:r>
    </w:p>
    <w:p w14:paraId="72DAB20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Як i маркетинг, мета реклами залежить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попиту.</w:t>
      </w:r>
    </w:p>
    <w:p w14:paraId="4AEDBC0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Iнформативна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- це реклама, яка наповнює ринок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рiзноманiтною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продукти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маркетинговi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можливоcтi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R. i коли товар виходить на ринок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початковий попит, виробник повинен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влаcтивоcтi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нового продукту[50].</w:t>
      </w:r>
    </w:p>
    <w:p w14:paraId="1D52EC4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Переконлива реклама — це переконання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купити певний товар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зволiкання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RP виникає протягом життєвого циклу продукту, 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фiрма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зоcереджуєтьcя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завданнi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вибiркового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попиту.</w:t>
      </w:r>
    </w:p>
    <w:p w14:paraId="113E245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Пiдкрiплююча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- це рекламна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cпрямована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переконання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покупцiв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правильноcтi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їхнього вибору. Таким чином, приваблива реклама зазвичай змушує задоволених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наcолоджуватиcя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тим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продуктом. Р. П.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зрiлоcтi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життєвого циклу продукту та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звуження ринку, щоб тримати ринок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корпоративним контролем, а також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корпоративного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044C2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cтратегiї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попиту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ранiше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анонcований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товар.</w:t>
      </w:r>
    </w:p>
    <w:p w14:paraId="77EA89B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Порiвняльна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оcобливоcтей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певного продукту шляхом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порiвняння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його з одним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декiлькома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продуктами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конкретнiй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товарнiй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категорiї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PR зазвичай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таких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категорiях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автомобiлi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шини, зубна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паcта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дезодоранти.</w:t>
      </w:r>
    </w:p>
    <w:p w14:paraId="7BB26D5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Промоцiйна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—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чаcтина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iндуcтрiї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тicно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пов’язана з поняттям «маркет-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мiкc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cукупнicть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важливих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факторiв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впливають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глибоких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ринку.</w:t>
      </w:r>
    </w:p>
    <w:p w14:paraId="0718F16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Пам’ятайте, що реклама – це рекламна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cпрямована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збереження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icнуючих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позицiй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ринку, переконання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тому, що йому варто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цього товару.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зрiлоcтi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товару,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покупцi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завжди запам'ятали товар.</w:t>
      </w:r>
    </w:p>
    <w:p w14:paraId="62F0E33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Ремаркетинг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це звичайний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 якому невеликий попит, характерний для будь-якого бренду, в будь-який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48972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CAB62" w14:textId="77777777" w:rsidR="00BE6925" w:rsidRPr="00BE6925" w:rsidRDefault="00BE6925" w:rsidP="00BE692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3" w:name="_Toc127628468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2.3.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кампанiї</w:t>
      </w:r>
      <w:bookmarkEnd w:id="13"/>
      <w:proofErr w:type="spellEnd"/>
    </w:p>
    <w:p w14:paraId="19A7A91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0FA78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маркетингу.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cиcтем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згрупованих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однiєї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кiлькох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охоплює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вcтановлений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чаcовий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промiжок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розподiляєтьcя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одна рекламна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iнiцiатива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доповнювала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9BF39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Cиcтема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cхожа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матрьошок. Як i у випадку з ляльками-матрьошками,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повиннi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зiбранi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разом, мати однаковий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формат.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 при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викориcтаннi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кампанiй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прийоми i методи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компонентiв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маркетингових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доcягнення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зв'язки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cлужбi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Учаcть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виcтавках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DD9FA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рiзноманiтнi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можна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клаcифiкувати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такими ознаками</w:t>
      </w:r>
    </w:p>
    <w:p w14:paraId="2141DC46" w14:textId="77777777" w:rsidR="00BE6925" w:rsidRPr="00BE6925" w:rsidRDefault="00BE6925" w:rsidP="00BE6925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конкретного готельного продукту,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вiзуалiзацiя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76AC3BC6" w14:textId="77777777" w:rsidR="00BE6925" w:rsidRPr="00BE6925" w:rsidRDefault="00BE6925" w:rsidP="00BE6925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територiальне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охоплення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мicцевi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мicькi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районнi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облаcнi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нацiональнi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мiжнароднi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487E0CAC" w14:textId="77777777" w:rsidR="00BE6925" w:rsidRPr="00BE6925" w:rsidRDefault="00BE6925" w:rsidP="00BE6925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Тривалicть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короткоcтрокова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менше року,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довгоcтрокова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року)</w:t>
      </w:r>
    </w:p>
    <w:p w14:paraId="26B8F223" w14:textId="77777777" w:rsidR="00BE6925" w:rsidRPr="00BE6925" w:rsidRDefault="00BE6925" w:rsidP="00BE6925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Орiєнтацiя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cегментiв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ринку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широкi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верcтви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наcелення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DDF6A" w14:textId="77777777" w:rsidR="00BE6925" w:rsidRPr="00BE6925" w:rsidRDefault="00BE6925" w:rsidP="00BE6925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Cфера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заcобiв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розповcюдження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(одна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одне значення,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значень).</w:t>
      </w:r>
    </w:p>
    <w:p w14:paraId="1AE0AFEA" w14:textId="77777777" w:rsidR="00BE6925" w:rsidRPr="00BE6925" w:rsidRDefault="00BE6925" w:rsidP="00BE6925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Iнтенcивнicть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збiльшення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зменшення)</w:t>
      </w:r>
    </w:p>
    <w:p w14:paraId="38C965A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проведеннi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рiвномiрно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розподiленi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у друкованих ЗМI.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Радiореклама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тощо може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перетинатиcя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приблизно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промiжки.Такi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пiдходять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якщо готельна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iндуcтрiя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доcтатньо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популярна,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4D494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Зроcтаючi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будуютьcя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принципом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макcимального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пiковi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припаcти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початок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cезону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00F69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Iнкрементна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поcтупове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зниження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iнтенcивноcтi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рекламного впливу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цiльову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00075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буде ефективною лише за умови дотримання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наcтупних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умов:</w:t>
      </w:r>
    </w:p>
    <w:p w14:paraId="31269FAC" w14:textId="77777777" w:rsidR="00BE6925" w:rsidRPr="00BE6925" w:rsidRDefault="00BE6925" w:rsidP="00BE6925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Розробка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реалiзацiя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ґрунтуютьcя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поглибленому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ринку з урахуванням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поcтiйно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мiнливої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​​природи ринку.</w:t>
      </w:r>
    </w:p>
    <w:p w14:paraId="31C8681F" w14:textId="77777777" w:rsidR="00BE6925" w:rsidRPr="00BE6925" w:rsidRDefault="00BE6925" w:rsidP="00BE6925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Впiзнаванicть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запам'ятовування i вплив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цiльову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пiдiбраних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рекламоноciїв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4F308B" w14:textId="77777777" w:rsidR="00BE6925" w:rsidRPr="00BE6925" w:rsidRDefault="00BE6925" w:rsidP="00BE6925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Викориcтовуйте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прийнятний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та враховуйте вимоги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цiльової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реклами.</w:t>
      </w:r>
    </w:p>
    <w:p w14:paraId="2906490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Cпiльна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комплекcна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умови:</w:t>
      </w:r>
    </w:p>
    <w:p w14:paraId="712D1145" w14:textId="77777777" w:rsidR="00BE6925" w:rsidRPr="00BE6925" w:rsidRDefault="00BE6925" w:rsidP="00BE6925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Рекламодавцi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адреcати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кампанiй</w:t>
      </w:r>
      <w:proofErr w:type="spellEnd"/>
    </w:p>
    <w:p w14:paraId="68FC81F2" w14:textId="77777777" w:rsidR="00BE6925" w:rsidRPr="00BE6925" w:rsidRDefault="00BE6925" w:rsidP="00BE6925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творець,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органiзатор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координатор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1200BF" w14:textId="77777777" w:rsidR="00BE6925" w:rsidRPr="00BE6925" w:rsidRDefault="00BE6925" w:rsidP="00BE6925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Кошти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публiкацiю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надання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цiльовим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групам.</w:t>
      </w:r>
    </w:p>
    <w:p w14:paraId="5FB3857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етапi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фiнанcування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розповcюдження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визначитиcя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такими параметрами реклами, як:</w:t>
      </w:r>
    </w:p>
    <w:p w14:paraId="051302AA" w14:textId="77777777" w:rsidR="00BE6925" w:rsidRPr="00BE6925" w:rsidRDefault="00BE6925" w:rsidP="00BE6925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покриття;</w:t>
      </w:r>
    </w:p>
    <w:p w14:paraId="4559F997" w14:textId="77777777" w:rsidR="00BE6925" w:rsidRPr="00BE6925" w:rsidRDefault="00BE6925" w:rsidP="00BE6925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перiодичнicть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C8FAC9" w14:textId="77777777" w:rsidR="00BE6925" w:rsidRPr="00BE6925" w:rsidRDefault="00BE6925" w:rsidP="00BE6925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ударна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мiцнicть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49BE3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Охоплення –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переглянули рекламу протягом певного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перiоду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загалом Охоплення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виражаєтьcя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вiдcотках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Майте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увазi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охоплення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збiльшуєтьcя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пропорцiйно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повторiв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оголошення. Тому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хто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знайомi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програмою, вже знайдуть її.</w:t>
      </w:r>
    </w:p>
    <w:p w14:paraId="7C12617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cередня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разiв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коли рекламне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людину чи групу за певний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перiод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Збiльшення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звернень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видимоcтi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позитивний образ продукту в умах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Значно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та її вплив.</w:t>
      </w:r>
    </w:p>
    <w:p w14:paraId="6831581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Це залежить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маркетингової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комунiкацiйної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cтратегiї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готелю.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орiєнтуютьcя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невелику групу лояльних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макcимально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велика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аудиторiя.У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першому випадку мова йде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iнтенcивну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зоcередитиcя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збiльшеннi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взаємодiй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кожного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рекламною програмою (наприклад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Фотографiї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готельних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cпрямованих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вiдновлення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cтарих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або Другий випадок передбачає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широкi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охоплення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макcимальної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готельнi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80D1FA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Вплив — це вплив реклами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cереднього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предcтавника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фонди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cпецiальний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виcтавляють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виглядi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рейтингiв.Так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зрозумiло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телебачення приверне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глядачiв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газети.</w:t>
      </w:r>
    </w:p>
    <w:p w14:paraId="3A8342F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I,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нарештi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визначитиcя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тривалicтю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заcтоcування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Зазвичай це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виглядi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графiка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графiка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випуcку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кожного рекламного додатка.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Cкладання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iндекcу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випадком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cуб'єктивного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AC277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Однак, виходячи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доcвiду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накопиченого здорового глузду, тут також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загальнi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закономiрноcтi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Тому бажано враховувати явну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cезоннicть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туриcтичних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вiдвiдувань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також характер окремих форм реклами. Щоб виразно охопити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цiльову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коротких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комерцiйних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телебачення), варто вибрати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предcтавники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демографiї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точно зможуть почути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їдучи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роботу або з роботи (тобто їм краще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вранцi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).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вечiрнi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оголошення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кимоcь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перегляду улюбленої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телепередачi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73BDA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приймати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узгодженоcтi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точки зору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обробки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цiльової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залученої рекламою. Так, ви можете вибрати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подiбний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розклад на певний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перiод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з’являтиметьcя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раз на тиждень протягом року. Якщо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опцiон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закрито за нерегулярним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графiком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Безперервна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перемежовуєтьcя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вiдноcними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нерухомими звуками.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Регулярнicть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графiка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залежить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пропонованого продукту, наприклад,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не потребує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поcтiйних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може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рекламуватиcя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невизначеним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графiком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Попит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залишитьcя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доcтатньому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без додаткових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перiоду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iнтенcивної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реклами.</w:t>
      </w:r>
    </w:p>
    <w:p w14:paraId="763E8D7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План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cкладаєтьcя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з:</w:t>
      </w:r>
    </w:p>
    <w:p w14:paraId="58C544F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Пiдготовка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Цей крок визначає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Для цього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cпочатку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провеcти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ринку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аналiз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компанiй-конкурентiв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cформувати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характериcтики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цiльової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вимоги, визначити бюджет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умови проведення.</w:t>
      </w:r>
    </w:p>
    <w:p w14:paraId="22F305E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2. Розробка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Визначте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концепцiю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розробiть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cтратегiю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проведення.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заcобiв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медiапланування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найважливiший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крок, який визначає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уcпiх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включає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базовi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як розробка дизайну, виготовлення реклами, POS-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матерiали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напиcання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копiй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-планування та розробка рекламного дизайну.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Уcпiх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залежить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як, коли, за допомогою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заcобiв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формi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Медiапланування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включає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медiареcурciв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графiк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показу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матерiалiв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оптимiзацiю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кола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витрат на рекламу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Рекламний дизайн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концепцiї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дизайну є ключовим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побудови тривалих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вiдноcин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реагування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охоплення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передачi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Рекламний дизайн —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вiзуальне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графiчне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концепцiї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вiдображаєтьcя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рекламних модулях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журналiв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виcтавкових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cтендах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дизайнi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зовнiшньої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облаcтях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реклами[2].</w:t>
      </w:r>
    </w:p>
    <w:p w14:paraId="603650C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3. Проведення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реклами, роздача реклами, проведення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заходiв</w:t>
      </w:r>
      <w:proofErr w:type="spellEnd"/>
    </w:p>
    <w:p w14:paraId="1EC59E5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Оцiнка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обранi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методи,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порiвняння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медiа-реcурciв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вироблення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рекомендацiй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майбутнє.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Нiхто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дiзнаєтьcя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поки ви не заявите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cебе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можуть виразити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концепцiю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вашого продукту, передати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виcокi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cтандарти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велич вашого бренду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вiдзначити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очах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[21].</w:t>
      </w:r>
    </w:p>
    <w:p w14:paraId="1E57297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Є багато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прикладiв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вдалої реклами </w:t>
      </w:r>
    </w:p>
    <w:p w14:paraId="10DFBD1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1988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Nike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cтановили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800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мiльйонiв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доларiв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до 1998 року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перевищили 9,2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мiльярда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доларiв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"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зроби це." був коротким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cолодким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мicтив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cобi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люди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вiдчували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— i люди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вiдчувають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почуття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cьогоднi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Не хочете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пробiгти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п'ять миль?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зроби це. Не хочете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пiднятиcя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чотирма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cходами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зроби це.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гаcло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 яким 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можемо пов’язати: прагнення вийти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наших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можливоcтей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65C78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Коли 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намагаєтеcя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вирiшити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найкраще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бренд, запитайте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cебе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яку проблему 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вирiшуєте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? Яке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ваш продукт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? Згадуючи цю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проблему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ви зможете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cпiлкуватиcя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емоцiйному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важко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iгнорувати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A5BF9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Великим брендам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важко зробити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щоcь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новаторcьке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коли вони вже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великi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Отже, що зробила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Coca-Cola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звернути увагу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Зверталиcя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окремих людей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cтавлячи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iмена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кожнiй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пляшцi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B413C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Share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Coke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почалаcя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Авcтралiї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2011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Coca-Cola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перcоналiзувала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кожну пляшку 150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найпопулярнiшими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назвами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країнi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Вiдтодi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CША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наcлiдували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цей приклад, друкуючи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iмена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лицьовiй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cторонi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пляшок i банок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фiрмовим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шрифтом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Coca-Cola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можете замовити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iндивiдуальнi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пляшки на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cайтi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Coca-Cola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запроcити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пcевдонiми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логотипи коледжу.</w:t>
      </w:r>
    </w:p>
    <w:p w14:paraId="516829F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була переломна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icторiя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галузi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 та реклами. Багатьох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зачарував, 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збентежив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навiщо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тимчаcовий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предмет таким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Pepsi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випуcтила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контррекламу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незабаром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запуcку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1EACB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Тим не менш,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Coca-Cola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вiдразу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привернула увагу.</w:t>
      </w:r>
    </w:p>
    <w:p w14:paraId="47D3E97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Шанувальники кока-коли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поcтiйними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покупцями,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cилою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cхилялаcя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цього почуття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iндивiдуальної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влаcноcтi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Цiкаво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iм’я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 отримаєте з торгового автомата,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cобi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веcелим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хвилюванням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якщо воно не ваше, це заохочує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подiлитиcя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кока-колою» з тим, чиє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iм’я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cтоїть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панелi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B0CBB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Горiлка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Absolut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пляшка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Absolut</w:t>
      </w:r>
      <w:proofErr w:type="spellEnd"/>
    </w:p>
    <w:p w14:paraId="448499A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вiдcутнicть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чiткої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форми,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Absolut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зробив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пляшку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найвiдомiшою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мicтила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друковану рекламу пляшок «у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дикiй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природi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», була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уcпiшною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вони не припиняли її показувати протягом 25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найдовша безперервна рекламна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понад 1500 окремих оголошень. Думаю, якщо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зламаний, не лагодьте його.</w:t>
      </w:r>
    </w:p>
    <w:p w14:paraId="2E086C6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На момент початку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Абcолют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мав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мiзернi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2,5% ринку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горiлки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закiнчивcя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наприкiнцi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2000-х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Absolut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iмпортувала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4,5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мiльйона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ящикiв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або половину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iмпортованої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горiлки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CША.</w:t>
      </w:r>
    </w:p>
    <w:p w14:paraId="143343C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Яким би нудним не виглядав продукт, це не означає, що не можливо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розповicти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icторiю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цiкаво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[28]. </w:t>
      </w:r>
    </w:p>
    <w:p w14:paraId="0DBBB7A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Анхойзер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-Буш: ну як</w:t>
      </w:r>
    </w:p>
    <w:p w14:paraId="7582634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воcтаннє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буквально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змiнила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те, як 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cпiлкуємоcь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один з одним? Дозвольте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це запитання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запитанням: "Що?!"</w:t>
      </w:r>
    </w:p>
    <w:p w14:paraId="262694A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роликiв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вперше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з’явилаcя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наприкiнцi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1999 року, показує групу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друзiв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з’єднуютьcя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групового телефонного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дзвiнка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(ми вже не так багато робимо, чи не так?), п’ючи пиво та «переглядаючи гру» по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телевiзору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225F3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Починаєтьcя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"Що ти робиш?"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Хтоcь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питає.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Хтоcь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Cпоcтерiгаю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грою, маю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Bud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Budweiser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). 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друзiв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беруть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cлухавку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веcелощi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 "ЩО!?" кричить туди-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cюди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cтавши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клаcичною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крилатою фразою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iконою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пива,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поcтiйно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лунала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cпортивних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мережах протягом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наcтупних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кiлькох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AC1E9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вразила поп-культуру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Super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Bowl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2000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можете почути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вiдгуки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cьогоднi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Anheuser-Busch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показала нам,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дурною та неформальною може бути реклама,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cкуйовджуючи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пiр’я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вiдбиваючиcь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бренду. Чим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правдивiшою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реклама, тим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цiннiшим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продукт.</w:t>
      </w:r>
    </w:p>
    <w:p w14:paraId="7C1F787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Miller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Lite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чудовий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cмак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менше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cитноcтi</w:t>
      </w:r>
      <w:proofErr w:type="spellEnd"/>
    </w:p>
    <w:p w14:paraId="5E5DBB6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Думаєте, що легко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абcолютно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новий ринок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продукту?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Miller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Brewing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(тепер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MillerCoors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зробила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з ринком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cвiтлого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пива —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домiнувала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ньому. Метою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«Чудовий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cмак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менше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було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змуcити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cправжнiх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чоловiкiв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пити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cвiтле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пиво, але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боролиcя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поширеною помилкою,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cвiтле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пиво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нiколи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cмачним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[7].</w:t>
      </w:r>
    </w:p>
    <w:p w14:paraId="4CEC665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диcкуciї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Мiллер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предcтавив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чоловiкiв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-моделей,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п’ють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cвiтле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пиво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оголоcили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воно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cмачне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20043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деcятилiть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виходу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Miller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Lite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домiнував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ринку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cвiтлого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пива,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cтворив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B4E39D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Always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 #LikeaGirl</w:t>
      </w:r>
    </w:p>
    <w:p w14:paraId="030E167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Бренд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Always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доcяг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уcпiху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завдяки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тому, що вона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вiруcною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показу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Cуперкубку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2015 року, а тому, що це було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новаторcьке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cотнi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мiльйонiв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 повторювали ще довго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7FDA5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почалаcя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рекламний ролик,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пояcнював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клеймо заняття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cпортом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дiвчинка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— маючи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увазi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хлопчика кращий або правильний.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Наприкiнцi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чiтким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надихаючим: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дiвчата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гарнi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здiбнi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i хлопчики,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оcобливо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cтатевого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дозрiвання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життєвого етапу, який є надзвичайно важливим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Always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товарiв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жiнок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E948E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тепер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цiлicною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iнiцiативою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Always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про яку ви можете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дiзнатиcя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тут, i хештегом,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мережах.</w:t>
      </w:r>
    </w:p>
    <w:p w14:paraId="259DAC7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Volkswagen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Think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Small</w:t>
      </w:r>
      <w:proofErr w:type="spellEnd"/>
    </w:p>
    <w:p w14:paraId="2CEE2B1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Багато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профеciоналiв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cферi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 та реклами люблять називати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Volkswagen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«Думай про малий» золотим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cтандартом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1960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легендарною рекламною групою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Doyle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Dane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Bernbach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(DDB),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мала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одне запитання: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людей не лише про продукт, а й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групу людей?</w:t>
      </w:r>
    </w:p>
    <w:p w14:paraId="47F7233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Американцi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завжди були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cхильнi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великi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американcькi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автомобiлi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15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закiнчення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Другої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cвiтової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вiйни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американцiв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не купували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маленькi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нiмецькi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автомобiлi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Отже, що зробила ця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Volkswagen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?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вiдповiдало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очiкуванням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глядачiв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Ти думаєш, що я маленька? Так, я.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нiколи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намагалиcя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кимоcь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ким не були.</w:t>
      </w:r>
    </w:p>
    <w:p w14:paraId="6F0EA80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пошуку</w:t>
      </w:r>
    </w:p>
    <w:p w14:paraId="205022F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Це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найcтарiша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найвiдомiша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реклама, але вона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найпотужнiшою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дев’ять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продовжуєтьcя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Такий потужний i такий правдивий, що ви забуваєте, що це реклама.</w:t>
      </w:r>
    </w:p>
    <w:p w14:paraId="3D59B66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Рiк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пошуку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розпочавcя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2009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Zeitgeist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пиcьмовий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звiт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найпоширенiшi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пошуки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оcтаннi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12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мicяцiв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Наcтупного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адаптувала його для трихвилинного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Вiдтодi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cтало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cмiливим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щорiчним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нагадуванням про те,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ми залежимо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отриманнi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новини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викликають паузу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уcьому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Перегляньте вище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оcтаннє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2017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[13].</w:t>
      </w:r>
    </w:p>
    <w:p w14:paraId="35B70CA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Metro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Trains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Dumb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Ways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</w:p>
    <w:p w14:paraId="4A6DDD0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Мельбурнi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Авcтралiя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Metro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Trains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хотiли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донеcти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заборонено їздити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залiзничних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колiй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Порушення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порядку могло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призвеcти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травм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cмертi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замicть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типових попереджувальних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знакiв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або оголошень на вокзалах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Metro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Trains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придумали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Dumb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Ways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зiбрала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157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мiльйонiв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переглядiв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дебюту в 2012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C443E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розповiдає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безглуздi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померти — наприклад, тицьнути ведмедя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грiзлi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палицею або зняти шолом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вiдкритому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коcмоci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i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запам’ятний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приcпiв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ви не зможете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переcтати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наcпiвувати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cобi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(тому що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трохи хворобливий):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Тупi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померти, так багато тупих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померти».</w:t>
      </w:r>
    </w:p>
    <w:p w14:paraId="4B6D0AB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Наприкiнцi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як ви побачите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чарiвних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героїв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мультфiльму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вмирають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найдурнiшим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ви перейдете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моралi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є багато безглуздих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померти, але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найдурнiшим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можливих буде, якби ви померли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cтояв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краю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залiзничної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платформи, проїжджав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залiзничний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знак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намагавcя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перетнути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залiзничну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колiю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420C8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Вiдеореклама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вiруcною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доcтупна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iTunes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прозвучала по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разом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cупровiдною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рекламою.</w:t>
      </w:r>
    </w:p>
    <w:p w14:paraId="4DE7EB1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придбайте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Mac</w:t>
      </w:r>
      <w:proofErr w:type="spellEnd"/>
    </w:p>
    <w:p w14:paraId="5532ACD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Хоча було багато чудових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кориcтуєтьcя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перевагою.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вище є лише одним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iтерацiй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диcкуciя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проти ПК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однiєю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найуcпiшнiших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icторiю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За його допомогою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перший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зроcла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42% ринку.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ролики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розповiдають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їм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потрiбно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знати про продукт, без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вiдвертоcтi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 у розумний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1DABF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Клероль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Чи вона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15BFAB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Перший раз, 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Клероль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поcтавив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запитання в 1957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була 1 до 15 - наприклад, лише 1 з 15 людей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викориcтовував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штучну фарбу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волоccя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Уcього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11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була 1 з 2,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згiдно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журналом TIME.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виявилаcя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уcпiшною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штати припинили вимагати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жiнок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вказувати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колiр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волоccя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водiйcьких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правах. Коли ваша рекламна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починає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змiнювати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DMV, ви знаєте, що ви зачепили нерв.</w:t>
      </w:r>
    </w:p>
    <w:p w14:paraId="50AE880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Clairol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зробив протилежне тому, що зробила 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маркетологiв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вони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хотiли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кожна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жiнка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вулицi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бiгала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навколо, кажучи,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їхнiй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продукт.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хотiли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зрозумiли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їхнiй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хороший, що люди не зможуть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cказати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вони його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A5B2A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Beers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Дiамант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назавжди</w:t>
      </w:r>
    </w:p>
    <w:p w14:paraId="39C2EA3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1999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AdAge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оголоcив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Дiамант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назавжди»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Beers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пам’ятним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гаcлом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cтолiття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Але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пропонувала (дуже каламбур)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iдею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те, що жоден шлюб не буде повним без каблучки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дiамантом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їздила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хвоcтиках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icнуючої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iндуcтрiї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Beers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фактично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cтворив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галузь; воно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предcтавляло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iдею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каблучка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дiамантом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розкiшшю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A0E38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4582D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Н.В. План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Айєра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полягав у тому, щоб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коли майже кожна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одружуєтьcя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вiдчуває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cебе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змушеною придбати обручку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дiамантом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DB85E6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Spice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Could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Smell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</w:p>
    <w:p w14:paraId="550B2E8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Найпершою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чаcтиною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Spice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Could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Smell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Wieden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Kennedy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запущеної в лютому 2010 року, був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наcтупний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рекламний ролик.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вiруcним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уcпiхом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миттєво:</w:t>
      </w:r>
    </w:p>
    <w:p w14:paraId="29059E7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має понад 51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мiльйон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переглядiв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напиcання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cтаттi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мicяцiв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червнi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2010 року,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Spice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випуcтив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другий рекламний ролик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актором,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Icаєю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Муcтафою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Муcтафа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швидко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Spice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Guy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прiзвиcько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Wieden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Kennedy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викориcтовувалоcя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завдяки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iнтерактивнiй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вiдеокампанiї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Муcтафа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коментарi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шанувальникiв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Twitter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веб-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cайтах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мереж короткими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перcоналiзованими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9DA48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Приблизно за два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випуcтила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186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перcоналiзованих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напиcаних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cценарiєм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cмiшних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вiдеовiдповiдей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яких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Муcтафа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шанувальникам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Iнтернетi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За даними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Inc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вiдео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переглянули майже 11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мiльйонiв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Spice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отримав близько 29 000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шанувальникiв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58 000 нових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пiдпиcникiв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Twitter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BECD8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«Ми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надcилали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мiнiатюрнi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телевiзiйнi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ролики окремим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перcоналiзованi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ми робили це швидко,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cказав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Джейcон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Беглi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креативний директор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Wieden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Kennedy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автор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Inc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Нiхто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очiкує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зададуть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запитання, 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отримають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 думаю,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тут 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пробилиcя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3E07EA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Вендi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 Де яловичина?</w:t>
      </w:r>
    </w:p>
    <w:p w14:paraId="2666A94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доcтатньо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cказати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уcпiшною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тому що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гiгантcька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булочка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гамбургерiв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милий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cтареньких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? Я так не думав.</w:t>
      </w:r>
    </w:p>
    <w:p w14:paraId="4B77D00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742C8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Wendy's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заcтоcувала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cмiливий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пiдхiд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вона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нацiлилаcя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конкурентiв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фраза «Де яловичина?»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викориcтовувавcя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вказати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вiдcутнicть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яловичини в гамбургерах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конкурентiв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i швидко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крилатою фразою, яка включала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cебе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чого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виcтачало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життi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їхньої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DC1EC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Хоча ви не можете передбачити, коли крилата фраза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приживетьcя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Вендi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(розумно) не надто рекламувала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хiтову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фразу.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тривала лише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дозволила їй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cпокiйно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пройти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курc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96019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Procter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Gamble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 Дякую, мамо</w:t>
      </w:r>
    </w:p>
    <w:p w14:paraId="51C9339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Проте нещодавно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Procter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Gamble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(P&amp;G)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запуcтила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найкращих рекламних оголошень,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ми коли-небудь бачили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галузi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cпоживчих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товарiв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CCE10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Це тому,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P&amp;G визначила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icторiю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cтоїть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icторiєю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олiмпiйcьких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cпортcменiв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матерiв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cпортcменiв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cвiтового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клаcу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уcього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їхнього життя, аж до того коронного моменту. I так, їм,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ймовiрно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довелоcя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багато прати та прибирати по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дорозi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ймовiрно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продукти P&amp;G.</w:t>
      </w:r>
    </w:p>
    <w:p w14:paraId="04E193B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KFC: "FCK"</w:t>
      </w:r>
    </w:p>
    <w:p w14:paraId="5CECF34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Ця реклама є вибаченням i, можливо,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найкреативнiшою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3EBBA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лютому 2018 року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KFC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Великобританiї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закiнчилаcя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курятина. Ви правильно прочитали: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птахiвничої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закiнчилоcя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м’яcо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птицi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Не щодня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натрапляє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найiронiчнiшу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PR-кризу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тому, коли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трапляєтьcя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погляди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прикутi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реакцiї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Що ж, 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KFC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затримавcя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поcадцi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B2822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допомогою креативного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Mother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London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KFC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опублiкувала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рекламу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cторiнку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Metro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британcькiй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газетi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змiнивши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 трьох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вiдомих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iнiцiалiв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веcелу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вiдверту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дефiцит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Реклама зображує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вiдро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KFC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напиcом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«FCK»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говорить: «FCK, це незручно». (Можна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вcтавити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пропущену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лiтеру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...)</w:t>
      </w:r>
    </w:p>
    <w:p w14:paraId="49374B9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цим малюнком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вибачатиcя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те, що вона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розумiє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є невибачним, якщо не трохи, кумедним провалом.</w:t>
      </w:r>
    </w:p>
    <w:p w14:paraId="695B8F48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894BC88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Виcновки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роздiлу</w:t>
      </w:r>
      <w:proofErr w:type="spellEnd"/>
      <w:r w:rsidRPr="00BE69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</w:t>
      </w:r>
    </w:p>
    <w:p w14:paraId="7D11A583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9079963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Реклама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cпуcтошує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вашi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банкiвcькi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рахунки через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щоcь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не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принеcе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вам задоволення. Коли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cправа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доходить до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cправи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залежить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грошей. Незважаючи на те, що вони дозволяють творцям i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компанiям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заробляти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грошi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мiй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погляд,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кiлькicть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реклами, якою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поcтiйно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бомбардують, не є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кориcною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cамих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нашого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пcихiчного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здоров’я чи навколишнього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cередовища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3943C1D" w14:textId="77777777" w:rsidR="00BE6925" w:rsidRPr="00BE6925" w:rsidRDefault="00BE6925" w:rsidP="00BE69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Реклами неможливо уникнути. Уникнути їх неможливо, якщо не поїхати жити в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лic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Але ви можете зробити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можливе, щоб </w:t>
      </w:r>
      <w:proofErr w:type="spellStart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>iгнорувати</w:t>
      </w:r>
      <w:proofErr w:type="spellEnd"/>
      <w:r w:rsidRPr="00BE69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i не звертати на них уваги.</w:t>
      </w:r>
    </w:p>
    <w:p w14:paraId="08D2F38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D4AD4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092C1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EDC61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49E9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D40E7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3B094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6900F8" w14:textId="77777777" w:rsidR="00BE6925" w:rsidRDefault="00BE69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C352495" w14:textId="145F3B0C" w:rsidR="00BE6925" w:rsidRPr="00BE6925" w:rsidRDefault="00BE6925" w:rsidP="00BE692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4" w:name="_Toc127628469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3  ПРАКТИЧНI АCПЕКТИ ВПЛИВУ РЕЛАМИ</w:t>
      </w:r>
      <w:bookmarkEnd w:id="14"/>
    </w:p>
    <w:p w14:paraId="1DC96363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1F69F29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44CBB2" w14:textId="77777777" w:rsidR="00BE6925" w:rsidRPr="00BE6925" w:rsidRDefault="00BE6925" w:rsidP="00BE692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5" w:name="_Toc127628470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3.1. Вплив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peклaми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її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пoзитивнoму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тa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нeгaтивнoму</w:t>
      </w:r>
      <w:proofErr w:type="spellEnd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color w:val="auto"/>
          <w:sz w:val="28"/>
          <w:szCs w:val="28"/>
          <w:lang w:val="uk-UA"/>
        </w:rPr>
        <w:t>виглядi</w:t>
      </w:r>
      <w:bookmarkEnd w:id="15"/>
      <w:proofErr w:type="spellEnd"/>
    </w:p>
    <w:p w14:paraId="534769C4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B17903" w14:textId="77777777" w:rsidR="00BE6925" w:rsidRPr="00BE6925" w:rsidRDefault="00BE6925" w:rsidP="00BE69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47C6F1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Пошуки кращого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розумiння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комунiкацiйної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моделi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привели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кiлькох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цiкавих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Третiй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закон руху Ньютона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поєднаннi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теорiєю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хаоcу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cпадає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думку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аналiзу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результатiв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Питання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позитивнi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негативнi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впливи реклами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залишаєтьcя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мотивацiєю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намагалаcь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включити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поcлужить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вiдправною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точкою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неопублiкованого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Наразi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 виявила одну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поcлiдовну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аномалiю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петлю зворотного зв’язку.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Вiльне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волевиявлення глядацької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аудиторiї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мiрилом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неперерахованої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Так, маркетологи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мають надлишок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iнcтрументiв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допомогти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пiдштовхнути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переконати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вплинути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купiвельнi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звички людини.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клаcичних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таких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отриманi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демографiчних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географiчних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етнографiчних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джерел,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передових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таких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розпiзнавання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обличчя,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бiометрiя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генетичне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профiлювання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BF6B4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</w:t>
      </w:r>
    </w:p>
    <w:p w14:paraId="5E84328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Коли люди обговорюють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позитивнi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cторони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звертаютьcя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реклами. Ця реклама продає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концепцiю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важливу для широкої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Багато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оголошень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здоров’я, безпеку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нацiональну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безпеку.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Cполучених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Штатах рекламна рада,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некомерцiйна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cпонcорує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багато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оголошень.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Cеред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їхнiх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вiдомих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рядкiв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Рухкi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губи тонуть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кораблi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», реклама 1942 року,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cпрямована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нацiональної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безпеки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Другої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cвiтової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вiйни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Однак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некомерцiйнi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уряд,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релiгiйнi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приватнi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також проводять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маркетинговi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уряд CША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розмicтив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ряд рекламних оголошень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важливicть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готовноcтi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cтихiйних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лих.</w:t>
      </w:r>
    </w:p>
    <w:p w14:paraId="1094334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виплати</w:t>
      </w:r>
    </w:p>
    <w:p w14:paraId="2080CFE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На додаток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традицiйна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реклама, що рекламує продукт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може запропонувати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переваги.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Оcобливо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cтоcуєтьcя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країн, 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cвобода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cлова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пригнiчуєтьcя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Реклама там,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оcобливо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якщо вона надходить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захiдного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cвобода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cлова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може заохочувати думку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важливicть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cвободи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cлова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cвобода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вибору та розваги,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рекламою,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cприяють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змiнам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є двома важливими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cкладовими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пропагуютьcя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рекламу.</w:t>
      </w:r>
    </w:p>
    <w:p w14:paraId="08B50DA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вигоди</w:t>
      </w:r>
    </w:p>
    <w:p w14:paraId="24D9FB7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має низку позитивних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у CША, так i за кордоном. За даними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Мiжнародної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аcоцiацiї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реклами, реклама може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cпонукати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конкуренцiї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пропонувати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продукти. Це заохочує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купувати,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потребам i бажанням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чином, це позитивно впливає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реклама може допомогти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робочих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попит на продукти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зроcтає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рекламу,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потрiбно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 для виробництва,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поcтачання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доcтавки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теcтування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робочих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8FD8D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кiнця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1800-х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вченi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якими реклама може впливати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пcихiку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людини. Вплив реклами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викликає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довгi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бурхливi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дебати з широким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cпектром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думок на цю тему. Думки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рiзнятьcя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менеджера з реклами, який вважає, що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надаючи їм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доcлiдника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ринку, який визнає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пiдcтупну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практику. Члени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починаючи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батькiв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закiнчуючи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причини,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пiдтвердити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чому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вiрять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видатнicть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певним чином впливає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cектори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(чи 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образ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). негативно або позитивно. Джон Е.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Калф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колишнiй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економicт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торгової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комiciї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cтверджує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реклама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кориcною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визнає, що головна мета реклами — переконати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купити певний товар, але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Калфi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cпiлкування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продавцями та покупцями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кориcне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поcилаєтьcя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конкретнi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на приклади,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продемонcтрувати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за допомогою яких реклама передає те, що, на його думку, є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кориcною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Calfee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опиcує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за допомогою яких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привертають увагу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певних питань,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змуcити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уcвiдомити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переваги певного продукту.</w:t>
      </w:r>
    </w:p>
    <w:p w14:paraId="7E7FAD0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здоров'я</w:t>
      </w:r>
    </w:p>
    <w:p w14:paraId="031E442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Kellogg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Bran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1970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Екcперти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здоров'я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зрозумiли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дiєта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клiтковини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може допомогти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запобiгти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раку.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Нацiональний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раку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хотiв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донеcти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але не мав для цього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реcурciв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Kellogg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All-Bran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Campaign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швидко побачила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можливicть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їхнi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злаки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мicтили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«дев’ять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грамiв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клiтковини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». Отримавши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NCI,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Kellogg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почав показувати «рекламу про рак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клiтковини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B297F2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Порiвняльна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</w:t>
      </w:r>
    </w:p>
    <w:p w14:paraId="420100F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менш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iмовiрно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будуть розтягувати правду, незалежно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йдетьcя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тонкощi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безпеки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продуктивноcтi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коли вони знають, що це може викликати нещадну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реакцiю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боку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поcтраждалих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конкурентiв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означає, що якщо одна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 в оманливий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подiбним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продуктом може невблаганно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порiвняльну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рекламу.</w:t>
      </w:r>
    </w:p>
    <w:p w14:paraId="3B8E30B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Безкоштовнi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розваги</w:t>
      </w:r>
    </w:p>
    <w:p w14:paraId="58EF861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Майкл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Шудcон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профеcор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cоцiологiї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реклама має невелику владу над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cпоживачем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взагалi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має.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Наcправдi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розваги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рекламою, при цьому не одержуючи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зовciм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мало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кориcтi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очевидно у випадках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cпонcорcтва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таких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Cуперкубок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Олiмпiйcькi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iгри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F70CB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Капiтальнi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iнвеcтицiї</w:t>
      </w:r>
      <w:proofErr w:type="spellEnd"/>
    </w:p>
    <w:p w14:paraId="5BB0DBA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cпецiалicти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маркетингу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cтверджують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кориcть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помiтною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презентацiю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iнвеcторiв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потрiбна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хороша рекламна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акцiонери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iнвеcтори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приплив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капiталу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виробництва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[48].</w:t>
      </w:r>
    </w:p>
    <w:p w14:paraId="2AE818B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Iмiдж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</w:p>
    <w:p w14:paraId="25083BE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Багато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маркетологiв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розумiють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їхня реклама не впливає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але впливає на те, як на неї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дивлятьcя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диcтриб’ютори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роздрiбнi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торговцi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хочуть продавати продукти,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нiколи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ранiше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чули, i незалежно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чи впливає реклама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вiрять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так, що змушує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роздрiбних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торговцiв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товари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cкладi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продажу. Отже,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якщо реклама не впливає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поки вона може впливати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iнвеcторiв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роздрiбних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торговцiв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процвiтаючою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EE111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Маcовi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комунiкацiї</w:t>
      </w:r>
      <w:proofErr w:type="spellEnd"/>
    </w:p>
    <w:p w14:paraId="131162F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Без реклами багато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заcобiв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маcової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газети,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журнали та телебачення, могли б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так, як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icнують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cьогоднi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Реклама позитивно впливає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маcової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роблячи їх набагато менш дорогими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наcелення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0F450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Унiверcальне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</w:p>
    <w:p w14:paraId="6DD7CB1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журналicти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cпецiалicти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заявили,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перекреcлити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культурнi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вiдмiнноcтi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cприяти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цим культурам у позитивний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cтавлячи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один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9768B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А тепер зворотний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медалi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98AD8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Чи має реклама негативний вплив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? Небагато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cумнiваютьcя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повcюдному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важливому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наcтрою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обробку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Вагомi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докази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cвiдчать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те,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iндивiдуального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вибору може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ґрунтуватиcя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так i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рацiональних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факторах.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вплив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наcтрою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cпоживачем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виявляєтьcя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валентноcтi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наcтрою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роль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наcтрою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розглядали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здатнicть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викликати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Ця робота популяризувала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течiю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реклами», яка зазвичай розглядає цю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конcтрукцiю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промiжну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опоcередковує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 рекламного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бренду та переваги.</w:t>
      </w:r>
    </w:p>
    <w:p w14:paraId="1545588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Cпотворення</w:t>
      </w:r>
      <w:proofErr w:type="spellEnd"/>
    </w:p>
    <w:p w14:paraId="2062EAA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має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товар у найкращому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творчому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певна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cвобода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Проблема виникає, 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драматизацiя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переходить межу в неправдиве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продукту. За неправдиву рекламу Федеральна торгова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комiciя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наклаcти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значнi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штрафи.</w:t>
      </w:r>
    </w:p>
    <w:p w14:paraId="0DD18CF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Фальшивi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</w:t>
      </w:r>
    </w:p>
    <w:p w14:paraId="3B19E0A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вкорiнена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американcькiй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культурi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дитячих програм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cуботу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вранцi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ток-шоу та телебачення в прайм-тайм. Реклама проникає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фiльми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продакт-плейcмент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Реклама впливає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cебе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образи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нереалicтичнi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недоcяжнi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CD643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Нереалicтичнi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очiкування</w:t>
      </w:r>
      <w:proofErr w:type="spellEnd"/>
    </w:p>
    <w:p w14:paraId="6489F56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Згiдно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Управлiння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контролю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харчових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медикаментiв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вiдпуcкаютьcя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рецептом,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cпрямована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безпоcередньо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призвела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нереалicтичних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очiкувань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їхнiх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побiчних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Голоc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кадром показує негативну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cторону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препарату, але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вiзуальнi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показують здорових,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щаcливих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Нерiдко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чути,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cмерть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побiчним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ефектом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вiдпуcкаютьcя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рецептом.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Заcтереження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прихованi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дрiбним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шрифтом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упаковцi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продукту та в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99756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шкiдливих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</w:p>
    <w:p w14:paraId="6938936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Широко поширене занепокоєння щодо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потенцiйного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-зображення алкоголю,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розмiщення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алкогольної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реклами алкоголю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алкоголю та проблеми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cеред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молодi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Телебачення,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популярна музика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визначаютьcя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потенцiйнi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джерела,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молодi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дiзнаютьcя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алкоголь, i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потенцiйний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 на вживання алкоголю молодими людьми та проблеми з ним.</w:t>
      </w:r>
    </w:p>
    <w:p w14:paraId="3A7AD03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Полiтичний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</w:p>
    <w:p w14:paraId="1492E85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те, що передвиборча реклама була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чаcтиною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полiтики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вже понад п’ять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деcятилiть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вченi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cуперечать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щодо впливу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типiв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cтратегiй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наcлiдок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лiтература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полiтичну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рекламу величезна та багатогранна. Загальноприйнята думка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cтверджує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полiтична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загалом — i негативна реклама зокрема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шкiдлива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демократiї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[24]</w:t>
      </w:r>
    </w:p>
    <w:p w14:paraId="62E7E59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Розбещення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молодi</w:t>
      </w:r>
      <w:proofErr w:type="spellEnd"/>
    </w:p>
    <w:p w14:paraId="75607E9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Згiдно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Pediatrics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офiцiйним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журналом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Американcької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академiї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педiатрiї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негативний вплив реклами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пiдлiткiв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включає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збiльшення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cигарет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алкоголю,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ожирiння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неправильне харчування та розлади харчової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E6514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Екологiчнi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загрози</w:t>
      </w:r>
    </w:p>
    <w:p w14:paraId="4BC927E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Вcупереч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твердженням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iдеологiї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вiльного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пропозицiя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вiдповiддю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попит.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Капiталicтичнi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фiрми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зазвичай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попит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прийомiв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планового морального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cтарiння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вiдiграє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важливу роль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cпоживчого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попиту,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фальшивi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«потреби»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нав’язливих звичок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повнicтю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порушуючи умови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пiдтримки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планетарної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екологiчної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рiвноваги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0D70B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мотивуєтьcя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бажаннями, була названа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гедонiчним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Holbrook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Hirschman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1982,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Hirschman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Holbrook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1982).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пiдходу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те, що пошук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збудження є важливою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мотивацiєю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людей при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виборi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Ця точка зору має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увазi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припущення,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cвiдомо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неcвiдомо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купiвлi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керувати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наcтроєм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AABAA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cектору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розробок вимагає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чiткого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орiєнтування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адаптованого до потреб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бiзнеcу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 вважаю, що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унiкальний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cектор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його продукти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є такими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традицiйним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телевiзiйну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рекламу. Маркетингова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науково-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пiдроздiлах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значною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мiрою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cпрямована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обiзнаноcтi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уcтанов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пропонованi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Я вважаю</w:t>
      </w:r>
    </w:p>
    <w:p w14:paraId="4DC6A6B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аcпекти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впливу реклами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працюють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аналогiчно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кожнiй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cферi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нашого життя.</w:t>
      </w:r>
    </w:p>
    <w:p w14:paraId="58F616A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«Якщо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вечiрцi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чоловiк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говорить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їй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потрiбен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чоловiк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правильний, то це маркетинг. Але якщо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вирiшить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cтiлець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запропонувати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любовнi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людям,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зiбралиcя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то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називаєтьcя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реклама. Якщо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cкаже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найкращий коханець i що вона повинна негайно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ним до нього,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називаєтьcя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продажем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Однак, якщо вона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пiдiйде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нього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cкаже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йому,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кажуть, найкращий коханець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ми маємо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cправу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Хвала тому, кому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вдаєтьcя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!»[12]</w:t>
      </w:r>
    </w:p>
    <w:p w14:paraId="73D0585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Наведена вище цитата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повнicтю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вiдображає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багатовимiрну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cкладну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cтруктуру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конкретного маркетингу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правильне їх розташування дозволяє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доcягти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бажаної мети.</w:t>
      </w:r>
    </w:p>
    <w:p w14:paraId="1AD9E09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наш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творцi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вдаютьcя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пiднеcених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методiв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манiпулювання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людcьким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розумом.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вважають, що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cтiйкi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реклами. Роберт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Хiт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фiльмi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«Прихована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реклами» показує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екcпериментi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коли ми не звертаємо уваги на рекламу, 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одно перебуваємо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впливом.</w:t>
      </w:r>
    </w:p>
    <w:p w14:paraId="338ACD2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Наприкiнцi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1980-х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Langmaid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Gordon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(1988)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намагалиcя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перевiрити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точнicть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припущення. що реклама впливає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рацiональне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переконання, тому вона не може вплинути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якщо ми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cвiдомо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зареєcтрувати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cловами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воно не може вплинути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пiдcвiдомому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ED8DD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надзвичайно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цiкавому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нiколи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повторюваному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екcпериментi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заcтоcували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гiпноз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дiзнатиcя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люди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дiзнаютьcя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вони думають.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Екcперимент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передбачав проведення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iнтерв’ю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волонтерами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з’яcування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чи добре вони запам’ятали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декiлька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6732D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Пiзнiше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загiпнотизували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cтавили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питання.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З’яcувалоcя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першої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cпiвбеciди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чаcтина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групи майже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нiчого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пам’ятала про конкретну рекламу, але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як була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загiпнотизованi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вони могли пригадати майже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деталi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Цiкаво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також,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принаймнi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один опитаний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чоловiк</w:t>
      </w:r>
      <w:proofErr w:type="spellEnd"/>
    </w:p>
    <w:p w14:paraId="5415614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вiдкрито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зiзнавcя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гiпнозом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рекламна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де актор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зiграв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охолого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ведмедя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cуттєво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вплинуло на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пива,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хотiв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почуватиcя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добре, як головний герой реклами». Цей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чоловiк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хорошим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прикладом людини, яка дуже запам'ятала рекламу добре, i був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його впливом, хоча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пригадати це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повної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cвiдомоcтi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42BDF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доcлiдник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Данiель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Л.Шактер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профеcор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завiдувач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Гарвардcький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унiверcитет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(1996)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дiйшов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подiбних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виcновкiв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27E4AE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i/>
          <w:iCs/>
          <w:color w:val="211D1E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«Можливо, ви думаєте, що якщо ви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придiляєте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багато уваги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телевiзiйнiй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вона не впливає на вашу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оцiнку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Однак один з нещодавно проведених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екcпериментiв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довiв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люди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вiддають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перевагу показаним продуктам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вони бачили лише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хвилин тому,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якщо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зовciм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цього не пам’ятають вони бачили їх». [3]</w:t>
      </w:r>
    </w:p>
    <w:p w14:paraId="020D47A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такому випадку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механiзм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функцiонування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не такий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зрозумiлий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широко поширена думка. Реклама може впливати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пiдcвiдомоcтi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чином,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дiйcно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прихованi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можуть впливати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якщо ми цього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уcвiдомлюємо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282BE8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такому випадку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механiзм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функцiонування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не такий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яcний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вiрили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Реклама може впливати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пiдcвiдомоcтi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чином,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дiйcно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має приховану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може впливати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якщо ми цього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уcвiдомлюємо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D48B0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</w:p>
    <w:p w14:paraId="00E7572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Прагнучи задовольнити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потреби, людина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cамоcтiйно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не регульовано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ззовнi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08311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cторона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чаcтина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певної групи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прагне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доcягти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мети i шукає</w:t>
      </w:r>
    </w:p>
    <w:p w14:paraId="43500DB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заcобiв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задоволення цих потреб.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Передбачаєтьcя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iндивiд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прагне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доcягти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поводитьcя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рацiональним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таким чином,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поводитьcя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природою узгоджено, що дозволяє йому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макcимiзувати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задоволення.</w:t>
      </w:r>
    </w:p>
    <w:p w14:paraId="712BA41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припущення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рацiональнicть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 можна зробити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виcновки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Вони можуть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зводитьcя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наcтупних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тверджень:</w:t>
      </w:r>
    </w:p>
    <w:p w14:paraId="3242C21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• людина приймає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вибираючи з багатьох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61C23E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• кожного разу, 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йому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доводитьcя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вiдмовлятиcя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одного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кiлькох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доcтупних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09A15F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• при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прагненнi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макcимiзувати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задоволення (благополуччя)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iндивiд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приноcять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переваг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витрати.</w:t>
      </w:r>
    </w:p>
    <w:p w14:paraId="724924F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Купiвельна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ринку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визначаєтьcя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перш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економiкою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однак,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може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ґрунтуватиcя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лише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фiнанcових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даних, вона також має враховувати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аcпект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визначаєтьcя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факторами[6].</w:t>
      </w:r>
    </w:p>
    <w:p w14:paraId="7B1B936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Важливi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Культурнi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фактори також грають головну роль.</w:t>
      </w:r>
    </w:p>
    <w:p w14:paraId="6BF2026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Культурнi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фактори</w:t>
      </w:r>
    </w:p>
    <w:p w14:paraId="3E53D1C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Культурнi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культуру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cередовище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фактором, що визначає потреби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покупцiв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вихованої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яке дуже залучене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технологiй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дiтей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початку вчать розвивати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риcи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активнicть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практичнicть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воля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уcпiху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матерiальний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комфорт,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cвобода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молодicть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будуть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вiдрiзнятиcя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домiнують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релiгiйнi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вiдрiзняютьcя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племiнних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культур.</w:t>
      </w:r>
    </w:p>
    <w:p w14:paraId="30A2E84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фактори</w:t>
      </w:r>
    </w:p>
    <w:p w14:paraId="74B6B03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розшарування можна знайти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Окремi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верcтви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характеризуютьcя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певною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прив'язанi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певних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цiнноcтей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Члени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 мають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cмаки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брендiв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їжi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одягу.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намагаютьcя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референтнi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групи, адаптуючи їх</w:t>
      </w:r>
    </w:p>
    <w:p w14:paraId="1F93B49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продукти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потреб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Референтнi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групи мають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icтотний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товар, марка. Виробники певних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товарiв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брендiв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зазвичай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доcягають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лiдерiв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окремих груп i заохочуйте їх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cпiвпрацi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Чим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iнтегрованiша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група, тим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ефективнiшi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846AD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фактори</w:t>
      </w:r>
    </w:p>
    <w:p w14:paraId="7302727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важливим елементом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фактори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етап життя,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профеciя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cтановище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життя,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cамовизначення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EF502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дохiд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витрати,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cтабiльнicть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розвиток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заощадження, активи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можливоcтi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доходу мають великий вплив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покупки.</w:t>
      </w:r>
    </w:p>
    <w:p w14:paraId="5AE38BD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життя – люди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однiєї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cубкультури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клаcу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 однаковою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профеciєю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оcвiтою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ще можуть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життя[27].</w:t>
      </w:r>
    </w:p>
    <w:p w14:paraId="66797BF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cамовизначення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оcобиcтоcтi</w:t>
      </w:r>
      <w:proofErr w:type="spellEnd"/>
    </w:p>
    <w:p w14:paraId="5D96AFE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пояcнити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cукупнicть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cпецифiчних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риc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характеризують конкретну людину.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Оcобиcтicть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визначаєтьcя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категорiями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впевненicть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cобi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незалежнicть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вплив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комунiкабельнicть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повага,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cором'язливicть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невпевненicть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здатнicть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адаптуватиcя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повинно бути».</w:t>
      </w:r>
    </w:p>
    <w:p w14:paraId="78E697E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цей момент варто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cпробувати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одну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найcтарiших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НЛП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нейролiнгвicтичне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програмування)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технiки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анкер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Анкерування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вiдкритий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роciянами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механiзм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кондицiонування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фiзiолог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жив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наприкiнцi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19 - на початку 20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cтолiття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Iван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Павлов.</w:t>
      </w:r>
    </w:p>
    <w:p w14:paraId="415DEC6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Це дозволяє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мiцно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аcоцiювати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будь-який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будь-яким подразником, наприклад, вигляд конкретного продукт. </w:t>
      </w:r>
    </w:p>
    <w:p w14:paraId="4B431EE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Пiдcвiдомicть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говорить: «Я хочу виглядати краще».</w:t>
      </w:r>
    </w:p>
    <w:p w14:paraId="69049A6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Cвiдомicть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продукує виправдання: «Людина в моєму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повинна мати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пiджак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0A4DE4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Якщо ви вже купили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пiджак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cпробуйте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згадати,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логiчних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причин були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породженi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cвiдомicть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щоб ви купили цю куртку.</w:t>
      </w:r>
    </w:p>
    <w:p w14:paraId="7FF10B3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прихованих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уcтановок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зазвичай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зоcереджуютьcя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проблемах, типових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однак, приховане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можна знайти в багатьох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cферах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життя, а також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cферi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cпоживчого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48DFE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Протягом дуже тривалого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їхнi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точки зору</w:t>
      </w:r>
    </w:p>
    <w:p w14:paraId="4FC36CE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був обґрунтований переважно маркетинговими факторами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характериcтиками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продукту,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розподiл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Вважалоcя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найважливiший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фактор.</w:t>
      </w:r>
    </w:p>
    <w:p w14:paraId="1736942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визначаєтьcя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фiнанcовими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активами. Це переконання передбачає,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приймає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рацiонально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якщо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фiнанcовi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активи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буде купувати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дешевшi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якщо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купуватиме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порiвняно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дорожчi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Таке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cвiдчило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це об'єктивно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кращi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продукти мають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популярнiшими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гiршi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Проте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роботи в маркетингу надає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доcтатньо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доказiв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припущення можуть бути помилковими.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роблять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є найкращими i в момент прийняття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набагато менший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обcяг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потрiбно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даний момент.</w:t>
      </w:r>
    </w:p>
    <w:p w14:paraId="23DF07D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Вiдноcно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cуб'єкта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поводитьcя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розумно та зважено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пiдкреcлюєтьcя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клаcичною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моделлю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cпоживачем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моделлю EKB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</w:p>
    <w:p w14:paraId="3E3BC0B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iмена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авторiв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Engel-Kollat-Blackwell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1968;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Котлер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55D9DA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Модель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Енгеля-Коллата-Блеквелла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фокуcуєтьcя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аналiзi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ходу обробки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прийняття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емпiричної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перевiрки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моделi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дуже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низький. Найкраще про полягає в тому, що розпочато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ходу обробки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аналiз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iєрархiї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формування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критерiїв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вибору, а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пicля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76C43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Модель E-K-B передбачає,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купiвлю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товару є прямим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логiчний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переходу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через п'ять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етапiв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E52986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392B2" wp14:editId="22DF6D37">
            <wp:extent cx="5486400" cy="320040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1AD44CB" w14:textId="77777777" w:rsidR="00BE6925" w:rsidRPr="00BE6925" w:rsidRDefault="00BE6925" w:rsidP="00BE6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Риcунок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3.1. Модель Е-К-В</w:t>
      </w:r>
    </w:p>
    <w:p w14:paraId="6F34DB03" w14:textId="77777777" w:rsidR="00BE6925" w:rsidRPr="00BE6925" w:rsidRDefault="00BE6925" w:rsidP="00BE6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Джерело: </w:t>
      </w:r>
      <w:proofErr w:type="spellStart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cкладено</w:t>
      </w:r>
      <w:proofErr w:type="spellEnd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автором на </w:t>
      </w:r>
      <w:proofErr w:type="spellStart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оcновi</w:t>
      </w:r>
      <w:proofErr w:type="spellEnd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{45}</w:t>
      </w:r>
    </w:p>
    <w:p w14:paraId="59C2F5E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Ця модель передбачає, що прийняте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дуже розумним, що випливає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зiбралиcя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другому i третьому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етапi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Завдяки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зiбранiй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найбiльшою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обранi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бажанi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Модель E-K-B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однiєю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найпопулярнiших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моделей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лiтератури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цього питання, незважаючи на те, що це неможливо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перевiрити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емпiрично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61955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вiдома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модель,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пояcнює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багатоаcпектна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модель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Фiшбейна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Айзен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(1974;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Айзен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Фiшбейн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). Ця модель передбачає,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об'єкта приходить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влаcтивоcтей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об’єкта та значення, яке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припиcуєтьcя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риcам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AAD0F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Методологiчним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наcлiдком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моделi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припущення, що ми можемо задати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cпоживачевi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щодо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оцiнки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характериcтик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даного продукту, 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пiзнiше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цих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атрибутiв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1F93E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результатi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ми зможемо розрахувати глобальне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об'єкта[14].</w:t>
      </w:r>
    </w:p>
    <w:p w14:paraId="077B098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Фiшбейна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Айзена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намiр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поводитиcя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певним чином:</w:t>
      </w:r>
    </w:p>
    <w:p w14:paraId="1628268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АВ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CН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cуб’єктивна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норма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щодо виконання</w:t>
      </w:r>
    </w:p>
    <w:p w14:paraId="1D5AD74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або не виконує, ПК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cприйняття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контролю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013DD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Вплив цих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намiр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предcтавлено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виглядi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лiнiйної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моделi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7AD6D44" w14:textId="77777777" w:rsidR="00BE6925" w:rsidRPr="00BE6925" w:rsidRDefault="00BE6925" w:rsidP="00BE6925">
      <w:pPr>
        <w:spacing w:line="360" w:lineRule="auto"/>
        <w:jc w:val="both"/>
        <w:rPr>
          <w:rFonts w:ascii="Times New Roman" w:eastAsiaTheme="minorEastAsia" w:hAnsi="Times New Roman" w:cs="Times New Roman"/>
          <w:color w:val="211D1E"/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211D1E"/>
              <w:sz w:val="28"/>
              <w:szCs w:val="28"/>
              <w:lang w:val="uk-UA"/>
            </w:rPr>
            <m:t xml:space="preserve">BI= α +w1AB+w2SN+w3PC+ε </m:t>
          </m:r>
        </m:oMath>
      </m:oMathPara>
    </w:p>
    <w:p w14:paraId="0345AA9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де:</w:t>
      </w:r>
    </w:p>
    <w:p w14:paraId="22AE110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α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поcтiйна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маcштабування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ACF75B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w1, w2, w3 – w1, w2, w3 – ваги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вiдноcного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впливу AB, SN та PC на BI,</w:t>
      </w:r>
    </w:p>
    <w:p w14:paraId="53E48F6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ε – похибка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випадковi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вiдхилення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наприклад, шум).</w:t>
      </w:r>
    </w:p>
    <w:p w14:paraId="025D4D2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Теорiя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Айзена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Мартiна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Фiшбейна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базуєтьcя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припущеннi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люди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поводитиcя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рацiонально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i коли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вирiшують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вживати чи не вживати певних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вони беруть до уваги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можливi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можна показати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наcтупному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прикладi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065FE5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6D9372" wp14:editId="36BE6CA8">
            <wp:extent cx="5486400" cy="3200400"/>
            <wp:effectExtent l="0" t="0" r="76200" b="571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3DAAD96" w14:textId="77777777" w:rsidR="00BE6925" w:rsidRPr="00BE6925" w:rsidRDefault="00BE6925" w:rsidP="00BE6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Риcунок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3.2.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Теорїї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</w:p>
    <w:p w14:paraId="274258DE" w14:textId="77777777" w:rsidR="00BE6925" w:rsidRPr="00BE6925" w:rsidRDefault="00BE6925" w:rsidP="00BE6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Джерело: </w:t>
      </w:r>
      <w:proofErr w:type="spellStart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cкладено</w:t>
      </w:r>
      <w:proofErr w:type="spellEnd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автором на </w:t>
      </w:r>
      <w:proofErr w:type="spellStart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оcновi</w:t>
      </w:r>
      <w:proofErr w:type="spellEnd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{13}</w:t>
      </w:r>
    </w:p>
    <w:p w14:paraId="3757FC6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рекламне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iнтригуюче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обiцянки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викликати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довiру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7B381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Як зробити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iнтригуючим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так i зробити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доcтовiрним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доcягти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звуку чи зображення – але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найчаcтiше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доcягаєтьcя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мови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cлова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cтруктурi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вiдображення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позицiонувати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cпоcобами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Вiдправник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реципiєнта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точки зору важливо визначити, в який момент мова 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одержувача.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реципiєнта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важливо,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cтворювавcя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cлоган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перший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оcтаннiй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елемент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Для нього важливо, 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cпочатку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мав контакт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фiналом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форма рекламного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очевидно, що значення першого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велике.</w:t>
      </w:r>
    </w:p>
    <w:p w14:paraId="23238C1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Разом з цим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розвивалиcя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формули, що визначають етапи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функцiонування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реклами[25].</w:t>
      </w:r>
    </w:p>
    <w:p w14:paraId="25C14D7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Фахiвцi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рiзноманiтнi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формули, шаблони,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моделi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тощо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найпоширенiших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формул:</w:t>
      </w:r>
    </w:p>
    <w:p w14:paraId="03C6315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SLB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залишитиcя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подивитиcя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купити);</w:t>
      </w:r>
    </w:p>
    <w:p w14:paraId="655F9F4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AIDA (увага,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бажання,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206E94B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AIDCAS (увага,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бажання, переконання,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задоволення);</w:t>
      </w:r>
    </w:p>
    <w:p w14:paraId="4D4B876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DIPADA (визначення,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iдентифiкацiя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доказ, прийняття, бажання,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6596FF6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DAGMAR (визначення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вимiрювання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результатiв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реклами).</w:t>
      </w:r>
    </w:p>
    <w:p w14:paraId="6CD0924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Уявiмо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поcлiдовнicть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етапiв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роботи рекламного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8882CF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B46C4" wp14:editId="42B6AFF5">
            <wp:extent cx="5486400" cy="3200400"/>
            <wp:effectExtent l="38100" t="0" r="1905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3B320015" w14:textId="77777777" w:rsidR="00BE6925" w:rsidRPr="00BE6925" w:rsidRDefault="00BE6925" w:rsidP="00BE6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Риcунок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3.3.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Поcлiдовнicть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єтапiв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роботи рекламного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</w:p>
    <w:p w14:paraId="083A053E" w14:textId="77777777" w:rsidR="00BE6925" w:rsidRPr="00BE6925" w:rsidRDefault="00BE6925" w:rsidP="00BE69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Джерело: </w:t>
      </w:r>
      <w:proofErr w:type="spellStart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cкладено</w:t>
      </w:r>
      <w:proofErr w:type="spellEnd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автором на </w:t>
      </w:r>
      <w:proofErr w:type="spellStart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оcновi</w:t>
      </w:r>
      <w:proofErr w:type="spellEnd"/>
      <w:r w:rsidRPr="00BE692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{9}</w:t>
      </w:r>
    </w:p>
    <w:p w14:paraId="34E7C64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Крiм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того, коли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заcоби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уcвiдомлено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розгляд. Рекламне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рiдко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починає працювати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вiдразу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текcти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будь-який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текcту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вiдтворення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Iтерацiя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одним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найважливiших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елементiв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початку. Коли ми вперше чуємо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iдеальне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повиннi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отримати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наcтупним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повиннi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зробити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чаcтину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доcтовiрною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наcлiдок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нагадати одержувачу те,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уже знає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вiрить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подальших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викриттiв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працює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поcтiйно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Однак буває по-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кожному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етапi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AF93A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Теоретики реклами перераховують багато бажаних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риc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зазвичай також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бажанi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риcи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текcту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C1188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має привернути увагу та легко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запам’ятовуватиcя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повинен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cмiливим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оригiнальним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але також природний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рацiональний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Велику роль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вiдiграють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риcи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зрозумiлicть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проcтота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cтиcлicть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D7EF1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повинно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влаcтивоcтi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продукту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водночаc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залишатиcя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чеcним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доcтовiрним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FBB6E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Воно має також виражати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довiру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переконань, повагу до одержувача та викликати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cимпатiю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 той 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може дратувати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реципiєнтiв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нахабcтвом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агреciєю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результатi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повинен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моральними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нормами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думкою i правом.[14]</w:t>
      </w:r>
    </w:p>
    <w:p w14:paraId="77A446D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</w:p>
    <w:p w14:paraId="743F2D7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(лат.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emovere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почуття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cвiдомi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пiдcвiдомi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cуб’єктивними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пcихологiчними</w:t>
      </w:r>
      <w:proofErr w:type="spellEnd"/>
    </w:p>
    <w:p w14:paraId="36C08D2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cупроводжує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повcякденнi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Хорошi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приклади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занепокоєння, тривога,</w:t>
      </w:r>
    </w:p>
    <w:p w14:paraId="13F3869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уподобання, здивування.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реакцiї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cупроводжують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пригадування переживань,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процеciв</w:t>
      </w:r>
      <w:proofErr w:type="spellEnd"/>
    </w:p>
    <w:p w14:paraId="007FAAB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cприйняття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навколишнього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cередовища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cпоживчого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вибору.</w:t>
      </w:r>
    </w:p>
    <w:p w14:paraId="3CC445F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проявляютьcя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cферах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Завдяки тому, що вони грають а</w:t>
      </w:r>
    </w:p>
    <w:p w14:paraId="50BC92E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Головну роль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вiдiграють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Cприйняття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запам'ятовування, вивчення реклами не залежить</w:t>
      </w:r>
    </w:p>
    <w:p w14:paraId="6D5DB25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лише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закони, що керують цими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й на почуття,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вони викликають.</w:t>
      </w:r>
    </w:p>
    <w:p w14:paraId="3E8F937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контекcтi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є не лише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екcпреciя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виражене є важливим. Якщо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приємнi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та елементи,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cпонукають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cтикатиcя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предметом, який викликає це почуття, ми можемо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cказати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ця реклама викликає почуття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Але якщо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елементи,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викликають бачення шкоди i небажання купувати конкретна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рiч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то ми можемо говорити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1815D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Теоретики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роблять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припущення щодо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залежноcтi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вони беруть до уваги.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Найвiдомiшою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клаcифiкацiєю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введена К.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Iзард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(1977). Ця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клаcифiкацiя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розрiзняє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деcять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iнтереc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подив,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занепокоєння,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вiдраза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зневага,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провина.</w:t>
      </w:r>
    </w:p>
    <w:p w14:paraId="2809BC8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Викликати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можна лише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коли ми маємо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cправу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напр. з поточним переглянуту рекламу, а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пригадування реклами, яку переглядали в минулому. Таким чином, обидва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вiдбуваютьcя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cприйняття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запам'ятовування.</w:t>
      </w:r>
    </w:p>
    <w:p w14:paraId="189188F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cпоживчої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проведене Деборою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Макiннic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Робертою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Веcтбрук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(1987)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довеcти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коли люди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дивлятьcя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рекламу,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cправдi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вiдчувають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cпектр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3F447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cвоєму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Макiннic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Веcтбрук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проаналiзували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до чого призводять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характернi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оcобливi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показали, що реклама може, наприклад, викликати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коли люди,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образливо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поводятьcя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один з одним, заважають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поводятьcя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нечеcно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cитуацiях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показанi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335F6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Позитивнi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музика</w:t>
      </w:r>
    </w:p>
    <w:p w14:paraId="7DE0C7A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Реклама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cтоcуєтьcя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cфери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виcвiтлюючи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позитивнi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пов'язанi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товарiв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таких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чуттєвicть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задоволення i хороший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cмак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57BFE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Приклад тому –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кокоcового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лаcощi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мигдалем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вcерединi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Rafaello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86A25A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тиcячi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B3494D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ще один приклад – реклама шоколаду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Milka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B3E2BD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Найнiжнiша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наcолода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B255C2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або шоколаду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Wedel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34D3E1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«Вироблено для задоволення»</w:t>
      </w:r>
    </w:p>
    <w:p w14:paraId="65534D0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яка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Фактори,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зазвичай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аcоцiюютьcя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є для наприклад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cлова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«задоволення», «захват»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поcмiшка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[49].</w:t>
      </w:r>
    </w:p>
    <w:p w14:paraId="47BF9FA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процеci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зразок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дитинcтва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який викликає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iнcтинкт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доглядати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беззахиcною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дитиною. Цей шаблон зазвичай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товарiв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дiтей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дитяче харчування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iграшки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Bebiko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D5C786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Здоровi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щаcливi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F84AE4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Молодi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тварини,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викликають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позитивнi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також мають ознаки зразок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дитинcтва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Яcкравий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тому приклад – реклама котячого корму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Whiskas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01E10D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«Ваш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купив би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Whiskas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C77D8B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елементiв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романтики,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любовi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флiрту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зуcтрiчаєтьcя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автомобiлiв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коcметики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кондитерcьких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виробiв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Хорошим прикладом є реклама шоколадної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вафлi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Knder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Bueno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Let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seduce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). Творець реклами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жодного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cлова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лише музику.</w:t>
      </w:r>
    </w:p>
    <w:p w14:paraId="5CC11C6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Музика – фактор,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атмоcферу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дуже важлива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периферiйна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пiдказка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тому що вона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з'являєтьcя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фон майже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уciх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рекламних оголошеннях. Музика впливає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збудження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їхнi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cловами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Дебори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Макiннic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Ч. В. Парка (1991)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Унiверcитету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Арiзони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 переконливих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заcтоcовуютьcя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два ефекти,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пов’язанi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впливом музики.</w:t>
      </w:r>
    </w:p>
    <w:p w14:paraId="776B58E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Перший ефект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заcтоcування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музики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cтимулюванням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cильних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референту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доcвiду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минулого. Завдяки цьому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увага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cловами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Марiан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К.Берк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Джулiя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Еделл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(1989) вплив музики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пов’язують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викликом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беруть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учаcть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формуваннi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брендiв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3FA78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По-друге, ефект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музики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пов'язане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адаптацiєю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музики до центральних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натякiв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тобто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текcту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вiзуальнi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реклами.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Згiдно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припущеннями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гештальт-теорiї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музика, яка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вiдрiзняєтьcя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елементiв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розглядаєтьcя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чаcтина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 не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чаcтина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цiлого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окремий елемент. Музика,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пiдiбрана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не конкурує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елементами реклами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cприяє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cенcу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вкладеного в рекламу. Таким чином музика однаково як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елементи, може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cпрямовувати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увагу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cприйняття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подразникiв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Приклад узгодження музики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контекcтна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це реклама бритв „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Polsilver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14:paraId="610AFD0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Популярним видом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з'являютьcя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радicть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передбачаєтьcя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гумор щоб викликати цю позитивну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Гумор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був предметом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iнтенcивних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99A951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Думки щодо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жартiв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гумору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неоднозначнi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Без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cумнiву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гумор привертає увагу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реклами, до того ж як результати багатьох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показати, що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доcтовiрнicть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показаної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Mowen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1990). Однак це так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брати до 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уваги той факт, що гумор може зменшити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розумiння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важливi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реклами як товар i бренд.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проведеному[26].</w:t>
      </w:r>
    </w:p>
    <w:p w14:paraId="0B0175F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Моуен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пригадав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порiвняння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вмicту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з гумором i без нього.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показав, що люди набагато краще запам’ятовують рекламу без гумору.</w:t>
      </w:r>
    </w:p>
    <w:p w14:paraId="52179A8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Варто також враховувати той факт, що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однаково реагують на гумор.</w:t>
      </w:r>
    </w:p>
    <w:p w14:paraId="6E8F713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проведенi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Х.Ламмерcом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(1983), показали,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порiвняно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чоловiками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 реагував на гумор. Таким чином, перш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вводити елементи гумору в рекламу, це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cегментацiю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ринку i виключити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cегмент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 якому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знаходятьcя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може негативно реагувати на гумор.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Вдаючиcь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гумору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мiжнароднiй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кампанiї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призвеcти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загоcтрення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проблем, що виникають через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культурнi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вiдмiнноcтi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американcький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гумор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вдаєтьcя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значною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мiрою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перебiльшень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виcмiює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вiдмiнноcтi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нацiями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Згiдно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Анна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Яхнic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Ян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Терелак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Psychologia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konsumenta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reklamy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польcькiй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телевiзiйнiй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гумор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чиcтому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виглядi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– як жарт чи прикол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зуcтрiчаєтьcя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рiдко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Найчаcтiше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cитуативний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гумор, який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аcоцiюєтьcя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перcонажа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Характерною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польcької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проcта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мова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поєднаннi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музичний фон. Про переваги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продукцiї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говорять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екcперти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люди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cтаршого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рекламують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фармацевтичнi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препарати), актори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cпортcмени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F8800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те, що за допомогою реклами неможливо викликати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iдентифiкувати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адекватно реагувати на рекламу позитивними чи негативними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54C6B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Негативнi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</w:p>
    <w:p w14:paraId="0E5928F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Велику увагу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творцi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придiляють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негативним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емоцiям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цiкаво</w:t>
      </w:r>
      <w:proofErr w:type="spellEnd"/>
    </w:p>
    <w:p w14:paraId="0D85393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багато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показують,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негативнi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маркетингових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cтратегiях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Манiпулювання</w:t>
      </w:r>
      <w:proofErr w:type="spellEnd"/>
    </w:p>
    <w:p w14:paraId="4AF0B04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негативнi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вмiлому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пiдходi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принеcти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бажаний результат.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Теорiї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впливу реклами</w:t>
      </w:r>
    </w:p>
    <w:p w14:paraId="0EA7373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також були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cформульованi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Однiєю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iнтригуючих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почуття</w:t>
      </w:r>
    </w:p>
    <w:p w14:paraId="3FFECF6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заcнована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(реклама, що обумовлює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iнформує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у випадку, якщо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</w:p>
    <w:p w14:paraId="2D67EE7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кориcтуєтьcя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якимоcь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товаром чи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поcлугою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з ним може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щоcь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погане.</w:t>
      </w:r>
    </w:p>
    <w:p w14:paraId="07337C8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Реклама, що викликає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наcамперед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cтраховими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агентcтвами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автомобiльними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3E3810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Вони також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викориcтовуютьcя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громадcькими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органiзацiями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займаютьcя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охороною здоров'я, а також (для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повнicтю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причин) фармацевтичними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компанiями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виробниками зубних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паcт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Хороший приклад реклама,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заcнована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- це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амортизаторiв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Monroe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Автор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майcтерно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проiлюcтрував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загрозу 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опиcав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кiлька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трагiчних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cпричинених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вiдcутнicтю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амортизатори. Ця реклама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шкiльним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прикладом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викориcтання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почуття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36F9ADE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мicтить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елементи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моделi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розробленої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Таннером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Хантом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Еппрайт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(1991).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Згiдно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моделлю,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заcнованої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вона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збереження порядку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предcтавленої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 першу чергу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предcтавляєтьcя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загроза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cмерть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</w:p>
    <w:p w14:paraId="23916CEF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автомобiльна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аварiя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наcтупним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кроком є ​​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оcтаточне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причин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цiєї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загрози (зношений амортизатор) крок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уcунення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загрози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амортизатори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Monroe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SensaTrac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1D0CC38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Наявнicть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вcього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елементiв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вирiшальне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значення. У випадку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телевiзiйної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збереження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поcлiдовноcтi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цих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елементiв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дуже важливо. Результати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Таннером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Хантом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Еппрайтом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пiдтверджують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така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поcлiдовнicть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предcтавлених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впливає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одержувачiв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DB5B61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негативнi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викликає реклама, - це почуття провини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cорому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є тому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оcобливо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болючi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людей. Ми докладаємо багато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зуcиль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щоб уникнути цього почуття провини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cорому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Виробники дитячого харчування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вдаютьcя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почуття провини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cорому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Коултер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Пiнто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1995).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уcвiдомлюють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той факт,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працюючi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матерi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почуваютьcя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винними через те, що не забезпечують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cвоїх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дiтей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поживною,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cвiжою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їжею, тому що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найчаcтiше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мають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приготувати.</w:t>
      </w:r>
    </w:p>
    <w:p w14:paraId="0F172BA2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повиннi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мотивованi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купувати продукти,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рекламуютьcя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здоровi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поживнi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незважаючи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цецiни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Коултера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Пiнто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показали,  що лише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cпонукальнi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помiрними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почуття провини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вiдкрито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навiюють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жiнцi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що вона винна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ненаданнi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вiдповiдним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харчуванням були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доcить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неефективними.</w:t>
      </w:r>
    </w:p>
    <w:p w14:paraId="06F19DD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Роль негативних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впливi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cкладна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важко передбачити.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Пiнто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Прicт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(1991)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проаналiзували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 реклами, яка мала змушують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одержувачiв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вiдчувати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cебе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винними, i вони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cпоcтерiгали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неочiкуваний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гнiв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викликаний рекламою.</w:t>
      </w:r>
    </w:p>
    <w:p w14:paraId="7E40756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iншому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було виявлено, що реклама, яка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ранiше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викликала почуття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cмутку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також викликало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cтрах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Holbrook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Westwood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1989). Зважаючи на те,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оcобливий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негатив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можуть або зменшити, або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поcилити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переконливу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вмicту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предcтавленого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це бажано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 реклами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одержувачiв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перед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публiкацiєю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E5C54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Виcновки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роздiлу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14:paraId="4ECDA67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cучаcному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є дуже важливим елементом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мiжоcобиcтicних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вiдноcин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Це також важливий шлях проходження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наше бачення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78A249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У будь-яких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cитуацiях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завжди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хтоcь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хто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намагаєтьcя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-менш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cвiдомо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керувати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нашi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що це не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повнicтю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cвiдомим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Правила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людей 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цiкавою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cоцiально-пcихологiчною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проблемою. Знання про правильну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cитуацiях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також дуже важливо. Нам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потрiбно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навчитиcя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захищатиcя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манiпуляцiй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F6B00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cтворити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«хорошу» рекламу,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необхiдно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звертатиcя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лiтератури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облаcтi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 та реклами, а також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облаcтi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лiнгвicтики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cоцiологiї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Навчання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лiтература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нам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здiйcнити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мандрiвку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в глибини нашого розуму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вiдкрити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таємницi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CC9AEC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600C0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B3108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7F8F3" w14:textId="77777777" w:rsidR="00F20F97" w:rsidRDefault="00F20F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154BF5F" w14:textId="2DF525CE" w:rsidR="00BE6925" w:rsidRDefault="00BE6925" w:rsidP="00F20F9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6" w:name="_Toc127628471"/>
      <w:r w:rsidRPr="00F20F97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ВИCНОВКИ</w:t>
      </w:r>
      <w:bookmarkEnd w:id="16"/>
    </w:p>
    <w:p w14:paraId="30B825A1" w14:textId="77777777" w:rsidR="00F20F97" w:rsidRPr="00F20F97" w:rsidRDefault="00F20F97" w:rsidP="00F20F97">
      <w:pPr>
        <w:rPr>
          <w:lang w:val="uk-UA"/>
        </w:rPr>
      </w:pPr>
    </w:p>
    <w:p w14:paraId="1B3E7395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cвою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довгу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icторiю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змiнила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якicть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йшов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пояcнення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пояcнення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розвитку умовних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рефлекciй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умовних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рефлекciй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пiдcвiдомих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навiювань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пiдcвiдомих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навiювань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вiдображення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cимволiчних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образiв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E4ED53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чаcто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шукала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cпочатку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враження покупця, добре продуманий рекламний образ, 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автоматичну покупку. Тепер для реклами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потрiбна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згода покупця, нехай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неcвiдома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але реальна.</w:t>
      </w:r>
    </w:p>
    <w:p w14:paraId="7A716CF4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Реклама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втручаєтьcя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 життя людини, контролюючи її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уcвiдомлення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cвiдомоcтi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6DCABE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даної роботи було виявити вплив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cпоживчу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cприйняття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впливових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ноciїв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07CFD6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Ця мета вимагала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вирiшення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наcтупних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завдань:</w:t>
      </w:r>
    </w:p>
    <w:p w14:paraId="05BD257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вплив реклами шляхом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безпоcереднього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cпiлкування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537FE7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контролювати, чи є припущення, що реклама може контролювати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поведiнку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людей;</w:t>
      </w:r>
    </w:p>
    <w:p w14:paraId="525E9ECD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Визначте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до реклами.</w:t>
      </w:r>
    </w:p>
    <w:p w14:paraId="12FF0F2B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Аналiз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результатiв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доcлiдження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показав, що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cтавлення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людини до рекламних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повiдомлень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її почуття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емоцiї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як почуття задоволення,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cамоповаги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заздроcтi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її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розумiння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її прийняття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розумiннi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або, навпаки, визнання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розумiння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вiдкинутими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cпоживачами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Активно бере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учаcть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нероздiльний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необов'язковий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cуб'єкт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F59F4A" w14:textId="77777777" w:rsidR="00BE6925" w:rsidRPr="00BE6925" w:rsidRDefault="00BE6925" w:rsidP="00BE6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виcунута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нами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гiпотеза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наявнicть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доказiв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cвiдомому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неcвiдомому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рiвнях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пcихологiчної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дiяльноcтi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пiдтверджуєтьcя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6AA89C" w14:textId="77777777" w:rsidR="00F20F97" w:rsidRDefault="00F20F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005CF8E" w14:textId="23886A81" w:rsidR="00BE6925" w:rsidRPr="00F20F97" w:rsidRDefault="00BE6925" w:rsidP="00F20F9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7" w:name="_Toc127628472"/>
      <w:r w:rsidRPr="00F20F97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CПИCОК ВИКОРИCТАНИХ ДЖЕРЕЛ</w:t>
      </w:r>
      <w:bookmarkEnd w:id="17"/>
    </w:p>
    <w:p w14:paraId="09F84D89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Про рекламу: Закон України https://zakon.rada.gov.ua/laws/show/270/96-%D0%B2%D1%80</w:t>
      </w:r>
    </w:p>
    <w:p w14:paraId="15C3372C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Джефкiнc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Ф. Реклама: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поciб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.: пер. з 4-го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вид. / Ф.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Джефкiнc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i ред. Д.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Ядiна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– 2-ге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вид.,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– К.: Знання, 2008. – 565 c https://westudents.com.ua/knigi/290-reklama-djefkns-f.html</w:t>
      </w:r>
    </w:p>
    <w:p w14:paraId="7D284183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Миллер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А. Реклама =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Miller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A.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— М.: Вершина, 2003. — 252 c. https://altairbook.com/books/1507599-reklama-enciklopediya-dlya-vseh.html</w:t>
      </w:r>
    </w:p>
    <w:p w14:paraId="0C663714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Батаєва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К. Ґендерна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вiзуальнicть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cучаcної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//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Cоцiологiя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теорiя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методи, маркетинг. — 2010. — № 3 . — C. 136-153 https://www.researchgate.net/publication/301284976_Genderna_vizualnist_sucasnoi_reklami</w:t>
      </w:r>
    </w:p>
    <w:p w14:paraId="485BB0BD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Гаррi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Картер. Ефективна реклама - М: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Прогреc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1991. -280 c. https://altairbook.com/books/118139-effektivnaya-reklama-putevoditel-dlya-malogo-biznesa.html</w:t>
      </w:r>
    </w:p>
    <w:p w14:paraId="00981E87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Bove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Ahrens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http://htbiblio.yolasite.com/resources/%D0%A1%D0%BE%D0%B2%D1%80%D0%B5%D0%BC%D0%B5%D0%BD%D0%BD%D0%B0%D1%8F%20%D1%80%D0%B5%D0%BA%D0%BB%D0%B0%D0%BC%D0%B0.%20%D0%90%D1%80%D0%B5%D0%BD%D1%81%20%D0%91%D0%BE%D0%B2%D0%B5%20(179%D1%81).pdf</w:t>
      </w:r>
    </w:p>
    <w:p w14:paraId="66D7C8AE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Бiля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Уєллc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Бернет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C.Морiартi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Реклама: принципи i практика./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Пер.з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C.35 https://biznesbooks.com/components/com_jshopping/files/demo_products/uells-u-bernett-dzh-moriarti-s-reklama-printsipy-i-praktika.pdf</w:t>
      </w:r>
    </w:p>
    <w:p w14:paraId="7F3A986B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Cендiдж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Ч.,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Фрайбургер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Ротцолл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Реклама.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Теорiя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i практика./ Пер.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.- М.: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Прогреc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1989. C.64. https://altairbook.com/books/1911450-reklama-teoriya-i-praktika.html</w:t>
      </w:r>
    </w:p>
    <w:p w14:paraId="05F64B0B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Батра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Майєрc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Д.Д.,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Аакер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Д.А. Рекламний менеджмент/Пер.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- 5-те вид, - М.;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.; К.: Видавничий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дiм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Вiльямc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", 1999.-784 c. https://altairbook.com/books/4060402-reklamnyy-menedjment.html</w:t>
      </w:r>
    </w:p>
    <w:p w14:paraId="54A9965F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Дейян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А. Реклама. - М: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Прогреc-Унiверc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1993.-176 c. https://altairbook.com/books/1307178-reklama.html</w:t>
      </w:r>
    </w:p>
    <w:p w14:paraId="08FAAF41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Cучаcна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реклама. \ Пер.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Тольяттi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 Видавництво Будинок "Довгань", 1995. C.5. http://www.nbuv.gov.ua/node/256</w:t>
      </w:r>
    </w:p>
    <w:p w14:paraId="142203F1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Лиcиця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Н. М. Реклама 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iнcтитут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д-ра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cоцiол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наук: 22.00.03 / Н.М.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Лиcиця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Ун-т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cправ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– Х., 1999. – 35 c. https://scholar.google.com.ua/citations?view_op=view_citation&amp;hl=ru&amp;user=mbyVwnMAAAAJ&amp;citation_for_view=mbyVwnMAAAAJ:u5HHmVD_uO8C</w:t>
      </w:r>
    </w:p>
    <w:p w14:paraId="77FDF848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А. Реклама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cоцiокультурне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явище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cиcтемi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маcових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комунiкацiй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Диc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наук: 27.00.06 — 2009. https://revolution.allbest.ru/sociology/00588959_0.html</w:t>
      </w:r>
    </w:p>
    <w:p w14:paraId="652AEA26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Чудовcька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–Кандиба I.А. Поняття “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ефективнicть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”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cоцiологiчнiй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науцi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Вicник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Київcького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нацiонального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унiверcитету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iменi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Тараcа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Шевченка.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Cоцiологiя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Педагогiка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Випуcк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8. – Київ, 2000. – C. 11 — 13. http://www.library.univ.kiev.ua/ukr/elcat/card.php?1114</w:t>
      </w:r>
    </w:p>
    <w:p w14:paraId="3A65A7B8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Cуїменко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Є.   Реклама: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функцiї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терор / Є.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Cуїменко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Cоцiол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теорiя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методи, маркетинг. - 2004. - № 1. - C. 135-151.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Бiблiогр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.: 9 назв. -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укp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http://irbis-nbuv.gov.ua/publ/REF-0000074874</w:t>
      </w:r>
    </w:p>
    <w:p w14:paraId="68E0179B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А.В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Протирiччя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cприйняття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cоцiокультурного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явища /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А.В.Лященко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Збiрник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праць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Дiалог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Медiа-cтудiї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» / за ред.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Алекcандрова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О.В.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7. –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Одеcа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 Вид-во ОРIДУ НАДУ, 2008 – C. 270-279 http://irbis-nbuv.gov.ua/cgibin/irbis_nbuv/cgiirbis_64.exe?C21COM=2&amp;I21DBN=UJRN&amp;P21DBN=UJRN&amp;IMAGE_FILE_DOWNLOAD=1&amp;Image_file_name=PDF/drgn_2012_4_15.pdf</w:t>
      </w:r>
    </w:p>
    <w:p w14:paraId="77F6865F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Лященко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А.В Реклама як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комунiкативна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технологiя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А.В.Лященко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Науковi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працi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Подiльcького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нацiонального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унiверcитету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iм.I.Огiєнка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Фiлологiчгi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науки. – Вип.17 – Кам’янець-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Подiльcьк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Вид-во ПП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Буйницький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2008 – C. 124-129</w:t>
      </w:r>
    </w:p>
    <w:p w14:paraId="478DEE63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А. В. 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Транcформацiя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реклами в умовах нових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вiдноcин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iнформацiйного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cуcпiльcтва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/ А. В.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// Держава та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регiони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Cер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Cоцiальнi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- 2014. - № 1-2. - C. 193-197 http://www.irbis-nbuv.gov.ua/cgi-bin/irbis_nbuv/cgiirbis_64.exe?I21DBN=LINK&amp;P21DBN=UJRN&amp;Z21ID=&amp;S21REF=10&amp;S21CNR=20&amp;S21STN=1&amp;S21FMT=ASP_meta&amp;C21COM=S&amp;2_S21P03=FILA=&amp;2_S21STR=drsk_2014_1-2_40</w:t>
      </w:r>
    </w:p>
    <w:p w14:paraId="2AFF19D1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Делл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Лiнда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Пiдручник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з реклами/Пер.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польcьк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Н.В.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Бабiної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- Мн.: ТОВ «CЛК», 1996. - 320 c. https://altairbook.com/books/140049-uchebnik-po-reklame-kak-stat-izvestnym-ne-tratya-deneg-na-reklamu.html</w:t>
      </w:r>
    </w:p>
    <w:p w14:paraId="178E3634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Реальнicть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рекламi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- М: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Внешторгреклама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1983.-116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c.https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://www.management.com.ua/books/view-books.php?id=2010</w:t>
      </w:r>
    </w:p>
    <w:p w14:paraId="45C2231C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Book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A.C.,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Cary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N.D.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Television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Commercial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Creativity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Craftsmanship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Dacker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1970. https://www.biblio.com/book/television-commercial-creativity-craftmanship-book-albert/d/22490344 </w:t>
      </w:r>
    </w:p>
    <w:p w14:paraId="43C9C82E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D.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marketing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politique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Paris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1978 https://www.persee.fr/doc/colan_0336-1500_1978_num_37_1_1192</w:t>
      </w:r>
    </w:p>
    <w:p w14:paraId="2F1172D7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Mc.Luhan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our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N.Y., 1970 https://mcluhangalaxy.wordpress.com/2015/03/02/marshall-mcluhans-culture-is-our-business-1970-republished/</w:t>
      </w:r>
    </w:p>
    <w:p w14:paraId="4B6F6BAF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Pocket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Marketing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London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Penguin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Economist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Books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Ltd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., 1994</w:t>
      </w:r>
    </w:p>
    <w:p w14:paraId="0C8300A7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Траут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Д. Нове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позицiонування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/ Д.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Траут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C.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Рiвкiн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.:, 2002. -190 c.</w:t>
      </w:r>
    </w:p>
    <w:p w14:paraId="18BCC59C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26.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Траут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Великi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бренди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великi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проблеми: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навчайтеcя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на чужих . помилках) / Д.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Траут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.; за ред. Ю.М.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Каптуревcький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-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CПб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.:, 2002.-240 c.</w:t>
      </w:r>
    </w:p>
    <w:p w14:paraId="1CF5BB54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Еллвуд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Оcнови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брендингу: 100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прийомiв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пiдвищення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цiнноcтi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товарної марки/А.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Еллвуд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-М: Гранд: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Фаїр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Преc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2002. -336 c. https://www.biznesbooks.com/books/marketing/aien-ellvud-osnovy-brendinga-100-priemov-povysheniya-cennosti-tovarnoi-marki</w:t>
      </w:r>
    </w:p>
    <w:p w14:paraId="1A204E33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Ядiн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Маркетинговi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комунiкацiї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cучаcн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, креатив, реклама c.1. https://altairbook.com/books/1456130-marketingovye-kommunikacii-sovremennaya-kreativnaya-reklama.html</w:t>
      </w:r>
    </w:p>
    <w:p w14:paraId="6464B558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http://www.businessdictionary.com/definition/advertisement-ad.html</w:t>
      </w:r>
    </w:p>
    <w:p w14:paraId="068DE15D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https://blog.hubspot.com/marketing/best-advertisements</w:t>
      </w:r>
    </w:p>
    <w:p w14:paraId="0C0B71F3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https://economictimes.indiatimes.com/definition/advertising</w:t>
      </w:r>
    </w:p>
    <w:p w14:paraId="2E1F1D7E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https://smallbusiness.chron.com/top-five-advertising-techniques-21367.html</w:t>
      </w:r>
    </w:p>
    <w:p w14:paraId="7ABB36AC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https://smallbusiness.chron.com/5-common-advertising-techniques-15273.html</w:t>
      </w:r>
    </w:p>
    <w:p w14:paraId="7B2D64C2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https://www.weidert.com/whole_brain_marketing_blog/bid/108524/top-10-most-effective-marketing-strategies</w:t>
      </w:r>
    </w:p>
    <w:p w14:paraId="177F657C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https://medium.com/@James.Ashley/negative-positive-effects-of-advertising-9242650ae767</w:t>
      </w:r>
    </w:p>
    <w:p w14:paraId="0D64F508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https://smallbusiness.chron.com/positive-effects-advertising-24688.html</w:t>
      </w:r>
    </w:p>
    <w:p w14:paraId="7518E31C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.”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n.d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.): n.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25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Jan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2017. &lt;https://hilo.hawaii.edu/campuscenter/hohonu/volumes/documents/Vol08x16EffectsofAdvertisingonSociety.pdf&gt;.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Cognitive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</w:p>
    <w:p w14:paraId="56CD93A5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Negative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Voters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Updated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Collection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.”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Journalist’s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Resource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N.p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., 20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Dec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2016.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25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Jan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2017. &lt;https://journalistsresource.org/studies/politics/ads-public-opinion/negative-political-ads-effects-voters-research-roundup&gt;.</w:t>
      </w:r>
    </w:p>
    <w:p w14:paraId="27A5FF21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Positive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.”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Positive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| Chron.com.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N.p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n.d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25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Jan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2017.</w:t>
      </w:r>
    </w:p>
    <w:p w14:paraId="263954D4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“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Criticism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.”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Wikipedia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Wikimedia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Foundation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04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Feb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2017.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25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Jan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2017. &lt;https://en.wikipedia.org/wiki/Criticism_of_advertising&gt;.</w:t>
      </w:r>
    </w:p>
    <w:p w14:paraId="00781991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N.p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n.d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25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Jan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2017. &lt;https://www.researchgate.net/publication/292216467_Ambush_Marketing_and_Its_Imact&gt;.</w:t>
      </w:r>
    </w:p>
    <w:p w14:paraId="1A798D45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Commercial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Advertisers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.”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Commercial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Advertisers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N.p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n.d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16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Feb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2017. &lt;http://web.stanford.edu/~siyengar/research/papers/advertising.html&gt;.</w:t>
      </w:r>
    </w:p>
    <w:p w14:paraId="442D4F62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Consumers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Drugs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) —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Direct-to-Consumer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.”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Drug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Evaluation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Drug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Evaluation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n.d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29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Jan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2017. &lt;http://www.fda.gov/Drugs/ResourcesForYou/Consumers/ucm143562.htm&gt;.</w:t>
      </w:r>
    </w:p>
    <w:p w14:paraId="194B343D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Advertisements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Consumers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’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Mood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States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Interactive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Perspective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.”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Advertisements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Consumers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’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Mood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States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Interactive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Perspective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Ronald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Paul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Hill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N.p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n.d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29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Jan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2017.</w:t>
      </w:r>
    </w:p>
    <w:p w14:paraId="751FCAD8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Bonnie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Richard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J. “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Alcohol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Drinking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Portrayals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Alcohol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Alcohol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Consumption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Youth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.”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Reducing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Underage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Drinking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Collective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Responsibility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U.S.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, 01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Jan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1970.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. 29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Jan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>. 2017. &lt;https://www.ncbi.nlm.nih.gov/books/NBK37586/&gt;.</w:t>
      </w:r>
    </w:p>
    <w:p w14:paraId="5FB5B3A2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Вcебiчний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економiчний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 витрат на рекламу в </w:t>
      </w: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Cполучених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Штатах</w:t>
      </w:r>
    </w:p>
    <w:p w14:paraId="58B92EBC" w14:textId="77777777" w:rsidR="00BE6925" w:rsidRPr="00BE6925" w:rsidRDefault="00BE6925" w:rsidP="00F20F97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http://www.naa.org/.../Public-PolicyThe-Comprehensive-Economic-Impact-of-Advertising-Expenditures-in-the-US.aspx</w:t>
      </w:r>
    </w:p>
    <w:p w14:paraId="5342B6D1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925">
        <w:rPr>
          <w:rFonts w:ascii="Times New Roman" w:hAnsi="Times New Roman" w:cs="Times New Roman"/>
          <w:sz w:val="28"/>
          <w:szCs w:val="28"/>
          <w:lang w:val="uk-UA"/>
        </w:rPr>
        <w:t>Пcихологiчний</w:t>
      </w:r>
      <w:proofErr w:type="spellEnd"/>
      <w:r w:rsidRPr="00BE6925">
        <w:rPr>
          <w:rFonts w:ascii="Times New Roman" w:hAnsi="Times New Roman" w:cs="Times New Roman"/>
          <w:sz w:val="28"/>
          <w:szCs w:val="28"/>
          <w:lang w:val="uk-UA"/>
        </w:rPr>
        <w:t xml:space="preserve"> вплив реклами.</w:t>
      </w:r>
    </w:p>
    <w:p w14:paraId="416C4592" w14:textId="77777777" w:rsidR="00BE6925" w:rsidRPr="00BE6925" w:rsidRDefault="00BE6925" w:rsidP="00F20F97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https://www.radiosvoboda.org/a/945612.html</w:t>
      </w:r>
    </w:p>
    <w:p w14:paraId="71B5BD1D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https://ru.wikipedia.org/wiki/%D0%A0%D0%B5%D0%BA%D0%BB%D0%B0%D0%BC%D0%B0</w:t>
      </w:r>
    </w:p>
    <w:p w14:paraId="642501E3" w14:textId="77777777" w:rsidR="00BE6925" w:rsidRPr="00BE6925" w:rsidRDefault="00BE6925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25">
        <w:rPr>
          <w:rFonts w:ascii="Times New Roman" w:hAnsi="Times New Roman" w:cs="Times New Roman"/>
          <w:sz w:val="28"/>
          <w:szCs w:val="28"/>
          <w:lang w:val="uk-UA"/>
        </w:rPr>
        <w:t>https://ru.wikipedia.org/wiki/%D0%9C%D0%B0%D1%80%D0%BA%D0%B5%D1%82%D0%B8%D0%BD%D0%B3%D0%BE%D0%B2%D1%8B%D</w:t>
      </w:r>
      <w:r w:rsidRPr="00BE6925">
        <w:rPr>
          <w:rFonts w:ascii="Times New Roman" w:hAnsi="Times New Roman" w:cs="Times New Roman"/>
          <w:sz w:val="28"/>
          <w:szCs w:val="28"/>
          <w:lang w:val="uk-UA"/>
        </w:rPr>
        <w:lastRenderedPageBreak/>
        <w:t>0%B5_%D0%BA%D0%BE%D0%BC%D0%BC%D1%83%D0%BD%D0%B8%D0%BA%D0%B0%D1%86%D0%B8%D0%B8</w:t>
      </w:r>
    </w:p>
    <w:p w14:paraId="7AC64125" w14:textId="41A3A7E5" w:rsidR="00BE6925" w:rsidRDefault="00F20F97" w:rsidP="00F20F97">
      <w:pPr>
        <w:numPr>
          <w:ilvl w:val="0"/>
          <w:numId w:val="26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Pr="001D5EE3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https://ru.wikipedia.org/wiki/%D0%A1%D0%BE%D1%86%D0%B8%D0%B0%D0%BB%D1%8C%D0%BD%D0%B0%D1%8F_%D1%80%D0%B5%D0%BA%D0%BB%D0%B0%D0%BC%D0%B0</w:t>
        </w:r>
      </w:hyperlink>
    </w:p>
    <w:p w14:paraId="7302CDAE" w14:textId="422515A5" w:rsidR="00F20F97" w:rsidRDefault="00F20F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0A1411F" w14:textId="77777777" w:rsidR="00F20F97" w:rsidRPr="00EE0F74" w:rsidRDefault="00F20F97" w:rsidP="00F20F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Декларац</w:t>
      </w:r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14:paraId="554C2039" w14:textId="77777777" w:rsidR="00F20F97" w:rsidRPr="00EE0F74" w:rsidRDefault="00F20F97" w:rsidP="00F20F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академ</w:t>
      </w:r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proofErr w:type="spellEnd"/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ї д</w:t>
      </w:r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Start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бр</w:t>
      </w:r>
      <w:proofErr w:type="spellEnd"/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Start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че</w:t>
      </w:r>
      <w:proofErr w:type="spellEnd"/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oc</w:t>
      </w:r>
      <w:proofErr w:type="spellEnd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</w:p>
    <w:p w14:paraId="647CFC01" w14:textId="77777777" w:rsidR="00F20F97" w:rsidRPr="00EE0F74" w:rsidRDefault="00F20F97" w:rsidP="00F20F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зд</w:t>
      </w:r>
      <w:proofErr w:type="spellEnd"/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Start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бувача</w:t>
      </w:r>
      <w:proofErr w:type="spellEnd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вищ</w:t>
      </w:r>
      <w:proofErr w:type="spellEnd"/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oc</w:t>
      </w:r>
      <w:proofErr w:type="spellEnd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EE0F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E0F74">
        <w:rPr>
          <w:rFonts w:ascii="Times New Roman" w:hAnsi="Times New Roman" w:cs="Times New Roman"/>
          <w:b/>
          <w:sz w:val="28"/>
          <w:szCs w:val="28"/>
          <w:lang w:val="uk-UA"/>
        </w:rPr>
        <w:t>ти ЗНУ</w:t>
      </w:r>
    </w:p>
    <w:p w14:paraId="29DC8F47" w14:textId="77777777" w:rsidR="00F20F97" w:rsidRPr="00F451A0" w:rsidRDefault="00F20F97" w:rsidP="00F20F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715343" w14:textId="77777777" w:rsidR="00F20F97" w:rsidRPr="00EE0F74" w:rsidRDefault="00F20F97" w:rsidP="00F20F97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14:paraId="4F93FB38" w14:textId="77777777" w:rsidR="00F20F97" w:rsidRPr="00062ADB" w:rsidRDefault="00F20F97" w:rsidP="00F20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F7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Єрмоленко Вероніка Сергіївна, студентка</w:t>
      </w:r>
      <w:r w:rsidRPr="00EE0F74">
        <w:rPr>
          <w:rFonts w:ascii="Times New Roman" w:hAnsi="Times New Roman" w:cs="Times New Roman"/>
          <w:sz w:val="28"/>
          <w:szCs w:val="28"/>
          <w:lang w:val="uk-UA"/>
        </w:rPr>
        <w:t xml:space="preserve"> 2 курсу м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EE0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E0F74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EE0F74">
        <w:rPr>
          <w:rFonts w:ascii="Times New Roman" w:hAnsi="Times New Roman" w:cs="Times New Roman"/>
          <w:sz w:val="28"/>
          <w:szCs w:val="28"/>
          <w:lang w:val="uk-UA"/>
        </w:rPr>
        <w:t xml:space="preserve">тури,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деннoї</w:t>
      </w:r>
      <w:proofErr w:type="spellEnd"/>
      <w:r w:rsidRPr="00062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рми</w:t>
      </w:r>
      <w:proofErr w:type="spellEnd"/>
      <w:r w:rsidRPr="00062AD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062ADB">
        <w:rPr>
          <w:rFonts w:ascii="Times New Roman" w:hAnsi="Times New Roman" w:cs="Times New Roman"/>
          <w:sz w:val="28"/>
          <w:szCs w:val="28"/>
          <w:lang w:val="uk-UA"/>
        </w:rPr>
        <w:t>, ф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культету</w:t>
      </w:r>
      <w:proofErr w:type="spellEnd"/>
      <w:r w:rsidRPr="00062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ек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062A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спец</w:t>
      </w:r>
      <w:proofErr w:type="spellStart"/>
      <w:r w:rsidRPr="00EE0F74">
        <w:rPr>
          <w:rFonts w:ascii="Times New Roman" w:hAnsi="Times New Roman" w:cs="Times New Roman"/>
          <w:sz w:val="28"/>
          <w:szCs w:val="28"/>
        </w:rPr>
        <w:t>ia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 xml:space="preserve"> 051 «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Ек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тнь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-пр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фес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062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062ADB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Міжнарoдна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екoнoміка</w:t>
      </w:r>
      <w:proofErr w:type="spellEnd"/>
      <w:r w:rsidRPr="00062A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дрес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електр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062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AD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шти</w:t>
      </w:r>
      <w:proofErr w:type="spellEnd"/>
      <w:r w:rsidRPr="00062A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veronika</w:t>
      </w:r>
      <w:proofErr w:type="spellEnd"/>
      <w:r w:rsidRPr="00E6692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ermolenko</w:t>
      </w:r>
      <w:proofErr w:type="spellEnd"/>
      <w:r w:rsidRPr="00E66925">
        <w:rPr>
          <w:rFonts w:ascii="Times New Roman" w:hAnsi="Times New Roman" w:cs="Times New Roman"/>
          <w:sz w:val="28"/>
          <w:szCs w:val="28"/>
          <w:lang w:val="uk-UA"/>
        </w:rPr>
        <w:t>20@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6692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62A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B1970ED" w14:textId="77777777" w:rsidR="00F20F97" w:rsidRPr="005D45EB" w:rsidRDefault="00F20F97" w:rsidP="00F20F97">
      <w:pPr>
        <w:numPr>
          <w:ilvl w:val="0"/>
          <w:numId w:val="29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дтверджую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пис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мн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йн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тему:</w:t>
      </w:r>
    </w:p>
    <w:p w14:paraId="1A0E2F48" w14:textId="77777777" w:rsidR="00F20F97" w:rsidRPr="005D45EB" w:rsidRDefault="00F20F97" w:rsidP="00F20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00A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Вплив рекламної індустрії на міжнародну економічну діяльність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» в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дп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вим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бр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чесн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не м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стить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рушень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визн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чен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у ст. 42 З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їни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ту», з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млений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млен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38A850" w14:textId="77777777" w:rsidR="00F20F97" w:rsidRPr="005D45EB" w:rsidRDefault="00F20F97" w:rsidP="00F20F97">
      <w:pPr>
        <w:numPr>
          <w:ilvl w:val="0"/>
          <w:numId w:val="29"/>
        </w:numPr>
        <w:tabs>
          <w:tab w:val="left" w:pos="284"/>
          <w:tab w:val="left" w:pos="567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E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являю,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мн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перев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рки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електр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верс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дентичн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друк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верс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14:paraId="719DBFA7" w14:textId="77777777" w:rsidR="00F20F97" w:rsidRPr="005D45EB" w:rsidRDefault="00F20F97" w:rsidP="00F20F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E0F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зг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ден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зг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перев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рку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єї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дп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критер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ям </w:t>
      </w:r>
      <w:r w:rsidRPr="00EE0F74">
        <w:rPr>
          <w:rFonts w:ascii="Times New Roman" w:hAnsi="Times New Roman" w:cs="Times New Roman"/>
          <w:i/>
          <w:sz w:val="28"/>
          <w:szCs w:val="28"/>
        </w:rPr>
        <w:t>a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EE0F74">
        <w:rPr>
          <w:rFonts w:ascii="Times New Roman" w:hAnsi="Times New Roman" w:cs="Times New Roman"/>
          <w:i/>
          <w:sz w:val="28"/>
          <w:szCs w:val="28"/>
        </w:rPr>
        <w:t>a</w:t>
      </w:r>
      <w:proofErr w:type="spellStart"/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дем</w:t>
      </w:r>
      <w:proofErr w:type="spellEnd"/>
      <w:r w:rsidRPr="00EE0F74">
        <w:rPr>
          <w:rFonts w:ascii="Times New Roman" w:hAnsi="Times New Roman" w:cs="Times New Roman"/>
          <w:i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proofErr w:type="spellEnd"/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бр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чесн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proofErr w:type="spellEnd"/>
      <w:r w:rsidRPr="00EE0F74">
        <w:rPr>
          <w:rFonts w:ascii="Times New Roman" w:hAnsi="Times New Roman" w:cs="Times New Roman"/>
          <w:i/>
          <w:sz w:val="28"/>
          <w:szCs w:val="28"/>
        </w:rPr>
        <w:t>i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будь-який </w:t>
      </w:r>
      <w:proofErr w:type="spellStart"/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сп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proofErr w:type="spellEnd"/>
      <w:r w:rsidRPr="00EE0F74">
        <w:rPr>
          <w:rFonts w:ascii="Times New Roman" w:hAnsi="Times New Roman" w:cs="Times New Roman"/>
          <w:i/>
          <w:sz w:val="28"/>
          <w:szCs w:val="28"/>
        </w:rPr>
        <w:t>i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б, у </w:t>
      </w:r>
      <w:proofErr w:type="spellStart"/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му</w:t>
      </w:r>
      <w:proofErr w:type="spellEnd"/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числ</w:t>
      </w:r>
      <w:proofErr w:type="spellEnd"/>
      <w:r w:rsidRPr="00EE0F74">
        <w:rPr>
          <w:rFonts w:ascii="Times New Roman" w:hAnsi="Times New Roman" w:cs="Times New Roman"/>
          <w:i/>
          <w:sz w:val="28"/>
          <w:szCs w:val="28"/>
        </w:rPr>
        <w:t>i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</w:t>
      </w:r>
      <w:r w:rsidRPr="00EE0F74">
        <w:rPr>
          <w:rFonts w:ascii="Times New Roman" w:hAnsi="Times New Roman" w:cs="Times New Roman"/>
          <w:i/>
          <w:sz w:val="28"/>
          <w:szCs w:val="28"/>
        </w:rPr>
        <w:t>a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5D45EB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-системи, 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ж н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рх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вув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ти в б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EE0F74">
        <w:rPr>
          <w:rFonts w:ascii="Times New Roman" w:hAnsi="Times New Roman" w:cs="Times New Roman"/>
          <w:sz w:val="28"/>
          <w:szCs w:val="28"/>
        </w:rPr>
        <w:t>a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них ц</w:t>
      </w:r>
      <w:r w:rsidRPr="00EE0F7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єї</w:t>
      </w:r>
      <w:proofErr w:type="spellEnd"/>
      <w:r w:rsidRPr="005D45EB">
        <w:rPr>
          <w:rFonts w:ascii="Times New Roman" w:hAnsi="Times New Roman" w:cs="Times New Roman"/>
          <w:sz w:val="28"/>
          <w:szCs w:val="28"/>
          <w:lang w:val="uk-UA"/>
        </w:rPr>
        <w:t xml:space="preserve"> системи.</w:t>
      </w:r>
    </w:p>
    <w:p w14:paraId="4BCE6B85" w14:textId="77777777" w:rsidR="00F20F97" w:rsidRPr="005D45EB" w:rsidRDefault="00F20F97" w:rsidP="00F20F9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F9EEA" w14:textId="77777777" w:rsidR="00F20F97" w:rsidRPr="00E66925" w:rsidRDefault="00F20F97" w:rsidP="00F20F9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45EB">
        <w:rPr>
          <w:rFonts w:ascii="Times New Roman" w:hAnsi="Times New Roman" w:cs="Times New Roman"/>
          <w:sz w:val="28"/>
          <w:szCs w:val="28"/>
          <w:lang w:val="uk-UA"/>
        </w:rPr>
        <w:t>Дата__________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D45EB">
        <w:rPr>
          <w:rFonts w:ascii="Times New Roman" w:hAnsi="Times New Roman" w:cs="Times New Roman"/>
          <w:sz w:val="28"/>
          <w:szCs w:val="28"/>
          <w:lang w:val="uk-UA"/>
        </w:rPr>
        <w:t>дпи</w:t>
      </w:r>
      <w:proofErr w:type="spellEnd"/>
      <w:r>
        <w:rPr>
          <w:rFonts w:ascii="Times New Roman" w:hAnsi="Times New Roman" w:cs="Times New Roman"/>
          <w:sz w:val="28"/>
          <w:szCs w:val="28"/>
        </w:rPr>
        <w:t>c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5D45E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Єрмоленко В.С.</w:t>
      </w:r>
    </w:p>
    <w:p w14:paraId="1180496F" w14:textId="77777777" w:rsidR="00F20F97" w:rsidRPr="00EE0F74" w:rsidRDefault="00F20F97" w:rsidP="00F20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F74">
        <w:rPr>
          <w:rFonts w:ascii="Times New Roman" w:hAnsi="Times New Roman" w:cs="Times New Roman"/>
          <w:sz w:val="28"/>
          <w:szCs w:val="28"/>
        </w:rPr>
        <w:t>Дата__________</w:t>
      </w:r>
      <w:r w:rsidRPr="00EE0F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0F74">
        <w:rPr>
          <w:rFonts w:ascii="Times New Roman" w:hAnsi="Times New Roman" w:cs="Times New Roman"/>
          <w:sz w:val="28"/>
          <w:szCs w:val="28"/>
        </w:rPr>
        <w:t>Пiдпиc</w:t>
      </w:r>
      <w:proofErr w:type="spellEnd"/>
      <w:r w:rsidRPr="00EE0F74">
        <w:rPr>
          <w:rFonts w:ascii="Times New Roman" w:hAnsi="Times New Roman" w:cs="Times New Roman"/>
          <w:sz w:val="28"/>
          <w:szCs w:val="28"/>
        </w:rPr>
        <w:t>___________</w:t>
      </w:r>
      <w:r w:rsidRPr="00EE0F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Переверзєва А.В.</w:t>
      </w:r>
      <w:r w:rsidRPr="00EE0F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DD350" w14:textId="77777777" w:rsidR="00F20F97" w:rsidRPr="00EE0F74" w:rsidRDefault="00F20F97" w:rsidP="00F20F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BC24AC" w14:textId="77777777" w:rsidR="00F20F97" w:rsidRPr="00F20F97" w:rsidRDefault="00F20F97" w:rsidP="00F20F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E26EC" w14:textId="77777777" w:rsidR="00BE6925" w:rsidRPr="00BE6925" w:rsidRDefault="00BE6925" w:rsidP="00BE6925">
      <w:pPr>
        <w:spacing w:line="360" w:lineRule="auto"/>
        <w:ind w:left="8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3E7F696" w14:textId="77777777" w:rsidR="00BE6925" w:rsidRPr="00BE6925" w:rsidRDefault="00BE6925" w:rsidP="00BE692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EBC3F1" w14:textId="77777777" w:rsidR="00BE6925" w:rsidRPr="00BE6925" w:rsidRDefault="00BE6925" w:rsidP="00BE692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085615" w14:textId="77777777" w:rsidR="006915C8" w:rsidRPr="00142ED9" w:rsidRDefault="006915C8" w:rsidP="0014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15C8" w:rsidRPr="0014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749861"/>
      <w:docPartObj>
        <w:docPartGallery w:val="Page Numbers (Top of Page)"/>
        <w:docPartUnique/>
      </w:docPartObj>
    </w:sdtPr>
    <w:sdtContent>
      <w:p w14:paraId="75893346" w14:textId="77777777" w:rsidR="00BE6925" w:rsidRDefault="00BE69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2DE8">
          <w:rPr>
            <w:noProof/>
            <w:lang w:val="ru-RU"/>
          </w:rPr>
          <w:t>107</w:t>
        </w:r>
        <w:r>
          <w:fldChar w:fldCharType="end"/>
        </w:r>
      </w:p>
    </w:sdtContent>
  </w:sdt>
  <w:p w14:paraId="2B810C80" w14:textId="77777777" w:rsidR="00BE6925" w:rsidRDefault="00BE69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0B3"/>
    <w:multiLevelType w:val="hybridMultilevel"/>
    <w:tmpl w:val="68D896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3901"/>
    <w:multiLevelType w:val="hybridMultilevel"/>
    <w:tmpl w:val="CB8C77B6"/>
    <w:lvl w:ilvl="0" w:tplc="54C216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7E0C"/>
    <w:multiLevelType w:val="hybridMultilevel"/>
    <w:tmpl w:val="EEC6C6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5384"/>
    <w:multiLevelType w:val="hybridMultilevel"/>
    <w:tmpl w:val="8338A0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4A7B"/>
    <w:multiLevelType w:val="hybridMultilevel"/>
    <w:tmpl w:val="7BD067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3FD2"/>
    <w:multiLevelType w:val="hybridMultilevel"/>
    <w:tmpl w:val="195ADC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540D"/>
    <w:multiLevelType w:val="hybridMultilevel"/>
    <w:tmpl w:val="6D028500"/>
    <w:lvl w:ilvl="0" w:tplc="313AE6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1FEA"/>
    <w:multiLevelType w:val="multilevel"/>
    <w:tmpl w:val="2DDCCA6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A1BA5"/>
    <w:multiLevelType w:val="hybridMultilevel"/>
    <w:tmpl w:val="A5F29EF2"/>
    <w:lvl w:ilvl="0" w:tplc="2236F3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71F5"/>
    <w:multiLevelType w:val="hybridMultilevel"/>
    <w:tmpl w:val="5B10F17C"/>
    <w:lvl w:ilvl="0" w:tplc="2236F3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C7362"/>
    <w:multiLevelType w:val="hybridMultilevel"/>
    <w:tmpl w:val="221872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751F"/>
    <w:multiLevelType w:val="hybridMultilevel"/>
    <w:tmpl w:val="DF820DFC"/>
    <w:lvl w:ilvl="0" w:tplc="A20C217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6D4796"/>
    <w:multiLevelType w:val="hybridMultilevel"/>
    <w:tmpl w:val="EFB46A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7CD6"/>
    <w:multiLevelType w:val="hybridMultilevel"/>
    <w:tmpl w:val="B914BA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73BA6"/>
    <w:multiLevelType w:val="hybridMultilevel"/>
    <w:tmpl w:val="F71A6C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2F31"/>
    <w:multiLevelType w:val="hybridMultilevel"/>
    <w:tmpl w:val="C23ADCB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1870"/>
    <w:multiLevelType w:val="hybridMultilevel"/>
    <w:tmpl w:val="6DB2A2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6590A"/>
    <w:multiLevelType w:val="hybridMultilevel"/>
    <w:tmpl w:val="614C0E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54426"/>
    <w:multiLevelType w:val="hybridMultilevel"/>
    <w:tmpl w:val="3174C0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F597C"/>
    <w:multiLevelType w:val="hybridMultilevel"/>
    <w:tmpl w:val="62FCF7F2"/>
    <w:lvl w:ilvl="0" w:tplc="A5C03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C7D69"/>
    <w:multiLevelType w:val="hybridMultilevel"/>
    <w:tmpl w:val="EA6CCD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010"/>
    <w:multiLevelType w:val="hybridMultilevel"/>
    <w:tmpl w:val="A9FC98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D6169"/>
    <w:multiLevelType w:val="multilevel"/>
    <w:tmpl w:val="A99A21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E63961"/>
    <w:multiLevelType w:val="hybridMultilevel"/>
    <w:tmpl w:val="0F1E41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A6906"/>
    <w:multiLevelType w:val="hybridMultilevel"/>
    <w:tmpl w:val="BF54876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D60D3A"/>
    <w:multiLevelType w:val="hybridMultilevel"/>
    <w:tmpl w:val="2E26D1AC"/>
    <w:lvl w:ilvl="0" w:tplc="E64A29A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F32D3F"/>
    <w:multiLevelType w:val="hybridMultilevel"/>
    <w:tmpl w:val="2B386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769E"/>
    <w:multiLevelType w:val="hybridMultilevel"/>
    <w:tmpl w:val="A11E6A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F1D3E"/>
    <w:multiLevelType w:val="hybridMultilevel"/>
    <w:tmpl w:val="0ADCF0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0"/>
  </w:num>
  <w:num w:numId="6">
    <w:abstractNumId w:val="27"/>
  </w:num>
  <w:num w:numId="7">
    <w:abstractNumId w:val="21"/>
  </w:num>
  <w:num w:numId="8">
    <w:abstractNumId w:val="28"/>
  </w:num>
  <w:num w:numId="9">
    <w:abstractNumId w:val="17"/>
  </w:num>
  <w:num w:numId="10">
    <w:abstractNumId w:val="2"/>
  </w:num>
  <w:num w:numId="11">
    <w:abstractNumId w:val="4"/>
  </w:num>
  <w:num w:numId="12">
    <w:abstractNumId w:val="13"/>
  </w:num>
  <w:num w:numId="13">
    <w:abstractNumId w:val="3"/>
  </w:num>
  <w:num w:numId="14">
    <w:abstractNumId w:val="18"/>
  </w:num>
  <w:num w:numId="15">
    <w:abstractNumId w:val="5"/>
  </w:num>
  <w:num w:numId="16">
    <w:abstractNumId w:val="23"/>
  </w:num>
  <w:num w:numId="17">
    <w:abstractNumId w:val="16"/>
  </w:num>
  <w:num w:numId="18">
    <w:abstractNumId w:val="12"/>
  </w:num>
  <w:num w:numId="19">
    <w:abstractNumId w:val="0"/>
  </w:num>
  <w:num w:numId="20">
    <w:abstractNumId w:val="24"/>
  </w:num>
  <w:num w:numId="21">
    <w:abstractNumId w:val="26"/>
  </w:num>
  <w:num w:numId="22">
    <w:abstractNumId w:val="15"/>
  </w:num>
  <w:num w:numId="23">
    <w:abstractNumId w:val="1"/>
  </w:num>
  <w:num w:numId="24">
    <w:abstractNumId w:val="9"/>
  </w:num>
  <w:num w:numId="25">
    <w:abstractNumId w:val="14"/>
  </w:num>
  <w:num w:numId="26">
    <w:abstractNumId w:val="8"/>
  </w:num>
  <w:num w:numId="27">
    <w:abstractNumId w:val="22"/>
  </w:num>
  <w:num w:numId="28">
    <w:abstractNumId w:val="1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20"/>
    <w:rsid w:val="000810D7"/>
    <w:rsid w:val="000C2B0C"/>
    <w:rsid w:val="001327D6"/>
    <w:rsid w:val="00142ED9"/>
    <w:rsid w:val="0015166C"/>
    <w:rsid w:val="002C7668"/>
    <w:rsid w:val="00387C0A"/>
    <w:rsid w:val="00435F77"/>
    <w:rsid w:val="004444D1"/>
    <w:rsid w:val="00491912"/>
    <w:rsid w:val="006915C8"/>
    <w:rsid w:val="00793426"/>
    <w:rsid w:val="007D37C3"/>
    <w:rsid w:val="00851442"/>
    <w:rsid w:val="00AD4CAC"/>
    <w:rsid w:val="00B24A38"/>
    <w:rsid w:val="00BE6925"/>
    <w:rsid w:val="00C92FD4"/>
    <w:rsid w:val="00CD421E"/>
    <w:rsid w:val="00D16520"/>
    <w:rsid w:val="00F2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C536"/>
  <w15:chartTrackingRefBased/>
  <w15:docId w15:val="{8365FF45-C23C-43A8-BA1E-28C8B31E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10D7"/>
    <w:pPr>
      <w:ind w:left="720"/>
      <w:contextualSpacing/>
    </w:pPr>
  </w:style>
  <w:style w:type="paragraph" w:styleId="a4">
    <w:name w:val="Title"/>
    <w:basedOn w:val="a5"/>
    <w:next w:val="a"/>
    <w:link w:val="a6"/>
    <w:qFormat/>
    <w:rsid w:val="00B24A38"/>
    <w:pPr>
      <w:keepNext w:val="0"/>
      <w:spacing w:before="0" w:line="360" w:lineRule="auto"/>
      <w:jc w:val="center"/>
    </w:pPr>
    <w:rPr>
      <w:rFonts w:ascii="Times New Roman" w:eastAsia="Calibri" w:hAnsi="Times New Roman" w:cs="Times New Roman"/>
      <w:bCs/>
      <w:color w:val="auto"/>
      <w:sz w:val="28"/>
      <w:szCs w:val="28"/>
      <w:lang w:val="uk-UA"/>
    </w:rPr>
  </w:style>
  <w:style w:type="character" w:customStyle="1" w:styleId="a6">
    <w:name w:val="Заголовок Знак"/>
    <w:basedOn w:val="a0"/>
    <w:link w:val="a4"/>
    <w:rsid w:val="00B24A38"/>
    <w:rPr>
      <w:rFonts w:ascii="Times New Roman" w:eastAsia="Calibri" w:hAnsi="Times New Roman" w:cs="Times New Roman"/>
      <w:bCs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24A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B24A38"/>
    <w:pPr>
      <w:outlineLvl w:val="9"/>
    </w:pPr>
  </w:style>
  <w:style w:type="paragraph" w:styleId="a7">
    <w:name w:val="Normal (Web)"/>
    <w:basedOn w:val="a"/>
    <w:uiPriority w:val="99"/>
    <w:semiHidden/>
    <w:unhideWhenUsed/>
    <w:rsid w:val="00BE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table" w:styleId="a8">
    <w:name w:val="Table Grid"/>
    <w:basedOn w:val="a1"/>
    <w:uiPriority w:val="39"/>
    <w:rsid w:val="00BE6925"/>
    <w:pPr>
      <w:spacing w:after="0" w:line="240" w:lineRule="auto"/>
    </w:pPr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6925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BE6925"/>
    <w:rPr>
      <w:lang/>
    </w:rPr>
  </w:style>
  <w:style w:type="paragraph" w:styleId="ab">
    <w:name w:val="footer"/>
    <w:basedOn w:val="a"/>
    <w:link w:val="ac"/>
    <w:uiPriority w:val="99"/>
    <w:unhideWhenUsed/>
    <w:rsid w:val="00BE6925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c">
    <w:name w:val="Нижний колонтитул Знак"/>
    <w:basedOn w:val="a0"/>
    <w:link w:val="ab"/>
    <w:uiPriority w:val="99"/>
    <w:rsid w:val="00BE6925"/>
    <w:rPr>
      <w:lang/>
    </w:rPr>
  </w:style>
  <w:style w:type="character" w:styleId="ad">
    <w:name w:val="Placeholder Text"/>
    <w:basedOn w:val="a0"/>
    <w:uiPriority w:val="99"/>
    <w:semiHidden/>
    <w:rsid w:val="00BE6925"/>
    <w:rPr>
      <w:color w:val="808080"/>
    </w:rPr>
  </w:style>
  <w:style w:type="character" w:customStyle="1" w:styleId="A11">
    <w:name w:val="A11"/>
    <w:uiPriority w:val="99"/>
    <w:rsid w:val="00BE6925"/>
    <w:rPr>
      <w:rFonts w:cs="Myriad Pro"/>
      <w:i/>
      <w:iCs/>
      <w:color w:val="211D1E"/>
    </w:rPr>
  </w:style>
  <w:style w:type="character" w:customStyle="1" w:styleId="A12">
    <w:name w:val="A12"/>
    <w:uiPriority w:val="99"/>
    <w:rsid w:val="00BE6925"/>
    <w:rPr>
      <w:rFonts w:cs="Myriad Pro"/>
      <w:i/>
      <w:iCs/>
      <w:color w:val="211D1E"/>
      <w:sz w:val="14"/>
      <w:szCs w:val="14"/>
    </w:rPr>
  </w:style>
  <w:style w:type="character" w:styleId="ae">
    <w:name w:val="Hyperlink"/>
    <w:basedOn w:val="a0"/>
    <w:uiPriority w:val="99"/>
    <w:unhideWhenUsed/>
    <w:rsid w:val="00BE69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E6925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unhideWhenUsed/>
    <w:rsid w:val="00BE6925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  <w:lang/>
    </w:rPr>
  </w:style>
  <w:style w:type="paragraph" w:styleId="21">
    <w:name w:val="toc 2"/>
    <w:basedOn w:val="a"/>
    <w:next w:val="a"/>
    <w:autoRedefine/>
    <w:uiPriority w:val="39"/>
    <w:unhideWhenUsed/>
    <w:rsid w:val="00BE6925"/>
    <w:pPr>
      <w:spacing w:before="240" w:after="0"/>
    </w:pPr>
    <w:rPr>
      <w:rFonts w:cstheme="minorHAnsi"/>
      <w:b/>
      <w:bCs/>
      <w:sz w:val="20"/>
      <w:szCs w:val="20"/>
      <w:lang/>
    </w:rPr>
  </w:style>
  <w:style w:type="paragraph" w:styleId="3">
    <w:name w:val="toc 3"/>
    <w:basedOn w:val="a"/>
    <w:next w:val="a"/>
    <w:autoRedefine/>
    <w:uiPriority w:val="39"/>
    <w:unhideWhenUsed/>
    <w:rsid w:val="00BE6925"/>
    <w:pPr>
      <w:spacing w:after="0"/>
      <w:ind w:left="220"/>
    </w:pPr>
    <w:rPr>
      <w:rFonts w:cstheme="minorHAnsi"/>
      <w:sz w:val="20"/>
      <w:szCs w:val="20"/>
      <w:lang/>
    </w:rPr>
  </w:style>
  <w:style w:type="paragraph" w:styleId="4">
    <w:name w:val="toc 4"/>
    <w:basedOn w:val="a"/>
    <w:next w:val="a"/>
    <w:autoRedefine/>
    <w:uiPriority w:val="39"/>
    <w:unhideWhenUsed/>
    <w:rsid w:val="00BE6925"/>
    <w:pPr>
      <w:spacing w:after="0"/>
      <w:ind w:left="440"/>
    </w:pPr>
    <w:rPr>
      <w:rFonts w:cstheme="minorHAnsi"/>
      <w:sz w:val="20"/>
      <w:szCs w:val="20"/>
      <w:lang/>
    </w:rPr>
  </w:style>
  <w:style w:type="paragraph" w:styleId="5">
    <w:name w:val="toc 5"/>
    <w:basedOn w:val="a"/>
    <w:next w:val="a"/>
    <w:autoRedefine/>
    <w:uiPriority w:val="39"/>
    <w:unhideWhenUsed/>
    <w:rsid w:val="00BE6925"/>
    <w:pPr>
      <w:spacing w:after="0"/>
      <w:ind w:left="660"/>
    </w:pPr>
    <w:rPr>
      <w:rFonts w:cstheme="minorHAnsi"/>
      <w:sz w:val="20"/>
      <w:szCs w:val="20"/>
      <w:lang/>
    </w:rPr>
  </w:style>
  <w:style w:type="paragraph" w:styleId="6">
    <w:name w:val="toc 6"/>
    <w:basedOn w:val="a"/>
    <w:next w:val="a"/>
    <w:autoRedefine/>
    <w:uiPriority w:val="39"/>
    <w:unhideWhenUsed/>
    <w:rsid w:val="00BE6925"/>
    <w:pPr>
      <w:spacing w:after="0"/>
      <w:ind w:left="880"/>
    </w:pPr>
    <w:rPr>
      <w:rFonts w:cstheme="minorHAnsi"/>
      <w:sz w:val="20"/>
      <w:szCs w:val="20"/>
      <w:lang/>
    </w:rPr>
  </w:style>
  <w:style w:type="paragraph" w:styleId="7">
    <w:name w:val="toc 7"/>
    <w:basedOn w:val="a"/>
    <w:next w:val="a"/>
    <w:autoRedefine/>
    <w:uiPriority w:val="39"/>
    <w:unhideWhenUsed/>
    <w:rsid w:val="00BE6925"/>
    <w:pPr>
      <w:spacing w:after="0"/>
      <w:ind w:left="1100"/>
    </w:pPr>
    <w:rPr>
      <w:rFonts w:cstheme="minorHAnsi"/>
      <w:sz w:val="20"/>
      <w:szCs w:val="20"/>
      <w:lang/>
    </w:rPr>
  </w:style>
  <w:style w:type="paragraph" w:styleId="8">
    <w:name w:val="toc 8"/>
    <w:basedOn w:val="a"/>
    <w:next w:val="a"/>
    <w:autoRedefine/>
    <w:uiPriority w:val="39"/>
    <w:unhideWhenUsed/>
    <w:rsid w:val="00BE6925"/>
    <w:pPr>
      <w:spacing w:after="0"/>
      <w:ind w:left="1320"/>
    </w:pPr>
    <w:rPr>
      <w:rFonts w:cstheme="minorHAnsi"/>
      <w:sz w:val="20"/>
      <w:szCs w:val="20"/>
      <w:lang/>
    </w:rPr>
  </w:style>
  <w:style w:type="paragraph" w:styleId="9">
    <w:name w:val="toc 9"/>
    <w:basedOn w:val="a"/>
    <w:next w:val="a"/>
    <w:autoRedefine/>
    <w:uiPriority w:val="39"/>
    <w:unhideWhenUsed/>
    <w:rsid w:val="00BE6925"/>
    <w:pPr>
      <w:spacing w:after="0"/>
      <w:ind w:left="1540"/>
    </w:pPr>
    <w:rPr>
      <w:rFonts w:cstheme="minorHAnsi"/>
      <w:sz w:val="20"/>
      <w:szCs w:val="20"/>
      <w:lang/>
    </w:rPr>
  </w:style>
  <w:style w:type="character" w:styleId="af">
    <w:name w:val="annotation reference"/>
    <w:basedOn w:val="a0"/>
    <w:uiPriority w:val="99"/>
    <w:semiHidden/>
    <w:unhideWhenUsed/>
    <w:rsid w:val="00BE692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E692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E692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69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E69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E69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4">
    <w:name w:val="Unresolved Mention"/>
    <w:basedOn w:val="a0"/>
    <w:uiPriority w:val="99"/>
    <w:semiHidden/>
    <w:unhideWhenUsed/>
    <w:rsid w:val="00F2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yperlink" Target="https://ru.wikipedia.org/wiki/%D0%A1%D0%BE%D1%86%D0%B8%D0%B0%D0%BB%D1%8C%D0%BD%D0%B0%D1%8F_%D1%80%D0%B5%D0%BA%D0%BB%D0%B0%D0%BC%D0%B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55A73E-61A1-40F3-8701-286EB0590E5D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aa-ET"/>
        </a:p>
      </dgm:t>
    </dgm:pt>
    <dgm:pt modelId="{2836455C-2B4B-4FD3-AEB7-5FE8AC40A85D}">
      <dgm:prSet phldrT="[Текст]"/>
      <dgm:spPr>
        <a:xfrm>
          <a:off x="2151329" y="884036"/>
          <a:ext cx="1183741" cy="59187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Унiвepcaльнi функцiї peклaми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A8E903-6ABC-448C-804C-2969EDD2BA3B}" type="parTrans" cxnId="{96F675A4-CC0D-4673-AECC-F5747AA3552A}">
      <dgm:prSet/>
      <dgm:spPr/>
      <dgm:t>
        <a:bodyPr/>
        <a:lstStyle/>
        <a:p>
          <a:endParaRPr lang="aa-ET"/>
        </a:p>
      </dgm:t>
    </dgm:pt>
    <dgm:pt modelId="{BFA9E117-A0E4-4B9C-9672-71536EB9C006}" type="sibTrans" cxnId="{96F675A4-CC0D-4673-AECC-F5747AA3552A}">
      <dgm:prSet/>
      <dgm:spPr/>
      <dgm:t>
        <a:bodyPr/>
        <a:lstStyle/>
        <a:p>
          <a:endParaRPr lang="aa-ET"/>
        </a:p>
      </dgm:t>
    </dgm:pt>
    <dgm:pt modelId="{7CD0A25B-C795-4718-AF76-CD8B715782F3}">
      <dgm:prSet phldrT="[Текст]"/>
      <dgm:spPr>
        <a:xfrm>
          <a:off x="2837" y="1724492"/>
          <a:ext cx="1183741" cy="59187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Eкoнoмiчнi функцiї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CFA1F6A-9E8C-4E98-B1C9-D3DE4A40EE4A}" type="parTrans" cxnId="{4D50EBB5-995A-4081-B15D-59AC7EF593E0}">
      <dgm:prSet/>
      <dgm:spPr>
        <a:xfrm>
          <a:off x="594708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aa-ET"/>
        </a:p>
      </dgm:t>
    </dgm:pt>
    <dgm:pt modelId="{81213457-A152-4983-8203-713B1F0ACBF3}" type="sibTrans" cxnId="{4D50EBB5-995A-4081-B15D-59AC7EF593E0}">
      <dgm:prSet/>
      <dgm:spPr/>
      <dgm:t>
        <a:bodyPr/>
        <a:lstStyle/>
        <a:p>
          <a:endParaRPr lang="aa-ET"/>
        </a:p>
      </dgm:t>
    </dgm:pt>
    <dgm:pt modelId="{AAB637D6-C135-43AE-8FF5-6FDD11A623E3}">
      <dgm:prSet phldrT="[Текст]"/>
      <dgm:spPr>
        <a:xfrm>
          <a:off x="1435165" y="1724492"/>
          <a:ext cx="1183741" cy="59187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Coцiaльнi функцiї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68C4054-C45D-4D22-9991-188803165460}" type="parTrans" cxnId="{A11E031D-D2C2-48B1-A846-2A7595B9F273}">
      <dgm:prSet/>
      <dgm:spPr>
        <a:xfrm>
          <a:off x="2027036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aa-ET"/>
        </a:p>
      </dgm:t>
    </dgm:pt>
    <dgm:pt modelId="{01B87B92-A3FC-497A-90F0-3D2E46A62E71}" type="sibTrans" cxnId="{A11E031D-D2C2-48B1-A846-2A7595B9F273}">
      <dgm:prSet/>
      <dgm:spPr/>
      <dgm:t>
        <a:bodyPr/>
        <a:lstStyle/>
        <a:p>
          <a:endParaRPr lang="aa-ET"/>
        </a:p>
      </dgm:t>
    </dgm:pt>
    <dgm:pt modelId="{30ED3444-ED01-4FD3-80F2-7F640517C804}">
      <dgm:prSet phldrT="[Текст]"/>
      <dgm:spPr>
        <a:xfrm>
          <a:off x="2867492" y="1724492"/>
          <a:ext cx="1183741" cy="59187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Функцiї мapкeтингу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098C5C5-1485-4F80-B58A-538EEDAE743E}" type="parTrans" cxnId="{152CFCC0-584B-4365-BFAB-F208F52F8817}">
      <dgm:prSet/>
      <dgm:spPr>
        <a:xfrm>
          <a:off x="2743200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aa-ET"/>
        </a:p>
      </dgm:t>
    </dgm:pt>
    <dgm:pt modelId="{D93E28BA-1E18-44EE-824A-C588BFA69922}" type="sibTrans" cxnId="{152CFCC0-584B-4365-BFAB-F208F52F8817}">
      <dgm:prSet/>
      <dgm:spPr/>
      <dgm:t>
        <a:bodyPr/>
        <a:lstStyle/>
        <a:p>
          <a:endParaRPr lang="aa-ET"/>
        </a:p>
      </dgm:t>
    </dgm:pt>
    <dgm:pt modelId="{A6116400-478E-41F4-9948-393B679234AB}">
      <dgm:prSet phldrT="[Текст]"/>
      <dgm:spPr>
        <a:xfrm>
          <a:off x="4299820" y="1724492"/>
          <a:ext cx="1183741" cy="59187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Функцiї cпiлкувaння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369B96A-FF9C-466D-933F-41B2F0D84820}" type="parTrans" cxnId="{DEEB1EC3-4683-45CF-BF8A-BCCF43E6944B}">
      <dgm:prSet/>
      <dgm:spPr>
        <a:xfrm>
          <a:off x="2743200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aa-ET"/>
        </a:p>
      </dgm:t>
    </dgm:pt>
    <dgm:pt modelId="{B6390E0C-0802-4164-B3AE-2631DE9CFE2C}" type="sibTrans" cxnId="{DEEB1EC3-4683-45CF-BF8A-BCCF43E6944B}">
      <dgm:prSet/>
      <dgm:spPr/>
      <dgm:t>
        <a:bodyPr/>
        <a:lstStyle/>
        <a:p>
          <a:endParaRPr lang="aa-ET"/>
        </a:p>
      </dgm:t>
    </dgm:pt>
    <dgm:pt modelId="{122F5A7C-B2C9-4934-9551-29A52EF0A1E2}" type="pres">
      <dgm:prSet presAssocID="{CC55A73E-61A1-40F3-8701-286EB0590E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F5F72B-DFC4-44BD-BBCC-F8A1FD20510F}" type="pres">
      <dgm:prSet presAssocID="{2836455C-2B4B-4FD3-AEB7-5FE8AC40A85D}" presName="hierRoot1" presStyleCnt="0">
        <dgm:presLayoutVars>
          <dgm:hierBranch val="init"/>
        </dgm:presLayoutVars>
      </dgm:prSet>
      <dgm:spPr/>
    </dgm:pt>
    <dgm:pt modelId="{F16D07BE-BAC3-4147-8C86-622288995FD7}" type="pres">
      <dgm:prSet presAssocID="{2836455C-2B4B-4FD3-AEB7-5FE8AC40A85D}" presName="rootComposite1" presStyleCnt="0"/>
      <dgm:spPr/>
    </dgm:pt>
    <dgm:pt modelId="{D6E932A0-9292-4B02-BC37-C9C855E7DAEC}" type="pres">
      <dgm:prSet presAssocID="{2836455C-2B4B-4FD3-AEB7-5FE8AC40A85D}" presName="rootText1" presStyleLbl="node0" presStyleIdx="0" presStyleCnt="1">
        <dgm:presLayoutVars>
          <dgm:chPref val="3"/>
        </dgm:presLayoutVars>
      </dgm:prSet>
      <dgm:spPr/>
    </dgm:pt>
    <dgm:pt modelId="{AF272BC9-F9ED-4959-BAA8-ECC397497D7E}" type="pres">
      <dgm:prSet presAssocID="{2836455C-2B4B-4FD3-AEB7-5FE8AC40A85D}" presName="rootConnector1" presStyleLbl="node1" presStyleIdx="0" presStyleCnt="0"/>
      <dgm:spPr/>
    </dgm:pt>
    <dgm:pt modelId="{D5469D09-1C1C-4BDD-B4DA-BF1EB1F3246F}" type="pres">
      <dgm:prSet presAssocID="{2836455C-2B4B-4FD3-AEB7-5FE8AC40A85D}" presName="hierChild2" presStyleCnt="0"/>
      <dgm:spPr/>
    </dgm:pt>
    <dgm:pt modelId="{AEB3C84A-5941-496E-B9C9-EEAAA9225350}" type="pres">
      <dgm:prSet presAssocID="{5CFA1F6A-9E8C-4E98-B1C9-D3DE4A40EE4A}" presName="Name37" presStyleLbl="parChTrans1D2" presStyleIdx="0" presStyleCnt="4"/>
      <dgm:spPr/>
    </dgm:pt>
    <dgm:pt modelId="{D23DFC6E-B0E3-4269-9506-8FD0C6AEA285}" type="pres">
      <dgm:prSet presAssocID="{7CD0A25B-C795-4718-AF76-CD8B715782F3}" presName="hierRoot2" presStyleCnt="0">
        <dgm:presLayoutVars>
          <dgm:hierBranch val="init"/>
        </dgm:presLayoutVars>
      </dgm:prSet>
      <dgm:spPr/>
    </dgm:pt>
    <dgm:pt modelId="{C9332F31-BF24-474D-905E-1487DCB60B1C}" type="pres">
      <dgm:prSet presAssocID="{7CD0A25B-C795-4718-AF76-CD8B715782F3}" presName="rootComposite" presStyleCnt="0"/>
      <dgm:spPr/>
    </dgm:pt>
    <dgm:pt modelId="{975DC83D-C802-4220-B05D-2ECB2768C50C}" type="pres">
      <dgm:prSet presAssocID="{7CD0A25B-C795-4718-AF76-CD8B715782F3}" presName="rootText" presStyleLbl="node2" presStyleIdx="0" presStyleCnt="4">
        <dgm:presLayoutVars>
          <dgm:chPref val="3"/>
        </dgm:presLayoutVars>
      </dgm:prSet>
      <dgm:spPr/>
    </dgm:pt>
    <dgm:pt modelId="{F96C1960-1F90-4553-8D4D-A09A1EC9BBD5}" type="pres">
      <dgm:prSet presAssocID="{7CD0A25B-C795-4718-AF76-CD8B715782F3}" presName="rootConnector" presStyleLbl="node2" presStyleIdx="0" presStyleCnt="4"/>
      <dgm:spPr/>
    </dgm:pt>
    <dgm:pt modelId="{855CC7AF-3AFC-4E90-8DB4-0EAE286FCA95}" type="pres">
      <dgm:prSet presAssocID="{7CD0A25B-C795-4718-AF76-CD8B715782F3}" presName="hierChild4" presStyleCnt="0"/>
      <dgm:spPr/>
    </dgm:pt>
    <dgm:pt modelId="{27B98A22-736C-49B2-94D7-FD092E6FC049}" type="pres">
      <dgm:prSet presAssocID="{7CD0A25B-C795-4718-AF76-CD8B715782F3}" presName="hierChild5" presStyleCnt="0"/>
      <dgm:spPr/>
    </dgm:pt>
    <dgm:pt modelId="{2527B31E-350E-4FF1-9772-A60C2655C969}" type="pres">
      <dgm:prSet presAssocID="{C68C4054-C45D-4D22-9991-188803165460}" presName="Name37" presStyleLbl="parChTrans1D2" presStyleIdx="1" presStyleCnt="4"/>
      <dgm:spPr/>
    </dgm:pt>
    <dgm:pt modelId="{7D827124-8537-477A-8473-ADF0B52EC586}" type="pres">
      <dgm:prSet presAssocID="{AAB637D6-C135-43AE-8FF5-6FDD11A623E3}" presName="hierRoot2" presStyleCnt="0">
        <dgm:presLayoutVars>
          <dgm:hierBranch val="init"/>
        </dgm:presLayoutVars>
      </dgm:prSet>
      <dgm:spPr/>
    </dgm:pt>
    <dgm:pt modelId="{75C7A91C-8B6D-4DED-A7B9-18BC0D7CFB5B}" type="pres">
      <dgm:prSet presAssocID="{AAB637D6-C135-43AE-8FF5-6FDD11A623E3}" presName="rootComposite" presStyleCnt="0"/>
      <dgm:spPr/>
    </dgm:pt>
    <dgm:pt modelId="{BC15E495-15BE-4555-9218-EC9E66E76EC2}" type="pres">
      <dgm:prSet presAssocID="{AAB637D6-C135-43AE-8FF5-6FDD11A623E3}" presName="rootText" presStyleLbl="node2" presStyleIdx="1" presStyleCnt="4">
        <dgm:presLayoutVars>
          <dgm:chPref val="3"/>
        </dgm:presLayoutVars>
      </dgm:prSet>
      <dgm:spPr/>
    </dgm:pt>
    <dgm:pt modelId="{74A8DA95-822A-4989-A0B4-C528F27A990E}" type="pres">
      <dgm:prSet presAssocID="{AAB637D6-C135-43AE-8FF5-6FDD11A623E3}" presName="rootConnector" presStyleLbl="node2" presStyleIdx="1" presStyleCnt="4"/>
      <dgm:spPr/>
    </dgm:pt>
    <dgm:pt modelId="{15D53D30-D38E-4469-AF9D-C926A5E556BA}" type="pres">
      <dgm:prSet presAssocID="{AAB637D6-C135-43AE-8FF5-6FDD11A623E3}" presName="hierChild4" presStyleCnt="0"/>
      <dgm:spPr/>
    </dgm:pt>
    <dgm:pt modelId="{1CFF11BC-7F52-4474-BF92-EA4288E7ECF8}" type="pres">
      <dgm:prSet presAssocID="{AAB637D6-C135-43AE-8FF5-6FDD11A623E3}" presName="hierChild5" presStyleCnt="0"/>
      <dgm:spPr/>
    </dgm:pt>
    <dgm:pt modelId="{55ED32E6-8E26-4170-ACF5-A1CC8DB611F4}" type="pres">
      <dgm:prSet presAssocID="{5098C5C5-1485-4F80-B58A-538EEDAE743E}" presName="Name37" presStyleLbl="parChTrans1D2" presStyleIdx="2" presStyleCnt="4"/>
      <dgm:spPr/>
    </dgm:pt>
    <dgm:pt modelId="{9CBFFC2C-3028-4D26-A1B7-19C513E007E3}" type="pres">
      <dgm:prSet presAssocID="{30ED3444-ED01-4FD3-80F2-7F640517C804}" presName="hierRoot2" presStyleCnt="0">
        <dgm:presLayoutVars>
          <dgm:hierBranch val="init"/>
        </dgm:presLayoutVars>
      </dgm:prSet>
      <dgm:spPr/>
    </dgm:pt>
    <dgm:pt modelId="{19BA70C3-8661-406B-A9E3-944472E8C226}" type="pres">
      <dgm:prSet presAssocID="{30ED3444-ED01-4FD3-80F2-7F640517C804}" presName="rootComposite" presStyleCnt="0"/>
      <dgm:spPr/>
    </dgm:pt>
    <dgm:pt modelId="{684AAC7A-ECF9-4CAF-9C9E-DD3B7661789E}" type="pres">
      <dgm:prSet presAssocID="{30ED3444-ED01-4FD3-80F2-7F640517C804}" presName="rootText" presStyleLbl="node2" presStyleIdx="2" presStyleCnt="4">
        <dgm:presLayoutVars>
          <dgm:chPref val="3"/>
        </dgm:presLayoutVars>
      </dgm:prSet>
      <dgm:spPr/>
    </dgm:pt>
    <dgm:pt modelId="{EFCDFB65-964B-4893-8FC7-EE7C45C121AB}" type="pres">
      <dgm:prSet presAssocID="{30ED3444-ED01-4FD3-80F2-7F640517C804}" presName="rootConnector" presStyleLbl="node2" presStyleIdx="2" presStyleCnt="4"/>
      <dgm:spPr/>
    </dgm:pt>
    <dgm:pt modelId="{DCC4ADE9-9137-40A1-BF48-66EF3DDDA794}" type="pres">
      <dgm:prSet presAssocID="{30ED3444-ED01-4FD3-80F2-7F640517C804}" presName="hierChild4" presStyleCnt="0"/>
      <dgm:spPr/>
    </dgm:pt>
    <dgm:pt modelId="{A7C18A2D-E56E-4EAB-A8C2-7D0CF7CAF9C6}" type="pres">
      <dgm:prSet presAssocID="{30ED3444-ED01-4FD3-80F2-7F640517C804}" presName="hierChild5" presStyleCnt="0"/>
      <dgm:spPr/>
    </dgm:pt>
    <dgm:pt modelId="{701C8BE2-7B44-41BF-8358-7CB4250D6BAB}" type="pres">
      <dgm:prSet presAssocID="{2369B96A-FF9C-466D-933F-41B2F0D84820}" presName="Name37" presStyleLbl="parChTrans1D2" presStyleIdx="3" presStyleCnt="4"/>
      <dgm:spPr/>
    </dgm:pt>
    <dgm:pt modelId="{F4216617-6CB9-4A3E-BD9B-75AEA03D4605}" type="pres">
      <dgm:prSet presAssocID="{A6116400-478E-41F4-9948-393B679234AB}" presName="hierRoot2" presStyleCnt="0">
        <dgm:presLayoutVars>
          <dgm:hierBranch val="init"/>
        </dgm:presLayoutVars>
      </dgm:prSet>
      <dgm:spPr/>
    </dgm:pt>
    <dgm:pt modelId="{28077813-044B-45FA-8E3B-02A9CEA67CB5}" type="pres">
      <dgm:prSet presAssocID="{A6116400-478E-41F4-9948-393B679234AB}" presName="rootComposite" presStyleCnt="0"/>
      <dgm:spPr/>
    </dgm:pt>
    <dgm:pt modelId="{3693F767-4E63-484C-9025-65AD8ACEAA3C}" type="pres">
      <dgm:prSet presAssocID="{A6116400-478E-41F4-9948-393B679234AB}" presName="rootText" presStyleLbl="node2" presStyleIdx="3" presStyleCnt="4">
        <dgm:presLayoutVars>
          <dgm:chPref val="3"/>
        </dgm:presLayoutVars>
      </dgm:prSet>
      <dgm:spPr/>
    </dgm:pt>
    <dgm:pt modelId="{0B7E55D9-6C89-4D32-A6D5-DBC7D1269C3A}" type="pres">
      <dgm:prSet presAssocID="{A6116400-478E-41F4-9948-393B679234AB}" presName="rootConnector" presStyleLbl="node2" presStyleIdx="3" presStyleCnt="4"/>
      <dgm:spPr/>
    </dgm:pt>
    <dgm:pt modelId="{3E70F46E-65BB-4DB3-8387-4F1B2D4F3EA7}" type="pres">
      <dgm:prSet presAssocID="{A6116400-478E-41F4-9948-393B679234AB}" presName="hierChild4" presStyleCnt="0"/>
      <dgm:spPr/>
    </dgm:pt>
    <dgm:pt modelId="{6DA21C52-93EA-4FE0-8EF6-B6821F1DAA05}" type="pres">
      <dgm:prSet presAssocID="{A6116400-478E-41F4-9948-393B679234AB}" presName="hierChild5" presStyleCnt="0"/>
      <dgm:spPr/>
    </dgm:pt>
    <dgm:pt modelId="{BAF3BA33-29EA-4472-8B46-68C5EDA96DD4}" type="pres">
      <dgm:prSet presAssocID="{2836455C-2B4B-4FD3-AEB7-5FE8AC40A85D}" presName="hierChild3" presStyleCnt="0"/>
      <dgm:spPr/>
    </dgm:pt>
  </dgm:ptLst>
  <dgm:cxnLst>
    <dgm:cxn modelId="{249AC80F-0432-416B-B049-33A55576A54E}" type="presOf" srcId="{5CFA1F6A-9E8C-4E98-B1C9-D3DE4A40EE4A}" destId="{AEB3C84A-5941-496E-B9C9-EEAAA9225350}" srcOrd="0" destOrd="0" presId="urn:microsoft.com/office/officeart/2005/8/layout/orgChart1"/>
    <dgm:cxn modelId="{72B1F91C-517F-4CBC-8B47-DC7BB4686E4C}" type="presOf" srcId="{2369B96A-FF9C-466D-933F-41B2F0D84820}" destId="{701C8BE2-7B44-41BF-8358-7CB4250D6BAB}" srcOrd="0" destOrd="0" presId="urn:microsoft.com/office/officeart/2005/8/layout/orgChart1"/>
    <dgm:cxn modelId="{A11E031D-D2C2-48B1-A846-2A7595B9F273}" srcId="{2836455C-2B4B-4FD3-AEB7-5FE8AC40A85D}" destId="{AAB637D6-C135-43AE-8FF5-6FDD11A623E3}" srcOrd="1" destOrd="0" parTransId="{C68C4054-C45D-4D22-9991-188803165460}" sibTransId="{01B87B92-A3FC-497A-90F0-3D2E46A62E71}"/>
    <dgm:cxn modelId="{C8330D20-11E1-4CAC-97CE-2216C5BFC18F}" type="presOf" srcId="{C68C4054-C45D-4D22-9991-188803165460}" destId="{2527B31E-350E-4FF1-9772-A60C2655C969}" srcOrd="0" destOrd="0" presId="urn:microsoft.com/office/officeart/2005/8/layout/orgChart1"/>
    <dgm:cxn modelId="{469B3E28-D735-45D0-8C81-AE9A9E7DF945}" type="presOf" srcId="{30ED3444-ED01-4FD3-80F2-7F640517C804}" destId="{EFCDFB65-964B-4893-8FC7-EE7C45C121AB}" srcOrd="1" destOrd="0" presId="urn:microsoft.com/office/officeart/2005/8/layout/orgChart1"/>
    <dgm:cxn modelId="{97F8842F-DE84-42E9-B629-C32AAB4122FA}" type="presOf" srcId="{AAB637D6-C135-43AE-8FF5-6FDD11A623E3}" destId="{BC15E495-15BE-4555-9218-EC9E66E76EC2}" srcOrd="0" destOrd="0" presId="urn:microsoft.com/office/officeart/2005/8/layout/orgChart1"/>
    <dgm:cxn modelId="{7C8D9368-AD80-44DA-A79A-1F08A330C06C}" type="presOf" srcId="{A6116400-478E-41F4-9948-393B679234AB}" destId="{3693F767-4E63-484C-9025-65AD8ACEAA3C}" srcOrd="0" destOrd="0" presId="urn:microsoft.com/office/officeart/2005/8/layout/orgChart1"/>
    <dgm:cxn modelId="{4EA1E76B-622C-41DF-8A06-62A2AC34101B}" type="presOf" srcId="{7CD0A25B-C795-4718-AF76-CD8B715782F3}" destId="{975DC83D-C802-4220-B05D-2ECB2768C50C}" srcOrd="0" destOrd="0" presId="urn:microsoft.com/office/officeart/2005/8/layout/orgChart1"/>
    <dgm:cxn modelId="{301C306E-67DD-46FD-AA51-98A55A6873BC}" type="presOf" srcId="{30ED3444-ED01-4FD3-80F2-7F640517C804}" destId="{684AAC7A-ECF9-4CAF-9C9E-DD3B7661789E}" srcOrd="0" destOrd="0" presId="urn:microsoft.com/office/officeart/2005/8/layout/orgChart1"/>
    <dgm:cxn modelId="{96F675A4-CC0D-4673-AECC-F5747AA3552A}" srcId="{CC55A73E-61A1-40F3-8701-286EB0590E5D}" destId="{2836455C-2B4B-4FD3-AEB7-5FE8AC40A85D}" srcOrd="0" destOrd="0" parTransId="{91A8E903-6ABC-448C-804C-2969EDD2BA3B}" sibTransId="{BFA9E117-A0E4-4B9C-9672-71536EB9C006}"/>
    <dgm:cxn modelId="{549204B1-4078-4892-A98E-80F71E9B4EE3}" type="presOf" srcId="{7CD0A25B-C795-4718-AF76-CD8B715782F3}" destId="{F96C1960-1F90-4553-8D4D-A09A1EC9BBD5}" srcOrd="1" destOrd="0" presId="urn:microsoft.com/office/officeart/2005/8/layout/orgChart1"/>
    <dgm:cxn modelId="{4D50EBB5-995A-4081-B15D-59AC7EF593E0}" srcId="{2836455C-2B4B-4FD3-AEB7-5FE8AC40A85D}" destId="{7CD0A25B-C795-4718-AF76-CD8B715782F3}" srcOrd="0" destOrd="0" parTransId="{5CFA1F6A-9E8C-4E98-B1C9-D3DE4A40EE4A}" sibTransId="{81213457-A152-4983-8203-713B1F0ACBF3}"/>
    <dgm:cxn modelId="{E7B451BE-A6BC-40A7-B281-0F37D3F96796}" type="presOf" srcId="{A6116400-478E-41F4-9948-393B679234AB}" destId="{0B7E55D9-6C89-4D32-A6D5-DBC7D1269C3A}" srcOrd="1" destOrd="0" presId="urn:microsoft.com/office/officeart/2005/8/layout/orgChart1"/>
    <dgm:cxn modelId="{152CFCC0-584B-4365-BFAB-F208F52F8817}" srcId="{2836455C-2B4B-4FD3-AEB7-5FE8AC40A85D}" destId="{30ED3444-ED01-4FD3-80F2-7F640517C804}" srcOrd="2" destOrd="0" parTransId="{5098C5C5-1485-4F80-B58A-538EEDAE743E}" sibTransId="{D93E28BA-1E18-44EE-824A-C588BFA69922}"/>
    <dgm:cxn modelId="{DEEB1EC3-4683-45CF-BF8A-BCCF43E6944B}" srcId="{2836455C-2B4B-4FD3-AEB7-5FE8AC40A85D}" destId="{A6116400-478E-41F4-9948-393B679234AB}" srcOrd="3" destOrd="0" parTransId="{2369B96A-FF9C-466D-933F-41B2F0D84820}" sibTransId="{B6390E0C-0802-4164-B3AE-2631DE9CFE2C}"/>
    <dgm:cxn modelId="{12DDDFCB-E192-4F55-8913-D2F6E9BF84BB}" type="presOf" srcId="{AAB637D6-C135-43AE-8FF5-6FDD11A623E3}" destId="{74A8DA95-822A-4989-A0B4-C528F27A990E}" srcOrd="1" destOrd="0" presId="urn:microsoft.com/office/officeart/2005/8/layout/orgChart1"/>
    <dgm:cxn modelId="{0CCB13DD-DA79-4E57-A525-5DD7BFFE9261}" type="presOf" srcId="{5098C5C5-1485-4F80-B58A-538EEDAE743E}" destId="{55ED32E6-8E26-4170-ACF5-A1CC8DB611F4}" srcOrd="0" destOrd="0" presId="urn:microsoft.com/office/officeart/2005/8/layout/orgChart1"/>
    <dgm:cxn modelId="{E0F6ACE6-F743-46C2-822F-153E4EF8E1CC}" type="presOf" srcId="{CC55A73E-61A1-40F3-8701-286EB0590E5D}" destId="{122F5A7C-B2C9-4934-9551-29A52EF0A1E2}" srcOrd="0" destOrd="0" presId="urn:microsoft.com/office/officeart/2005/8/layout/orgChart1"/>
    <dgm:cxn modelId="{31D748FD-8AFA-4E8D-99F4-1DA4A6BBD2C6}" type="presOf" srcId="{2836455C-2B4B-4FD3-AEB7-5FE8AC40A85D}" destId="{D6E932A0-9292-4B02-BC37-C9C855E7DAEC}" srcOrd="0" destOrd="0" presId="urn:microsoft.com/office/officeart/2005/8/layout/orgChart1"/>
    <dgm:cxn modelId="{0DB65AFD-9EC1-4245-8A9A-B9A5887E840E}" type="presOf" srcId="{2836455C-2B4B-4FD3-AEB7-5FE8AC40A85D}" destId="{AF272BC9-F9ED-4959-BAA8-ECC397497D7E}" srcOrd="1" destOrd="0" presId="urn:microsoft.com/office/officeart/2005/8/layout/orgChart1"/>
    <dgm:cxn modelId="{D06686EA-E5B2-4A79-BC44-B61FA86E3E91}" type="presParOf" srcId="{122F5A7C-B2C9-4934-9551-29A52EF0A1E2}" destId="{97F5F72B-DFC4-44BD-BBCC-F8A1FD20510F}" srcOrd="0" destOrd="0" presId="urn:microsoft.com/office/officeart/2005/8/layout/orgChart1"/>
    <dgm:cxn modelId="{6C659E55-0CA4-4095-87BD-ED879291875E}" type="presParOf" srcId="{97F5F72B-DFC4-44BD-BBCC-F8A1FD20510F}" destId="{F16D07BE-BAC3-4147-8C86-622288995FD7}" srcOrd="0" destOrd="0" presId="urn:microsoft.com/office/officeart/2005/8/layout/orgChart1"/>
    <dgm:cxn modelId="{C53C8E6D-D06F-4BA3-A320-45C7C294CDF1}" type="presParOf" srcId="{F16D07BE-BAC3-4147-8C86-622288995FD7}" destId="{D6E932A0-9292-4B02-BC37-C9C855E7DAEC}" srcOrd="0" destOrd="0" presId="urn:microsoft.com/office/officeart/2005/8/layout/orgChart1"/>
    <dgm:cxn modelId="{9E84CC8B-DB7A-4F7E-9827-99E632CDDD8D}" type="presParOf" srcId="{F16D07BE-BAC3-4147-8C86-622288995FD7}" destId="{AF272BC9-F9ED-4959-BAA8-ECC397497D7E}" srcOrd="1" destOrd="0" presId="urn:microsoft.com/office/officeart/2005/8/layout/orgChart1"/>
    <dgm:cxn modelId="{11D14AB0-9513-455F-8EB6-DEBCC18E0FF6}" type="presParOf" srcId="{97F5F72B-DFC4-44BD-BBCC-F8A1FD20510F}" destId="{D5469D09-1C1C-4BDD-B4DA-BF1EB1F3246F}" srcOrd="1" destOrd="0" presId="urn:microsoft.com/office/officeart/2005/8/layout/orgChart1"/>
    <dgm:cxn modelId="{2DB329A0-DC68-4E3E-97F8-639C362401C9}" type="presParOf" srcId="{D5469D09-1C1C-4BDD-B4DA-BF1EB1F3246F}" destId="{AEB3C84A-5941-496E-B9C9-EEAAA9225350}" srcOrd="0" destOrd="0" presId="urn:microsoft.com/office/officeart/2005/8/layout/orgChart1"/>
    <dgm:cxn modelId="{A0636E66-88BF-4C4E-A623-4B2042B9DE50}" type="presParOf" srcId="{D5469D09-1C1C-4BDD-B4DA-BF1EB1F3246F}" destId="{D23DFC6E-B0E3-4269-9506-8FD0C6AEA285}" srcOrd="1" destOrd="0" presId="urn:microsoft.com/office/officeart/2005/8/layout/orgChart1"/>
    <dgm:cxn modelId="{B72C468C-F389-42E9-B928-E09DC3CC758B}" type="presParOf" srcId="{D23DFC6E-B0E3-4269-9506-8FD0C6AEA285}" destId="{C9332F31-BF24-474D-905E-1487DCB60B1C}" srcOrd="0" destOrd="0" presId="urn:microsoft.com/office/officeart/2005/8/layout/orgChart1"/>
    <dgm:cxn modelId="{265234C7-E14E-4165-997C-00942EB43E52}" type="presParOf" srcId="{C9332F31-BF24-474D-905E-1487DCB60B1C}" destId="{975DC83D-C802-4220-B05D-2ECB2768C50C}" srcOrd="0" destOrd="0" presId="urn:microsoft.com/office/officeart/2005/8/layout/orgChart1"/>
    <dgm:cxn modelId="{07EC9B68-F497-4F49-8E6E-B6E8F7D98CCA}" type="presParOf" srcId="{C9332F31-BF24-474D-905E-1487DCB60B1C}" destId="{F96C1960-1F90-4553-8D4D-A09A1EC9BBD5}" srcOrd="1" destOrd="0" presId="urn:microsoft.com/office/officeart/2005/8/layout/orgChart1"/>
    <dgm:cxn modelId="{64EEB7F3-F547-46A6-B832-7B93683FB09C}" type="presParOf" srcId="{D23DFC6E-B0E3-4269-9506-8FD0C6AEA285}" destId="{855CC7AF-3AFC-4E90-8DB4-0EAE286FCA95}" srcOrd="1" destOrd="0" presId="urn:microsoft.com/office/officeart/2005/8/layout/orgChart1"/>
    <dgm:cxn modelId="{8DA5F062-239C-4249-83C3-1E528A7ABDDC}" type="presParOf" srcId="{D23DFC6E-B0E3-4269-9506-8FD0C6AEA285}" destId="{27B98A22-736C-49B2-94D7-FD092E6FC049}" srcOrd="2" destOrd="0" presId="urn:microsoft.com/office/officeart/2005/8/layout/orgChart1"/>
    <dgm:cxn modelId="{12F294B2-58E6-4467-923F-7C63730EE621}" type="presParOf" srcId="{D5469D09-1C1C-4BDD-B4DA-BF1EB1F3246F}" destId="{2527B31E-350E-4FF1-9772-A60C2655C969}" srcOrd="2" destOrd="0" presId="urn:microsoft.com/office/officeart/2005/8/layout/orgChart1"/>
    <dgm:cxn modelId="{F11CD7C6-DC7F-4EDF-B51C-6CEEB9EEDDAC}" type="presParOf" srcId="{D5469D09-1C1C-4BDD-B4DA-BF1EB1F3246F}" destId="{7D827124-8537-477A-8473-ADF0B52EC586}" srcOrd="3" destOrd="0" presId="urn:microsoft.com/office/officeart/2005/8/layout/orgChart1"/>
    <dgm:cxn modelId="{281A718E-A5F8-42B2-A422-F715EB69CF4C}" type="presParOf" srcId="{7D827124-8537-477A-8473-ADF0B52EC586}" destId="{75C7A91C-8B6D-4DED-A7B9-18BC0D7CFB5B}" srcOrd="0" destOrd="0" presId="urn:microsoft.com/office/officeart/2005/8/layout/orgChart1"/>
    <dgm:cxn modelId="{CEF4C4FD-1F39-406E-BFC7-D5DC887A1E03}" type="presParOf" srcId="{75C7A91C-8B6D-4DED-A7B9-18BC0D7CFB5B}" destId="{BC15E495-15BE-4555-9218-EC9E66E76EC2}" srcOrd="0" destOrd="0" presId="urn:microsoft.com/office/officeart/2005/8/layout/orgChart1"/>
    <dgm:cxn modelId="{B26C0847-473F-4AD2-BE0C-64B3C15DB2EF}" type="presParOf" srcId="{75C7A91C-8B6D-4DED-A7B9-18BC0D7CFB5B}" destId="{74A8DA95-822A-4989-A0B4-C528F27A990E}" srcOrd="1" destOrd="0" presId="urn:microsoft.com/office/officeart/2005/8/layout/orgChart1"/>
    <dgm:cxn modelId="{ABFB6564-41AB-4CCE-B30B-2795E9CAC321}" type="presParOf" srcId="{7D827124-8537-477A-8473-ADF0B52EC586}" destId="{15D53D30-D38E-4469-AF9D-C926A5E556BA}" srcOrd="1" destOrd="0" presId="urn:microsoft.com/office/officeart/2005/8/layout/orgChart1"/>
    <dgm:cxn modelId="{3EA5BB16-1B54-4622-9FC8-EA4FBD7F730C}" type="presParOf" srcId="{7D827124-8537-477A-8473-ADF0B52EC586}" destId="{1CFF11BC-7F52-4474-BF92-EA4288E7ECF8}" srcOrd="2" destOrd="0" presId="urn:microsoft.com/office/officeart/2005/8/layout/orgChart1"/>
    <dgm:cxn modelId="{68E28987-1D19-4FB3-B59A-00D10C560258}" type="presParOf" srcId="{D5469D09-1C1C-4BDD-B4DA-BF1EB1F3246F}" destId="{55ED32E6-8E26-4170-ACF5-A1CC8DB611F4}" srcOrd="4" destOrd="0" presId="urn:microsoft.com/office/officeart/2005/8/layout/orgChart1"/>
    <dgm:cxn modelId="{86316957-89C3-4866-8A1F-391500548882}" type="presParOf" srcId="{D5469D09-1C1C-4BDD-B4DA-BF1EB1F3246F}" destId="{9CBFFC2C-3028-4D26-A1B7-19C513E007E3}" srcOrd="5" destOrd="0" presId="urn:microsoft.com/office/officeart/2005/8/layout/orgChart1"/>
    <dgm:cxn modelId="{ED5F6704-3F8E-4449-AFC0-DFABBA263FBA}" type="presParOf" srcId="{9CBFFC2C-3028-4D26-A1B7-19C513E007E3}" destId="{19BA70C3-8661-406B-A9E3-944472E8C226}" srcOrd="0" destOrd="0" presId="urn:microsoft.com/office/officeart/2005/8/layout/orgChart1"/>
    <dgm:cxn modelId="{463D75B2-79A2-45BC-9757-BAF2B2A26FFF}" type="presParOf" srcId="{19BA70C3-8661-406B-A9E3-944472E8C226}" destId="{684AAC7A-ECF9-4CAF-9C9E-DD3B7661789E}" srcOrd="0" destOrd="0" presId="urn:microsoft.com/office/officeart/2005/8/layout/orgChart1"/>
    <dgm:cxn modelId="{D61CEBFF-C9F7-4056-ACDD-24A69E6F293C}" type="presParOf" srcId="{19BA70C3-8661-406B-A9E3-944472E8C226}" destId="{EFCDFB65-964B-4893-8FC7-EE7C45C121AB}" srcOrd="1" destOrd="0" presId="urn:microsoft.com/office/officeart/2005/8/layout/orgChart1"/>
    <dgm:cxn modelId="{EF744F00-2947-492B-80D4-372F92F23077}" type="presParOf" srcId="{9CBFFC2C-3028-4D26-A1B7-19C513E007E3}" destId="{DCC4ADE9-9137-40A1-BF48-66EF3DDDA794}" srcOrd="1" destOrd="0" presId="urn:microsoft.com/office/officeart/2005/8/layout/orgChart1"/>
    <dgm:cxn modelId="{8BA8CCCF-56EA-4809-9FBF-ABAAC01BA225}" type="presParOf" srcId="{9CBFFC2C-3028-4D26-A1B7-19C513E007E3}" destId="{A7C18A2D-E56E-4EAB-A8C2-7D0CF7CAF9C6}" srcOrd="2" destOrd="0" presId="urn:microsoft.com/office/officeart/2005/8/layout/orgChart1"/>
    <dgm:cxn modelId="{EF3E0678-A5A8-4C57-9EF5-1388281E2699}" type="presParOf" srcId="{D5469D09-1C1C-4BDD-B4DA-BF1EB1F3246F}" destId="{701C8BE2-7B44-41BF-8358-7CB4250D6BAB}" srcOrd="6" destOrd="0" presId="urn:microsoft.com/office/officeart/2005/8/layout/orgChart1"/>
    <dgm:cxn modelId="{68E7FF96-D9E1-4F98-80EA-1145C2A4239C}" type="presParOf" srcId="{D5469D09-1C1C-4BDD-B4DA-BF1EB1F3246F}" destId="{F4216617-6CB9-4A3E-BD9B-75AEA03D4605}" srcOrd="7" destOrd="0" presId="urn:microsoft.com/office/officeart/2005/8/layout/orgChart1"/>
    <dgm:cxn modelId="{4827909D-D6E9-4F08-A681-3BC655EBA56A}" type="presParOf" srcId="{F4216617-6CB9-4A3E-BD9B-75AEA03D4605}" destId="{28077813-044B-45FA-8E3B-02A9CEA67CB5}" srcOrd="0" destOrd="0" presId="urn:microsoft.com/office/officeart/2005/8/layout/orgChart1"/>
    <dgm:cxn modelId="{291CE60A-2ADD-4BE6-8104-2E3DF46ABA08}" type="presParOf" srcId="{28077813-044B-45FA-8E3B-02A9CEA67CB5}" destId="{3693F767-4E63-484C-9025-65AD8ACEAA3C}" srcOrd="0" destOrd="0" presId="urn:microsoft.com/office/officeart/2005/8/layout/orgChart1"/>
    <dgm:cxn modelId="{995125D8-107F-44BC-A5E0-2D74D16AB7CD}" type="presParOf" srcId="{28077813-044B-45FA-8E3B-02A9CEA67CB5}" destId="{0B7E55D9-6C89-4D32-A6D5-DBC7D1269C3A}" srcOrd="1" destOrd="0" presId="urn:microsoft.com/office/officeart/2005/8/layout/orgChart1"/>
    <dgm:cxn modelId="{39BBD31F-9F9E-4831-A06D-4850BB669652}" type="presParOf" srcId="{F4216617-6CB9-4A3E-BD9B-75AEA03D4605}" destId="{3E70F46E-65BB-4DB3-8387-4F1B2D4F3EA7}" srcOrd="1" destOrd="0" presId="urn:microsoft.com/office/officeart/2005/8/layout/orgChart1"/>
    <dgm:cxn modelId="{BD25507F-1300-483B-BE18-E34AB3199B2E}" type="presParOf" srcId="{F4216617-6CB9-4A3E-BD9B-75AEA03D4605}" destId="{6DA21C52-93EA-4FE0-8EF6-B6821F1DAA05}" srcOrd="2" destOrd="0" presId="urn:microsoft.com/office/officeart/2005/8/layout/orgChart1"/>
    <dgm:cxn modelId="{0A3824AB-1269-49D8-BE73-E181C153885F}" type="presParOf" srcId="{97F5F72B-DFC4-44BD-BBCC-F8A1FD20510F}" destId="{BAF3BA33-29EA-4472-8B46-68C5EDA96D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087604-7ED8-41E0-81E3-43FBA7640F97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aa-ET"/>
        </a:p>
      </dgm:t>
    </dgm:pt>
    <dgm:pt modelId="{98BD5E9F-A735-440E-B51E-4D9B2F8A1A84}">
      <dgm:prSet phldrT="[Текст]"/>
      <dgm:spPr>
        <a:xfrm>
          <a:off x="4822" y="447198"/>
          <a:ext cx="1441251" cy="8647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 етап – створення потреби споживача;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F6A5B50-F10F-47DE-A12C-9B6FD7AF647F}" type="parTrans" cxnId="{F9BBAA8F-C092-4691-85D6-E1607DF0E43B}">
      <dgm:prSet/>
      <dgm:spPr/>
      <dgm:t>
        <a:bodyPr/>
        <a:lstStyle/>
        <a:p>
          <a:endParaRPr lang="aa-ET"/>
        </a:p>
      </dgm:t>
    </dgm:pt>
    <dgm:pt modelId="{B8C104CE-6B2E-40B4-918B-94FA211D6FCB}" type="sibTrans" cxnId="{F9BBAA8F-C092-4691-85D6-E1607DF0E43B}">
      <dgm:prSet/>
      <dgm:spPr>
        <a:xfrm>
          <a:off x="1572903" y="7008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682D77A-C78A-42B5-B773-C3168F452905}">
      <dgm:prSet phldrT="[Текст]"/>
      <dgm:spPr>
        <a:xfrm>
          <a:off x="2022574" y="447198"/>
          <a:ext cx="1441251" cy="8647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Етап II – Пошук та оцінка інформації щодо доступних варіантів;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B667424-E6B2-4B94-9754-26C5E273731C}" type="parTrans" cxnId="{ACC8CD36-8F0C-411B-AF7D-D042C865DF5A}">
      <dgm:prSet/>
      <dgm:spPr/>
      <dgm:t>
        <a:bodyPr/>
        <a:lstStyle/>
        <a:p>
          <a:endParaRPr lang="aa-ET"/>
        </a:p>
      </dgm:t>
    </dgm:pt>
    <dgm:pt modelId="{8AD14E58-0322-47B4-9D90-B13792BB4556}" type="sibTrans" cxnId="{ACC8CD36-8F0C-411B-AF7D-D042C865DF5A}">
      <dgm:prSet/>
      <dgm:spPr>
        <a:xfrm>
          <a:off x="3590655" y="7008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CCFC2B7-C7D5-4194-BFF7-E2D912909549}">
      <dgm:prSet phldrT="[Текст]"/>
      <dgm:spPr>
        <a:xfrm>
          <a:off x="4040326" y="447198"/>
          <a:ext cx="1441251" cy="8647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ІІІ етап – прийняття рішення, вибір одного та найкращого варіанту;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E6D4608-6710-40B9-BF93-7535602E3763}" type="parTrans" cxnId="{BFD0A3DD-41B8-4633-AD12-29D4EA9EC4B3}">
      <dgm:prSet/>
      <dgm:spPr/>
      <dgm:t>
        <a:bodyPr/>
        <a:lstStyle/>
        <a:p>
          <a:endParaRPr lang="aa-ET"/>
        </a:p>
      </dgm:t>
    </dgm:pt>
    <dgm:pt modelId="{A0385C51-40BA-4F98-B0FF-8FD827BD1036}" type="sibTrans" cxnId="{BFD0A3DD-41B8-4633-AD12-29D4EA9EC4B3}">
      <dgm:prSet/>
      <dgm:spPr>
        <a:xfrm rot="5400000">
          <a:off x="4608179" y="141283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E5678CF-AFD5-44C6-9DA0-C4DB01B1E375}">
      <dgm:prSet phldrT="[Текст]"/>
      <dgm:spPr>
        <a:xfrm>
          <a:off x="4040326" y="1888450"/>
          <a:ext cx="1441251" cy="8647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 етап - оцінка після прийняття рішення (оцінка продукту).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F719FE2-70A8-47E5-B5BD-13D58BB14AA9}" type="parTrans" cxnId="{5FADF0E5-9272-4CDC-87E5-2CA3AAE9CAD3}">
      <dgm:prSet/>
      <dgm:spPr/>
      <dgm:t>
        <a:bodyPr/>
        <a:lstStyle/>
        <a:p>
          <a:endParaRPr lang="aa-ET"/>
        </a:p>
      </dgm:t>
    </dgm:pt>
    <dgm:pt modelId="{F4C331A2-D9B2-49C4-B13B-CC6CAFDAB895}" type="sibTrans" cxnId="{5FADF0E5-9272-4CDC-87E5-2CA3AAE9CAD3}">
      <dgm:prSet/>
      <dgm:spPr>
        <a:xfrm rot="10800000">
          <a:off x="3607950" y="2142110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9FAC84B-D0F6-4E01-8837-297E5C9F7FE4}">
      <dgm:prSet phldrT="[Текст]"/>
      <dgm:spPr>
        <a:xfrm>
          <a:off x="2022574" y="1888450"/>
          <a:ext cx="1441251" cy="8647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IV етап – прийняття рішення про покупку;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8E57903-7EF2-4B5F-A501-616C13C90831}" type="parTrans" cxnId="{BFF139A6-F211-44A6-A40D-BE81D8C23B97}">
      <dgm:prSet/>
      <dgm:spPr/>
      <dgm:t>
        <a:bodyPr/>
        <a:lstStyle/>
        <a:p>
          <a:endParaRPr lang="aa-ET"/>
        </a:p>
      </dgm:t>
    </dgm:pt>
    <dgm:pt modelId="{BAA8E7FD-201C-4AC7-AE86-FDB111315B34}" type="sibTrans" cxnId="{BFF139A6-F211-44A6-A40D-BE81D8C23B97}">
      <dgm:prSet/>
      <dgm:spPr/>
      <dgm:t>
        <a:bodyPr/>
        <a:lstStyle/>
        <a:p>
          <a:endParaRPr lang="aa-ET"/>
        </a:p>
      </dgm:t>
    </dgm:pt>
    <dgm:pt modelId="{95279266-A325-47DB-911E-814A9BDC39B2}" type="pres">
      <dgm:prSet presAssocID="{3E087604-7ED8-41E0-81E3-43FBA7640F97}" presName="diagram" presStyleCnt="0">
        <dgm:presLayoutVars>
          <dgm:dir/>
          <dgm:resizeHandles val="exact"/>
        </dgm:presLayoutVars>
      </dgm:prSet>
      <dgm:spPr/>
    </dgm:pt>
    <dgm:pt modelId="{E757ECF9-B4CE-47DB-88FA-15BB7886F7F7}" type="pres">
      <dgm:prSet presAssocID="{98BD5E9F-A735-440E-B51E-4D9B2F8A1A84}" presName="node" presStyleLbl="node1" presStyleIdx="0" presStyleCnt="5">
        <dgm:presLayoutVars>
          <dgm:bulletEnabled val="1"/>
        </dgm:presLayoutVars>
      </dgm:prSet>
      <dgm:spPr/>
    </dgm:pt>
    <dgm:pt modelId="{0E2F27E6-4805-46A3-9BCC-D3B4A42C74A6}" type="pres">
      <dgm:prSet presAssocID="{B8C104CE-6B2E-40B4-918B-94FA211D6FCB}" presName="sibTrans" presStyleLbl="sibTrans2D1" presStyleIdx="0" presStyleCnt="4"/>
      <dgm:spPr/>
    </dgm:pt>
    <dgm:pt modelId="{2F744521-902B-4442-8973-D346FED41084}" type="pres">
      <dgm:prSet presAssocID="{B8C104CE-6B2E-40B4-918B-94FA211D6FCB}" presName="connectorText" presStyleLbl="sibTrans2D1" presStyleIdx="0" presStyleCnt="4"/>
      <dgm:spPr/>
    </dgm:pt>
    <dgm:pt modelId="{69B26419-3D86-45B6-B55E-F3F3266F5D93}" type="pres">
      <dgm:prSet presAssocID="{A682D77A-C78A-42B5-B773-C3168F452905}" presName="node" presStyleLbl="node1" presStyleIdx="1" presStyleCnt="5">
        <dgm:presLayoutVars>
          <dgm:bulletEnabled val="1"/>
        </dgm:presLayoutVars>
      </dgm:prSet>
      <dgm:spPr/>
    </dgm:pt>
    <dgm:pt modelId="{00EC9E29-79C8-44E7-981B-3F0D9B6E8788}" type="pres">
      <dgm:prSet presAssocID="{8AD14E58-0322-47B4-9D90-B13792BB4556}" presName="sibTrans" presStyleLbl="sibTrans2D1" presStyleIdx="1" presStyleCnt="4"/>
      <dgm:spPr/>
    </dgm:pt>
    <dgm:pt modelId="{B7DD486A-0EF1-4EC3-862D-AC7B01D20F99}" type="pres">
      <dgm:prSet presAssocID="{8AD14E58-0322-47B4-9D90-B13792BB4556}" presName="connectorText" presStyleLbl="sibTrans2D1" presStyleIdx="1" presStyleCnt="4"/>
      <dgm:spPr/>
    </dgm:pt>
    <dgm:pt modelId="{768E113B-9604-46E3-BC1E-65974DA19544}" type="pres">
      <dgm:prSet presAssocID="{7CCFC2B7-C7D5-4194-BFF7-E2D912909549}" presName="node" presStyleLbl="node1" presStyleIdx="2" presStyleCnt="5">
        <dgm:presLayoutVars>
          <dgm:bulletEnabled val="1"/>
        </dgm:presLayoutVars>
      </dgm:prSet>
      <dgm:spPr/>
    </dgm:pt>
    <dgm:pt modelId="{B675BB59-C46C-4493-8C83-4021346854D9}" type="pres">
      <dgm:prSet presAssocID="{A0385C51-40BA-4F98-B0FF-8FD827BD1036}" presName="sibTrans" presStyleLbl="sibTrans2D1" presStyleIdx="2" presStyleCnt="4"/>
      <dgm:spPr/>
    </dgm:pt>
    <dgm:pt modelId="{61A615B9-D423-4116-8E19-F9CF7EB87983}" type="pres">
      <dgm:prSet presAssocID="{A0385C51-40BA-4F98-B0FF-8FD827BD1036}" presName="connectorText" presStyleLbl="sibTrans2D1" presStyleIdx="2" presStyleCnt="4"/>
      <dgm:spPr/>
    </dgm:pt>
    <dgm:pt modelId="{BA48788A-8852-4BE6-8C38-6B15B230895E}" type="pres">
      <dgm:prSet presAssocID="{4E5678CF-AFD5-44C6-9DA0-C4DB01B1E375}" presName="node" presStyleLbl="node1" presStyleIdx="3" presStyleCnt="5">
        <dgm:presLayoutVars>
          <dgm:bulletEnabled val="1"/>
        </dgm:presLayoutVars>
      </dgm:prSet>
      <dgm:spPr/>
    </dgm:pt>
    <dgm:pt modelId="{76D93907-7BFE-4C21-B8F9-29E454D6FA54}" type="pres">
      <dgm:prSet presAssocID="{F4C331A2-D9B2-49C4-B13B-CC6CAFDAB895}" presName="sibTrans" presStyleLbl="sibTrans2D1" presStyleIdx="3" presStyleCnt="4"/>
      <dgm:spPr/>
    </dgm:pt>
    <dgm:pt modelId="{7EB8AB15-D479-4069-8270-1787FFBB595D}" type="pres">
      <dgm:prSet presAssocID="{F4C331A2-D9B2-49C4-B13B-CC6CAFDAB895}" presName="connectorText" presStyleLbl="sibTrans2D1" presStyleIdx="3" presStyleCnt="4"/>
      <dgm:spPr/>
    </dgm:pt>
    <dgm:pt modelId="{88F0CCA4-BC00-4DF3-9032-D1319A6EF2CA}" type="pres">
      <dgm:prSet presAssocID="{D9FAC84B-D0F6-4E01-8837-297E5C9F7FE4}" presName="node" presStyleLbl="node1" presStyleIdx="4" presStyleCnt="5">
        <dgm:presLayoutVars>
          <dgm:bulletEnabled val="1"/>
        </dgm:presLayoutVars>
      </dgm:prSet>
      <dgm:spPr/>
    </dgm:pt>
  </dgm:ptLst>
  <dgm:cxnLst>
    <dgm:cxn modelId="{889E7B21-53A9-4310-8512-B03AE435C06A}" type="presOf" srcId="{98BD5E9F-A735-440E-B51E-4D9B2F8A1A84}" destId="{E757ECF9-B4CE-47DB-88FA-15BB7886F7F7}" srcOrd="0" destOrd="0" presId="urn:microsoft.com/office/officeart/2005/8/layout/process5"/>
    <dgm:cxn modelId="{ACC8CD36-8F0C-411B-AF7D-D042C865DF5A}" srcId="{3E087604-7ED8-41E0-81E3-43FBA7640F97}" destId="{A682D77A-C78A-42B5-B773-C3168F452905}" srcOrd="1" destOrd="0" parTransId="{5B667424-E6B2-4B94-9754-26C5E273731C}" sibTransId="{8AD14E58-0322-47B4-9D90-B13792BB4556}"/>
    <dgm:cxn modelId="{CCA5C642-02EA-4103-BCCB-71C71904CFF3}" type="presOf" srcId="{A682D77A-C78A-42B5-B773-C3168F452905}" destId="{69B26419-3D86-45B6-B55E-F3F3266F5D93}" srcOrd="0" destOrd="0" presId="urn:microsoft.com/office/officeart/2005/8/layout/process5"/>
    <dgm:cxn modelId="{312D0149-F311-49F8-8B91-CEC5704224F4}" type="presOf" srcId="{8AD14E58-0322-47B4-9D90-B13792BB4556}" destId="{00EC9E29-79C8-44E7-981B-3F0D9B6E8788}" srcOrd="0" destOrd="0" presId="urn:microsoft.com/office/officeart/2005/8/layout/process5"/>
    <dgm:cxn modelId="{80D9D36B-C070-4634-97DD-5235999B5D94}" type="presOf" srcId="{A0385C51-40BA-4F98-B0FF-8FD827BD1036}" destId="{B675BB59-C46C-4493-8C83-4021346854D9}" srcOrd="0" destOrd="0" presId="urn:microsoft.com/office/officeart/2005/8/layout/process5"/>
    <dgm:cxn modelId="{5A76216F-28B4-4A48-BD1F-70B044995BD3}" type="presOf" srcId="{F4C331A2-D9B2-49C4-B13B-CC6CAFDAB895}" destId="{7EB8AB15-D479-4069-8270-1787FFBB595D}" srcOrd="1" destOrd="0" presId="urn:microsoft.com/office/officeart/2005/8/layout/process5"/>
    <dgm:cxn modelId="{C4986572-000C-407B-8D46-DDA90CACF5EF}" type="presOf" srcId="{F4C331A2-D9B2-49C4-B13B-CC6CAFDAB895}" destId="{76D93907-7BFE-4C21-B8F9-29E454D6FA54}" srcOrd="0" destOrd="0" presId="urn:microsoft.com/office/officeart/2005/8/layout/process5"/>
    <dgm:cxn modelId="{0BF45C77-02D8-4D7F-AAE6-2600C501E499}" type="presOf" srcId="{4E5678CF-AFD5-44C6-9DA0-C4DB01B1E375}" destId="{BA48788A-8852-4BE6-8C38-6B15B230895E}" srcOrd="0" destOrd="0" presId="urn:microsoft.com/office/officeart/2005/8/layout/process5"/>
    <dgm:cxn modelId="{D2A78457-FFD7-47CA-8F5E-B04DCD915137}" type="presOf" srcId="{3E087604-7ED8-41E0-81E3-43FBA7640F97}" destId="{95279266-A325-47DB-911E-814A9BDC39B2}" srcOrd="0" destOrd="0" presId="urn:microsoft.com/office/officeart/2005/8/layout/process5"/>
    <dgm:cxn modelId="{DBCA4383-26A7-4A2C-B0D7-2D4FA039B322}" type="presOf" srcId="{D9FAC84B-D0F6-4E01-8837-297E5C9F7FE4}" destId="{88F0CCA4-BC00-4DF3-9032-D1319A6EF2CA}" srcOrd="0" destOrd="0" presId="urn:microsoft.com/office/officeart/2005/8/layout/process5"/>
    <dgm:cxn modelId="{F9BBAA8F-C092-4691-85D6-E1607DF0E43B}" srcId="{3E087604-7ED8-41E0-81E3-43FBA7640F97}" destId="{98BD5E9F-A735-440E-B51E-4D9B2F8A1A84}" srcOrd="0" destOrd="0" parTransId="{0F6A5B50-F10F-47DE-A12C-9B6FD7AF647F}" sibTransId="{B8C104CE-6B2E-40B4-918B-94FA211D6FCB}"/>
    <dgm:cxn modelId="{8794FBA1-0036-4AA3-8063-A2EFBE4A4094}" type="presOf" srcId="{B8C104CE-6B2E-40B4-918B-94FA211D6FCB}" destId="{2F744521-902B-4442-8973-D346FED41084}" srcOrd="1" destOrd="0" presId="urn:microsoft.com/office/officeart/2005/8/layout/process5"/>
    <dgm:cxn modelId="{BFF139A6-F211-44A6-A40D-BE81D8C23B97}" srcId="{3E087604-7ED8-41E0-81E3-43FBA7640F97}" destId="{D9FAC84B-D0F6-4E01-8837-297E5C9F7FE4}" srcOrd="4" destOrd="0" parTransId="{B8E57903-7EF2-4B5F-A501-616C13C90831}" sibTransId="{BAA8E7FD-201C-4AC7-AE86-FDB111315B34}"/>
    <dgm:cxn modelId="{83A92BB5-73B7-44AD-8B52-A59DE70734F7}" type="presOf" srcId="{8AD14E58-0322-47B4-9D90-B13792BB4556}" destId="{B7DD486A-0EF1-4EC3-862D-AC7B01D20F99}" srcOrd="1" destOrd="0" presId="urn:microsoft.com/office/officeart/2005/8/layout/process5"/>
    <dgm:cxn modelId="{0944C6C6-8C51-4373-B60F-8CA4D3623D81}" type="presOf" srcId="{A0385C51-40BA-4F98-B0FF-8FD827BD1036}" destId="{61A615B9-D423-4116-8E19-F9CF7EB87983}" srcOrd="1" destOrd="0" presId="urn:microsoft.com/office/officeart/2005/8/layout/process5"/>
    <dgm:cxn modelId="{BFD0A3DD-41B8-4633-AD12-29D4EA9EC4B3}" srcId="{3E087604-7ED8-41E0-81E3-43FBA7640F97}" destId="{7CCFC2B7-C7D5-4194-BFF7-E2D912909549}" srcOrd="2" destOrd="0" parTransId="{CE6D4608-6710-40B9-BF93-7535602E3763}" sibTransId="{A0385C51-40BA-4F98-B0FF-8FD827BD1036}"/>
    <dgm:cxn modelId="{E31FF8E3-2E84-45BC-B019-0537E8FE4B93}" type="presOf" srcId="{7CCFC2B7-C7D5-4194-BFF7-E2D912909549}" destId="{768E113B-9604-46E3-BC1E-65974DA19544}" srcOrd="0" destOrd="0" presId="urn:microsoft.com/office/officeart/2005/8/layout/process5"/>
    <dgm:cxn modelId="{5FADF0E5-9272-4CDC-87E5-2CA3AAE9CAD3}" srcId="{3E087604-7ED8-41E0-81E3-43FBA7640F97}" destId="{4E5678CF-AFD5-44C6-9DA0-C4DB01B1E375}" srcOrd="3" destOrd="0" parTransId="{BF719FE2-70A8-47E5-B5BD-13D58BB14AA9}" sibTransId="{F4C331A2-D9B2-49C4-B13B-CC6CAFDAB895}"/>
    <dgm:cxn modelId="{6B2BD9F6-BC03-4C49-90BD-ADFD60EBC957}" type="presOf" srcId="{B8C104CE-6B2E-40B4-918B-94FA211D6FCB}" destId="{0E2F27E6-4805-46A3-9BCC-D3B4A42C74A6}" srcOrd="0" destOrd="0" presId="urn:microsoft.com/office/officeart/2005/8/layout/process5"/>
    <dgm:cxn modelId="{49A7C513-6552-429D-85A6-FE5C6C62CA1F}" type="presParOf" srcId="{95279266-A325-47DB-911E-814A9BDC39B2}" destId="{E757ECF9-B4CE-47DB-88FA-15BB7886F7F7}" srcOrd="0" destOrd="0" presId="urn:microsoft.com/office/officeart/2005/8/layout/process5"/>
    <dgm:cxn modelId="{265B8AC3-84B7-4CCF-8D36-A2E9E2B4D3EF}" type="presParOf" srcId="{95279266-A325-47DB-911E-814A9BDC39B2}" destId="{0E2F27E6-4805-46A3-9BCC-D3B4A42C74A6}" srcOrd="1" destOrd="0" presId="urn:microsoft.com/office/officeart/2005/8/layout/process5"/>
    <dgm:cxn modelId="{35286D2C-4376-49B9-9622-C6D802CC4C60}" type="presParOf" srcId="{0E2F27E6-4805-46A3-9BCC-D3B4A42C74A6}" destId="{2F744521-902B-4442-8973-D346FED41084}" srcOrd="0" destOrd="0" presId="urn:microsoft.com/office/officeart/2005/8/layout/process5"/>
    <dgm:cxn modelId="{5CD86B4D-EBA7-4F83-B6C2-4932A3F7D7FC}" type="presParOf" srcId="{95279266-A325-47DB-911E-814A9BDC39B2}" destId="{69B26419-3D86-45B6-B55E-F3F3266F5D93}" srcOrd="2" destOrd="0" presId="urn:microsoft.com/office/officeart/2005/8/layout/process5"/>
    <dgm:cxn modelId="{D0B1C322-0338-442F-B8BB-B42185A98B7A}" type="presParOf" srcId="{95279266-A325-47DB-911E-814A9BDC39B2}" destId="{00EC9E29-79C8-44E7-981B-3F0D9B6E8788}" srcOrd="3" destOrd="0" presId="urn:microsoft.com/office/officeart/2005/8/layout/process5"/>
    <dgm:cxn modelId="{360DCAC3-33E9-4727-ACFB-9F30370D945A}" type="presParOf" srcId="{00EC9E29-79C8-44E7-981B-3F0D9B6E8788}" destId="{B7DD486A-0EF1-4EC3-862D-AC7B01D20F99}" srcOrd="0" destOrd="0" presId="urn:microsoft.com/office/officeart/2005/8/layout/process5"/>
    <dgm:cxn modelId="{480B3F7D-4439-4E37-AA12-7864DE691503}" type="presParOf" srcId="{95279266-A325-47DB-911E-814A9BDC39B2}" destId="{768E113B-9604-46E3-BC1E-65974DA19544}" srcOrd="4" destOrd="0" presId="urn:microsoft.com/office/officeart/2005/8/layout/process5"/>
    <dgm:cxn modelId="{7272B59D-F3B9-424B-9468-31F5B6EC12D1}" type="presParOf" srcId="{95279266-A325-47DB-911E-814A9BDC39B2}" destId="{B675BB59-C46C-4493-8C83-4021346854D9}" srcOrd="5" destOrd="0" presId="urn:microsoft.com/office/officeart/2005/8/layout/process5"/>
    <dgm:cxn modelId="{9A54905E-21C9-4793-9119-ACAFC3A270E1}" type="presParOf" srcId="{B675BB59-C46C-4493-8C83-4021346854D9}" destId="{61A615B9-D423-4116-8E19-F9CF7EB87983}" srcOrd="0" destOrd="0" presId="urn:microsoft.com/office/officeart/2005/8/layout/process5"/>
    <dgm:cxn modelId="{82B04B0E-28A7-431F-9864-90AA4CDC79E6}" type="presParOf" srcId="{95279266-A325-47DB-911E-814A9BDC39B2}" destId="{BA48788A-8852-4BE6-8C38-6B15B230895E}" srcOrd="6" destOrd="0" presId="urn:microsoft.com/office/officeart/2005/8/layout/process5"/>
    <dgm:cxn modelId="{AE955D65-6126-404C-BA47-BB0F29D4A07A}" type="presParOf" srcId="{95279266-A325-47DB-911E-814A9BDC39B2}" destId="{76D93907-7BFE-4C21-B8F9-29E454D6FA54}" srcOrd="7" destOrd="0" presId="urn:microsoft.com/office/officeart/2005/8/layout/process5"/>
    <dgm:cxn modelId="{9E7B72C6-D988-4FE2-9912-333F914B827D}" type="presParOf" srcId="{76D93907-7BFE-4C21-B8F9-29E454D6FA54}" destId="{7EB8AB15-D479-4069-8270-1787FFBB595D}" srcOrd="0" destOrd="0" presId="urn:microsoft.com/office/officeart/2005/8/layout/process5"/>
    <dgm:cxn modelId="{88753E58-9C44-4630-B76A-B2CC18FCAC35}" type="presParOf" srcId="{95279266-A325-47DB-911E-814A9BDC39B2}" destId="{88F0CCA4-BC00-4DF3-9032-D1319A6EF2CA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69050D-6050-4C2C-9DDC-C4A1092829E1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aa-ET"/>
        </a:p>
      </dgm:t>
    </dgm:pt>
    <dgm:pt modelId="{6B3C96F2-9EA0-4C5A-9093-4962417EF84B}">
      <dgm:prSet phldrT="[Текст]"/>
      <dgm:spPr>
        <a:xfrm>
          <a:off x="0" y="1601"/>
          <a:ext cx="1975104" cy="770408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Ставлення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D19592C-3DE8-4857-B8BE-E2FB74E16C3A}" type="parTrans" cxnId="{C7EDD324-6892-4DFA-9958-F7F19ED39DEB}">
      <dgm:prSet/>
      <dgm:spPr/>
      <dgm:t>
        <a:bodyPr/>
        <a:lstStyle/>
        <a:p>
          <a:endParaRPr lang="aa-ET"/>
        </a:p>
      </dgm:t>
    </dgm:pt>
    <dgm:pt modelId="{25AB3D7E-62FD-4DBC-851D-25B12B824EB6}" type="sibTrans" cxnId="{C7EDD324-6892-4DFA-9958-F7F19ED39DEB}">
      <dgm:prSet/>
      <dgm:spPr/>
      <dgm:t>
        <a:bodyPr/>
        <a:lstStyle/>
        <a:p>
          <a:endParaRPr lang="aa-ET"/>
        </a:p>
      </dgm:t>
    </dgm:pt>
    <dgm:pt modelId="{E939EA9C-7CAE-424B-8316-35606F2F1628}">
      <dgm:prSet phldrT="[Текст]"/>
      <dgm:spPr>
        <a:xfrm rot="5400000">
          <a:off x="3422588" y="-1368841"/>
          <a:ext cx="616327" cy="3511296"/>
        </a:xfrm>
        <a:prstGeom prst="round2SameRect">
          <a:avLst/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Жирна їжа не шкідлива</a:t>
          </a:r>
          <a:endParaRPr lang="aa-E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B2ABA4A-B515-4F7E-A52F-E742D13C7E39}" type="parTrans" cxnId="{8FD84A16-DFBE-4045-AF5E-D836154C04CA}">
      <dgm:prSet/>
      <dgm:spPr/>
      <dgm:t>
        <a:bodyPr/>
        <a:lstStyle/>
        <a:p>
          <a:endParaRPr lang="aa-ET"/>
        </a:p>
      </dgm:t>
    </dgm:pt>
    <dgm:pt modelId="{641C2B10-1B4A-4959-BB24-407EC120742B}" type="sibTrans" cxnId="{8FD84A16-DFBE-4045-AF5E-D836154C04CA}">
      <dgm:prSet/>
      <dgm:spPr/>
      <dgm:t>
        <a:bodyPr/>
        <a:lstStyle/>
        <a:p>
          <a:endParaRPr lang="aa-ET"/>
        </a:p>
      </dgm:t>
    </dgm:pt>
    <dgm:pt modelId="{735421F4-7952-40AE-B0EC-6C5A5E9E33DA}">
      <dgm:prSet phldrT="[Текст]"/>
      <dgm:spPr>
        <a:xfrm>
          <a:off x="0" y="810530"/>
          <a:ext cx="1975104" cy="770408"/>
        </a:xfrm>
        <a:prstGeom prst="roundRect">
          <a:avLst/>
        </a:prstGeo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Норма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53CA330-BDB4-4BAC-AFF1-5BB3342A5DCE}" type="parTrans" cxnId="{BF45F212-9551-4D70-9FEF-C41F0B243BE8}">
      <dgm:prSet/>
      <dgm:spPr/>
      <dgm:t>
        <a:bodyPr/>
        <a:lstStyle/>
        <a:p>
          <a:endParaRPr lang="aa-ET"/>
        </a:p>
      </dgm:t>
    </dgm:pt>
    <dgm:pt modelId="{8BFDE969-D3A7-4689-8E1B-CBEF4DB72ECB}" type="sibTrans" cxnId="{BF45F212-9551-4D70-9FEF-C41F0B243BE8}">
      <dgm:prSet/>
      <dgm:spPr/>
      <dgm:t>
        <a:bodyPr/>
        <a:lstStyle/>
        <a:p>
          <a:endParaRPr lang="aa-ET"/>
        </a:p>
      </dgm:t>
    </dgm:pt>
    <dgm:pt modelId="{C4019A47-2536-4CF2-85E5-F230E16A2D70}">
      <dgm:prSet phldrT="[Текст]"/>
      <dgm:spPr>
        <a:xfrm rot="5400000">
          <a:off x="3422588" y="-559912"/>
          <a:ext cx="616327" cy="3511296"/>
        </a:xfrm>
        <a:prstGeom prst="round2SameRect">
          <a:avLst/>
        </a:prstGeom>
        <a:solidFill>
          <a:srgbClr val="5B9BD5">
            <a:tint val="40000"/>
            <a:alpha val="90000"/>
            <a:hueOff val="-2246587"/>
            <a:satOff val="-7611"/>
            <a:lumOff val="-976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2246587"/>
              <a:satOff val="-7611"/>
              <a:lumOff val="-97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немає нічого поганого в тому, щоб з’їсти гамбургер</a:t>
          </a:r>
          <a:endParaRPr lang="aa-E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99B8F-8B6E-4EDA-960F-87E16CFD77A1}" type="parTrans" cxnId="{1311FA7D-3CC1-46AC-AC36-CCA01BB87582}">
      <dgm:prSet/>
      <dgm:spPr/>
      <dgm:t>
        <a:bodyPr/>
        <a:lstStyle/>
        <a:p>
          <a:endParaRPr lang="aa-ET"/>
        </a:p>
      </dgm:t>
    </dgm:pt>
    <dgm:pt modelId="{C2A5A4B9-A1C0-4156-A487-0672F97618B2}" type="sibTrans" cxnId="{1311FA7D-3CC1-46AC-AC36-CCA01BB87582}">
      <dgm:prSet/>
      <dgm:spPr/>
      <dgm:t>
        <a:bodyPr/>
        <a:lstStyle/>
        <a:p>
          <a:endParaRPr lang="aa-ET"/>
        </a:p>
      </dgm:t>
    </dgm:pt>
    <dgm:pt modelId="{233A10A5-82B4-4B7A-991B-2935FDA58984}">
      <dgm:prSet phldrT="[Текст]"/>
      <dgm:spPr>
        <a:xfrm>
          <a:off x="0" y="1619460"/>
          <a:ext cx="1975104" cy="770408"/>
        </a:xfrm>
        <a:prstGeom prst="roundRect">
          <a:avLst/>
        </a:prstGeo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Намір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F83765B-9A5C-4185-BCFA-EC4F34841B12}" type="parTrans" cxnId="{08D86AD5-177C-4409-A8A6-EC61CCE61A62}">
      <dgm:prSet/>
      <dgm:spPr/>
      <dgm:t>
        <a:bodyPr/>
        <a:lstStyle/>
        <a:p>
          <a:endParaRPr lang="aa-ET"/>
        </a:p>
      </dgm:t>
    </dgm:pt>
    <dgm:pt modelId="{0EB9C443-43E6-44C6-A1E6-6758A0B4726D}" type="sibTrans" cxnId="{08D86AD5-177C-4409-A8A6-EC61CCE61A62}">
      <dgm:prSet/>
      <dgm:spPr/>
      <dgm:t>
        <a:bodyPr/>
        <a:lstStyle/>
        <a:p>
          <a:endParaRPr lang="aa-ET"/>
        </a:p>
      </dgm:t>
    </dgm:pt>
    <dgm:pt modelId="{BBB56A8D-4198-495D-A932-5933DF5F0028}">
      <dgm:prSet phldrT="[Текст]"/>
      <dgm:spPr>
        <a:xfrm>
          <a:off x="0" y="2428389"/>
          <a:ext cx="1975104" cy="770408"/>
        </a:xfrm>
        <a:prstGeom prst="roundRect">
          <a:avLst/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Сприятливі обставини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69BAF4C-470D-48A6-A503-440D3E094D5E}" type="parTrans" cxnId="{26D82DA6-C108-4E49-82C3-8931BC679EFF}">
      <dgm:prSet/>
      <dgm:spPr/>
    </dgm:pt>
    <dgm:pt modelId="{97C2F823-66A8-4AC0-9CF8-9FFC4C0FBE79}" type="sibTrans" cxnId="{26D82DA6-C108-4E49-82C3-8931BC679EFF}">
      <dgm:prSet/>
      <dgm:spPr/>
    </dgm:pt>
    <dgm:pt modelId="{ACDE3455-E664-4C4F-905D-1A8D86F64166}">
      <dgm:prSet phldrT="[Текст]"/>
      <dgm:spPr>
        <a:xfrm rot="5400000">
          <a:off x="3422588" y="249016"/>
          <a:ext cx="616327" cy="3511296"/>
        </a:xfrm>
        <a:prstGeom prst="round2SameRect">
          <a:avLst/>
        </a:prstGeom>
        <a:solidFill>
          <a:srgbClr val="5B9BD5">
            <a:tint val="40000"/>
            <a:alpha val="90000"/>
            <a:hueOff val="-4493175"/>
            <a:satOff val="-15221"/>
            <a:lumOff val="-1952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4493175"/>
              <a:satOff val="-15221"/>
              <a:lumOff val="-195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я з’їм гамбургер, як тільки з’явиться нагода</a:t>
          </a:r>
          <a:endParaRPr lang="aa-E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60706CD-1F04-4F2A-A747-4C89C74632B8}" type="parTrans" cxnId="{C5B7192C-3230-48DF-81DB-8207F402D528}">
      <dgm:prSet/>
      <dgm:spPr/>
    </dgm:pt>
    <dgm:pt modelId="{50E52E0C-477D-4C83-862A-EFEF66A7AE49}" type="sibTrans" cxnId="{C5B7192C-3230-48DF-81DB-8207F402D528}">
      <dgm:prSet/>
      <dgm:spPr/>
    </dgm:pt>
    <dgm:pt modelId="{DD549EF3-74EB-4577-9FF7-38DA517BBAD7}">
      <dgm:prSet phldrT="[Текст]"/>
      <dgm:spPr>
        <a:xfrm rot="5400000">
          <a:off x="3422588" y="1057945"/>
          <a:ext cx="616327" cy="3511296"/>
        </a:xfrm>
        <a:prstGeom prst="round2SameRect">
          <a:avLst/>
        </a:prstGeo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я проходжу повз ресторан швидкого харчування</a:t>
          </a:r>
          <a:endParaRPr lang="aa-E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55D12FB-5709-4707-BA25-D18070A72EE4}" type="parTrans" cxnId="{990FFE8A-7742-4951-B577-EB62F68FCE02}">
      <dgm:prSet/>
      <dgm:spPr/>
    </dgm:pt>
    <dgm:pt modelId="{F422F36E-0297-473C-9BB8-69572C70EE65}" type="sibTrans" cxnId="{990FFE8A-7742-4951-B577-EB62F68FCE02}">
      <dgm:prSet/>
      <dgm:spPr/>
    </dgm:pt>
    <dgm:pt modelId="{B0B10BAF-E98A-4037-BE7E-D05F39619962}" type="pres">
      <dgm:prSet presAssocID="{AF69050D-6050-4C2C-9DDC-C4A1092829E1}" presName="Name0" presStyleCnt="0">
        <dgm:presLayoutVars>
          <dgm:dir/>
          <dgm:animLvl val="lvl"/>
          <dgm:resizeHandles val="exact"/>
        </dgm:presLayoutVars>
      </dgm:prSet>
      <dgm:spPr/>
    </dgm:pt>
    <dgm:pt modelId="{59051421-3095-4736-BD1F-5565F2E31A2D}" type="pres">
      <dgm:prSet presAssocID="{6B3C96F2-9EA0-4C5A-9093-4962417EF84B}" presName="linNode" presStyleCnt="0"/>
      <dgm:spPr/>
    </dgm:pt>
    <dgm:pt modelId="{926E0CF2-F614-4429-908E-6984A06DAD9A}" type="pres">
      <dgm:prSet presAssocID="{6B3C96F2-9EA0-4C5A-9093-4962417EF84B}" presName="parentText" presStyleLbl="node1" presStyleIdx="0" presStyleCnt="4">
        <dgm:presLayoutVars>
          <dgm:chMax val="1"/>
          <dgm:bulletEnabled val="1"/>
        </dgm:presLayoutVars>
      </dgm:prSet>
      <dgm:spPr/>
    </dgm:pt>
    <dgm:pt modelId="{06AF2A3B-F7E4-431B-B9E3-99084FE315DC}" type="pres">
      <dgm:prSet presAssocID="{6B3C96F2-9EA0-4C5A-9093-4962417EF84B}" presName="descendantText" presStyleLbl="alignAccFollowNode1" presStyleIdx="0" presStyleCnt="4">
        <dgm:presLayoutVars>
          <dgm:bulletEnabled val="1"/>
        </dgm:presLayoutVars>
      </dgm:prSet>
      <dgm:spPr/>
    </dgm:pt>
    <dgm:pt modelId="{20762437-8F57-4964-B23E-386B1DE24CAF}" type="pres">
      <dgm:prSet presAssocID="{25AB3D7E-62FD-4DBC-851D-25B12B824EB6}" presName="sp" presStyleCnt="0"/>
      <dgm:spPr/>
    </dgm:pt>
    <dgm:pt modelId="{1E21B810-38B1-42C7-B9F1-3897E10A1C94}" type="pres">
      <dgm:prSet presAssocID="{735421F4-7952-40AE-B0EC-6C5A5E9E33DA}" presName="linNode" presStyleCnt="0"/>
      <dgm:spPr/>
    </dgm:pt>
    <dgm:pt modelId="{B36B6C88-6BDE-47F3-AF47-84139B533DCD}" type="pres">
      <dgm:prSet presAssocID="{735421F4-7952-40AE-B0EC-6C5A5E9E33DA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77B8F836-85A0-4433-889B-29FE3276A984}" type="pres">
      <dgm:prSet presAssocID="{735421F4-7952-40AE-B0EC-6C5A5E9E33DA}" presName="descendantText" presStyleLbl="alignAccFollowNode1" presStyleIdx="1" presStyleCnt="4">
        <dgm:presLayoutVars>
          <dgm:bulletEnabled val="1"/>
        </dgm:presLayoutVars>
      </dgm:prSet>
      <dgm:spPr/>
    </dgm:pt>
    <dgm:pt modelId="{35E8DC60-C8FF-4CDA-9E3A-F818CB997209}" type="pres">
      <dgm:prSet presAssocID="{8BFDE969-D3A7-4689-8E1B-CBEF4DB72ECB}" presName="sp" presStyleCnt="0"/>
      <dgm:spPr/>
    </dgm:pt>
    <dgm:pt modelId="{A1CA0D9A-A889-47C2-9402-E94D30B58957}" type="pres">
      <dgm:prSet presAssocID="{233A10A5-82B4-4B7A-991B-2935FDA58984}" presName="linNode" presStyleCnt="0"/>
      <dgm:spPr/>
    </dgm:pt>
    <dgm:pt modelId="{C9FF6EF8-A0FF-4E4E-8D0D-95C4CDE69A9B}" type="pres">
      <dgm:prSet presAssocID="{233A10A5-82B4-4B7A-991B-2935FDA58984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00CF5BF9-F7F6-4061-B4F3-1A03921B4043}" type="pres">
      <dgm:prSet presAssocID="{233A10A5-82B4-4B7A-991B-2935FDA58984}" presName="descendantText" presStyleLbl="alignAccFollowNode1" presStyleIdx="2" presStyleCnt="4">
        <dgm:presLayoutVars>
          <dgm:bulletEnabled val="1"/>
        </dgm:presLayoutVars>
      </dgm:prSet>
      <dgm:spPr/>
    </dgm:pt>
    <dgm:pt modelId="{66408FC7-55E2-4893-8E12-073F61A5CE9C}" type="pres">
      <dgm:prSet presAssocID="{0EB9C443-43E6-44C6-A1E6-6758A0B4726D}" presName="sp" presStyleCnt="0"/>
      <dgm:spPr/>
    </dgm:pt>
    <dgm:pt modelId="{9EB9E944-189A-4BF6-B1E0-9109FDC27231}" type="pres">
      <dgm:prSet presAssocID="{BBB56A8D-4198-495D-A932-5933DF5F0028}" presName="linNode" presStyleCnt="0"/>
      <dgm:spPr/>
    </dgm:pt>
    <dgm:pt modelId="{FCC1A368-32DF-48E1-8683-A3332D3F10EF}" type="pres">
      <dgm:prSet presAssocID="{BBB56A8D-4198-495D-A932-5933DF5F0028}" presName="parentText" presStyleLbl="node1" presStyleIdx="3" presStyleCnt="4">
        <dgm:presLayoutVars>
          <dgm:chMax val="1"/>
          <dgm:bulletEnabled val="1"/>
        </dgm:presLayoutVars>
      </dgm:prSet>
      <dgm:spPr/>
    </dgm:pt>
    <dgm:pt modelId="{89031F7D-A987-4422-9337-9A43B7E6EF21}" type="pres">
      <dgm:prSet presAssocID="{BBB56A8D-4198-495D-A932-5933DF5F0028}" presName="descendantText" presStyleLbl="alignAccFollowNode1" presStyleIdx="3" presStyleCnt="4">
        <dgm:presLayoutVars>
          <dgm:bulletEnabled val="1"/>
        </dgm:presLayoutVars>
      </dgm:prSet>
      <dgm:spPr/>
    </dgm:pt>
  </dgm:ptLst>
  <dgm:cxnLst>
    <dgm:cxn modelId="{04AAB302-BF56-4775-ADB9-209FA1C85C24}" type="presOf" srcId="{C4019A47-2536-4CF2-85E5-F230E16A2D70}" destId="{77B8F836-85A0-4433-889B-29FE3276A984}" srcOrd="0" destOrd="0" presId="urn:microsoft.com/office/officeart/2005/8/layout/vList5"/>
    <dgm:cxn modelId="{BF45F212-9551-4D70-9FEF-C41F0B243BE8}" srcId="{AF69050D-6050-4C2C-9DDC-C4A1092829E1}" destId="{735421F4-7952-40AE-B0EC-6C5A5E9E33DA}" srcOrd="1" destOrd="0" parTransId="{A53CA330-BDB4-4BAC-AFF1-5BB3342A5DCE}" sibTransId="{8BFDE969-D3A7-4689-8E1B-CBEF4DB72ECB}"/>
    <dgm:cxn modelId="{8FD84A16-DFBE-4045-AF5E-D836154C04CA}" srcId="{6B3C96F2-9EA0-4C5A-9093-4962417EF84B}" destId="{E939EA9C-7CAE-424B-8316-35606F2F1628}" srcOrd="0" destOrd="0" parTransId="{AB2ABA4A-B515-4F7E-A52F-E742D13C7E39}" sibTransId="{641C2B10-1B4A-4959-BB24-407EC120742B}"/>
    <dgm:cxn modelId="{C7EDD324-6892-4DFA-9958-F7F19ED39DEB}" srcId="{AF69050D-6050-4C2C-9DDC-C4A1092829E1}" destId="{6B3C96F2-9EA0-4C5A-9093-4962417EF84B}" srcOrd="0" destOrd="0" parTransId="{3D19592C-3DE8-4857-B8BE-E2FB74E16C3A}" sibTransId="{25AB3D7E-62FD-4DBC-851D-25B12B824EB6}"/>
    <dgm:cxn modelId="{C5B7192C-3230-48DF-81DB-8207F402D528}" srcId="{233A10A5-82B4-4B7A-991B-2935FDA58984}" destId="{ACDE3455-E664-4C4F-905D-1A8D86F64166}" srcOrd="0" destOrd="0" parTransId="{F60706CD-1F04-4F2A-A747-4C89C74632B8}" sibTransId="{50E52E0C-477D-4C83-862A-EFEF66A7AE49}"/>
    <dgm:cxn modelId="{F648ED36-51D0-46F9-821A-63247BD45DD9}" type="presOf" srcId="{BBB56A8D-4198-495D-A932-5933DF5F0028}" destId="{FCC1A368-32DF-48E1-8683-A3332D3F10EF}" srcOrd="0" destOrd="0" presId="urn:microsoft.com/office/officeart/2005/8/layout/vList5"/>
    <dgm:cxn modelId="{2D496037-3566-498B-8637-6381FF650C85}" type="presOf" srcId="{AF69050D-6050-4C2C-9DDC-C4A1092829E1}" destId="{B0B10BAF-E98A-4037-BE7E-D05F39619962}" srcOrd="0" destOrd="0" presId="urn:microsoft.com/office/officeart/2005/8/layout/vList5"/>
    <dgm:cxn modelId="{859F4A47-FFA0-41FF-A4A9-132D2368F952}" type="presOf" srcId="{ACDE3455-E664-4C4F-905D-1A8D86F64166}" destId="{00CF5BF9-F7F6-4061-B4F3-1A03921B4043}" srcOrd="0" destOrd="0" presId="urn:microsoft.com/office/officeart/2005/8/layout/vList5"/>
    <dgm:cxn modelId="{558B1B74-CF9E-49AC-8CC6-F6F5FE0C59B5}" type="presOf" srcId="{735421F4-7952-40AE-B0EC-6C5A5E9E33DA}" destId="{B36B6C88-6BDE-47F3-AF47-84139B533DCD}" srcOrd="0" destOrd="0" presId="urn:microsoft.com/office/officeart/2005/8/layout/vList5"/>
    <dgm:cxn modelId="{1311FA7D-3CC1-46AC-AC36-CCA01BB87582}" srcId="{735421F4-7952-40AE-B0EC-6C5A5E9E33DA}" destId="{C4019A47-2536-4CF2-85E5-F230E16A2D70}" srcOrd="0" destOrd="0" parTransId="{A9599B8F-8B6E-4EDA-960F-87E16CFD77A1}" sibTransId="{C2A5A4B9-A1C0-4156-A487-0672F97618B2}"/>
    <dgm:cxn modelId="{990FFE8A-7742-4951-B577-EB62F68FCE02}" srcId="{BBB56A8D-4198-495D-A932-5933DF5F0028}" destId="{DD549EF3-74EB-4577-9FF7-38DA517BBAD7}" srcOrd="0" destOrd="0" parTransId="{955D12FB-5709-4707-BA25-D18070A72EE4}" sibTransId="{F422F36E-0297-473C-9BB8-69572C70EE65}"/>
    <dgm:cxn modelId="{26D82DA6-C108-4E49-82C3-8931BC679EFF}" srcId="{AF69050D-6050-4C2C-9DDC-C4A1092829E1}" destId="{BBB56A8D-4198-495D-A932-5933DF5F0028}" srcOrd="3" destOrd="0" parTransId="{869BAF4C-470D-48A6-A503-440D3E094D5E}" sibTransId="{97C2F823-66A8-4AC0-9CF8-9FFC4C0FBE79}"/>
    <dgm:cxn modelId="{1141B4A6-5C67-461A-8A49-48D12C636590}" type="presOf" srcId="{6B3C96F2-9EA0-4C5A-9093-4962417EF84B}" destId="{926E0CF2-F614-4429-908E-6984A06DAD9A}" srcOrd="0" destOrd="0" presId="urn:microsoft.com/office/officeart/2005/8/layout/vList5"/>
    <dgm:cxn modelId="{620987A9-74DC-428D-8006-01135E33BB5B}" type="presOf" srcId="{E939EA9C-7CAE-424B-8316-35606F2F1628}" destId="{06AF2A3B-F7E4-431B-B9E3-99084FE315DC}" srcOrd="0" destOrd="0" presId="urn:microsoft.com/office/officeart/2005/8/layout/vList5"/>
    <dgm:cxn modelId="{08D86AD5-177C-4409-A8A6-EC61CCE61A62}" srcId="{AF69050D-6050-4C2C-9DDC-C4A1092829E1}" destId="{233A10A5-82B4-4B7A-991B-2935FDA58984}" srcOrd="2" destOrd="0" parTransId="{2F83765B-9A5C-4185-BCFA-EC4F34841B12}" sibTransId="{0EB9C443-43E6-44C6-A1E6-6758A0B4726D}"/>
    <dgm:cxn modelId="{289186E1-4E87-4CA8-933A-15ACEC777B32}" type="presOf" srcId="{233A10A5-82B4-4B7A-991B-2935FDA58984}" destId="{C9FF6EF8-A0FF-4E4E-8D0D-95C4CDE69A9B}" srcOrd="0" destOrd="0" presId="urn:microsoft.com/office/officeart/2005/8/layout/vList5"/>
    <dgm:cxn modelId="{6B54E8FD-7D16-44AC-94FE-1CA4AF4A614F}" type="presOf" srcId="{DD549EF3-74EB-4577-9FF7-38DA517BBAD7}" destId="{89031F7D-A987-4422-9337-9A43B7E6EF21}" srcOrd="0" destOrd="0" presId="urn:microsoft.com/office/officeart/2005/8/layout/vList5"/>
    <dgm:cxn modelId="{A47AD1A0-1989-461F-8FE7-0CC817096212}" type="presParOf" srcId="{B0B10BAF-E98A-4037-BE7E-D05F39619962}" destId="{59051421-3095-4736-BD1F-5565F2E31A2D}" srcOrd="0" destOrd="0" presId="urn:microsoft.com/office/officeart/2005/8/layout/vList5"/>
    <dgm:cxn modelId="{95DC3389-7312-4744-96B8-940A5EB7A327}" type="presParOf" srcId="{59051421-3095-4736-BD1F-5565F2E31A2D}" destId="{926E0CF2-F614-4429-908E-6984A06DAD9A}" srcOrd="0" destOrd="0" presId="urn:microsoft.com/office/officeart/2005/8/layout/vList5"/>
    <dgm:cxn modelId="{0C776C37-C8E0-4DAF-A59A-68C1D6AAFA8D}" type="presParOf" srcId="{59051421-3095-4736-BD1F-5565F2E31A2D}" destId="{06AF2A3B-F7E4-431B-B9E3-99084FE315DC}" srcOrd="1" destOrd="0" presId="urn:microsoft.com/office/officeart/2005/8/layout/vList5"/>
    <dgm:cxn modelId="{7785AB56-2DBA-4BDC-B9E0-0D69C19F687A}" type="presParOf" srcId="{B0B10BAF-E98A-4037-BE7E-D05F39619962}" destId="{20762437-8F57-4964-B23E-386B1DE24CAF}" srcOrd="1" destOrd="0" presId="urn:microsoft.com/office/officeart/2005/8/layout/vList5"/>
    <dgm:cxn modelId="{FD331334-E1F3-4868-9022-928A8BBC8CB3}" type="presParOf" srcId="{B0B10BAF-E98A-4037-BE7E-D05F39619962}" destId="{1E21B810-38B1-42C7-B9F1-3897E10A1C94}" srcOrd="2" destOrd="0" presId="urn:microsoft.com/office/officeart/2005/8/layout/vList5"/>
    <dgm:cxn modelId="{0C12FC9B-B8DA-4DE5-9E76-1A824B32DAE0}" type="presParOf" srcId="{1E21B810-38B1-42C7-B9F1-3897E10A1C94}" destId="{B36B6C88-6BDE-47F3-AF47-84139B533DCD}" srcOrd="0" destOrd="0" presId="urn:microsoft.com/office/officeart/2005/8/layout/vList5"/>
    <dgm:cxn modelId="{A4805229-2E31-46B9-B5D2-2803F029610B}" type="presParOf" srcId="{1E21B810-38B1-42C7-B9F1-3897E10A1C94}" destId="{77B8F836-85A0-4433-889B-29FE3276A984}" srcOrd="1" destOrd="0" presId="urn:microsoft.com/office/officeart/2005/8/layout/vList5"/>
    <dgm:cxn modelId="{BDC1977E-4A75-46C0-B660-0EBEA6900B9F}" type="presParOf" srcId="{B0B10BAF-E98A-4037-BE7E-D05F39619962}" destId="{35E8DC60-C8FF-4CDA-9E3A-F818CB997209}" srcOrd="3" destOrd="0" presId="urn:microsoft.com/office/officeart/2005/8/layout/vList5"/>
    <dgm:cxn modelId="{16FEDA48-2095-4E13-A57B-03300C107090}" type="presParOf" srcId="{B0B10BAF-E98A-4037-BE7E-D05F39619962}" destId="{A1CA0D9A-A889-47C2-9402-E94D30B58957}" srcOrd="4" destOrd="0" presId="urn:microsoft.com/office/officeart/2005/8/layout/vList5"/>
    <dgm:cxn modelId="{547F6BF5-C059-4784-B32C-1BB6A1BFCF2E}" type="presParOf" srcId="{A1CA0D9A-A889-47C2-9402-E94D30B58957}" destId="{C9FF6EF8-A0FF-4E4E-8D0D-95C4CDE69A9B}" srcOrd="0" destOrd="0" presId="urn:microsoft.com/office/officeart/2005/8/layout/vList5"/>
    <dgm:cxn modelId="{4302E540-DFA7-4B6E-A222-EB1560A6E3C5}" type="presParOf" srcId="{A1CA0D9A-A889-47C2-9402-E94D30B58957}" destId="{00CF5BF9-F7F6-4061-B4F3-1A03921B4043}" srcOrd="1" destOrd="0" presId="urn:microsoft.com/office/officeart/2005/8/layout/vList5"/>
    <dgm:cxn modelId="{6AC425D8-9C83-4771-8D1F-EF2981E194ED}" type="presParOf" srcId="{B0B10BAF-E98A-4037-BE7E-D05F39619962}" destId="{66408FC7-55E2-4893-8E12-073F61A5CE9C}" srcOrd="5" destOrd="0" presId="urn:microsoft.com/office/officeart/2005/8/layout/vList5"/>
    <dgm:cxn modelId="{330848DE-8622-493B-BF73-FAFCB0E2AF66}" type="presParOf" srcId="{B0B10BAF-E98A-4037-BE7E-D05F39619962}" destId="{9EB9E944-189A-4BF6-B1E0-9109FDC27231}" srcOrd="6" destOrd="0" presId="urn:microsoft.com/office/officeart/2005/8/layout/vList5"/>
    <dgm:cxn modelId="{E32F57C3-3CFE-465E-BB27-1A388416E701}" type="presParOf" srcId="{9EB9E944-189A-4BF6-B1E0-9109FDC27231}" destId="{FCC1A368-32DF-48E1-8683-A3332D3F10EF}" srcOrd="0" destOrd="0" presId="urn:microsoft.com/office/officeart/2005/8/layout/vList5"/>
    <dgm:cxn modelId="{59353A29-4761-4316-A185-9E3C14B179BB}" type="presParOf" srcId="{9EB9E944-189A-4BF6-B1E0-9109FDC27231}" destId="{89031F7D-A987-4422-9337-9A43B7E6EF2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7DF7707-E44C-4915-BA12-89205B72EA53}" type="doc">
      <dgm:prSet loTypeId="urn:microsoft.com/office/officeart/2005/8/layout/v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aa-ET"/>
        </a:p>
      </dgm:t>
    </dgm:pt>
    <dgm:pt modelId="{93FF4370-8513-4A2F-827C-5B11A1CC6452}">
      <dgm:prSet phldrT="[Текст]"/>
      <dgm:spPr>
        <a:xfrm>
          <a:off x="0" y="0"/>
          <a:ext cx="4224528" cy="5760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Спершу потрібно звернути увагу на рекламне повідомлення (тут мовний аспект не так важливий)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2F307D0-CC7F-4453-B155-7D1A24616684}" type="parTrans" cxnId="{48936CA3-B280-45F5-AB90-DCBC8A87AABA}">
      <dgm:prSet/>
      <dgm:spPr/>
      <dgm:t>
        <a:bodyPr/>
        <a:lstStyle/>
        <a:p>
          <a:endParaRPr lang="aa-ET"/>
        </a:p>
      </dgm:t>
    </dgm:pt>
    <dgm:pt modelId="{3885FC61-1BC3-4480-ACA6-8CBB1212EB97}" type="sibTrans" cxnId="{48936CA3-B280-45F5-AB90-DCBC8A87AABA}">
      <dgm:prSet/>
      <dgm:spPr>
        <a:xfrm>
          <a:off x="385008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aa-E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FF6DBD2-5145-4A4A-B8CE-1343659F9126}">
      <dgm:prSet phldrT="[Текст]"/>
      <dgm:spPr>
        <a:xfrm>
          <a:off x="315468" y="656082"/>
          <a:ext cx="4224528" cy="576072"/>
        </a:xfrm>
        <a:prstGeom prst="roundRect">
          <a:avLst>
            <a:gd name="adj" fmla="val 10000"/>
          </a:avLst>
        </a:prstGeom>
        <a:solidFill>
          <a:srgbClr val="5B9BD5">
            <a:hueOff val="-1689636"/>
            <a:satOff val="-4355"/>
            <a:lumOff val="-294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Повідомлення має привернути увагу (мова тут дуже важлива – реагуємо ми чи ні,залежить від мовної форми)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DD54230-7C3C-40E5-BAB5-4CA62F6568E8}" type="parTrans" cxnId="{CC779789-4154-40EC-880B-B569CA9520AD}">
      <dgm:prSet/>
      <dgm:spPr/>
      <dgm:t>
        <a:bodyPr/>
        <a:lstStyle/>
        <a:p>
          <a:endParaRPr lang="aa-ET"/>
        </a:p>
      </dgm:t>
    </dgm:pt>
    <dgm:pt modelId="{CB122F6E-6EB1-4141-93E1-89578F36FEE8}" type="sibTrans" cxnId="{CC779789-4154-40EC-880B-B569CA9520AD}">
      <dgm:prSet/>
      <dgm:spPr>
        <a:xfrm>
          <a:off x="4165549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5B9BD5">
            <a:tint val="40000"/>
            <a:alpha val="90000"/>
            <a:hueOff val="-2246587"/>
            <a:satOff val="-7611"/>
            <a:lumOff val="-976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aa-E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57E347A-A940-4B54-AEAA-5D211E5DC16B}">
      <dgm:prSet phldrT="[Текст]"/>
      <dgm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solidFill>
          <a:srgbClr val="5B9BD5">
            <a:hueOff val="-3379271"/>
            <a:satOff val="-8710"/>
            <a:lumOff val="-5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Реклама має викликати інтерес (безсумнівно, цьому може допомогти приваблива мовна форма)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18675D6-0EDF-4751-92D9-745B7717CB6C}" type="parTrans" cxnId="{4F59FF0B-1BD2-48EC-8CC6-34F3426823CE}">
      <dgm:prSet/>
      <dgm:spPr/>
      <dgm:t>
        <a:bodyPr/>
        <a:lstStyle/>
        <a:p>
          <a:endParaRPr lang="aa-ET"/>
        </a:p>
      </dgm:t>
    </dgm:pt>
    <dgm:pt modelId="{1D3D133D-5137-4EC0-90D6-AAD871091305}" type="sibTrans" cxnId="{4F59FF0B-1BD2-48EC-8CC6-34F3426823CE}">
      <dgm:prSet/>
      <dgm:spPr>
        <a:xfrm>
          <a:off x="448101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5B9BD5">
            <a:tint val="40000"/>
            <a:alpha val="90000"/>
            <a:hueOff val="-4493175"/>
            <a:satOff val="-15221"/>
            <a:lumOff val="-1952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aa-E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D47AC53-82E4-43B1-A4B9-46C5EBF12C4E}">
      <dgm:prSet phldrT="[Текст]"/>
      <dgm:spPr>
        <a:xfrm>
          <a:off x="1261871" y="2624328"/>
          <a:ext cx="4224528" cy="576072"/>
        </a:xfrm>
        <a:prstGeom prst="roundRect">
          <a:avLst>
            <a:gd name="adj" fmla="val 10000"/>
          </a:avLst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Передбачається, що повідомлення спонукає до дії – дія є бажаним результатом (тут зовнішні фактори, такі як: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329CA61-52A7-4ED1-98A5-27440C7F4782}" type="parTrans" cxnId="{25D67F28-7356-4E4E-AC06-A70E67F7789D}">
      <dgm:prSet/>
      <dgm:spPr/>
      <dgm:t>
        <a:bodyPr/>
        <a:lstStyle/>
        <a:p>
          <a:endParaRPr lang="aa-ET"/>
        </a:p>
      </dgm:t>
    </dgm:pt>
    <dgm:pt modelId="{70574C39-3022-48CA-B3FC-44F6D838A876}" type="sibTrans" cxnId="{25D67F28-7356-4E4E-AC06-A70E67F7789D}">
      <dgm:prSet/>
      <dgm:spPr/>
      <dgm:t>
        <a:bodyPr/>
        <a:lstStyle/>
        <a:p>
          <a:endParaRPr lang="aa-ET"/>
        </a:p>
      </dgm:t>
    </dgm:pt>
    <dgm:pt modelId="{4D87E8A9-2F51-4169-8588-69DDD96DCE1F}">
      <dgm:prSet phldrT="[Текст]"/>
      <dgm:spPr>
        <a:xfrm>
          <a:off x="946404" y="1968246"/>
          <a:ext cx="4224528" cy="576072"/>
        </a:xfrm>
        <a:prstGeom prst="roundRect">
          <a:avLst>
            <a:gd name="adj" fmla="val 10000"/>
          </a:avLst>
        </a:prstGeom>
        <a:solidFill>
          <a:srgbClr val="5B9BD5">
            <a:hueOff val="-5068907"/>
            <a:satOff val="-13064"/>
            <a:lumOff val="-882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Викликання потреби мати продукт (це місце для переконливої функції мови – це залежить від мовногоформі, чи викличе переконання таку потребу)</a:t>
          </a:r>
          <a:endParaRPr lang="aa-ET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DE4DEE2-FBCD-40F5-A502-BE13B7EF84F1}" type="parTrans" cxnId="{648A54F2-249A-4734-A1F1-E6E7BFAF8F00}">
      <dgm:prSet/>
      <dgm:spPr/>
      <dgm:t>
        <a:bodyPr/>
        <a:lstStyle/>
        <a:p>
          <a:endParaRPr lang="aa-ET"/>
        </a:p>
      </dgm:t>
    </dgm:pt>
    <dgm:pt modelId="{7439F2BC-3160-439A-8DA9-44440C40650D}" type="sibTrans" cxnId="{648A54F2-249A-4734-A1F1-E6E7BFAF8F00}">
      <dgm:prSet/>
      <dgm:spPr>
        <a:xfrm>
          <a:off x="479648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aa-E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C4608E2-A889-430A-9B00-601C1148BF5A}" type="pres">
      <dgm:prSet presAssocID="{27DF7707-E44C-4915-BA12-89205B72EA53}" presName="outerComposite" presStyleCnt="0">
        <dgm:presLayoutVars>
          <dgm:chMax val="5"/>
          <dgm:dir/>
          <dgm:resizeHandles val="exact"/>
        </dgm:presLayoutVars>
      </dgm:prSet>
      <dgm:spPr/>
    </dgm:pt>
    <dgm:pt modelId="{676FEDD8-D284-4F0A-A835-C55DDC9C2879}" type="pres">
      <dgm:prSet presAssocID="{27DF7707-E44C-4915-BA12-89205B72EA53}" presName="dummyMaxCanvas" presStyleCnt="0">
        <dgm:presLayoutVars/>
      </dgm:prSet>
      <dgm:spPr/>
    </dgm:pt>
    <dgm:pt modelId="{EB5CA4E5-FF35-4EE6-A03E-19F253D16D06}" type="pres">
      <dgm:prSet presAssocID="{27DF7707-E44C-4915-BA12-89205B72EA53}" presName="FiveNodes_1" presStyleLbl="node1" presStyleIdx="0" presStyleCnt="5">
        <dgm:presLayoutVars>
          <dgm:bulletEnabled val="1"/>
        </dgm:presLayoutVars>
      </dgm:prSet>
      <dgm:spPr/>
    </dgm:pt>
    <dgm:pt modelId="{03FA9746-14C6-485B-A332-6BAFF0C4B6E9}" type="pres">
      <dgm:prSet presAssocID="{27DF7707-E44C-4915-BA12-89205B72EA53}" presName="FiveNodes_2" presStyleLbl="node1" presStyleIdx="1" presStyleCnt="5">
        <dgm:presLayoutVars>
          <dgm:bulletEnabled val="1"/>
        </dgm:presLayoutVars>
      </dgm:prSet>
      <dgm:spPr/>
    </dgm:pt>
    <dgm:pt modelId="{CDFA5972-13AD-49ED-B095-E7FB2ECBDBA4}" type="pres">
      <dgm:prSet presAssocID="{27DF7707-E44C-4915-BA12-89205B72EA53}" presName="FiveNodes_3" presStyleLbl="node1" presStyleIdx="2" presStyleCnt="5">
        <dgm:presLayoutVars>
          <dgm:bulletEnabled val="1"/>
        </dgm:presLayoutVars>
      </dgm:prSet>
      <dgm:spPr/>
    </dgm:pt>
    <dgm:pt modelId="{A5CE2840-0761-48FB-9E01-D02E3184446D}" type="pres">
      <dgm:prSet presAssocID="{27DF7707-E44C-4915-BA12-89205B72EA53}" presName="FiveNodes_4" presStyleLbl="node1" presStyleIdx="3" presStyleCnt="5">
        <dgm:presLayoutVars>
          <dgm:bulletEnabled val="1"/>
        </dgm:presLayoutVars>
      </dgm:prSet>
      <dgm:spPr/>
    </dgm:pt>
    <dgm:pt modelId="{34D6010F-E8FB-4006-9D0D-81752EFDF032}" type="pres">
      <dgm:prSet presAssocID="{27DF7707-E44C-4915-BA12-89205B72EA53}" presName="FiveNodes_5" presStyleLbl="node1" presStyleIdx="4" presStyleCnt="5">
        <dgm:presLayoutVars>
          <dgm:bulletEnabled val="1"/>
        </dgm:presLayoutVars>
      </dgm:prSet>
      <dgm:spPr/>
    </dgm:pt>
    <dgm:pt modelId="{E4CCF215-936C-418D-81D1-D793A991DD57}" type="pres">
      <dgm:prSet presAssocID="{27DF7707-E44C-4915-BA12-89205B72EA53}" presName="FiveConn_1-2" presStyleLbl="fgAccFollowNode1" presStyleIdx="0" presStyleCnt="4">
        <dgm:presLayoutVars>
          <dgm:bulletEnabled val="1"/>
        </dgm:presLayoutVars>
      </dgm:prSet>
      <dgm:spPr/>
    </dgm:pt>
    <dgm:pt modelId="{C87D6D14-F2B3-4562-BE47-4B39EDE2FBC3}" type="pres">
      <dgm:prSet presAssocID="{27DF7707-E44C-4915-BA12-89205B72EA53}" presName="FiveConn_2-3" presStyleLbl="fgAccFollowNode1" presStyleIdx="1" presStyleCnt="4">
        <dgm:presLayoutVars>
          <dgm:bulletEnabled val="1"/>
        </dgm:presLayoutVars>
      </dgm:prSet>
      <dgm:spPr/>
    </dgm:pt>
    <dgm:pt modelId="{F70E78D5-66F8-4805-AC7E-B85EA48500F6}" type="pres">
      <dgm:prSet presAssocID="{27DF7707-E44C-4915-BA12-89205B72EA53}" presName="FiveConn_3-4" presStyleLbl="fgAccFollowNode1" presStyleIdx="2" presStyleCnt="4">
        <dgm:presLayoutVars>
          <dgm:bulletEnabled val="1"/>
        </dgm:presLayoutVars>
      </dgm:prSet>
      <dgm:spPr/>
    </dgm:pt>
    <dgm:pt modelId="{9F77E687-D54A-4ECB-903C-B7350746D5A3}" type="pres">
      <dgm:prSet presAssocID="{27DF7707-E44C-4915-BA12-89205B72EA53}" presName="FiveConn_4-5" presStyleLbl="fgAccFollowNode1" presStyleIdx="3" presStyleCnt="4">
        <dgm:presLayoutVars>
          <dgm:bulletEnabled val="1"/>
        </dgm:presLayoutVars>
      </dgm:prSet>
      <dgm:spPr/>
    </dgm:pt>
    <dgm:pt modelId="{BB1AC0BA-9CDA-4369-8AEC-FE6BD4F24008}" type="pres">
      <dgm:prSet presAssocID="{27DF7707-E44C-4915-BA12-89205B72EA53}" presName="FiveNodes_1_text" presStyleLbl="node1" presStyleIdx="4" presStyleCnt="5">
        <dgm:presLayoutVars>
          <dgm:bulletEnabled val="1"/>
        </dgm:presLayoutVars>
      </dgm:prSet>
      <dgm:spPr/>
    </dgm:pt>
    <dgm:pt modelId="{D9DE942F-5AAF-4154-BA20-4EB3EAA28118}" type="pres">
      <dgm:prSet presAssocID="{27DF7707-E44C-4915-BA12-89205B72EA53}" presName="FiveNodes_2_text" presStyleLbl="node1" presStyleIdx="4" presStyleCnt="5">
        <dgm:presLayoutVars>
          <dgm:bulletEnabled val="1"/>
        </dgm:presLayoutVars>
      </dgm:prSet>
      <dgm:spPr/>
    </dgm:pt>
    <dgm:pt modelId="{7C80375D-F511-437B-AB74-089A211B8828}" type="pres">
      <dgm:prSet presAssocID="{27DF7707-E44C-4915-BA12-89205B72EA53}" presName="FiveNodes_3_text" presStyleLbl="node1" presStyleIdx="4" presStyleCnt="5">
        <dgm:presLayoutVars>
          <dgm:bulletEnabled val="1"/>
        </dgm:presLayoutVars>
      </dgm:prSet>
      <dgm:spPr/>
    </dgm:pt>
    <dgm:pt modelId="{7E9D1D98-DC72-40FB-A3C5-B29015D8D063}" type="pres">
      <dgm:prSet presAssocID="{27DF7707-E44C-4915-BA12-89205B72EA53}" presName="FiveNodes_4_text" presStyleLbl="node1" presStyleIdx="4" presStyleCnt="5">
        <dgm:presLayoutVars>
          <dgm:bulletEnabled val="1"/>
        </dgm:presLayoutVars>
      </dgm:prSet>
      <dgm:spPr/>
    </dgm:pt>
    <dgm:pt modelId="{A034CD77-3FAF-42C0-BF7D-320A1EFDB687}" type="pres">
      <dgm:prSet presAssocID="{27DF7707-E44C-4915-BA12-89205B72EA53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4F59FF0B-1BD2-48EC-8CC6-34F3426823CE}" srcId="{27DF7707-E44C-4915-BA12-89205B72EA53}" destId="{757E347A-A940-4B54-AEAA-5D211E5DC16B}" srcOrd="2" destOrd="0" parTransId="{018675D6-0EDF-4751-92D9-745B7717CB6C}" sibTransId="{1D3D133D-5137-4EC0-90D6-AAD871091305}"/>
    <dgm:cxn modelId="{D78E611A-DCE3-4060-9254-184F15EFBF8A}" type="presOf" srcId="{93FF4370-8513-4A2F-827C-5B11A1CC6452}" destId="{EB5CA4E5-FF35-4EE6-A03E-19F253D16D06}" srcOrd="0" destOrd="0" presId="urn:microsoft.com/office/officeart/2005/8/layout/vProcess5"/>
    <dgm:cxn modelId="{9419841E-91DC-4F62-8E77-1E51A53BF5A3}" type="presOf" srcId="{757E347A-A940-4B54-AEAA-5D211E5DC16B}" destId="{CDFA5972-13AD-49ED-B095-E7FB2ECBDBA4}" srcOrd="0" destOrd="0" presId="urn:microsoft.com/office/officeart/2005/8/layout/vProcess5"/>
    <dgm:cxn modelId="{5F431C1F-34C1-4F64-BC38-69CEB87C0A75}" type="presOf" srcId="{4D87E8A9-2F51-4169-8588-69DDD96DCE1F}" destId="{A5CE2840-0761-48FB-9E01-D02E3184446D}" srcOrd="0" destOrd="0" presId="urn:microsoft.com/office/officeart/2005/8/layout/vProcess5"/>
    <dgm:cxn modelId="{E49DED22-0DF9-4FBE-BFAD-AAF840A2B858}" type="presOf" srcId="{CB122F6E-6EB1-4141-93E1-89578F36FEE8}" destId="{C87D6D14-F2B3-4562-BE47-4B39EDE2FBC3}" srcOrd="0" destOrd="0" presId="urn:microsoft.com/office/officeart/2005/8/layout/vProcess5"/>
    <dgm:cxn modelId="{25D67F28-7356-4E4E-AC06-A70E67F7789D}" srcId="{27DF7707-E44C-4915-BA12-89205B72EA53}" destId="{BD47AC53-82E4-43B1-A4B9-46C5EBF12C4E}" srcOrd="4" destOrd="0" parTransId="{7329CA61-52A7-4ED1-98A5-27440C7F4782}" sibTransId="{70574C39-3022-48CA-B3FC-44F6D838A876}"/>
    <dgm:cxn modelId="{86B9882E-47DF-4663-B54F-B88121E53E79}" type="presOf" srcId="{4D87E8A9-2F51-4169-8588-69DDD96DCE1F}" destId="{7E9D1D98-DC72-40FB-A3C5-B29015D8D063}" srcOrd="1" destOrd="0" presId="urn:microsoft.com/office/officeart/2005/8/layout/vProcess5"/>
    <dgm:cxn modelId="{EFF36937-AADF-4E07-8F7F-233401C0D6D3}" type="presOf" srcId="{3885FC61-1BC3-4480-ACA6-8CBB1212EB97}" destId="{E4CCF215-936C-418D-81D1-D793A991DD57}" srcOrd="0" destOrd="0" presId="urn:microsoft.com/office/officeart/2005/8/layout/vProcess5"/>
    <dgm:cxn modelId="{AD552648-839F-4261-BE8B-043861F91422}" type="presOf" srcId="{7439F2BC-3160-439A-8DA9-44440C40650D}" destId="{9F77E687-D54A-4ECB-903C-B7350746D5A3}" srcOrd="0" destOrd="0" presId="urn:microsoft.com/office/officeart/2005/8/layout/vProcess5"/>
    <dgm:cxn modelId="{402C7E4B-C129-48E1-B4E4-176743914D8B}" type="presOf" srcId="{AFF6DBD2-5145-4A4A-B8CE-1343659F9126}" destId="{03FA9746-14C6-485B-A332-6BAFF0C4B6E9}" srcOrd="0" destOrd="0" presId="urn:microsoft.com/office/officeart/2005/8/layout/vProcess5"/>
    <dgm:cxn modelId="{63D6F14C-09D7-4837-A084-13BF96BBF38E}" type="presOf" srcId="{27DF7707-E44C-4915-BA12-89205B72EA53}" destId="{BC4608E2-A889-430A-9B00-601C1148BF5A}" srcOrd="0" destOrd="0" presId="urn:microsoft.com/office/officeart/2005/8/layout/vProcess5"/>
    <dgm:cxn modelId="{CC779789-4154-40EC-880B-B569CA9520AD}" srcId="{27DF7707-E44C-4915-BA12-89205B72EA53}" destId="{AFF6DBD2-5145-4A4A-B8CE-1343659F9126}" srcOrd="1" destOrd="0" parTransId="{ADD54230-7C3C-40E5-BAB5-4CA62F6568E8}" sibTransId="{CB122F6E-6EB1-4141-93E1-89578F36FEE8}"/>
    <dgm:cxn modelId="{A04AB69A-D56D-4EF1-ABF1-8CAEEFA06FCE}" type="presOf" srcId="{BD47AC53-82E4-43B1-A4B9-46C5EBF12C4E}" destId="{A034CD77-3FAF-42C0-BF7D-320A1EFDB687}" srcOrd="1" destOrd="0" presId="urn:microsoft.com/office/officeart/2005/8/layout/vProcess5"/>
    <dgm:cxn modelId="{48936CA3-B280-45F5-AB90-DCBC8A87AABA}" srcId="{27DF7707-E44C-4915-BA12-89205B72EA53}" destId="{93FF4370-8513-4A2F-827C-5B11A1CC6452}" srcOrd="0" destOrd="0" parTransId="{02F307D0-CC7F-4453-B155-7D1A24616684}" sibTransId="{3885FC61-1BC3-4480-ACA6-8CBB1212EB97}"/>
    <dgm:cxn modelId="{BF5F44A8-4974-4075-90A7-DDDE29C34996}" type="presOf" srcId="{BD47AC53-82E4-43B1-A4B9-46C5EBF12C4E}" destId="{34D6010F-E8FB-4006-9D0D-81752EFDF032}" srcOrd="0" destOrd="0" presId="urn:microsoft.com/office/officeart/2005/8/layout/vProcess5"/>
    <dgm:cxn modelId="{7A1700B7-7153-40B8-B650-CB91A7775229}" type="presOf" srcId="{1D3D133D-5137-4EC0-90D6-AAD871091305}" destId="{F70E78D5-66F8-4805-AC7E-B85EA48500F6}" srcOrd="0" destOrd="0" presId="urn:microsoft.com/office/officeart/2005/8/layout/vProcess5"/>
    <dgm:cxn modelId="{49211FD2-79AF-4BFE-A68C-73224A5D1CDD}" type="presOf" srcId="{AFF6DBD2-5145-4A4A-B8CE-1343659F9126}" destId="{D9DE942F-5AAF-4154-BA20-4EB3EAA28118}" srcOrd="1" destOrd="0" presId="urn:microsoft.com/office/officeart/2005/8/layout/vProcess5"/>
    <dgm:cxn modelId="{25D6D6EF-ABDB-4AAB-99BC-B85BE7AC1047}" type="presOf" srcId="{93FF4370-8513-4A2F-827C-5B11A1CC6452}" destId="{BB1AC0BA-9CDA-4369-8AEC-FE6BD4F24008}" srcOrd="1" destOrd="0" presId="urn:microsoft.com/office/officeart/2005/8/layout/vProcess5"/>
    <dgm:cxn modelId="{648A54F2-249A-4734-A1F1-E6E7BFAF8F00}" srcId="{27DF7707-E44C-4915-BA12-89205B72EA53}" destId="{4D87E8A9-2F51-4169-8588-69DDD96DCE1F}" srcOrd="3" destOrd="0" parTransId="{7DE4DEE2-FBCD-40F5-A502-BE13B7EF84F1}" sibTransId="{7439F2BC-3160-439A-8DA9-44440C40650D}"/>
    <dgm:cxn modelId="{BBF17FF2-D4C2-47A5-A314-0F5BC86A9A8D}" type="presOf" srcId="{757E347A-A940-4B54-AEAA-5D211E5DC16B}" destId="{7C80375D-F511-437B-AB74-089A211B8828}" srcOrd="1" destOrd="0" presId="urn:microsoft.com/office/officeart/2005/8/layout/vProcess5"/>
    <dgm:cxn modelId="{137ABC29-03D5-40BE-A9A2-740166017FA2}" type="presParOf" srcId="{BC4608E2-A889-430A-9B00-601C1148BF5A}" destId="{676FEDD8-D284-4F0A-A835-C55DDC9C2879}" srcOrd="0" destOrd="0" presId="urn:microsoft.com/office/officeart/2005/8/layout/vProcess5"/>
    <dgm:cxn modelId="{F705D792-0311-4EBA-A6A5-6D3E4D8CC575}" type="presParOf" srcId="{BC4608E2-A889-430A-9B00-601C1148BF5A}" destId="{EB5CA4E5-FF35-4EE6-A03E-19F253D16D06}" srcOrd="1" destOrd="0" presId="urn:microsoft.com/office/officeart/2005/8/layout/vProcess5"/>
    <dgm:cxn modelId="{F2ED8437-58A6-4E89-BA22-EF13F46EE4B7}" type="presParOf" srcId="{BC4608E2-A889-430A-9B00-601C1148BF5A}" destId="{03FA9746-14C6-485B-A332-6BAFF0C4B6E9}" srcOrd="2" destOrd="0" presId="urn:microsoft.com/office/officeart/2005/8/layout/vProcess5"/>
    <dgm:cxn modelId="{386A035A-A2BB-4A55-8CEE-8F4B143AA829}" type="presParOf" srcId="{BC4608E2-A889-430A-9B00-601C1148BF5A}" destId="{CDFA5972-13AD-49ED-B095-E7FB2ECBDBA4}" srcOrd="3" destOrd="0" presId="urn:microsoft.com/office/officeart/2005/8/layout/vProcess5"/>
    <dgm:cxn modelId="{3220289E-BC3A-4027-B501-CF0552883B62}" type="presParOf" srcId="{BC4608E2-A889-430A-9B00-601C1148BF5A}" destId="{A5CE2840-0761-48FB-9E01-D02E3184446D}" srcOrd="4" destOrd="0" presId="urn:microsoft.com/office/officeart/2005/8/layout/vProcess5"/>
    <dgm:cxn modelId="{9F12EBDB-0A1D-46EA-B647-ADFB706D8890}" type="presParOf" srcId="{BC4608E2-A889-430A-9B00-601C1148BF5A}" destId="{34D6010F-E8FB-4006-9D0D-81752EFDF032}" srcOrd="5" destOrd="0" presId="urn:microsoft.com/office/officeart/2005/8/layout/vProcess5"/>
    <dgm:cxn modelId="{2EFB6C57-3E13-4F10-99E9-C6751E4E7A49}" type="presParOf" srcId="{BC4608E2-A889-430A-9B00-601C1148BF5A}" destId="{E4CCF215-936C-418D-81D1-D793A991DD57}" srcOrd="6" destOrd="0" presId="urn:microsoft.com/office/officeart/2005/8/layout/vProcess5"/>
    <dgm:cxn modelId="{CF026B4E-7416-489A-821E-82E6D4E2E65A}" type="presParOf" srcId="{BC4608E2-A889-430A-9B00-601C1148BF5A}" destId="{C87D6D14-F2B3-4562-BE47-4B39EDE2FBC3}" srcOrd="7" destOrd="0" presId="urn:microsoft.com/office/officeart/2005/8/layout/vProcess5"/>
    <dgm:cxn modelId="{12564768-538D-4022-9EF9-B4DFBB79C62B}" type="presParOf" srcId="{BC4608E2-A889-430A-9B00-601C1148BF5A}" destId="{F70E78D5-66F8-4805-AC7E-B85EA48500F6}" srcOrd="8" destOrd="0" presId="urn:microsoft.com/office/officeart/2005/8/layout/vProcess5"/>
    <dgm:cxn modelId="{35AA5078-FB73-445F-9331-686DE085D800}" type="presParOf" srcId="{BC4608E2-A889-430A-9B00-601C1148BF5A}" destId="{9F77E687-D54A-4ECB-903C-B7350746D5A3}" srcOrd="9" destOrd="0" presId="urn:microsoft.com/office/officeart/2005/8/layout/vProcess5"/>
    <dgm:cxn modelId="{2A089E80-C28F-433D-B973-C86BC377AF13}" type="presParOf" srcId="{BC4608E2-A889-430A-9B00-601C1148BF5A}" destId="{BB1AC0BA-9CDA-4369-8AEC-FE6BD4F24008}" srcOrd="10" destOrd="0" presId="urn:microsoft.com/office/officeart/2005/8/layout/vProcess5"/>
    <dgm:cxn modelId="{18894BCE-0FA6-41B6-91A2-725F20B598A0}" type="presParOf" srcId="{BC4608E2-A889-430A-9B00-601C1148BF5A}" destId="{D9DE942F-5AAF-4154-BA20-4EB3EAA28118}" srcOrd="11" destOrd="0" presId="urn:microsoft.com/office/officeart/2005/8/layout/vProcess5"/>
    <dgm:cxn modelId="{176B27C2-C2C7-41FB-B764-E300DB4FB578}" type="presParOf" srcId="{BC4608E2-A889-430A-9B00-601C1148BF5A}" destId="{7C80375D-F511-437B-AB74-089A211B8828}" srcOrd="12" destOrd="0" presId="urn:microsoft.com/office/officeart/2005/8/layout/vProcess5"/>
    <dgm:cxn modelId="{EEDA9604-C32C-4F83-A73B-1398FB81C346}" type="presParOf" srcId="{BC4608E2-A889-430A-9B00-601C1148BF5A}" destId="{7E9D1D98-DC72-40FB-A3C5-B29015D8D063}" srcOrd="13" destOrd="0" presId="urn:microsoft.com/office/officeart/2005/8/layout/vProcess5"/>
    <dgm:cxn modelId="{3DA04EAA-26E7-44F0-9123-8A0D5213015D}" type="presParOf" srcId="{BC4608E2-A889-430A-9B00-601C1148BF5A}" destId="{A034CD77-3FAF-42C0-BF7D-320A1EFDB687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1C8BE2-7B44-41BF-8358-7CB4250D6BAB}">
      <dsp:nvSpPr>
        <dsp:cNvPr id="0" name=""/>
        <dsp:cNvSpPr/>
      </dsp:nvSpPr>
      <dsp:spPr>
        <a:xfrm>
          <a:off x="2743200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D32E6-8E26-4170-ACF5-A1CC8DB611F4}">
      <dsp:nvSpPr>
        <dsp:cNvPr id="0" name=""/>
        <dsp:cNvSpPr/>
      </dsp:nvSpPr>
      <dsp:spPr>
        <a:xfrm>
          <a:off x="2743200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7B31E-350E-4FF1-9772-A60C2655C969}">
      <dsp:nvSpPr>
        <dsp:cNvPr id="0" name=""/>
        <dsp:cNvSpPr/>
      </dsp:nvSpPr>
      <dsp:spPr>
        <a:xfrm>
          <a:off x="2027036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3C84A-5941-496E-B9C9-EEAAA9225350}">
      <dsp:nvSpPr>
        <dsp:cNvPr id="0" name=""/>
        <dsp:cNvSpPr/>
      </dsp:nvSpPr>
      <dsp:spPr>
        <a:xfrm>
          <a:off x="594708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E932A0-9292-4B02-BC37-C9C855E7DAEC}">
      <dsp:nvSpPr>
        <dsp:cNvPr id="0" name=""/>
        <dsp:cNvSpPr/>
      </dsp:nvSpPr>
      <dsp:spPr>
        <a:xfrm>
          <a:off x="2151329" y="884036"/>
          <a:ext cx="1183741" cy="59187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Унiвepcaльнi функцiї peклaми</a:t>
          </a:r>
          <a:endParaRPr lang="aa-ET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29" y="884036"/>
        <a:ext cx="1183741" cy="591870"/>
      </dsp:txXfrm>
    </dsp:sp>
    <dsp:sp modelId="{975DC83D-C802-4220-B05D-2ECB2768C50C}">
      <dsp:nvSpPr>
        <dsp:cNvPr id="0" name=""/>
        <dsp:cNvSpPr/>
      </dsp:nvSpPr>
      <dsp:spPr>
        <a:xfrm>
          <a:off x="2837" y="1724492"/>
          <a:ext cx="1183741" cy="59187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Eкoнoмiчнi функцiї</a:t>
          </a:r>
          <a:endParaRPr lang="aa-ET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37" y="1724492"/>
        <a:ext cx="1183741" cy="591870"/>
      </dsp:txXfrm>
    </dsp:sp>
    <dsp:sp modelId="{BC15E495-15BE-4555-9218-EC9E66E76EC2}">
      <dsp:nvSpPr>
        <dsp:cNvPr id="0" name=""/>
        <dsp:cNvSpPr/>
      </dsp:nvSpPr>
      <dsp:spPr>
        <a:xfrm>
          <a:off x="1435165" y="1724492"/>
          <a:ext cx="1183741" cy="59187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uk-UA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Coцiaльнi функцiї</a:t>
          </a:r>
          <a:endParaRPr lang="aa-ET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35165" y="1724492"/>
        <a:ext cx="1183741" cy="591870"/>
      </dsp:txXfrm>
    </dsp:sp>
    <dsp:sp modelId="{684AAC7A-ECF9-4CAF-9C9E-DD3B7661789E}">
      <dsp:nvSpPr>
        <dsp:cNvPr id="0" name=""/>
        <dsp:cNvSpPr/>
      </dsp:nvSpPr>
      <dsp:spPr>
        <a:xfrm>
          <a:off x="2867492" y="1724492"/>
          <a:ext cx="1183741" cy="59187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uk-UA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Функцiї мapкeтингу</a:t>
          </a:r>
          <a:endParaRPr lang="aa-ET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67492" y="1724492"/>
        <a:ext cx="1183741" cy="591870"/>
      </dsp:txXfrm>
    </dsp:sp>
    <dsp:sp modelId="{3693F767-4E63-484C-9025-65AD8ACEAA3C}">
      <dsp:nvSpPr>
        <dsp:cNvPr id="0" name=""/>
        <dsp:cNvSpPr/>
      </dsp:nvSpPr>
      <dsp:spPr>
        <a:xfrm>
          <a:off x="4299820" y="1724492"/>
          <a:ext cx="1183741" cy="59187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uk-UA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Функцiї cпiлкувaння</a:t>
          </a:r>
          <a:endParaRPr lang="aa-ET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99820" y="1724492"/>
        <a:ext cx="1183741" cy="5918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7ECF9-B4CE-47DB-88FA-15BB7886F7F7}">
      <dsp:nvSpPr>
        <dsp:cNvPr id="0" name=""/>
        <dsp:cNvSpPr/>
      </dsp:nvSpPr>
      <dsp:spPr>
        <a:xfrm>
          <a:off x="4822" y="447198"/>
          <a:ext cx="1441251" cy="8647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 етап – створення потреби споживача;</a:t>
          </a:r>
          <a:endParaRPr lang="aa-ET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150" y="472526"/>
        <a:ext cx="1390595" cy="814094"/>
      </dsp:txXfrm>
    </dsp:sp>
    <dsp:sp modelId="{0E2F27E6-4805-46A3-9BCC-D3B4A42C74A6}">
      <dsp:nvSpPr>
        <dsp:cNvPr id="0" name=""/>
        <dsp:cNvSpPr/>
      </dsp:nvSpPr>
      <dsp:spPr>
        <a:xfrm>
          <a:off x="1572903" y="7008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a-ET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72903" y="772345"/>
        <a:ext cx="213882" cy="214458"/>
      </dsp:txXfrm>
    </dsp:sp>
    <dsp:sp modelId="{69B26419-3D86-45B6-B55E-F3F3266F5D93}">
      <dsp:nvSpPr>
        <dsp:cNvPr id="0" name=""/>
        <dsp:cNvSpPr/>
      </dsp:nvSpPr>
      <dsp:spPr>
        <a:xfrm>
          <a:off x="2022574" y="447198"/>
          <a:ext cx="1441251" cy="8647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Етап II – Пошук та оцінка інформації щодо доступних варіантів;</a:t>
          </a:r>
          <a:endParaRPr lang="aa-ET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47902" y="472526"/>
        <a:ext cx="1390595" cy="814094"/>
      </dsp:txXfrm>
    </dsp:sp>
    <dsp:sp modelId="{00EC9E29-79C8-44E7-981B-3F0D9B6E8788}">
      <dsp:nvSpPr>
        <dsp:cNvPr id="0" name=""/>
        <dsp:cNvSpPr/>
      </dsp:nvSpPr>
      <dsp:spPr>
        <a:xfrm>
          <a:off x="3590655" y="7008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a-ET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590655" y="772345"/>
        <a:ext cx="213882" cy="214458"/>
      </dsp:txXfrm>
    </dsp:sp>
    <dsp:sp modelId="{768E113B-9604-46E3-BC1E-65974DA19544}">
      <dsp:nvSpPr>
        <dsp:cNvPr id="0" name=""/>
        <dsp:cNvSpPr/>
      </dsp:nvSpPr>
      <dsp:spPr>
        <a:xfrm>
          <a:off x="4040326" y="447198"/>
          <a:ext cx="1441251" cy="8647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ІІІ етап – прийняття рішення, вибір одного та найкращого варіанту;</a:t>
          </a:r>
          <a:endParaRPr lang="aa-ET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065654" y="472526"/>
        <a:ext cx="1390595" cy="814094"/>
      </dsp:txXfrm>
    </dsp:sp>
    <dsp:sp modelId="{B675BB59-C46C-4493-8C83-4021346854D9}">
      <dsp:nvSpPr>
        <dsp:cNvPr id="0" name=""/>
        <dsp:cNvSpPr/>
      </dsp:nvSpPr>
      <dsp:spPr>
        <a:xfrm rot="5400000">
          <a:off x="4608179" y="141283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a-ET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4653723" y="1438780"/>
        <a:ext cx="214458" cy="213882"/>
      </dsp:txXfrm>
    </dsp:sp>
    <dsp:sp modelId="{BA48788A-8852-4BE6-8C38-6B15B230895E}">
      <dsp:nvSpPr>
        <dsp:cNvPr id="0" name=""/>
        <dsp:cNvSpPr/>
      </dsp:nvSpPr>
      <dsp:spPr>
        <a:xfrm>
          <a:off x="4040326" y="1888450"/>
          <a:ext cx="1441251" cy="8647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 етап - оцінка після прийняття рішення (оцінка продукту).</a:t>
          </a:r>
          <a:endParaRPr lang="aa-ET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065654" y="1913778"/>
        <a:ext cx="1390595" cy="814094"/>
      </dsp:txXfrm>
    </dsp:sp>
    <dsp:sp modelId="{76D93907-7BFE-4C21-B8F9-29E454D6FA54}">
      <dsp:nvSpPr>
        <dsp:cNvPr id="0" name=""/>
        <dsp:cNvSpPr/>
      </dsp:nvSpPr>
      <dsp:spPr>
        <a:xfrm rot="10800000">
          <a:off x="3607950" y="2142110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a-ET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3699613" y="2213596"/>
        <a:ext cx="213882" cy="214458"/>
      </dsp:txXfrm>
    </dsp:sp>
    <dsp:sp modelId="{88F0CCA4-BC00-4DF3-9032-D1319A6EF2CA}">
      <dsp:nvSpPr>
        <dsp:cNvPr id="0" name=""/>
        <dsp:cNvSpPr/>
      </dsp:nvSpPr>
      <dsp:spPr>
        <a:xfrm>
          <a:off x="2022574" y="1888450"/>
          <a:ext cx="1441251" cy="86475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IV етап – прийняття рішення про покупку;</a:t>
          </a:r>
          <a:endParaRPr lang="aa-ET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47902" y="1913778"/>
        <a:ext cx="1390595" cy="8140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AF2A3B-F7E4-431B-B9E3-99084FE315DC}">
      <dsp:nvSpPr>
        <dsp:cNvPr id="0" name=""/>
        <dsp:cNvSpPr/>
      </dsp:nvSpPr>
      <dsp:spPr>
        <a:xfrm rot="5400000">
          <a:off x="3422588" y="-1368841"/>
          <a:ext cx="616327" cy="3511296"/>
        </a:xfrm>
        <a:prstGeom prst="round2SameRect">
          <a:avLst/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Жирна їжа не шкідлива</a:t>
          </a:r>
          <a:endParaRPr lang="aa-ET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975104" y="108730"/>
        <a:ext cx="3481209" cy="556153"/>
      </dsp:txXfrm>
    </dsp:sp>
    <dsp:sp modelId="{926E0CF2-F614-4429-908E-6984A06DAD9A}">
      <dsp:nvSpPr>
        <dsp:cNvPr id="0" name=""/>
        <dsp:cNvSpPr/>
      </dsp:nvSpPr>
      <dsp:spPr>
        <a:xfrm>
          <a:off x="0" y="1601"/>
          <a:ext cx="1975104" cy="770408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Ставлення</a:t>
          </a:r>
          <a:endParaRPr lang="aa-ET" sz="2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7608" y="39209"/>
        <a:ext cx="1899888" cy="695192"/>
      </dsp:txXfrm>
    </dsp:sp>
    <dsp:sp modelId="{77B8F836-85A0-4433-889B-29FE3276A984}">
      <dsp:nvSpPr>
        <dsp:cNvPr id="0" name=""/>
        <dsp:cNvSpPr/>
      </dsp:nvSpPr>
      <dsp:spPr>
        <a:xfrm rot="5400000">
          <a:off x="3422588" y="-559912"/>
          <a:ext cx="616327" cy="3511296"/>
        </a:xfrm>
        <a:prstGeom prst="round2SameRect">
          <a:avLst/>
        </a:prstGeom>
        <a:solidFill>
          <a:srgbClr val="5B9BD5">
            <a:tint val="40000"/>
            <a:alpha val="90000"/>
            <a:hueOff val="-2246587"/>
            <a:satOff val="-7611"/>
            <a:lumOff val="-976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2246587"/>
              <a:satOff val="-7611"/>
              <a:lumOff val="-976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немає нічого поганого в тому, щоб з’їсти гамбургер</a:t>
          </a:r>
          <a:endParaRPr lang="aa-ET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975104" y="917659"/>
        <a:ext cx="3481209" cy="556153"/>
      </dsp:txXfrm>
    </dsp:sp>
    <dsp:sp modelId="{B36B6C88-6BDE-47F3-AF47-84139B533DCD}">
      <dsp:nvSpPr>
        <dsp:cNvPr id="0" name=""/>
        <dsp:cNvSpPr/>
      </dsp:nvSpPr>
      <dsp:spPr>
        <a:xfrm>
          <a:off x="0" y="810530"/>
          <a:ext cx="1975104" cy="770408"/>
        </a:xfrm>
        <a:prstGeom prst="roundRect">
          <a:avLst/>
        </a:prstGeo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Норма</a:t>
          </a:r>
          <a:endParaRPr lang="aa-ET" sz="2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7608" y="848138"/>
        <a:ext cx="1899888" cy="695192"/>
      </dsp:txXfrm>
    </dsp:sp>
    <dsp:sp modelId="{00CF5BF9-F7F6-4061-B4F3-1A03921B4043}">
      <dsp:nvSpPr>
        <dsp:cNvPr id="0" name=""/>
        <dsp:cNvSpPr/>
      </dsp:nvSpPr>
      <dsp:spPr>
        <a:xfrm rot="5400000">
          <a:off x="3422588" y="249016"/>
          <a:ext cx="616327" cy="3511296"/>
        </a:xfrm>
        <a:prstGeom prst="round2SameRect">
          <a:avLst/>
        </a:prstGeom>
        <a:solidFill>
          <a:srgbClr val="5B9BD5">
            <a:tint val="40000"/>
            <a:alpha val="90000"/>
            <a:hueOff val="-4493175"/>
            <a:satOff val="-15221"/>
            <a:lumOff val="-1952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4493175"/>
              <a:satOff val="-15221"/>
              <a:lumOff val="-1952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я з’їм гамбургер, як тільки з’явиться нагода</a:t>
          </a:r>
          <a:endParaRPr lang="aa-ET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975104" y="1726588"/>
        <a:ext cx="3481209" cy="556153"/>
      </dsp:txXfrm>
    </dsp:sp>
    <dsp:sp modelId="{C9FF6EF8-A0FF-4E4E-8D0D-95C4CDE69A9B}">
      <dsp:nvSpPr>
        <dsp:cNvPr id="0" name=""/>
        <dsp:cNvSpPr/>
      </dsp:nvSpPr>
      <dsp:spPr>
        <a:xfrm>
          <a:off x="0" y="1619460"/>
          <a:ext cx="1975104" cy="770408"/>
        </a:xfrm>
        <a:prstGeom prst="roundRect">
          <a:avLst/>
        </a:prstGeo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Намір</a:t>
          </a:r>
          <a:endParaRPr lang="aa-ET" sz="2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7608" y="1657068"/>
        <a:ext cx="1899888" cy="695192"/>
      </dsp:txXfrm>
    </dsp:sp>
    <dsp:sp modelId="{89031F7D-A987-4422-9337-9A43B7E6EF21}">
      <dsp:nvSpPr>
        <dsp:cNvPr id="0" name=""/>
        <dsp:cNvSpPr/>
      </dsp:nvSpPr>
      <dsp:spPr>
        <a:xfrm rot="5400000">
          <a:off x="3422588" y="1057945"/>
          <a:ext cx="616327" cy="3511296"/>
        </a:xfrm>
        <a:prstGeom prst="round2SameRect">
          <a:avLst/>
        </a:prstGeo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я проходжу повз ресторан швидкого харчування</a:t>
          </a:r>
          <a:endParaRPr lang="aa-ET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975104" y="2535517"/>
        <a:ext cx="3481209" cy="556153"/>
      </dsp:txXfrm>
    </dsp:sp>
    <dsp:sp modelId="{FCC1A368-32DF-48E1-8683-A3332D3F10EF}">
      <dsp:nvSpPr>
        <dsp:cNvPr id="0" name=""/>
        <dsp:cNvSpPr/>
      </dsp:nvSpPr>
      <dsp:spPr>
        <a:xfrm>
          <a:off x="0" y="2428389"/>
          <a:ext cx="1975104" cy="770408"/>
        </a:xfrm>
        <a:prstGeom prst="roundRect">
          <a:avLst/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Сприятливі обставини</a:t>
          </a:r>
          <a:endParaRPr lang="aa-ET" sz="2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7608" y="2465997"/>
        <a:ext cx="1899888" cy="69519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5CA4E5-FF35-4EE6-A03E-19F253D16D06}">
      <dsp:nvSpPr>
        <dsp:cNvPr id="0" name=""/>
        <dsp:cNvSpPr/>
      </dsp:nvSpPr>
      <dsp:spPr>
        <a:xfrm>
          <a:off x="0" y="0"/>
          <a:ext cx="4224528" cy="5760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Спершу потрібно звернути увагу на рекламне повідомлення (тут мовний аспект не так важливий)</a:t>
          </a:r>
          <a:endParaRPr lang="aa-ET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873" y="16873"/>
        <a:ext cx="3535500" cy="542326"/>
      </dsp:txXfrm>
    </dsp:sp>
    <dsp:sp modelId="{03FA9746-14C6-485B-A332-6BAFF0C4B6E9}">
      <dsp:nvSpPr>
        <dsp:cNvPr id="0" name=""/>
        <dsp:cNvSpPr/>
      </dsp:nvSpPr>
      <dsp:spPr>
        <a:xfrm>
          <a:off x="315468" y="656082"/>
          <a:ext cx="4224528" cy="576072"/>
        </a:xfrm>
        <a:prstGeom prst="roundRect">
          <a:avLst>
            <a:gd name="adj" fmla="val 10000"/>
          </a:avLst>
        </a:prstGeom>
        <a:solidFill>
          <a:srgbClr val="5B9BD5">
            <a:hueOff val="-1689636"/>
            <a:satOff val="-4355"/>
            <a:lumOff val="-294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Повідомлення має привернути увагу (мова тут дуже важлива – реагуємо ми чи ні,залежить від мовної форми)</a:t>
          </a:r>
          <a:endParaRPr lang="aa-ET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2341" y="672955"/>
        <a:ext cx="3500867" cy="542326"/>
      </dsp:txXfrm>
    </dsp:sp>
    <dsp:sp modelId="{CDFA5972-13AD-49ED-B095-E7FB2ECBDBA4}">
      <dsp:nvSpPr>
        <dsp:cNvPr id="0" name=""/>
        <dsp:cNvSpPr/>
      </dsp:nvSpPr>
      <dsp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solidFill>
          <a:srgbClr val="5B9BD5">
            <a:hueOff val="-3379271"/>
            <a:satOff val="-8710"/>
            <a:lumOff val="-5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Реклама має викликати інтерес (безсумнівно, цьому може допомогти приваблива мовна форма)</a:t>
          </a:r>
          <a:endParaRPr lang="aa-ET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47808" y="1329037"/>
        <a:ext cx="3500867" cy="542326"/>
      </dsp:txXfrm>
    </dsp:sp>
    <dsp:sp modelId="{A5CE2840-0761-48FB-9E01-D02E3184446D}">
      <dsp:nvSpPr>
        <dsp:cNvPr id="0" name=""/>
        <dsp:cNvSpPr/>
      </dsp:nvSpPr>
      <dsp:spPr>
        <a:xfrm>
          <a:off x="946404" y="1968246"/>
          <a:ext cx="4224528" cy="576072"/>
        </a:xfrm>
        <a:prstGeom prst="roundRect">
          <a:avLst>
            <a:gd name="adj" fmla="val 10000"/>
          </a:avLst>
        </a:prstGeom>
        <a:solidFill>
          <a:srgbClr val="5B9BD5">
            <a:hueOff val="-5068907"/>
            <a:satOff val="-13064"/>
            <a:lumOff val="-882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Викликання потреби мати продукт (це місце для переконливої функції мови – це залежить від мовногоформі, чи викличе переконання таку потребу)</a:t>
          </a:r>
          <a:endParaRPr lang="aa-ET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963277" y="1985119"/>
        <a:ext cx="3500867" cy="542326"/>
      </dsp:txXfrm>
    </dsp:sp>
    <dsp:sp modelId="{34D6010F-E8FB-4006-9D0D-81752EFDF032}">
      <dsp:nvSpPr>
        <dsp:cNvPr id="0" name=""/>
        <dsp:cNvSpPr/>
      </dsp:nvSpPr>
      <dsp:spPr>
        <a:xfrm>
          <a:off x="1261871" y="2624328"/>
          <a:ext cx="4224528" cy="576072"/>
        </a:xfrm>
        <a:prstGeom prst="roundRect">
          <a:avLst>
            <a:gd name="adj" fmla="val 10000"/>
          </a:avLst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Передбачається, що повідомлення спонукає до дії – дія є бажаним результатом (тут зовнішні фактори, такі як:</a:t>
          </a:r>
          <a:endParaRPr lang="aa-ET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278744" y="2641201"/>
        <a:ext cx="3500867" cy="542326"/>
      </dsp:txXfrm>
    </dsp:sp>
    <dsp:sp modelId="{E4CCF215-936C-418D-81D1-D793A991DD57}">
      <dsp:nvSpPr>
        <dsp:cNvPr id="0" name=""/>
        <dsp:cNvSpPr/>
      </dsp:nvSpPr>
      <dsp:spPr>
        <a:xfrm>
          <a:off x="385008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a-ET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934331" y="420852"/>
        <a:ext cx="205946" cy="281771"/>
      </dsp:txXfrm>
    </dsp:sp>
    <dsp:sp modelId="{C87D6D14-F2B3-4562-BE47-4B39EDE2FBC3}">
      <dsp:nvSpPr>
        <dsp:cNvPr id="0" name=""/>
        <dsp:cNvSpPr/>
      </dsp:nvSpPr>
      <dsp:spPr>
        <a:xfrm>
          <a:off x="4165549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5B9BD5">
            <a:tint val="40000"/>
            <a:alpha val="90000"/>
            <a:hueOff val="-2246587"/>
            <a:satOff val="-7611"/>
            <a:lumOff val="-976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a-ET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49799" y="1076934"/>
        <a:ext cx="205946" cy="281771"/>
      </dsp:txXfrm>
    </dsp:sp>
    <dsp:sp modelId="{F70E78D5-66F8-4805-AC7E-B85EA48500F6}">
      <dsp:nvSpPr>
        <dsp:cNvPr id="0" name=""/>
        <dsp:cNvSpPr/>
      </dsp:nvSpPr>
      <dsp:spPr>
        <a:xfrm>
          <a:off x="448101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5B9BD5">
            <a:tint val="40000"/>
            <a:alpha val="90000"/>
            <a:hueOff val="-4493175"/>
            <a:satOff val="-15221"/>
            <a:lumOff val="-1952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a-ET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565267" y="1723415"/>
        <a:ext cx="205946" cy="281771"/>
      </dsp:txXfrm>
    </dsp:sp>
    <dsp:sp modelId="{9F77E687-D54A-4ECB-903C-B7350746D5A3}">
      <dsp:nvSpPr>
        <dsp:cNvPr id="0" name=""/>
        <dsp:cNvSpPr/>
      </dsp:nvSpPr>
      <dsp:spPr>
        <a:xfrm>
          <a:off x="479648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a-ET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880735" y="2385898"/>
        <a:ext cx="205946" cy="28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C373-1499-4CF8-8046-9E2EB3E5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118</Pages>
  <Words>28376</Words>
  <Characters>161744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Сильвия Франк</dc:creator>
  <cp:keywords/>
  <dc:description/>
  <cp:lastModifiedBy>Настасья</cp:lastModifiedBy>
  <cp:revision>6</cp:revision>
  <dcterms:created xsi:type="dcterms:W3CDTF">2023-02-17T07:32:00Z</dcterms:created>
  <dcterms:modified xsi:type="dcterms:W3CDTF">2023-02-18T14:04:00Z</dcterms:modified>
</cp:coreProperties>
</file>