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7D9" w:rsidRPr="009E77D9" w:rsidRDefault="00C61CA0" w:rsidP="009E77D9">
      <w:pPr>
        <w:spacing w:line="360" w:lineRule="auto"/>
        <w:jc w:val="center"/>
        <w:rPr>
          <w:rFonts w:ascii="Cambria" w:eastAsia="Cambria" w:hAnsi="Cambria" w:cs="Cambria"/>
        </w:rPr>
      </w:pPr>
      <w:r w:rsidRPr="00C61CA0">
        <w:rPr>
          <w:rFonts w:ascii="Times New Roman" w:eastAsia="Cambria" w:hAnsi="Times New Roman" w:cs="Times New Roman"/>
          <w:b/>
          <w:noProof/>
          <w:sz w:val="28"/>
          <w:lang w:eastAsia="ru-RU"/>
        </w:rPr>
        <w:pict>
          <v:rect id="_x0000_s1033" style="position:absolute;left:0;text-align:left;margin-left:465.75pt;margin-top:-40.5pt;width:21.75pt;height:26.25pt;z-index:251677696" strokecolor="white [3212]"/>
        </w:pict>
      </w:r>
      <w:r w:rsidR="009E77D9" w:rsidRPr="009E77D9">
        <w:rPr>
          <w:rFonts w:ascii="Times New Roman" w:eastAsia="Cambria" w:hAnsi="Times New Roman" w:cs="Times New Roman"/>
          <w:b/>
          <w:sz w:val="28"/>
          <w:lang w:val="uk-UA"/>
        </w:rPr>
        <w:t xml:space="preserve">МІНІСТЕРСТВО ОСВІТИ І НАУКИ УКРАЇНИ </w:t>
      </w:r>
    </w:p>
    <w:p w:rsidR="009E77D9" w:rsidRPr="009E77D9" w:rsidRDefault="009E77D9" w:rsidP="009E77D9">
      <w:pPr>
        <w:widowControl w:val="0"/>
        <w:suppressAutoHyphens/>
        <w:spacing w:line="360" w:lineRule="auto"/>
        <w:jc w:val="center"/>
        <w:rPr>
          <w:rFonts w:ascii="Liberation Serif" w:eastAsia="Droid Sans Fallback" w:hAnsi="Liberation Serif" w:cs="Courier New"/>
          <w:kern w:val="2"/>
          <w:sz w:val="24"/>
          <w:szCs w:val="24"/>
          <w:lang w:val="uk-UA" w:eastAsia="zh-CN" w:bidi="hi-IN"/>
        </w:rPr>
      </w:pPr>
      <w:r w:rsidRPr="009E77D9">
        <w:rPr>
          <w:rFonts w:ascii="Times New Roman" w:eastAsia="Droid Sans Fallback" w:hAnsi="Times New Roman" w:cs="Courier New"/>
          <w:b/>
          <w:kern w:val="2"/>
          <w:sz w:val="28"/>
          <w:szCs w:val="24"/>
          <w:lang w:val="uk-UA" w:eastAsia="zh-CN" w:bidi="hi-IN"/>
        </w:rPr>
        <w:t>ЗАПОРІЗЬКИЙ НАЦІОНАЛЬНИЙ УНІВЕРСИТЕТ</w:t>
      </w:r>
    </w:p>
    <w:p w:rsidR="009E77D9" w:rsidRPr="009E77D9" w:rsidRDefault="009E77D9" w:rsidP="009E77D9">
      <w:pPr>
        <w:widowControl w:val="0"/>
        <w:suppressAutoHyphens/>
        <w:spacing w:line="360" w:lineRule="auto"/>
        <w:jc w:val="center"/>
        <w:rPr>
          <w:rFonts w:ascii="Liberation Serif" w:eastAsia="Droid Sans Fallback" w:hAnsi="Liberation Serif" w:cs="Courier New"/>
          <w:kern w:val="2"/>
          <w:sz w:val="24"/>
          <w:szCs w:val="24"/>
          <w:lang w:val="uk-UA" w:eastAsia="zh-CN" w:bidi="hi-IN"/>
        </w:rPr>
      </w:pPr>
      <w:r w:rsidRPr="009E77D9">
        <w:rPr>
          <w:rFonts w:ascii="Times New Roman" w:eastAsia="Droid Sans Fallback" w:hAnsi="Times New Roman" w:cs="Courier New"/>
          <w:b/>
          <w:kern w:val="2"/>
          <w:sz w:val="28"/>
          <w:szCs w:val="24"/>
          <w:lang w:val="uk-UA" w:eastAsia="zh-CN" w:bidi="hi-IN"/>
        </w:rPr>
        <w:t>БІОЛОГІЧНИЙ ФАКУЛЬТЕТ</w:t>
      </w:r>
    </w:p>
    <w:p w:rsidR="009E77D9" w:rsidRPr="009E77D9" w:rsidRDefault="009E77D9" w:rsidP="009E77D9">
      <w:pPr>
        <w:widowControl w:val="0"/>
        <w:suppressAutoHyphens/>
        <w:spacing w:line="360" w:lineRule="auto"/>
        <w:jc w:val="center"/>
        <w:rPr>
          <w:rFonts w:ascii="Times New Roman" w:eastAsia="Droid Sans Fallback" w:hAnsi="Times New Roman" w:cs="Courier New"/>
          <w:b/>
          <w:kern w:val="2"/>
          <w:sz w:val="28"/>
          <w:szCs w:val="24"/>
          <w:lang w:val="uk-UA" w:eastAsia="zh-CN" w:bidi="hi-IN"/>
        </w:rPr>
      </w:pPr>
    </w:p>
    <w:p w:rsidR="009E77D9" w:rsidRPr="009E77D9" w:rsidRDefault="009E77D9" w:rsidP="009E77D9">
      <w:pPr>
        <w:tabs>
          <w:tab w:val="left" w:pos="4348"/>
          <w:tab w:val="center" w:pos="5032"/>
        </w:tabs>
        <w:spacing w:after="200" w:line="360" w:lineRule="auto"/>
        <w:jc w:val="center"/>
        <w:outlineLvl w:val="0"/>
        <w:rPr>
          <w:rFonts w:ascii="Cambria" w:eastAsia="Cambria" w:hAnsi="Cambria" w:cs="Cambria"/>
        </w:rPr>
      </w:pPr>
      <w:bookmarkStart w:id="0" w:name="_Toc121318595"/>
      <w:bookmarkStart w:id="1" w:name="_Toc121682946"/>
      <w:bookmarkStart w:id="2" w:name="_Toc138068668"/>
      <w:r w:rsidRPr="009E77D9">
        <w:rPr>
          <w:rFonts w:ascii="Times New Roman" w:eastAsia="Cambria" w:hAnsi="Times New Roman" w:cs="Times New Roman"/>
          <w:b/>
          <w:sz w:val="28"/>
          <w:szCs w:val="28"/>
          <w:lang w:val="uk-UA"/>
        </w:rPr>
        <w:t>Кафедра генетики та рослинних ресурсів</w:t>
      </w:r>
      <w:bookmarkEnd w:id="0"/>
      <w:bookmarkEnd w:id="1"/>
      <w:bookmarkEnd w:id="2"/>
    </w:p>
    <w:p w:rsidR="009E77D9" w:rsidRPr="009E77D9" w:rsidRDefault="009E77D9" w:rsidP="009E77D9">
      <w:pPr>
        <w:tabs>
          <w:tab w:val="left" w:pos="4348"/>
          <w:tab w:val="center" w:pos="5032"/>
        </w:tabs>
        <w:spacing w:after="200" w:line="360" w:lineRule="auto"/>
        <w:jc w:val="center"/>
        <w:outlineLvl w:val="0"/>
        <w:rPr>
          <w:rFonts w:ascii="Cambria" w:eastAsia="Cambria" w:hAnsi="Cambria" w:cs="Cambria"/>
        </w:rPr>
      </w:pPr>
      <w:bookmarkStart w:id="3" w:name="_Toc121318596"/>
      <w:bookmarkStart w:id="4" w:name="_Toc121682947"/>
      <w:bookmarkStart w:id="5" w:name="_Toc138068669"/>
      <w:r w:rsidRPr="009E77D9">
        <w:rPr>
          <w:rFonts w:ascii="Times New Roman" w:eastAsia="Cambria" w:hAnsi="Times New Roman" w:cs="Times New Roman"/>
          <w:b/>
          <w:sz w:val="28"/>
          <w:szCs w:val="28"/>
          <w:lang w:val="uk-UA"/>
        </w:rPr>
        <w:t>Кваліфікаційна робота</w:t>
      </w:r>
      <w:bookmarkEnd w:id="3"/>
      <w:bookmarkEnd w:id="4"/>
      <w:bookmarkEnd w:id="5"/>
    </w:p>
    <w:p w:rsidR="009E77D9" w:rsidRPr="009E77D9" w:rsidRDefault="009E77D9" w:rsidP="009E77D9">
      <w:pPr>
        <w:tabs>
          <w:tab w:val="left" w:pos="4348"/>
          <w:tab w:val="center" w:pos="5032"/>
        </w:tabs>
        <w:spacing w:after="200" w:line="360" w:lineRule="auto"/>
        <w:jc w:val="center"/>
        <w:outlineLvl w:val="0"/>
        <w:rPr>
          <w:rFonts w:ascii="Cambria" w:eastAsia="Cambria" w:hAnsi="Cambria" w:cs="Cambria"/>
        </w:rPr>
      </w:pPr>
      <w:bookmarkStart w:id="6" w:name="_Toc121318597"/>
      <w:bookmarkStart w:id="7" w:name="_Toc121682948"/>
      <w:bookmarkStart w:id="8" w:name="_Toc138068670"/>
      <w:r w:rsidRPr="009E77D9">
        <w:rPr>
          <w:rFonts w:ascii="Times New Roman" w:eastAsia="Cambria" w:hAnsi="Times New Roman" w:cs="Times New Roman"/>
          <w:b/>
          <w:sz w:val="28"/>
          <w:szCs w:val="28"/>
          <w:lang w:val="uk-UA"/>
        </w:rPr>
        <w:t>б</w:t>
      </w:r>
      <w:bookmarkEnd w:id="6"/>
      <w:bookmarkEnd w:id="7"/>
      <w:r w:rsidRPr="009E77D9">
        <w:rPr>
          <w:rFonts w:ascii="Times New Roman" w:eastAsia="Cambria" w:hAnsi="Times New Roman" w:cs="Times New Roman"/>
          <w:b/>
          <w:sz w:val="28"/>
          <w:szCs w:val="28"/>
          <w:lang w:val="uk-UA"/>
        </w:rPr>
        <w:t>акалавра</w:t>
      </w:r>
      <w:bookmarkEnd w:id="8"/>
    </w:p>
    <w:p w:rsidR="009E77D9" w:rsidRPr="009E77D9" w:rsidRDefault="009E77D9" w:rsidP="009E77D9">
      <w:pPr>
        <w:tabs>
          <w:tab w:val="left" w:pos="4348"/>
          <w:tab w:val="center" w:pos="5032"/>
        </w:tabs>
        <w:spacing w:after="200" w:line="360" w:lineRule="auto"/>
        <w:jc w:val="center"/>
        <w:outlineLvl w:val="0"/>
        <w:rPr>
          <w:rFonts w:ascii="Times New Roman" w:eastAsia="Cambria" w:hAnsi="Times New Roman" w:cs="Times New Roman"/>
          <w:sz w:val="28"/>
          <w:szCs w:val="28"/>
          <w:lang w:val="uk-UA"/>
        </w:rPr>
      </w:pPr>
    </w:p>
    <w:p w:rsidR="009E77D9" w:rsidRPr="009E77D9" w:rsidRDefault="009E77D9" w:rsidP="009E77D9">
      <w:pPr>
        <w:shd w:val="clear" w:color="auto" w:fill="FFFFFF"/>
        <w:spacing w:before="280" w:line="360" w:lineRule="auto"/>
        <w:jc w:val="center"/>
        <w:rPr>
          <w:rFonts w:ascii="Times New Roman" w:eastAsia="Times New Roman" w:hAnsi="Times New Roman" w:cs="Times New Roman"/>
          <w:sz w:val="24"/>
          <w:szCs w:val="24"/>
          <w:lang w:eastAsia="ru-RU"/>
        </w:rPr>
      </w:pPr>
      <w:r w:rsidRPr="009E77D9">
        <w:rPr>
          <w:rFonts w:ascii="Times New Roman" w:eastAsia="Times New Roman" w:hAnsi="Times New Roman" w:cs="Times New Roman"/>
          <w:sz w:val="28"/>
          <w:szCs w:val="28"/>
          <w:lang w:val="uk-UA" w:eastAsia="ru-RU"/>
        </w:rPr>
        <w:t>На тему:</w:t>
      </w:r>
      <w:r w:rsidRPr="009E77D9">
        <w:rPr>
          <w:rFonts w:ascii="Times New Roman" w:eastAsia="Times New Roman" w:hAnsi="Times New Roman" w:cs="Times New Roman"/>
          <w:b/>
          <w:color w:val="222222"/>
          <w:sz w:val="24"/>
          <w:szCs w:val="24"/>
          <w:shd w:val="clear" w:color="auto" w:fill="FFFFFF"/>
          <w:lang w:val="uk-UA" w:eastAsia="ru-RU"/>
        </w:rPr>
        <w:t xml:space="preserve"> </w:t>
      </w:r>
      <w:r w:rsidRPr="009E77D9">
        <w:rPr>
          <w:rFonts w:ascii="Times New Roman" w:eastAsia="Times New Roman" w:hAnsi="Times New Roman" w:cs="Times New Roman"/>
          <w:color w:val="222222"/>
          <w:sz w:val="28"/>
          <w:szCs w:val="24"/>
          <w:shd w:val="clear" w:color="auto" w:fill="FFFFFF"/>
          <w:lang w:val="uk-UA" w:eastAsia="ru-RU"/>
        </w:rPr>
        <w:t xml:space="preserve"> РОЗМНОЖЕННЯ ЯЛІВЦЮ КОЗАЦЬКОГО </w:t>
      </w:r>
      <w:r w:rsidR="009A7D5B" w:rsidRPr="009E77D9">
        <w:rPr>
          <w:rFonts w:ascii="Times New Roman" w:eastAsia="Times New Roman" w:hAnsi="Times New Roman" w:cs="Times New Roman"/>
          <w:color w:val="222222"/>
          <w:sz w:val="28"/>
          <w:szCs w:val="24"/>
          <w:shd w:val="clear" w:color="auto" w:fill="FFFFFF"/>
          <w:lang w:val="uk-UA" w:eastAsia="ru-RU"/>
        </w:rPr>
        <w:t>(</w:t>
      </w:r>
      <w:r w:rsidR="009A7D5B" w:rsidRPr="009E77D9">
        <w:rPr>
          <w:rFonts w:ascii="Times New Roman" w:eastAsia="Times New Roman" w:hAnsi="Times New Roman" w:cs="Times New Roman"/>
          <w:i/>
          <w:iCs/>
          <w:color w:val="222222"/>
          <w:sz w:val="28"/>
          <w:szCs w:val="24"/>
          <w:shd w:val="clear" w:color="auto" w:fill="FFFFFF"/>
          <w:lang w:val="en-US" w:eastAsia="ru-RU"/>
        </w:rPr>
        <w:t>JUNIPERUS</w:t>
      </w:r>
      <w:r w:rsidR="009A7D5B" w:rsidRPr="009E77D9">
        <w:rPr>
          <w:rFonts w:ascii="Times New Roman" w:eastAsia="Times New Roman" w:hAnsi="Times New Roman" w:cs="Times New Roman"/>
          <w:i/>
          <w:iCs/>
          <w:color w:val="222222"/>
          <w:sz w:val="28"/>
          <w:szCs w:val="24"/>
          <w:shd w:val="clear" w:color="auto" w:fill="FFFFFF"/>
          <w:lang w:eastAsia="ru-RU"/>
        </w:rPr>
        <w:t xml:space="preserve"> </w:t>
      </w:r>
      <w:r w:rsidR="009A7D5B" w:rsidRPr="009E77D9">
        <w:rPr>
          <w:rFonts w:ascii="Times New Roman" w:eastAsia="Times New Roman" w:hAnsi="Times New Roman" w:cs="Times New Roman"/>
          <w:i/>
          <w:iCs/>
          <w:color w:val="222222"/>
          <w:sz w:val="28"/>
          <w:szCs w:val="24"/>
          <w:shd w:val="clear" w:color="auto" w:fill="FFFFFF"/>
          <w:lang w:val="en-US" w:eastAsia="ru-RU"/>
        </w:rPr>
        <w:t>SABINA</w:t>
      </w:r>
      <w:r w:rsidR="009A7D5B" w:rsidRPr="009E77D9">
        <w:rPr>
          <w:rFonts w:ascii="Times New Roman" w:eastAsia="Times New Roman" w:hAnsi="Times New Roman" w:cs="Times New Roman"/>
          <w:i/>
          <w:iCs/>
          <w:color w:val="222222"/>
          <w:sz w:val="28"/>
          <w:szCs w:val="24"/>
          <w:shd w:val="clear" w:color="auto" w:fill="FFFFFF"/>
          <w:lang w:eastAsia="ru-RU"/>
        </w:rPr>
        <w:t xml:space="preserve"> </w:t>
      </w:r>
      <w:r w:rsidR="009A7D5B" w:rsidRPr="009E77D9">
        <w:rPr>
          <w:rFonts w:ascii="Times New Roman" w:eastAsia="Times New Roman" w:hAnsi="Times New Roman" w:cs="Times New Roman"/>
          <w:i/>
          <w:iCs/>
          <w:color w:val="222222"/>
          <w:sz w:val="28"/>
          <w:szCs w:val="24"/>
          <w:shd w:val="clear" w:color="auto" w:fill="FFFFFF"/>
          <w:lang w:val="en-US" w:eastAsia="ru-RU"/>
        </w:rPr>
        <w:t>L</w:t>
      </w:r>
      <w:r w:rsidR="009A7D5B" w:rsidRPr="009E77D9">
        <w:rPr>
          <w:rFonts w:ascii="Times New Roman" w:eastAsia="Times New Roman" w:hAnsi="Times New Roman" w:cs="Times New Roman"/>
          <w:i/>
          <w:iCs/>
          <w:color w:val="222222"/>
          <w:sz w:val="28"/>
          <w:szCs w:val="24"/>
          <w:shd w:val="clear" w:color="auto" w:fill="FFFFFF"/>
          <w:lang w:eastAsia="ru-RU"/>
        </w:rPr>
        <w:t>.</w:t>
      </w:r>
      <w:r w:rsidR="009A7D5B" w:rsidRPr="009E77D9">
        <w:rPr>
          <w:rFonts w:ascii="Times New Roman" w:eastAsia="Times New Roman" w:hAnsi="Times New Roman" w:cs="Times New Roman"/>
          <w:color w:val="222222"/>
          <w:sz w:val="28"/>
          <w:szCs w:val="24"/>
          <w:shd w:val="clear" w:color="auto" w:fill="FFFFFF"/>
          <w:lang w:val="uk-UA" w:eastAsia="ru-RU"/>
        </w:rPr>
        <w:t xml:space="preserve">) </w:t>
      </w:r>
      <w:r w:rsidRPr="009E77D9">
        <w:rPr>
          <w:rFonts w:ascii="Times New Roman" w:eastAsia="Times New Roman" w:hAnsi="Times New Roman" w:cs="Times New Roman"/>
          <w:color w:val="222222"/>
          <w:sz w:val="28"/>
          <w:szCs w:val="24"/>
          <w:shd w:val="clear" w:color="auto" w:fill="FFFFFF"/>
          <w:lang w:val="uk-UA" w:eastAsia="ru-RU"/>
        </w:rPr>
        <w:t>ШЛЯХОМ ЖИВЦЮВАННЯ</w:t>
      </w:r>
    </w:p>
    <w:p w:rsidR="00FB4A55" w:rsidRDefault="00FB4A55">
      <w:pPr>
        <w:pBdr>
          <w:top w:val="nil"/>
          <w:left w:val="nil"/>
          <w:bottom w:val="nil"/>
          <w:right w:val="nil"/>
          <w:between w:val="nil"/>
        </w:pBdr>
        <w:spacing w:line="480" w:lineRule="auto"/>
        <w:ind w:firstLine="566"/>
        <w:rPr>
          <w:rFonts w:ascii="Times New Roman" w:eastAsia="Times New Roman" w:hAnsi="Times New Roman" w:cs="Times New Roman"/>
          <w:color w:val="000000"/>
          <w:sz w:val="28"/>
          <w:szCs w:val="28"/>
        </w:rPr>
      </w:pPr>
    </w:p>
    <w:p w:rsidR="00FB4A55" w:rsidRDefault="000B6EF1">
      <w:pPr>
        <w:pBdr>
          <w:top w:val="nil"/>
          <w:left w:val="nil"/>
          <w:bottom w:val="nil"/>
          <w:right w:val="nil"/>
          <w:between w:val="nil"/>
        </w:pBdr>
        <w:spacing w:line="480" w:lineRule="auto"/>
        <w:ind w:left="2840" w:hanging="227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B4A55" w:rsidRDefault="000B6EF1">
      <w:pPr>
        <w:pBdr>
          <w:top w:val="nil"/>
          <w:left w:val="nil"/>
          <w:bottom w:val="nil"/>
          <w:right w:val="nil"/>
          <w:between w:val="nil"/>
        </w:pBdr>
        <w:spacing w:line="360" w:lineRule="auto"/>
        <w:ind w:left="3543"/>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Виконав: студент </w:t>
      </w:r>
      <w:r>
        <w:rPr>
          <w:rFonts w:ascii="Times New Roman" w:eastAsia="Times New Roman" w:hAnsi="Times New Roman" w:cs="Times New Roman"/>
          <w:color w:val="000000"/>
          <w:sz w:val="28"/>
          <w:szCs w:val="28"/>
          <w:u w:val="single"/>
        </w:rPr>
        <w:t xml:space="preserve">     4     </w:t>
      </w:r>
      <w:r>
        <w:rPr>
          <w:rFonts w:ascii="Times New Roman" w:eastAsia="Times New Roman" w:hAnsi="Times New Roman" w:cs="Times New Roman"/>
          <w:color w:val="000000"/>
          <w:sz w:val="28"/>
          <w:szCs w:val="28"/>
        </w:rPr>
        <w:t xml:space="preserve">курсу, групи </w:t>
      </w:r>
      <w:r>
        <w:rPr>
          <w:rFonts w:ascii="Times New Roman" w:eastAsia="Times New Roman" w:hAnsi="Times New Roman" w:cs="Times New Roman"/>
          <w:color w:val="000000"/>
          <w:sz w:val="28"/>
          <w:szCs w:val="28"/>
          <w:u w:val="single"/>
        </w:rPr>
        <w:t xml:space="preserve">  6.2059      </w:t>
      </w:r>
    </w:p>
    <w:p w:rsidR="00FB4A55" w:rsidRDefault="000B6EF1">
      <w:pPr>
        <w:pBdr>
          <w:top w:val="nil"/>
          <w:left w:val="nil"/>
          <w:bottom w:val="nil"/>
          <w:right w:val="nil"/>
          <w:between w:val="nil"/>
        </w:pBdr>
        <w:spacing w:line="360" w:lineRule="auto"/>
        <w:ind w:left="3543"/>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Спеціальності  </w:t>
      </w:r>
      <w:r>
        <w:rPr>
          <w:rFonts w:ascii="Times New Roman" w:eastAsia="Times New Roman" w:hAnsi="Times New Roman" w:cs="Times New Roman"/>
          <w:color w:val="000000"/>
          <w:sz w:val="28"/>
          <w:szCs w:val="28"/>
          <w:u w:val="single"/>
        </w:rPr>
        <w:t xml:space="preserve">     205 «Лісове господарство»</w:t>
      </w:r>
    </w:p>
    <w:p w:rsidR="00FB4A55" w:rsidRPr="00DF6CFB" w:rsidRDefault="000B6EF1">
      <w:pPr>
        <w:pBdr>
          <w:top w:val="nil"/>
          <w:left w:val="nil"/>
          <w:bottom w:val="nil"/>
          <w:right w:val="nil"/>
          <w:between w:val="nil"/>
        </w:pBdr>
        <w:spacing w:line="360" w:lineRule="auto"/>
        <w:ind w:left="3543"/>
        <w:rPr>
          <w:rFonts w:ascii="Times New Roman" w:eastAsia="Times New Roman" w:hAnsi="Times New Roman" w:cs="Times New Roman"/>
          <w:color w:val="000000"/>
          <w:sz w:val="28"/>
          <w:szCs w:val="28"/>
          <w:u w:val="single"/>
          <w:lang w:val="en-US"/>
        </w:rPr>
      </w:pPr>
      <w:r>
        <w:rPr>
          <w:rFonts w:ascii="Times New Roman" w:eastAsia="Times New Roman" w:hAnsi="Times New Roman" w:cs="Times New Roman"/>
          <w:color w:val="000000"/>
          <w:sz w:val="28"/>
          <w:szCs w:val="28"/>
        </w:rPr>
        <w:t xml:space="preserve">Освітньої програми </w:t>
      </w:r>
      <w:r>
        <w:rPr>
          <w:rFonts w:ascii="Times New Roman" w:eastAsia="Times New Roman" w:hAnsi="Times New Roman" w:cs="Times New Roman"/>
          <w:color w:val="000000"/>
          <w:sz w:val="28"/>
          <w:szCs w:val="28"/>
          <w:u w:val="single"/>
        </w:rPr>
        <w:t xml:space="preserve">  «Мисливське господарство та рослинні ресурси</w:t>
      </w:r>
      <w:r>
        <w:rPr>
          <w:color w:val="333333"/>
          <w:sz w:val="26"/>
          <w:szCs w:val="26"/>
          <w:u w:val="single"/>
        </w:rPr>
        <w:t>»</w:t>
      </w:r>
      <w:r w:rsidR="00DF6CFB">
        <w:rPr>
          <w:color w:val="333333"/>
          <w:sz w:val="26"/>
          <w:szCs w:val="26"/>
          <w:u w:val="single"/>
          <w:lang w:val="en-US"/>
        </w:rPr>
        <w:tab/>
      </w:r>
      <w:r w:rsidR="00DF6CFB">
        <w:rPr>
          <w:color w:val="333333"/>
          <w:sz w:val="26"/>
          <w:szCs w:val="26"/>
          <w:u w:val="single"/>
          <w:lang w:val="en-US"/>
        </w:rPr>
        <w:tab/>
      </w:r>
      <w:r w:rsidR="00DF6CFB">
        <w:rPr>
          <w:color w:val="333333"/>
          <w:sz w:val="26"/>
          <w:szCs w:val="26"/>
          <w:u w:val="single"/>
          <w:lang w:val="en-US"/>
        </w:rPr>
        <w:tab/>
      </w:r>
      <w:r w:rsidR="00DF6CFB">
        <w:rPr>
          <w:color w:val="333333"/>
          <w:sz w:val="26"/>
          <w:szCs w:val="26"/>
          <w:u w:val="single"/>
          <w:lang w:val="en-US"/>
        </w:rPr>
        <w:tab/>
      </w:r>
      <w:r w:rsidR="00DF6CFB">
        <w:rPr>
          <w:color w:val="333333"/>
          <w:sz w:val="26"/>
          <w:szCs w:val="26"/>
          <w:u w:val="single"/>
          <w:lang w:val="en-US"/>
        </w:rPr>
        <w:tab/>
      </w:r>
    </w:p>
    <w:p w:rsidR="00FB4A55" w:rsidRDefault="000B6EF1">
      <w:pPr>
        <w:pBdr>
          <w:top w:val="nil"/>
          <w:left w:val="nil"/>
          <w:bottom w:val="nil"/>
          <w:right w:val="nil"/>
          <w:between w:val="nil"/>
        </w:pBdr>
        <w:spacing w:line="360" w:lineRule="auto"/>
        <w:ind w:left="3543"/>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 xml:space="preserve">           </w:t>
      </w:r>
      <w:r w:rsidR="009E77D9">
        <w:rPr>
          <w:rFonts w:ascii="Times New Roman" w:eastAsia="Times New Roman" w:hAnsi="Times New Roman" w:cs="Times New Roman"/>
          <w:color w:val="000000"/>
          <w:sz w:val="28"/>
          <w:szCs w:val="28"/>
          <w:u w:val="single"/>
        </w:rPr>
        <w:t xml:space="preserve">                      Кравець </w:t>
      </w:r>
      <w:r w:rsidR="00A06C30">
        <w:rPr>
          <w:rFonts w:ascii="Times New Roman" w:eastAsia="Times New Roman" w:hAnsi="Times New Roman" w:cs="Times New Roman"/>
          <w:color w:val="000000"/>
          <w:sz w:val="28"/>
          <w:szCs w:val="28"/>
          <w:u w:val="single"/>
          <w:lang w:val="uk-UA"/>
        </w:rPr>
        <w:t>Д</w:t>
      </w:r>
      <w:r w:rsidR="00A06C30">
        <w:rPr>
          <w:rFonts w:ascii="Times New Roman" w:eastAsia="Times New Roman" w:hAnsi="Times New Roman" w:cs="Times New Roman"/>
          <w:color w:val="000000"/>
          <w:sz w:val="28"/>
          <w:szCs w:val="28"/>
          <w:u w:val="single"/>
        </w:rPr>
        <w:t>.</w:t>
      </w:r>
      <w:r w:rsidR="00A06C30">
        <w:rPr>
          <w:rFonts w:ascii="Times New Roman" w:eastAsia="Times New Roman" w:hAnsi="Times New Roman" w:cs="Times New Roman"/>
          <w:color w:val="000000"/>
          <w:sz w:val="28"/>
          <w:szCs w:val="28"/>
          <w:u w:val="single"/>
          <w:lang w:val="uk-UA"/>
        </w:rPr>
        <w:t>О</w:t>
      </w:r>
      <w:r>
        <w:rPr>
          <w:rFonts w:ascii="Times New Roman" w:eastAsia="Times New Roman" w:hAnsi="Times New Roman" w:cs="Times New Roman"/>
          <w:color w:val="000000"/>
          <w:sz w:val="28"/>
          <w:szCs w:val="28"/>
          <w:u w:val="single"/>
        </w:rPr>
        <w:t>.</w:t>
      </w:r>
      <w:r w:rsidR="00D7262F" w:rsidRPr="00D7262F">
        <w:rPr>
          <w:rFonts w:ascii="Times New Roman" w:eastAsia="Times New Roman" w:hAnsi="Times New Roman" w:cs="Times New Roman"/>
          <w:color w:val="000000"/>
          <w:sz w:val="28"/>
          <w:szCs w:val="28"/>
          <w:u w:val="single"/>
        </w:rPr>
        <w:tab/>
      </w:r>
      <w:r w:rsidR="00D7262F" w:rsidRPr="00D7262F">
        <w:rPr>
          <w:rFonts w:ascii="Times New Roman" w:eastAsia="Times New Roman" w:hAnsi="Times New Roman" w:cs="Times New Roman"/>
          <w:color w:val="000000"/>
          <w:sz w:val="28"/>
          <w:szCs w:val="28"/>
          <w:u w:val="single"/>
        </w:rPr>
        <w:tab/>
      </w:r>
      <w:r w:rsidR="006F5BD6">
        <w:rPr>
          <w:rFonts w:ascii="Times New Roman" w:eastAsia="Times New Roman" w:hAnsi="Times New Roman" w:cs="Times New Roman"/>
          <w:color w:val="000000"/>
          <w:sz w:val="28"/>
          <w:szCs w:val="28"/>
          <w:u w:val="single"/>
          <w:lang w:val="uk-UA"/>
        </w:rPr>
        <w:tab/>
      </w:r>
      <w:r>
        <w:rPr>
          <w:rFonts w:ascii="Times New Roman" w:eastAsia="Times New Roman" w:hAnsi="Times New Roman" w:cs="Times New Roman"/>
          <w:color w:val="000000"/>
          <w:sz w:val="28"/>
          <w:szCs w:val="28"/>
          <w:u w:val="single"/>
        </w:rPr>
        <w:t xml:space="preserve"> </w:t>
      </w:r>
    </w:p>
    <w:p w:rsidR="00FB4A55" w:rsidRDefault="000B6EF1">
      <w:pPr>
        <w:pBdr>
          <w:top w:val="nil"/>
          <w:left w:val="nil"/>
          <w:bottom w:val="nil"/>
          <w:right w:val="nil"/>
          <w:between w:val="nil"/>
        </w:pBdr>
        <w:spacing w:line="360" w:lineRule="auto"/>
        <w:ind w:left="3543"/>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 xml:space="preserve">Керівник   </w:t>
      </w:r>
      <w:r>
        <w:rPr>
          <w:rFonts w:ascii="Times New Roman" w:eastAsia="Times New Roman" w:hAnsi="Times New Roman" w:cs="Times New Roman"/>
          <w:color w:val="000000"/>
          <w:sz w:val="28"/>
          <w:szCs w:val="28"/>
          <w:u w:val="single"/>
        </w:rPr>
        <w:t xml:space="preserve">               </w:t>
      </w:r>
      <w:proofErr w:type="gramStart"/>
      <w:r>
        <w:rPr>
          <w:rFonts w:ascii="Times New Roman" w:eastAsia="Times New Roman" w:hAnsi="Times New Roman" w:cs="Times New Roman"/>
          <w:color w:val="000000"/>
          <w:sz w:val="28"/>
          <w:szCs w:val="28"/>
          <w:u w:val="single"/>
        </w:rPr>
        <w:t>д.б</w:t>
      </w:r>
      <w:proofErr w:type="gramEnd"/>
      <w:r>
        <w:rPr>
          <w:rFonts w:ascii="Times New Roman" w:eastAsia="Times New Roman" w:hAnsi="Times New Roman" w:cs="Times New Roman"/>
          <w:color w:val="000000"/>
          <w:sz w:val="28"/>
          <w:szCs w:val="28"/>
          <w:u w:val="single"/>
        </w:rPr>
        <w:t>.н.,  проф. Лях В.О.</w:t>
      </w:r>
      <w:r w:rsidR="005B0067">
        <w:rPr>
          <w:rFonts w:ascii="Times New Roman" w:eastAsia="Times New Roman" w:hAnsi="Times New Roman" w:cs="Times New Roman"/>
          <w:color w:val="000000"/>
          <w:sz w:val="28"/>
          <w:szCs w:val="28"/>
          <w:u w:val="single"/>
        </w:rPr>
        <w:tab/>
      </w:r>
      <w:r>
        <w:rPr>
          <w:rFonts w:ascii="Times New Roman" w:eastAsia="Times New Roman" w:hAnsi="Times New Roman" w:cs="Times New Roman"/>
          <w:color w:val="000000"/>
          <w:sz w:val="28"/>
          <w:szCs w:val="28"/>
          <w:u w:val="single"/>
        </w:rPr>
        <w:t xml:space="preserve"> </w:t>
      </w:r>
      <w:r w:rsidR="006F5BD6">
        <w:rPr>
          <w:rFonts w:ascii="Times New Roman" w:eastAsia="Times New Roman" w:hAnsi="Times New Roman" w:cs="Times New Roman"/>
          <w:color w:val="000000"/>
          <w:sz w:val="28"/>
          <w:szCs w:val="28"/>
          <w:u w:val="single"/>
          <w:lang w:val="uk-UA"/>
        </w:rPr>
        <w:tab/>
      </w:r>
      <w:r>
        <w:rPr>
          <w:rFonts w:ascii="Times New Roman" w:eastAsia="Times New Roman" w:hAnsi="Times New Roman" w:cs="Times New Roman"/>
          <w:color w:val="000000"/>
          <w:sz w:val="28"/>
          <w:szCs w:val="28"/>
          <w:u w:val="single"/>
        </w:rPr>
        <w:t xml:space="preserve">          </w:t>
      </w:r>
    </w:p>
    <w:p w:rsidR="00FB4A55" w:rsidRDefault="000B6EF1">
      <w:pPr>
        <w:pBdr>
          <w:top w:val="nil"/>
          <w:left w:val="nil"/>
          <w:bottom w:val="nil"/>
          <w:right w:val="nil"/>
          <w:between w:val="nil"/>
        </w:pBdr>
        <w:spacing w:line="360" w:lineRule="auto"/>
        <w:ind w:left="354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Рецензент </w:t>
      </w:r>
      <w:r>
        <w:rPr>
          <w:rFonts w:ascii="Times New Roman" w:eastAsia="Times New Roman" w:hAnsi="Times New Roman" w:cs="Times New Roman"/>
          <w:color w:val="000000"/>
          <w:sz w:val="28"/>
          <w:szCs w:val="28"/>
          <w:u w:val="single"/>
        </w:rPr>
        <w:t xml:space="preserve">              </w:t>
      </w:r>
      <w:proofErr w:type="gramStart"/>
      <w:r>
        <w:rPr>
          <w:rFonts w:ascii="Times New Roman" w:eastAsia="Times New Roman" w:hAnsi="Times New Roman" w:cs="Times New Roman"/>
          <w:color w:val="000000"/>
          <w:sz w:val="28"/>
          <w:szCs w:val="28"/>
          <w:u w:val="single"/>
        </w:rPr>
        <w:t>к.б</w:t>
      </w:r>
      <w:proofErr w:type="gramEnd"/>
      <w:r>
        <w:rPr>
          <w:rFonts w:ascii="Times New Roman" w:eastAsia="Times New Roman" w:hAnsi="Times New Roman" w:cs="Times New Roman"/>
          <w:color w:val="000000"/>
          <w:sz w:val="28"/>
          <w:szCs w:val="28"/>
          <w:u w:val="single"/>
        </w:rPr>
        <w:t>.н.,  доц.  Бойка О. А.</w:t>
      </w:r>
      <w:r w:rsidR="006F5BD6">
        <w:rPr>
          <w:rFonts w:ascii="Times New Roman" w:eastAsia="Times New Roman" w:hAnsi="Times New Roman" w:cs="Times New Roman"/>
          <w:color w:val="000000"/>
          <w:sz w:val="28"/>
          <w:szCs w:val="28"/>
          <w:u w:val="single"/>
          <w:lang w:val="uk-UA"/>
        </w:rPr>
        <w:tab/>
      </w:r>
      <w:r w:rsidR="005B0067">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u w:val="single"/>
        </w:rPr>
        <w:t xml:space="preserve">     </w:t>
      </w:r>
    </w:p>
    <w:p w:rsidR="00FB4A55" w:rsidRDefault="000B6EF1">
      <w:pPr>
        <w:pBdr>
          <w:top w:val="nil"/>
          <w:left w:val="nil"/>
          <w:bottom w:val="nil"/>
          <w:right w:val="nil"/>
          <w:between w:val="nil"/>
        </w:pBdr>
        <w:spacing w:line="360" w:lineRule="auto"/>
        <w:ind w:firstLine="56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B4A55" w:rsidRDefault="00FB4A55">
      <w:pPr>
        <w:pBdr>
          <w:top w:val="nil"/>
          <w:left w:val="nil"/>
          <w:bottom w:val="nil"/>
          <w:right w:val="nil"/>
          <w:between w:val="nil"/>
        </w:pBdr>
        <w:spacing w:line="360" w:lineRule="auto"/>
        <w:ind w:firstLine="566"/>
        <w:jc w:val="center"/>
        <w:rPr>
          <w:rFonts w:ascii="Times New Roman" w:eastAsia="Times New Roman" w:hAnsi="Times New Roman" w:cs="Times New Roman"/>
          <w:color w:val="000000"/>
          <w:sz w:val="28"/>
          <w:szCs w:val="28"/>
        </w:rPr>
      </w:pPr>
    </w:p>
    <w:p w:rsidR="00FB4A55" w:rsidRDefault="00FB4A55">
      <w:pPr>
        <w:pBdr>
          <w:top w:val="nil"/>
          <w:left w:val="nil"/>
          <w:bottom w:val="nil"/>
          <w:right w:val="nil"/>
          <w:between w:val="nil"/>
        </w:pBdr>
        <w:spacing w:line="360" w:lineRule="auto"/>
        <w:ind w:right="-23"/>
        <w:rPr>
          <w:rFonts w:ascii="Times New Roman" w:eastAsia="Times New Roman" w:hAnsi="Times New Roman" w:cs="Times New Roman"/>
          <w:color w:val="000000"/>
          <w:sz w:val="28"/>
          <w:szCs w:val="28"/>
        </w:rPr>
      </w:pPr>
    </w:p>
    <w:p w:rsidR="00FB4A55" w:rsidRPr="007C3857" w:rsidRDefault="00FB4A55">
      <w:pPr>
        <w:pBdr>
          <w:top w:val="nil"/>
          <w:left w:val="nil"/>
          <w:bottom w:val="nil"/>
          <w:right w:val="nil"/>
          <w:between w:val="nil"/>
        </w:pBdr>
        <w:spacing w:line="360" w:lineRule="auto"/>
        <w:ind w:firstLine="566"/>
        <w:jc w:val="center"/>
        <w:rPr>
          <w:rFonts w:ascii="Times New Roman" w:eastAsia="Times New Roman" w:hAnsi="Times New Roman" w:cs="Times New Roman"/>
          <w:color w:val="000000"/>
          <w:sz w:val="28"/>
          <w:szCs w:val="28"/>
        </w:rPr>
      </w:pPr>
    </w:p>
    <w:p w:rsidR="005B0067" w:rsidRPr="006F5BD6" w:rsidRDefault="005B0067" w:rsidP="006F5BD6">
      <w:pPr>
        <w:pBdr>
          <w:top w:val="nil"/>
          <w:left w:val="nil"/>
          <w:bottom w:val="nil"/>
          <w:right w:val="nil"/>
          <w:between w:val="nil"/>
        </w:pBdr>
        <w:spacing w:line="360" w:lineRule="auto"/>
        <w:ind w:right="-427"/>
        <w:rPr>
          <w:rFonts w:ascii="Times New Roman" w:eastAsia="Times New Roman" w:hAnsi="Times New Roman" w:cs="Times New Roman"/>
          <w:color w:val="000000"/>
          <w:sz w:val="28"/>
          <w:szCs w:val="28"/>
          <w:lang w:val="uk-UA"/>
        </w:rPr>
      </w:pPr>
    </w:p>
    <w:p w:rsidR="00FB4A55" w:rsidRPr="00D76C0C" w:rsidRDefault="000B6EF1" w:rsidP="00D76C0C">
      <w:pPr>
        <w:pBdr>
          <w:top w:val="nil"/>
          <w:left w:val="nil"/>
          <w:bottom w:val="nil"/>
          <w:right w:val="nil"/>
          <w:between w:val="nil"/>
        </w:pBdr>
        <w:spacing w:line="360" w:lineRule="auto"/>
        <w:ind w:firstLine="566"/>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Запоріжжя</w:t>
      </w:r>
      <w:r w:rsidR="00D76C0C">
        <w:rPr>
          <w:rFonts w:ascii="Times New Roman" w:eastAsia="Times New Roman" w:hAnsi="Times New Roman" w:cs="Times New Roman"/>
          <w:color w:val="000000"/>
          <w:sz w:val="28"/>
          <w:szCs w:val="28"/>
          <w:lang w:val="uk-UA"/>
        </w:rPr>
        <w:t xml:space="preserve"> </w:t>
      </w:r>
      <w:r w:rsidR="00D76C0C" w:rsidRPr="00F36D5B">
        <w:rPr>
          <w:rFonts w:ascii="Times New Roman" w:eastAsia="Cambria" w:hAnsi="Times New Roman" w:cs="Times New Roman"/>
          <w:sz w:val="26"/>
          <w:szCs w:val="26"/>
          <w:lang w:val="uk-UA"/>
        </w:rPr>
        <w:t>–</w:t>
      </w:r>
      <w:r w:rsidR="00D76C0C">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2023</w:t>
      </w:r>
      <w:r>
        <w:br w:type="page"/>
      </w:r>
    </w:p>
    <w:p w:rsidR="00FB4A55" w:rsidRDefault="00C61CA0">
      <w:pPr>
        <w:pBdr>
          <w:top w:val="nil"/>
          <w:left w:val="nil"/>
          <w:bottom w:val="nil"/>
          <w:right w:val="nil"/>
          <w:between w:val="nil"/>
        </w:pBdr>
        <w:ind w:firstLine="566"/>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noProof/>
          <w:color w:val="000000"/>
          <w:sz w:val="26"/>
          <w:szCs w:val="26"/>
          <w:lang w:eastAsia="ru-RU"/>
        </w:rPr>
        <w:lastRenderedPageBreak/>
        <w:pict>
          <v:rect id="_x0000_s1034" style="position:absolute;left:0;text-align:left;margin-left:462.75pt;margin-top:-42pt;width:21.75pt;height:30.75pt;z-index:251678720" strokecolor="white [3212]"/>
        </w:pict>
      </w:r>
      <w:r w:rsidR="000B6EF1">
        <w:rPr>
          <w:rFonts w:ascii="Times New Roman" w:eastAsia="Times New Roman" w:hAnsi="Times New Roman" w:cs="Times New Roman"/>
          <w:b/>
          <w:color w:val="000000"/>
          <w:sz w:val="26"/>
          <w:szCs w:val="26"/>
        </w:rPr>
        <w:t>МІНІСТЕРСТВО ОСВІТИ І НАУКИ УКРАЇНИ</w:t>
      </w:r>
    </w:p>
    <w:p w:rsidR="00FB4A55" w:rsidRDefault="000B6EF1">
      <w:pPr>
        <w:pBdr>
          <w:top w:val="nil"/>
          <w:left w:val="nil"/>
          <w:bottom w:val="nil"/>
          <w:right w:val="nil"/>
          <w:between w:val="nil"/>
        </w:pBdr>
        <w:ind w:firstLine="566"/>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ЗАПОРІЗЬКИЙ НАЦІОНАЛЬНИЙ УНІВЕРСИТЕТ</w:t>
      </w:r>
    </w:p>
    <w:p w:rsidR="00FB4A55" w:rsidRDefault="000B6EF1">
      <w:pPr>
        <w:pBdr>
          <w:top w:val="nil"/>
          <w:left w:val="nil"/>
          <w:bottom w:val="nil"/>
          <w:right w:val="nil"/>
          <w:between w:val="nil"/>
        </w:pBdr>
        <w:ind w:firstLine="566"/>
        <w:jc w:val="both"/>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 xml:space="preserve"> </w:t>
      </w:r>
    </w:p>
    <w:p w:rsidR="00FB4A55" w:rsidRPr="00691EB4" w:rsidRDefault="000B6EF1">
      <w:pPr>
        <w:pBdr>
          <w:top w:val="nil"/>
          <w:left w:val="nil"/>
          <w:bottom w:val="nil"/>
          <w:right w:val="nil"/>
          <w:between w:val="nil"/>
        </w:pBdr>
        <w:jc w:val="both"/>
        <w:rPr>
          <w:rFonts w:ascii="Times New Roman" w:eastAsia="Times New Roman" w:hAnsi="Times New Roman" w:cs="Times New Roman"/>
          <w:color w:val="000000"/>
          <w:sz w:val="26"/>
          <w:szCs w:val="26"/>
          <w:u w:val="single"/>
        </w:rPr>
      </w:pPr>
      <w:r w:rsidRPr="007006CA">
        <w:rPr>
          <w:rFonts w:ascii="Times New Roman" w:eastAsia="Times New Roman" w:hAnsi="Times New Roman" w:cs="Times New Roman"/>
          <w:color w:val="000000"/>
          <w:sz w:val="26"/>
          <w:szCs w:val="26"/>
        </w:rPr>
        <w:t>Факультет</w:t>
      </w:r>
      <w:proofErr w:type="gramStart"/>
      <w:r w:rsidRPr="007006CA">
        <w:rPr>
          <w:rFonts w:ascii="Times New Roman" w:eastAsia="Times New Roman" w:hAnsi="Times New Roman" w:cs="Times New Roman"/>
          <w:color w:val="000000"/>
          <w:sz w:val="26"/>
          <w:szCs w:val="26"/>
          <w:u w:val="single"/>
        </w:rPr>
        <w:t xml:space="preserve">                                         </w:t>
      </w:r>
      <w:r w:rsidRPr="007006CA">
        <w:rPr>
          <w:rFonts w:ascii="Times New Roman" w:eastAsia="Times New Roman" w:hAnsi="Times New Roman" w:cs="Times New Roman"/>
          <w:color w:val="000000"/>
          <w:sz w:val="26"/>
          <w:szCs w:val="26"/>
          <w:u w:val="single"/>
        </w:rPr>
        <w:tab/>
        <w:t>Б</w:t>
      </w:r>
      <w:proofErr w:type="gramEnd"/>
      <w:r w:rsidRPr="007006CA">
        <w:rPr>
          <w:rFonts w:ascii="Times New Roman" w:eastAsia="Times New Roman" w:hAnsi="Times New Roman" w:cs="Times New Roman"/>
          <w:color w:val="000000"/>
          <w:sz w:val="26"/>
          <w:szCs w:val="26"/>
          <w:u w:val="single"/>
        </w:rPr>
        <w:t>іологічний</w:t>
      </w:r>
      <w:r w:rsidR="007006CA" w:rsidRPr="00691EB4">
        <w:rPr>
          <w:rFonts w:ascii="Times New Roman" w:eastAsia="Times New Roman" w:hAnsi="Times New Roman" w:cs="Times New Roman"/>
          <w:color w:val="000000"/>
          <w:sz w:val="26"/>
          <w:szCs w:val="26"/>
          <w:u w:val="single"/>
        </w:rPr>
        <w:tab/>
      </w:r>
      <w:r w:rsidR="007006CA" w:rsidRPr="00691EB4">
        <w:rPr>
          <w:rFonts w:ascii="Times New Roman" w:eastAsia="Times New Roman" w:hAnsi="Times New Roman" w:cs="Times New Roman"/>
          <w:color w:val="000000"/>
          <w:sz w:val="26"/>
          <w:szCs w:val="26"/>
          <w:u w:val="single"/>
        </w:rPr>
        <w:tab/>
      </w:r>
      <w:r w:rsidR="007006CA" w:rsidRPr="00691EB4">
        <w:rPr>
          <w:rFonts w:ascii="Times New Roman" w:eastAsia="Times New Roman" w:hAnsi="Times New Roman" w:cs="Times New Roman"/>
          <w:color w:val="000000"/>
          <w:sz w:val="26"/>
          <w:szCs w:val="26"/>
          <w:u w:val="single"/>
        </w:rPr>
        <w:tab/>
      </w:r>
      <w:r w:rsidR="007006CA" w:rsidRPr="00691EB4">
        <w:rPr>
          <w:rFonts w:ascii="Times New Roman" w:eastAsia="Times New Roman" w:hAnsi="Times New Roman" w:cs="Times New Roman"/>
          <w:color w:val="000000"/>
          <w:sz w:val="26"/>
          <w:szCs w:val="26"/>
          <w:u w:val="single"/>
        </w:rPr>
        <w:tab/>
      </w:r>
    </w:p>
    <w:p w:rsidR="00FB4A55" w:rsidRPr="00691EB4" w:rsidRDefault="000B6EF1">
      <w:pPr>
        <w:pBdr>
          <w:top w:val="nil"/>
          <w:left w:val="nil"/>
          <w:bottom w:val="nil"/>
          <w:right w:val="nil"/>
          <w:between w:val="nil"/>
        </w:pBdr>
        <w:jc w:val="both"/>
        <w:rPr>
          <w:rFonts w:ascii="Times New Roman" w:eastAsia="Times New Roman" w:hAnsi="Times New Roman" w:cs="Times New Roman"/>
          <w:color w:val="000000"/>
          <w:sz w:val="26"/>
          <w:szCs w:val="26"/>
          <w:u w:val="single"/>
        </w:rPr>
      </w:pPr>
      <w:r>
        <w:rPr>
          <w:rFonts w:ascii="Times New Roman" w:eastAsia="Times New Roman" w:hAnsi="Times New Roman" w:cs="Times New Roman"/>
          <w:color w:val="000000"/>
          <w:sz w:val="26"/>
          <w:szCs w:val="26"/>
        </w:rPr>
        <w:t xml:space="preserve">Кафедра </w:t>
      </w:r>
      <w:r>
        <w:rPr>
          <w:rFonts w:ascii="Times New Roman" w:eastAsia="Times New Roman" w:hAnsi="Times New Roman" w:cs="Times New Roman"/>
          <w:color w:val="000000"/>
          <w:sz w:val="26"/>
          <w:szCs w:val="26"/>
          <w:u w:val="single"/>
        </w:rPr>
        <w:t xml:space="preserve">                                Генетики та рослинних ресурсі</w:t>
      </w:r>
      <w:proofErr w:type="gramStart"/>
      <w:r>
        <w:rPr>
          <w:rFonts w:ascii="Times New Roman" w:eastAsia="Times New Roman" w:hAnsi="Times New Roman" w:cs="Times New Roman"/>
          <w:color w:val="000000"/>
          <w:sz w:val="26"/>
          <w:szCs w:val="26"/>
          <w:u w:val="single"/>
        </w:rPr>
        <w:t>в</w:t>
      </w:r>
      <w:proofErr w:type="gramEnd"/>
      <w:r w:rsidR="007006CA" w:rsidRPr="007006CA">
        <w:rPr>
          <w:rFonts w:ascii="Times New Roman" w:eastAsia="Times New Roman" w:hAnsi="Times New Roman" w:cs="Times New Roman"/>
          <w:color w:val="000000"/>
          <w:sz w:val="26"/>
          <w:szCs w:val="26"/>
          <w:u w:val="single"/>
        </w:rPr>
        <w:tab/>
      </w:r>
      <w:r w:rsidR="007006CA" w:rsidRPr="007006CA">
        <w:rPr>
          <w:rFonts w:ascii="Times New Roman" w:eastAsia="Times New Roman" w:hAnsi="Times New Roman" w:cs="Times New Roman"/>
          <w:color w:val="000000"/>
          <w:sz w:val="26"/>
          <w:szCs w:val="26"/>
          <w:u w:val="single"/>
        </w:rPr>
        <w:tab/>
      </w:r>
    </w:p>
    <w:p w:rsidR="00FB4A55" w:rsidRPr="00691EB4" w:rsidRDefault="000B6EF1">
      <w:pPr>
        <w:pBdr>
          <w:top w:val="nil"/>
          <w:left w:val="nil"/>
          <w:bottom w:val="nil"/>
          <w:right w:val="nil"/>
          <w:between w:val="nil"/>
        </w:pBdr>
        <w:jc w:val="both"/>
        <w:rPr>
          <w:rFonts w:ascii="Times New Roman" w:eastAsia="Times New Roman" w:hAnsi="Times New Roman" w:cs="Times New Roman"/>
          <w:color w:val="000000"/>
          <w:sz w:val="26"/>
          <w:szCs w:val="26"/>
          <w:u w:val="single"/>
        </w:rPr>
      </w:pPr>
      <w:r>
        <w:rPr>
          <w:rFonts w:ascii="Times New Roman" w:eastAsia="Times New Roman" w:hAnsi="Times New Roman" w:cs="Times New Roman"/>
          <w:color w:val="000000"/>
          <w:sz w:val="26"/>
          <w:szCs w:val="26"/>
        </w:rPr>
        <w:t xml:space="preserve">Освітній </w:t>
      </w:r>
      <w:proofErr w:type="gramStart"/>
      <w:r>
        <w:rPr>
          <w:rFonts w:ascii="Times New Roman" w:eastAsia="Times New Roman" w:hAnsi="Times New Roman" w:cs="Times New Roman"/>
          <w:color w:val="000000"/>
          <w:sz w:val="26"/>
          <w:szCs w:val="26"/>
        </w:rPr>
        <w:t>р</w:t>
      </w:r>
      <w:proofErr w:type="gramEnd"/>
      <w:r>
        <w:rPr>
          <w:rFonts w:ascii="Times New Roman" w:eastAsia="Times New Roman" w:hAnsi="Times New Roman" w:cs="Times New Roman"/>
          <w:color w:val="000000"/>
          <w:sz w:val="26"/>
          <w:szCs w:val="26"/>
        </w:rPr>
        <w:t xml:space="preserve">івень </w:t>
      </w:r>
      <w:r>
        <w:rPr>
          <w:rFonts w:ascii="Times New Roman" w:eastAsia="Times New Roman" w:hAnsi="Times New Roman" w:cs="Times New Roman"/>
          <w:color w:val="000000"/>
          <w:sz w:val="26"/>
          <w:szCs w:val="26"/>
          <w:u w:val="single"/>
        </w:rPr>
        <w:t xml:space="preserve">                                          Бакалавр</w:t>
      </w:r>
      <w:r w:rsidR="007006CA" w:rsidRPr="007006CA">
        <w:rPr>
          <w:rFonts w:ascii="Times New Roman" w:eastAsia="Times New Roman" w:hAnsi="Times New Roman" w:cs="Times New Roman"/>
          <w:color w:val="000000"/>
          <w:sz w:val="26"/>
          <w:szCs w:val="26"/>
          <w:u w:val="single"/>
        </w:rPr>
        <w:tab/>
      </w:r>
      <w:r w:rsidR="007006CA" w:rsidRPr="007006CA">
        <w:rPr>
          <w:rFonts w:ascii="Times New Roman" w:eastAsia="Times New Roman" w:hAnsi="Times New Roman" w:cs="Times New Roman"/>
          <w:color w:val="000000"/>
          <w:sz w:val="26"/>
          <w:szCs w:val="26"/>
          <w:u w:val="single"/>
        </w:rPr>
        <w:tab/>
      </w:r>
      <w:r w:rsidR="007006CA" w:rsidRPr="007006CA">
        <w:rPr>
          <w:rFonts w:ascii="Times New Roman" w:eastAsia="Times New Roman" w:hAnsi="Times New Roman" w:cs="Times New Roman"/>
          <w:color w:val="000000"/>
          <w:sz w:val="26"/>
          <w:szCs w:val="26"/>
          <w:u w:val="single"/>
        </w:rPr>
        <w:tab/>
      </w:r>
      <w:r w:rsidR="007006CA" w:rsidRPr="007006CA">
        <w:rPr>
          <w:rFonts w:ascii="Times New Roman" w:eastAsia="Times New Roman" w:hAnsi="Times New Roman" w:cs="Times New Roman"/>
          <w:color w:val="000000"/>
          <w:sz w:val="26"/>
          <w:szCs w:val="26"/>
          <w:u w:val="single"/>
        </w:rPr>
        <w:tab/>
      </w:r>
    </w:p>
    <w:p w:rsidR="00FB4A55" w:rsidRPr="00691EB4" w:rsidRDefault="000B6EF1">
      <w:pPr>
        <w:pBdr>
          <w:top w:val="nil"/>
          <w:left w:val="nil"/>
          <w:bottom w:val="nil"/>
          <w:right w:val="nil"/>
          <w:between w:val="nil"/>
        </w:pBdr>
        <w:jc w:val="both"/>
        <w:rPr>
          <w:rFonts w:ascii="Times New Roman" w:eastAsia="Times New Roman" w:hAnsi="Times New Roman" w:cs="Times New Roman"/>
          <w:color w:val="000000"/>
          <w:sz w:val="26"/>
          <w:szCs w:val="26"/>
          <w:u w:val="single"/>
        </w:rPr>
      </w:pPr>
      <w:proofErr w:type="gramStart"/>
      <w:r w:rsidRPr="007006CA">
        <w:rPr>
          <w:rFonts w:ascii="Times New Roman" w:eastAsia="Times New Roman" w:hAnsi="Times New Roman" w:cs="Times New Roman"/>
          <w:color w:val="000000"/>
          <w:sz w:val="26"/>
          <w:szCs w:val="26"/>
        </w:rPr>
        <w:t>Спец</w:t>
      </w:r>
      <w:proofErr w:type="gramEnd"/>
      <w:r w:rsidRPr="007006CA">
        <w:rPr>
          <w:rFonts w:ascii="Times New Roman" w:eastAsia="Times New Roman" w:hAnsi="Times New Roman" w:cs="Times New Roman"/>
          <w:color w:val="000000"/>
          <w:sz w:val="26"/>
          <w:szCs w:val="26"/>
        </w:rPr>
        <w:t>іальність</w:t>
      </w:r>
      <w:r w:rsidRPr="007006CA">
        <w:rPr>
          <w:rFonts w:ascii="Times New Roman" w:eastAsia="Times New Roman" w:hAnsi="Times New Roman" w:cs="Times New Roman"/>
          <w:color w:val="000000"/>
          <w:sz w:val="26"/>
          <w:szCs w:val="26"/>
          <w:u w:val="single"/>
        </w:rPr>
        <w:t xml:space="preserve">                                        205 «Лісове господарство</w:t>
      </w:r>
      <w:r w:rsidRPr="007006CA">
        <w:rPr>
          <w:rFonts w:ascii="Times New Roman" w:eastAsia="Times New Roman" w:hAnsi="Times New Roman" w:cs="Times New Roman"/>
          <w:color w:val="000000"/>
          <w:sz w:val="28"/>
          <w:szCs w:val="28"/>
          <w:u w:val="single"/>
        </w:rPr>
        <w:t>»</w:t>
      </w:r>
      <w:r w:rsidR="007006CA" w:rsidRPr="007006CA">
        <w:rPr>
          <w:rFonts w:ascii="Times New Roman" w:eastAsia="Times New Roman" w:hAnsi="Times New Roman" w:cs="Times New Roman"/>
          <w:color w:val="000000"/>
          <w:sz w:val="28"/>
          <w:szCs w:val="28"/>
          <w:u w:val="single"/>
        </w:rPr>
        <w:tab/>
      </w:r>
      <w:r w:rsidR="007006CA" w:rsidRPr="007006CA">
        <w:rPr>
          <w:rFonts w:ascii="Times New Roman" w:eastAsia="Times New Roman" w:hAnsi="Times New Roman" w:cs="Times New Roman"/>
          <w:color w:val="000000"/>
          <w:sz w:val="28"/>
          <w:szCs w:val="28"/>
          <w:u w:val="single"/>
        </w:rPr>
        <w:tab/>
      </w:r>
    </w:p>
    <w:p w:rsidR="00FB4A55" w:rsidRPr="007006CA" w:rsidRDefault="000B6EF1">
      <w:pPr>
        <w:pBdr>
          <w:top w:val="nil"/>
          <w:left w:val="nil"/>
          <w:bottom w:val="nil"/>
          <w:right w:val="nil"/>
          <w:between w:val="nil"/>
        </w:pBdr>
        <w:jc w:val="both"/>
        <w:rPr>
          <w:rFonts w:ascii="Times New Roman" w:eastAsia="Times New Roman" w:hAnsi="Times New Roman" w:cs="Times New Roman"/>
          <w:color w:val="000000"/>
          <w:sz w:val="26"/>
          <w:szCs w:val="26"/>
          <w:u w:val="single"/>
        </w:rPr>
      </w:pPr>
      <w:r>
        <w:rPr>
          <w:rFonts w:ascii="Times New Roman" w:eastAsia="Times New Roman" w:hAnsi="Times New Roman" w:cs="Times New Roman"/>
          <w:color w:val="000000"/>
          <w:sz w:val="26"/>
          <w:szCs w:val="26"/>
        </w:rPr>
        <w:t>Освітня програма</w:t>
      </w:r>
      <w:r>
        <w:rPr>
          <w:rFonts w:ascii="Times New Roman" w:eastAsia="Times New Roman" w:hAnsi="Times New Roman" w:cs="Times New Roman"/>
          <w:b/>
          <w:color w:val="000000"/>
          <w:sz w:val="26"/>
          <w:szCs w:val="26"/>
        </w:rPr>
        <w:t xml:space="preserve">  </w:t>
      </w:r>
      <w:r w:rsidR="007006CA">
        <w:rPr>
          <w:rFonts w:ascii="Times New Roman" w:eastAsia="Times New Roman" w:hAnsi="Times New Roman" w:cs="Times New Roman"/>
          <w:b/>
          <w:color w:val="000000"/>
          <w:sz w:val="26"/>
          <w:szCs w:val="26"/>
          <w:u w:val="single"/>
        </w:rPr>
        <w:t xml:space="preserve"> </w:t>
      </w:r>
      <w:r>
        <w:rPr>
          <w:rFonts w:ascii="Times New Roman" w:eastAsia="Times New Roman" w:hAnsi="Times New Roman" w:cs="Times New Roman"/>
          <w:b/>
          <w:color w:val="000000"/>
          <w:sz w:val="26"/>
          <w:szCs w:val="26"/>
          <w:u w:val="single"/>
        </w:rPr>
        <w:t xml:space="preserve"> «</w:t>
      </w:r>
      <w:r>
        <w:rPr>
          <w:rFonts w:ascii="Times New Roman" w:eastAsia="Times New Roman" w:hAnsi="Times New Roman" w:cs="Times New Roman"/>
          <w:color w:val="000000"/>
          <w:sz w:val="26"/>
          <w:szCs w:val="26"/>
          <w:u w:val="single"/>
        </w:rPr>
        <w:t>Мисливське господарство та рослинні ресурси»</w:t>
      </w:r>
      <w:r w:rsidR="007006CA" w:rsidRPr="007006CA">
        <w:rPr>
          <w:rFonts w:ascii="Times New Roman" w:eastAsia="Times New Roman" w:hAnsi="Times New Roman" w:cs="Times New Roman"/>
          <w:color w:val="000000"/>
          <w:sz w:val="26"/>
          <w:szCs w:val="26"/>
          <w:u w:val="single"/>
        </w:rPr>
        <w:tab/>
      </w:r>
    </w:p>
    <w:p w:rsidR="00FB4A55" w:rsidRDefault="00FB4A55">
      <w:pPr>
        <w:pBdr>
          <w:top w:val="nil"/>
          <w:left w:val="nil"/>
          <w:bottom w:val="nil"/>
          <w:right w:val="nil"/>
          <w:between w:val="nil"/>
        </w:pBdr>
        <w:ind w:firstLine="566"/>
        <w:jc w:val="both"/>
        <w:rPr>
          <w:rFonts w:ascii="Times New Roman" w:eastAsia="Times New Roman" w:hAnsi="Times New Roman" w:cs="Times New Roman"/>
          <w:color w:val="000000"/>
          <w:sz w:val="26"/>
          <w:szCs w:val="26"/>
        </w:rPr>
      </w:pPr>
    </w:p>
    <w:p w:rsidR="00FB4A55" w:rsidRDefault="000B6EF1">
      <w:pPr>
        <w:pBdr>
          <w:top w:val="nil"/>
          <w:left w:val="nil"/>
          <w:bottom w:val="nil"/>
          <w:right w:val="nil"/>
          <w:between w:val="nil"/>
        </w:pBdr>
        <w:ind w:left="4818"/>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ЗАТВЕРДЖУЮ</w:t>
      </w:r>
    </w:p>
    <w:p w:rsidR="00FB4A55" w:rsidRDefault="000B6EF1">
      <w:pPr>
        <w:pBdr>
          <w:top w:val="nil"/>
          <w:left w:val="nil"/>
          <w:bottom w:val="nil"/>
          <w:right w:val="nil"/>
          <w:between w:val="nil"/>
        </w:pBdr>
        <w:ind w:left="48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Завідувач кафедри генетики та</w:t>
      </w:r>
    </w:p>
    <w:p w:rsidR="00FB4A55" w:rsidRDefault="000B6EF1">
      <w:pPr>
        <w:pBdr>
          <w:top w:val="nil"/>
          <w:left w:val="nil"/>
          <w:bottom w:val="nil"/>
          <w:right w:val="nil"/>
          <w:between w:val="nil"/>
        </w:pBdr>
        <w:ind w:left="48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рослинних ресурсів                  </w:t>
      </w:r>
    </w:p>
    <w:p w:rsidR="00FB4A55" w:rsidRDefault="000B6EF1">
      <w:pPr>
        <w:pBdr>
          <w:top w:val="nil"/>
          <w:left w:val="nil"/>
          <w:bottom w:val="nil"/>
          <w:right w:val="nil"/>
          <w:between w:val="nil"/>
        </w:pBdr>
        <w:ind w:left="4818"/>
        <w:jc w:val="center"/>
        <w:rPr>
          <w:rFonts w:ascii="Times New Roman" w:eastAsia="Times New Roman" w:hAnsi="Times New Roman" w:cs="Times New Roman"/>
          <w:color w:val="000000"/>
          <w:sz w:val="26"/>
          <w:szCs w:val="26"/>
          <w:u w:val="single"/>
        </w:rPr>
      </w:pPr>
      <w:r>
        <w:rPr>
          <w:rFonts w:ascii="Times New Roman" w:eastAsia="Times New Roman" w:hAnsi="Times New Roman" w:cs="Times New Roman"/>
          <w:color w:val="000000"/>
          <w:sz w:val="26"/>
          <w:szCs w:val="26"/>
          <w:u w:val="single"/>
        </w:rPr>
        <w:t>д.б.н., проф.</w:t>
      </w:r>
      <w:r>
        <w:rPr>
          <w:rFonts w:ascii="Times New Roman" w:eastAsia="Times New Roman" w:hAnsi="Times New Roman" w:cs="Times New Roman"/>
          <w:color w:val="000000"/>
          <w:sz w:val="26"/>
          <w:szCs w:val="26"/>
          <w:u w:val="single"/>
        </w:rPr>
        <w:tab/>
        <w:t xml:space="preserve">В.О. Лях    </w:t>
      </w:r>
    </w:p>
    <w:p w:rsidR="00FB4A55" w:rsidRDefault="000B6EF1">
      <w:pPr>
        <w:pBdr>
          <w:top w:val="nil"/>
          <w:left w:val="nil"/>
          <w:bottom w:val="nil"/>
          <w:right w:val="nil"/>
          <w:between w:val="nil"/>
        </w:pBdr>
        <w:ind w:left="4818"/>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«_____»___________2023  року</w:t>
      </w:r>
    </w:p>
    <w:p w:rsidR="00FB4A55" w:rsidRDefault="000B6EF1">
      <w:pPr>
        <w:pBdr>
          <w:top w:val="nil"/>
          <w:left w:val="nil"/>
          <w:bottom w:val="nil"/>
          <w:right w:val="nil"/>
          <w:between w:val="nil"/>
        </w:pBdr>
        <w:ind w:firstLine="566"/>
        <w:jc w:val="both"/>
        <w:rPr>
          <w:rFonts w:ascii="Times New Roman" w:eastAsia="Times New Roman" w:hAnsi="Times New Roman" w:cs="Times New Roman"/>
          <w:b/>
          <w:smallCaps/>
          <w:color w:val="000000"/>
          <w:sz w:val="26"/>
          <w:szCs w:val="26"/>
        </w:rPr>
      </w:pPr>
      <w:r>
        <w:rPr>
          <w:rFonts w:ascii="Times New Roman" w:eastAsia="Times New Roman" w:hAnsi="Times New Roman" w:cs="Times New Roman"/>
          <w:b/>
          <w:smallCaps/>
          <w:color w:val="000000"/>
          <w:sz w:val="26"/>
          <w:szCs w:val="26"/>
        </w:rPr>
        <w:t xml:space="preserve"> </w:t>
      </w:r>
    </w:p>
    <w:p w:rsidR="00F36D5B" w:rsidRPr="00F36D5B" w:rsidRDefault="000B6EF1" w:rsidP="00F36D5B">
      <w:pPr>
        <w:keepNext/>
        <w:spacing w:line="240" w:lineRule="auto"/>
        <w:jc w:val="center"/>
        <w:rPr>
          <w:rFonts w:ascii="Cambria" w:eastAsia="Cambria" w:hAnsi="Cambria" w:cs="Cambria"/>
        </w:rPr>
      </w:pPr>
      <w:r>
        <w:rPr>
          <w:rFonts w:ascii="Times New Roman" w:eastAsia="Times New Roman" w:hAnsi="Times New Roman" w:cs="Times New Roman"/>
          <w:b/>
          <w:smallCaps/>
          <w:color w:val="000000"/>
          <w:sz w:val="26"/>
          <w:szCs w:val="26"/>
        </w:rPr>
        <w:t>ЗАВДАННЯ</w:t>
      </w:r>
      <w:r w:rsidR="00F36D5B" w:rsidRPr="00F36D5B">
        <w:rPr>
          <w:rFonts w:ascii="Times New Roman" w:eastAsia="Batang" w:hAnsi="Times New Roman" w:cs="Times New Roman"/>
          <w:b/>
          <w:bCs/>
          <w:caps/>
          <w:spacing w:val="20"/>
          <w:kern w:val="2"/>
          <w:sz w:val="26"/>
          <w:szCs w:val="26"/>
          <w:lang w:val="uk-UA"/>
        </w:rPr>
        <w:t>Завдання</w:t>
      </w:r>
    </w:p>
    <w:p w:rsidR="00F36D5B" w:rsidRPr="00B169CE" w:rsidRDefault="00B169CE" w:rsidP="00F36D5B">
      <w:pPr>
        <w:keepNext/>
        <w:spacing w:line="240" w:lineRule="auto"/>
        <w:jc w:val="center"/>
        <w:rPr>
          <w:rFonts w:ascii="Cambria" w:eastAsia="Cambria" w:hAnsi="Cambria" w:cs="Cambria"/>
          <w:lang w:val="uk-UA"/>
        </w:rPr>
      </w:pPr>
      <w:r>
        <w:rPr>
          <w:rFonts w:ascii="Times New Roman" w:eastAsia="Batang" w:hAnsi="Times New Roman" w:cs="Times New Roman"/>
          <w:kern w:val="2"/>
          <w:sz w:val="26"/>
          <w:szCs w:val="26"/>
          <w:lang w:val="uk-UA"/>
        </w:rPr>
        <w:t>НА КВАЛІФІКАЦІЙНУ РОБОТУ СТУДЕНТОВІ</w:t>
      </w:r>
    </w:p>
    <w:p w:rsidR="00F36D5B" w:rsidRPr="007C3857" w:rsidRDefault="00F36D5B" w:rsidP="00F36D5B">
      <w:pPr>
        <w:spacing w:line="240" w:lineRule="auto"/>
        <w:ind w:right="-143"/>
        <w:jc w:val="center"/>
        <w:rPr>
          <w:rFonts w:ascii="Cambria" w:eastAsia="Cambria" w:hAnsi="Cambria" w:cs="Cambria"/>
        </w:rPr>
      </w:pPr>
      <w:r w:rsidRPr="00F36D5B">
        <w:rPr>
          <w:rFonts w:ascii="Times New Roman" w:eastAsia="Cambria" w:hAnsi="Times New Roman" w:cs="Times New Roman"/>
          <w:sz w:val="26"/>
          <w:szCs w:val="26"/>
          <w:u w:val="single"/>
          <w:lang w:val="uk-UA"/>
        </w:rPr>
        <w:t xml:space="preserve">                                       Кравець Дар’ї Олександрівні</w:t>
      </w:r>
      <w:r w:rsidRPr="00F36D5B">
        <w:rPr>
          <w:rFonts w:ascii="Times New Roman" w:eastAsia="Cambria" w:hAnsi="Times New Roman" w:cs="Times New Roman"/>
          <w:sz w:val="26"/>
          <w:szCs w:val="26"/>
          <w:u w:val="single"/>
        </w:rPr>
        <w:t xml:space="preserve">                                       </w:t>
      </w:r>
      <w:r w:rsidR="005B0067" w:rsidRPr="007C3857">
        <w:rPr>
          <w:rFonts w:ascii="Times New Roman" w:eastAsia="Cambria" w:hAnsi="Times New Roman" w:cs="Times New Roman"/>
          <w:sz w:val="26"/>
          <w:szCs w:val="26"/>
          <w:u w:val="single"/>
        </w:rPr>
        <w:tab/>
      </w:r>
      <w:r w:rsidR="005B0067" w:rsidRPr="007C3857">
        <w:rPr>
          <w:rFonts w:ascii="Times New Roman" w:eastAsia="Cambria" w:hAnsi="Times New Roman" w:cs="Times New Roman"/>
          <w:sz w:val="26"/>
          <w:szCs w:val="26"/>
        </w:rPr>
        <w:tab/>
      </w:r>
    </w:p>
    <w:p w:rsidR="00F36D5B" w:rsidRPr="00F36D5B" w:rsidRDefault="00F36D5B" w:rsidP="00F36D5B">
      <w:pPr>
        <w:spacing w:line="240" w:lineRule="auto"/>
        <w:jc w:val="center"/>
        <w:rPr>
          <w:rFonts w:ascii="Cambria" w:eastAsia="Cambria" w:hAnsi="Cambria" w:cs="Cambria"/>
        </w:rPr>
      </w:pPr>
      <w:r w:rsidRPr="00F36D5B">
        <w:rPr>
          <w:rFonts w:ascii="Times New Roman" w:eastAsia="Batang" w:hAnsi="Times New Roman" w:cs="Times New Roman"/>
          <w:sz w:val="26"/>
          <w:szCs w:val="26"/>
          <w:lang w:val="uk-UA"/>
        </w:rPr>
        <w:t>(прізвище, ім’я,  по батькові)</w:t>
      </w:r>
    </w:p>
    <w:p w:rsidR="00F36D5B" w:rsidRPr="00F36D5B" w:rsidRDefault="00F36D5B" w:rsidP="00F36D5B">
      <w:pPr>
        <w:tabs>
          <w:tab w:val="left" w:pos="4348"/>
          <w:tab w:val="center" w:pos="5032"/>
        </w:tabs>
        <w:spacing w:line="360" w:lineRule="auto"/>
        <w:jc w:val="both"/>
        <w:rPr>
          <w:rFonts w:ascii="Cambria" w:eastAsia="Cambria" w:hAnsi="Cambria" w:cs="Cambria"/>
        </w:rPr>
      </w:pPr>
      <w:r w:rsidRPr="00F36D5B">
        <w:rPr>
          <w:rFonts w:ascii="Times New Roman" w:eastAsia="Cambria" w:hAnsi="Times New Roman" w:cs="Times New Roman"/>
          <w:sz w:val="26"/>
          <w:szCs w:val="26"/>
          <w:lang w:val="uk-UA"/>
        </w:rPr>
        <w:t xml:space="preserve">1. Тема роботи: </w:t>
      </w:r>
      <w:r w:rsidRPr="00F36D5B">
        <w:rPr>
          <w:rFonts w:ascii="Times New Roman" w:eastAsia="Cambria" w:hAnsi="Times New Roman" w:cs="Times New Roman"/>
          <w:sz w:val="26"/>
          <w:szCs w:val="26"/>
          <w:u w:val="single"/>
          <w:lang w:val="uk-UA"/>
        </w:rPr>
        <w:t>Розмноження ялівцю козацького (</w:t>
      </w:r>
      <w:r w:rsidRPr="00F36D5B">
        <w:rPr>
          <w:rFonts w:ascii="Times New Roman" w:eastAsia="Cambria" w:hAnsi="Times New Roman" w:cs="Times New Roman"/>
          <w:sz w:val="26"/>
          <w:szCs w:val="26"/>
          <w:u w:val="single"/>
          <w:lang w:val="en-US"/>
        </w:rPr>
        <w:t>Juniperus</w:t>
      </w:r>
      <w:r w:rsidRPr="00F36D5B">
        <w:rPr>
          <w:rFonts w:ascii="Times New Roman" w:eastAsia="Cambria" w:hAnsi="Times New Roman" w:cs="Times New Roman"/>
          <w:sz w:val="26"/>
          <w:szCs w:val="26"/>
          <w:u w:val="single"/>
        </w:rPr>
        <w:t xml:space="preserve"> </w:t>
      </w:r>
      <w:r w:rsidRPr="00F36D5B">
        <w:rPr>
          <w:rFonts w:ascii="Times New Roman" w:eastAsia="Cambria" w:hAnsi="Times New Roman" w:cs="Times New Roman"/>
          <w:sz w:val="26"/>
          <w:szCs w:val="26"/>
          <w:u w:val="single"/>
          <w:lang w:val="en-US"/>
        </w:rPr>
        <w:t>sabina</w:t>
      </w:r>
      <w:r w:rsidRPr="00F36D5B">
        <w:rPr>
          <w:rFonts w:ascii="Times New Roman" w:eastAsia="Cambria" w:hAnsi="Times New Roman" w:cs="Times New Roman"/>
          <w:sz w:val="26"/>
          <w:szCs w:val="26"/>
          <w:u w:val="single"/>
        </w:rPr>
        <w:t xml:space="preserve"> </w:t>
      </w:r>
      <w:r w:rsidRPr="00F36D5B">
        <w:rPr>
          <w:rFonts w:ascii="Times New Roman" w:eastAsia="Cambria" w:hAnsi="Times New Roman" w:cs="Times New Roman"/>
          <w:sz w:val="26"/>
          <w:szCs w:val="26"/>
          <w:u w:val="single"/>
          <w:lang w:val="en-US"/>
        </w:rPr>
        <w:t>L</w:t>
      </w:r>
      <w:r w:rsidRPr="00F36D5B">
        <w:rPr>
          <w:rFonts w:ascii="Times New Roman" w:eastAsia="Cambria" w:hAnsi="Times New Roman" w:cs="Times New Roman"/>
          <w:sz w:val="26"/>
          <w:szCs w:val="26"/>
          <w:u w:val="single"/>
        </w:rPr>
        <w:t>.</w:t>
      </w:r>
      <w:r w:rsidRPr="00F36D5B">
        <w:rPr>
          <w:rFonts w:ascii="Times New Roman" w:eastAsia="Cambria" w:hAnsi="Times New Roman" w:cs="Times New Roman"/>
          <w:sz w:val="26"/>
          <w:szCs w:val="26"/>
          <w:u w:val="single"/>
          <w:lang w:val="uk-UA"/>
        </w:rPr>
        <w:t>) шляхом живцювання</w:t>
      </w:r>
      <w:r w:rsidRPr="00F36D5B">
        <w:rPr>
          <w:rFonts w:ascii="Times New Roman" w:eastAsia="Cambria" w:hAnsi="Times New Roman" w:cs="Times New Roman"/>
          <w:sz w:val="26"/>
          <w:szCs w:val="26"/>
          <w:u w:val="single"/>
          <w:shd w:val="clear" w:color="auto" w:fill="FFFFFF"/>
          <w:lang w:val="uk-UA"/>
        </w:rPr>
        <w:t xml:space="preserve">   </w:t>
      </w:r>
    </w:p>
    <w:p w:rsidR="00F36D5B" w:rsidRPr="00F36D5B" w:rsidRDefault="00F36D5B" w:rsidP="00F36D5B">
      <w:pPr>
        <w:widowControl w:val="0"/>
        <w:tabs>
          <w:tab w:val="left" w:pos="2198"/>
        </w:tabs>
        <w:suppressAutoHyphens/>
        <w:spacing w:line="240" w:lineRule="auto"/>
        <w:ind w:left="55"/>
        <w:textAlignment w:val="baseline"/>
        <w:rPr>
          <w:rFonts w:ascii="Cambria" w:eastAsia="Cambria" w:hAnsi="Cambria" w:cs="Cambria"/>
        </w:rPr>
      </w:pPr>
      <w:r w:rsidRPr="00F36D5B">
        <w:rPr>
          <w:rFonts w:ascii="Times New Roman" w:eastAsia="Droid Sans Fallback" w:hAnsi="Times New Roman" w:cs="Times New Roman"/>
          <w:sz w:val="26"/>
          <w:szCs w:val="26"/>
          <w:lang w:val="uk-UA" w:eastAsia="zh-CN"/>
        </w:rPr>
        <w:t>керівник роботи</w:t>
      </w:r>
      <w:r w:rsidRPr="00F36D5B">
        <w:rPr>
          <w:rFonts w:ascii="Times New Roman" w:eastAsia="Droid Sans Fallback" w:hAnsi="Times New Roman" w:cs="Times New Roman"/>
          <w:sz w:val="26"/>
          <w:szCs w:val="26"/>
          <w:lang w:val="uk-UA" w:eastAsia="zh-CN"/>
        </w:rPr>
        <w:tab/>
      </w:r>
      <w:r w:rsidRPr="00F36D5B">
        <w:rPr>
          <w:rFonts w:ascii="Times New Roman" w:eastAsia="Droid Sans Fallback" w:hAnsi="Times New Roman" w:cs="Times New Roman"/>
          <w:sz w:val="26"/>
          <w:szCs w:val="26"/>
          <w:u w:val="single"/>
          <w:lang w:val="uk-UA" w:eastAsia="zh-CN"/>
        </w:rPr>
        <w:t>д.б.н., проф. Лях Віктор Олексійович</w:t>
      </w:r>
    </w:p>
    <w:p w:rsidR="00F36D5B" w:rsidRPr="00F36D5B" w:rsidRDefault="00F36D5B" w:rsidP="00F36D5B">
      <w:pPr>
        <w:widowControl w:val="0"/>
        <w:tabs>
          <w:tab w:val="left" w:pos="3832"/>
          <w:tab w:val="left" w:pos="4024"/>
          <w:tab w:val="left" w:pos="4516"/>
          <w:tab w:val="left" w:pos="4646"/>
          <w:tab w:val="left" w:pos="6032"/>
          <w:tab w:val="left" w:pos="7438"/>
          <w:tab w:val="left" w:pos="8878"/>
        </w:tabs>
        <w:suppressAutoHyphens/>
        <w:spacing w:line="240" w:lineRule="auto"/>
        <w:ind w:left="55"/>
        <w:rPr>
          <w:rFonts w:ascii="Liberation Serif" w:eastAsia="Droid Sans Fallback" w:hAnsi="Liberation Serif" w:cs="Courier New"/>
          <w:kern w:val="2"/>
          <w:sz w:val="24"/>
          <w:szCs w:val="24"/>
          <w:lang w:val="uk-UA" w:eastAsia="zh-CN" w:bidi="hi-IN"/>
        </w:rPr>
      </w:pPr>
      <w:r w:rsidRPr="00F36D5B">
        <w:rPr>
          <w:rFonts w:ascii="Times New Roman" w:eastAsia="Droid Sans Fallback" w:hAnsi="Times New Roman" w:cs="Times New Roman"/>
          <w:kern w:val="2"/>
          <w:sz w:val="26"/>
          <w:szCs w:val="26"/>
          <w:lang w:val="uk-UA" w:eastAsia="zh-CN" w:bidi="hi-IN"/>
        </w:rPr>
        <w:t>затверджена наказом ЗНУ від</w:t>
      </w:r>
      <w:r w:rsidRPr="00F36D5B">
        <w:rPr>
          <w:rFonts w:ascii="Times New Roman" w:eastAsia="Droid Sans Fallback" w:hAnsi="Times New Roman" w:cs="Times New Roman"/>
          <w:kern w:val="2"/>
          <w:sz w:val="26"/>
          <w:szCs w:val="26"/>
          <w:lang w:val="uk-UA" w:eastAsia="zh-CN" w:bidi="hi-IN"/>
        </w:rPr>
        <w:tab/>
      </w:r>
      <w:r w:rsidRPr="00F36D5B">
        <w:rPr>
          <w:rFonts w:ascii="Times New Roman" w:eastAsia="Droid Sans Fallback" w:hAnsi="Times New Roman" w:cs="Times New Roman"/>
          <w:kern w:val="2"/>
          <w:sz w:val="26"/>
          <w:szCs w:val="26"/>
          <w:u w:val="single"/>
          <w:lang w:val="uk-UA" w:eastAsia="zh-CN" w:bidi="hi-IN"/>
        </w:rPr>
        <w:t>«</w:t>
      </w:r>
      <w:r w:rsidR="00D022AD">
        <w:rPr>
          <w:rFonts w:ascii="Times New Roman" w:eastAsia="Droid Sans Fallback" w:hAnsi="Times New Roman" w:cs="Times New Roman"/>
          <w:kern w:val="2"/>
          <w:sz w:val="26"/>
          <w:szCs w:val="26"/>
          <w:u w:val="single"/>
          <w:lang w:val="uk-UA" w:eastAsia="zh-CN" w:bidi="hi-IN"/>
        </w:rPr>
        <w:t>06» 02.2023</w:t>
      </w:r>
      <w:r w:rsidR="00D022AD">
        <w:rPr>
          <w:rFonts w:ascii="Times New Roman" w:eastAsia="Droid Sans Fallback" w:hAnsi="Times New Roman" w:cs="Times New Roman"/>
          <w:kern w:val="2"/>
          <w:sz w:val="26"/>
          <w:szCs w:val="26"/>
          <w:u w:val="single"/>
          <w:lang w:eastAsia="zh-CN" w:bidi="hi-IN"/>
        </w:rPr>
        <w:tab/>
        <w:t xml:space="preserve"> </w:t>
      </w:r>
      <w:r w:rsidRPr="00F36D5B">
        <w:rPr>
          <w:rFonts w:ascii="Times New Roman" w:eastAsia="Droid Sans Fallback" w:hAnsi="Times New Roman" w:cs="Times New Roman"/>
          <w:kern w:val="2"/>
          <w:sz w:val="26"/>
          <w:szCs w:val="26"/>
          <w:u w:val="single"/>
          <w:lang w:val="uk-UA" w:eastAsia="zh-CN" w:bidi="hi-IN"/>
        </w:rPr>
        <w:t> року</w:t>
      </w:r>
      <w:r w:rsidRPr="00F36D5B">
        <w:rPr>
          <w:rFonts w:ascii="Times New Roman" w:eastAsia="Droid Sans Fallback" w:hAnsi="Times New Roman" w:cs="Times New Roman"/>
          <w:kern w:val="2"/>
          <w:sz w:val="26"/>
          <w:szCs w:val="26"/>
          <w:u w:val="single"/>
          <w:lang w:val="uk-UA" w:eastAsia="zh-CN" w:bidi="hi-IN"/>
        </w:rPr>
        <w:tab/>
      </w:r>
      <w:r w:rsidR="00CA6FFE">
        <w:rPr>
          <w:rFonts w:ascii="Times New Roman" w:eastAsia="Droid Sans Fallback" w:hAnsi="Times New Roman" w:cs="Times New Roman"/>
          <w:kern w:val="2"/>
          <w:sz w:val="26"/>
          <w:szCs w:val="26"/>
          <w:lang w:val="uk-UA" w:eastAsia="zh-CN" w:bidi="hi-IN"/>
        </w:rPr>
        <w:t>№ 222</w:t>
      </w:r>
      <w:r w:rsidRPr="00F36D5B">
        <w:rPr>
          <w:rFonts w:ascii="Times New Roman" w:eastAsia="Droid Sans Fallback" w:hAnsi="Times New Roman" w:cs="Times New Roman"/>
          <w:kern w:val="2"/>
          <w:sz w:val="26"/>
          <w:szCs w:val="26"/>
          <w:lang w:val="uk-UA" w:eastAsia="zh-CN" w:bidi="hi-IN"/>
        </w:rPr>
        <w:t xml:space="preserve"> - с</w:t>
      </w:r>
    </w:p>
    <w:p w:rsidR="00F36D5B" w:rsidRPr="007C3857" w:rsidRDefault="00F36D5B" w:rsidP="005B0067">
      <w:pPr>
        <w:widowControl w:val="0"/>
        <w:tabs>
          <w:tab w:val="left" w:pos="4516"/>
        </w:tabs>
        <w:suppressAutoHyphens/>
        <w:spacing w:line="240" w:lineRule="auto"/>
        <w:rPr>
          <w:rFonts w:ascii="Liberation Serif" w:eastAsia="Droid Sans Fallback" w:hAnsi="Liberation Serif" w:cs="Courier New"/>
          <w:kern w:val="2"/>
          <w:sz w:val="24"/>
          <w:szCs w:val="24"/>
          <w:lang w:eastAsia="zh-CN" w:bidi="hi-IN"/>
        </w:rPr>
      </w:pPr>
      <w:r w:rsidRPr="00F36D5B">
        <w:rPr>
          <w:rFonts w:ascii="Times New Roman" w:eastAsia="Droid Sans Fallback" w:hAnsi="Times New Roman" w:cs="Times New Roman"/>
          <w:kern w:val="2"/>
          <w:sz w:val="26"/>
          <w:szCs w:val="26"/>
          <w:lang w:val="uk-UA" w:eastAsia="zh-CN" w:bidi="hi-IN"/>
        </w:rPr>
        <w:t>2. Строк подання студентом роботи</w:t>
      </w:r>
      <w:r w:rsidRPr="00F36D5B">
        <w:rPr>
          <w:rFonts w:ascii="Times New Roman" w:eastAsia="Droid Sans Fallback" w:hAnsi="Times New Roman" w:cs="Times New Roman"/>
          <w:kern w:val="2"/>
          <w:sz w:val="26"/>
          <w:szCs w:val="26"/>
          <w:lang w:val="uk-UA" w:eastAsia="zh-CN" w:bidi="hi-IN"/>
        </w:rPr>
        <w:tab/>
      </w:r>
      <w:r w:rsidRPr="00F36D5B">
        <w:rPr>
          <w:rFonts w:ascii="Times New Roman" w:eastAsia="Droid Sans Fallback" w:hAnsi="Times New Roman" w:cs="Times New Roman"/>
          <w:kern w:val="2"/>
          <w:sz w:val="26"/>
          <w:szCs w:val="26"/>
          <w:u w:val="single"/>
          <w:lang w:val="uk-UA" w:eastAsia="zh-CN" w:bidi="hi-IN"/>
        </w:rPr>
        <w:t xml:space="preserve">  червень 2023 року    </w:t>
      </w:r>
      <w:r w:rsidR="005B0067" w:rsidRPr="007C3857">
        <w:rPr>
          <w:rFonts w:ascii="Times New Roman" w:eastAsia="Droid Sans Fallback" w:hAnsi="Times New Roman" w:cs="Times New Roman"/>
          <w:kern w:val="2"/>
          <w:sz w:val="26"/>
          <w:szCs w:val="26"/>
          <w:lang w:eastAsia="zh-CN" w:bidi="hi-IN"/>
        </w:rPr>
        <w:tab/>
      </w:r>
    </w:p>
    <w:p w:rsidR="00F36D5B" w:rsidRPr="00F36D5B" w:rsidRDefault="00F36D5B" w:rsidP="00F36D5B">
      <w:pPr>
        <w:tabs>
          <w:tab w:val="left" w:pos="1134"/>
        </w:tabs>
        <w:spacing w:line="240" w:lineRule="auto"/>
        <w:contextualSpacing/>
        <w:jc w:val="both"/>
        <w:rPr>
          <w:rFonts w:ascii="Cambria" w:eastAsia="Cambria" w:hAnsi="Cambria" w:cs="Cambria"/>
          <w:lang w:val="uk-UA"/>
        </w:rPr>
      </w:pPr>
      <w:r w:rsidRPr="00F36D5B">
        <w:rPr>
          <w:rFonts w:ascii="Times New Roman" w:eastAsia="Cambria" w:hAnsi="Times New Roman" w:cs="Times New Roman"/>
          <w:sz w:val="26"/>
          <w:szCs w:val="26"/>
          <w:lang w:val="uk-UA"/>
        </w:rPr>
        <w:t xml:space="preserve">3. Вихідні дані до роботи: </w:t>
      </w:r>
      <w:r w:rsidRPr="00F36D5B">
        <w:rPr>
          <w:rFonts w:ascii="Times New Roman" w:eastAsia="Times New Roman" w:hAnsi="Times New Roman" w:cs="Times New Roman"/>
          <w:sz w:val="28"/>
          <w:szCs w:val="28"/>
          <w:lang w:val="uk-UA" w:eastAsia="ru-RU"/>
        </w:rPr>
        <w:t>стеблові здерев’янілі живці зібрані з рослин віком до 10 років</w:t>
      </w:r>
      <w:r w:rsidRPr="00F36D5B">
        <w:rPr>
          <w:rFonts w:ascii="Times New Roman" w:eastAsia="Cambria" w:hAnsi="Times New Roman" w:cs="Times New Roman"/>
          <w:sz w:val="26"/>
          <w:szCs w:val="26"/>
          <w:lang w:val="uk-UA"/>
        </w:rPr>
        <w:t xml:space="preserve">. </w:t>
      </w:r>
    </w:p>
    <w:p w:rsidR="00F36D5B" w:rsidRPr="00F36D5B" w:rsidRDefault="00F36D5B" w:rsidP="00F36D5B">
      <w:pPr>
        <w:widowControl w:val="0"/>
        <w:suppressAutoHyphens/>
        <w:spacing w:line="240" w:lineRule="auto"/>
        <w:jc w:val="both"/>
        <w:rPr>
          <w:rFonts w:ascii="Times New Roman" w:eastAsia="Droid Sans Fallback" w:hAnsi="Times New Roman" w:cs="Times New Roman"/>
          <w:kern w:val="2"/>
          <w:sz w:val="26"/>
          <w:szCs w:val="26"/>
          <w:lang w:val="uk-UA" w:eastAsia="zh-CN" w:bidi="hi-IN"/>
        </w:rPr>
      </w:pPr>
      <w:r w:rsidRPr="00F36D5B">
        <w:rPr>
          <w:rFonts w:ascii="Times New Roman" w:eastAsia="Droid Sans Fallback" w:hAnsi="Times New Roman" w:cs="Times New Roman"/>
          <w:kern w:val="2"/>
          <w:sz w:val="26"/>
          <w:szCs w:val="26"/>
          <w:lang w:val="uk-UA" w:eastAsia="zh-CN" w:bidi="hi-IN"/>
        </w:rPr>
        <w:t>4. Зміст розрахунково-пояснювальної записки (перелік питань, які потрібно</w:t>
      </w:r>
      <w:r w:rsidRPr="00F36D5B">
        <w:rPr>
          <w:rFonts w:ascii="Times New Roman" w:eastAsia="Droid Sans Fallback" w:hAnsi="Times New Roman" w:cs="Times New Roman"/>
          <w:kern w:val="2"/>
          <w:sz w:val="26"/>
          <w:szCs w:val="26"/>
          <w:lang w:eastAsia="zh-CN" w:bidi="hi-IN"/>
        </w:rPr>
        <w:t xml:space="preserve"> </w:t>
      </w:r>
      <w:r w:rsidRPr="00F36D5B">
        <w:rPr>
          <w:rFonts w:ascii="Times New Roman" w:eastAsia="Droid Sans Fallback" w:hAnsi="Times New Roman" w:cs="Times New Roman"/>
          <w:kern w:val="2"/>
          <w:sz w:val="26"/>
          <w:szCs w:val="26"/>
          <w:lang w:val="uk-UA" w:eastAsia="zh-CN" w:bidi="hi-IN"/>
        </w:rPr>
        <w:t>розробити)</w:t>
      </w:r>
      <w:r w:rsidRPr="00F36D5B">
        <w:rPr>
          <w:rFonts w:ascii="Times New Roman" w:eastAsia="Droid Sans Fallback" w:hAnsi="Times New Roman" w:cs="Times New Roman"/>
          <w:kern w:val="2"/>
          <w:sz w:val="26"/>
          <w:szCs w:val="26"/>
          <w:lang w:eastAsia="zh-CN" w:bidi="hi-IN"/>
        </w:rPr>
        <w:t xml:space="preserve">: 1. </w:t>
      </w:r>
      <w:r w:rsidRPr="00F36D5B">
        <w:rPr>
          <w:rFonts w:ascii="Times New Roman" w:eastAsia="Droid Sans Fallback" w:hAnsi="Times New Roman" w:cs="Times New Roman"/>
          <w:kern w:val="2"/>
          <w:sz w:val="26"/>
          <w:szCs w:val="26"/>
          <w:lang w:val="uk-UA" w:eastAsia="zh-CN" w:bidi="hi-IN"/>
        </w:rPr>
        <w:t>У</w:t>
      </w:r>
      <w:r w:rsidRPr="00F36D5B">
        <w:rPr>
          <w:rFonts w:ascii="Times New Roman" w:eastAsia="Times New Roman" w:hAnsi="Times New Roman" w:cs="Times New Roman"/>
          <w:kern w:val="2"/>
          <w:sz w:val="28"/>
          <w:szCs w:val="28"/>
          <w:lang w:val="uk-UA" w:eastAsia="ru-RU" w:bidi="hi-IN"/>
        </w:rPr>
        <w:t xml:space="preserve">корінення живців Ялівцю козацького без використання укорінювача. 2. </w:t>
      </w:r>
      <w:r w:rsidRPr="00F36D5B">
        <w:rPr>
          <w:rFonts w:ascii="Times New Roman" w:eastAsia="Times New Roman" w:hAnsi="Times New Roman" w:cs="Times New Roman"/>
          <w:kern w:val="2"/>
          <w:sz w:val="26"/>
          <w:szCs w:val="26"/>
          <w:lang w:val="uk-UA" w:eastAsia="ru-RU" w:bidi="hi-IN"/>
        </w:rPr>
        <w:t>У</w:t>
      </w:r>
      <w:r w:rsidRPr="00F36D5B">
        <w:rPr>
          <w:rFonts w:ascii="Times New Roman" w:eastAsia="Times New Roman" w:hAnsi="Times New Roman" w:cs="Times New Roman"/>
          <w:kern w:val="2"/>
          <w:sz w:val="28"/>
          <w:szCs w:val="28"/>
          <w:lang w:val="uk-UA" w:eastAsia="ru-RU" w:bidi="hi-IN"/>
        </w:rPr>
        <w:t>корінення живців Ялівцю козацького з використанням укорінювача Радіфарм.</w:t>
      </w:r>
      <w:r w:rsidRPr="00F36D5B">
        <w:rPr>
          <w:rFonts w:ascii="Times New Roman" w:eastAsia="Droid Sans Fallback" w:hAnsi="Times New Roman" w:cs="Times New Roman"/>
          <w:kern w:val="2"/>
          <w:sz w:val="26"/>
          <w:szCs w:val="26"/>
          <w:lang w:val="uk-UA" w:eastAsia="zh-CN" w:bidi="hi-IN"/>
        </w:rPr>
        <w:t xml:space="preserve"> </w:t>
      </w:r>
    </w:p>
    <w:p w:rsidR="00F36D5B" w:rsidRPr="00F36D5B" w:rsidRDefault="00F36D5B" w:rsidP="00F36D5B">
      <w:pPr>
        <w:spacing w:line="240" w:lineRule="auto"/>
        <w:jc w:val="both"/>
        <w:rPr>
          <w:rFonts w:ascii="Cambria" w:eastAsia="Cambria" w:hAnsi="Cambria" w:cs="Cambria"/>
          <w:lang w:val="uk-UA"/>
        </w:rPr>
      </w:pPr>
      <w:r w:rsidRPr="00F36D5B">
        <w:rPr>
          <w:rFonts w:ascii="Times New Roman" w:eastAsia="Cambria" w:hAnsi="Times New Roman" w:cs="Times New Roman"/>
          <w:sz w:val="26"/>
          <w:szCs w:val="26"/>
          <w:lang w:val="uk-UA"/>
        </w:rPr>
        <w:t>5.</w:t>
      </w:r>
      <w:r w:rsidRPr="00F36D5B">
        <w:rPr>
          <w:rFonts w:ascii="Times New Roman" w:eastAsia="Cambria" w:hAnsi="Times New Roman" w:cs="Times New Roman"/>
          <w:sz w:val="26"/>
          <w:szCs w:val="26"/>
        </w:rPr>
        <w:t> </w:t>
      </w:r>
      <w:r w:rsidRPr="00F36D5B">
        <w:rPr>
          <w:rFonts w:ascii="Times New Roman" w:eastAsia="Cambria" w:hAnsi="Times New Roman" w:cs="Times New Roman"/>
          <w:sz w:val="26"/>
          <w:szCs w:val="26"/>
          <w:lang w:val="uk-UA"/>
        </w:rPr>
        <w:t>Перелік графічного матеріалу (з точним зазначенням обов'язкових креслень):</w:t>
      </w:r>
      <w:r>
        <w:rPr>
          <w:rFonts w:ascii="Times New Roman" w:eastAsia="Cambria" w:hAnsi="Times New Roman" w:cs="Times New Roman"/>
          <w:sz w:val="26"/>
          <w:szCs w:val="26"/>
          <w:lang w:val="uk-UA"/>
        </w:rPr>
        <w:t xml:space="preserve"> </w:t>
      </w:r>
      <w:r w:rsidRPr="00F36D5B">
        <w:rPr>
          <w:rFonts w:ascii="Times New Roman" w:eastAsia="Cambria" w:hAnsi="Times New Roman" w:cs="Times New Roman"/>
          <w:sz w:val="26"/>
          <w:szCs w:val="26"/>
          <w:lang w:val="uk-UA"/>
        </w:rPr>
        <w:t>Рисунок 1.3: Вибір жив</w:t>
      </w:r>
      <w:r>
        <w:rPr>
          <w:rFonts w:ascii="Times New Roman" w:eastAsia="Cambria" w:hAnsi="Times New Roman" w:cs="Times New Roman"/>
          <w:sz w:val="26"/>
          <w:szCs w:val="26"/>
          <w:lang w:val="uk-UA"/>
        </w:rPr>
        <w:t xml:space="preserve">ців та підготовка до вкорінення; </w:t>
      </w:r>
      <w:r w:rsidRPr="00F36D5B">
        <w:rPr>
          <w:rFonts w:ascii="Times New Roman" w:eastAsia="Times New Roman" w:hAnsi="Times New Roman" w:cs="Times New Roman"/>
          <w:color w:val="000000" w:themeColor="text1"/>
          <w:sz w:val="26"/>
          <w:szCs w:val="26"/>
          <w:lang w:val="uk-UA" w:eastAsia="ru-RU"/>
        </w:rPr>
        <w:t xml:space="preserve">Таблиця 3.1 – </w:t>
      </w:r>
      <w:r w:rsidRPr="00F36D5B">
        <w:rPr>
          <w:rFonts w:ascii="Times New Roman" w:hAnsi="Times New Roman" w:cs="Times New Roman"/>
          <w:color w:val="000000" w:themeColor="text1"/>
          <w:sz w:val="28"/>
          <w:szCs w:val="26"/>
          <w:lang w:val="uk-UA" w:eastAsia="ru-RU"/>
        </w:rPr>
        <w:t>Довжина кореневої системи стеблових живців ялівцю козацького в умовах фітотрону без використання укорінювача та з використанням укорінювача Радіфарм за повто</w:t>
      </w:r>
      <w:r>
        <w:rPr>
          <w:rFonts w:ascii="Times New Roman" w:hAnsi="Times New Roman" w:cs="Times New Roman"/>
          <w:color w:val="000000" w:themeColor="text1"/>
          <w:sz w:val="28"/>
          <w:szCs w:val="26"/>
          <w:lang w:val="uk-UA" w:eastAsia="ru-RU"/>
        </w:rPr>
        <w:t>реннями та в цілому по варіанту;</w:t>
      </w:r>
      <w:r w:rsidRPr="00F36D5B">
        <w:rPr>
          <w:rFonts w:ascii="Times New Roman" w:eastAsia="Cambria" w:hAnsi="Times New Roman" w:cs="Times New Roman"/>
          <w:sz w:val="26"/>
          <w:szCs w:val="26"/>
          <w:lang w:val="uk-UA"/>
        </w:rPr>
        <w:t xml:space="preserve"> Таблиця 3.2 – </w:t>
      </w:r>
      <w:r w:rsidRPr="00F36D5B">
        <w:rPr>
          <w:rFonts w:ascii="Times New Roman" w:hAnsi="Times New Roman" w:cs="Times New Roman"/>
          <w:sz w:val="28"/>
          <w:szCs w:val="26"/>
          <w:lang w:val="uk-UA" w:eastAsia="ru-RU"/>
        </w:rPr>
        <w:t>Кількість корінців першого порядку стеблових живців ялівцю козацького в умовах фітотрону без використання укорінювача та з використанням укорінювача Радіфарм за повто</w:t>
      </w:r>
      <w:r>
        <w:rPr>
          <w:rFonts w:ascii="Times New Roman" w:hAnsi="Times New Roman" w:cs="Times New Roman"/>
          <w:sz w:val="28"/>
          <w:szCs w:val="26"/>
          <w:lang w:val="uk-UA" w:eastAsia="ru-RU"/>
        </w:rPr>
        <w:t>реннями та в цілому по варіанту;</w:t>
      </w:r>
      <w:r w:rsidRPr="00F36D5B">
        <w:rPr>
          <w:rFonts w:ascii="Times New Roman" w:eastAsia="Cambria" w:hAnsi="Times New Roman" w:cs="Times New Roman"/>
          <w:sz w:val="26"/>
          <w:szCs w:val="26"/>
          <w:lang w:val="uk-UA"/>
        </w:rPr>
        <w:t xml:space="preserve"> Таблиця 3.3 – </w:t>
      </w:r>
      <w:r w:rsidRPr="00F36D5B">
        <w:rPr>
          <w:rFonts w:ascii="Times New Roman" w:hAnsi="Times New Roman" w:cs="Times New Roman"/>
          <w:sz w:val="28"/>
          <w:szCs w:val="26"/>
          <w:lang w:val="uk-UA" w:eastAsia="ru-RU"/>
        </w:rPr>
        <w:t>Характеристика укорінення стеблових живців ялівцю козацького в умовах фітотрону без використання укорінювача та з використанням укорінювача Радіфарм за повтореннями та в цілому по варіанту</w:t>
      </w:r>
      <w:r>
        <w:rPr>
          <w:rFonts w:ascii="Times New Roman" w:hAnsi="Times New Roman" w:cs="Times New Roman"/>
          <w:sz w:val="28"/>
          <w:szCs w:val="26"/>
          <w:lang w:val="uk-UA" w:eastAsia="ru-RU"/>
        </w:rPr>
        <w:t>.</w:t>
      </w:r>
      <w:r w:rsidRPr="00F36D5B">
        <w:rPr>
          <w:rFonts w:ascii="Times New Roman" w:hAnsi="Times New Roman" w:cs="Times New Roman"/>
          <w:sz w:val="28"/>
          <w:szCs w:val="26"/>
          <w:lang w:val="uk-UA" w:eastAsia="ru-RU"/>
        </w:rPr>
        <w:t xml:space="preserve"> </w:t>
      </w:r>
      <w:r w:rsidRPr="00F36D5B">
        <w:rPr>
          <w:rFonts w:ascii="Times New Roman" w:eastAsia="Cambria" w:hAnsi="Times New Roman" w:cs="Times New Roman"/>
          <w:sz w:val="26"/>
          <w:szCs w:val="26"/>
          <w:lang w:val="uk-UA"/>
        </w:rPr>
        <w:t xml:space="preserve"> </w:t>
      </w:r>
    </w:p>
    <w:p w:rsidR="00620CBC" w:rsidRPr="00691EB4" w:rsidRDefault="00C61CA0">
      <w:pPr>
        <w:pBdr>
          <w:top w:val="nil"/>
          <w:left w:val="nil"/>
          <w:bottom w:val="nil"/>
          <w:right w:val="nil"/>
          <w:between w:val="nil"/>
        </w:pBdr>
        <w:jc w:val="both"/>
        <w:rPr>
          <w:rFonts w:ascii="Times New Roman" w:eastAsia="Times New Roman" w:hAnsi="Times New Roman" w:cs="Times New Roman"/>
          <w:color w:val="000000"/>
          <w:sz w:val="26"/>
          <w:szCs w:val="26"/>
          <w:lang w:val="uk-UA"/>
        </w:rPr>
      </w:pPr>
      <w:r>
        <w:rPr>
          <w:rFonts w:ascii="Times New Roman" w:eastAsia="Times New Roman" w:hAnsi="Times New Roman" w:cs="Times New Roman"/>
          <w:noProof/>
          <w:color w:val="000000"/>
          <w:sz w:val="26"/>
          <w:szCs w:val="26"/>
          <w:lang w:eastAsia="ru-RU"/>
        </w:rPr>
        <w:pict>
          <v:rect id="_x0000_s1035" style="position:absolute;left:0;text-align:left;margin-left:465.75pt;margin-top:-44.25pt;width:27pt;height:28.5pt;z-index:251679744" strokecolor="white [3212]"/>
        </w:pict>
      </w:r>
    </w:p>
    <w:p w:rsidR="00FB4A55" w:rsidRDefault="000B6EF1">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6. Консультанти розділів роботи</w:t>
      </w:r>
    </w:p>
    <w:tbl>
      <w:tblPr>
        <w:tblStyle w:val="a5"/>
        <w:tblW w:w="9839"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51"/>
        <w:gridCol w:w="4677"/>
        <w:gridCol w:w="2085"/>
        <w:gridCol w:w="2126"/>
      </w:tblGrid>
      <w:tr w:rsidR="00FB4A55" w:rsidTr="000B6EF1">
        <w:trPr>
          <w:trHeight w:val="98"/>
        </w:trPr>
        <w:tc>
          <w:tcPr>
            <w:tcW w:w="951" w:type="dxa"/>
            <w:vMerge w:val="restart"/>
            <w:shd w:val="clear" w:color="auto" w:fill="auto"/>
            <w:tcMar>
              <w:top w:w="100" w:type="dxa"/>
              <w:left w:w="100" w:type="dxa"/>
              <w:bottom w:w="100" w:type="dxa"/>
              <w:right w:w="100" w:type="dxa"/>
            </w:tcMar>
            <w:vAlign w:val="center"/>
          </w:tcPr>
          <w:p w:rsidR="00FB4A55" w:rsidRDefault="000B6EF1">
            <w:pPr>
              <w:pBdr>
                <w:top w:val="nil"/>
                <w:left w:val="nil"/>
                <w:bottom w:val="nil"/>
                <w:right w:val="nil"/>
                <w:between w:val="nil"/>
              </w:pBdr>
              <w:spacing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Розділ</w:t>
            </w:r>
          </w:p>
        </w:tc>
        <w:tc>
          <w:tcPr>
            <w:tcW w:w="4677" w:type="dxa"/>
            <w:vMerge w:val="restart"/>
            <w:shd w:val="clear" w:color="auto" w:fill="auto"/>
            <w:tcMar>
              <w:top w:w="100" w:type="dxa"/>
              <w:left w:w="100" w:type="dxa"/>
              <w:bottom w:w="100" w:type="dxa"/>
              <w:right w:w="100" w:type="dxa"/>
            </w:tcMar>
            <w:vAlign w:val="center"/>
          </w:tcPr>
          <w:p w:rsidR="00FB4A55" w:rsidRDefault="000B6EF1">
            <w:pPr>
              <w:pBdr>
                <w:top w:val="nil"/>
                <w:left w:val="nil"/>
                <w:bottom w:val="nil"/>
                <w:right w:val="nil"/>
                <w:between w:val="nil"/>
              </w:pBdr>
              <w:spacing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КОНСУЛЬТАНТ</w:t>
            </w:r>
          </w:p>
        </w:tc>
        <w:tc>
          <w:tcPr>
            <w:tcW w:w="4211" w:type="dxa"/>
            <w:gridSpan w:val="2"/>
            <w:shd w:val="clear" w:color="auto" w:fill="auto"/>
            <w:tcMar>
              <w:top w:w="100" w:type="dxa"/>
              <w:left w:w="100" w:type="dxa"/>
              <w:bottom w:w="100" w:type="dxa"/>
              <w:right w:w="100" w:type="dxa"/>
            </w:tcMar>
            <w:vAlign w:val="center"/>
          </w:tcPr>
          <w:p w:rsidR="00FB4A55" w:rsidRDefault="000B6EF1">
            <w:pPr>
              <w:pBdr>
                <w:top w:val="nil"/>
                <w:left w:val="nil"/>
                <w:bottom w:val="nil"/>
                <w:right w:val="nil"/>
                <w:between w:val="nil"/>
              </w:pBdr>
              <w:spacing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Підпис, дата</w:t>
            </w:r>
          </w:p>
        </w:tc>
      </w:tr>
      <w:tr w:rsidR="00FB4A55" w:rsidTr="000B6EF1">
        <w:trPr>
          <w:trHeight w:val="431"/>
        </w:trPr>
        <w:tc>
          <w:tcPr>
            <w:tcW w:w="951" w:type="dxa"/>
            <w:vMerge/>
            <w:shd w:val="clear" w:color="auto" w:fill="auto"/>
            <w:tcMar>
              <w:top w:w="100" w:type="dxa"/>
              <w:left w:w="100" w:type="dxa"/>
              <w:bottom w:w="100" w:type="dxa"/>
              <w:right w:w="100" w:type="dxa"/>
            </w:tcMar>
            <w:vAlign w:val="center"/>
          </w:tcPr>
          <w:p w:rsidR="00FB4A55" w:rsidRDefault="00FB4A55">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4677" w:type="dxa"/>
            <w:vMerge/>
            <w:shd w:val="clear" w:color="auto" w:fill="auto"/>
            <w:tcMar>
              <w:top w:w="100" w:type="dxa"/>
              <w:left w:w="100" w:type="dxa"/>
              <w:bottom w:w="100" w:type="dxa"/>
              <w:right w:w="100" w:type="dxa"/>
            </w:tcMar>
            <w:vAlign w:val="center"/>
          </w:tcPr>
          <w:p w:rsidR="00FB4A55" w:rsidRDefault="00FB4A55">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2085" w:type="dxa"/>
            <w:shd w:val="clear" w:color="auto" w:fill="auto"/>
            <w:tcMar>
              <w:top w:w="100" w:type="dxa"/>
              <w:left w:w="100" w:type="dxa"/>
              <w:bottom w:w="100" w:type="dxa"/>
              <w:right w:w="100" w:type="dxa"/>
            </w:tcMar>
            <w:vAlign w:val="center"/>
          </w:tcPr>
          <w:p w:rsidR="00FB4A55" w:rsidRDefault="000B6EF1">
            <w:pPr>
              <w:pBdr>
                <w:top w:val="nil"/>
                <w:left w:val="nil"/>
                <w:bottom w:val="nil"/>
                <w:right w:val="nil"/>
                <w:between w:val="nil"/>
              </w:pBdr>
              <w:spacing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завдання видав</w:t>
            </w:r>
          </w:p>
        </w:tc>
        <w:tc>
          <w:tcPr>
            <w:tcW w:w="2126" w:type="dxa"/>
            <w:shd w:val="clear" w:color="auto" w:fill="auto"/>
            <w:tcMar>
              <w:top w:w="100" w:type="dxa"/>
              <w:left w:w="100" w:type="dxa"/>
              <w:bottom w:w="100" w:type="dxa"/>
              <w:right w:w="100" w:type="dxa"/>
            </w:tcMar>
            <w:vAlign w:val="center"/>
          </w:tcPr>
          <w:p w:rsidR="00FB4A55" w:rsidRDefault="000B6EF1">
            <w:pPr>
              <w:pBdr>
                <w:top w:val="nil"/>
                <w:left w:val="nil"/>
                <w:bottom w:val="nil"/>
                <w:right w:val="nil"/>
                <w:between w:val="nil"/>
              </w:pBdr>
              <w:spacing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завдання прийняв</w:t>
            </w:r>
          </w:p>
        </w:tc>
      </w:tr>
      <w:tr w:rsidR="00FB4A55">
        <w:tc>
          <w:tcPr>
            <w:tcW w:w="951" w:type="dxa"/>
            <w:shd w:val="clear" w:color="auto" w:fill="auto"/>
            <w:tcMar>
              <w:top w:w="100" w:type="dxa"/>
              <w:left w:w="100" w:type="dxa"/>
              <w:bottom w:w="100" w:type="dxa"/>
              <w:right w:w="100" w:type="dxa"/>
            </w:tcMar>
          </w:tcPr>
          <w:p w:rsidR="00FB4A55" w:rsidRDefault="000B6EF1">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4677" w:type="dxa"/>
            <w:shd w:val="clear" w:color="auto" w:fill="auto"/>
            <w:tcMar>
              <w:top w:w="100" w:type="dxa"/>
              <w:left w:w="100" w:type="dxa"/>
              <w:bottom w:w="100" w:type="dxa"/>
              <w:right w:w="100" w:type="dxa"/>
            </w:tcMar>
          </w:tcPr>
          <w:p w:rsidR="00FB4A55" w:rsidRDefault="000B6EF1">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Бойка О.А., к.б.н., доц.</w:t>
            </w:r>
          </w:p>
        </w:tc>
        <w:tc>
          <w:tcPr>
            <w:tcW w:w="2085" w:type="dxa"/>
            <w:shd w:val="clear" w:color="auto" w:fill="auto"/>
            <w:tcMar>
              <w:top w:w="100" w:type="dxa"/>
              <w:left w:w="100" w:type="dxa"/>
              <w:bottom w:w="100" w:type="dxa"/>
              <w:right w:w="100" w:type="dxa"/>
            </w:tcMar>
          </w:tcPr>
          <w:p w:rsidR="00FB4A55" w:rsidRDefault="00FB4A55">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p>
        </w:tc>
        <w:tc>
          <w:tcPr>
            <w:tcW w:w="2126" w:type="dxa"/>
            <w:shd w:val="clear" w:color="auto" w:fill="auto"/>
            <w:tcMar>
              <w:top w:w="100" w:type="dxa"/>
              <w:left w:w="100" w:type="dxa"/>
              <w:bottom w:w="100" w:type="dxa"/>
              <w:right w:w="100" w:type="dxa"/>
            </w:tcMar>
          </w:tcPr>
          <w:p w:rsidR="00FB4A55" w:rsidRDefault="00FB4A55">
            <w:pPr>
              <w:pBdr>
                <w:top w:val="nil"/>
                <w:left w:val="nil"/>
                <w:bottom w:val="nil"/>
                <w:right w:val="nil"/>
                <w:between w:val="nil"/>
              </w:pBdr>
              <w:spacing w:line="240" w:lineRule="auto"/>
              <w:jc w:val="both"/>
              <w:rPr>
                <w:rFonts w:ascii="Times New Roman" w:eastAsia="Times New Roman" w:hAnsi="Times New Roman" w:cs="Times New Roman"/>
                <w:color w:val="000000"/>
                <w:sz w:val="26"/>
                <w:szCs w:val="26"/>
              </w:rPr>
            </w:pPr>
          </w:p>
        </w:tc>
      </w:tr>
    </w:tbl>
    <w:p w:rsidR="00FB4A55" w:rsidRDefault="00FB4A55">
      <w:pPr>
        <w:pBdr>
          <w:top w:val="nil"/>
          <w:left w:val="nil"/>
          <w:bottom w:val="nil"/>
          <w:right w:val="nil"/>
          <w:between w:val="nil"/>
        </w:pBdr>
        <w:jc w:val="both"/>
        <w:rPr>
          <w:rFonts w:ascii="Times New Roman" w:eastAsia="Times New Roman" w:hAnsi="Times New Roman" w:cs="Times New Roman"/>
          <w:color w:val="000000"/>
          <w:sz w:val="26"/>
          <w:szCs w:val="26"/>
        </w:rPr>
      </w:pPr>
    </w:p>
    <w:p w:rsidR="00FB4A55" w:rsidRDefault="000B6EF1">
      <w:pPr>
        <w:pBdr>
          <w:top w:val="nil"/>
          <w:left w:val="nil"/>
          <w:bottom w:val="nil"/>
          <w:right w:val="nil"/>
          <w:between w:val="nil"/>
        </w:pBdr>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rPr>
        <w:t xml:space="preserve">7. Дата видачі завдання </w:t>
      </w:r>
    </w:p>
    <w:p w:rsidR="007006CA" w:rsidRPr="007006CA" w:rsidRDefault="007006CA">
      <w:pPr>
        <w:pBdr>
          <w:top w:val="nil"/>
          <w:left w:val="nil"/>
          <w:bottom w:val="nil"/>
          <w:right w:val="nil"/>
          <w:between w:val="nil"/>
        </w:pBdr>
        <w:rPr>
          <w:rFonts w:ascii="Times New Roman" w:eastAsia="Times New Roman" w:hAnsi="Times New Roman" w:cs="Times New Roman"/>
          <w:smallCaps/>
          <w:color w:val="000000"/>
          <w:sz w:val="26"/>
          <w:szCs w:val="26"/>
          <w:lang w:val="en-US"/>
        </w:rPr>
      </w:pPr>
    </w:p>
    <w:p w:rsidR="00FB4A55" w:rsidRDefault="000B6EF1" w:rsidP="000B6EF1">
      <w:pPr>
        <w:pBdr>
          <w:top w:val="nil"/>
          <w:left w:val="nil"/>
          <w:bottom w:val="nil"/>
          <w:right w:val="nil"/>
          <w:between w:val="nil"/>
        </w:pBdr>
        <w:jc w:val="center"/>
        <w:rPr>
          <w:rFonts w:ascii="Times New Roman" w:eastAsia="Times New Roman" w:hAnsi="Times New Roman" w:cs="Times New Roman"/>
          <w:smallCaps/>
          <w:color w:val="000000"/>
          <w:sz w:val="26"/>
          <w:szCs w:val="26"/>
          <w:lang w:val="en-US"/>
        </w:rPr>
      </w:pPr>
      <w:r>
        <w:rPr>
          <w:rFonts w:ascii="Times New Roman" w:eastAsia="Times New Roman" w:hAnsi="Times New Roman" w:cs="Times New Roman"/>
          <w:smallCaps/>
          <w:color w:val="000000"/>
          <w:sz w:val="26"/>
          <w:szCs w:val="26"/>
        </w:rPr>
        <w:t>КАЛЕНДАРНИЙ ПЛАН</w:t>
      </w:r>
    </w:p>
    <w:p w:rsidR="005B0067" w:rsidRPr="005B0067" w:rsidRDefault="005B0067" w:rsidP="005B0067">
      <w:pPr>
        <w:pBdr>
          <w:top w:val="nil"/>
          <w:left w:val="nil"/>
          <w:bottom w:val="nil"/>
          <w:right w:val="nil"/>
          <w:between w:val="nil"/>
        </w:pBdr>
        <w:ind w:left="567"/>
        <w:jc w:val="center"/>
        <w:rPr>
          <w:rFonts w:ascii="Times New Roman" w:eastAsia="Times New Roman" w:hAnsi="Times New Roman" w:cs="Times New Roman"/>
          <w:smallCaps/>
          <w:color w:val="000000"/>
          <w:sz w:val="26"/>
          <w:szCs w:val="26"/>
          <w:lang w:val="en-US"/>
        </w:rPr>
      </w:pPr>
    </w:p>
    <w:tbl>
      <w:tblPr>
        <w:tblStyle w:val="a6"/>
        <w:tblW w:w="9839"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26"/>
        <w:gridCol w:w="5660"/>
        <w:gridCol w:w="2126"/>
        <w:gridCol w:w="1427"/>
      </w:tblGrid>
      <w:tr w:rsidR="00FB4A55" w:rsidTr="003E1F23">
        <w:tc>
          <w:tcPr>
            <w:tcW w:w="626" w:type="dxa"/>
            <w:shd w:val="clear" w:color="auto" w:fill="auto"/>
            <w:tcMar>
              <w:top w:w="100" w:type="dxa"/>
              <w:left w:w="100" w:type="dxa"/>
              <w:bottom w:w="100" w:type="dxa"/>
              <w:right w:w="100" w:type="dxa"/>
            </w:tcMar>
          </w:tcPr>
          <w:p w:rsidR="00FB4A55" w:rsidRDefault="000B6EF1">
            <w:pPr>
              <w:pBdr>
                <w:top w:val="nil"/>
                <w:left w:val="nil"/>
                <w:bottom w:val="nil"/>
                <w:right w:val="nil"/>
                <w:between w:val="nil"/>
              </w:pBdr>
              <w:ind w:left="-120" w:firstLine="12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з/</w:t>
            </w:r>
            <w:proofErr w:type="gramStart"/>
            <w:r>
              <w:rPr>
                <w:rFonts w:ascii="Times New Roman" w:eastAsia="Times New Roman" w:hAnsi="Times New Roman" w:cs="Times New Roman"/>
                <w:color w:val="000000"/>
                <w:sz w:val="26"/>
                <w:szCs w:val="26"/>
              </w:rPr>
              <w:t>п</w:t>
            </w:r>
            <w:proofErr w:type="gramEnd"/>
          </w:p>
        </w:tc>
        <w:tc>
          <w:tcPr>
            <w:tcW w:w="5660" w:type="dxa"/>
            <w:shd w:val="clear" w:color="auto" w:fill="auto"/>
            <w:tcMar>
              <w:top w:w="100" w:type="dxa"/>
              <w:left w:w="100" w:type="dxa"/>
              <w:bottom w:w="100" w:type="dxa"/>
              <w:right w:w="100" w:type="dxa"/>
            </w:tcMar>
            <w:vAlign w:val="center"/>
          </w:tcPr>
          <w:p w:rsidR="00FB4A55" w:rsidRPr="000B6EF1" w:rsidRDefault="000B6EF1" w:rsidP="0003302C">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sidRPr="000B6EF1">
              <w:rPr>
                <w:rFonts w:ascii="Times New Roman" w:eastAsia="Times New Roman" w:hAnsi="Times New Roman" w:cs="Times New Roman"/>
                <w:color w:val="000000"/>
                <w:sz w:val="28"/>
                <w:szCs w:val="28"/>
              </w:rPr>
              <w:t xml:space="preserve">Назва етапів </w:t>
            </w:r>
            <w:r w:rsidR="0003302C">
              <w:rPr>
                <w:rFonts w:ascii="Times New Roman" w:eastAsia="Times New Roman" w:hAnsi="Times New Roman" w:cs="Times New Roman"/>
                <w:color w:val="000000"/>
                <w:sz w:val="28"/>
                <w:szCs w:val="28"/>
                <w:lang w:val="uk-UA"/>
              </w:rPr>
              <w:t>кваліфікаційної</w:t>
            </w:r>
            <w:r w:rsidRPr="000B6EF1">
              <w:rPr>
                <w:rFonts w:ascii="Times New Roman" w:eastAsia="Times New Roman" w:hAnsi="Times New Roman" w:cs="Times New Roman"/>
                <w:color w:val="000000"/>
                <w:sz w:val="28"/>
                <w:szCs w:val="28"/>
              </w:rPr>
              <w:t xml:space="preserve"> роботи</w:t>
            </w:r>
          </w:p>
        </w:tc>
        <w:tc>
          <w:tcPr>
            <w:tcW w:w="2126" w:type="dxa"/>
            <w:shd w:val="clear" w:color="auto" w:fill="auto"/>
            <w:tcMar>
              <w:top w:w="100" w:type="dxa"/>
              <w:left w:w="100" w:type="dxa"/>
              <w:bottom w:w="100" w:type="dxa"/>
              <w:right w:w="100" w:type="dxa"/>
            </w:tcMar>
            <w:vAlign w:val="center"/>
          </w:tcPr>
          <w:p w:rsidR="00FB4A55" w:rsidRPr="000B6EF1" w:rsidRDefault="000B6EF1" w:rsidP="000B6EF1">
            <w:pPr>
              <w:pBdr>
                <w:top w:val="nil"/>
                <w:left w:val="nil"/>
                <w:bottom w:val="nil"/>
                <w:right w:val="nil"/>
                <w:between w:val="nil"/>
              </w:pBdr>
              <w:spacing w:line="240" w:lineRule="auto"/>
              <w:ind w:left="-120" w:firstLine="120"/>
              <w:jc w:val="center"/>
              <w:rPr>
                <w:rFonts w:ascii="Times New Roman" w:eastAsia="Times New Roman" w:hAnsi="Times New Roman" w:cs="Times New Roman"/>
                <w:color w:val="000000"/>
                <w:sz w:val="28"/>
                <w:szCs w:val="28"/>
              </w:rPr>
            </w:pPr>
            <w:r w:rsidRPr="000B6EF1">
              <w:rPr>
                <w:rFonts w:ascii="Times New Roman" w:eastAsia="Times New Roman" w:hAnsi="Times New Roman" w:cs="Times New Roman"/>
                <w:color w:val="000000"/>
                <w:sz w:val="28"/>
                <w:szCs w:val="28"/>
              </w:rPr>
              <w:t>Строк виконання етапів роботи</w:t>
            </w:r>
          </w:p>
        </w:tc>
        <w:tc>
          <w:tcPr>
            <w:tcW w:w="1427" w:type="dxa"/>
            <w:shd w:val="clear" w:color="auto" w:fill="auto"/>
            <w:tcMar>
              <w:top w:w="100" w:type="dxa"/>
              <w:left w:w="100" w:type="dxa"/>
              <w:bottom w:w="100" w:type="dxa"/>
              <w:right w:w="100" w:type="dxa"/>
            </w:tcMar>
            <w:vAlign w:val="center"/>
          </w:tcPr>
          <w:p w:rsidR="00FB4A55" w:rsidRPr="000B6EF1" w:rsidRDefault="000B6EF1" w:rsidP="000B6EF1">
            <w:pPr>
              <w:pBdr>
                <w:top w:val="nil"/>
                <w:left w:val="nil"/>
                <w:bottom w:val="nil"/>
                <w:right w:val="nil"/>
                <w:between w:val="nil"/>
              </w:pBdr>
              <w:spacing w:line="240" w:lineRule="auto"/>
              <w:ind w:left="-120" w:firstLine="120"/>
              <w:jc w:val="center"/>
              <w:rPr>
                <w:rFonts w:ascii="Times New Roman" w:eastAsia="Times New Roman" w:hAnsi="Times New Roman" w:cs="Times New Roman"/>
                <w:color w:val="000000"/>
                <w:sz w:val="28"/>
                <w:szCs w:val="28"/>
              </w:rPr>
            </w:pPr>
            <w:r w:rsidRPr="000B6EF1">
              <w:rPr>
                <w:rFonts w:ascii="Times New Roman" w:eastAsia="Times New Roman" w:hAnsi="Times New Roman" w:cs="Times New Roman"/>
                <w:color w:val="000000"/>
                <w:sz w:val="28"/>
                <w:szCs w:val="28"/>
              </w:rPr>
              <w:t>Примітки</w:t>
            </w:r>
          </w:p>
        </w:tc>
      </w:tr>
      <w:tr w:rsidR="00FB4A55" w:rsidTr="003E1F23">
        <w:tc>
          <w:tcPr>
            <w:tcW w:w="626" w:type="dxa"/>
            <w:shd w:val="clear" w:color="auto" w:fill="auto"/>
            <w:tcMar>
              <w:top w:w="100" w:type="dxa"/>
              <w:left w:w="100" w:type="dxa"/>
              <w:bottom w:w="100" w:type="dxa"/>
              <w:right w:w="100" w:type="dxa"/>
            </w:tcMar>
          </w:tcPr>
          <w:p w:rsidR="00FB4A55" w:rsidRDefault="000B6EF1">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5660" w:type="dxa"/>
            <w:shd w:val="clear" w:color="auto" w:fill="auto"/>
            <w:tcMar>
              <w:top w:w="100" w:type="dxa"/>
              <w:left w:w="100" w:type="dxa"/>
              <w:bottom w:w="100" w:type="dxa"/>
              <w:right w:w="100" w:type="dxa"/>
            </w:tcMar>
          </w:tcPr>
          <w:p w:rsidR="00FB4A55" w:rsidRPr="000B6EF1" w:rsidRDefault="000B6EF1" w:rsidP="000B6EF1">
            <w:pPr>
              <w:pBdr>
                <w:top w:val="nil"/>
                <w:left w:val="nil"/>
                <w:bottom w:val="nil"/>
                <w:right w:val="nil"/>
                <w:between w:val="nil"/>
              </w:pBdr>
              <w:shd w:val="clear" w:color="auto" w:fill="FFFFFF"/>
              <w:spacing w:line="240" w:lineRule="auto"/>
              <w:ind w:firstLine="74"/>
              <w:rPr>
                <w:rFonts w:ascii="Times New Roman" w:eastAsia="Times New Roman" w:hAnsi="Times New Roman" w:cs="Times New Roman"/>
                <w:color w:val="000000"/>
                <w:sz w:val="28"/>
                <w:szCs w:val="28"/>
              </w:rPr>
            </w:pPr>
            <w:r w:rsidRPr="000B6EF1">
              <w:rPr>
                <w:rFonts w:ascii="Times New Roman" w:eastAsia="Times New Roman" w:hAnsi="Times New Roman" w:cs="Times New Roman"/>
                <w:color w:val="000000"/>
                <w:sz w:val="28"/>
                <w:szCs w:val="28"/>
              </w:rPr>
              <w:t>Огляд наукової літератури. Написання розділу 1. Закладка експериментів.</w:t>
            </w:r>
          </w:p>
        </w:tc>
        <w:tc>
          <w:tcPr>
            <w:tcW w:w="2126" w:type="dxa"/>
            <w:shd w:val="clear" w:color="auto" w:fill="auto"/>
            <w:tcMar>
              <w:top w:w="100" w:type="dxa"/>
              <w:left w:w="100" w:type="dxa"/>
              <w:bottom w:w="100" w:type="dxa"/>
              <w:right w:w="100" w:type="dxa"/>
            </w:tcMar>
            <w:vAlign w:val="center"/>
          </w:tcPr>
          <w:p w:rsidR="00FB4A55" w:rsidRPr="000B6EF1" w:rsidRDefault="000B6EF1" w:rsidP="000B6EF1">
            <w:pPr>
              <w:pBdr>
                <w:top w:val="nil"/>
                <w:left w:val="nil"/>
                <w:bottom w:val="nil"/>
                <w:right w:val="nil"/>
                <w:between w:val="nil"/>
              </w:pBdr>
              <w:spacing w:line="240" w:lineRule="auto"/>
              <w:ind w:left="141" w:hanging="141"/>
              <w:jc w:val="center"/>
              <w:rPr>
                <w:rFonts w:ascii="Times New Roman" w:eastAsia="Times New Roman" w:hAnsi="Times New Roman" w:cs="Times New Roman"/>
                <w:color w:val="000000"/>
                <w:sz w:val="28"/>
                <w:szCs w:val="28"/>
              </w:rPr>
            </w:pPr>
            <w:r w:rsidRPr="000B6EF1">
              <w:rPr>
                <w:rFonts w:ascii="Times New Roman" w:eastAsia="Times New Roman" w:hAnsi="Times New Roman" w:cs="Times New Roman"/>
                <w:color w:val="000000"/>
                <w:sz w:val="28"/>
                <w:szCs w:val="28"/>
              </w:rPr>
              <w:t>вересень-грудень 2022</w:t>
            </w:r>
          </w:p>
        </w:tc>
        <w:tc>
          <w:tcPr>
            <w:tcW w:w="1427" w:type="dxa"/>
            <w:shd w:val="clear" w:color="auto" w:fill="auto"/>
            <w:tcMar>
              <w:top w:w="100" w:type="dxa"/>
              <w:left w:w="100" w:type="dxa"/>
              <w:bottom w:w="100" w:type="dxa"/>
              <w:right w:w="100" w:type="dxa"/>
            </w:tcMar>
            <w:vAlign w:val="center"/>
          </w:tcPr>
          <w:p w:rsidR="00FB4A55" w:rsidRPr="000B6EF1" w:rsidRDefault="000B6EF1" w:rsidP="000B6EF1">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sidRPr="000B6EF1">
              <w:rPr>
                <w:rFonts w:ascii="Times New Roman" w:eastAsia="Times New Roman" w:hAnsi="Times New Roman" w:cs="Times New Roman"/>
                <w:color w:val="000000"/>
                <w:sz w:val="28"/>
                <w:szCs w:val="28"/>
              </w:rPr>
              <w:t>Виконано</w:t>
            </w:r>
          </w:p>
        </w:tc>
      </w:tr>
      <w:tr w:rsidR="00FB4A55" w:rsidTr="003E1F23">
        <w:tc>
          <w:tcPr>
            <w:tcW w:w="626" w:type="dxa"/>
            <w:shd w:val="clear" w:color="auto" w:fill="auto"/>
            <w:tcMar>
              <w:top w:w="100" w:type="dxa"/>
              <w:left w:w="100" w:type="dxa"/>
              <w:bottom w:w="100" w:type="dxa"/>
              <w:right w:w="100" w:type="dxa"/>
            </w:tcMar>
          </w:tcPr>
          <w:p w:rsidR="00FB4A55" w:rsidRDefault="000B6EF1">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5660" w:type="dxa"/>
            <w:shd w:val="clear" w:color="auto" w:fill="auto"/>
            <w:tcMar>
              <w:top w:w="100" w:type="dxa"/>
              <w:left w:w="100" w:type="dxa"/>
              <w:bottom w:w="100" w:type="dxa"/>
              <w:right w:w="100" w:type="dxa"/>
            </w:tcMar>
          </w:tcPr>
          <w:p w:rsidR="00FB4A55" w:rsidRPr="000B6EF1" w:rsidRDefault="000B6EF1" w:rsidP="000B6EF1">
            <w:pPr>
              <w:pBdr>
                <w:top w:val="nil"/>
                <w:left w:val="nil"/>
                <w:bottom w:val="nil"/>
                <w:right w:val="nil"/>
                <w:between w:val="nil"/>
              </w:pBdr>
              <w:spacing w:line="240" w:lineRule="auto"/>
              <w:ind w:firstLine="74"/>
              <w:rPr>
                <w:rFonts w:ascii="Times New Roman" w:eastAsia="Times New Roman" w:hAnsi="Times New Roman" w:cs="Times New Roman"/>
                <w:color w:val="000000"/>
                <w:sz w:val="28"/>
                <w:szCs w:val="28"/>
              </w:rPr>
            </w:pPr>
            <w:r w:rsidRPr="000B6EF1">
              <w:rPr>
                <w:rFonts w:ascii="Times New Roman" w:eastAsia="Times New Roman" w:hAnsi="Times New Roman" w:cs="Times New Roman"/>
                <w:color w:val="000000"/>
                <w:sz w:val="28"/>
                <w:szCs w:val="28"/>
              </w:rPr>
              <w:t>Засвоєння техніки безпеки під час викона</w:t>
            </w:r>
            <w:r w:rsidR="003E1F23">
              <w:rPr>
                <w:rFonts w:ascii="Times New Roman" w:eastAsia="Times New Roman" w:hAnsi="Times New Roman" w:cs="Times New Roman"/>
                <w:color w:val="000000"/>
                <w:sz w:val="28"/>
                <w:szCs w:val="28"/>
              </w:rPr>
              <w:t xml:space="preserve">ння експериментальної частини. </w:t>
            </w:r>
            <w:r w:rsidR="003E1F23">
              <w:rPr>
                <w:rFonts w:ascii="Times New Roman" w:eastAsia="Times New Roman" w:hAnsi="Times New Roman" w:cs="Times New Roman"/>
                <w:color w:val="000000"/>
                <w:sz w:val="28"/>
                <w:szCs w:val="28"/>
                <w:lang w:val="uk-UA"/>
              </w:rPr>
              <w:t>Н</w:t>
            </w:r>
            <w:r w:rsidRPr="000B6EF1">
              <w:rPr>
                <w:rFonts w:ascii="Times New Roman" w:eastAsia="Times New Roman" w:hAnsi="Times New Roman" w:cs="Times New Roman"/>
                <w:color w:val="000000"/>
                <w:sz w:val="28"/>
                <w:szCs w:val="28"/>
              </w:rPr>
              <w:t>аписання відповідного розділу</w:t>
            </w:r>
          </w:p>
        </w:tc>
        <w:tc>
          <w:tcPr>
            <w:tcW w:w="2126" w:type="dxa"/>
            <w:shd w:val="clear" w:color="auto" w:fill="auto"/>
            <w:tcMar>
              <w:top w:w="100" w:type="dxa"/>
              <w:left w:w="100" w:type="dxa"/>
              <w:bottom w:w="100" w:type="dxa"/>
              <w:right w:w="100" w:type="dxa"/>
            </w:tcMar>
            <w:vAlign w:val="center"/>
          </w:tcPr>
          <w:p w:rsidR="00FB4A55" w:rsidRPr="000B6EF1" w:rsidRDefault="000B6EF1" w:rsidP="000B6EF1">
            <w:pPr>
              <w:pBdr>
                <w:top w:val="nil"/>
                <w:left w:val="nil"/>
                <w:bottom w:val="nil"/>
                <w:right w:val="nil"/>
                <w:between w:val="nil"/>
              </w:pBdr>
              <w:spacing w:line="240" w:lineRule="auto"/>
              <w:ind w:left="141" w:hanging="141"/>
              <w:jc w:val="center"/>
              <w:rPr>
                <w:rFonts w:ascii="Times New Roman" w:eastAsia="Times New Roman" w:hAnsi="Times New Roman" w:cs="Times New Roman"/>
                <w:color w:val="000000"/>
                <w:sz w:val="28"/>
                <w:szCs w:val="28"/>
              </w:rPr>
            </w:pPr>
            <w:r w:rsidRPr="000B6EF1">
              <w:rPr>
                <w:rFonts w:ascii="Times New Roman" w:eastAsia="Times New Roman" w:hAnsi="Times New Roman" w:cs="Times New Roman"/>
                <w:color w:val="000000"/>
                <w:sz w:val="28"/>
                <w:szCs w:val="28"/>
              </w:rPr>
              <w:t>вересень-жовтень 2022</w:t>
            </w:r>
          </w:p>
        </w:tc>
        <w:tc>
          <w:tcPr>
            <w:tcW w:w="1427" w:type="dxa"/>
            <w:shd w:val="clear" w:color="auto" w:fill="auto"/>
            <w:tcMar>
              <w:top w:w="100" w:type="dxa"/>
              <w:left w:w="100" w:type="dxa"/>
              <w:bottom w:w="100" w:type="dxa"/>
              <w:right w:w="100" w:type="dxa"/>
            </w:tcMar>
            <w:vAlign w:val="center"/>
          </w:tcPr>
          <w:p w:rsidR="00FB4A55" w:rsidRPr="000B6EF1" w:rsidRDefault="000B6EF1" w:rsidP="000B6EF1">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sidRPr="000B6EF1">
              <w:rPr>
                <w:rFonts w:ascii="Times New Roman" w:eastAsia="Times New Roman" w:hAnsi="Times New Roman" w:cs="Times New Roman"/>
                <w:color w:val="000000"/>
                <w:sz w:val="28"/>
                <w:szCs w:val="28"/>
              </w:rPr>
              <w:t>Виконано</w:t>
            </w:r>
          </w:p>
        </w:tc>
      </w:tr>
      <w:tr w:rsidR="00FB4A55" w:rsidTr="003E1F23">
        <w:tc>
          <w:tcPr>
            <w:tcW w:w="626" w:type="dxa"/>
            <w:shd w:val="clear" w:color="auto" w:fill="auto"/>
            <w:tcMar>
              <w:top w:w="100" w:type="dxa"/>
              <w:left w:w="100" w:type="dxa"/>
              <w:bottom w:w="100" w:type="dxa"/>
              <w:right w:w="100" w:type="dxa"/>
            </w:tcMar>
          </w:tcPr>
          <w:p w:rsidR="00FB4A55" w:rsidRDefault="000B6EF1">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5660" w:type="dxa"/>
            <w:shd w:val="clear" w:color="auto" w:fill="auto"/>
            <w:tcMar>
              <w:top w:w="100" w:type="dxa"/>
              <w:left w:w="100" w:type="dxa"/>
              <w:bottom w:w="100" w:type="dxa"/>
              <w:right w:w="100" w:type="dxa"/>
            </w:tcMar>
          </w:tcPr>
          <w:p w:rsidR="00FB4A55" w:rsidRPr="000B6EF1" w:rsidRDefault="000B6EF1" w:rsidP="003E1F23">
            <w:pPr>
              <w:pBdr>
                <w:top w:val="nil"/>
                <w:left w:val="nil"/>
                <w:bottom w:val="nil"/>
                <w:right w:val="nil"/>
                <w:between w:val="nil"/>
              </w:pBdr>
              <w:spacing w:line="240" w:lineRule="auto"/>
              <w:ind w:firstLine="74"/>
              <w:rPr>
                <w:rFonts w:ascii="Times New Roman" w:eastAsia="Times New Roman" w:hAnsi="Times New Roman" w:cs="Times New Roman"/>
                <w:color w:val="000000"/>
                <w:sz w:val="28"/>
                <w:szCs w:val="28"/>
              </w:rPr>
            </w:pPr>
            <w:r w:rsidRPr="000B6EF1">
              <w:rPr>
                <w:rFonts w:ascii="Times New Roman" w:eastAsia="Times New Roman" w:hAnsi="Times New Roman" w:cs="Times New Roman"/>
                <w:color w:val="000000"/>
                <w:sz w:val="28"/>
                <w:szCs w:val="28"/>
              </w:rPr>
              <w:t xml:space="preserve">Догляд за рослинами, отримання первинних даних, оформлення результатів досліджень. Статистична обробка даних. </w:t>
            </w:r>
          </w:p>
        </w:tc>
        <w:tc>
          <w:tcPr>
            <w:tcW w:w="2126" w:type="dxa"/>
            <w:shd w:val="clear" w:color="auto" w:fill="auto"/>
            <w:tcMar>
              <w:top w:w="100" w:type="dxa"/>
              <w:left w:w="100" w:type="dxa"/>
              <w:bottom w:w="100" w:type="dxa"/>
              <w:right w:w="100" w:type="dxa"/>
            </w:tcMar>
            <w:vAlign w:val="center"/>
          </w:tcPr>
          <w:p w:rsidR="00FB4A55" w:rsidRPr="000B6EF1" w:rsidRDefault="000B6EF1" w:rsidP="000B6EF1">
            <w:pPr>
              <w:pBdr>
                <w:top w:val="nil"/>
                <w:left w:val="nil"/>
                <w:bottom w:val="nil"/>
                <w:right w:val="nil"/>
                <w:between w:val="nil"/>
              </w:pBdr>
              <w:spacing w:line="240" w:lineRule="auto"/>
              <w:ind w:left="141" w:hanging="141"/>
              <w:jc w:val="center"/>
              <w:rPr>
                <w:rFonts w:ascii="Times New Roman" w:eastAsia="Times New Roman" w:hAnsi="Times New Roman" w:cs="Times New Roman"/>
                <w:color w:val="000000"/>
                <w:sz w:val="28"/>
                <w:szCs w:val="28"/>
              </w:rPr>
            </w:pPr>
            <w:r w:rsidRPr="000B6EF1">
              <w:rPr>
                <w:rFonts w:ascii="Times New Roman" w:eastAsia="Times New Roman" w:hAnsi="Times New Roman" w:cs="Times New Roman"/>
                <w:color w:val="000000"/>
                <w:sz w:val="28"/>
                <w:szCs w:val="28"/>
              </w:rPr>
              <w:t>жовтень - травень 2023</w:t>
            </w:r>
          </w:p>
        </w:tc>
        <w:tc>
          <w:tcPr>
            <w:tcW w:w="1427" w:type="dxa"/>
            <w:shd w:val="clear" w:color="auto" w:fill="auto"/>
            <w:tcMar>
              <w:top w:w="100" w:type="dxa"/>
              <w:left w:w="100" w:type="dxa"/>
              <w:bottom w:w="100" w:type="dxa"/>
              <w:right w:w="100" w:type="dxa"/>
            </w:tcMar>
            <w:vAlign w:val="center"/>
          </w:tcPr>
          <w:p w:rsidR="00FB4A55" w:rsidRPr="000B6EF1" w:rsidRDefault="000B6EF1" w:rsidP="000B6EF1">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sidRPr="000B6EF1">
              <w:rPr>
                <w:rFonts w:ascii="Times New Roman" w:eastAsia="Times New Roman" w:hAnsi="Times New Roman" w:cs="Times New Roman"/>
                <w:color w:val="000000"/>
                <w:sz w:val="28"/>
                <w:szCs w:val="28"/>
              </w:rPr>
              <w:t>Виконано</w:t>
            </w:r>
          </w:p>
        </w:tc>
      </w:tr>
      <w:tr w:rsidR="00FB4A55" w:rsidTr="003E1F23">
        <w:tc>
          <w:tcPr>
            <w:tcW w:w="626" w:type="dxa"/>
            <w:shd w:val="clear" w:color="auto" w:fill="auto"/>
            <w:tcMar>
              <w:top w:w="100" w:type="dxa"/>
              <w:left w:w="100" w:type="dxa"/>
              <w:bottom w:w="100" w:type="dxa"/>
              <w:right w:w="100" w:type="dxa"/>
            </w:tcMar>
          </w:tcPr>
          <w:p w:rsidR="00FB4A55" w:rsidRDefault="000B6EF1">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5660" w:type="dxa"/>
            <w:shd w:val="clear" w:color="auto" w:fill="auto"/>
            <w:tcMar>
              <w:top w:w="100" w:type="dxa"/>
              <w:left w:w="100" w:type="dxa"/>
              <w:bottom w:w="100" w:type="dxa"/>
              <w:right w:w="100" w:type="dxa"/>
            </w:tcMar>
          </w:tcPr>
          <w:p w:rsidR="00FB4A55" w:rsidRPr="000B6EF1" w:rsidRDefault="000B6EF1" w:rsidP="000B6EF1">
            <w:pPr>
              <w:pBdr>
                <w:top w:val="nil"/>
                <w:left w:val="nil"/>
                <w:bottom w:val="nil"/>
                <w:right w:val="nil"/>
                <w:between w:val="nil"/>
              </w:pBdr>
              <w:shd w:val="clear" w:color="auto" w:fill="FFFFFF"/>
              <w:spacing w:line="240" w:lineRule="auto"/>
              <w:ind w:firstLine="74"/>
              <w:rPr>
                <w:rFonts w:ascii="Times New Roman" w:eastAsia="Times New Roman" w:hAnsi="Times New Roman" w:cs="Times New Roman"/>
                <w:color w:val="000000"/>
                <w:sz w:val="28"/>
                <w:szCs w:val="28"/>
              </w:rPr>
            </w:pPr>
            <w:r w:rsidRPr="000B6EF1">
              <w:rPr>
                <w:rFonts w:ascii="Times New Roman" w:eastAsia="Times New Roman" w:hAnsi="Times New Roman" w:cs="Times New Roman"/>
                <w:color w:val="000000"/>
                <w:sz w:val="28"/>
                <w:szCs w:val="28"/>
              </w:rPr>
              <w:t>Оформлення кваліфікаційної роботи бакалавра</w:t>
            </w:r>
          </w:p>
        </w:tc>
        <w:tc>
          <w:tcPr>
            <w:tcW w:w="2126" w:type="dxa"/>
            <w:shd w:val="clear" w:color="auto" w:fill="auto"/>
            <w:tcMar>
              <w:top w:w="100" w:type="dxa"/>
              <w:left w:w="100" w:type="dxa"/>
              <w:bottom w:w="100" w:type="dxa"/>
              <w:right w:w="100" w:type="dxa"/>
            </w:tcMar>
            <w:vAlign w:val="center"/>
          </w:tcPr>
          <w:p w:rsidR="00FB4A55" w:rsidRPr="000B6EF1" w:rsidRDefault="000B6EF1" w:rsidP="000B6EF1">
            <w:pPr>
              <w:pBdr>
                <w:top w:val="nil"/>
                <w:left w:val="nil"/>
                <w:bottom w:val="nil"/>
                <w:right w:val="nil"/>
                <w:between w:val="nil"/>
              </w:pBdr>
              <w:spacing w:line="240" w:lineRule="auto"/>
              <w:ind w:left="141" w:hanging="141"/>
              <w:jc w:val="center"/>
              <w:rPr>
                <w:rFonts w:ascii="Times New Roman" w:eastAsia="Times New Roman" w:hAnsi="Times New Roman" w:cs="Times New Roman"/>
                <w:color w:val="000000"/>
                <w:sz w:val="28"/>
                <w:szCs w:val="28"/>
              </w:rPr>
            </w:pPr>
            <w:r w:rsidRPr="000B6EF1">
              <w:rPr>
                <w:rFonts w:ascii="Times New Roman" w:eastAsia="Times New Roman" w:hAnsi="Times New Roman" w:cs="Times New Roman"/>
                <w:color w:val="000000"/>
                <w:sz w:val="28"/>
                <w:szCs w:val="28"/>
              </w:rPr>
              <w:t>квітень-травень 2023</w:t>
            </w:r>
          </w:p>
        </w:tc>
        <w:tc>
          <w:tcPr>
            <w:tcW w:w="1427" w:type="dxa"/>
            <w:shd w:val="clear" w:color="auto" w:fill="auto"/>
            <w:tcMar>
              <w:top w:w="100" w:type="dxa"/>
              <w:left w:w="100" w:type="dxa"/>
              <w:bottom w:w="100" w:type="dxa"/>
              <w:right w:w="100" w:type="dxa"/>
            </w:tcMar>
            <w:vAlign w:val="center"/>
          </w:tcPr>
          <w:p w:rsidR="00FB4A55" w:rsidRPr="000B6EF1" w:rsidRDefault="000B6EF1" w:rsidP="000B6EF1">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sidRPr="000B6EF1">
              <w:rPr>
                <w:rFonts w:ascii="Times New Roman" w:eastAsia="Times New Roman" w:hAnsi="Times New Roman" w:cs="Times New Roman"/>
                <w:color w:val="000000"/>
                <w:sz w:val="28"/>
                <w:szCs w:val="28"/>
              </w:rPr>
              <w:t>Виконано</w:t>
            </w:r>
          </w:p>
        </w:tc>
      </w:tr>
      <w:tr w:rsidR="00FB4A55" w:rsidTr="003E1F23">
        <w:tc>
          <w:tcPr>
            <w:tcW w:w="626" w:type="dxa"/>
            <w:shd w:val="clear" w:color="auto" w:fill="auto"/>
            <w:tcMar>
              <w:top w:w="100" w:type="dxa"/>
              <w:left w:w="100" w:type="dxa"/>
              <w:bottom w:w="100" w:type="dxa"/>
              <w:right w:w="100" w:type="dxa"/>
            </w:tcMar>
          </w:tcPr>
          <w:p w:rsidR="00FB4A55" w:rsidRDefault="000B6EF1">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5660" w:type="dxa"/>
            <w:shd w:val="clear" w:color="auto" w:fill="auto"/>
            <w:tcMar>
              <w:top w:w="100" w:type="dxa"/>
              <w:left w:w="100" w:type="dxa"/>
              <w:bottom w:w="100" w:type="dxa"/>
              <w:right w:w="100" w:type="dxa"/>
            </w:tcMar>
          </w:tcPr>
          <w:p w:rsidR="00FB4A55" w:rsidRPr="000B6EF1" w:rsidRDefault="000B6EF1" w:rsidP="000B6EF1">
            <w:pPr>
              <w:pBdr>
                <w:top w:val="nil"/>
                <w:left w:val="nil"/>
                <w:bottom w:val="nil"/>
                <w:right w:val="nil"/>
                <w:between w:val="nil"/>
              </w:pBdr>
              <w:shd w:val="clear" w:color="auto" w:fill="FFFFFF"/>
              <w:spacing w:line="240" w:lineRule="auto"/>
              <w:ind w:firstLine="74"/>
              <w:rPr>
                <w:rFonts w:ascii="Times New Roman" w:eastAsia="Times New Roman" w:hAnsi="Times New Roman" w:cs="Times New Roman"/>
                <w:color w:val="000000"/>
                <w:sz w:val="28"/>
                <w:szCs w:val="28"/>
              </w:rPr>
            </w:pPr>
            <w:r w:rsidRPr="000B6EF1">
              <w:rPr>
                <w:rFonts w:ascii="Times New Roman" w:eastAsia="Times New Roman" w:hAnsi="Times New Roman" w:cs="Times New Roman"/>
                <w:color w:val="000000"/>
                <w:sz w:val="28"/>
                <w:szCs w:val="28"/>
              </w:rPr>
              <w:t>Передзахист. Рецензування кваліфікаційної роботи</w:t>
            </w:r>
          </w:p>
        </w:tc>
        <w:tc>
          <w:tcPr>
            <w:tcW w:w="2126" w:type="dxa"/>
            <w:shd w:val="clear" w:color="auto" w:fill="auto"/>
            <w:tcMar>
              <w:top w:w="100" w:type="dxa"/>
              <w:left w:w="100" w:type="dxa"/>
              <w:bottom w:w="100" w:type="dxa"/>
              <w:right w:w="100" w:type="dxa"/>
            </w:tcMar>
            <w:vAlign w:val="center"/>
          </w:tcPr>
          <w:p w:rsidR="00FB4A55" w:rsidRPr="000B6EF1" w:rsidRDefault="000B6EF1" w:rsidP="000B6EF1">
            <w:pPr>
              <w:pBdr>
                <w:top w:val="nil"/>
                <w:left w:val="nil"/>
                <w:bottom w:val="nil"/>
                <w:right w:val="nil"/>
                <w:between w:val="nil"/>
              </w:pBdr>
              <w:spacing w:line="240" w:lineRule="auto"/>
              <w:ind w:left="141" w:hanging="141"/>
              <w:jc w:val="center"/>
              <w:rPr>
                <w:rFonts w:ascii="Times New Roman" w:eastAsia="Times New Roman" w:hAnsi="Times New Roman" w:cs="Times New Roman"/>
                <w:color w:val="000000"/>
                <w:sz w:val="28"/>
                <w:szCs w:val="28"/>
              </w:rPr>
            </w:pPr>
            <w:r w:rsidRPr="000B6EF1">
              <w:rPr>
                <w:rFonts w:ascii="Times New Roman" w:eastAsia="Times New Roman" w:hAnsi="Times New Roman" w:cs="Times New Roman"/>
                <w:color w:val="000000"/>
                <w:sz w:val="28"/>
                <w:szCs w:val="28"/>
              </w:rPr>
              <w:t>червень 2023</w:t>
            </w:r>
          </w:p>
        </w:tc>
        <w:tc>
          <w:tcPr>
            <w:tcW w:w="1427" w:type="dxa"/>
            <w:shd w:val="clear" w:color="auto" w:fill="auto"/>
            <w:tcMar>
              <w:top w:w="100" w:type="dxa"/>
              <w:left w:w="100" w:type="dxa"/>
              <w:bottom w:w="100" w:type="dxa"/>
              <w:right w:w="100" w:type="dxa"/>
            </w:tcMar>
            <w:vAlign w:val="center"/>
          </w:tcPr>
          <w:p w:rsidR="00FB4A55" w:rsidRPr="000B6EF1" w:rsidRDefault="000B6EF1" w:rsidP="000B6EF1">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sidRPr="000B6EF1">
              <w:rPr>
                <w:rFonts w:ascii="Times New Roman" w:eastAsia="Times New Roman" w:hAnsi="Times New Roman" w:cs="Times New Roman"/>
                <w:color w:val="000000"/>
                <w:sz w:val="28"/>
                <w:szCs w:val="28"/>
              </w:rPr>
              <w:t>Виконано</w:t>
            </w:r>
          </w:p>
        </w:tc>
      </w:tr>
      <w:tr w:rsidR="00FB4A55" w:rsidTr="003E1F23">
        <w:tc>
          <w:tcPr>
            <w:tcW w:w="626" w:type="dxa"/>
            <w:shd w:val="clear" w:color="auto" w:fill="auto"/>
            <w:tcMar>
              <w:top w:w="100" w:type="dxa"/>
              <w:left w:w="100" w:type="dxa"/>
              <w:bottom w:w="100" w:type="dxa"/>
              <w:right w:w="100" w:type="dxa"/>
            </w:tcMar>
          </w:tcPr>
          <w:p w:rsidR="00FB4A55" w:rsidRDefault="000B6EF1">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5660" w:type="dxa"/>
            <w:shd w:val="clear" w:color="auto" w:fill="auto"/>
            <w:tcMar>
              <w:top w:w="100" w:type="dxa"/>
              <w:left w:w="100" w:type="dxa"/>
              <w:bottom w:w="100" w:type="dxa"/>
              <w:right w:w="100" w:type="dxa"/>
            </w:tcMar>
          </w:tcPr>
          <w:p w:rsidR="00FB4A55" w:rsidRPr="000B6EF1" w:rsidRDefault="000B6EF1" w:rsidP="000B6EF1">
            <w:pPr>
              <w:pBdr>
                <w:top w:val="nil"/>
                <w:left w:val="nil"/>
                <w:bottom w:val="nil"/>
                <w:right w:val="nil"/>
                <w:between w:val="nil"/>
              </w:pBdr>
              <w:shd w:val="clear" w:color="auto" w:fill="FFFFFF"/>
              <w:spacing w:line="240" w:lineRule="auto"/>
              <w:ind w:firstLine="74"/>
              <w:rPr>
                <w:rFonts w:ascii="Times New Roman" w:eastAsia="Times New Roman" w:hAnsi="Times New Roman" w:cs="Times New Roman"/>
                <w:color w:val="000000"/>
                <w:sz w:val="28"/>
                <w:szCs w:val="28"/>
              </w:rPr>
            </w:pPr>
            <w:r w:rsidRPr="000B6EF1">
              <w:rPr>
                <w:rFonts w:ascii="Times New Roman" w:eastAsia="Times New Roman" w:hAnsi="Times New Roman" w:cs="Times New Roman"/>
                <w:color w:val="000000"/>
                <w:sz w:val="28"/>
                <w:szCs w:val="28"/>
              </w:rPr>
              <w:t>Захист кваліфікаційної роботи</w:t>
            </w:r>
          </w:p>
        </w:tc>
        <w:tc>
          <w:tcPr>
            <w:tcW w:w="2126" w:type="dxa"/>
            <w:shd w:val="clear" w:color="auto" w:fill="auto"/>
            <w:tcMar>
              <w:top w:w="100" w:type="dxa"/>
              <w:left w:w="100" w:type="dxa"/>
              <w:bottom w:w="100" w:type="dxa"/>
              <w:right w:w="100" w:type="dxa"/>
            </w:tcMar>
            <w:vAlign w:val="center"/>
          </w:tcPr>
          <w:p w:rsidR="00FB4A55" w:rsidRPr="000B6EF1" w:rsidRDefault="000B6EF1" w:rsidP="000B6EF1">
            <w:pPr>
              <w:pBdr>
                <w:top w:val="nil"/>
                <w:left w:val="nil"/>
                <w:bottom w:val="nil"/>
                <w:right w:val="nil"/>
                <w:between w:val="nil"/>
              </w:pBdr>
              <w:spacing w:line="240" w:lineRule="auto"/>
              <w:ind w:left="141" w:hanging="141"/>
              <w:jc w:val="center"/>
              <w:rPr>
                <w:rFonts w:ascii="Times New Roman" w:eastAsia="Times New Roman" w:hAnsi="Times New Roman" w:cs="Times New Roman"/>
                <w:color w:val="000000"/>
                <w:sz w:val="28"/>
                <w:szCs w:val="28"/>
              </w:rPr>
            </w:pPr>
            <w:r w:rsidRPr="000B6EF1">
              <w:rPr>
                <w:rFonts w:ascii="Times New Roman" w:eastAsia="Times New Roman" w:hAnsi="Times New Roman" w:cs="Times New Roman"/>
                <w:color w:val="000000"/>
                <w:sz w:val="28"/>
                <w:szCs w:val="28"/>
              </w:rPr>
              <w:t>23 червня 2023</w:t>
            </w:r>
          </w:p>
        </w:tc>
        <w:tc>
          <w:tcPr>
            <w:tcW w:w="1427" w:type="dxa"/>
            <w:shd w:val="clear" w:color="auto" w:fill="auto"/>
            <w:tcMar>
              <w:top w:w="100" w:type="dxa"/>
              <w:left w:w="100" w:type="dxa"/>
              <w:bottom w:w="100" w:type="dxa"/>
              <w:right w:w="100" w:type="dxa"/>
            </w:tcMar>
            <w:vAlign w:val="center"/>
          </w:tcPr>
          <w:p w:rsidR="00FB4A55" w:rsidRPr="000B6EF1" w:rsidRDefault="000B6EF1" w:rsidP="000B6EF1">
            <w:pPr>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sidRPr="000B6EF1">
              <w:rPr>
                <w:rFonts w:ascii="Times New Roman" w:eastAsia="Times New Roman" w:hAnsi="Times New Roman" w:cs="Times New Roman"/>
                <w:color w:val="000000"/>
                <w:sz w:val="28"/>
                <w:szCs w:val="28"/>
              </w:rPr>
              <w:t>Виконано</w:t>
            </w:r>
          </w:p>
        </w:tc>
      </w:tr>
    </w:tbl>
    <w:p w:rsidR="0027352E" w:rsidRDefault="0027352E" w:rsidP="0027352E">
      <w:pPr>
        <w:pBdr>
          <w:top w:val="nil"/>
          <w:left w:val="nil"/>
          <w:bottom w:val="nil"/>
          <w:right w:val="nil"/>
          <w:between w:val="nil"/>
        </w:pBdr>
        <w:spacing w:line="240" w:lineRule="auto"/>
        <w:rPr>
          <w:rFonts w:ascii="Times New Roman" w:eastAsia="Times New Roman" w:hAnsi="Times New Roman" w:cs="Times New Roman"/>
          <w:color w:val="000000"/>
          <w:sz w:val="26"/>
          <w:szCs w:val="26"/>
          <w:lang w:val="uk-UA"/>
        </w:rPr>
      </w:pPr>
    </w:p>
    <w:p w:rsidR="00FB4A55" w:rsidRDefault="000B6EF1" w:rsidP="0027352E">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Студент  </w:t>
      </w:r>
      <w:r w:rsidRPr="00620CBC">
        <w:rPr>
          <w:rFonts w:ascii="Times New Roman" w:eastAsia="Times New Roman" w:hAnsi="Times New Roman" w:cs="Times New Roman"/>
          <w:color w:val="000000"/>
          <w:sz w:val="26"/>
          <w:szCs w:val="26"/>
        </w:rPr>
        <w:t>_________________________</w:t>
      </w:r>
      <w:r>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color w:val="000000"/>
          <w:sz w:val="26"/>
          <w:szCs w:val="26"/>
          <w:u w:val="single"/>
        </w:rPr>
        <w:tab/>
      </w:r>
      <w:r>
        <w:rPr>
          <w:rFonts w:ascii="Times New Roman" w:eastAsia="Times New Roman" w:hAnsi="Times New Roman" w:cs="Times New Roman"/>
          <w:color w:val="000000"/>
          <w:sz w:val="26"/>
          <w:szCs w:val="26"/>
        </w:rPr>
        <w:t xml:space="preserve">        </w:t>
      </w:r>
      <w:r w:rsidR="009E77D9">
        <w:rPr>
          <w:rFonts w:ascii="Times New Roman" w:eastAsia="Times New Roman" w:hAnsi="Times New Roman" w:cs="Times New Roman"/>
          <w:color w:val="000000"/>
          <w:sz w:val="26"/>
          <w:szCs w:val="26"/>
          <w:u w:val="single"/>
        </w:rPr>
        <w:t xml:space="preserve">       </w:t>
      </w:r>
      <w:r w:rsidR="00F36D5B" w:rsidRPr="00F36D5B">
        <w:rPr>
          <w:rFonts w:ascii="Times New Roman" w:eastAsia="Times New Roman" w:hAnsi="Times New Roman" w:cs="Times New Roman"/>
          <w:color w:val="000000"/>
          <w:sz w:val="26"/>
          <w:szCs w:val="26"/>
          <w:u w:val="single"/>
        </w:rPr>
        <w:t xml:space="preserve">Кравець </w:t>
      </w:r>
      <w:r w:rsidR="00F36D5B">
        <w:rPr>
          <w:rFonts w:ascii="Times New Roman" w:eastAsia="Times New Roman" w:hAnsi="Times New Roman" w:cs="Times New Roman"/>
          <w:color w:val="000000"/>
          <w:sz w:val="26"/>
          <w:szCs w:val="26"/>
          <w:u w:val="single"/>
        </w:rPr>
        <w:t xml:space="preserve"> Д.О</w:t>
      </w:r>
      <w:r w:rsidR="005B0067">
        <w:rPr>
          <w:rFonts w:ascii="Times New Roman" w:eastAsia="Times New Roman" w:hAnsi="Times New Roman" w:cs="Times New Roman"/>
          <w:color w:val="000000"/>
          <w:sz w:val="26"/>
          <w:szCs w:val="26"/>
          <w:u w:val="single"/>
          <w:lang w:val="en-US"/>
        </w:rPr>
        <w:tab/>
      </w:r>
      <w:r>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color w:val="000000"/>
          <w:sz w:val="26"/>
          <w:szCs w:val="26"/>
        </w:rPr>
        <w:t xml:space="preserve">   </w:t>
      </w:r>
    </w:p>
    <w:p w:rsidR="00FB4A55" w:rsidRDefault="000B6EF1" w:rsidP="0027352E">
      <w:pPr>
        <w:pBdr>
          <w:top w:val="nil"/>
          <w:left w:val="nil"/>
          <w:bottom w:val="nil"/>
          <w:right w:val="nil"/>
          <w:between w:val="nil"/>
        </w:pBdr>
        <w:spacing w:line="240" w:lineRule="auto"/>
        <w:rPr>
          <w:rFonts w:ascii="Times New Roman" w:eastAsia="Times New Roman" w:hAnsi="Times New Roman" w:cs="Times New Roman"/>
          <w:color w:val="000000"/>
          <w:sz w:val="44"/>
          <w:szCs w:val="44"/>
          <w:vertAlign w:val="superscript"/>
        </w:rPr>
      </w:pPr>
      <w:r>
        <w:rPr>
          <w:rFonts w:ascii="Times New Roman" w:eastAsia="Times New Roman" w:hAnsi="Times New Roman" w:cs="Times New Roman"/>
          <w:color w:val="000000"/>
          <w:sz w:val="44"/>
          <w:szCs w:val="44"/>
          <w:vertAlign w:val="superscript"/>
        </w:rPr>
        <w:t xml:space="preserve">            </w:t>
      </w:r>
      <w:r w:rsidR="003E1F23">
        <w:rPr>
          <w:rFonts w:ascii="Times New Roman" w:eastAsia="Times New Roman" w:hAnsi="Times New Roman" w:cs="Times New Roman"/>
          <w:color w:val="000000"/>
          <w:sz w:val="44"/>
          <w:szCs w:val="44"/>
          <w:vertAlign w:val="superscript"/>
        </w:rPr>
        <w:t xml:space="preserve">                             </w:t>
      </w:r>
      <w:r>
        <w:rPr>
          <w:rFonts w:ascii="Times New Roman" w:eastAsia="Times New Roman" w:hAnsi="Times New Roman" w:cs="Times New Roman"/>
          <w:color w:val="000000"/>
          <w:sz w:val="44"/>
          <w:szCs w:val="44"/>
          <w:vertAlign w:val="superscript"/>
        </w:rPr>
        <w:t>(</w:t>
      </w:r>
      <w:proofErr w:type="gramStart"/>
      <w:r>
        <w:rPr>
          <w:rFonts w:ascii="Times New Roman" w:eastAsia="Times New Roman" w:hAnsi="Times New Roman" w:cs="Times New Roman"/>
          <w:color w:val="000000"/>
          <w:sz w:val="44"/>
          <w:szCs w:val="44"/>
          <w:vertAlign w:val="superscript"/>
        </w:rPr>
        <w:t>п</w:t>
      </w:r>
      <w:proofErr w:type="gramEnd"/>
      <w:r>
        <w:rPr>
          <w:rFonts w:ascii="Times New Roman" w:eastAsia="Times New Roman" w:hAnsi="Times New Roman" w:cs="Times New Roman"/>
          <w:color w:val="000000"/>
          <w:sz w:val="44"/>
          <w:szCs w:val="44"/>
          <w:vertAlign w:val="superscript"/>
        </w:rPr>
        <w:t xml:space="preserve">ідпис)   </w:t>
      </w:r>
      <w:r w:rsidR="005B0067">
        <w:rPr>
          <w:rFonts w:ascii="Times New Roman" w:eastAsia="Times New Roman" w:hAnsi="Times New Roman" w:cs="Times New Roman"/>
          <w:color w:val="000000"/>
          <w:sz w:val="44"/>
          <w:szCs w:val="44"/>
          <w:vertAlign w:val="superscript"/>
        </w:rPr>
        <w:t xml:space="preserve">                    </w:t>
      </w:r>
      <w:r>
        <w:rPr>
          <w:rFonts w:ascii="Times New Roman" w:eastAsia="Times New Roman" w:hAnsi="Times New Roman" w:cs="Times New Roman"/>
          <w:color w:val="000000"/>
          <w:sz w:val="44"/>
          <w:szCs w:val="44"/>
          <w:vertAlign w:val="superscript"/>
        </w:rPr>
        <w:t xml:space="preserve">(прізвище та ініціали )     </w:t>
      </w:r>
    </w:p>
    <w:p w:rsidR="00FB4A55" w:rsidRDefault="000B6EF1" w:rsidP="0027352E">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Керівник роботи </w:t>
      </w:r>
      <w:r>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color w:val="000000"/>
          <w:sz w:val="26"/>
          <w:szCs w:val="26"/>
          <w:u w:val="single"/>
        </w:rPr>
        <w:tab/>
      </w:r>
      <w:r>
        <w:rPr>
          <w:rFonts w:ascii="Times New Roman" w:eastAsia="Times New Roman" w:hAnsi="Times New Roman" w:cs="Times New Roman"/>
          <w:color w:val="000000"/>
          <w:sz w:val="26"/>
          <w:szCs w:val="26"/>
        </w:rPr>
        <w:t xml:space="preserve">        </w:t>
      </w:r>
      <w:r w:rsidR="009E77D9">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color w:val="000000"/>
          <w:sz w:val="26"/>
          <w:szCs w:val="26"/>
          <w:u w:val="single"/>
        </w:rPr>
        <w:t>Лях В.О.</w:t>
      </w:r>
      <w:r w:rsidR="005B0067" w:rsidRPr="007C3857">
        <w:rPr>
          <w:rFonts w:ascii="Times New Roman" w:eastAsia="Times New Roman" w:hAnsi="Times New Roman" w:cs="Times New Roman"/>
          <w:color w:val="000000"/>
          <w:sz w:val="26"/>
          <w:szCs w:val="26"/>
          <w:u w:val="single"/>
        </w:rPr>
        <w:tab/>
      </w:r>
      <w:r w:rsidR="005B0067" w:rsidRPr="007C3857">
        <w:rPr>
          <w:rFonts w:ascii="Times New Roman" w:eastAsia="Times New Roman" w:hAnsi="Times New Roman" w:cs="Times New Roman"/>
          <w:color w:val="000000"/>
          <w:sz w:val="26"/>
          <w:szCs w:val="26"/>
          <w:u w:val="single"/>
        </w:rPr>
        <w:tab/>
      </w:r>
      <w:r>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color w:val="000000"/>
          <w:sz w:val="44"/>
          <w:szCs w:val="44"/>
          <w:vertAlign w:val="superscript"/>
        </w:rPr>
        <w:t xml:space="preserve">                                                            </w:t>
      </w:r>
      <w:r>
        <w:rPr>
          <w:rFonts w:ascii="Times New Roman" w:eastAsia="Times New Roman" w:hAnsi="Times New Roman" w:cs="Times New Roman"/>
          <w:color w:val="000000"/>
          <w:sz w:val="44"/>
          <w:szCs w:val="44"/>
          <w:vertAlign w:val="superscript"/>
        </w:rPr>
        <w:tab/>
        <w:t xml:space="preserve">  </w:t>
      </w:r>
      <w:r>
        <w:rPr>
          <w:rFonts w:ascii="Times New Roman" w:eastAsia="Times New Roman" w:hAnsi="Times New Roman" w:cs="Times New Roman"/>
          <w:color w:val="000000"/>
          <w:sz w:val="44"/>
          <w:szCs w:val="44"/>
          <w:vertAlign w:val="superscript"/>
        </w:rPr>
        <w:tab/>
        <w:t xml:space="preserve">                      (</w:t>
      </w:r>
      <w:proofErr w:type="gramStart"/>
      <w:r>
        <w:rPr>
          <w:rFonts w:ascii="Times New Roman" w:eastAsia="Times New Roman" w:hAnsi="Times New Roman" w:cs="Times New Roman"/>
          <w:color w:val="000000"/>
          <w:sz w:val="44"/>
          <w:szCs w:val="44"/>
          <w:vertAlign w:val="superscript"/>
        </w:rPr>
        <w:t>п</w:t>
      </w:r>
      <w:proofErr w:type="gramEnd"/>
      <w:r>
        <w:rPr>
          <w:rFonts w:ascii="Times New Roman" w:eastAsia="Times New Roman" w:hAnsi="Times New Roman" w:cs="Times New Roman"/>
          <w:color w:val="000000"/>
          <w:sz w:val="44"/>
          <w:szCs w:val="44"/>
          <w:vertAlign w:val="superscript"/>
        </w:rPr>
        <w:t>ід</w:t>
      </w:r>
      <w:r w:rsidR="005B0067">
        <w:rPr>
          <w:rFonts w:ascii="Times New Roman" w:eastAsia="Times New Roman" w:hAnsi="Times New Roman" w:cs="Times New Roman"/>
          <w:color w:val="000000"/>
          <w:sz w:val="44"/>
          <w:szCs w:val="44"/>
          <w:vertAlign w:val="superscript"/>
        </w:rPr>
        <w:t xml:space="preserve">пис)                      </w:t>
      </w:r>
      <w:r>
        <w:rPr>
          <w:rFonts w:ascii="Times New Roman" w:eastAsia="Times New Roman" w:hAnsi="Times New Roman" w:cs="Times New Roman"/>
          <w:color w:val="000000"/>
          <w:sz w:val="44"/>
          <w:szCs w:val="44"/>
          <w:vertAlign w:val="superscript"/>
        </w:rPr>
        <w:t xml:space="preserve"> (прізвище та ініціали)</w:t>
      </w:r>
    </w:p>
    <w:p w:rsidR="003E1F23" w:rsidRDefault="000B6EF1" w:rsidP="0027352E">
      <w:pPr>
        <w:pBdr>
          <w:top w:val="nil"/>
          <w:left w:val="nil"/>
          <w:bottom w:val="nil"/>
          <w:right w:val="nil"/>
          <w:between w:val="nil"/>
        </w:pBdr>
        <w:spacing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Нормоконтроль пройдено</w:t>
      </w:r>
    </w:p>
    <w:p w:rsidR="007006CA" w:rsidRPr="00691EB4" w:rsidRDefault="00ED073C" w:rsidP="007006CA">
      <w:pPr>
        <w:pBdr>
          <w:top w:val="nil"/>
          <w:left w:val="nil"/>
          <w:bottom w:val="nil"/>
          <w:right w:val="nil"/>
          <w:between w:val="nil"/>
        </w:pBdr>
        <w:spacing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uk-UA"/>
        </w:rPr>
        <w:t>Нормоконтролер</w:t>
      </w:r>
      <w:r w:rsidR="006F5BD6">
        <w:rPr>
          <w:rFonts w:ascii="Times New Roman" w:eastAsia="Times New Roman" w:hAnsi="Times New Roman" w:cs="Times New Roman"/>
          <w:color w:val="000000"/>
          <w:sz w:val="26"/>
          <w:szCs w:val="26"/>
        </w:rPr>
        <w:t xml:space="preserve"> </w:t>
      </w:r>
      <w:r w:rsidR="006F5BD6">
        <w:rPr>
          <w:rFonts w:ascii="Times New Roman" w:eastAsia="Times New Roman" w:hAnsi="Times New Roman" w:cs="Times New Roman"/>
          <w:color w:val="000000"/>
          <w:sz w:val="26"/>
          <w:szCs w:val="26"/>
          <w:u w:val="single"/>
        </w:rPr>
        <w:t xml:space="preserve">                                             </w:t>
      </w:r>
      <w:r w:rsidR="006F5BD6">
        <w:rPr>
          <w:rFonts w:ascii="Times New Roman" w:eastAsia="Times New Roman" w:hAnsi="Times New Roman" w:cs="Times New Roman"/>
          <w:color w:val="000000"/>
          <w:sz w:val="26"/>
          <w:szCs w:val="26"/>
          <w:u w:val="single"/>
        </w:rPr>
        <w:tab/>
      </w:r>
      <w:r w:rsidR="006F5BD6">
        <w:rPr>
          <w:rFonts w:ascii="Times New Roman" w:eastAsia="Times New Roman" w:hAnsi="Times New Roman" w:cs="Times New Roman"/>
          <w:color w:val="000000"/>
          <w:sz w:val="26"/>
          <w:szCs w:val="26"/>
        </w:rPr>
        <w:t xml:space="preserve">        </w:t>
      </w:r>
      <w:r w:rsidR="006F5BD6">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color w:val="000000"/>
          <w:sz w:val="26"/>
          <w:szCs w:val="26"/>
          <w:u w:val="single"/>
          <w:lang w:val="uk-UA"/>
        </w:rPr>
        <w:t xml:space="preserve">Вовченко </w:t>
      </w:r>
      <w:r>
        <w:rPr>
          <w:rFonts w:ascii="Times New Roman" w:eastAsia="Times New Roman" w:hAnsi="Times New Roman" w:cs="Times New Roman"/>
          <w:color w:val="000000"/>
          <w:sz w:val="26"/>
          <w:szCs w:val="26"/>
          <w:u w:val="single"/>
        </w:rPr>
        <w:t xml:space="preserve"> В.</w:t>
      </w:r>
      <w:r>
        <w:rPr>
          <w:rFonts w:ascii="Times New Roman" w:eastAsia="Times New Roman" w:hAnsi="Times New Roman" w:cs="Times New Roman"/>
          <w:color w:val="000000"/>
          <w:sz w:val="26"/>
          <w:szCs w:val="26"/>
          <w:u w:val="single"/>
          <w:lang w:val="uk-UA"/>
        </w:rPr>
        <w:t>Ю</w:t>
      </w:r>
      <w:r w:rsidR="006F5BD6">
        <w:rPr>
          <w:rFonts w:ascii="Times New Roman" w:eastAsia="Times New Roman" w:hAnsi="Times New Roman" w:cs="Times New Roman"/>
          <w:color w:val="000000"/>
          <w:sz w:val="26"/>
          <w:szCs w:val="26"/>
          <w:u w:val="single"/>
        </w:rPr>
        <w:t>.</w:t>
      </w:r>
      <w:r w:rsidR="006F5BD6" w:rsidRPr="007C3857">
        <w:rPr>
          <w:rFonts w:ascii="Times New Roman" w:eastAsia="Times New Roman" w:hAnsi="Times New Roman" w:cs="Times New Roman"/>
          <w:color w:val="000000"/>
          <w:sz w:val="26"/>
          <w:szCs w:val="26"/>
          <w:u w:val="single"/>
        </w:rPr>
        <w:tab/>
      </w:r>
      <w:r w:rsidR="006F5BD6" w:rsidRPr="007C3857">
        <w:rPr>
          <w:rFonts w:ascii="Times New Roman" w:eastAsia="Times New Roman" w:hAnsi="Times New Roman" w:cs="Times New Roman"/>
          <w:color w:val="000000"/>
          <w:sz w:val="26"/>
          <w:szCs w:val="26"/>
          <w:u w:val="single"/>
        </w:rPr>
        <w:tab/>
      </w:r>
      <w:r w:rsidR="006F5BD6">
        <w:rPr>
          <w:rFonts w:ascii="Times New Roman" w:eastAsia="Times New Roman" w:hAnsi="Times New Roman" w:cs="Times New Roman"/>
          <w:color w:val="000000"/>
          <w:sz w:val="26"/>
          <w:szCs w:val="26"/>
          <w:u w:val="single"/>
        </w:rPr>
        <w:t xml:space="preserve">                     </w:t>
      </w:r>
      <w:r w:rsidR="006F5BD6">
        <w:rPr>
          <w:rFonts w:ascii="Times New Roman" w:eastAsia="Times New Roman" w:hAnsi="Times New Roman" w:cs="Times New Roman"/>
          <w:color w:val="000000"/>
          <w:sz w:val="44"/>
          <w:szCs w:val="44"/>
          <w:vertAlign w:val="superscript"/>
        </w:rPr>
        <w:t xml:space="preserve">                                                            </w:t>
      </w:r>
      <w:r w:rsidR="006F5BD6">
        <w:rPr>
          <w:rFonts w:ascii="Times New Roman" w:eastAsia="Times New Roman" w:hAnsi="Times New Roman" w:cs="Times New Roman"/>
          <w:color w:val="000000"/>
          <w:sz w:val="44"/>
          <w:szCs w:val="44"/>
          <w:vertAlign w:val="superscript"/>
        </w:rPr>
        <w:tab/>
        <w:t xml:space="preserve">  </w:t>
      </w:r>
      <w:r w:rsidR="006F5BD6">
        <w:rPr>
          <w:rFonts w:ascii="Times New Roman" w:eastAsia="Times New Roman" w:hAnsi="Times New Roman" w:cs="Times New Roman"/>
          <w:color w:val="000000"/>
          <w:sz w:val="44"/>
          <w:szCs w:val="44"/>
          <w:vertAlign w:val="superscript"/>
        </w:rPr>
        <w:tab/>
        <w:t xml:space="preserve">                      (підпис)                       (прізвище та ініціали</w:t>
      </w:r>
      <w:r>
        <w:rPr>
          <w:rFonts w:ascii="Times New Roman" w:eastAsia="Times New Roman" w:hAnsi="Times New Roman" w:cs="Times New Roman"/>
          <w:color w:val="000000"/>
          <w:sz w:val="44"/>
          <w:szCs w:val="44"/>
          <w:vertAlign w:val="superscript"/>
          <w:lang w:val="uk-UA"/>
        </w:rPr>
        <w:t>)</w:t>
      </w:r>
    </w:p>
    <w:p w:rsidR="00A6294C" w:rsidRPr="003E1F23" w:rsidRDefault="000B6EF1" w:rsidP="003E1F23">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8"/>
          <w:szCs w:val="28"/>
        </w:rPr>
        <w:lastRenderedPageBreak/>
        <w:t>РЕФЕРАТ</w:t>
      </w:r>
    </w:p>
    <w:p w:rsidR="00A6294C" w:rsidRDefault="00A6294C" w:rsidP="00A6294C">
      <w:pPr>
        <w:spacing w:line="360" w:lineRule="auto"/>
        <w:ind w:firstLine="709"/>
        <w:jc w:val="both"/>
        <w:rPr>
          <w:rFonts w:ascii="Times New Roman" w:eastAsia="Cambria" w:hAnsi="Times New Roman" w:cs="Times New Roman"/>
          <w:sz w:val="28"/>
          <w:szCs w:val="28"/>
          <w:lang w:val="uk-UA"/>
        </w:rPr>
      </w:pPr>
    </w:p>
    <w:p w:rsidR="00A6294C" w:rsidRDefault="00A6294C" w:rsidP="00A6294C">
      <w:pPr>
        <w:spacing w:line="360" w:lineRule="auto"/>
        <w:ind w:firstLine="709"/>
        <w:jc w:val="both"/>
        <w:rPr>
          <w:rFonts w:ascii="Times New Roman" w:eastAsia="Cambria" w:hAnsi="Times New Roman" w:cs="Times New Roman"/>
          <w:sz w:val="28"/>
          <w:szCs w:val="28"/>
          <w:lang w:val="uk-UA"/>
        </w:rPr>
      </w:pPr>
    </w:p>
    <w:p w:rsidR="00A6294C" w:rsidRPr="00A6294C" w:rsidRDefault="000011B5" w:rsidP="00A6294C">
      <w:pPr>
        <w:spacing w:line="360" w:lineRule="auto"/>
        <w:ind w:firstLine="709"/>
        <w:jc w:val="both"/>
        <w:rPr>
          <w:rFonts w:ascii="Times New Roman" w:eastAsia="Cambria" w:hAnsi="Times New Roman" w:cs="Times New Roman"/>
          <w:sz w:val="28"/>
          <w:szCs w:val="28"/>
          <w:lang w:val="uk-UA"/>
        </w:rPr>
      </w:pPr>
      <w:r>
        <w:rPr>
          <w:rFonts w:ascii="Times New Roman" w:eastAsia="Cambria" w:hAnsi="Times New Roman" w:cs="Times New Roman"/>
          <w:sz w:val="28"/>
          <w:szCs w:val="28"/>
          <w:lang w:val="uk-UA"/>
        </w:rPr>
        <w:t xml:space="preserve">Дана робота викладена на </w:t>
      </w:r>
      <w:r w:rsidR="00E22C32">
        <w:rPr>
          <w:rFonts w:ascii="Times New Roman" w:eastAsia="Cambria" w:hAnsi="Times New Roman" w:cs="Times New Roman"/>
          <w:sz w:val="28"/>
          <w:szCs w:val="28"/>
          <w:lang w:val="uk-UA"/>
        </w:rPr>
        <w:t>46</w:t>
      </w:r>
      <w:r w:rsidR="00A6294C" w:rsidRPr="00A6294C">
        <w:rPr>
          <w:rFonts w:ascii="Times New Roman" w:eastAsia="Cambria" w:hAnsi="Times New Roman" w:cs="Times New Roman"/>
          <w:sz w:val="28"/>
          <w:szCs w:val="28"/>
          <w:lang w:val="uk-UA"/>
        </w:rPr>
        <w:t xml:space="preserve"> сторiнках друкованого тексту, мiстить </w:t>
      </w:r>
      <w:r w:rsidR="00A6294C">
        <w:rPr>
          <w:rFonts w:ascii="Times New Roman" w:eastAsia="Cambria" w:hAnsi="Times New Roman" w:cs="Times New Roman"/>
          <w:sz w:val="28"/>
          <w:szCs w:val="28"/>
          <w:lang w:val="uk-UA"/>
        </w:rPr>
        <w:t xml:space="preserve">               </w:t>
      </w:r>
      <w:r w:rsidR="00A6294C" w:rsidRPr="00A6294C">
        <w:rPr>
          <w:rFonts w:ascii="Times New Roman" w:eastAsia="Cambria" w:hAnsi="Times New Roman" w:cs="Times New Roman"/>
          <w:sz w:val="28"/>
          <w:szCs w:val="28"/>
          <w:lang w:val="uk-UA"/>
        </w:rPr>
        <w:t>3 таблиці, 3 рису</w:t>
      </w:r>
      <w:r w:rsidR="00A06C30">
        <w:rPr>
          <w:rFonts w:ascii="Times New Roman" w:eastAsia="Cambria" w:hAnsi="Times New Roman" w:cs="Times New Roman"/>
          <w:sz w:val="28"/>
          <w:szCs w:val="28"/>
          <w:lang w:val="uk-UA"/>
        </w:rPr>
        <w:t>нки. Перелік посилань включає 43</w:t>
      </w:r>
      <w:r>
        <w:rPr>
          <w:rFonts w:ascii="Times New Roman" w:eastAsia="Cambria" w:hAnsi="Times New Roman" w:cs="Times New Roman"/>
          <w:sz w:val="28"/>
          <w:szCs w:val="28"/>
          <w:lang w:val="uk-UA"/>
        </w:rPr>
        <w:t xml:space="preserve"> джерел</w:t>
      </w:r>
      <w:r w:rsidR="00A06C30">
        <w:rPr>
          <w:rFonts w:ascii="Times New Roman" w:eastAsia="Cambria" w:hAnsi="Times New Roman" w:cs="Times New Roman"/>
          <w:sz w:val="28"/>
          <w:szCs w:val="28"/>
          <w:lang w:val="uk-UA"/>
        </w:rPr>
        <w:t>а</w:t>
      </w:r>
      <w:r w:rsidR="00A6294C" w:rsidRPr="00A6294C">
        <w:rPr>
          <w:rFonts w:ascii="Times New Roman" w:eastAsia="Cambria" w:hAnsi="Times New Roman" w:cs="Times New Roman"/>
          <w:sz w:val="28"/>
          <w:szCs w:val="28"/>
          <w:lang w:val="uk-UA"/>
        </w:rPr>
        <w:t xml:space="preserve">. </w:t>
      </w:r>
    </w:p>
    <w:p w:rsidR="00A6294C" w:rsidRPr="00A6294C" w:rsidRDefault="00A6294C" w:rsidP="00A6294C">
      <w:pPr>
        <w:spacing w:line="360" w:lineRule="auto"/>
        <w:ind w:firstLine="709"/>
        <w:jc w:val="both"/>
        <w:rPr>
          <w:rFonts w:ascii="Times New Roman" w:eastAsia="Cambria" w:hAnsi="Times New Roman" w:cs="Times New Roman"/>
          <w:sz w:val="28"/>
          <w:szCs w:val="28"/>
          <w:lang w:val="uk-UA"/>
        </w:rPr>
      </w:pPr>
      <w:r w:rsidRPr="00A6294C">
        <w:rPr>
          <w:rFonts w:ascii="Times New Roman" w:eastAsia="Cambria" w:hAnsi="Times New Roman" w:cs="Times New Roman"/>
          <w:sz w:val="28"/>
          <w:szCs w:val="28"/>
          <w:lang w:val="uk-UA"/>
        </w:rPr>
        <w:t xml:space="preserve">Об’єктом дослідження були </w:t>
      </w:r>
      <w:r w:rsidRPr="00A6294C">
        <w:rPr>
          <w:rFonts w:ascii="Times New Roman" w:eastAsia="Times New Roman" w:hAnsi="Times New Roman" w:cs="Times New Roman"/>
          <w:sz w:val="28"/>
          <w:szCs w:val="28"/>
          <w:lang w:val="uk-UA" w:eastAsia="ru-RU"/>
        </w:rPr>
        <w:t>стеблові здерев’янілі живці Ялівцю козацького (</w:t>
      </w:r>
      <w:r w:rsidRPr="00A6294C">
        <w:rPr>
          <w:rFonts w:ascii="Times New Roman" w:eastAsia="Times New Roman" w:hAnsi="Times New Roman" w:cs="Times New Roman"/>
          <w:i/>
          <w:iCs/>
          <w:sz w:val="28"/>
          <w:szCs w:val="28"/>
          <w:lang w:val="en-US" w:eastAsia="ru-RU"/>
        </w:rPr>
        <w:t>Juniperus</w:t>
      </w:r>
      <w:r w:rsidRPr="00A6294C">
        <w:rPr>
          <w:rFonts w:ascii="Times New Roman" w:eastAsia="Times New Roman" w:hAnsi="Times New Roman" w:cs="Times New Roman"/>
          <w:i/>
          <w:iCs/>
          <w:sz w:val="28"/>
          <w:szCs w:val="28"/>
          <w:lang w:val="uk-UA" w:eastAsia="ru-RU"/>
        </w:rPr>
        <w:t xml:space="preserve"> </w:t>
      </w:r>
      <w:r w:rsidRPr="00A6294C">
        <w:rPr>
          <w:rFonts w:ascii="Times New Roman" w:eastAsia="Times New Roman" w:hAnsi="Times New Roman" w:cs="Times New Roman"/>
          <w:i/>
          <w:iCs/>
          <w:sz w:val="28"/>
          <w:szCs w:val="28"/>
          <w:lang w:val="en-US" w:eastAsia="ru-RU"/>
        </w:rPr>
        <w:t>sabina</w:t>
      </w:r>
      <w:r w:rsidRPr="00A6294C">
        <w:rPr>
          <w:rFonts w:ascii="Times New Roman" w:eastAsia="Times New Roman" w:hAnsi="Times New Roman" w:cs="Times New Roman"/>
          <w:i/>
          <w:iCs/>
          <w:sz w:val="28"/>
          <w:szCs w:val="28"/>
          <w:lang w:val="uk-UA" w:eastAsia="ru-RU"/>
        </w:rPr>
        <w:t xml:space="preserve"> </w:t>
      </w:r>
      <w:r w:rsidRPr="00A6294C">
        <w:rPr>
          <w:rFonts w:ascii="Times New Roman" w:eastAsia="Times New Roman" w:hAnsi="Times New Roman" w:cs="Times New Roman"/>
          <w:i/>
          <w:iCs/>
          <w:sz w:val="28"/>
          <w:szCs w:val="28"/>
          <w:lang w:val="en-US" w:eastAsia="ru-RU"/>
        </w:rPr>
        <w:t>L</w:t>
      </w:r>
      <w:r w:rsidRPr="00A6294C">
        <w:rPr>
          <w:rFonts w:ascii="Times New Roman" w:eastAsia="Times New Roman" w:hAnsi="Times New Roman" w:cs="Times New Roman"/>
          <w:i/>
          <w:iCs/>
          <w:sz w:val="28"/>
          <w:szCs w:val="28"/>
          <w:lang w:val="uk-UA" w:eastAsia="ru-RU"/>
        </w:rPr>
        <w:t>.</w:t>
      </w:r>
      <w:r w:rsidRPr="00A6294C">
        <w:rPr>
          <w:rFonts w:ascii="Times New Roman" w:eastAsia="Times New Roman" w:hAnsi="Times New Roman" w:cs="Times New Roman"/>
          <w:sz w:val="28"/>
          <w:szCs w:val="28"/>
          <w:lang w:val="uk-UA" w:eastAsia="ru-RU"/>
        </w:rPr>
        <w:t xml:space="preserve">) зібрані з рослин віком до 10 років. </w:t>
      </w:r>
    </w:p>
    <w:p w:rsidR="00A6294C" w:rsidRPr="00A6294C" w:rsidRDefault="00A6294C" w:rsidP="00A6294C">
      <w:pPr>
        <w:spacing w:line="360" w:lineRule="auto"/>
        <w:ind w:firstLine="709"/>
        <w:jc w:val="both"/>
        <w:rPr>
          <w:rFonts w:ascii="Times New Roman" w:eastAsia="Cambria" w:hAnsi="Times New Roman" w:cs="Times New Roman"/>
          <w:sz w:val="28"/>
          <w:szCs w:val="28"/>
          <w:lang w:val="uk-UA"/>
        </w:rPr>
      </w:pPr>
      <w:r w:rsidRPr="00A6294C">
        <w:rPr>
          <w:rFonts w:ascii="Times New Roman" w:eastAsia="Cambria" w:hAnsi="Times New Roman" w:cs="Times New Roman"/>
          <w:sz w:val="28"/>
          <w:szCs w:val="28"/>
          <w:lang w:val="uk-UA"/>
        </w:rPr>
        <w:t>Метою роботи було</w:t>
      </w:r>
      <w:r w:rsidRPr="00A6294C">
        <w:rPr>
          <w:rFonts w:ascii="Times New Roman" w:eastAsia="Cambria" w:hAnsi="Times New Roman" w:cs="Times New Roman"/>
          <w:color w:val="000000"/>
          <w:sz w:val="28"/>
          <w:szCs w:val="28"/>
          <w:lang w:val="uk-UA"/>
        </w:rPr>
        <w:t xml:space="preserve"> детальне вивчення процесу розмноження живцями ялівцю козацького, включаючи підготовку живців, техніки вирощування нових рослин та умови успішного приживлення. </w:t>
      </w:r>
    </w:p>
    <w:p w:rsidR="00A6294C" w:rsidRPr="00A6294C" w:rsidRDefault="00A6294C" w:rsidP="00A6294C">
      <w:pPr>
        <w:spacing w:line="360" w:lineRule="auto"/>
        <w:ind w:firstLine="709"/>
        <w:jc w:val="both"/>
        <w:rPr>
          <w:rFonts w:ascii="Times New Roman" w:eastAsia="Cambria" w:hAnsi="Times New Roman" w:cs="Times New Roman"/>
          <w:sz w:val="28"/>
          <w:szCs w:val="28"/>
          <w:lang w:val="uk-UA"/>
        </w:rPr>
      </w:pPr>
      <w:r w:rsidRPr="00A6294C">
        <w:rPr>
          <w:rFonts w:ascii="Times New Roman" w:eastAsia="Cambria" w:hAnsi="Times New Roman" w:cs="Times New Roman"/>
          <w:sz w:val="28"/>
          <w:szCs w:val="28"/>
          <w:lang w:val="uk-UA"/>
        </w:rPr>
        <w:t xml:space="preserve">Методи дослідження – біометричні вимірювання, методи статистичної перевірки гіпотез (t-критерій Стьюдента)  для встановлення суттєвості різниці за кількісними ознаками. </w:t>
      </w:r>
    </w:p>
    <w:p w:rsidR="00A87C54" w:rsidRDefault="00A6294C" w:rsidP="00A6294C">
      <w:pPr>
        <w:tabs>
          <w:tab w:val="left" w:pos="1134"/>
        </w:tabs>
        <w:spacing w:line="360" w:lineRule="auto"/>
        <w:ind w:firstLine="709"/>
        <w:jc w:val="both"/>
        <w:rPr>
          <w:rFonts w:ascii="Times New Roman" w:eastAsia="Cambria" w:hAnsi="Times New Roman" w:cs="Times New Roman"/>
          <w:color w:val="000000"/>
          <w:sz w:val="28"/>
          <w:szCs w:val="28"/>
          <w:lang w:val="uk-UA"/>
        </w:rPr>
      </w:pPr>
      <w:r w:rsidRPr="00A6294C">
        <w:rPr>
          <w:rFonts w:ascii="Times New Roman" w:eastAsia="Cambria" w:hAnsi="Times New Roman" w:cs="Times New Roman"/>
          <w:sz w:val="28"/>
          <w:szCs w:val="28"/>
          <w:lang w:val="uk-UA"/>
        </w:rPr>
        <w:t xml:space="preserve">В результаті проведення роботи було встановлено, що в експерименті з використанням укорінювача Радіфарм живці ялівцю козацького сформували коріння, </w:t>
      </w:r>
      <w:r>
        <w:rPr>
          <w:rFonts w:ascii="Times New Roman" w:eastAsia="Cambria" w:hAnsi="Times New Roman" w:cs="Times New Roman"/>
          <w:sz w:val="28"/>
          <w:szCs w:val="28"/>
          <w:lang w:val="uk-UA"/>
        </w:rPr>
        <w:t xml:space="preserve">яке за довжиною варіювало від </w:t>
      </w:r>
      <w:r w:rsidRPr="00A6294C">
        <w:rPr>
          <w:rFonts w:ascii="Times New Roman" w:eastAsia="Times New Roman" w:hAnsi="Times New Roman" w:cs="Times New Roman"/>
          <w:color w:val="000000"/>
          <w:sz w:val="28"/>
          <w:szCs w:val="28"/>
          <w:lang w:val="uk-UA" w:eastAsia="ru-RU"/>
        </w:rPr>
        <w:t xml:space="preserve">4,3 </w:t>
      </w:r>
      <w:r>
        <w:rPr>
          <w:rFonts w:ascii="Times New Roman" w:eastAsia="Cambria" w:hAnsi="Times New Roman" w:cs="Times New Roman"/>
          <w:sz w:val="28"/>
          <w:szCs w:val="28"/>
          <w:lang w:val="uk-UA"/>
        </w:rPr>
        <w:t xml:space="preserve">до </w:t>
      </w:r>
      <w:r w:rsidRPr="00A6294C">
        <w:rPr>
          <w:rFonts w:ascii="Times New Roman" w:eastAsia="Times New Roman" w:hAnsi="Times New Roman" w:cs="Times New Roman"/>
          <w:color w:val="000000"/>
          <w:sz w:val="28"/>
          <w:szCs w:val="28"/>
          <w:lang w:val="uk-UA" w:eastAsia="ru-RU"/>
        </w:rPr>
        <w:t xml:space="preserve">11,7 </w:t>
      </w:r>
      <w:r w:rsidRPr="00A6294C">
        <w:rPr>
          <w:rFonts w:ascii="Times New Roman" w:eastAsia="Cambria" w:hAnsi="Times New Roman" w:cs="Times New Roman"/>
          <w:sz w:val="28"/>
          <w:szCs w:val="28"/>
          <w:lang w:val="uk-UA"/>
        </w:rPr>
        <w:t xml:space="preserve">см. </w:t>
      </w:r>
      <w:r w:rsidRPr="00A6294C">
        <w:rPr>
          <w:rFonts w:ascii="Times New Roman" w:eastAsia="Times New Roman" w:hAnsi="Times New Roman" w:cs="Times New Roman"/>
          <w:color w:val="000000"/>
          <w:sz w:val="28"/>
          <w:szCs w:val="28"/>
          <w:lang w:val="uk-UA" w:eastAsia="ru-RU"/>
        </w:rPr>
        <w:t>В цілому по експерименту з використанням укорінювача середня довжина кореневої системи складала 7,7±0,84 см</w:t>
      </w:r>
      <w:r w:rsidRPr="00A6294C">
        <w:rPr>
          <w:rFonts w:ascii="Times New Roman" w:eastAsia="Cambria" w:hAnsi="Times New Roman" w:cs="Times New Roman"/>
          <w:color w:val="000000"/>
          <w:sz w:val="28"/>
          <w:szCs w:val="28"/>
          <w:lang w:val="uk-UA"/>
        </w:rPr>
        <w:t xml:space="preserve">. </w:t>
      </w:r>
      <w:r w:rsidRPr="00A6294C">
        <w:rPr>
          <w:rFonts w:ascii="Times New Roman" w:eastAsia="Cambria" w:hAnsi="Times New Roman" w:cs="Times New Roman"/>
          <w:sz w:val="28"/>
          <w:szCs w:val="28"/>
          <w:lang w:val="uk-UA"/>
        </w:rPr>
        <w:t>Без використання укорінювача живці формували коріння, яке за довж</w:t>
      </w:r>
      <w:r>
        <w:rPr>
          <w:rFonts w:ascii="Times New Roman" w:eastAsia="Cambria" w:hAnsi="Times New Roman" w:cs="Times New Roman"/>
          <w:sz w:val="28"/>
          <w:szCs w:val="28"/>
          <w:lang w:val="uk-UA"/>
        </w:rPr>
        <w:t xml:space="preserve">иною варіювало від </w:t>
      </w:r>
      <w:r w:rsidRPr="00A6294C">
        <w:rPr>
          <w:rFonts w:ascii="Times New Roman" w:eastAsia="Times New Roman" w:hAnsi="Times New Roman" w:cs="Times New Roman"/>
          <w:color w:val="000000"/>
          <w:sz w:val="28"/>
          <w:szCs w:val="28"/>
          <w:lang w:val="uk-UA" w:eastAsia="ru-RU"/>
        </w:rPr>
        <w:t xml:space="preserve">3,2 </w:t>
      </w:r>
      <w:r>
        <w:rPr>
          <w:rFonts w:ascii="Times New Roman" w:eastAsia="Cambria" w:hAnsi="Times New Roman" w:cs="Times New Roman"/>
          <w:sz w:val="28"/>
          <w:szCs w:val="28"/>
          <w:lang w:val="uk-UA"/>
        </w:rPr>
        <w:t xml:space="preserve">до </w:t>
      </w:r>
      <w:r w:rsidRPr="00A6294C">
        <w:rPr>
          <w:rFonts w:ascii="Times New Roman" w:eastAsia="Times New Roman" w:hAnsi="Times New Roman" w:cs="Times New Roman"/>
          <w:color w:val="000000"/>
          <w:sz w:val="28"/>
          <w:szCs w:val="28"/>
          <w:lang w:val="uk-UA" w:eastAsia="ru-RU"/>
        </w:rPr>
        <w:t xml:space="preserve">8,8 </w:t>
      </w:r>
      <w:r w:rsidRPr="00A6294C">
        <w:rPr>
          <w:rFonts w:ascii="Times New Roman" w:eastAsia="Cambria" w:hAnsi="Times New Roman" w:cs="Times New Roman"/>
          <w:sz w:val="28"/>
          <w:szCs w:val="28"/>
          <w:lang w:val="uk-UA"/>
        </w:rPr>
        <w:t xml:space="preserve">см. </w:t>
      </w:r>
      <w:r w:rsidRPr="00A6294C">
        <w:rPr>
          <w:rFonts w:ascii="Times New Roman" w:eastAsia="Cambria" w:hAnsi="Times New Roman" w:cs="Times New Roman"/>
          <w:color w:val="000000"/>
          <w:sz w:val="28"/>
          <w:szCs w:val="28"/>
          <w:lang w:val="uk-UA"/>
        </w:rPr>
        <w:t>С</w:t>
      </w:r>
      <w:r w:rsidRPr="00A6294C">
        <w:rPr>
          <w:rFonts w:ascii="Times New Roman" w:eastAsia="Times New Roman" w:hAnsi="Times New Roman" w:cs="Times New Roman"/>
          <w:color w:val="000000"/>
          <w:sz w:val="28"/>
          <w:szCs w:val="28"/>
          <w:lang w:val="uk-UA" w:eastAsia="ru-RU"/>
        </w:rPr>
        <w:t xml:space="preserve">ередня довжина кореневої системи </w:t>
      </w:r>
      <w:r w:rsidRPr="00A6294C">
        <w:rPr>
          <w:rFonts w:ascii="Times New Roman" w:eastAsia="Cambria" w:hAnsi="Times New Roman" w:cs="Times New Roman"/>
          <w:color w:val="000000"/>
          <w:sz w:val="28"/>
          <w:szCs w:val="28"/>
          <w:lang w:val="uk-UA"/>
        </w:rPr>
        <w:t xml:space="preserve">у даному досліді </w:t>
      </w:r>
      <w:r w:rsidRPr="00A6294C">
        <w:rPr>
          <w:rFonts w:ascii="Times New Roman" w:eastAsia="Times New Roman" w:hAnsi="Times New Roman" w:cs="Times New Roman"/>
          <w:color w:val="000000"/>
          <w:sz w:val="28"/>
          <w:szCs w:val="28"/>
          <w:lang w:val="uk-UA" w:eastAsia="ru-RU"/>
        </w:rPr>
        <w:t>склала 5,5±0,47 см</w:t>
      </w:r>
      <w:r w:rsidRPr="00A6294C">
        <w:rPr>
          <w:rFonts w:ascii="Times New Roman" w:eastAsia="Cambria" w:hAnsi="Times New Roman" w:cs="Times New Roman"/>
          <w:color w:val="000000"/>
          <w:sz w:val="28"/>
          <w:szCs w:val="28"/>
          <w:lang w:val="uk-UA"/>
        </w:rPr>
        <w:t xml:space="preserve">. </w:t>
      </w:r>
    </w:p>
    <w:p w:rsidR="00A87C54" w:rsidRPr="00A87C54" w:rsidRDefault="00A6294C" w:rsidP="00A87C54">
      <w:pPr>
        <w:tabs>
          <w:tab w:val="left" w:pos="1134"/>
        </w:tabs>
        <w:spacing w:line="360" w:lineRule="auto"/>
        <w:ind w:firstLine="709"/>
        <w:jc w:val="both"/>
        <w:rPr>
          <w:rFonts w:ascii="Times New Roman" w:eastAsia="Cambria" w:hAnsi="Times New Roman" w:cs="Times New Roman"/>
          <w:sz w:val="28"/>
          <w:szCs w:val="28"/>
          <w:lang w:val="uk-UA"/>
        </w:rPr>
      </w:pPr>
      <w:r w:rsidRPr="00A6294C">
        <w:rPr>
          <w:rFonts w:ascii="Times New Roman" w:hAnsi="Times New Roman" w:cs="Times New Roman"/>
          <w:sz w:val="28"/>
          <w:szCs w:val="28"/>
          <w:lang w:val="uk-UA" w:eastAsia="ru-RU"/>
        </w:rPr>
        <w:t>Укорінення за часткою укорінених живців у експерименті з використанням укорінювача Радіфарм дорівнювало 100</w:t>
      </w:r>
      <w:r w:rsidR="00A87C54">
        <w:rPr>
          <w:rFonts w:ascii="Times New Roman" w:hAnsi="Times New Roman" w:cs="Times New Roman"/>
          <w:sz w:val="28"/>
          <w:szCs w:val="28"/>
          <w:lang w:val="uk-UA" w:eastAsia="ru-RU"/>
        </w:rPr>
        <w:t xml:space="preserve"> </w:t>
      </w:r>
      <w:r w:rsidRPr="00A6294C">
        <w:rPr>
          <w:rFonts w:ascii="Times New Roman" w:hAnsi="Times New Roman" w:cs="Times New Roman"/>
          <w:sz w:val="28"/>
          <w:szCs w:val="28"/>
          <w:lang w:val="uk-UA" w:eastAsia="ru-RU"/>
        </w:rPr>
        <w:t>%. Без укорінювача частка укорінених живців також була достатньо високою і складала 82,5</w:t>
      </w:r>
      <w:r w:rsidR="00A87C54">
        <w:rPr>
          <w:rFonts w:ascii="Times New Roman" w:hAnsi="Times New Roman" w:cs="Times New Roman"/>
          <w:sz w:val="28"/>
          <w:szCs w:val="28"/>
          <w:lang w:val="uk-UA" w:eastAsia="ru-RU"/>
        </w:rPr>
        <w:t xml:space="preserve"> </w:t>
      </w:r>
      <w:r w:rsidRPr="00A6294C">
        <w:rPr>
          <w:rFonts w:ascii="Times New Roman" w:hAnsi="Times New Roman" w:cs="Times New Roman"/>
          <w:sz w:val="28"/>
          <w:szCs w:val="28"/>
          <w:lang w:val="uk-UA" w:eastAsia="ru-RU"/>
        </w:rPr>
        <w:t>%.</w:t>
      </w:r>
      <w:r w:rsidRPr="00A6294C">
        <w:rPr>
          <w:rFonts w:ascii="Times New Roman" w:hAnsi="Times New Roman" w:cs="Times New Roman"/>
          <w:color w:val="000000"/>
          <w:sz w:val="28"/>
          <w:szCs w:val="28"/>
          <w:lang w:val="uk-UA" w:eastAsia="ru-RU"/>
        </w:rPr>
        <w:t xml:space="preserve"> Ці дані допомагають розширити наше розуміння впливу прискорювачів вкорінення на процеси розмноження, що має значення для збереження природних ресурсів та розвитку зелених насаджень. </w:t>
      </w:r>
    </w:p>
    <w:p w:rsidR="00A6294C" w:rsidRPr="00A87C54" w:rsidRDefault="00A06C30" w:rsidP="00A87C54">
      <w:pPr>
        <w:spacing w:line="360" w:lineRule="auto"/>
        <w:ind w:firstLine="680"/>
        <w:jc w:val="both"/>
        <w:rPr>
          <w:rFonts w:ascii="Times New Roman" w:eastAsia="Cambria" w:hAnsi="Times New Roman" w:cs="Times New Roman"/>
          <w:sz w:val="28"/>
          <w:szCs w:val="28"/>
          <w:lang w:val="uk-UA"/>
        </w:rPr>
      </w:pPr>
      <w:r>
        <w:rPr>
          <w:rFonts w:ascii="Times New Roman" w:eastAsia="Cambria" w:hAnsi="Times New Roman" w:cs="Times New Roman"/>
          <w:sz w:val="28"/>
          <w:szCs w:val="28"/>
          <w:lang w:val="uk-UA"/>
        </w:rPr>
        <w:t>ЯЛІВЕЦЬ КОЗАЦЬКИЙ</w:t>
      </w:r>
      <w:r w:rsidR="00A6294C" w:rsidRPr="00A6294C">
        <w:rPr>
          <w:rFonts w:ascii="Times New Roman" w:eastAsia="Cambria" w:hAnsi="Times New Roman" w:cs="Times New Roman"/>
          <w:sz w:val="28"/>
          <w:szCs w:val="28"/>
          <w:lang w:val="uk-UA"/>
        </w:rPr>
        <w:t>, ЗДЕРЕВ</w:t>
      </w:r>
      <w:r w:rsidR="00A6294C" w:rsidRPr="00A87C54">
        <w:rPr>
          <w:rFonts w:ascii="Times New Roman" w:eastAsia="Cambria" w:hAnsi="Times New Roman" w:cs="Times New Roman"/>
          <w:sz w:val="28"/>
          <w:szCs w:val="28"/>
          <w:lang w:val="uk-UA"/>
        </w:rPr>
        <w:t>’</w:t>
      </w:r>
      <w:r w:rsidR="00A6294C" w:rsidRPr="00A6294C">
        <w:rPr>
          <w:rFonts w:ascii="Times New Roman" w:eastAsia="Cambria" w:hAnsi="Times New Roman" w:cs="Times New Roman"/>
          <w:sz w:val="28"/>
          <w:szCs w:val="28"/>
          <w:lang w:val="uk-UA"/>
        </w:rPr>
        <w:t>ЯНІЛИЙ ЖИВЕЦЬ, УКОРІНЕН</w:t>
      </w:r>
      <w:r>
        <w:rPr>
          <w:rFonts w:ascii="Times New Roman" w:eastAsia="Cambria" w:hAnsi="Times New Roman" w:cs="Times New Roman"/>
          <w:sz w:val="28"/>
          <w:szCs w:val="28"/>
          <w:lang w:val="uk-UA"/>
        </w:rPr>
        <w:t xml:space="preserve">НЯ, ДОВЖИНА КОРЕНЕВОЇ СИСТЕМИ, </w:t>
      </w:r>
      <w:r w:rsidR="00A6294C" w:rsidRPr="00A6294C">
        <w:rPr>
          <w:rFonts w:ascii="Times New Roman" w:eastAsia="Cambria" w:hAnsi="Times New Roman" w:cs="Times New Roman"/>
          <w:sz w:val="28"/>
          <w:szCs w:val="28"/>
          <w:lang w:val="uk-UA"/>
        </w:rPr>
        <w:t>К</w:t>
      </w:r>
      <w:r>
        <w:rPr>
          <w:rFonts w:ascii="Times New Roman" w:eastAsia="Cambria" w:hAnsi="Times New Roman" w:cs="Times New Roman"/>
          <w:sz w:val="28"/>
          <w:szCs w:val="28"/>
          <w:lang w:val="uk-UA"/>
        </w:rPr>
        <w:t>ІЛЬКІСТЬ КОРЕНІВ ПЕРШОГО ПОРЯДКУ</w:t>
      </w:r>
      <w:r w:rsidR="00A6294C" w:rsidRPr="00A6294C">
        <w:rPr>
          <w:rFonts w:ascii="Times New Roman" w:eastAsia="Cambria" w:hAnsi="Times New Roman" w:cs="Times New Roman"/>
          <w:sz w:val="28"/>
          <w:szCs w:val="28"/>
          <w:lang w:val="uk-UA"/>
        </w:rPr>
        <w:t xml:space="preserve">, ПРОЦЕНТ </w:t>
      </w:r>
      <w:r>
        <w:rPr>
          <w:rFonts w:ascii="Times New Roman" w:eastAsia="Cambria" w:hAnsi="Times New Roman" w:cs="Times New Roman"/>
          <w:sz w:val="28"/>
          <w:szCs w:val="28"/>
          <w:lang w:val="uk-UA"/>
        </w:rPr>
        <w:t>УКОРІНЕННЯ.</w:t>
      </w:r>
      <w:r w:rsidR="00A6294C" w:rsidRPr="00A6294C">
        <w:rPr>
          <w:rFonts w:ascii="Times New Roman" w:eastAsia="Cambria" w:hAnsi="Times New Roman" w:cs="Times New Roman"/>
          <w:sz w:val="28"/>
          <w:szCs w:val="28"/>
          <w:lang w:val="uk-UA"/>
        </w:rPr>
        <w:t xml:space="preserve"> </w:t>
      </w:r>
    </w:p>
    <w:p w:rsidR="00A6294C" w:rsidRPr="00A6294C" w:rsidRDefault="00A6294C" w:rsidP="00A6294C">
      <w:pPr>
        <w:tabs>
          <w:tab w:val="left" w:pos="4348"/>
          <w:tab w:val="center" w:pos="5032"/>
        </w:tabs>
        <w:spacing w:line="360" w:lineRule="auto"/>
        <w:ind w:firstLine="3969"/>
        <w:jc w:val="both"/>
        <w:rPr>
          <w:rFonts w:ascii="Times New Roman" w:eastAsia="Cambria" w:hAnsi="Times New Roman" w:cs="Times New Roman"/>
          <w:sz w:val="28"/>
          <w:szCs w:val="28"/>
          <w:lang w:val="en-US"/>
        </w:rPr>
      </w:pPr>
      <w:r w:rsidRPr="00A6294C">
        <w:rPr>
          <w:rFonts w:ascii="Times New Roman" w:eastAsia="Cambria" w:hAnsi="Times New Roman" w:cs="Times New Roman"/>
          <w:sz w:val="28"/>
          <w:szCs w:val="28"/>
          <w:lang w:val="uk-UA"/>
        </w:rPr>
        <w:lastRenderedPageBreak/>
        <w:t>ABSTRACT</w:t>
      </w:r>
    </w:p>
    <w:p w:rsidR="00A6294C" w:rsidRDefault="00A6294C" w:rsidP="00A6294C">
      <w:pPr>
        <w:tabs>
          <w:tab w:val="left" w:pos="4348"/>
          <w:tab w:val="center" w:pos="5032"/>
        </w:tabs>
        <w:spacing w:line="360" w:lineRule="auto"/>
        <w:jc w:val="both"/>
        <w:rPr>
          <w:rFonts w:ascii="Times New Roman" w:eastAsia="Cambria" w:hAnsi="Times New Roman" w:cs="Times New Roman"/>
          <w:sz w:val="28"/>
          <w:szCs w:val="28"/>
          <w:lang w:val="uk-UA"/>
        </w:rPr>
      </w:pPr>
    </w:p>
    <w:p w:rsidR="00A6294C" w:rsidRPr="00A6294C" w:rsidRDefault="00A6294C" w:rsidP="00A6294C">
      <w:pPr>
        <w:tabs>
          <w:tab w:val="left" w:pos="4348"/>
          <w:tab w:val="center" w:pos="5032"/>
        </w:tabs>
        <w:spacing w:line="360" w:lineRule="auto"/>
        <w:jc w:val="both"/>
        <w:rPr>
          <w:rFonts w:ascii="Times New Roman" w:eastAsia="Cambria" w:hAnsi="Times New Roman" w:cs="Times New Roman"/>
          <w:sz w:val="28"/>
          <w:szCs w:val="28"/>
          <w:lang w:val="uk-UA"/>
        </w:rPr>
      </w:pPr>
    </w:p>
    <w:p w:rsidR="00A6294C" w:rsidRPr="00A6294C" w:rsidRDefault="00A06C30" w:rsidP="00A6294C">
      <w:pPr>
        <w:tabs>
          <w:tab w:val="left" w:pos="4348"/>
          <w:tab w:val="center" w:pos="5032"/>
        </w:tabs>
        <w:spacing w:line="360" w:lineRule="auto"/>
        <w:ind w:firstLine="709"/>
        <w:jc w:val="both"/>
        <w:rPr>
          <w:rFonts w:ascii="Times New Roman" w:eastAsia="Cambria" w:hAnsi="Times New Roman" w:cs="Times New Roman"/>
          <w:sz w:val="28"/>
          <w:szCs w:val="28"/>
          <w:lang w:val="en-US"/>
        </w:rPr>
      </w:pPr>
      <w:r>
        <w:rPr>
          <w:rFonts w:ascii="Times New Roman" w:eastAsia="Cambria" w:hAnsi="Times New Roman" w:cs="Times New Roman"/>
          <w:sz w:val="28"/>
          <w:szCs w:val="28"/>
          <w:lang w:val="uk-UA"/>
        </w:rPr>
        <w:t xml:space="preserve">This work is presented on </w:t>
      </w:r>
      <w:r w:rsidR="00E22C32">
        <w:rPr>
          <w:rFonts w:ascii="Times New Roman" w:eastAsia="Cambria" w:hAnsi="Times New Roman" w:cs="Times New Roman"/>
          <w:sz w:val="28"/>
          <w:szCs w:val="28"/>
          <w:lang w:val="uk-UA"/>
        </w:rPr>
        <w:t>46</w:t>
      </w:r>
      <w:r w:rsidR="00A6294C" w:rsidRPr="00A6294C">
        <w:rPr>
          <w:rFonts w:ascii="Times New Roman" w:eastAsia="Cambria" w:hAnsi="Times New Roman" w:cs="Times New Roman"/>
          <w:sz w:val="28"/>
          <w:szCs w:val="28"/>
          <w:lang w:val="uk-UA"/>
        </w:rPr>
        <w:t xml:space="preserve"> pages of printed text, contains 3 tables, 3 figures. The list of references includes 43 sources.</w:t>
      </w:r>
    </w:p>
    <w:p w:rsidR="00A6294C" w:rsidRPr="00A6294C" w:rsidRDefault="00A6294C" w:rsidP="00A6294C">
      <w:pPr>
        <w:tabs>
          <w:tab w:val="left" w:pos="4348"/>
          <w:tab w:val="center" w:pos="5032"/>
        </w:tabs>
        <w:spacing w:line="360" w:lineRule="auto"/>
        <w:ind w:firstLine="709"/>
        <w:jc w:val="both"/>
        <w:rPr>
          <w:rFonts w:ascii="Times New Roman" w:eastAsia="Cambria" w:hAnsi="Times New Roman" w:cs="Times New Roman"/>
          <w:sz w:val="28"/>
          <w:szCs w:val="28"/>
          <w:lang w:val="en-US"/>
        </w:rPr>
      </w:pPr>
      <w:r w:rsidRPr="00A6294C">
        <w:rPr>
          <w:rFonts w:ascii="Times New Roman" w:eastAsia="Cambria" w:hAnsi="Times New Roman" w:cs="Times New Roman"/>
          <w:sz w:val="28"/>
          <w:szCs w:val="28"/>
          <w:lang w:val="uk-UA"/>
        </w:rPr>
        <w:t>The object of the study were stem-lignified cuttings of Cossack juniper (Juniperus sabina L.) collected from plants up to 10 years old.</w:t>
      </w:r>
    </w:p>
    <w:p w:rsidR="00A6294C" w:rsidRPr="00A6294C" w:rsidRDefault="00A6294C" w:rsidP="00A6294C">
      <w:pPr>
        <w:tabs>
          <w:tab w:val="left" w:pos="4348"/>
          <w:tab w:val="center" w:pos="5032"/>
        </w:tabs>
        <w:spacing w:line="360" w:lineRule="auto"/>
        <w:ind w:firstLine="709"/>
        <w:jc w:val="both"/>
        <w:rPr>
          <w:rFonts w:ascii="Times New Roman" w:eastAsia="Cambria" w:hAnsi="Times New Roman" w:cs="Times New Roman"/>
          <w:sz w:val="28"/>
          <w:szCs w:val="28"/>
          <w:lang w:val="en-US"/>
        </w:rPr>
      </w:pPr>
      <w:r w:rsidRPr="00A6294C">
        <w:rPr>
          <w:rFonts w:ascii="Times New Roman" w:eastAsia="Cambria" w:hAnsi="Times New Roman" w:cs="Times New Roman"/>
          <w:sz w:val="28"/>
          <w:szCs w:val="28"/>
          <w:lang w:val="uk-UA"/>
        </w:rPr>
        <w:t>The aim of the work was a detailed study of the process of propagation of Cossack juniper by cuttings, including the preparation of cuttings, techniques for growing new plants and conditions for successful grafting.</w:t>
      </w:r>
    </w:p>
    <w:p w:rsidR="00A6294C" w:rsidRPr="00A6294C" w:rsidRDefault="00A6294C" w:rsidP="00A6294C">
      <w:pPr>
        <w:tabs>
          <w:tab w:val="left" w:pos="4348"/>
          <w:tab w:val="center" w:pos="5032"/>
        </w:tabs>
        <w:spacing w:line="360" w:lineRule="auto"/>
        <w:ind w:firstLine="709"/>
        <w:jc w:val="both"/>
        <w:rPr>
          <w:rFonts w:ascii="Times New Roman" w:eastAsia="Cambria" w:hAnsi="Times New Roman" w:cs="Times New Roman"/>
          <w:sz w:val="28"/>
          <w:szCs w:val="28"/>
          <w:lang w:val="en-US"/>
        </w:rPr>
      </w:pPr>
      <w:r w:rsidRPr="00A6294C">
        <w:rPr>
          <w:rFonts w:ascii="Times New Roman" w:eastAsia="Cambria" w:hAnsi="Times New Roman" w:cs="Times New Roman"/>
          <w:sz w:val="28"/>
          <w:szCs w:val="28"/>
          <w:lang w:val="uk-UA"/>
        </w:rPr>
        <w:t>Research methods – biometric measurements, methods of statistical testing of hypotheses (Student's t-test) to establish the significance of the difference between lines based on quantitative characteristics.</w:t>
      </w:r>
    </w:p>
    <w:p w:rsidR="00A6294C" w:rsidRPr="005B0067" w:rsidRDefault="00A6294C" w:rsidP="00A6294C">
      <w:pPr>
        <w:tabs>
          <w:tab w:val="left" w:pos="4348"/>
          <w:tab w:val="center" w:pos="5032"/>
        </w:tabs>
        <w:spacing w:line="360" w:lineRule="auto"/>
        <w:ind w:firstLine="709"/>
        <w:jc w:val="both"/>
        <w:rPr>
          <w:rFonts w:ascii="Times New Roman" w:eastAsia="Cambria" w:hAnsi="Times New Roman" w:cs="Times New Roman"/>
          <w:sz w:val="28"/>
          <w:szCs w:val="28"/>
          <w:lang w:val="en-US"/>
        </w:rPr>
      </w:pPr>
      <w:r w:rsidRPr="00A6294C">
        <w:rPr>
          <w:rFonts w:ascii="Times New Roman" w:eastAsia="Cambria" w:hAnsi="Times New Roman" w:cs="Times New Roman"/>
          <w:sz w:val="28"/>
          <w:szCs w:val="28"/>
          <w:lang w:val="uk-UA"/>
        </w:rPr>
        <w:t xml:space="preserve">As a result of the work, it was established that in the experiment using the Radifarm rooting agent, Cossack juniper cuttings formed roots that varied in length from 4.3 to 11.7 cm. In general, according to the experiment using the rooting agent, the average length of the root system was 7.7± 0.84 cm. Without the use of a rooter, the cuttings formed roots, which varied in length from 3.2 to 8.8 cm. The average length of the root system in this experiment was 5.5±0.47 cm. </w:t>
      </w:r>
    </w:p>
    <w:p w:rsidR="00A6294C" w:rsidRPr="00A6294C" w:rsidRDefault="00A6294C" w:rsidP="00A6294C">
      <w:pPr>
        <w:tabs>
          <w:tab w:val="left" w:pos="4348"/>
          <w:tab w:val="center" w:pos="5032"/>
        </w:tabs>
        <w:spacing w:line="360" w:lineRule="auto"/>
        <w:ind w:firstLine="709"/>
        <w:jc w:val="both"/>
        <w:rPr>
          <w:rFonts w:ascii="Times New Roman" w:eastAsia="Cambria" w:hAnsi="Times New Roman" w:cs="Times New Roman"/>
          <w:sz w:val="28"/>
          <w:szCs w:val="28"/>
          <w:lang w:val="en-US"/>
        </w:rPr>
      </w:pPr>
      <w:r w:rsidRPr="00A6294C">
        <w:rPr>
          <w:rFonts w:ascii="Times New Roman" w:eastAsia="Cambria" w:hAnsi="Times New Roman" w:cs="Times New Roman"/>
          <w:sz w:val="28"/>
          <w:szCs w:val="28"/>
          <w:lang w:val="uk-UA"/>
        </w:rPr>
        <w:t>Rooting according to the proportion of rooted cuttings in the experiment using the Radifarm rooter was equal to 100%. Without a rooter, the proportion of rooted cuttings was also quite high and amounted to 82.5%. This work opens perspectives for further investigation of propagation by cuttings of other conifer species, expanding our understanding of propagation processes and contributing to biodiversity conservation.</w:t>
      </w:r>
    </w:p>
    <w:p w:rsidR="00A6294C" w:rsidRPr="00A6294C" w:rsidRDefault="00A6294C" w:rsidP="00A6294C">
      <w:pPr>
        <w:tabs>
          <w:tab w:val="left" w:pos="4348"/>
          <w:tab w:val="center" w:pos="5032"/>
        </w:tabs>
        <w:spacing w:line="360" w:lineRule="auto"/>
        <w:jc w:val="both"/>
        <w:rPr>
          <w:rFonts w:ascii="Times New Roman" w:eastAsia="Cambria" w:hAnsi="Times New Roman" w:cs="Times New Roman"/>
          <w:sz w:val="28"/>
          <w:szCs w:val="28"/>
          <w:lang w:val="uk-UA"/>
        </w:rPr>
      </w:pPr>
    </w:p>
    <w:p w:rsidR="002E3E6A" w:rsidRDefault="00A6294C" w:rsidP="00660B16">
      <w:pPr>
        <w:tabs>
          <w:tab w:val="left" w:pos="4348"/>
          <w:tab w:val="center" w:pos="5032"/>
        </w:tabs>
        <w:spacing w:line="360" w:lineRule="auto"/>
        <w:jc w:val="both"/>
        <w:rPr>
          <w:rFonts w:ascii="Times New Roman" w:eastAsia="Cambria" w:hAnsi="Times New Roman" w:cs="Times New Roman"/>
          <w:sz w:val="28"/>
          <w:szCs w:val="28"/>
          <w:lang w:val="en-US"/>
        </w:rPr>
      </w:pPr>
      <w:r w:rsidRPr="00A6294C">
        <w:rPr>
          <w:rFonts w:ascii="Times New Roman" w:eastAsia="Cambria" w:hAnsi="Times New Roman" w:cs="Times New Roman"/>
          <w:sz w:val="28"/>
          <w:szCs w:val="28"/>
          <w:lang w:val="en-US"/>
        </w:rPr>
        <w:t>COSSACK JUNIPER, ROOTING, ROOT SYSTEM LENGTH, NUMBER OF FIRST-O</w:t>
      </w:r>
      <w:r w:rsidR="00A06C30">
        <w:rPr>
          <w:rFonts w:ascii="Times New Roman" w:eastAsia="Cambria" w:hAnsi="Times New Roman" w:cs="Times New Roman"/>
          <w:sz w:val="28"/>
          <w:szCs w:val="28"/>
          <w:lang w:val="en-US"/>
        </w:rPr>
        <w:t>RDER ROOTS, ROOTING PERCENTAGE.</w:t>
      </w:r>
    </w:p>
    <w:p w:rsidR="00660B16" w:rsidRPr="00660B16" w:rsidRDefault="00660B16" w:rsidP="00660B16">
      <w:pPr>
        <w:tabs>
          <w:tab w:val="left" w:pos="4348"/>
          <w:tab w:val="center" w:pos="5032"/>
        </w:tabs>
        <w:spacing w:line="360" w:lineRule="auto"/>
        <w:jc w:val="both"/>
        <w:rPr>
          <w:rFonts w:ascii="Times New Roman" w:eastAsia="Cambria" w:hAnsi="Times New Roman" w:cs="Times New Roman"/>
          <w:sz w:val="28"/>
          <w:szCs w:val="28"/>
          <w:lang w:val="en-US"/>
        </w:rPr>
      </w:pPr>
    </w:p>
    <w:tbl>
      <w:tblPr>
        <w:tblStyle w:val="af3"/>
        <w:tblpPr w:leftFromText="180" w:rightFromText="180" w:vertAnchor="text" w:horzAnchor="margin" w:tblpY="42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09"/>
        <w:gridCol w:w="8505"/>
        <w:gridCol w:w="567"/>
      </w:tblGrid>
      <w:tr w:rsidR="002229C0" w:rsidRPr="002229C0" w:rsidTr="0027352E">
        <w:trPr>
          <w:trHeight w:val="242"/>
        </w:trPr>
        <w:tc>
          <w:tcPr>
            <w:tcW w:w="9214" w:type="dxa"/>
            <w:gridSpan w:val="2"/>
          </w:tcPr>
          <w:p w:rsidR="002229C0" w:rsidRPr="002229C0" w:rsidRDefault="002229C0" w:rsidP="008A2060">
            <w:pPr>
              <w:keepNext/>
              <w:keepLines/>
              <w:spacing w:line="276" w:lineRule="auto"/>
              <w:rPr>
                <w:rFonts w:ascii="Times New Roman" w:eastAsia="Times New Roman" w:hAnsi="Times New Roman" w:cs="Times New Roman"/>
                <w:b/>
                <w:color w:val="366091"/>
                <w:sz w:val="28"/>
                <w:szCs w:val="28"/>
                <w:lang w:val="uk-UA"/>
              </w:rPr>
            </w:pPr>
            <w:r w:rsidRPr="004C75BB">
              <w:rPr>
                <w:rFonts w:ascii="Times New Roman" w:hAnsi="Times New Roman" w:cs="Times New Roman"/>
                <w:sz w:val="28"/>
                <w:szCs w:val="28"/>
              </w:rPr>
              <w:lastRenderedPageBreak/>
              <w:t>ВСТУП……………………………………………………………………..……</w:t>
            </w:r>
          </w:p>
        </w:tc>
        <w:tc>
          <w:tcPr>
            <w:tcW w:w="567" w:type="dxa"/>
          </w:tcPr>
          <w:p w:rsidR="002229C0" w:rsidRPr="002229C0" w:rsidRDefault="002229C0" w:rsidP="002229C0">
            <w:pPr>
              <w:keepNext/>
              <w:keepLines/>
              <w:ind w:left="57"/>
              <w:rPr>
                <w:rFonts w:ascii="Times New Roman" w:eastAsia="Times New Roman" w:hAnsi="Times New Roman" w:cs="Times New Roman"/>
                <w:color w:val="000000" w:themeColor="text1"/>
                <w:sz w:val="28"/>
                <w:szCs w:val="28"/>
                <w:lang w:val="uk-UA"/>
              </w:rPr>
            </w:pPr>
            <w:r w:rsidRPr="002229C0">
              <w:rPr>
                <w:rFonts w:ascii="Times New Roman" w:eastAsia="Times New Roman" w:hAnsi="Times New Roman" w:cs="Times New Roman"/>
                <w:color w:val="000000" w:themeColor="text1"/>
                <w:sz w:val="28"/>
                <w:szCs w:val="28"/>
                <w:lang w:val="uk-UA"/>
              </w:rPr>
              <w:t>7</w:t>
            </w:r>
          </w:p>
        </w:tc>
      </w:tr>
      <w:tr w:rsidR="002229C0" w:rsidRPr="002229C0" w:rsidTr="0027352E">
        <w:tc>
          <w:tcPr>
            <w:tcW w:w="709" w:type="dxa"/>
          </w:tcPr>
          <w:p w:rsidR="002229C0" w:rsidRPr="004C75BB" w:rsidRDefault="002229C0" w:rsidP="002229C0">
            <w:pPr>
              <w:keepNext/>
              <w:keepLines/>
              <w:spacing w:line="360" w:lineRule="auto"/>
              <w:ind w:left="-108" w:right="-250"/>
              <w:rPr>
                <w:rFonts w:ascii="Times New Roman" w:eastAsia="Times New Roman" w:hAnsi="Times New Roman" w:cs="Times New Roman"/>
                <w:color w:val="000000" w:themeColor="text1"/>
                <w:sz w:val="28"/>
                <w:szCs w:val="28"/>
                <w:lang w:val="en-US"/>
              </w:rPr>
            </w:pPr>
            <w:r w:rsidRPr="004C75BB">
              <w:rPr>
                <w:rFonts w:ascii="Times New Roman" w:eastAsia="Times New Roman" w:hAnsi="Times New Roman" w:cs="Times New Roman"/>
                <w:color w:val="000000" w:themeColor="text1"/>
                <w:sz w:val="28"/>
                <w:szCs w:val="28"/>
                <w:lang w:val="en-US"/>
              </w:rPr>
              <w:t>1</w:t>
            </w:r>
          </w:p>
        </w:tc>
        <w:tc>
          <w:tcPr>
            <w:tcW w:w="8505" w:type="dxa"/>
          </w:tcPr>
          <w:p w:rsidR="002229C0" w:rsidRPr="002229C0" w:rsidRDefault="002229C0" w:rsidP="002229C0">
            <w:pPr>
              <w:keepNext/>
              <w:keepLines/>
              <w:spacing w:line="360" w:lineRule="auto"/>
              <w:ind w:left="57"/>
              <w:rPr>
                <w:rFonts w:ascii="Times New Roman" w:eastAsia="Times New Roman" w:hAnsi="Times New Roman" w:cs="Times New Roman"/>
                <w:color w:val="000000" w:themeColor="text1"/>
                <w:sz w:val="28"/>
                <w:szCs w:val="28"/>
                <w:lang w:val="uk-UA"/>
              </w:rPr>
            </w:pPr>
            <w:r w:rsidRPr="004C75BB">
              <w:rPr>
                <w:rFonts w:ascii="Times New Roman" w:hAnsi="Times New Roman" w:cs="Times New Roman"/>
                <w:color w:val="000000" w:themeColor="text1"/>
                <w:sz w:val="28"/>
                <w:szCs w:val="28"/>
              </w:rPr>
              <w:t>ОГЛЯД НАУКОВОЇ ЛІТЕРАТУРИ</w:t>
            </w:r>
            <w:r>
              <w:rPr>
                <w:rFonts w:ascii="Times New Roman" w:hAnsi="Times New Roman" w:cs="Times New Roman"/>
                <w:color w:val="000000" w:themeColor="text1"/>
                <w:sz w:val="28"/>
                <w:szCs w:val="28"/>
                <w:lang w:val="en-US"/>
              </w:rPr>
              <w:t>………………………………….</w:t>
            </w:r>
          </w:p>
        </w:tc>
        <w:tc>
          <w:tcPr>
            <w:tcW w:w="567" w:type="dxa"/>
          </w:tcPr>
          <w:p w:rsidR="002229C0" w:rsidRPr="002229C0" w:rsidRDefault="002229C0" w:rsidP="002229C0">
            <w:pPr>
              <w:keepNext/>
              <w:keepLines/>
              <w:ind w:left="57"/>
              <w:rPr>
                <w:rFonts w:ascii="Times New Roman" w:eastAsia="Times New Roman" w:hAnsi="Times New Roman" w:cs="Times New Roman"/>
                <w:color w:val="000000" w:themeColor="text1"/>
                <w:sz w:val="28"/>
                <w:szCs w:val="28"/>
                <w:lang w:val="uk-UA"/>
              </w:rPr>
            </w:pPr>
            <w:r w:rsidRPr="002229C0">
              <w:rPr>
                <w:rFonts w:ascii="Times New Roman" w:eastAsia="Times New Roman" w:hAnsi="Times New Roman" w:cs="Times New Roman"/>
                <w:color w:val="000000" w:themeColor="text1"/>
                <w:sz w:val="28"/>
                <w:szCs w:val="28"/>
                <w:lang w:val="uk-UA"/>
              </w:rPr>
              <w:t>9</w:t>
            </w:r>
          </w:p>
        </w:tc>
      </w:tr>
      <w:tr w:rsidR="002229C0" w:rsidRPr="002229C0" w:rsidTr="0027352E">
        <w:tc>
          <w:tcPr>
            <w:tcW w:w="709" w:type="dxa"/>
          </w:tcPr>
          <w:p w:rsidR="002229C0" w:rsidRPr="004C75BB" w:rsidRDefault="002229C0" w:rsidP="002229C0">
            <w:pPr>
              <w:keepNext/>
              <w:keepLines/>
              <w:spacing w:line="360" w:lineRule="auto"/>
              <w:ind w:left="-108" w:right="-250"/>
              <w:rPr>
                <w:rFonts w:ascii="Times New Roman" w:eastAsia="Times New Roman" w:hAnsi="Times New Roman" w:cs="Times New Roman"/>
                <w:color w:val="000000" w:themeColor="text1"/>
                <w:sz w:val="28"/>
                <w:szCs w:val="28"/>
                <w:lang w:val="en-US"/>
              </w:rPr>
            </w:pPr>
            <w:r w:rsidRPr="004C75BB">
              <w:rPr>
                <w:rFonts w:ascii="Times New Roman" w:eastAsia="Times New Roman" w:hAnsi="Times New Roman" w:cs="Times New Roman"/>
                <w:color w:val="000000" w:themeColor="text1"/>
                <w:sz w:val="28"/>
                <w:szCs w:val="28"/>
                <w:lang w:val="en-US"/>
              </w:rPr>
              <w:t>1.1</w:t>
            </w:r>
          </w:p>
        </w:tc>
        <w:tc>
          <w:tcPr>
            <w:tcW w:w="8505" w:type="dxa"/>
          </w:tcPr>
          <w:p w:rsidR="002229C0" w:rsidRPr="002229C0" w:rsidRDefault="002229C0" w:rsidP="002229C0">
            <w:pPr>
              <w:keepNext/>
              <w:keepLines/>
              <w:spacing w:line="360" w:lineRule="auto"/>
              <w:ind w:left="57"/>
              <w:rPr>
                <w:rFonts w:ascii="Times New Roman" w:eastAsia="Times New Roman" w:hAnsi="Times New Roman" w:cs="Times New Roman"/>
                <w:color w:val="000000" w:themeColor="text1"/>
                <w:sz w:val="28"/>
                <w:szCs w:val="28"/>
                <w:lang w:val="uk-UA"/>
              </w:rPr>
            </w:pPr>
            <w:r w:rsidRPr="004C75BB">
              <w:rPr>
                <w:rFonts w:ascii="Times New Roman" w:eastAsia="Times New Roman" w:hAnsi="Times New Roman" w:cs="Times New Roman"/>
                <w:color w:val="000000" w:themeColor="text1"/>
                <w:sz w:val="28"/>
                <w:szCs w:val="28"/>
                <w:lang w:val="en-US"/>
              </w:rPr>
              <w:t>Ботанічна характеристика ялівцю козацького</w:t>
            </w:r>
            <w:r>
              <w:rPr>
                <w:rFonts w:ascii="Times New Roman" w:eastAsia="Times New Roman" w:hAnsi="Times New Roman" w:cs="Times New Roman"/>
                <w:color w:val="000000" w:themeColor="text1"/>
                <w:sz w:val="28"/>
                <w:szCs w:val="28"/>
                <w:lang w:val="en-US"/>
              </w:rPr>
              <w:t>………………………</w:t>
            </w:r>
            <w:r>
              <w:rPr>
                <w:rFonts w:ascii="Times New Roman" w:eastAsia="Times New Roman" w:hAnsi="Times New Roman" w:cs="Times New Roman"/>
                <w:color w:val="000000" w:themeColor="text1"/>
                <w:sz w:val="28"/>
                <w:szCs w:val="28"/>
                <w:lang w:val="uk-UA"/>
              </w:rPr>
              <w:t>..</w:t>
            </w:r>
          </w:p>
        </w:tc>
        <w:tc>
          <w:tcPr>
            <w:tcW w:w="567" w:type="dxa"/>
          </w:tcPr>
          <w:p w:rsidR="002229C0" w:rsidRPr="002229C0" w:rsidRDefault="002229C0" w:rsidP="002229C0">
            <w:pPr>
              <w:keepNext/>
              <w:keepLines/>
              <w:ind w:left="57"/>
              <w:rPr>
                <w:rFonts w:ascii="Times New Roman" w:eastAsia="Times New Roman" w:hAnsi="Times New Roman" w:cs="Times New Roman"/>
                <w:color w:val="000000" w:themeColor="text1"/>
                <w:sz w:val="28"/>
                <w:szCs w:val="28"/>
                <w:lang w:val="uk-UA"/>
              </w:rPr>
            </w:pPr>
            <w:r w:rsidRPr="002229C0">
              <w:rPr>
                <w:rFonts w:ascii="Times New Roman" w:eastAsia="Times New Roman" w:hAnsi="Times New Roman" w:cs="Times New Roman"/>
                <w:color w:val="000000" w:themeColor="text1"/>
                <w:sz w:val="28"/>
                <w:szCs w:val="28"/>
                <w:lang w:val="uk-UA"/>
              </w:rPr>
              <w:t>9</w:t>
            </w:r>
          </w:p>
        </w:tc>
      </w:tr>
      <w:tr w:rsidR="002229C0" w:rsidRPr="002229C0" w:rsidTr="0027352E">
        <w:tc>
          <w:tcPr>
            <w:tcW w:w="709" w:type="dxa"/>
          </w:tcPr>
          <w:p w:rsidR="002229C0" w:rsidRPr="004C75BB" w:rsidRDefault="002229C0" w:rsidP="002229C0">
            <w:pPr>
              <w:keepNext/>
              <w:keepLines/>
              <w:spacing w:line="360" w:lineRule="auto"/>
              <w:ind w:left="-108" w:right="-250"/>
              <w:rPr>
                <w:rFonts w:ascii="Times New Roman" w:eastAsia="Times New Roman" w:hAnsi="Times New Roman" w:cs="Times New Roman"/>
                <w:color w:val="000000" w:themeColor="text1"/>
                <w:sz w:val="28"/>
                <w:szCs w:val="28"/>
                <w:lang w:val="en-US"/>
              </w:rPr>
            </w:pPr>
            <w:r w:rsidRPr="004C75BB">
              <w:rPr>
                <w:rFonts w:ascii="Times New Roman" w:eastAsia="Times New Roman" w:hAnsi="Times New Roman" w:cs="Times New Roman"/>
                <w:color w:val="000000" w:themeColor="text1"/>
                <w:sz w:val="28"/>
                <w:szCs w:val="28"/>
                <w:lang w:val="en-US"/>
              </w:rPr>
              <w:t>1.2</w:t>
            </w:r>
          </w:p>
        </w:tc>
        <w:tc>
          <w:tcPr>
            <w:tcW w:w="8505" w:type="dxa"/>
          </w:tcPr>
          <w:p w:rsidR="002229C0" w:rsidRPr="002229C0" w:rsidRDefault="002229C0" w:rsidP="002229C0">
            <w:pPr>
              <w:keepNext/>
              <w:keepLines/>
              <w:spacing w:line="360" w:lineRule="auto"/>
              <w:ind w:left="57"/>
              <w:rPr>
                <w:rFonts w:ascii="Times New Roman" w:eastAsia="Times New Roman" w:hAnsi="Times New Roman" w:cs="Times New Roman"/>
                <w:color w:val="000000" w:themeColor="text1"/>
                <w:sz w:val="28"/>
                <w:szCs w:val="28"/>
                <w:lang w:val="uk-UA"/>
              </w:rPr>
            </w:pPr>
            <w:r w:rsidRPr="004C75BB">
              <w:rPr>
                <w:rFonts w:ascii="Times New Roman" w:eastAsia="Times New Roman" w:hAnsi="Times New Roman" w:cs="Times New Roman"/>
                <w:color w:val="000000" w:themeColor="text1"/>
                <w:sz w:val="28"/>
                <w:szCs w:val="28"/>
              </w:rPr>
              <w:t>Насіння як метод розмноження хвойних рослин</w:t>
            </w:r>
            <w:r w:rsidRPr="00CB655B">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uk-UA"/>
              </w:rPr>
              <w:t>…...</w:t>
            </w:r>
          </w:p>
        </w:tc>
        <w:tc>
          <w:tcPr>
            <w:tcW w:w="567" w:type="dxa"/>
          </w:tcPr>
          <w:p w:rsidR="002229C0" w:rsidRPr="002229C0" w:rsidRDefault="002229C0" w:rsidP="002229C0">
            <w:pPr>
              <w:keepNext/>
              <w:keepLines/>
              <w:ind w:left="57"/>
              <w:rPr>
                <w:rFonts w:ascii="Times New Roman" w:eastAsia="Times New Roman" w:hAnsi="Times New Roman" w:cs="Times New Roman"/>
                <w:color w:val="000000" w:themeColor="text1"/>
                <w:sz w:val="28"/>
                <w:szCs w:val="28"/>
                <w:lang w:val="uk-UA"/>
              </w:rPr>
            </w:pPr>
            <w:r w:rsidRPr="002229C0">
              <w:rPr>
                <w:rFonts w:ascii="Times New Roman" w:eastAsia="Times New Roman" w:hAnsi="Times New Roman" w:cs="Times New Roman"/>
                <w:color w:val="000000" w:themeColor="text1"/>
                <w:sz w:val="28"/>
                <w:szCs w:val="28"/>
                <w:lang w:val="uk-UA"/>
              </w:rPr>
              <w:t>11</w:t>
            </w:r>
          </w:p>
        </w:tc>
      </w:tr>
      <w:tr w:rsidR="002229C0" w:rsidRPr="002229C0" w:rsidTr="0027352E">
        <w:tc>
          <w:tcPr>
            <w:tcW w:w="709" w:type="dxa"/>
          </w:tcPr>
          <w:p w:rsidR="002229C0" w:rsidRPr="004C75BB" w:rsidRDefault="002229C0" w:rsidP="002229C0">
            <w:pPr>
              <w:keepNext/>
              <w:keepLines/>
              <w:spacing w:line="360" w:lineRule="auto"/>
              <w:ind w:left="-108" w:right="-250"/>
              <w:rPr>
                <w:rFonts w:ascii="Times New Roman" w:eastAsia="Times New Roman" w:hAnsi="Times New Roman" w:cs="Times New Roman"/>
                <w:color w:val="000000" w:themeColor="text1"/>
                <w:sz w:val="28"/>
                <w:szCs w:val="28"/>
                <w:lang w:val="en-US"/>
              </w:rPr>
            </w:pPr>
            <w:r w:rsidRPr="004C75BB">
              <w:rPr>
                <w:rFonts w:ascii="Times New Roman" w:eastAsia="Times New Roman" w:hAnsi="Times New Roman" w:cs="Times New Roman"/>
                <w:color w:val="000000" w:themeColor="text1"/>
                <w:sz w:val="28"/>
                <w:szCs w:val="28"/>
                <w:lang w:val="en-US"/>
              </w:rPr>
              <w:t>1.3</w:t>
            </w:r>
          </w:p>
        </w:tc>
        <w:tc>
          <w:tcPr>
            <w:tcW w:w="8505" w:type="dxa"/>
          </w:tcPr>
          <w:p w:rsidR="002229C0" w:rsidRPr="002229C0" w:rsidRDefault="002229C0" w:rsidP="002229C0">
            <w:pPr>
              <w:keepNext/>
              <w:keepLines/>
              <w:spacing w:line="360" w:lineRule="auto"/>
              <w:ind w:left="57"/>
              <w:rPr>
                <w:rFonts w:ascii="Times New Roman" w:eastAsia="Times New Roman" w:hAnsi="Times New Roman" w:cs="Times New Roman"/>
                <w:color w:val="000000" w:themeColor="text1"/>
                <w:sz w:val="28"/>
                <w:szCs w:val="28"/>
                <w:lang w:val="uk-UA"/>
              </w:rPr>
            </w:pPr>
            <w:r w:rsidRPr="004C75BB">
              <w:rPr>
                <w:rFonts w:ascii="Times New Roman" w:eastAsia="Times New Roman" w:hAnsi="Times New Roman" w:cs="Times New Roman"/>
                <w:color w:val="000000" w:themeColor="text1"/>
                <w:sz w:val="28"/>
                <w:szCs w:val="28"/>
              </w:rPr>
              <w:t>Розмноження живцями хвойних рослин  як альтернативний метод</w:t>
            </w:r>
            <w:r>
              <w:rPr>
                <w:rFonts w:ascii="Times New Roman" w:eastAsia="Times New Roman" w:hAnsi="Times New Roman" w:cs="Times New Roman"/>
                <w:color w:val="000000" w:themeColor="text1"/>
                <w:sz w:val="28"/>
                <w:szCs w:val="28"/>
              </w:rPr>
              <w:t>…</w:t>
            </w:r>
          </w:p>
        </w:tc>
        <w:tc>
          <w:tcPr>
            <w:tcW w:w="567" w:type="dxa"/>
          </w:tcPr>
          <w:p w:rsidR="002229C0" w:rsidRPr="002229C0" w:rsidRDefault="002229C0" w:rsidP="002229C0">
            <w:pPr>
              <w:keepNext/>
              <w:keepLines/>
              <w:ind w:left="57"/>
              <w:rPr>
                <w:rFonts w:ascii="Times New Roman" w:eastAsia="Times New Roman" w:hAnsi="Times New Roman" w:cs="Times New Roman"/>
                <w:color w:val="000000" w:themeColor="text1"/>
                <w:sz w:val="28"/>
                <w:szCs w:val="28"/>
                <w:lang w:val="uk-UA"/>
              </w:rPr>
            </w:pPr>
            <w:r w:rsidRPr="002229C0">
              <w:rPr>
                <w:rFonts w:ascii="Times New Roman" w:eastAsia="Times New Roman" w:hAnsi="Times New Roman" w:cs="Times New Roman"/>
                <w:color w:val="000000" w:themeColor="text1"/>
                <w:sz w:val="28"/>
                <w:szCs w:val="28"/>
                <w:lang w:val="uk-UA"/>
              </w:rPr>
              <w:t>12</w:t>
            </w:r>
          </w:p>
        </w:tc>
      </w:tr>
      <w:tr w:rsidR="002229C0" w:rsidRPr="002229C0" w:rsidTr="0027352E">
        <w:tc>
          <w:tcPr>
            <w:tcW w:w="709" w:type="dxa"/>
          </w:tcPr>
          <w:p w:rsidR="002229C0" w:rsidRPr="004C75BB" w:rsidRDefault="002229C0" w:rsidP="002229C0">
            <w:pPr>
              <w:keepNext/>
              <w:keepLines/>
              <w:spacing w:line="360" w:lineRule="auto"/>
              <w:ind w:left="-108" w:right="-250"/>
              <w:rPr>
                <w:rFonts w:ascii="Times New Roman" w:eastAsia="Times New Roman" w:hAnsi="Times New Roman" w:cs="Times New Roman"/>
                <w:color w:val="000000" w:themeColor="text1"/>
                <w:sz w:val="28"/>
                <w:szCs w:val="28"/>
                <w:lang w:val="en-US"/>
              </w:rPr>
            </w:pPr>
            <w:r w:rsidRPr="004C75BB">
              <w:rPr>
                <w:rFonts w:ascii="Times New Roman" w:eastAsia="Times New Roman" w:hAnsi="Times New Roman" w:cs="Times New Roman"/>
                <w:color w:val="000000" w:themeColor="text1"/>
                <w:sz w:val="28"/>
                <w:szCs w:val="28"/>
                <w:lang w:val="en-US"/>
              </w:rPr>
              <w:t>1.4</w:t>
            </w:r>
          </w:p>
        </w:tc>
        <w:tc>
          <w:tcPr>
            <w:tcW w:w="8505" w:type="dxa"/>
          </w:tcPr>
          <w:p w:rsidR="002229C0" w:rsidRPr="002229C0" w:rsidRDefault="002229C0" w:rsidP="002229C0">
            <w:pPr>
              <w:keepNext/>
              <w:keepLines/>
              <w:spacing w:line="360" w:lineRule="auto"/>
              <w:ind w:left="57"/>
              <w:rPr>
                <w:rFonts w:ascii="Times New Roman" w:eastAsia="Times New Roman" w:hAnsi="Times New Roman" w:cs="Times New Roman"/>
                <w:color w:val="000000" w:themeColor="text1"/>
                <w:sz w:val="28"/>
                <w:szCs w:val="28"/>
                <w:lang w:val="uk-UA"/>
              </w:rPr>
            </w:pPr>
            <w:r w:rsidRPr="004C75BB">
              <w:rPr>
                <w:rFonts w:ascii="Times New Roman" w:eastAsia="Times New Roman" w:hAnsi="Times New Roman" w:cs="Times New Roman"/>
                <w:color w:val="000000" w:themeColor="text1"/>
                <w:sz w:val="28"/>
                <w:szCs w:val="28"/>
              </w:rPr>
              <w:t>Переваги та недоліки розмноження живцями</w:t>
            </w:r>
            <w:r w:rsidRPr="00CB655B">
              <w:rPr>
                <w:rFonts w:ascii="Times New Roman" w:eastAsia="Times New Roman" w:hAnsi="Times New Roman" w:cs="Times New Roman"/>
                <w:color w:val="000000" w:themeColor="text1"/>
                <w:sz w:val="28"/>
                <w:szCs w:val="28"/>
              </w:rPr>
              <w:t>…………………………</w:t>
            </w:r>
          </w:p>
        </w:tc>
        <w:tc>
          <w:tcPr>
            <w:tcW w:w="567" w:type="dxa"/>
          </w:tcPr>
          <w:p w:rsidR="002229C0" w:rsidRPr="002229C0" w:rsidRDefault="002229C0" w:rsidP="002229C0">
            <w:pPr>
              <w:keepNext/>
              <w:keepLines/>
              <w:ind w:left="57"/>
              <w:rPr>
                <w:rFonts w:ascii="Times New Roman" w:eastAsia="Times New Roman" w:hAnsi="Times New Roman" w:cs="Times New Roman"/>
                <w:color w:val="000000" w:themeColor="text1"/>
                <w:sz w:val="28"/>
                <w:szCs w:val="28"/>
                <w:lang w:val="uk-UA"/>
              </w:rPr>
            </w:pPr>
            <w:r w:rsidRPr="002229C0">
              <w:rPr>
                <w:rFonts w:ascii="Times New Roman" w:eastAsia="Times New Roman" w:hAnsi="Times New Roman" w:cs="Times New Roman"/>
                <w:color w:val="000000" w:themeColor="text1"/>
                <w:sz w:val="28"/>
                <w:szCs w:val="28"/>
                <w:lang w:val="uk-UA"/>
              </w:rPr>
              <w:t>14</w:t>
            </w:r>
          </w:p>
        </w:tc>
      </w:tr>
      <w:tr w:rsidR="002229C0" w:rsidRPr="002229C0" w:rsidTr="0027352E">
        <w:tc>
          <w:tcPr>
            <w:tcW w:w="709" w:type="dxa"/>
          </w:tcPr>
          <w:p w:rsidR="002229C0" w:rsidRPr="004C75BB" w:rsidRDefault="002229C0" w:rsidP="002229C0">
            <w:pPr>
              <w:keepNext/>
              <w:keepLines/>
              <w:spacing w:line="360" w:lineRule="auto"/>
              <w:ind w:left="-108" w:right="-250"/>
              <w:rPr>
                <w:rFonts w:ascii="Times New Roman" w:eastAsia="Times New Roman" w:hAnsi="Times New Roman" w:cs="Times New Roman"/>
                <w:color w:val="000000" w:themeColor="text1"/>
                <w:sz w:val="28"/>
                <w:szCs w:val="28"/>
                <w:lang w:val="en-US"/>
              </w:rPr>
            </w:pPr>
            <w:r w:rsidRPr="004C75BB">
              <w:rPr>
                <w:rFonts w:ascii="Times New Roman" w:eastAsia="Times New Roman" w:hAnsi="Times New Roman" w:cs="Times New Roman"/>
                <w:color w:val="000000" w:themeColor="text1"/>
                <w:sz w:val="28"/>
                <w:szCs w:val="28"/>
                <w:lang w:val="en-US"/>
              </w:rPr>
              <w:t>1.5</w:t>
            </w:r>
          </w:p>
        </w:tc>
        <w:tc>
          <w:tcPr>
            <w:tcW w:w="8505" w:type="dxa"/>
          </w:tcPr>
          <w:p w:rsidR="002229C0" w:rsidRPr="002229C0" w:rsidRDefault="002229C0" w:rsidP="002229C0">
            <w:pPr>
              <w:keepNext/>
              <w:keepLines/>
              <w:spacing w:line="360" w:lineRule="auto"/>
              <w:ind w:left="57"/>
              <w:rPr>
                <w:rFonts w:ascii="Times New Roman" w:eastAsia="Times New Roman" w:hAnsi="Times New Roman" w:cs="Times New Roman"/>
                <w:color w:val="000000" w:themeColor="text1"/>
                <w:sz w:val="28"/>
                <w:szCs w:val="28"/>
                <w:lang w:val="uk-UA"/>
              </w:rPr>
            </w:pPr>
            <w:r w:rsidRPr="004C75BB">
              <w:rPr>
                <w:rFonts w:ascii="Times New Roman" w:eastAsia="Times New Roman" w:hAnsi="Times New Roman" w:cs="Times New Roman"/>
                <w:color w:val="000000" w:themeColor="text1"/>
                <w:sz w:val="28"/>
                <w:szCs w:val="28"/>
              </w:rPr>
              <w:t>Процес розмноження ялівцю казацького відводками</w:t>
            </w:r>
            <w:r w:rsidRPr="00CB655B">
              <w:rPr>
                <w:rFonts w:ascii="Times New Roman" w:eastAsia="Times New Roman" w:hAnsi="Times New Roman" w:cs="Times New Roman"/>
                <w:color w:val="000000" w:themeColor="text1"/>
                <w:sz w:val="28"/>
                <w:szCs w:val="28"/>
              </w:rPr>
              <w:t>…………………</w:t>
            </w:r>
          </w:p>
        </w:tc>
        <w:tc>
          <w:tcPr>
            <w:tcW w:w="567" w:type="dxa"/>
          </w:tcPr>
          <w:p w:rsidR="002229C0" w:rsidRPr="002229C0" w:rsidRDefault="002229C0" w:rsidP="002229C0">
            <w:pPr>
              <w:keepNext/>
              <w:keepLines/>
              <w:ind w:left="57"/>
              <w:rPr>
                <w:rFonts w:ascii="Times New Roman" w:eastAsia="Times New Roman" w:hAnsi="Times New Roman" w:cs="Times New Roman"/>
                <w:color w:val="000000" w:themeColor="text1"/>
                <w:sz w:val="28"/>
                <w:szCs w:val="28"/>
                <w:lang w:val="uk-UA"/>
              </w:rPr>
            </w:pPr>
            <w:r w:rsidRPr="002229C0">
              <w:rPr>
                <w:rFonts w:ascii="Times New Roman" w:eastAsia="Times New Roman" w:hAnsi="Times New Roman" w:cs="Times New Roman"/>
                <w:color w:val="000000" w:themeColor="text1"/>
                <w:sz w:val="28"/>
                <w:szCs w:val="28"/>
                <w:lang w:val="uk-UA"/>
              </w:rPr>
              <w:t>16</w:t>
            </w:r>
          </w:p>
        </w:tc>
      </w:tr>
      <w:tr w:rsidR="002229C0" w:rsidRPr="002229C0" w:rsidTr="0027352E">
        <w:tc>
          <w:tcPr>
            <w:tcW w:w="709" w:type="dxa"/>
          </w:tcPr>
          <w:p w:rsidR="002229C0" w:rsidRPr="004C75BB" w:rsidRDefault="002229C0" w:rsidP="002229C0">
            <w:pPr>
              <w:keepNext/>
              <w:keepLines/>
              <w:spacing w:line="360" w:lineRule="auto"/>
              <w:ind w:left="-108" w:right="-250"/>
              <w:rPr>
                <w:rFonts w:ascii="Times New Roman" w:eastAsia="Times New Roman" w:hAnsi="Times New Roman" w:cs="Times New Roman"/>
                <w:color w:val="000000" w:themeColor="text1"/>
                <w:sz w:val="28"/>
                <w:szCs w:val="28"/>
                <w:lang w:val="en-US"/>
              </w:rPr>
            </w:pPr>
            <w:r w:rsidRPr="004C75BB">
              <w:rPr>
                <w:rFonts w:ascii="Times New Roman" w:eastAsia="Times New Roman" w:hAnsi="Times New Roman" w:cs="Times New Roman"/>
                <w:color w:val="000000" w:themeColor="text1"/>
                <w:sz w:val="28"/>
                <w:szCs w:val="28"/>
                <w:lang w:val="en-US"/>
              </w:rPr>
              <w:t>1.6</w:t>
            </w:r>
          </w:p>
        </w:tc>
        <w:tc>
          <w:tcPr>
            <w:tcW w:w="8505" w:type="dxa"/>
          </w:tcPr>
          <w:p w:rsidR="002229C0" w:rsidRPr="002229C0" w:rsidRDefault="002229C0" w:rsidP="002229C0">
            <w:pPr>
              <w:keepNext/>
              <w:keepLines/>
              <w:spacing w:line="360" w:lineRule="auto"/>
              <w:ind w:left="57"/>
              <w:rPr>
                <w:rFonts w:ascii="Times New Roman" w:eastAsia="Times New Roman" w:hAnsi="Times New Roman" w:cs="Times New Roman"/>
                <w:color w:val="000000" w:themeColor="text1"/>
                <w:sz w:val="28"/>
                <w:szCs w:val="28"/>
                <w:lang w:val="uk-UA"/>
              </w:rPr>
            </w:pPr>
            <w:r w:rsidRPr="004C75BB">
              <w:rPr>
                <w:rFonts w:ascii="Times New Roman" w:eastAsia="Times New Roman" w:hAnsi="Times New Roman" w:cs="Times New Roman"/>
                <w:color w:val="000000" w:themeColor="text1"/>
                <w:sz w:val="28"/>
                <w:szCs w:val="28"/>
              </w:rPr>
              <w:t>Процес розмноження ялівцю казацького живцями</w:t>
            </w:r>
            <w:r w:rsidRPr="00CB655B">
              <w:rPr>
                <w:rFonts w:ascii="Times New Roman" w:eastAsia="Times New Roman" w:hAnsi="Times New Roman" w:cs="Times New Roman"/>
                <w:color w:val="000000" w:themeColor="text1"/>
                <w:sz w:val="28"/>
                <w:szCs w:val="28"/>
              </w:rPr>
              <w:t>……………………</w:t>
            </w:r>
          </w:p>
        </w:tc>
        <w:tc>
          <w:tcPr>
            <w:tcW w:w="567" w:type="dxa"/>
          </w:tcPr>
          <w:p w:rsidR="002229C0" w:rsidRPr="002229C0" w:rsidRDefault="002229C0" w:rsidP="002229C0">
            <w:pPr>
              <w:keepNext/>
              <w:keepLines/>
              <w:ind w:left="57"/>
              <w:rPr>
                <w:rFonts w:ascii="Times New Roman" w:eastAsia="Times New Roman" w:hAnsi="Times New Roman" w:cs="Times New Roman"/>
                <w:color w:val="000000" w:themeColor="text1"/>
                <w:sz w:val="28"/>
                <w:szCs w:val="28"/>
                <w:lang w:val="uk-UA"/>
              </w:rPr>
            </w:pPr>
            <w:r w:rsidRPr="002229C0">
              <w:rPr>
                <w:rFonts w:ascii="Times New Roman" w:eastAsia="Times New Roman" w:hAnsi="Times New Roman" w:cs="Times New Roman"/>
                <w:color w:val="000000" w:themeColor="text1"/>
                <w:sz w:val="28"/>
                <w:szCs w:val="28"/>
                <w:lang w:val="uk-UA"/>
              </w:rPr>
              <w:t>18</w:t>
            </w:r>
          </w:p>
        </w:tc>
      </w:tr>
      <w:tr w:rsidR="002229C0" w:rsidRPr="002229C0" w:rsidTr="0027352E">
        <w:tc>
          <w:tcPr>
            <w:tcW w:w="709" w:type="dxa"/>
          </w:tcPr>
          <w:p w:rsidR="002229C0" w:rsidRPr="004C75BB" w:rsidRDefault="002229C0" w:rsidP="002229C0">
            <w:pPr>
              <w:keepNext/>
              <w:keepLines/>
              <w:spacing w:line="360" w:lineRule="auto"/>
              <w:ind w:left="-108" w:right="-250"/>
              <w:rPr>
                <w:rFonts w:ascii="Times New Roman" w:eastAsia="Times New Roman" w:hAnsi="Times New Roman" w:cs="Times New Roman"/>
                <w:color w:val="000000" w:themeColor="text1"/>
                <w:sz w:val="28"/>
                <w:szCs w:val="28"/>
                <w:lang w:val="en-US"/>
              </w:rPr>
            </w:pPr>
            <w:r w:rsidRPr="004C75BB">
              <w:rPr>
                <w:rFonts w:ascii="Times New Roman" w:eastAsia="Times New Roman" w:hAnsi="Times New Roman" w:cs="Times New Roman"/>
                <w:color w:val="000000" w:themeColor="text1"/>
                <w:sz w:val="28"/>
                <w:szCs w:val="28"/>
                <w:lang w:val="en-US"/>
              </w:rPr>
              <w:t>1.7</w:t>
            </w:r>
          </w:p>
        </w:tc>
        <w:tc>
          <w:tcPr>
            <w:tcW w:w="8505" w:type="dxa"/>
          </w:tcPr>
          <w:p w:rsidR="002229C0" w:rsidRPr="002229C0" w:rsidRDefault="002229C0" w:rsidP="002229C0">
            <w:pPr>
              <w:keepNext/>
              <w:keepLines/>
              <w:spacing w:line="360" w:lineRule="auto"/>
              <w:ind w:left="57"/>
              <w:rPr>
                <w:rFonts w:ascii="Times New Roman" w:eastAsia="Times New Roman" w:hAnsi="Times New Roman" w:cs="Times New Roman"/>
                <w:color w:val="000000" w:themeColor="text1"/>
                <w:sz w:val="28"/>
                <w:szCs w:val="28"/>
                <w:lang w:val="uk-UA"/>
              </w:rPr>
            </w:pPr>
            <w:r w:rsidRPr="004C75BB">
              <w:rPr>
                <w:rFonts w:ascii="Times New Roman" w:eastAsia="Times New Roman" w:hAnsi="Times New Roman" w:cs="Times New Roman"/>
                <w:color w:val="000000" w:themeColor="text1"/>
                <w:sz w:val="28"/>
                <w:szCs w:val="28"/>
              </w:rPr>
              <w:t>Практичне застосування розмноження живцями хвойних рослин</w:t>
            </w:r>
            <w:r w:rsidRPr="00CB655B">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uk-UA"/>
              </w:rPr>
              <w:t>.</w:t>
            </w:r>
          </w:p>
        </w:tc>
        <w:tc>
          <w:tcPr>
            <w:tcW w:w="567" w:type="dxa"/>
          </w:tcPr>
          <w:p w:rsidR="002229C0" w:rsidRPr="002229C0" w:rsidRDefault="002229C0" w:rsidP="002229C0">
            <w:pPr>
              <w:keepNext/>
              <w:keepLines/>
              <w:ind w:left="57"/>
              <w:rPr>
                <w:rFonts w:ascii="Times New Roman" w:eastAsia="Times New Roman" w:hAnsi="Times New Roman" w:cs="Times New Roman"/>
                <w:color w:val="000000" w:themeColor="text1"/>
                <w:sz w:val="28"/>
                <w:szCs w:val="28"/>
                <w:lang w:val="uk-UA"/>
              </w:rPr>
            </w:pPr>
            <w:r w:rsidRPr="002229C0">
              <w:rPr>
                <w:rFonts w:ascii="Times New Roman" w:eastAsia="Times New Roman" w:hAnsi="Times New Roman" w:cs="Times New Roman"/>
                <w:color w:val="000000" w:themeColor="text1"/>
                <w:sz w:val="28"/>
                <w:szCs w:val="28"/>
                <w:lang w:val="uk-UA"/>
              </w:rPr>
              <w:t>20</w:t>
            </w:r>
          </w:p>
        </w:tc>
      </w:tr>
      <w:tr w:rsidR="002229C0" w:rsidRPr="002229C0" w:rsidTr="0027352E">
        <w:tc>
          <w:tcPr>
            <w:tcW w:w="709" w:type="dxa"/>
          </w:tcPr>
          <w:p w:rsidR="002229C0" w:rsidRPr="004C75BB" w:rsidRDefault="002229C0" w:rsidP="002229C0">
            <w:pPr>
              <w:keepNext/>
              <w:keepLines/>
              <w:spacing w:line="360" w:lineRule="auto"/>
              <w:ind w:left="-108" w:right="-250"/>
              <w:rPr>
                <w:rFonts w:ascii="Times New Roman" w:eastAsia="Times New Roman" w:hAnsi="Times New Roman" w:cs="Times New Roman"/>
                <w:color w:val="000000" w:themeColor="text1"/>
                <w:sz w:val="28"/>
                <w:szCs w:val="28"/>
                <w:lang w:val="en-US"/>
              </w:rPr>
            </w:pPr>
            <w:r w:rsidRPr="004C75BB">
              <w:rPr>
                <w:rFonts w:ascii="Times New Roman" w:eastAsia="Times New Roman" w:hAnsi="Times New Roman" w:cs="Times New Roman"/>
                <w:color w:val="000000" w:themeColor="text1"/>
                <w:sz w:val="28"/>
                <w:szCs w:val="28"/>
                <w:lang w:val="en-US"/>
              </w:rPr>
              <w:t>1.7.1</w:t>
            </w:r>
          </w:p>
        </w:tc>
        <w:tc>
          <w:tcPr>
            <w:tcW w:w="8505" w:type="dxa"/>
          </w:tcPr>
          <w:p w:rsidR="002229C0" w:rsidRPr="002229C0" w:rsidRDefault="002229C0" w:rsidP="002229C0">
            <w:pPr>
              <w:keepNext/>
              <w:keepLines/>
              <w:spacing w:line="360" w:lineRule="auto"/>
              <w:ind w:left="57"/>
              <w:rPr>
                <w:rFonts w:ascii="Times New Roman" w:eastAsia="Times New Roman" w:hAnsi="Times New Roman" w:cs="Times New Roman"/>
                <w:color w:val="000000" w:themeColor="text1"/>
                <w:sz w:val="28"/>
                <w:szCs w:val="28"/>
                <w:lang w:val="uk-UA"/>
              </w:rPr>
            </w:pPr>
            <w:r w:rsidRPr="004C75BB">
              <w:rPr>
                <w:rFonts w:ascii="Times New Roman" w:eastAsia="Times New Roman" w:hAnsi="Times New Roman" w:cs="Times New Roman"/>
                <w:color w:val="000000" w:themeColor="text1"/>
                <w:sz w:val="28"/>
                <w:szCs w:val="28"/>
              </w:rPr>
              <w:t xml:space="preserve">Використання в </w:t>
            </w:r>
            <w:proofErr w:type="gramStart"/>
            <w:r w:rsidRPr="004C75BB">
              <w:rPr>
                <w:rFonts w:ascii="Times New Roman" w:eastAsia="Times New Roman" w:hAnsi="Times New Roman" w:cs="Times New Roman"/>
                <w:color w:val="000000" w:themeColor="text1"/>
                <w:sz w:val="28"/>
                <w:szCs w:val="28"/>
              </w:rPr>
              <w:t>ландшафтному</w:t>
            </w:r>
            <w:proofErr w:type="gramEnd"/>
            <w:r w:rsidRPr="004C75BB">
              <w:rPr>
                <w:rFonts w:ascii="Times New Roman" w:eastAsia="Times New Roman" w:hAnsi="Times New Roman" w:cs="Times New Roman"/>
                <w:color w:val="000000" w:themeColor="text1"/>
                <w:sz w:val="28"/>
                <w:szCs w:val="28"/>
              </w:rPr>
              <w:t xml:space="preserve"> дизайні</w:t>
            </w:r>
            <w:r>
              <w:rPr>
                <w:rFonts w:ascii="Times New Roman" w:eastAsia="Times New Roman" w:hAnsi="Times New Roman" w:cs="Times New Roman"/>
                <w:color w:val="000000" w:themeColor="text1"/>
                <w:sz w:val="28"/>
                <w:szCs w:val="28"/>
                <w:lang w:val="en-US"/>
              </w:rPr>
              <w:t>………………………………</w:t>
            </w:r>
          </w:p>
        </w:tc>
        <w:tc>
          <w:tcPr>
            <w:tcW w:w="567" w:type="dxa"/>
          </w:tcPr>
          <w:p w:rsidR="002229C0" w:rsidRPr="002229C0" w:rsidRDefault="002229C0" w:rsidP="002229C0">
            <w:pPr>
              <w:keepNext/>
              <w:keepLines/>
              <w:ind w:left="57"/>
              <w:rPr>
                <w:rFonts w:ascii="Times New Roman" w:eastAsia="Times New Roman" w:hAnsi="Times New Roman" w:cs="Times New Roman"/>
                <w:color w:val="000000" w:themeColor="text1"/>
                <w:sz w:val="28"/>
                <w:szCs w:val="28"/>
                <w:lang w:val="uk-UA"/>
              </w:rPr>
            </w:pPr>
            <w:r w:rsidRPr="002229C0">
              <w:rPr>
                <w:rFonts w:ascii="Times New Roman" w:eastAsia="Times New Roman" w:hAnsi="Times New Roman" w:cs="Times New Roman"/>
                <w:color w:val="000000" w:themeColor="text1"/>
                <w:sz w:val="28"/>
                <w:szCs w:val="28"/>
                <w:lang w:val="uk-UA"/>
              </w:rPr>
              <w:t>20</w:t>
            </w:r>
          </w:p>
        </w:tc>
      </w:tr>
      <w:tr w:rsidR="002229C0" w:rsidRPr="002229C0" w:rsidTr="0027352E">
        <w:tc>
          <w:tcPr>
            <w:tcW w:w="709" w:type="dxa"/>
          </w:tcPr>
          <w:p w:rsidR="002229C0" w:rsidRPr="004C75BB" w:rsidRDefault="002229C0" w:rsidP="002229C0">
            <w:pPr>
              <w:keepNext/>
              <w:keepLines/>
              <w:spacing w:line="360" w:lineRule="auto"/>
              <w:ind w:left="-108" w:right="-250"/>
              <w:rPr>
                <w:rFonts w:ascii="Times New Roman" w:eastAsia="Times New Roman" w:hAnsi="Times New Roman" w:cs="Times New Roman"/>
                <w:color w:val="000000" w:themeColor="text1"/>
                <w:sz w:val="28"/>
                <w:szCs w:val="28"/>
                <w:lang w:val="en-US"/>
              </w:rPr>
            </w:pPr>
            <w:r w:rsidRPr="004C75BB">
              <w:rPr>
                <w:rFonts w:ascii="Times New Roman" w:eastAsia="Times New Roman" w:hAnsi="Times New Roman" w:cs="Times New Roman"/>
                <w:color w:val="000000" w:themeColor="text1"/>
                <w:sz w:val="28"/>
                <w:szCs w:val="28"/>
                <w:lang w:val="en-US"/>
              </w:rPr>
              <w:t>1.7.2</w:t>
            </w:r>
          </w:p>
        </w:tc>
        <w:tc>
          <w:tcPr>
            <w:tcW w:w="8505" w:type="dxa"/>
          </w:tcPr>
          <w:p w:rsidR="002229C0" w:rsidRPr="002229C0" w:rsidRDefault="002229C0" w:rsidP="002229C0">
            <w:pPr>
              <w:keepNext/>
              <w:keepLines/>
              <w:spacing w:line="360" w:lineRule="auto"/>
              <w:ind w:left="57"/>
              <w:rPr>
                <w:rFonts w:ascii="Times New Roman" w:eastAsia="Times New Roman" w:hAnsi="Times New Roman" w:cs="Times New Roman"/>
                <w:color w:val="000000" w:themeColor="text1"/>
                <w:sz w:val="28"/>
                <w:szCs w:val="28"/>
                <w:lang w:val="uk-UA"/>
              </w:rPr>
            </w:pPr>
            <w:r w:rsidRPr="004C75BB">
              <w:rPr>
                <w:rFonts w:ascii="Times New Roman" w:eastAsia="Times New Roman" w:hAnsi="Times New Roman" w:cs="Times New Roman"/>
                <w:color w:val="000000" w:themeColor="text1"/>
                <w:sz w:val="28"/>
                <w:szCs w:val="28"/>
              </w:rPr>
              <w:t>Використання в садових композиціях</w:t>
            </w:r>
            <w:r>
              <w:rPr>
                <w:rFonts w:ascii="Times New Roman" w:eastAsia="Times New Roman" w:hAnsi="Times New Roman" w:cs="Times New Roman"/>
                <w:color w:val="000000" w:themeColor="text1"/>
                <w:sz w:val="28"/>
                <w:szCs w:val="28"/>
                <w:lang w:val="en-US"/>
              </w:rPr>
              <w:t>…………………………………</w:t>
            </w:r>
          </w:p>
        </w:tc>
        <w:tc>
          <w:tcPr>
            <w:tcW w:w="567" w:type="dxa"/>
          </w:tcPr>
          <w:p w:rsidR="002229C0" w:rsidRPr="002229C0" w:rsidRDefault="002229C0" w:rsidP="002229C0">
            <w:pPr>
              <w:keepNext/>
              <w:keepLines/>
              <w:ind w:left="57"/>
              <w:rPr>
                <w:rFonts w:ascii="Times New Roman" w:eastAsia="Times New Roman" w:hAnsi="Times New Roman" w:cs="Times New Roman"/>
                <w:color w:val="000000" w:themeColor="text1"/>
                <w:sz w:val="28"/>
                <w:szCs w:val="28"/>
                <w:lang w:val="uk-UA"/>
              </w:rPr>
            </w:pPr>
            <w:r w:rsidRPr="002229C0">
              <w:rPr>
                <w:rFonts w:ascii="Times New Roman" w:eastAsia="Times New Roman" w:hAnsi="Times New Roman" w:cs="Times New Roman"/>
                <w:color w:val="000000" w:themeColor="text1"/>
                <w:sz w:val="28"/>
                <w:szCs w:val="28"/>
                <w:lang w:val="uk-UA"/>
              </w:rPr>
              <w:t>21</w:t>
            </w:r>
          </w:p>
        </w:tc>
      </w:tr>
      <w:tr w:rsidR="002229C0" w:rsidRPr="002229C0" w:rsidTr="0027352E">
        <w:tc>
          <w:tcPr>
            <w:tcW w:w="709" w:type="dxa"/>
          </w:tcPr>
          <w:p w:rsidR="002229C0" w:rsidRPr="004C75BB" w:rsidRDefault="002229C0" w:rsidP="002229C0">
            <w:pPr>
              <w:keepNext/>
              <w:keepLines/>
              <w:spacing w:line="360" w:lineRule="auto"/>
              <w:ind w:left="-108" w:right="-250"/>
              <w:rPr>
                <w:rFonts w:ascii="Times New Roman" w:eastAsia="Times New Roman" w:hAnsi="Times New Roman" w:cs="Times New Roman"/>
                <w:color w:val="000000" w:themeColor="text1"/>
                <w:sz w:val="28"/>
                <w:szCs w:val="28"/>
                <w:lang w:val="en-US"/>
              </w:rPr>
            </w:pPr>
            <w:r w:rsidRPr="004C75BB">
              <w:rPr>
                <w:rFonts w:ascii="Times New Roman" w:eastAsia="Times New Roman" w:hAnsi="Times New Roman" w:cs="Times New Roman"/>
                <w:color w:val="000000" w:themeColor="text1"/>
                <w:sz w:val="28"/>
                <w:szCs w:val="28"/>
                <w:lang w:val="en-US"/>
              </w:rPr>
              <w:t>1.7.3</w:t>
            </w:r>
          </w:p>
        </w:tc>
        <w:tc>
          <w:tcPr>
            <w:tcW w:w="8505" w:type="dxa"/>
          </w:tcPr>
          <w:p w:rsidR="002229C0" w:rsidRPr="002229C0" w:rsidRDefault="002229C0" w:rsidP="002229C0">
            <w:pPr>
              <w:keepNext/>
              <w:keepLines/>
              <w:spacing w:line="360" w:lineRule="auto"/>
              <w:ind w:left="57"/>
              <w:rPr>
                <w:rFonts w:ascii="Times New Roman" w:eastAsia="Times New Roman" w:hAnsi="Times New Roman" w:cs="Times New Roman"/>
                <w:color w:val="000000" w:themeColor="text1"/>
                <w:sz w:val="28"/>
                <w:szCs w:val="28"/>
                <w:lang w:val="uk-UA"/>
              </w:rPr>
            </w:pPr>
            <w:r w:rsidRPr="004C75BB">
              <w:rPr>
                <w:rFonts w:ascii="Times New Roman" w:eastAsia="Times New Roman" w:hAnsi="Times New Roman" w:cs="Times New Roman"/>
                <w:color w:val="000000" w:themeColor="text1"/>
                <w:sz w:val="28"/>
                <w:szCs w:val="28"/>
              </w:rPr>
              <w:t xml:space="preserve">Використання у кам'янистих </w:t>
            </w:r>
            <w:proofErr w:type="gramStart"/>
            <w:r w:rsidRPr="004C75BB">
              <w:rPr>
                <w:rFonts w:ascii="Times New Roman" w:eastAsia="Times New Roman" w:hAnsi="Times New Roman" w:cs="Times New Roman"/>
                <w:color w:val="000000" w:themeColor="text1"/>
                <w:sz w:val="28"/>
                <w:szCs w:val="28"/>
              </w:rPr>
              <w:t>садах</w:t>
            </w:r>
            <w:proofErr w:type="gramEnd"/>
            <w:r>
              <w:rPr>
                <w:rFonts w:ascii="Times New Roman" w:eastAsia="Times New Roman" w:hAnsi="Times New Roman" w:cs="Times New Roman"/>
                <w:color w:val="000000" w:themeColor="text1"/>
                <w:sz w:val="28"/>
                <w:szCs w:val="28"/>
                <w:lang w:val="en-US"/>
              </w:rPr>
              <w:t>……………………………………</w:t>
            </w:r>
          </w:p>
        </w:tc>
        <w:tc>
          <w:tcPr>
            <w:tcW w:w="567" w:type="dxa"/>
          </w:tcPr>
          <w:p w:rsidR="002229C0" w:rsidRPr="002229C0" w:rsidRDefault="002229C0" w:rsidP="002229C0">
            <w:pPr>
              <w:keepNext/>
              <w:keepLines/>
              <w:ind w:left="57"/>
              <w:rPr>
                <w:rFonts w:ascii="Times New Roman" w:eastAsia="Times New Roman" w:hAnsi="Times New Roman" w:cs="Times New Roman"/>
                <w:color w:val="000000" w:themeColor="text1"/>
                <w:sz w:val="28"/>
                <w:szCs w:val="28"/>
                <w:lang w:val="uk-UA"/>
              </w:rPr>
            </w:pPr>
            <w:r w:rsidRPr="002229C0">
              <w:rPr>
                <w:rFonts w:ascii="Times New Roman" w:eastAsia="Times New Roman" w:hAnsi="Times New Roman" w:cs="Times New Roman"/>
                <w:color w:val="000000" w:themeColor="text1"/>
                <w:sz w:val="28"/>
                <w:szCs w:val="28"/>
                <w:lang w:val="uk-UA"/>
              </w:rPr>
              <w:t>22</w:t>
            </w:r>
          </w:p>
        </w:tc>
      </w:tr>
      <w:tr w:rsidR="002229C0" w:rsidRPr="002229C0" w:rsidTr="0027352E">
        <w:tc>
          <w:tcPr>
            <w:tcW w:w="709" w:type="dxa"/>
          </w:tcPr>
          <w:p w:rsidR="002229C0" w:rsidRPr="004C75BB" w:rsidRDefault="002229C0" w:rsidP="002229C0">
            <w:pPr>
              <w:keepNext/>
              <w:keepLines/>
              <w:spacing w:line="360" w:lineRule="auto"/>
              <w:ind w:left="-108" w:right="-250"/>
              <w:rPr>
                <w:rFonts w:ascii="Times New Roman" w:eastAsia="Times New Roman" w:hAnsi="Times New Roman" w:cs="Times New Roman"/>
                <w:color w:val="000000" w:themeColor="text1"/>
                <w:sz w:val="28"/>
                <w:szCs w:val="28"/>
                <w:lang w:val="en-US"/>
              </w:rPr>
            </w:pPr>
            <w:r w:rsidRPr="004C75BB">
              <w:rPr>
                <w:rFonts w:ascii="Times New Roman" w:eastAsia="Times New Roman" w:hAnsi="Times New Roman" w:cs="Times New Roman"/>
                <w:color w:val="000000" w:themeColor="text1"/>
                <w:sz w:val="28"/>
                <w:szCs w:val="28"/>
                <w:lang w:val="en-US"/>
              </w:rPr>
              <w:t>1.7.4</w:t>
            </w:r>
          </w:p>
        </w:tc>
        <w:tc>
          <w:tcPr>
            <w:tcW w:w="8505" w:type="dxa"/>
          </w:tcPr>
          <w:p w:rsidR="002229C0" w:rsidRPr="002229C0" w:rsidRDefault="002229C0" w:rsidP="002229C0">
            <w:pPr>
              <w:keepNext/>
              <w:keepLines/>
              <w:spacing w:line="360" w:lineRule="auto"/>
              <w:ind w:left="57"/>
              <w:rPr>
                <w:rFonts w:ascii="Times New Roman" w:eastAsia="Times New Roman" w:hAnsi="Times New Roman" w:cs="Times New Roman"/>
                <w:color w:val="000000" w:themeColor="text1"/>
                <w:sz w:val="28"/>
                <w:szCs w:val="28"/>
                <w:lang w:val="uk-UA"/>
              </w:rPr>
            </w:pPr>
            <w:r w:rsidRPr="004C75BB">
              <w:rPr>
                <w:rFonts w:ascii="Times New Roman" w:eastAsia="Times New Roman" w:hAnsi="Times New Roman" w:cs="Times New Roman"/>
                <w:color w:val="000000" w:themeColor="text1"/>
                <w:sz w:val="28"/>
                <w:szCs w:val="28"/>
              </w:rPr>
              <w:t xml:space="preserve">Використання у берегових </w:t>
            </w:r>
            <w:proofErr w:type="gramStart"/>
            <w:r w:rsidRPr="004C75BB">
              <w:rPr>
                <w:rFonts w:ascii="Times New Roman" w:eastAsia="Times New Roman" w:hAnsi="Times New Roman" w:cs="Times New Roman"/>
                <w:color w:val="000000" w:themeColor="text1"/>
                <w:sz w:val="28"/>
                <w:szCs w:val="28"/>
              </w:rPr>
              <w:t>посадках</w:t>
            </w:r>
            <w:proofErr w:type="gramEnd"/>
            <w:r>
              <w:rPr>
                <w:rFonts w:ascii="Times New Roman" w:eastAsia="Times New Roman" w:hAnsi="Times New Roman" w:cs="Times New Roman"/>
                <w:color w:val="000000" w:themeColor="text1"/>
                <w:sz w:val="28"/>
                <w:szCs w:val="28"/>
                <w:lang w:val="en-US"/>
              </w:rPr>
              <w:t>…………………………………</w:t>
            </w:r>
            <w:r>
              <w:rPr>
                <w:rFonts w:ascii="Times New Roman" w:eastAsia="Times New Roman" w:hAnsi="Times New Roman" w:cs="Times New Roman"/>
                <w:color w:val="000000" w:themeColor="text1"/>
                <w:sz w:val="28"/>
                <w:szCs w:val="28"/>
                <w:lang w:val="uk-UA"/>
              </w:rPr>
              <w:t>..</w:t>
            </w:r>
          </w:p>
        </w:tc>
        <w:tc>
          <w:tcPr>
            <w:tcW w:w="567" w:type="dxa"/>
          </w:tcPr>
          <w:p w:rsidR="002229C0" w:rsidRPr="002229C0" w:rsidRDefault="002229C0" w:rsidP="002229C0">
            <w:pPr>
              <w:keepNext/>
              <w:keepLines/>
              <w:ind w:left="57"/>
              <w:rPr>
                <w:rFonts w:ascii="Times New Roman" w:eastAsia="Times New Roman" w:hAnsi="Times New Roman" w:cs="Times New Roman"/>
                <w:color w:val="000000" w:themeColor="text1"/>
                <w:sz w:val="28"/>
                <w:szCs w:val="28"/>
                <w:lang w:val="uk-UA"/>
              </w:rPr>
            </w:pPr>
            <w:r w:rsidRPr="002229C0">
              <w:rPr>
                <w:rFonts w:ascii="Times New Roman" w:eastAsia="Times New Roman" w:hAnsi="Times New Roman" w:cs="Times New Roman"/>
                <w:color w:val="000000" w:themeColor="text1"/>
                <w:sz w:val="28"/>
                <w:szCs w:val="28"/>
                <w:lang w:val="uk-UA"/>
              </w:rPr>
              <w:t>23</w:t>
            </w:r>
          </w:p>
        </w:tc>
      </w:tr>
      <w:tr w:rsidR="002229C0" w:rsidRPr="002229C0" w:rsidTr="0027352E">
        <w:tc>
          <w:tcPr>
            <w:tcW w:w="709" w:type="dxa"/>
          </w:tcPr>
          <w:p w:rsidR="002229C0" w:rsidRPr="00CB655B" w:rsidRDefault="002229C0" w:rsidP="002229C0">
            <w:pPr>
              <w:keepNext/>
              <w:keepLines/>
              <w:spacing w:line="360" w:lineRule="auto"/>
              <w:ind w:left="-108" w:right="-250"/>
              <w:rPr>
                <w:rFonts w:ascii="Times New Roman" w:eastAsia="Times New Roman" w:hAnsi="Times New Roman" w:cs="Times New Roman"/>
                <w:color w:val="000000" w:themeColor="text1"/>
                <w:sz w:val="28"/>
                <w:szCs w:val="28"/>
                <w:lang w:val="en-US"/>
              </w:rPr>
            </w:pPr>
            <w:r w:rsidRPr="00CB655B">
              <w:rPr>
                <w:rFonts w:ascii="Times New Roman" w:eastAsia="Times New Roman" w:hAnsi="Times New Roman" w:cs="Times New Roman"/>
                <w:color w:val="000000" w:themeColor="text1"/>
                <w:sz w:val="28"/>
                <w:szCs w:val="28"/>
                <w:lang w:val="en-US"/>
              </w:rPr>
              <w:t>1.8</w:t>
            </w:r>
          </w:p>
        </w:tc>
        <w:tc>
          <w:tcPr>
            <w:tcW w:w="8505" w:type="dxa"/>
          </w:tcPr>
          <w:p w:rsidR="002229C0" w:rsidRPr="002229C0" w:rsidRDefault="002229C0" w:rsidP="002229C0">
            <w:pPr>
              <w:keepNext/>
              <w:keepLines/>
              <w:spacing w:line="360" w:lineRule="auto"/>
              <w:ind w:left="57"/>
              <w:rPr>
                <w:rFonts w:ascii="Times New Roman" w:eastAsia="Times New Roman" w:hAnsi="Times New Roman" w:cs="Times New Roman"/>
                <w:color w:val="000000" w:themeColor="text1"/>
                <w:sz w:val="28"/>
                <w:szCs w:val="28"/>
                <w:lang w:val="uk-UA"/>
              </w:rPr>
            </w:pPr>
            <w:r w:rsidRPr="00CB655B">
              <w:rPr>
                <w:rFonts w:ascii="Times New Roman" w:eastAsia="Times New Roman" w:hAnsi="Times New Roman" w:cs="Times New Roman"/>
                <w:color w:val="000000" w:themeColor="text1"/>
                <w:sz w:val="28"/>
                <w:szCs w:val="28"/>
              </w:rPr>
              <w:t>Використання у медицині</w:t>
            </w:r>
            <w:r>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en-US"/>
              </w:rPr>
              <w:t>…………………………………………</w:t>
            </w:r>
            <w:r>
              <w:rPr>
                <w:rFonts w:ascii="Times New Roman" w:eastAsia="Times New Roman" w:hAnsi="Times New Roman" w:cs="Times New Roman"/>
                <w:color w:val="000000" w:themeColor="text1"/>
                <w:sz w:val="28"/>
                <w:szCs w:val="28"/>
                <w:lang w:val="uk-UA"/>
              </w:rPr>
              <w:t>…</w:t>
            </w:r>
          </w:p>
        </w:tc>
        <w:tc>
          <w:tcPr>
            <w:tcW w:w="567" w:type="dxa"/>
          </w:tcPr>
          <w:p w:rsidR="002229C0" w:rsidRPr="002229C0" w:rsidRDefault="002229C0" w:rsidP="002229C0">
            <w:pPr>
              <w:keepNext/>
              <w:keepLines/>
              <w:ind w:left="57"/>
              <w:rPr>
                <w:rFonts w:ascii="Times New Roman" w:eastAsia="Times New Roman" w:hAnsi="Times New Roman" w:cs="Times New Roman"/>
                <w:color w:val="000000" w:themeColor="text1"/>
                <w:sz w:val="28"/>
                <w:szCs w:val="28"/>
                <w:lang w:val="uk-UA"/>
              </w:rPr>
            </w:pPr>
            <w:r w:rsidRPr="002229C0">
              <w:rPr>
                <w:rFonts w:ascii="Times New Roman" w:eastAsia="Times New Roman" w:hAnsi="Times New Roman" w:cs="Times New Roman"/>
                <w:color w:val="000000" w:themeColor="text1"/>
                <w:sz w:val="28"/>
                <w:szCs w:val="28"/>
                <w:lang w:val="uk-UA"/>
              </w:rPr>
              <w:t>24</w:t>
            </w:r>
          </w:p>
        </w:tc>
      </w:tr>
      <w:tr w:rsidR="002229C0" w:rsidRPr="002229C0" w:rsidTr="0027352E">
        <w:tc>
          <w:tcPr>
            <w:tcW w:w="709" w:type="dxa"/>
          </w:tcPr>
          <w:p w:rsidR="002229C0" w:rsidRPr="00CB655B" w:rsidRDefault="002229C0" w:rsidP="002229C0">
            <w:pPr>
              <w:keepNext/>
              <w:keepLines/>
              <w:spacing w:line="360" w:lineRule="auto"/>
              <w:ind w:left="-108" w:right="-250"/>
              <w:rPr>
                <w:rFonts w:ascii="Times New Roman" w:eastAsia="Times New Roman" w:hAnsi="Times New Roman" w:cs="Times New Roman"/>
                <w:color w:val="000000" w:themeColor="text1"/>
                <w:sz w:val="28"/>
                <w:szCs w:val="28"/>
                <w:lang w:val="en-US"/>
              </w:rPr>
            </w:pPr>
            <w:r w:rsidRPr="00CB655B">
              <w:rPr>
                <w:rFonts w:ascii="Times New Roman" w:eastAsia="Times New Roman" w:hAnsi="Times New Roman" w:cs="Times New Roman"/>
                <w:color w:val="000000" w:themeColor="text1"/>
                <w:sz w:val="28"/>
                <w:szCs w:val="28"/>
                <w:lang w:val="en-US"/>
              </w:rPr>
              <w:t>1.9</w:t>
            </w:r>
          </w:p>
        </w:tc>
        <w:tc>
          <w:tcPr>
            <w:tcW w:w="8505" w:type="dxa"/>
          </w:tcPr>
          <w:p w:rsidR="002229C0" w:rsidRPr="002229C0" w:rsidRDefault="002229C0" w:rsidP="002229C0">
            <w:pPr>
              <w:keepNext/>
              <w:keepLines/>
              <w:spacing w:line="276" w:lineRule="auto"/>
              <w:ind w:left="57"/>
              <w:rPr>
                <w:rFonts w:ascii="Times New Roman" w:eastAsia="Times New Roman" w:hAnsi="Times New Roman" w:cs="Times New Roman"/>
                <w:color w:val="000000" w:themeColor="text1"/>
                <w:sz w:val="28"/>
                <w:szCs w:val="28"/>
                <w:lang w:val="uk-UA"/>
              </w:rPr>
            </w:pPr>
            <w:r w:rsidRPr="00CB655B">
              <w:rPr>
                <w:rFonts w:ascii="Times New Roman" w:eastAsia="Times New Roman" w:hAnsi="Times New Roman" w:cs="Times New Roman"/>
                <w:color w:val="000000" w:themeColor="text1"/>
                <w:sz w:val="28"/>
                <w:szCs w:val="28"/>
                <w:lang w:val="uk-UA"/>
              </w:rPr>
              <w:t>Можливості для садового господарства та відновлення природних популяцій</w:t>
            </w:r>
            <w:r w:rsidRPr="00CB655B">
              <w:rPr>
                <w:rFonts w:ascii="Times New Roman" w:eastAsia="Times New Roman" w:hAnsi="Times New Roman" w:cs="Times New Roman"/>
                <w:color w:val="000000" w:themeColor="text1"/>
                <w:sz w:val="28"/>
                <w:szCs w:val="28"/>
              </w:rPr>
              <w:t>…………………………………………………………………</w:t>
            </w:r>
          </w:p>
        </w:tc>
        <w:tc>
          <w:tcPr>
            <w:tcW w:w="567" w:type="dxa"/>
          </w:tcPr>
          <w:p w:rsidR="002229C0" w:rsidRDefault="002229C0" w:rsidP="002229C0">
            <w:pPr>
              <w:keepNext/>
              <w:keepLines/>
              <w:ind w:left="57"/>
              <w:rPr>
                <w:rFonts w:ascii="Times New Roman" w:eastAsia="Times New Roman" w:hAnsi="Times New Roman" w:cs="Times New Roman"/>
                <w:color w:val="000000" w:themeColor="text1"/>
                <w:sz w:val="28"/>
                <w:szCs w:val="28"/>
                <w:lang w:val="uk-UA"/>
              </w:rPr>
            </w:pPr>
          </w:p>
          <w:p w:rsidR="0027352E" w:rsidRPr="002229C0" w:rsidRDefault="0027352E" w:rsidP="002229C0">
            <w:pPr>
              <w:keepNext/>
              <w:keepLines/>
              <w:ind w:left="57"/>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26</w:t>
            </w:r>
          </w:p>
        </w:tc>
      </w:tr>
      <w:tr w:rsidR="002229C0" w:rsidRPr="002229C0" w:rsidTr="0027352E">
        <w:tc>
          <w:tcPr>
            <w:tcW w:w="709" w:type="dxa"/>
          </w:tcPr>
          <w:p w:rsidR="002229C0" w:rsidRPr="00CB655B" w:rsidRDefault="002229C0" w:rsidP="002229C0">
            <w:pPr>
              <w:keepNext/>
              <w:keepLines/>
              <w:spacing w:line="360" w:lineRule="auto"/>
              <w:ind w:left="-108" w:right="-250"/>
              <w:rPr>
                <w:rFonts w:ascii="Times New Roman" w:eastAsia="Times New Roman" w:hAnsi="Times New Roman" w:cs="Times New Roman"/>
                <w:color w:val="000000" w:themeColor="text1"/>
                <w:sz w:val="28"/>
                <w:szCs w:val="28"/>
                <w:lang w:val="en-US"/>
              </w:rPr>
            </w:pPr>
            <w:r w:rsidRPr="00CB655B">
              <w:rPr>
                <w:rFonts w:ascii="Times New Roman" w:eastAsia="Times New Roman" w:hAnsi="Times New Roman" w:cs="Times New Roman"/>
                <w:color w:val="000000" w:themeColor="text1"/>
                <w:sz w:val="28"/>
                <w:szCs w:val="28"/>
                <w:lang w:val="en-US"/>
              </w:rPr>
              <w:t>2</w:t>
            </w:r>
          </w:p>
        </w:tc>
        <w:tc>
          <w:tcPr>
            <w:tcW w:w="8505" w:type="dxa"/>
          </w:tcPr>
          <w:p w:rsidR="002229C0" w:rsidRPr="002229C0" w:rsidRDefault="002229C0" w:rsidP="002229C0">
            <w:pPr>
              <w:keepNext/>
              <w:keepLines/>
              <w:spacing w:line="360" w:lineRule="auto"/>
              <w:ind w:left="57"/>
              <w:rPr>
                <w:rFonts w:ascii="Times New Roman" w:eastAsia="Times New Roman" w:hAnsi="Times New Roman" w:cs="Times New Roman"/>
                <w:color w:val="000000" w:themeColor="text1"/>
                <w:sz w:val="28"/>
                <w:szCs w:val="28"/>
                <w:lang w:val="uk-UA"/>
              </w:rPr>
            </w:pPr>
            <w:proofErr w:type="gramStart"/>
            <w:r w:rsidRPr="00CB655B">
              <w:rPr>
                <w:rFonts w:ascii="Times New Roman" w:eastAsia="Times New Roman" w:hAnsi="Times New Roman" w:cs="Times New Roman"/>
                <w:color w:val="000000" w:themeColor="text1"/>
                <w:sz w:val="28"/>
                <w:szCs w:val="28"/>
              </w:rPr>
              <w:t>МАТЕР</w:t>
            </w:r>
            <w:proofErr w:type="gramEnd"/>
            <w:r w:rsidRPr="00CB655B">
              <w:rPr>
                <w:rFonts w:ascii="Times New Roman" w:eastAsia="Times New Roman" w:hAnsi="Times New Roman" w:cs="Times New Roman"/>
                <w:color w:val="000000" w:themeColor="text1"/>
                <w:sz w:val="28"/>
                <w:szCs w:val="28"/>
              </w:rPr>
              <w:t>ІАЛИ ТА МЕТОДИ</w:t>
            </w:r>
            <w:r>
              <w:rPr>
                <w:rFonts w:ascii="Times New Roman" w:eastAsia="Times New Roman" w:hAnsi="Times New Roman" w:cs="Times New Roman"/>
                <w:color w:val="000000" w:themeColor="text1"/>
                <w:sz w:val="28"/>
                <w:szCs w:val="28"/>
                <w:lang w:val="en-US"/>
              </w:rPr>
              <w:t>……………………………………………</w:t>
            </w:r>
          </w:p>
        </w:tc>
        <w:tc>
          <w:tcPr>
            <w:tcW w:w="567" w:type="dxa"/>
          </w:tcPr>
          <w:p w:rsidR="002229C0" w:rsidRPr="002229C0" w:rsidRDefault="002229C0" w:rsidP="002229C0">
            <w:pPr>
              <w:keepNext/>
              <w:keepLines/>
              <w:ind w:left="57"/>
              <w:rPr>
                <w:rFonts w:ascii="Times New Roman" w:eastAsia="Times New Roman" w:hAnsi="Times New Roman" w:cs="Times New Roman"/>
                <w:color w:val="000000" w:themeColor="text1"/>
                <w:sz w:val="28"/>
                <w:szCs w:val="28"/>
                <w:lang w:val="uk-UA"/>
              </w:rPr>
            </w:pPr>
            <w:r w:rsidRPr="002229C0">
              <w:rPr>
                <w:rFonts w:ascii="Times New Roman" w:eastAsia="Times New Roman" w:hAnsi="Times New Roman" w:cs="Times New Roman"/>
                <w:color w:val="000000" w:themeColor="text1"/>
                <w:sz w:val="28"/>
                <w:szCs w:val="28"/>
                <w:lang w:val="uk-UA"/>
              </w:rPr>
              <w:t>28</w:t>
            </w:r>
          </w:p>
        </w:tc>
      </w:tr>
      <w:tr w:rsidR="002229C0" w:rsidRPr="002229C0" w:rsidTr="0027352E">
        <w:trPr>
          <w:trHeight w:val="331"/>
        </w:trPr>
        <w:tc>
          <w:tcPr>
            <w:tcW w:w="709" w:type="dxa"/>
          </w:tcPr>
          <w:p w:rsidR="002229C0" w:rsidRPr="00CB655B" w:rsidRDefault="002229C0" w:rsidP="002229C0">
            <w:pPr>
              <w:keepNext/>
              <w:keepLines/>
              <w:spacing w:line="360" w:lineRule="auto"/>
              <w:ind w:left="-108" w:right="-250"/>
              <w:rPr>
                <w:rFonts w:ascii="Times New Roman" w:eastAsia="Times New Roman" w:hAnsi="Times New Roman" w:cs="Times New Roman"/>
                <w:color w:val="000000" w:themeColor="text1"/>
                <w:sz w:val="28"/>
                <w:szCs w:val="28"/>
                <w:lang w:val="en-US"/>
              </w:rPr>
            </w:pPr>
            <w:r w:rsidRPr="00CB655B">
              <w:rPr>
                <w:rFonts w:ascii="Times New Roman" w:eastAsia="Times New Roman" w:hAnsi="Times New Roman" w:cs="Times New Roman"/>
                <w:color w:val="000000" w:themeColor="text1"/>
                <w:sz w:val="28"/>
                <w:szCs w:val="28"/>
                <w:lang w:val="en-US"/>
              </w:rPr>
              <w:t>2.1</w:t>
            </w:r>
          </w:p>
        </w:tc>
        <w:tc>
          <w:tcPr>
            <w:tcW w:w="8505" w:type="dxa"/>
          </w:tcPr>
          <w:p w:rsidR="002229C0" w:rsidRPr="002229C0" w:rsidRDefault="002229C0" w:rsidP="002229C0">
            <w:pPr>
              <w:keepNext/>
              <w:keepLines/>
              <w:spacing w:line="360" w:lineRule="auto"/>
              <w:ind w:left="57"/>
              <w:rPr>
                <w:rFonts w:ascii="Times New Roman" w:eastAsia="Times New Roman" w:hAnsi="Times New Roman" w:cs="Times New Roman"/>
                <w:color w:val="000000" w:themeColor="text1"/>
                <w:sz w:val="28"/>
                <w:szCs w:val="28"/>
                <w:lang w:val="uk-UA"/>
              </w:rPr>
            </w:pPr>
            <w:r w:rsidRPr="00CB655B">
              <w:rPr>
                <w:rFonts w:ascii="Times New Roman" w:eastAsia="Times New Roman" w:hAnsi="Times New Roman" w:cs="Times New Roman"/>
                <w:color w:val="000000" w:themeColor="text1"/>
                <w:sz w:val="28"/>
                <w:szCs w:val="28"/>
              </w:rPr>
              <w:t xml:space="preserve">Вихідний матеріал, методика та умови проведення </w:t>
            </w:r>
            <w:proofErr w:type="gramStart"/>
            <w:r w:rsidRPr="00CB655B">
              <w:rPr>
                <w:rFonts w:ascii="Times New Roman" w:eastAsia="Times New Roman" w:hAnsi="Times New Roman" w:cs="Times New Roman"/>
                <w:color w:val="000000" w:themeColor="text1"/>
                <w:sz w:val="28"/>
                <w:szCs w:val="28"/>
              </w:rPr>
              <w:t>досл</w:t>
            </w:r>
            <w:proofErr w:type="gramEnd"/>
            <w:r w:rsidRPr="00CB655B">
              <w:rPr>
                <w:rFonts w:ascii="Times New Roman" w:eastAsia="Times New Roman" w:hAnsi="Times New Roman" w:cs="Times New Roman"/>
                <w:color w:val="000000" w:themeColor="text1"/>
                <w:sz w:val="28"/>
                <w:szCs w:val="28"/>
              </w:rPr>
              <w:t>ідження……</w:t>
            </w:r>
          </w:p>
        </w:tc>
        <w:tc>
          <w:tcPr>
            <w:tcW w:w="567" w:type="dxa"/>
          </w:tcPr>
          <w:p w:rsidR="002229C0" w:rsidRPr="002229C0" w:rsidRDefault="002229C0" w:rsidP="002229C0">
            <w:pPr>
              <w:keepNext/>
              <w:keepLines/>
              <w:ind w:left="57"/>
              <w:rPr>
                <w:rFonts w:ascii="Times New Roman" w:eastAsia="Times New Roman" w:hAnsi="Times New Roman" w:cs="Times New Roman"/>
                <w:color w:val="000000" w:themeColor="text1"/>
                <w:sz w:val="28"/>
                <w:szCs w:val="28"/>
                <w:lang w:val="uk-UA"/>
              </w:rPr>
            </w:pPr>
            <w:r w:rsidRPr="002229C0">
              <w:rPr>
                <w:rFonts w:ascii="Times New Roman" w:eastAsia="Times New Roman" w:hAnsi="Times New Roman" w:cs="Times New Roman"/>
                <w:color w:val="000000" w:themeColor="text1"/>
                <w:sz w:val="28"/>
                <w:szCs w:val="28"/>
                <w:lang w:val="uk-UA"/>
              </w:rPr>
              <w:t>28</w:t>
            </w:r>
          </w:p>
        </w:tc>
      </w:tr>
      <w:tr w:rsidR="002229C0" w:rsidRPr="002229C0" w:rsidTr="0027352E">
        <w:trPr>
          <w:trHeight w:val="331"/>
        </w:trPr>
        <w:tc>
          <w:tcPr>
            <w:tcW w:w="709" w:type="dxa"/>
          </w:tcPr>
          <w:p w:rsidR="002229C0" w:rsidRPr="00CB655B" w:rsidRDefault="002229C0" w:rsidP="002229C0">
            <w:pPr>
              <w:keepNext/>
              <w:keepLines/>
              <w:spacing w:line="360" w:lineRule="auto"/>
              <w:ind w:left="-108" w:right="-250"/>
              <w:rPr>
                <w:rFonts w:ascii="Times New Roman" w:eastAsia="Times New Roman" w:hAnsi="Times New Roman" w:cs="Times New Roman"/>
                <w:color w:val="000000" w:themeColor="text1"/>
                <w:sz w:val="28"/>
                <w:szCs w:val="28"/>
                <w:lang w:val="en-US"/>
              </w:rPr>
            </w:pPr>
            <w:r w:rsidRPr="00CB655B">
              <w:rPr>
                <w:rFonts w:ascii="Times New Roman" w:eastAsia="Times New Roman" w:hAnsi="Times New Roman" w:cs="Times New Roman"/>
                <w:color w:val="000000" w:themeColor="text1"/>
                <w:sz w:val="28"/>
                <w:szCs w:val="28"/>
                <w:lang w:val="en-US"/>
              </w:rPr>
              <w:t>2.2</w:t>
            </w:r>
          </w:p>
        </w:tc>
        <w:tc>
          <w:tcPr>
            <w:tcW w:w="8505" w:type="dxa"/>
          </w:tcPr>
          <w:p w:rsidR="002229C0" w:rsidRPr="002229C0" w:rsidRDefault="002229C0" w:rsidP="002229C0">
            <w:pPr>
              <w:keepNext/>
              <w:keepLines/>
              <w:spacing w:line="360" w:lineRule="auto"/>
              <w:ind w:left="57"/>
              <w:rPr>
                <w:rFonts w:ascii="Times New Roman" w:eastAsia="Times New Roman" w:hAnsi="Times New Roman" w:cs="Times New Roman"/>
                <w:color w:val="000000" w:themeColor="text1"/>
                <w:sz w:val="28"/>
                <w:szCs w:val="28"/>
                <w:lang w:val="uk-UA"/>
              </w:rPr>
            </w:pPr>
            <w:r w:rsidRPr="00CB655B">
              <w:rPr>
                <w:rFonts w:ascii="Times New Roman" w:eastAsia="Times New Roman" w:hAnsi="Times New Roman" w:cs="Times New Roman"/>
                <w:color w:val="000000" w:themeColor="text1"/>
                <w:sz w:val="28"/>
                <w:szCs w:val="28"/>
              </w:rPr>
              <w:t>Статистична обробка отриманих даних</w:t>
            </w:r>
            <w:r>
              <w:rPr>
                <w:rFonts w:ascii="Times New Roman" w:eastAsia="Times New Roman" w:hAnsi="Times New Roman" w:cs="Times New Roman"/>
                <w:color w:val="000000" w:themeColor="text1"/>
                <w:sz w:val="28"/>
                <w:szCs w:val="28"/>
                <w:lang w:val="en-US"/>
              </w:rPr>
              <w:t>………………………………</w:t>
            </w:r>
          </w:p>
        </w:tc>
        <w:tc>
          <w:tcPr>
            <w:tcW w:w="567" w:type="dxa"/>
          </w:tcPr>
          <w:p w:rsidR="002229C0" w:rsidRPr="002229C0" w:rsidRDefault="002229C0" w:rsidP="002229C0">
            <w:pPr>
              <w:keepNext/>
              <w:keepLines/>
              <w:ind w:left="57"/>
              <w:rPr>
                <w:rFonts w:ascii="Times New Roman" w:eastAsia="Times New Roman" w:hAnsi="Times New Roman" w:cs="Times New Roman"/>
                <w:color w:val="000000" w:themeColor="text1"/>
                <w:sz w:val="28"/>
                <w:szCs w:val="28"/>
                <w:lang w:val="uk-UA"/>
              </w:rPr>
            </w:pPr>
            <w:r w:rsidRPr="002229C0">
              <w:rPr>
                <w:rFonts w:ascii="Times New Roman" w:eastAsia="Times New Roman" w:hAnsi="Times New Roman" w:cs="Times New Roman"/>
                <w:color w:val="000000" w:themeColor="text1"/>
                <w:sz w:val="28"/>
                <w:szCs w:val="28"/>
                <w:lang w:val="uk-UA"/>
              </w:rPr>
              <w:t>30</w:t>
            </w:r>
          </w:p>
        </w:tc>
      </w:tr>
      <w:tr w:rsidR="002229C0" w:rsidRPr="002229C0" w:rsidTr="0027352E">
        <w:trPr>
          <w:trHeight w:val="331"/>
        </w:trPr>
        <w:tc>
          <w:tcPr>
            <w:tcW w:w="709" w:type="dxa"/>
          </w:tcPr>
          <w:p w:rsidR="002229C0" w:rsidRPr="00CB655B" w:rsidRDefault="002229C0" w:rsidP="002229C0">
            <w:pPr>
              <w:keepNext/>
              <w:keepLines/>
              <w:spacing w:line="360" w:lineRule="auto"/>
              <w:ind w:left="-108" w:right="-250"/>
              <w:rPr>
                <w:rFonts w:ascii="Times New Roman" w:eastAsia="Times New Roman" w:hAnsi="Times New Roman" w:cs="Times New Roman"/>
                <w:color w:val="000000" w:themeColor="text1"/>
                <w:sz w:val="28"/>
                <w:szCs w:val="28"/>
                <w:lang w:val="en-US"/>
              </w:rPr>
            </w:pPr>
            <w:r w:rsidRPr="00CB655B">
              <w:rPr>
                <w:rFonts w:ascii="Times New Roman" w:eastAsia="Times New Roman" w:hAnsi="Times New Roman" w:cs="Times New Roman"/>
                <w:color w:val="000000" w:themeColor="text1"/>
                <w:sz w:val="28"/>
                <w:szCs w:val="28"/>
                <w:lang w:val="en-US"/>
              </w:rPr>
              <w:t>3</w:t>
            </w:r>
          </w:p>
        </w:tc>
        <w:tc>
          <w:tcPr>
            <w:tcW w:w="8505" w:type="dxa"/>
          </w:tcPr>
          <w:p w:rsidR="002229C0" w:rsidRPr="002229C0" w:rsidRDefault="002229C0" w:rsidP="002229C0">
            <w:pPr>
              <w:keepNext/>
              <w:keepLines/>
              <w:spacing w:line="360" w:lineRule="auto"/>
              <w:ind w:left="57"/>
              <w:rPr>
                <w:rFonts w:ascii="Times New Roman" w:eastAsia="Times New Roman" w:hAnsi="Times New Roman" w:cs="Times New Roman"/>
                <w:color w:val="000000" w:themeColor="text1"/>
                <w:sz w:val="28"/>
                <w:szCs w:val="28"/>
                <w:lang w:val="uk-UA"/>
              </w:rPr>
            </w:pPr>
            <w:r w:rsidRPr="00CB655B">
              <w:rPr>
                <w:rFonts w:ascii="Times New Roman" w:eastAsia="Times New Roman" w:hAnsi="Times New Roman" w:cs="Times New Roman"/>
                <w:color w:val="000000" w:themeColor="text1"/>
                <w:sz w:val="28"/>
                <w:szCs w:val="28"/>
              </w:rPr>
              <w:t>ЕКСПЕРИМЕНТ</w:t>
            </w:r>
            <w:proofErr w:type="gramStart"/>
            <w:r w:rsidRPr="00CB655B">
              <w:rPr>
                <w:rFonts w:ascii="Times New Roman" w:eastAsia="Times New Roman" w:hAnsi="Times New Roman" w:cs="Times New Roman"/>
                <w:color w:val="000000" w:themeColor="text1"/>
                <w:sz w:val="28"/>
                <w:szCs w:val="28"/>
              </w:rPr>
              <w:t>A</w:t>
            </w:r>
            <w:proofErr w:type="gramEnd"/>
            <w:r w:rsidRPr="00CB655B">
              <w:rPr>
                <w:rFonts w:ascii="Times New Roman" w:eastAsia="Times New Roman" w:hAnsi="Times New Roman" w:cs="Times New Roman"/>
                <w:color w:val="000000" w:themeColor="text1"/>
                <w:sz w:val="28"/>
                <w:szCs w:val="28"/>
              </w:rPr>
              <w:t>ЛЬНA ЧAСТИНA</w:t>
            </w:r>
            <w:r>
              <w:rPr>
                <w:rFonts w:ascii="Times New Roman" w:eastAsia="Times New Roman" w:hAnsi="Times New Roman" w:cs="Times New Roman"/>
                <w:color w:val="000000" w:themeColor="text1"/>
                <w:sz w:val="28"/>
                <w:szCs w:val="28"/>
                <w:lang w:val="en-US"/>
              </w:rPr>
              <w:t>…………………………………</w:t>
            </w:r>
          </w:p>
        </w:tc>
        <w:tc>
          <w:tcPr>
            <w:tcW w:w="567" w:type="dxa"/>
          </w:tcPr>
          <w:p w:rsidR="002229C0" w:rsidRPr="002229C0" w:rsidRDefault="002229C0" w:rsidP="002229C0">
            <w:pPr>
              <w:keepNext/>
              <w:keepLines/>
              <w:ind w:left="57"/>
              <w:rPr>
                <w:rFonts w:ascii="Times New Roman" w:eastAsia="Times New Roman" w:hAnsi="Times New Roman" w:cs="Times New Roman"/>
                <w:color w:val="000000" w:themeColor="text1"/>
                <w:sz w:val="28"/>
                <w:szCs w:val="28"/>
                <w:lang w:val="uk-UA"/>
              </w:rPr>
            </w:pPr>
            <w:r w:rsidRPr="002229C0">
              <w:rPr>
                <w:rFonts w:ascii="Times New Roman" w:eastAsia="Times New Roman" w:hAnsi="Times New Roman" w:cs="Times New Roman"/>
                <w:color w:val="000000" w:themeColor="text1"/>
                <w:sz w:val="28"/>
                <w:szCs w:val="28"/>
                <w:lang w:val="uk-UA"/>
              </w:rPr>
              <w:t>33</w:t>
            </w:r>
          </w:p>
        </w:tc>
      </w:tr>
      <w:tr w:rsidR="002229C0" w:rsidRPr="002229C0" w:rsidTr="0027352E">
        <w:trPr>
          <w:trHeight w:val="331"/>
        </w:trPr>
        <w:tc>
          <w:tcPr>
            <w:tcW w:w="709" w:type="dxa"/>
          </w:tcPr>
          <w:p w:rsidR="002229C0" w:rsidRPr="00CB655B" w:rsidRDefault="002229C0" w:rsidP="002229C0">
            <w:pPr>
              <w:keepNext/>
              <w:keepLines/>
              <w:spacing w:line="360" w:lineRule="auto"/>
              <w:ind w:left="-108" w:right="-250"/>
              <w:rPr>
                <w:rFonts w:ascii="Times New Roman" w:eastAsia="Times New Roman" w:hAnsi="Times New Roman" w:cs="Times New Roman"/>
                <w:color w:val="000000" w:themeColor="text1"/>
                <w:sz w:val="28"/>
                <w:szCs w:val="28"/>
                <w:lang w:val="en-US"/>
              </w:rPr>
            </w:pPr>
            <w:r w:rsidRPr="00CB655B">
              <w:rPr>
                <w:rFonts w:ascii="Times New Roman" w:eastAsia="Times New Roman" w:hAnsi="Times New Roman" w:cs="Times New Roman"/>
                <w:color w:val="000000" w:themeColor="text1"/>
                <w:sz w:val="28"/>
                <w:szCs w:val="28"/>
                <w:lang w:val="en-US"/>
              </w:rPr>
              <w:t>4</w:t>
            </w:r>
          </w:p>
        </w:tc>
        <w:tc>
          <w:tcPr>
            <w:tcW w:w="8505" w:type="dxa"/>
          </w:tcPr>
          <w:p w:rsidR="002229C0" w:rsidRPr="002229C0" w:rsidRDefault="002229C0" w:rsidP="002229C0">
            <w:pPr>
              <w:keepNext/>
              <w:keepLines/>
              <w:spacing w:line="360" w:lineRule="auto"/>
              <w:ind w:left="57"/>
              <w:rPr>
                <w:rFonts w:ascii="Times New Roman" w:eastAsia="Times New Roman" w:hAnsi="Times New Roman" w:cs="Times New Roman"/>
                <w:color w:val="000000" w:themeColor="text1"/>
                <w:sz w:val="28"/>
                <w:szCs w:val="28"/>
                <w:lang w:val="uk-UA"/>
              </w:rPr>
            </w:pPr>
            <w:r w:rsidRPr="00CB655B">
              <w:rPr>
                <w:rFonts w:ascii="Times New Roman" w:eastAsia="Times New Roman" w:hAnsi="Times New Roman" w:cs="Times New Roman"/>
                <w:color w:val="000000" w:themeColor="text1"/>
                <w:sz w:val="28"/>
                <w:szCs w:val="28"/>
              </w:rPr>
              <w:t>ОХОРОНА ПРАЦІ</w:t>
            </w:r>
            <w:r>
              <w:rPr>
                <w:rFonts w:ascii="Times New Roman" w:eastAsia="Times New Roman" w:hAnsi="Times New Roman" w:cs="Times New Roman"/>
                <w:color w:val="000000" w:themeColor="text1"/>
                <w:sz w:val="28"/>
                <w:szCs w:val="28"/>
                <w:lang w:val="en-US"/>
              </w:rPr>
              <w:t>……………………………………………………</w:t>
            </w:r>
            <w:r>
              <w:rPr>
                <w:rFonts w:ascii="Times New Roman" w:eastAsia="Times New Roman" w:hAnsi="Times New Roman" w:cs="Times New Roman"/>
                <w:color w:val="000000" w:themeColor="text1"/>
                <w:sz w:val="28"/>
                <w:szCs w:val="28"/>
                <w:lang w:val="uk-UA"/>
              </w:rPr>
              <w:t>…</w:t>
            </w:r>
          </w:p>
        </w:tc>
        <w:tc>
          <w:tcPr>
            <w:tcW w:w="567" w:type="dxa"/>
          </w:tcPr>
          <w:p w:rsidR="002229C0" w:rsidRPr="002229C0" w:rsidRDefault="002229C0" w:rsidP="002229C0">
            <w:pPr>
              <w:keepNext/>
              <w:keepLines/>
              <w:ind w:left="57"/>
              <w:rPr>
                <w:rFonts w:ascii="Times New Roman" w:eastAsia="Times New Roman" w:hAnsi="Times New Roman" w:cs="Times New Roman"/>
                <w:color w:val="000000" w:themeColor="text1"/>
                <w:sz w:val="28"/>
                <w:szCs w:val="28"/>
                <w:lang w:val="uk-UA"/>
              </w:rPr>
            </w:pPr>
            <w:r w:rsidRPr="002229C0">
              <w:rPr>
                <w:rFonts w:ascii="Times New Roman" w:eastAsia="Times New Roman" w:hAnsi="Times New Roman" w:cs="Times New Roman"/>
                <w:color w:val="000000" w:themeColor="text1"/>
                <w:sz w:val="28"/>
                <w:szCs w:val="28"/>
                <w:lang w:val="uk-UA"/>
              </w:rPr>
              <w:t>38</w:t>
            </w:r>
          </w:p>
        </w:tc>
      </w:tr>
      <w:tr w:rsidR="002229C0" w:rsidRPr="002229C0" w:rsidTr="0027352E">
        <w:trPr>
          <w:trHeight w:val="331"/>
        </w:trPr>
        <w:tc>
          <w:tcPr>
            <w:tcW w:w="709" w:type="dxa"/>
          </w:tcPr>
          <w:p w:rsidR="002229C0" w:rsidRPr="00CB655B" w:rsidRDefault="002229C0" w:rsidP="002229C0">
            <w:pPr>
              <w:keepNext/>
              <w:keepLines/>
              <w:spacing w:line="360" w:lineRule="auto"/>
              <w:ind w:left="-108" w:right="-250"/>
              <w:rPr>
                <w:rFonts w:ascii="Times New Roman" w:eastAsia="Times New Roman" w:hAnsi="Times New Roman" w:cs="Times New Roman"/>
                <w:color w:val="000000" w:themeColor="text1"/>
                <w:sz w:val="28"/>
                <w:szCs w:val="28"/>
                <w:lang w:val="en-US"/>
              </w:rPr>
            </w:pPr>
            <w:r w:rsidRPr="00CB655B">
              <w:rPr>
                <w:rFonts w:ascii="Times New Roman" w:eastAsia="Times New Roman" w:hAnsi="Times New Roman" w:cs="Times New Roman"/>
                <w:color w:val="000000" w:themeColor="text1"/>
                <w:sz w:val="28"/>
                <w:szCs w:val="28"/>
                <w:lang w:val="en-US"/>
              </w:rPr>
              <w:t>4.1</w:t>
            </w:r>
          </w:p>
        </w:tc>
        <w:tc>
          <w:tcPr>
            <w:tcW w:w="8505" w:type="dxa"/>
          </w:tcPr>
          <w:p w:rsidR="002229C0" w:rsidRPr="002229C0" w:rsidRDefault="002229C0" w:rsidP="002229C0">
            <w:pPr>
              <w:keepNext/>
              <w:keepLines/>
              <w:spacing w:line="360" w:lineRule="auto"/>
              <w:ind w:left="57"/>
              <w:rPr>
                <w:rFonts w:ascii="Times New Roman" w:eastAsia="Times New Roman" w:hAnsi="Times New Roman" w:cs="Times New Roman"/>
                <w:color w:val="000000" w:themeColor="text1"/>
                <w:sz w:val="28"/>
                <w:szCs w:val="28"/>
                <w:lang w:val="uk-UA"/>
              </w:rPr>
            </w:pPr>
            <w:r w:rsidRPr="00CB655B">
              <w:rPr>
                <w:rFonts w:ascii="Times New Roman" w:eastAsia="Times New Roman" w:hAnsi="Times New Roman" w:cs="Times New Roman"/>
                <w:color w:val="000000" w:themeColor="text1"/>
                <w:sz w:val="28"/>
                <w:szCs w:val="28"/>
              </w:rPr>
              <w:t>Правила безпечного користування персональним комп’ютером…….</w:t>
            </w:r>
          </w:p>
        </w:tc>
        <w:tc>
          <w:tcPr>
            <w:tcW w:w="567" w:type="dxa"/>
          </w:tcPr>
          <w:p w:rsidR="002229C0" w:rsidRPr="002229C0" w:rsidRDefault="002229C0" w:rsidP="002229C0">
            <w:pPr>
              <w:keepNext/>
              <w:keepLines/>
              <w:ind w:left="57"/>
              <w:rPr>
                <w:rFonts w:ascii="Times New Roman" w:eastAsia="Times New Roman" w:hAnsi="Times New Roman" w:cs="Times New Roman"/>
                <w:color w:val="000000" w:themeColor="text1"/>
                <w:sz w:val="28"/>
                <w:szCs w:val="28"/>
                <w:lang w:val="uk-UA"/>
              </w:rPr>
            </w:pPr>
            <w:r w:rsidRPr="002229C0">
              <w:rPr>
                <w:rFonts w:ascii="Times New Roman" w:eastAsia="Times New Roman" w:hAnsi="Times New Roman" w:cs="Times New Roman"/>
                <w:color w:val="000000" w:themeColor="text1"/>
                <w:sz w:val="28"/>
                <w:szCs w:val="28"/>
                <w:lang w:val="uk-UA"/>
              </w:rPr>
              <w:t>38</w:t>
            </w:r>
          </w:p>
        </w:tc>
      </w:tr>
      <w:tr w:rsidR="002229C0" w:rsidRPr="002229C0" w:rsidTr="0027352E">
        <w:trPr>
          <w:trHeight w:val="331"/>
        </w:trPr>
        <w:tc>
          <w:tcPr>
            <w:tcW w:w="709" w:type="dxa"/>
          </w:tcPr>
          <w:p w:rsidR="002229C0" w:rsidRPr="00CB655B" w:rsidRDefault="002229C0" w:rsidP="002229C0">
            <w:pPr>
              <w:keepNext/>
              <w:keepLines/>
              <w:spacing w:line="360" w:lineRule="auto"/>
              <w:ind w:left="-108" w:right="-250"/>
              <w:rPr>
                <w:rFonts w:ascii="Times New Roman" w:eastAsia="Times New Roman" w:hAnsi="Times New Roman" w:cs="Times New Roman"/>
                <w:color w:val="000000" w:themeColor="text1"/>
                <w:sz w:val="28"/>
                <w:szCs w:val="28"/>
                <w:lang w:val="en-US"/>
              </w:rPr>
            </w:pPr>
            <w:r w:rsidRPr="00CB655B">
              <w:rPr>
                <w:rFonts w:ascii="Times New Roman" w:eastAsia="Times New Roman" w:hAnsi="Times New Roman" w:cs="Times New Roman"/>
                <w:color w:val="000000" w:themeColor="text1"/>
                <w:sz w:val="28"/>
                <w:szCs w:val="28"/>
                <w:lang w:val="en-US"/>
              </w:rPr>
              <w:t>4.2</w:t>
            </w:r>
          </w:p>
        </w:tc>
        <w:tc>
          <w:tcPr>
            <w:tcW w:w="8505" w:type="dxa"/>
          </w:tcPr>
          <w:p w:rsidR="002229C0" w:rsidRPr="002229C0" w:rsidRDefault="002229C0" w:rsidP="002229C0">
            <w:pPr>
              <w:keepNext/>
              <w:keepLines/>
              <w:spacing w:line="360" w:lineRule="auto"/>
              <w:ind w:left="57"/>
              <w:rPr>
                <w:rFonts w:ascii="Times New Roman" w:eastAsia="Times New Roman" w:hAnsi="Times New Roman" w:cs="Times New Roman"/>
                <w:color w:val="000000" w:themeColor="text1"/>
                <w:sz w:val="28"/>
                <w:szCs w:val="28"/>
                <w:lang w:val="uk-UA"/>
              </w:rPr>
            </w:pPr>
            <w:r w:rsidRPr="00CB655B">
              <w:rPr>
                <w:rFonts w:ascii="Times New Roman" w:eastAsia="Times New Roman" w:hAnsi="Times New Roman" w:cs="Times New Roman"/>
                <w:color w:val="000000" w:themeColor="text1"/>
                <w:sz w:val="28"/>
                <w:szCs w:val="28"/>
              </w:rPr>
              <w:t>Вимоги до техніки безпеки в лабораторії</w:t>
            </w:r>
            <w:r>
              <w:rPr>
                <w:rFonts w:ascii="Times New Roman" w:eastAsia="Times New Roman" w:hAnsi="Times New Roman" w:cs="Times New Roman"/>
                <w:color w:val="000000" w:themeColor="text1"/>
                <w:sz w:val="28"/>
                <w:szCs w:val="28"/>
              </w:rPr>
              <w:t>……………………………</w:t>
            </w:r>
            <w:r w:rsidRPr="00CB655B">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uk-UA"/>
              </w:rPr>
              <w:t>.</w:t>
            </w:r>
          </w:p>
        </w:tc>
        <w:tc>
          <w:tcPr>
            <w:tcW w:w="567" w:type="dxa"/>
          </w:tcPr>
          <w:p w:rsidR="002229C0" w:rsidRPr="002229C0" w:rsidRDefault="002229C0" w:rsidP="002229C0">
            <w:pPr>
              <w:keepNext/>
              <w:keepLines/>
              <w:ind w:left="57"/>
              <w:rPr>
                <w:rFonts w:ascii="Times New Roman" w:eastAsia="Times New Roman" w:hAnsi="Times New Roman" w:cs="Times New Roman"/>
                <w:color w:val="000000" w:themeColor="text1"/>
                <w:sz w:val="28"/>
                <w:szCs w:val="28"/>
                <w:lang w:val="uk-UA"/>
              </w:rPr>
            </w:pPr>
            <w:r w:rsidRPr="002229C0">
              <w:rPr>
                <w:rFonts w:ascii="Times New Roman" w:eastAsia="Times New Roman" w:hAnsi="Times New Roman" w:cs="Times New Roman"/>
                <w:color w:val="000000" w:themeColor="text1"/>
                <w:sz w:val="28"/>
                <w:szCs w:val="28"/>
                <w:lang w:val="uk-UA"/>
              </w:rPr>
              <w:t>39</w:t>
            </w:r>
          </w:p>
        </w:tc>
      </w:tr>
      <w:tr w:rsidR="002229C0" w:rsidRPr="002229C0" w:rsidTr="0027352E">
        <w:trPr>
          <w:trHeight w:val="331"/>
        </w:trPr>
        <w:tc>
          <w:tcPr>
            <w:tcW w:w="709" w:type="dxa"/>
          </w:tcPr>
          <w:p w:rsidR="002229C0" w:rsidRPr="00CB655B" w:rsidRDefault="002229C0" w:rsidP="002229C0">
            <w:pPr>
              <w:keepNext/>
              <w:keepLines/>
              <w:spacing w:line="360" w:lineRule="auto"/>
              <w:ind w:left="-108" w:right="-250"/>
              <w:rPr>
                <w:rFonts w:ascii="Times New Roman" w:eastAsia="Times New Roman" w:hAnsi="Times New Roman" w:cs="Times New Roman"/>
                <w:color w:val="000000" w:themeColor="text1"/>
                <w:sz w:val="28"/>
                <w:szCs w:val="28"/>
                <w:lang w:val="en-US"/>
              </w:rPr>
            </w:pPr>
            <w:r w:rsidRPr="00CB655B">
              <w:rPr>
                <w:rFonts w:ascii="Times New Roman" w:eastAsia="Times New Roman" w:hAnsi="Times New Roman" w:cs="Times New Roman"/>
                <w:color w:val="000000" w:themeColor="text1"/>
                <w:sz w:val="28"/>
                <w:szCs w:val="28"/>
                <w:lang w:val="en-US"/>
              </w:rPr>
              <w:t>4.3</w:t>
            </w:r>
          </w:p>
        </w:tc>
        <w:tc>
          <w:tcPr>
            <w:tcW w:w="8505" w:type="dxa"/>
          </w:tcPr>
          <w:p w:rsidR="002229C0" w:rsidRPr="002229C0" w:rsidRDefault="002229C0" w:rsidP="002229C0">
            <w:pPr>
              <w:keepNext/>
              <w:keepLines/>
              <w:spacing w:line="360" w:lineRule="auto"/>
              <w:ind w:left="57"/>
              <w:rPr>
                <w:rFonts w:ascii="Times New Roman" w:eastAsia="Times New Roman" w:hAnsi="Times New Roman" w:cs="Times New Roman"/>
                <w:color w:val="000000" w:themeColor="text1"/>
                <w:sz w:val="28"/>
                <w:szCs w:val="28"/>
                <w:lang w:val="uk-UA"/>
              </w:rPr>
            </w:pPr>
            <w:r w:rsidRPr="00CB655B">
              <w:rPr>
                <w:rFonts w:ascii="Times New Roman" w:eastAsia="Times New Roman" w:hAnsi="Times New Roman" w:cs="Times New Roman"/>
                <w:color w:val="000000" w:themeColor="text1"/>
                <w:sz w:val="28"/>
                <w:szCs w:val="28"/>
              </w:rPr>
              <w:t>Пожежна безпека</w:t>
            </w:r>
            <w:r>
              <w:rPr>
                <w:rFonts w:ascii="Times New Roman" w:eastAsia="Times New Roman" w:hAnsi="Times New Roman" w:cs="Times New Roman"/>
                <w:color w:val="000000" w:themeColor="text1"/>
                <w:sz w:val="28"/>
                <w:szCs w:val="28"/>
                <w:lang w:val="en-US"/>
              </w:rPr>
              <w:t>………………………………………………………</w:t>
            </w:r>
            <w:r>
              <w:rPr>
                <w:rFonts w:ascii="Times New Roman" w:eastAsia="Times New Roman" w:hAnsi="Times New Roman" w:cs="Times New Roman"/>
                <w:color w:val="000000" w:themeColor="text1"/>
                <w:sz w:val="28"/>
                <w:szCs w:val="28"/>
                <w:lang w:val="uk-UA"/>
              </w:rPr>
              <w:t>..</w:t>
            </w:r>
          </w:p>
        </w:tc>
        <w:tc>
          <w:tcPr>
            <w:tcW w:w="567" w:type="dxa"/>
          </w:tcPr>
          <w:p w:rsidR="002229C0" w:rsidRPr="002229C0" w:rsidRDefault="002229C0" w:rsidP="002229C0">
            <w:pPr>
              <w:keepNext/>
              <w:keepLines/>
              <w:ind w:left="57"/>
              <w:rPr>
                <w:rFonts w:ascii="Times New Roman" w:eastAsia="Times New Roman" w:hAnsi="Times New Roman" w:cs="Times New Roman"/>
                <w:color w:val="000000" w:themeColor="text1"/>
                <w:sz w:val="28"/>
                <w:szCs w:val="28"/>
                <w:lang w:val="uk-UA"/>
              </w:rPr>
            </w:pPr>
            <w:r w:rsidRPr="002229C0">
              <w:rPr>
                <w:rFonts w:ascii="Times New Roman" w:eastAsia="Times New Roman" w:hAnsi="Times New Roman" w:cs="Times New Roman"/>
                <w:color w:val="000000" w:themeColor="text1"/>
                <w:sz w:val="28"/>
                <w:szCs w:val="28"/>
                <w:lang w:val="uk-UA"/>
              </w:rPr>
              <w:t>40</w:t>
            </w:r>
          </w:p>
        </w:tc>
      </w:tr>
      <w:tr w:rsidR="002229C0" w:rsidRPr="002229C0" w:rsidTr="0027352E">
        <w:trPr>
          <w:trHeight w:val="331"/>
        </w:trPr>
        <w:tc>
          <w:tcPr>
            <w:tcW w:w="9214" w:type="dxa"/>
            <w:gridSpan w:val="2"/>
          </w:tcPr>
          <w:p w:rsidR="002229C0" w:rsidRPr="002229C0" w:rsidRDefault="002229C0" w:rsidP="002229C0">
            <w:pPr>
              <w:keepNext/>
              <w:keepLines/>
              <w:spacing w:line="360" w:lineRule="auto"/>
              <w:ind w:left="57"/>
              <w:rPr>
                <w:rFonts w:ascii="Times New Roman" w:eastAsia="Times New Roman" w:hAnsi="Times New Roman" w:cs="Times New Roman"/>
                <w:color w:val="000000" w:themeColor="text1"/>
                <w:sz w:val="28"/>
                <w:szCs w:val="28"/>
                <w:lang w:val="uk-UA"/>
              </w:rPr>
            </w:pPr>
            <w:r w:rsidRPr="00CB655B">
              <w:rPr>
                <w:rFonts w:ascii="Times New Roman" w:eastAsia="Times New Roman" w:hAnsi="Times New Roman" w:cs="Times New Roman"/>
                <w:color w:val="000000" w:themeColor="text1"/>
                <w:sz w:val="28"/>
                <w:szCs w:val="28"/>
              </w:rPr>
              <w:t>ВИСНОВКИ</w:t>
            </w:r>
            <w:r>
              <w:rPr>
                <w:rFonts w:ascii="Times New Roman" w:eastAsia="Times New Roman" w:hAnsi="Times New Roman" w:cs="Times New Roman"/>
                <w:color w:val="000000" w:themeColor="text1"/>
                <w:sz w:val="28"/>
                <w:szCs w:val="28"/>
                <w:lang w:val="en-US"/>
              </w:rPr>
              <w:t>……………………………………………………………………</w:t>
            </w:r>
          </w:p>
        </w:tc>
        <w:tc>
          <w:tcPr>
            <w:tcW w:w="567" w:type="dxa"/>
          </w:tcPr>
          <w:p w:rsidR="002229C0" w:rsidRPr="002229C0" w:rsidRDefault="002229C0" w:rsidP="002229C0">
            <w:pPr>
              <w:keepNext/>
              <w:keepLines/>
              <w:ind w:left="57"/>
              <w:rPr>
                <w:rFonts w:ascii="Times New Roman" w:eastAsia="Times New Roman" w:hAnsi="Times New Roman" w:cs="Times New Roman"/>
                <w:color w:val="000000" w:themeColor="text1"/>
                <w:sz w:val="28"/>
                <w:szCs w:val="28"/>
                <w:lang w:val="uk-UA"/>
              </w:rPr>
            </w:pPr>
            <w:r w:rsidRPr="002229C0">
              <w:rPr>
                <w:rFonts w:ascii="Times New Roman" w:eastAsia="Times New Roman" w:hAnsi="Times New Roman" w:cs="Times New Roman"/>
                <w:color w:val="000000" w:themeColor="text1"/>
                <w:sz w:val="28"/>
                <w:szCs w:val="28"/>
                <w:lang w:val="uk-UA"/>
              </w:rPr>
              <w:t>41</w:t>
            </w:r>
          </w:p>
        </w:tc>
      </w:tr>
      <w:tr w:rsidR="002229C0" w:rsidRPr="002229C0" w:rsidTr="0027352E">
        <w:trPr>
          <w:trHeight w:val="331"/>
        </w:trPr>
        <w:tc>
          <w:tcPr>
            <w:tcW w:w="9214" w:type="dxa"/>
            <w:gridSpan w:val="2"/>
          </w:tcPr>
          <w:p w:rsidR="002229C0" w:rsidRPr="002229C0" w:rsidRDefault="002229C0" w:rsidP="002229C0">
            <w:pPr>
              <w:keepNext/>
              <w:keepLines/>
              <w:spacing w:line="360" w:lineRule="auto"/>
              <w:ind w:left="-108"/>
              <w:rPr>
                <w:rFonts w:ascii="Times New Roman" w:eastAsia="Times New Roman" w:hAnsi="Times New Roman" w:cs="Times New Roman"/>
                <w:color w:val="000000" w:themeColor="text1"/>
                <w:sz w:val="28"/>
                <w:szCs w:val="28"/>
                <w:lang w:val="uk-UA"/>
              </w:rPr>
            </w:pPr>
            <w:r w:rsidRPr="00CB655B">
              <w:rPr>
                <w:rFonts w:ascii="Times New Roman" w:eastAsia="Times New Roman" w:hAnsi="Times New Roman" w:cs="Times New Roman"/>
                <w:color w:val="000000" w:themeColor="text1"/>
                <w:sz w:val="28"/>
                <w:szCs w:val="28"/>
              </w:rPr>
              <w:t>ПРАКТИЧНІ РЕКОМЕНДАЦІЇ</w:t>
            </w:r>
            <w:r>
              <w:rPr>
                <w:rFonts w:ascii="Times New Roman" w:eastAsia="Times New Roman" w:hAnsi="Times New Roman" w:cs="Times New Roman"/>
                <w:color w:val="000000" w:themeColor="text1"/>
                <w:sz w:val="28"/>
                <w:szCs w:val="28"/>
                <w:lang w:val="en-US"/>
              </w:rPr>
              <w:t>………………………………………………</w:t>
            </w:r>
            <w:r>
              <w:rPr>
                <w:rFonts w:ascii="Times New Roman" w:eastAsia="Times New Roman" w:hAnsi="Times New Roman" w:cs="Times New Roman"/>
                <w:color w:val="000000" w:themeColor="text1"/>
                <w:sz w:val="28"/>
                <w:szCs w:val="28"/>
                <w:lang w:val="uk-UA"/>
              </w:rPr>
              <w:t>...</w:t>
            </w:r>
          </w:p>
        </w:tc>
        <w:tc>
          <w:tcPr>
            <w:tcW w:w="567" w:type="dxa"/>
          </w:tcPr>
          <w:p w:rsidR="002229C0" w:rsidRPr="002229C0" w:rsidRDefault="002229C0" w:rsidP="002229C0">
            <w:pPr>
              <w:keepNext/>
              <w:keepLines/>
              <w:ind w:left="57"/>
              <w:rPr>
                <w:rFonts w:ascii="Times New Roman" w:eastAsia="Times New Roman" w:hAnsi="Times New Roman" w:cs="Times New Roman"/>
                <w:color w:val="000000" w:themeColor="text1"/>
                <w:sz w:val="28"/>
                <w:szCs w:val="28"/>
                <w:lang w:val="uk-UA"/>
              </w:rPr>
            </w:pPr>
            <w:r w:rsidRPr="002229C0">
              <w:rPr>
                <w:rFonts w:ascii="Times New Roman" w:eastAsia="Times New Roman" w:hAnsi="Times New Roman" w:cs="Times New Roman"/>
                <w:color w:val="000000" w:themeColor="text1"/>
                <w:sz w:val="28"/>
                <w:szCs w:val="28"/>
                <w:lang w:val="uk-UA"/>
              </w:rPr>
              <w:t>42</w:t>
            </w:r>
          </w:p>
        </w:tc>
      </w:tr>
      <w:tr w:rsidR="002229C0" w:rsidRPr="002229C0" w:rsidTr="0027352E">
        <w:trPr>
          <w:trHeight w:val="331"/>
        </w:trPr>
        <w:tc>
          <w:tcPr>
            <w:tcW w:w="9214" w:type="dxa"/>
            <w:gridSpan w:val="2"/>
          </w:tcPr>
          <w:p w:rsidR="002229C0" w:rsidRPr="002229C0" w:rsidRDefault="002229C0" w:rsidP="002229C0">
            <w:pPr>
              <w:keepNext/>
              <w:keepLines/>
              <w:spacing w:line="360" w:lineRule="auto"/>
              <w:ind w:left="-108"/>
              <w:rPr>
                <w:rFonts w:ascii="Times New Roman" w:eastAsia="Times New Roman" w:hAnsi="Times New Roman" w:cs="Times New Roman"/>
                <w:color w:val="000000" w:themeColor="text1"/>
                <w:sz w:val="28"/>
                <w:szCs w:val="28"/>
                <w:lang w:val="uk-UA"/>
              </w:rPr>
            </w:pPr>
            <w:r w:rsidRPr="00CB655B">
              <w:rPr>
                <w:rFonts w:ascii="Times New Roman" w:eastAsia="Times New Roman" w:hAnsi="Times New Roman" w:cs="Times New Roman"/>
                <w:color w:val="000000" w:themeColor="text1"/>
                <w:sz w:val="28"/>
                <w:szCs w:val="28"/>
              </w:rPr>
              <w:t>ПЕРЕЛІК ПОСИЛАНЬ</w:t>
            </w:r>
            <w:r>
              <w:rPr>
                <w:rFonts w:ascii="Times New Roman" w:eastAsia="Times New Roman" w:hAnsi="Times New Roman" w:cs="Times New Roman"/>
                <w:color w:val="000000" w:themeColor="text1"/>
                <w:sz w:val="28"/>
                <w:szCs w:val="28"/>
                <w:lang w:val="en-US"/>
              </w:rPr>
              <w:t>………………………………………………………</w:t>
            </w:r>
            <w:r>
              <w:rPr>
                <w:rFonts w:ascii="Times New Roman" w:eastAsia="Times New Roman" w:hAnsi="Times New Roman" w:cs="Times New Roman"/>
                <w:color w:val="000000" w:themeColor="text1"/>
                <w:sz w:val="28"/>
                <w:szCs w:val="28"/>
                <w:lang w:val="uk-UA"/>
              </w:rPr>
              <w:t>….</w:t>
            </w:r>
          </w:p>
        </w:tc>
        <w:tc>
          <w:tcPr>
            <w:tcW w:w="567" w:type="dxa"/>
          </w:tcPr>
          <w:p w:rsidR="002229C0" w:rsidRPr="002229C0" w:rsidRDefault="002229C0" w:rsidP="002229C0">
            <w:pPr>
              <w:keepNext/>
              <w:keepLines/>
              <w:ind w:left="57"/>
              <w:rPr>
                <w:rFonts w:ascii="Times New Roman" w:eastAsia="Times New Roman" w:hAnsi="Times New Roman" w:cs="Times New Roman"/>
                <w:color w:val="000000" w:themeColor="text1"/>
                <w:sz w:val="28"/>
                <w:szCs w:val="28"/>
                <w:lang w:val="uk-UA"/>
              </w:rPr>
            </w:pPr>
            <w:r w:rsidRPr="002229C0">
              <w:rPr>
                <w:rFonts w:ascii="Times New Roman" w:eastAsia="Times New Roman" w:hAnsi="Times New Roman" w:cs="Times New Roman"/>
                <w:color w:val="000000" w:themeColor="text1"/>
                <w:sz w:val="28"/>
                <w:szCs w:val="28"/>
                <w:lang w:val="uk-UA"/>
              </w:rPr>
              <w:t>43</w:t>
            </w:r>
          </w:p>
        </w:tc>
      </w:tr>
    </w:tbl>
    <w:p w:rsidR="00FB4A55" w:rsidRDefault="000B6EF1" w:rsidP="00A06C30">
      <w:pPr>
        <w:ind w:firstLine="709"/>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ЗМІ</w:t>
      </w:r>
      <w:proofErr w:type="gramStart"/>
      <w:r>
        <w:rPr>
          <w:rFonts w:ascii="Times New Roman" w:eastAsia="Times New Roman" w:hAnsi="Times New Roman" w:cs="Times New Roman"/>
          <w:color w:val="000000"/>
          <w:sz w:val="28"/>
          <w:szCs w:val="28"/>
        </w:rPr>
        <w:t>СТ</w:t>
      </w:r>
      <w:proofErr w:type="gramEnd"/>
    </w:p>
    <w:p w:rsidR="0027352E" w:rsidRPr="0027352E" w:rsidRDefault="0027352E" w:rsidP="00A06C30">
      <w:pPr>
        <w:ind w:firstLine="709"/>
        <w:jc w:val="center"/>
        <w:rPr>
          <w:rFonts w:ascii="Times New Roman" w:eastAsia="Times New Roman" w:hAnsi="Times New Roman" w:cs="Times New Roman"/>
          <w:color w:val="000000"/>
          <w:sz w:val="28"/>
          <w:szCs w:val="28"/>
          <w:lang w:val="uk-UA"/>
        </w:rPr>
      </w:pPr>
    </w:p>
    <w:p w:rsidR="0027352E" w:rsidRPr="0027352E" w:rsidRDefault="0027352E" w:rsidP="00A06C30">
      <w:pPr>
        <w:ind w:firstLine="709"/>
        <w:jc w:val="center"/>
        <w:rPr>
          <w:rFonts w:ascii="Times New Roman" w:eastAsia="Times New Roman" w:hAnsi="Times New Roman" w:cs="Times New Roman"/>
          <w:color w:val="000000"/>
          <w:sz w:val="28"/>
          <w:szCs w:val="28"/>
          <w:lang w:val="uk-UA"/>
        </w:rPr>
      </w:pPr>
    </w:p>
    <w:p w:rsidR="00FB4A55" w:rsidRPr="0027352E" w:rsidRDefault="00FB4A55" w:rsidP="002E3E6A">
      <w:pPr>
        <w:keepNext/>
        <w:keepLines/>
        <w:pBdr>
          <w:top w:val="none" w:sz="0" w:space="0" w:color="000000"/>
          <w:left w:val="none" w:sz="0" w:space="0" w:color="000000"/>
          <w:bottom w:val="none" w:sz="0" w:space="0" w:color="000000"/>
          <w:right w:val="none" w:sz="0" w:space="0" w:color="000000"/>
          <w:between w:val="none" w:sz="0" w:space="0" w:color="000000"/>
        </w:pBdr>
        <w:spacing w:before="480"/>
        <w:rPr>
          <w:rFonts w:ascii="Times New Roman" w:eastAsia="Times New Roman" w:hAnsi="Times New Roman" w:cs="Times New Roman"/>
          <w:b/>
          <w:color w:val="366091"/>
          <w:sz w:val="28"/>
          <w:szCs w:val="28"/>
          <w:lang w:val="uk-UA"/>
        </w:rPr>
        <w:sectPr w:rsidR="00FB4A55" w:rsidRPr="0027352E">
          <w:headerReference w:type="default" r:id="rId8"/>
          <w:pgSz w:w="11909" w:h="16834"/>
          <w:pgMar w:top="1440" w:right="852" w:bottom="1440" w:left="1440" w:header="720" w:footer="720" w:gutter="0"/>
          <w:pgNumType w:start="1"/>
          <w:cols w:space="720"/>
        </w:sectPr>
      </w:pPr>
    </w:p>
    <w:p w:rsidR="00660B16" w:rsidRPr="0027352E" w:rsidRDefault="000B6EF1" w:rsidP="0027352E">
      <w:pPr>
        <w:pStyle w:val="10"/>
        <w:rPr>
          <w:lang w:val="en-US"/>
        </w:rPr>
      </w:pPr>
      <w:bookmarkStart w:id="9" w:name="_gjdgxs"/>
      <w:bookmarkStart w:id="10" w:name="_Toc138068671"/>
      <w:bookmarkEnd w:id="9"/>
      <w:r w:rsidRPr="003E1F23">
        <w:lastRenderedPageBreak/>
        <w:t>ВСТУП</w:t>
      </w:r>
      <w:bookmarkEnd w:id="10"/>
    </w:p>
    <w:p w:rsidR="00394041" w:rsidRPr="007C3857" w:rsidRDefault="00394041" w:rsidP="003E1F23">
      <w:pPr>
        <w:spacing w:line="360" w:lineRule="auto"/>
        <w:jc w:val="both"/>
        <w:rPr>
          <w:rFonts w:ascii="Times New Roman" w:hAnsi="Times New Roman" w:cs="Times New Roman"/>
          <w:sz w:val="28"/>
          <w:szCs w:val="28"/>
          <w:lang w:val="uk-UA"/>
        </w:rPr>
      </w:pPr>
    </w:p>
    <w:p w:rsidR="003E1F23" w:rsidRPr="003E1F23" w:rsidRDefault="003E1F23" w:rsidP="003E1F23">
      <w:pPr>
        <w:spacing w:line="360" w:lineRule="auto"/>
        <w:jc w:val="both"/>
        <w:rPr>
          <w:rFonts w:ascii="Times New Roman" w:hAnsi="Times New Roman" w:cs="Times New Roman"/>
          <w:sz w:val="28"/>
          <w:szCs w:val="28"/>
        </w:rPr>
      </w:pPr>
    </w:p>
    <w:p w:rsidR="007C3857" w:rsidRPr="003E1F23" w:rsidRDefault="007C3857" w:rsidP="007C3857">
      <w:pPr>
        <w:pStyle w:val="10"/>
        <w:ind w:firstLine="708"/>
        <w:jc w:val="both"/>
      </w:pPr>
      <w:r w:rsidRPr="003E1F23">
        <w:t>Хвойні рослини відіграють важливу роль у природних екосистемах та садовому господарстві завдяки своїй стійкості, декоративності та корисним властивостям. Розмноження хвойних рослин є актуальною та важливою проблемою для ландшафтних архітекторів, садівників та вчених. Одним зі способів розмноження хвойних є використання методу розмноження живцями, який виявляється особливо ефективним для багатьох видів.</w:t>
      </w:r>
    </w:p>
    <w:p w:rsidR="00394041" w:rsidRPr="00394041" w:rsidRDefault="00394041" w:rsidP="00394041">
      <w:pPr>
        <w:spacing w:line="360" w:lineRule="auto"/>
        <w:ind w:firstLine="567"/>
        <w:jc w:val="both"/>
        <w:rPr>
          <w:rFonts w:ascii="Times New Roman" w:hAnsi="Times New Roman" w:cs="Times New Roman"/>
          <w:color w:val="000000"/>
          <w:sz w:val="28"/>
          <w:szCs w:val="28"/>
          <w:lang w:val="uk-UA" w:eastAsia="zh-CN" w:bidi="hi-IN"/>
        </w:rPr>
      </w:pPr>
      <w:r w:rsidRPr="00394041">
        <w:rPr>
          <w:rFonts w:ascii="Times New Roman" w:eastAsia="Georgia" w:hAnsi="Times New Roman" w:cs="Times New Roman"/>
          <w:color w:val="000000"/>
          <w:sz w:val="28"/>
          <w:szCs w:val="28"/>
          <w:lang w:val="uk-UA" w:eastAsia="zh-CN" w:bidi="hi-IN"/>
        </w:rPr>
        <w:t>У даній кваліфікаційній роботі ми зосередимося на розмноженні живцями на прикладі ялівцю козацького (</w:t>
      </w:r>
      <w:r w:rsidRPr="00394041">
        <w:rPr>
          <w:rFonts w:ascii="Times New Roman" w:eastAsia="Georgia" w:hAnsi="Times New Roman" w:cs="Times New Roman"/>
          <w:i/>
          <w:color w:val="000000"/>
          <w:sz w:val="28"/>
          <w:szCs w:val="28"/>
          <w:lang w:val="en-US" w:eastAsia="zh-CN" w:bidi="hi-IN"/>
        </w:rPr>
        <w:t>Juniperus</w:t>
      </w:r>
      <w:r w:rsidRPr="00A06C30">
        <w:rPr>
          <w:rFonts w:ascii="Times New Roman" w:eastAsia="Georgia" w:hAnsi="Times New Roman" w:cs="Times New Roman"/>
          <w:i/>
          <w:color w:val="000000"/>
          <w:sz w:val="28"/>
          <w:szCs w:val="28"/>
          <w:lang w:val="uk-UA" w:eastAsia="zh-CN" w:bidi="hi-IN"/>
        </w:rPr>
        <w:t xml:space="preserve"> </w:t>
      </w:r>
      <w:r w:rsidRPr="00394041">
        <w:rPr>
          <w:rFonts w:ascii="Times New Roman" w:eastAsia="Georgia" w:hAnsi="Times New Roman" w:cs="Times New Roman"/>
          <w:i/>
          <w:color w:val="000000"/>
          <w:sz w:val="28"/>
          <w:szCs w:val="28"/>
          <w:lang w:val="en-US" w:eastAsia="zh-CN" w:bidi="hi-IN"/>
        </w:rPr>
        <w:t>sabina</w:t>
      </w:r>
      <w:r w:rsidRPr="00A06C30">
        <w:rPr>
          <w:rFonts w:ascii="Times New Roman" w:eastAsia="Georgia" w:hAnsi="Times New Roman" w:cs="Times New Roman"/>
          <w:color w:val="000000"/>
          <w:sz w:val="28"/>
          <w:szCs w:val="28"/>
          <w:lang w:val="uk-UA" w:eastAsia="zh-CN" w:bidi="hi-IN"/>
        </w:rPr>
        <w:t xml:space="preserve"> </w:t>
      </w:r>
      <w:r w:rsidRPr="00394041">
        <w:rPr>
          <w:rFonts w:ascii="Times New Roman" w:eastAsia="Georgia" w:hAnsi="Times New Roman" w:cs="Times New Roman"/>
          <w:color w:val="000000"/>
          <w:sz w:val="28"/>
          <w:szCs w:val="28"/>
          <w:lang w:val="en-US" w:eastAsia="zh-CN" w:bidi="hi-IN"/>
        </w:rPr>
        <w:t>L</w:t>
      </w:r>
      <w:r w:rsidRPr="00A06C30">
        <w:rPr>
          <w:rFonts w:ascii="Times New Roman" w:eastAsia="Georgia" w:hAnsi="Times New Roman" w:cs="Times New Roman"/>
          <w:color w:val="000000"/>
          <w:sz w:val="28"/>
          <w:szCs w:val="28"/>
          <w:lang w:val="uk-UA" w:eastAsia="zh-CN" w:bidi="hi-IN"/>
        </w:rPr>
        <w:t>.</w:t>
      </w:r>
      <w:r w:rsidRPr="00394041">
        <w:rPr>
          <w:rFonts w:ascii="Times New Roman" w:eastAsia="Georgia" w:hAnsi="Times New Roman" w:cs="Times New Roman"/>
          <w:color w:val="000000"/>
          <w:sz w:val="28"/>
          <w:szCs w:val="28"/>
          <w:lang w:val="uk-UA" w:eastAsia="zh-CN" w:bidi="hi-IN"/>
        </w:rPr>
        <w:t>), який є одним з найпопулярніших видів</w:t>
      </w:r>
      <w:r w:rsidRPr="00394041">
        <w:rPr>
          <w:rFonts w:ascii="Times New Roman" w:eastAsia="Georgia" w:hAnsi="Times New Roman" w:cs="Times New Roman"/>
          <w:color w:val="000000"/>
          <w:sz w:val="24"/>
          <w:szCs w:val="24"/>
          <w:lang w:val="uk-UA" w:eastAsia="zh-CN" w:bidi="hi-IN"/>
        </w:rPr>
        <w:t xml:space="preserve"> </w:t>
      </w:r>
      <w:r w:rsidRPr="007C3857">
        <w:rPr>
          <w:rFonts w:ascii="Times New Roman" w:eastAsia="Georgia" w:hAnsi="Times New Roman" w:cs="Times New Roman"/>
          <w:color w:val="000000"/>
          <w:sz w:val="28"/>
          <w:szCs w:val="28"/>
          <w:lang w:val="uk-UA" w:eastAsia="zh-CN" w:bidi="hi-IN"/>
        </w:rPr>
        <w:t>хвойних дерев у садовому</w:t>
      </w:r>
      <w:r w:rsidRPr="00394041">
        <w:rPr>
          <w:rFonts w:ascii="Times New Roman" w:eastAsia="Georgia" w:hAnsi="Times New Roman" w:cs="Times New Roman"/>
          <w:color w:val="000000"/>
          <w:sz w:val="28"/>
          <w:szCs w:val="28"/>
          <w:lang w:val="uk-UA" w:eastAsia="zh-CN" w:bidi="hi-IN"/>
        </w:rPr>
        <w:t xml:space="preserve"> господарстві та ландшафтному дизайні. Ялівець козацький є декоративним хвойним кущем, що характеризується густою кроною, неперевершеними відтінками зеленого кольору та витривалістю до різних кліматичних умов.</w:t>
      </w:r>
    </w:p>
    <w:p w:rsidR="00394041" w:rsidRPr="00394041" w:rsidRDefault="00394041" w:rsidP="00394041">
      <w:pPr>
        <w:spacing w:line="360" w:lineRule="auto"/>
        <w:ind w:firstLine="567"/>
        <w:jc w:val="both"/>
        <w:rPr>
          <w:rFonts w:ascii="Times New Roman" w:hAnsi="Times New Roman" w:cs="Times New Roman"/>
          <w:color w:val="000000"/>
          <w:sz w:val="28"/>
          <w:szCs w:val="28"/>
          <w:lang w:eastAsia="zh-CN" w:bidi="hi-IN"/>
        </w:rPr>
      </w:pPr>
      <w:r w:rsidRPr="00394041">
        <w:rPr>
          <w:rFonts w:ascii="Times New Roman" w:eastAsia="Georgia" w:hAnsi="Times New Roman" w:cs="Times New Roman"/>
          <w:color w:val="000000"/>
          <w:sz w:val="28"/>
          <w:szCs w:val="28"/>
          <w:lang w:val="uk-UA" w:eastAsia="zh-CN" w:bidi="hi-IN"/>
        </w:rPr>
        <w:t>Метою даного дослідження є детальне вивчення процесу розмноження живцями ялівцю козацького, включаючи підготовку живців, техніки вирощування нових рослин та умови успішного приживлення. Ми плануємо провести експериментальну частину, спостерігаючи за процесом розмноження та аналізу результатів, щоб з’ясувати ефективність цього метою для ялівцю козацького та інших хвойних рослин.</w:t>
      </w:r>
    </w:p>
    <w:p w:rsidR="00394041" w:rsidRPr="00394041" w:rsidRDefault="00394041" w:rsidP="00394041">
      <w:pPr>
        <w:spacing w:line="360" w:lineRule="auto"/>
        <w:ind w:firstLine="567"/>
        <w:jc w:val="both"/>
        <w:rPr>
          <w:rFonts w:ascii="Times New Roman" w:hAnsi="Times New Roman" w:cs="Times New Roman"/>
          <w:color w:val="000000"/>
          <w:sz w:val="28"/>
          <w:szCs w:val="28"/>
          <w:lang w:eastAsia="zh-CN" w:bidi="hi-IN"/>
        </w:rPr>
      </w:pPr>
      <w:r w:rsidRPr="00394041">
        <w:rPr>
          <w:rFonts w:ascii="Times New Roman" w:eastAsia="Georgia" w:hAnsi="Times New Roman" w:cs="Times New Roman"/>
          <w:color w:val="000000"/>
          <w:sz w:val="28"/>
          <w:szCs w:val="28"/>
          <w:lang w:val="uk-UA" w:eastAsia="zh-CN" w:bidi="hi-IN"/>
        </w:rPr>
        <w:t xml:space="preserve">Окрім того, у роботі буде досліджено переваги та недоліки розмноження живцями ялівцю козацького порівняно з іншими методами розмноження, зокрема насінням. Це дозволить з’ясувати, чи може розмноження живцями бути більш привабливим вибором для отримання нових рослин даного виду. </w:t>
      </w:r>
    </w:p>
    <w:p w:rsidR="00394041" w:rsidRPr="00394041" w:rsidRDefault="00394041" w:rsidP="00394041">
      <w:pPr>
        <w:spacing w:line="360" w:lineRule="auto"/>
        <w:ind w:firstLine="567"/>
        <w:jc w:val="both"/>
        <w:rPr>
          <w:rFonts w:ascii="Times New Roman" w:eastAsia="Georgia" w:hAnsi="Times New Roman" w:cs="Times New Roman"/>
          <w:color w:val="000000"/>
          <w:sz w:val="28"/>
          <w:szCs w:val="28"/>
          <w:lang w:val="uk-UA" w:eastAsia="zh-CN" w:bidi="hi-IN"/>
        </w:rPr>
      </w:pPr>
      <w:r w:rsidRPr="00394041">
        <w:rPr>
          <w:rFonts w:ascii="Times New Roman" w:eastAsia="Georgia" w:hAnsi="Times New Roman" w:cs="Times New Roman"/>
          <w:color w:val="000000"/>
          <w:sz w:val="28"/>
          <w:szCs w:val="28"/>
          <w:lang w:val="uk-UA" w:eastAsia="zh-CN" w:bidi="hi-IN"/>
        </w:rPr>
        <w:t>Крім наукового значення, розмноження живцями ялівцю козацького також має практичну цінність. Результати дослідження можуть бути використані ландшафтними архітекторами та садівниками для створення естетично привабливих композицій з хвойними рослинами. Крім того, професійні</w:t>
      </w:r>
      <w:r>
        <w:rPr>
          <w:rFonts w:ascii="Times New Roman" w:eastAsia="Georgia" w:hAnsi="Times New Roman" w:cs="Times New Roman"/>
          <w:color w:val="000000"/>
          <w:sz w:val="28"/>
          <w:szCs w:val="28"/>
          <w:lang w:val="uk-UA" w:eastAsia="zh-CN" w:bidi="hi-IN"/>
        </w:rPr>
        <w:t xml:space="preserve"> </w:t>
      </w:r>
      <w:r w:rsidRPr="00394041">
        <w:rPr>
          <w:rFonts w:ascii="Times New Roman" w:eastAsia="Georgia" w:hAnsi="Times New Roman" w:cs="Times New Roman"/>
          <w:color w:val="000000"/>
          <w:sz w:val="28"/>
          <w:szCs w:val="28"/>
          <w:lang w:val="uk-UA" w:eastAsia="zh-CN" w:bidi="hi-IN"/>
        </w:rPr>
        <w:lastRenderedPageBreak/>
        <w:t>розмножувачі ялівцю козацького можуть використовувати отримані знання та методи для посилення виробництва рослин і задоволення попиту на ринку.</w:t>
      </w:r>
    </w:p>
    <w:p w:rsidR="00394041" w:rsidRPr="00394041" w:rsidRDefault="00394041" w:rsidP="00394041">
      <w:pPr>
        <w:spacing w:line="360" w:lineRule="auto"/>
        <w:ind w:firstLine="567"/>
        <w:jc w:val="both"/>
        <w:rPr>
          <w:rFonts w:ascii="Times New Roman" w:hAnsi="Times New Roman" w:cs="Times New Roman"/>
          <w:color w:val="000000"/>
          <w:sz w:val="28"/>
          <w:szCs w:val="28"/>
          <w:lang w:eastAsia="zh-CN" w:bidi="hi-IN"/>
        </w:rPr>
      </w:pPr>
      <w:r w:rsidRPr="00394041">
        <w:rPr>
          <w:rFonts w:ascii="Times New Roman" w:eastAsia="Georgia" w:hAnsi="Times New Roman" w:cs="Times New Roman"/>
          <w:color w:val="000000"/>
          <w:sz w:val="28"/>
          <w:szCs w:val="28"/>
          <w:lang w:val="uk-UA" w:eastAsia="zh-CN" w:bidi="hi-IN"/>
        </w:rPr>
        <w:t xml:space="preserve">Дана кваліфікаційна робота пропонує докладний аналіз процесу розмноження живцями ялівцю козацького та його потенціал для практичного використання. Розуміння цього методу розмноження може допомогти в покрщенні дизайну саду, відновленні природних популяцій та підтримці сталого розвитку садового господарства. </w:t>
      </w:r>
    </w:p>
    <w:p w:rsidR="00394041" w:rsidRPr="00394041" w:rsidRDefault="00394041" w:rsidP="00394041">
      <w:pPr>
        <w:spacing w:line="360" w:lineRule="auto"/>
        <w:ind w:firstLine="567"/>
        <w:jc w:val="both"/>
        <w:rPr>
          <w:rFonts w:ascii="Times New Roman" w:hAnsi="Times New Roman" w:cs="Times New Roman"/>
          <w:color w:val="000000"/>
          <w:sz w:val="28"/>
          <w:szCs w:val="28"/>
          <w:lang w:eastAsia="zh-CN" w:bidi="hi-IN"/>
        </w:rPr>
      </w:pPr>
      <w:r w:rsidRPr="00394041">
        <w:rPr>
          <w:rFonts w:ascii="Times New Roman" w:eastAsia="Georgia" w:hAnsi="Times New Roman" w:cs="Times New Roman"/>
          <w:color w:val="000000"/>
          <w:sz w:val="28"/>
          <w:szCs w:val="28"/>
          <w:lang w:val="uk-UA" w:eastAsia="zh-CN" w:bidi="hi-IN"/>
        </w:rPr>
        <w:t>Ця робота відкриває перспективи для подальшого дослідження розмноження живцями інших видів хвойних рослин, розширюючи наше розуміння процесів розмноження та сприяючи збереженню біорізноманіття.</w:t>
      </w:r>
    </w:p>
    <w:p w:rsidR="00394041" w:rsidRDefault="00394041" w:rsidP="00394041">
      <w:pPr>
        <w:spacing w:line="360" w:lineRule="auto"/>
        <w:ind w:firstLine="567"/>
        <w:jc w:val="both"/>
        <w:rPr>
          <w:rFonts w:ascii="Times New Roman" w:hAnsi="Times New Roman" w:cs="Times New Roman"/>
          <w:color w:val="000000"/>
          <w:sz w:val="28"/>
          <w:szCs w:val="28"/>
          <w:lang w:eastAsia="zh-CN" w:bidi="hi-IN"/>
        </w:rPr>
      </w:pPr>
      <w:r w:rsidRPr="00394041">
        <w:rPr>
          <w:rFonts w:ascii="Times New Roman" w:eastAsia="Georgia" w:hAnsi="Times New Roman" w:cs="Times New Roman"/>
          <w:color w:val="000000"/>
          <w:sz w:val="28"/>
          <w:szCs w:val="28"/>
          <w:lang w:val="uk-UA" w:eastAsia="zh-CN" w:bidi="hi-IN"/>
        </w:rPr>
        <w:t>Результати цього дослідження можуть бути використаними для садових центрів, державних агенств з охорони навколишнього середовища та інших сторін, які зацікавлені в ефективному розмноженні та використанні ялівцю козацького та інших хвойних рослин.</w:t>
      </w:r>
      <w:r>
        <w:rPr>
          <w:rFonts w:ascii="Times New Roman" w:hAnsi="Times New Roman" w:cs="Times New Roman"/>
          <w:color w:val="000000"/>
          <w:sz w:val="28"/>
          <w:szCs w:val="28"/>
          <w:lang w:eastAsia="zh-CN" w:bidi="hi-IN"/>
        </w:rPr>
        <w:t xml:space="preserve"> </w:t>
      </w:r>
    </w:p>
    <w:p w:rsidR="00394041" w:rsidRPr="00394041" w:rsidRDefault="00394041" w:rsidP="00394041">
      <w:pPr>
        <w:spacing w:line="360" w:lineRule="auto"/>
        <w:ind w:firstLine="567"/>
        <w:jc w:val="both"/>
        <w:rPr>
          <w:rFonts w:ascii="Times New Roman" w:hAnsi="Times New Roman" w:cs="Times New Roman"/>
          <w:color w:val="000000"/>
          <w:sz w:val="28"/>
          <w:szCs w:val="28"/>
          <w:lang w:eastAsia="zh-CN" w:bidi="hi-IN"/>
        </w:rPr>
      </w:pPr>
      <w:r w:rsidRPr="00394041">
        <w:rPr>
          <w:rFonts w:ascii="Times New Roman" w:eastAsia="Georgia" w:hAnsi="Times New Roman" w:cs="Times New Roman"/>
          <w:color w:val="000000"/>
          <w:sz w:val="28"/>
          <w:szCs w:val="28"/>
          <w:lang w:val="uk-UA" w:eastAsia="zh-CN" w:bidi="hi-IN"/>
        </w:rPr>
        <w:t>Висновки цієї роботи надають важливі наукові та практичні відомості про розмноження живцями хвойних рослин на прикладі ялівцю козацького. Цей дослід допомагає розширити наше розуміння процесів розмноження, що має значення для збереження природних ресурсів та розвитку зелених насаджень.</w:t>
      </w:r>
    </w:p>
    <w:p w:rsidR="00394041" w:rsidRPr="00394041" w:rsidRDefault="00394041" w:rsidP="00394041">
      <w:pPr>
        <w:spacing w:line="360" w:lineRule="auto"/>
        <w:ind w:firstLine="567"/>
        <w:jc w:val="both"/>
        <w:rPr>
          <w:rFonts w:ascii="Times New Roman" w:hAnsi="Times New Roman" w:cs="Times New Roman"/>
          <w:color w:val="000000"/>
          <w:sz w:val="28"/>
          <w:szCs w:val="28"/>
          <w:lang w:eastAsia="zh-CN" w:bidi="hi-IN"/>
        </w:rPr>
      </w:pPr>
      <w:r w:rsidRPr="00394041">
        <w:rPr>
          <w:rFonts w:ascii="Times New Roman" w:eastAsia="Georgia" w:hAnsi="Times New Roman" w:cs="Times New Roman"/>
          <w:color w:val="000000"/>
          <w:sz w:val="28"/>
          <w:szCs w:val="28"/>
          <w:lang w:val="uk-UA" w:eastAsia="zh-CN" w:bidi="hi-IN"/>
        </w:rPr>
        <w:t>За</w:t>
      </w:r>
      <w:r w:rsidR="00A06C30">
        <w:rPr>
          <w:rFonts w:ascii="Times New Roman" w:eastAsia="Georgia" w:hAnsi="Times New Roman" w:cs="Times New Roman"/>
          <w:color w:val="000000"/>
          <w:sz w:val="28"/>
          <w:szCs w:val="28"/>
          <w:lang w:val="uk-UA" w:eastAsia="zh-CN" w:bidi="hi-IN"/>
        </w:rPr>
        <w:t xml:space="preserve">галом, дослідження розмноження </w:t>
      </w:r>
      <w:r w:rsidRPr="00394041">
        <w:rPr>
          <w:rFonts w:ascii="Times New Roman" w:eastAsia="Georgia" w:hAnsi="Times New Roman" w:cs="Times New Roman"/>
          <w:color w:val="000000"/>
          <w:sz w:val="28"/>
          <w:szCs w:val="28"/>
          <w:lang w:val="uk-UA" w:eastAsia="zh-CN" w:bidi="hi-IN"/>
        </w:rPr>
        <w:t xml:space="preserve">живцями хвойних рослин, зокрема ялівцю козацького, має великий потенціал для вдосконалення практик ландшафтного дизайну, садівництва та охорони природи. Дана робота сприяє подальшому розвитку знань в цій галузі та відкриває шлях для подальших досліджень у цьому напрямку. </w:t>
      </w:r>
    </w:p>
    <w:p w:rsidR="00FB4A55" w:rsidRDefault="00FB4A55">
      <w:pPr>
        <w:pBdr>
          <w:top w:val="nil"/>
          <w:left w:val="nil"/>
          <w:bottom w:val="nil"/>
          <w:right w:val="nil"/>
          <w:between w:val="nil"/>
        </w:pBdr>
        <w:rPr>
          <w:color w:val="000000"/>
        </w:rPr>
      </w:pPr>
    </w:p>
    <w:p w:rsidR="00FB4A55" w:rsidRDefault="000B6EF1">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bookmarkStart w:id="11" w:name="_30j0zll" w:colFirst="0" w:colLast="0"/>
      <w:bookmarkEnd w:id="11"/>
      <w:r>
        <w:br w:type="page"/>
      </w:r>
    </w:p>
    <w:p w:rsidR="00FB4A55" w:rsidRDefault="000B6EF1">
      <w:pPr>
        <w:pStyle w:val="1"/>
        <w:jc w:val="center"/>
        <w:rPr>
          <w:rFonts w:ascii="Times New Roman" w:eastAsia="Times New Roman" w:hAnsi="Times New Roman" w:cs="Times New Roman"/>
          <w:sz w:val="28"/>
          <w:szCs w:val="28"/>
        </w:rPr>
      </w:pPr>
      <w:bookmarkStart w:id="12" w:name="_1fob9te" w:colFirst="0" w:colLast="0"/>
      <w:bookmarkStart w:id="13" w:name="_Toc138068672"/>
      <w:bookmarkEnd w:id="12"/>
      <w:r>
        <w:rPr>
          <w:rFonts w:ascii="Times New Roman" w:eastAsia="Times New Roman" w:hAnsi="Times New Roman" w:cs="Times New Roman"/>
          <w:sz w:val="28"/>
          <w:szCs w:val="28"/>
        </w:rPr>
        <w:lastRenderedPageBreak/>
        <w:t>1 ОГЛЯД НАУКОВОЇ ЛІТЕРАТУРИ</w:t>
      </w:r>
      <w:bookmarkEnd w:id="13"/>
    </w:p>
    <w:p w:rsidR="00C0627D" w:rsidRDefault="00C0627D" w:rsidP="00C0627D">
      <w:pPr>
        <w:pStyle w:val="2"/>
        <w:numPr>
          <w:ilvl w:val="1"/>
          <w:numId w:val="5"/>
        </w:numPr>
        <w:spacing w:before="0" w:after="0" w:line="360" w:lineRule="auto"/>
        <w:rPr>
          <w:rFonts w:ascii="Times New Roman" w:eastAsia="Times New Roman" w:hAnsi="Times New Roman" w:cs="Times New Roman"/>
          <w:sz w:val="28"/>
          <w:szCs w:val="28"/>
        </w:rPr>
      </w:pPr>
      <w:bookmarkStart w:id="14" w:name="_3znysh7" w:colFirst="0" w:colLast="0"/>
      <w:bookmarkEnd w:id="14"/>
      <w:r w:rsidRPr="00C0627D">
        <w:rPr>
          <w:rFonts w:ascii="Times New Roman" w:eastAsia="Times New Roman" w:hAnsi="Times New Roman" w:cs="Times New Roman"/>
          <w:sz w:val="28"/>
          <w:szCs w:val="28"/>
        </w:rPr>
        <w:t>Ботанічна характеристика ялівцю козацького</w:t>
      </w:r>
    </w:p>
    <w:p w:rsidR="00C0627D" w:rsidRDefault="00C0627D" w:rsidP="00C0627D"/>
    <w:p w:rsidR="00C0627D" w:rsidRPr="00C0627D" w:rsidRDefault="00C0627D" w:rsidP="00C0627D"/>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Ялівець козацький (</w:t>
      </w:r>
      <w:r w:rsidRPr="00F53D6D">
        <w:rPr>
          <w:rFonts w:ascii="Times New Roman" w:eastAsia="Times New Roman" w:hAnsi="Times New Roman" w:cs="Times New Roman"/>
          <w:i/>
          <w:color w:val="000000"/>
          <w:sz w:val="28"/>
          <w:szCs w:val="28"/>
        </w:rPr>
        <w:t>лат. Juniperus sabina)</w:t>
      </w:r>
      <w:r w:rsidRPr="00C0627D">
        <w:rPr>
          <w:rFonts w:ascii="Times New Roman" w:eastAsia="Times New Roman" w:hAnsi="Times New Roman" w:cs="Times New Roman"/>
          <w:color w:val="000000"/>
          <w:sz w:val="28"/>
          <w:szCs w:val="28"/>
        </w:rPr>
        <w:t xml:space="preserve"> – хвойний чагарник, найпоширеніший вид роду Ялівець родини Кипарисові. У дикій природі цей вид зустрічається в лісах і гаях степової зони, на піщаних дюнах і скелястих схилах Малої і Південно-східної Азії, Центральної Європи, Кавк</w:t>
      </w:r>
      <w:r w:rsidR="00F53D6D">
        <w:rPr>
          <w:rFonts w:ascii="Times New Roman" w:eastAsia="Times New Roman" w:hAnsi="Times New Roman" w:cs="Times New Roman"/>
          <w:color w:val="000000"/>
          <w:sz w:val="28"/>
          <w:szCs w:val="28"/>
        </w:rPr>
        <w:t>азу, Примор</w:t>
      </w:r>
      <w:bookmarkStart w:id="15" w:name="_GoBack"/>
      <w:bookmarkEnd w:id="15"/>
      <w:r w:rsidR="00F53D6D" w:rsidRPr="00F53D6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я, Уралу й Сибіру. </w:t>
      </w:r>
      <w:r w:rsidRPr="00C0627D">
        <w:rPr>
          <w:rFonts w:ascii="Times New Roman" w:eastAsia="Times New Roman" w:hAnsi="Times New Roman" w:cs="Times New Roman"/>
          <w:color w:val="000000"/>
          <w:sz w:val="28"/>
          <w:szCs w:val="28"/>
        </w:rPr>
        <w:t xml:space="preserve">В Україні ялівець козацький росте на вапнякових скелях у Криму і на Закарпатті. </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Ялівець козацький є дводомним сланким чагарником заввишки до півтора метра, що швидко розростається й утворює щільні зарості. Іноді він росте у вигляді дерева з вигнутим стовбуром і червоно-коричневою корою, що відшаровується, сягаючи у висоту 4 м [7]. </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Отруйні пагони рослини містять ефірну олію. Хвоя у ялівцю козацького двох типів: голкоподібна, м'яка, загострена, прямостояч</w:t>
      </w:r>
      <w:r>
        <w:rPr>
          <w:rFonts w:ascii="Times New Roman" w:eastAsia="Times New Roman" w:hAnsi="Times New Roman" w:cs="Times New Roman"/>
          <w:color w:val="000000"/>
          <w:sz w:val="28"/>
          <w:szCs w:val="28"/>
        </w:rPr>
        <w:t>а, синювато-зелена, завдовжки 4</w:t>
      </w:r>
      <w:r w:rsidRPr="00C0627D">
        <w:rPr>
          <w:rFonts w:ascii="Times New Roman" w:eastAsia="Times New Roman" w:hAnsi="Times New Roman" w:cs="Times New Roman"/>
          <w:color w:val="000000"/>
          <w:sz w:val="28"/>
          <w:szCs w:val="28"/>
        </w:rPr>
        <w:t xml:space="preserve">–6 мм, із явною серединною жилкою на зростаючих у затінку пагонах молодих рослин і розташована на кшталт черепиці лускоподібна на дорослих ялівцях. При розтиранні хвоя цього виду, що зберігається три роки, видає характерний різкий запах. </w:t>
      </w:r>
    </w:p>
    <w:p w:rsidR="00C0627D" w:rsidRPr="00C0627D" w:rsidRDefault="00C0627D" w:rsidP="00961F34">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Органи спороношення містяться на кінцях маленьких пазушних гілочок, вкриті дрібними лускоподібними листочками, чоловічі шишечки спрямовані догори, яйцюваті, утворені круглястими лусочками, жіно</w:t>
      </w:r>
      <w:r>
        <w:rPr>
          <w:rFonts w:ascii="Times New Roman" w:eastAsia="Times New Roman" w:hAnsi="Times New Roman" w:cs="Times New Roman"/>
          <w:color w:val="000000"/>
          <w:sz w:val="28"/>
          <w:szCs w:val="28"/>
        </w:rPr>
        <w:t xml:space="preserve">чі шишечки майже кулясті [11]. </w:t>
      </w:r>
      <w:r w:rsidRPr="00C0627D">
        <w:rPr>
          <w:rFonts w:ascii="Times New Roman" w:eastAsia="Times New Roman" w:hAnsi="Times New Roman" w:cs="Times New Roman"/>
          <w:color w:val="000000"/>
          <w:sz w:val="28"/>
          <w:szCs w:val="28"/>
        </w:rPr>
        <w:t>Окремі особини мають окремі чоловічі та жіночі квіти. Чоловічі квіти маленькі і жовті, зібрані в китиці, тоді як жіночі квіти менш помітні, зеленуваті. Після запилення жіночих квіток формуються шишки, які спочатку зелені, а згодом дозрівають і стають темно-фіолетовими або синіми [1].</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Шишки мають ягідну структуру, зазвичай з тьома насінинами. </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Запилюється у травні. Після запліднення луски жіночої шишечки зростаються і утворюють соковиту зелену шишкоягоду. </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Шишкоягоди у рослини дрібні (5</w:t>
      </w:r>
      <w:r w:rsidRPr="00C0627D">
        <w:rPr>
          <w:rFonts w:ascii="Times New Roman" w:eastAsia="Times New Roman" w:hAnsi="Times New Roman" w:cs="Times New Roman"/>
          <w:color w:val="000000"/>
          <w:sz w:val="28"/>
          <w:szCs w:val="28"/>
        </w:rPr>
        <w:t>–7 мм), пониклі, округло-овальні, буро-чорного кольору з сизим нальотом, найчастіше двонасінні. Насіння дозріває восени й навесні. Ялівець козацький світлолюбний, добре переносить посуху, не особливо вимогливий до поживності ґрунту та стійкий до газів і диму. Він є рослиною, яка добре пристосована до життя в умовах гірських регіонів. Здатний рости на різних типах ґрунтів, включаючи кам'янисті, піщані та глинисті ґрунти. Цей вид хвойного чагарнику переважно зустрічається на сонячних д</w:t>
      </w:r>
      <w:r w:rsidR="00F53D6D">
        <w:rPr>
          <w:rFonts w:ascii="Times New Roman" w:eastAsia="Times New Roman" w:hAnsi="Times New Roman" w:cs="Times New Roman"/>
          <w:color w:val="000000"/>
          <w:sz w:val="28"/>
          <w:szCs w:val="28"/>
        </w:rPr>
        <w:t>ілянках, у відкритих лісах, кам</w:t>
      </w:r>
      <w:r w:rsidR="00F53D6D" w:rsidRPr="00F53D6D">
        <w:rPr>
          <w:rFonts w:ascii="Times New Roman" w:eastAsia="Times New Roman" w:hAnsi="Times New Roman" w:cs="Times New Roman"/>
          <w:color w:val="000000"/>
          <w:sz w:val="28"/>
          <w:szCs w:val="28"/>
        </w:rPr>
        <w:t>’</w:t>
      </w:r>
      <w:r w:rsidRPr="00C0627D">
        <w:rPr>
          <w:rFonts w:ascii="Times New Roman" w:eastAsia="Times New Roman" w:hAnsi="Times New Roman" w:cs="Times New Roman"/>
          <w:color w:val="000000"/>
          <w:sz w:val="28"/>
          <w:szCs w:val="28"/>
        </w:rPr>
        <w:t>янистих схилах і вершинах гір [10].</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Ялівець козацький воліє помірний клімат з прохолодними зимами і помірними літами. Він добре переносить холодні температури і мож</w:t>
      </w:r>
      <w:r>
        <w:rPr>
          <w:rFonts w:ascii="Times New Roman" w:eastAsia="Times New Roman" w:hAnsi="Times New Roman" w:cs="Times New Roman"/>
          <w:color w:val="000000"/>
          <w:sz w:val="28"/>
          <w:szCs w:val="28"/>
        </w:rPr>
        <w:t>е зростати в умовах морозі</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 до </w:t>
      </w:r>
      <w:r w:rsidRPr="00C0627D">
        <w:rPr>
          <w:rFonts w:ascii="Times New Roman" w:eastAsia="Times New Roman" w:hAnsi="Times New Roman" w:cs="Times New Roman"/>
          <w:color w:val="000000"/>
          <w:sz w:val="28"/>
          <w:szCs w:val="28"/>
        </w:rPr>
        <w:t>–</w:t>
      </w:r>
      <w:r w:rsidR="007C3857">
        <w:rPr>
          <w:rFonts w:ascii="Times New Roman" w:eastAsia="Times New Roman" w:hAnsi="Times New Roman" w:cs="Times New Roman"/>
          <w:color w:val="000000"/>
          <w:sz w:val="28"/>
          <w:szCs w:val="28"/>
          <w:lang w:val="uk-UA"/>
        </w:rPr>
        <w:t xml:space="preserve"> </w:t>
      </w:r>
      <w:r w:rsidRPr="00C0627D">
        <w:rPr>
          <w:rFonts w:ascii="Times New Roman" w:eastAsia="Times New Roman" w:hAnsi="Times New Roman" w:cs="Times New Roman"/>
          <w:color w:val="000000"/>
          <w:sz w:val="28"/>
          <w:szCs w:val="28"/>
        </w:rPr>
        <w:t>30 °C. Цей вид хвойного дерева також має високу стійкі</w:t>
      </w:r>
      <w:r w:rsidR="00F53D6D">
        <w:rPr>
          <w:rFonts w:ascii="Times New Roman" w:eastAsia="Times New Roman" w:hAnsi="Times New Roman" w:cs="Times New Roman"/>
          <w:color w:val="000000"/>
          <w:sz w:val="28"/>
          <w:szCs w:val="28"/>
        </w:rPr>
        <w:t>сть до посухи та сухого клімату</w:t>
      </w:r>
      <w:r w:rsidRPr="00C0627D">
        <w:rPr>
          <w:rFonts w:ascii="Times New Roman" w:eastAsia="Times New Roman" w:hAnsi="Times New Roman" w:cs="Times New Roman"/>
          <w:color w:val="000000"/>
          <w:sz w:val="28"/>
          <w:szCs w:val="28"/>
        </w:rPr>
        <w:t>.</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 У культурі цей вид дуже давно. </w:t>
      </w:r>
    </w:p>
    <w:p w:rsid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lang w:val="uk-UA"/>
        </w:rPr>
      </w:pPr>
      <w:r w:rsidRPr="00C0627D">
        <w:rPr>
          <w:rFonts w:ascii="Times New Roman" w:eastAsia="Times New Roman" w:hAnsi="Times New Roman" w:cs="Times New Roman"/>
          <w:color w:val="000000"/>
          <w:sz w:val="28"/>
          <w:szCs w:val="28"/>
        </w:rPr>
        <w:t xml:space="preserve">Ялівець козацький має важливе значення як декоративна рослина і використовується у </w:t>
      </w:r>
      <w:proofErr w:type="gramStart"/>
      <w:r w:rsidRPr="00C0627D">
        <w:rPr>
          <w:rFonts w:ascii="Times New Roman" w:eastAsia="Times New Roman" w:hAnsi="Times New Roman" w:cs="Times New Roman"/>
          <w:color w:val="000000"/>
          <w:sz w:val="28"/>
          <w:szCs w:val="28"/>
        </w:rPr>
        <w:t>ландшафтному</w:t>
      </w:r>
      <w:proofErr w:type="gramEnd"/>
      <w:r w:rsidRPr="00C0627D">
        <w:rPr>
          <w:rFonts w:ascii="Times New Roman" w:eastAsia="Times New Roman" w:hAnsi="Times New Roman" w:cs="Times New Roman"/>
          <w:color w:val="000000"/>
          <w:sz w:val="28"/>
          <w:szCs w:val="28"/>
        </w:rPr>
        <w:t xml:space="preserve"> дизайні, а також для створення живоплотів. Він також має використання у фармацефтичній та парфумерній промисловості, де його ягоди використовуються для отримання ефірних олій [8].</w:t>
      </w:r>
    </w:p>
    <w:p w:rsidR="00A87C54" w:rsidRPr="00A87C54" w:rsidRDefault="00A87C54" w:rsidP="00A87C54">
      <w:pPr>
        <w:pBdr>
          <w:top w:val="nil"/>
          <w:left w:val="nil"/>
          <w:bottom w:val="nil"/>
          <w:right w:val="nil"/>
          <w:between w:val="nil"/>
        </w:pBdr>
        <w:spacing w:line="360" w:lineRule="auto"/>
        <w:ind w:firstLine="566"/>
        <w:jc w:val="center"/>
        <w:rPr>
          <w:rFonts w:ascii="Times New Roman" w:eastAsia="Times New Roman" w:hAnsi="Times New Roman" w:cs="Times New Roman"/>
          <w:color w:val="000000"/>
          <w:sz w:val="28"/>
          <w:szCs w:val="28"/>
          <w:lang w:val="uk-UA"/>
        </w:rPr>
      </w:pPr>
    </w:p>
    <w:p w:rsidR="00C0627D" w:rsidRDefault="00961F34" w:rsidP="00A87C54">
      <w:pPr>
        <w:pBdr>
          <w:top w:val="nil"/>
          <w:left w:val="nil"/>
          <w:bottom w:val="nil"/>
          <w:right w:val="nil"/>
          <w:between w:val="nil"/>
        </w:pBdr>
        <w:spacing w:line="360" w:lineRule="auto"/>
        <w:ind w:firstLine="566"/>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lang w:eastAsia="ru-RU"/>
        </w:rPr>
        <w:drawing>
          <wp:inline distT="0" distB="0" distL="0" distR="0">
            <wp:extent cx="4533900" cy="230053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2300538"/>
                    </a:xfrm>
                    <a:prstGeom prst="rect">
                      <a:avLst/>
                    </a:prstGeom>
                    <a:noFill/>
                  </pic:spPr>
                </pic:pic>
              </a:graphicData>
            </a:graphic>
          </wp:inline>
        </w:drawing>
      </w:r>
    </w:p>
    <w:p w:rsidR="00A87C54" w:rsidRPr="00A87C54" w:rsidRDefault="00A87C54" w:rsidP="00A87C54">
      <w:pPr>
        <w:pBdr>
          <w:top w:val="nil"/>
          <w:left w:val="nil"/>
          <w:bottom w:val="nil"/>
          <w:right w:val="nil"/>
          <w:between w:val="nil"/>
        </w:pBdr>
        <w:spacing w:line="360" w:lineRule="auto"/>
        <w:ind w:firstLine="566"/>
        <w:jc w:val="center"/>
        <w:rPr>
          <w:rFonts w:ascii="Times New Roman" w:eastAsia="Times New Roman" w:hAnsi="Times New Roman" w:cs="Times New Roman"/>
          <w:color w:val="000000"/>
          <w:sz w:val="28"/>
          <w:szCs w:val="28"/>
          <w:lang w:val="uk-UA"/>
        </w:rPr>
      </w:pPr>
    </w:p>
    <w:p w:rsidR="00C0627D" w:rsidRPr="008A2060" w:rsidRDefault="00961F34"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lang w:val="uk-UA"/>
        </w:rPr>
      </w:pPr>
      <w:r w:rsidRPr="008A2060">
        <w:rPr>
          <w:rFonts w:ascii="Times New Roman" w:eastAsia="Times New Roman" w:hAnsi="Times New Roman" w:cs="Times New Roman"/>
          <w:color w:val="000000"/>
          <w:sz w:val="28"/>
          <w:szCs w:val="28"/>
          <w:lang w:val="uk-UA"/>
        </w:rPr>
        <w:t>Рисунок 1.1</w:t>
      </w:r>
      <w:r w:rsidR="00C0627D" w:rsidRPr="008A2060">
        <w:rPr>
          <w:rFonts w:ascii="Times New Roman" w:eastAsia="Times New Roman" w:hAnsi="Times New Roman" w:cs="Times New Roman"/>
          <w:color w:val="000000"/>
          <w:sz w:val="28"/>
          <w:szCs w:val="28"/>
          <w:lang w:val="uk-UA"/>
        </w:rPr>
        <w:t xml:space="preserve"> </w:t>
      </w:r>
      <w:r w:rsidRPr="008A2060">
        <w:rPr>
          <w:rFonts w:ascii="Times New Roman" w:eastAsia="Times New Roman" w:hAnsi="Times New Roman" w:cs="Times New Roman"/>
          <w:color w:val="000000"/>
          <w:sz w:val="28"/>
          <w:szCs w:val="28"/>
          <w:lang w:val="uk-UA"/>
        </w:rPr>
        <w:t xml:space="preserve">– </w:t>
      </w:r>
      <w:r w:rsidR="00C0627D" w:rsidRPr="00C0627D">
        <w:rPr>
          <w:rFonts w:ascii="Times New Roman" w:eastAsia="Times New Roman" w:hAnsi="Times New Roman" w:cs="Times New Roman"/>
          <w:color w:val="000000"/>
          <w:sz w:val="28"/>
          <w:szCs w:val="28"/>
        </w:rPr>
        <w:t>Juniperus</w:t>
      </w:r>
      <w:r w:rsidR="00C0627D" w:rsidRPr="008A2060">
        <w:rPr>
          <w:rFonts w:ascii="Times New Roman" w:eastAsia="Times New Roman" w:hAnsi="Times New Roman" w:cs="Times New Roman"/>
          <w:color w:val="000000"/>
          <w:sz w:val="28"/>
          <w:szCs w:val="28"/>
          <w:lang w:val="uk-UA"/>
        </w:rPr>
        <w:t xml:space="preserve"> </w:t>
      </w:r>
      <w:r w:rsidR="00C0627D" w:rsidRPr="00C0627D">
        <w:rPr>
          <w:rFonts w:ascii="Times New Roman" w:eastAsia="Times New Roman" w:hAnsi="Times New Roman" w:cs="Times New Roman"/>
          <w:color w:val="000000"/>
          <w:sz w:val="28"/>
          <w:szCs w:val="28"/>
        </w:rPr>
        <w:t>sabina</w:t>
      </w:r>
      <w:r w:rsidR="00C0627D" w:rsidRPr="008A2060">
        <w:rPr>
          <w:rFonts w:ascii="Times New Roman" w:eastAsia="Times New Roman" w:hAnsi="Times New Roman" w:cs="Times New Roman"/>
          <w:color w:val="000000"/>
          <w:sz w:val="28"/>
          <w:szCs w:val="28"/>
          <w:lang w:val="uk-UA"/>
        </w:rPr>
        <w:t xml:space="preserve"> </w:t>
      </w:r>
      <w:r w:rsidR="00C0627D" w:rsidRPr="00C0627D">
        <w:rPr>
          <w:rFonts w:ascii="Times New Roman" w:eastAsia="Times New Roman" w:hAnsi="Times New Roman" w:cs="Times New Roman"/>
          <w:color w:val="000000"/>
          <w:sz w:val="28"/>
          <w:szCs w:val="28"/>
        </w:rPr>
        <w:t>L</w:t>
      </w:r>
      <w:r w:rsidR="00C0627D" w:rsidRPr="008A2060">
        <w:rPr>
          <w:rFonts w:ascii="Times New Roman" w:eastAsia="Times New Roman" w:hAnsi="Times New Roman" w:cs="Times New Roman"/>
          <w:color w:val="000000"/>
          <w:sz w:val="28"/>
          <w:szCs w:val="28"/>
          <w:lang w:val="uk-UA"/>
        </w:rPr>
        <w:t>.</w:t>
      </w:r>
    </w:p>
    <w:p w:rsidR="00C0627D" w:rsidRPr="008A2060" w:rsidRDefault="00C0627D" w:rsidP="00961F3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uk-UA"/>
        </w:rPr>
      </w:pPr>
    </w:p>
    <w:p w:rsidR="00C0627D" w:rsidRPr="008A2060"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lang w:val="uk-UA"/>
        </w:rPr>
      </w:pPr>
      <w:r w:rsidRPr="008A2060">
        <w:rPr>
          <w:rFonts w:ascii="Times New Roman" w:eastAsia="Times New Roman" w:hAnsi="Times New Roman" w:cs="Times New Roman"/>
          <w:color w:val="000000"/>
          <w:sz w:val="28"/>
          <w:szCs w:val="28"/>
          <w:lang w:val="uk-UA"/>
        </w:rPr>
        <w:lastRenderedPageBreak/>
        <w:t>1.2 Насіння як метод розмноження хвойних рослин</w:t>
      </w:r>
    </w:p>
    <w:p w:rsidR="00C0627D" w:rsidRPr="008A2060"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lang w:val="uk-UA"/>
        </w:rPr>
      </w:pPr>
    </w:p>
    <w:p w:rsidR="00C0627D" w:rsidRPr="008A2060"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lang w:val="uk-UA"/>
        </w:rPr>
      </w:pP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Майже </w:t>
      </w:r>
      <w:proofErr w:type="gramStart"/>
      <w:r w:rsidRPr="00C0627D">
        <w:rPr>
          <w:rFonts w:ascii="Times New Roman" w:eastAsia="Times New Roman" w:hAnsi="Times New Roman" w:cs="Times New Roman"/>
          <w:color w:val="000000"/>
          <w:sz w:val="28"/>
          <w:szCs w:val="28"/>
        </w:rPr>
        <w:t>вс</w:t>
      </w:r>
      <w:proofErr w:type="gramEnd"/>
      <w:r w:rsidRPr="00C0627D">
        <w:rPr>
          <w:rFonts w:ascii="Times New Roman" w:eastAsia="Times New Roman" w:hAnsi="Times New Roman" w:cs="Times New Roman"/>
          <w:color w:val="000000"/>
          <w:sz w:val="28"/>
          <w:szCs w:val="28"/>
        </w:rPr>
        <w:t>і хвойні рослини розмножуються насінням, хоча для деяких видів цей спосіб є малоефективним. А ось ялицю, сосну, модрину, ялину можна виростити тільки за допомогою висаджування насіння. Саме таке розмноження допомагає повністю зберегти материнські ознаки дикорослих видів хвойних дерев.</w:t>
      </w:r>
      <w:r w:rsidR="00961F34">
        <w:rPr>
          <w:rFonts w:ascii="Times New Roman" w:eastAsia="Times New Roman" w:hAnsi="Times New Roman" w:cs="Times New Roman"/>
          <w:color w:val="000000"/>
          <w:sz w:val="28"/>
          <w:szCs w:val="28"/>
        </w:rPr>
        <w:t xml:space="preserve"> </w:t>
      </w:r>
      <w:r w:rsidRPr="00C0627D">
        <w:rPr>
          <w:rFonts w:ascii="Times New Roman" w:eastAsia="Times New Roman" w:hAnsi="Times New Roman" w:cs="Times New Roman"/>
          <w:color w:val="000000"/>
          <w:sz w:val="28"/>
          <w:szCs w:val="28"/>
        </w:rPr>
        <w:t>Для насіння хвойників характерно вміст великої кількості масел, тому їх не можна довго зберігати: вони швидко втрачають схожість при порушених покривах.</w:t>
      </w:r>
    </w:p>
    <w:p w:rsidR="00C0627D" w:rsidRPr="003C4B0E"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lang w:val="uk-UA"/>
        </w:rPr>
      </w:pPr>
      <w:r w:rsidRPr="00C0627D">
        <w:rPr>
          <w:rFonts w:ascii="Times New Roman" w:eastAsia="Times New Roman" w:hAnsi="Times New Roman" w:cs="Times New Roman"/>
          <w:color w:val="000000"/>
          <w:sz w:val="28"/>
          <w:szCs w:val="28"/>
        </w:rPr>
        <w:t>Насіннєвий спосіб розмноження вимагає певних навичок</w:t>
      </w:r>
      <w:r w:rsidR="003C4B0E">
        <w:rPr>
          <w:rFonts w:ascii="Times New Roman" w:eastAsia="Times New Roman" w:hAnsi="Times New Roman" w:cs="Times New Roman"/>
          <w:color w:val="000000"/>
          <w:sz w:val="28"/>
          <w:szCs w:val="28"/>
        </w:rPr>
        <w:t xml:space="preserve"> </w:t>
      </w:r>
      <w:proofErr w:type="gramStart"/>
      <w:r w:rsidR="003C4B0E">
        <w:rPr>
          <w:rFonts w:ascii="Times New Roman" w:eastAsia="Times New Roman" w:hAnsi="Times New Roman" w:cs="Times New Roman"/>
          <w:color w:val="000000"/>
          <w:sz w:val="28"/>
          <w:szCs w:val="28"/>
        </w:rPr>
        <w:t>п</w:t>
      </w:r>
      <w:proofErr w:type="gramEnd"/>
      <w:r w:rsidR="003C4B0E">
        <w:rPr>
          <w:rFonts w:ascii="Times New Roman" w:eastAsia="Times New Roman" w:hAnsi="Times New Roman" w:cs="Times New Roman"/>
          <w:color w:val="000000"/>
          <w:sz w:val="28"/>
          <w:szCs w:val="28"/>
        </w:rPr>
        <w:t>ід час його застосування [21]</w:t>
      </w:r>
      <w:r w:rsidR="003C4B0E">
        <w:rPr>
          <w:rFonts w:ascii="Times New Roman" w:eastAsia="Times New Roman" w:hAnsi="Times New Roman" w:cs="Times New Roman"/>
          <w:color w:val="000000"/>
          <w:sz w:val="28"/>
          <w:szCs w:val="28"/>
          <w:lang w:val="uk-UA"/>
        </w:rPr>
        <w:t>.</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Щоб насінинки могли прорости, необхідно порушити тверду щільну їх оболонку. З цією метою насіння змішують з піском і ретельно перетирають. Проводять процедуру перед самим посівом.</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Другою процедурою для насіння є стратифікація, при якій їх перемішують з чистим крупним піском або перетертим мохом, потім поміщають в ящики для проростання. Ємності для посадки наповнюють грунтом, що складається на третину з компостної землі, інша частина ділиться порівну між торфом і піском. Горщики з </w:t>
      </w:r>
      <w:proofErr w:type="gramStart"/>
      <w:r w:rsidRPr="00C0627D">
        <w:rPr>
          <w:rFonts w:ascii="Times New Roman" w:eastAsia="Times New Roman" w:hAnsi="Times New Roman" w:cs="Times New Roman"/>
          <w:color w:val="000000"/>
          <w:sz w:val="28"/>
          <w:szCs w:val="28"/>
        </w:rPr>
        <w:t>пос</w:t>
      </w:r>
      <w:proofErr w:type="gramEnd"/>
      <w:r w:rsidRPr="00C0627D">
        <w:rPr>
          <w:rFonts w:ascii="Times New Roman" w:eastAsia="Times New Roman" w:hAnsi="Times New Roman" w:cs="Times New Roman"/>
          <w:color w:val="000000"/>
          <w:sz w:val="28"/>
          <w:szCs w:val="28"/>
        </w:rPr>
        <w:t xml:space="preserve">івами прибирають в темне приміщення з температурою не вище двадцяти двох градусів вище нуля, або їх краще залишити на деякий час в </w:t>
      </w:r>
      <w:r w:rsidR="00F53D6D">
        <w:rPr>
          <w:rFonts w:ascii="Times New Roman" w:eastAsia="Times New Roman" w:hAnsi="Times New Roman" w:cs="Times New Roman"/>
          <w:color w:val="000000"/>
          <w:sz w:val="28"/>
          <w:szCs w:val="28"/>
          <w:lang w:val="uk-UA"/>
        </w:rPr>
        <w:t xml:space="preserve"> </w:t>
      </w:r>
      <w:r w:rsidRPr="00C0627D">
        <w:rPr>
          <w:rFonts w:ascii="Times New Roman" w:eastAsia="Times New Roman" w:hAnsi="Times New Roman" w:cs="Times New Roman"/>
          <w:color w:val="000000"/>
          <w:sz w:val="28"/>
          <w:szCs w:val="28"/>
        </w:rPr>
        <w:t>холодильнику, підвалі, де температури не опускаються нижче нуля, досягаючи не вище 10 градусів. Протягом стратифікації потрібно періодично перемішувати насіння, проводити зміну субстрату, стежити за вологістю, не доводячи грунт до підсушування.</w:t>
      </w:r>
    </w:p>
    <w:p w:rsidR="00C0627D" w:rsidRPr="00C0627D" w:rsidRDefault="00F53D6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 тільки з</w:t>
      </w:r>
      <w:r w:rsidRPr="00F53D6D">
        <w:rPr>
          <w:rFonts w:ascii="Times New Roman" w:eastAsia="Times New Roman" w:hAnsi="Times New Roman" w:cs="Times New Roman"/>
          <w:color w:val="000000"/>
          <w:sz w:val="28"/>
          <w:szCs w:val="28"/>
        </w:rPr>
        <w:t>’</w:t>
      </w:r>
      <w:r w:rsidR="00C0627D" w:rsidRPr="00C0627D">
        <w:rPr>
          <w:rFonts w:ascii="Times New Roman" w:eastAsia="Times New Roman" w:hAnsi="Times New Roman" w:cs="Times New Roman"/>
          <w:color w:val="000000"/>
          <w:sz w:val="28"/>
          <w:szCs w:val="28"/>
        </w:rPr>
        <w:t>являться паростки, то насіння переносять на відкриті грядки, але до цього привчають їх поступово до світла.</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Для деяких хвойних порід – модрини, ялини, сосни – підійде пророщування під шаром снігу. В цьому випадку ящики з насінням </w:t>
      </w:r>
      <w:r w:rsidRPr="00C0627D">
        <w:rPr>
          <w:rFonts w:ascii="Times New Roman" w:eastAsia="Times New Roman" w:hAnsi="Times New Roman" w:cs="Times New Roman"/>
          <w:color w:val="000000"/>
          <w:sz w:val="28"/>
          <w:szCs w:val="28"/>
        </w:rPr>
        <w:lastRenderedPageBreak/>
        <w:t>виставляють на вулицю, де вони покриваються сніжної масою. А навесні вкопую</w:t>
      </w:r>
      <w:r w:rsidR="00961F34">
        <w:rPr>
          <w:rFonts w:ascii="Times New Roman" w:eastAsia="Times New Roman" w:hAnsi="Times New Roman" w:cs="Times New Roman"/>
          <w:color w:val="000000"/>
          <w:sz w:val="28"/>
          <w:szCs w:val="28"/>
        </w:rPr>
        <w:t>ть ємності з матеріалом в грунт</w:t>
      </w:r>
      <w:r w:rsidRPr="00C0627D">
        <w:rPr>
          <w:rFonts w:ascii="Times New Roman" w:eastAsia="Times New Roman" w:hAnsi="Times New Roman" w:cs="Times New Roman"/>
          <w:color w:val="000000"/>
          <w:sz w:val="28"/>
          <w:szCs w:val="28"/>
        </w:rPr>
        <w:t>. Єдиною перешкодою для такої процедури можуть бути миші, які із задоволенням можуть поласувати смачним насінням [27].</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Протягом першого року життя сіянці розвивають повільно, наси</w:t>
      </w:r>
      <w:r w:rsidR="00F53D6D">
        <w:rPr>
          <w:rFonts w:ascii="Times New Roman" w:eastAsia="Times New Roman" w:hAnsi="Times New Roman" w:cs="Times New Roman"/>
          <w:color w:val="000000"/>
          <w:sz w:val="28"/>
          <w:szCs w:val="28"/>
        </w:rPr>
        <w:t xml:space="preserve">лу нарощуючи кореневу систему. </w:t>
      </w:r>
      <w:r w:rsidRPr="00C0627D">
        <w:rPr>
          <w:rFonts w:ascii="Times New Roman" w:eastAsia="Times New Roman" w:hAnsi="Times New Roman" w:cs="Times New Roman"/>
          <w:color w:val="000000"/>
          <w:sz w:val="28"/>
          <w:szCs w:val="28"/>
        </w:rPr>
        <w:t xml:space="preserve">А ось потім вони йдуть швидко в зростання, не боячись пересадки, підрізання коренів. Пересаджують молоді деревця, коли у них уповільнений активний ріст. </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Грунти для хвойних рослин постібні пухкі, суглинні або піщані.</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Розсада не вимагає особливої підгодівлі, задовольняючись підсипанням свіжої землі. Зрідка при наростанні пагонів можна внести слабкий перебродивший розчин гною або нилької концентрації мінеральні добрива. Для висаджування ділянки дикорослими хвойниками підійде тільки насіннєвий спосіб розмноження [22].</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Pr="00C0627D" w:rsidRDefault="00C0627D" w:rsidP="00961F3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rsidR="00C0627D" w:rsidRPr="00C0627D" w:rsidRDefault="003C4B0E"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C0627D" w:rsidRPr="00C0627D">
        <w:rPr>
          <w:rFonts w:ascii="Times New Roman" w:eastAsia="Times New Roman" w:hAnsi="Times New Roman" w:cs="Times New Roman"/>
          <w:color w:val="000000"/>
          <w:sz w:val="28"/>
          <w:szCs w:val="28"/>
        </w:rPr>
        <w:t>3 Розмноження живцями хвойних рослин як альтернативний метод.</w:t>
      </w:r>
    </w:p>
    <w:p w:rsid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961F34" w:rsidRPr="00C0627D" w:rsidRDefault="00961F34"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Найдавнішим способом розмноження для таких хвойних, як туя, ялівець, є живцювання, яке в залежності від часу проведення ділять на літнє і зимове. Основним для цього методу є заготівля матеріалу, який беруть з молодих, не меньше трьох років життя дерев. Вибір пагонів здіснюють з верхньої частини рослини, де точка росту ве</w:t>
      </w:r>
      <w:r w:rsidR="00961F34">
        <w:rPr>
          <w:rFonts w:ascii="Times New Roman" w:eastAsia="Times New Roman" w:hAnsi="Times New Roman" w:cs="Times New Roman"/>
          <w:color w:val="000000"/>
          <w:sz w:val="28"/>
          <w:szCs w:val="28"/>
        </w:rPr>
        <w:t xml:space="preserve">рхівки має нормальний розвиток </w:t>
      </w:r>
      <w:r w:rsidRPr="00C0627D">
        <w:rPr>
          <w:rFonts w:ascii="Times New Roman" w:eastAsia="Times New Roman" w:hAnsi="Times New Roman" w:cs="Times New Roman"/>
          <w:color w:val="000000"/>
          <w:sz w:val="28"/>
          <w:szCs w:val="28"/>
        </w:rPr>
        <w:t>і не пошкоджена. Для успішного вкорінення живців важливо приділити увагу вибору правильного часу їх заготівлі. При реалізації методу зеленого, літнього живцювання це буде з кінця травня до перших днів ли</w:t>
      </w:r>
      <w:r w:rsidR="00961F34">
        <w:rPr>
          <w:rFonts w:ascii="Times New Roman" w:eastAsia="Times New Roman" w:hAnsi="Times New Roman" w:cs="Times New Roman"/>
          <w:color w:val="000000"/>
          <w:sz w:val="28"/>
          <w:szCs w:val="28"/>
        </w:rPr>
        <w:t>пня з урахуванням умов клімату.</w:t>
      </w:r>
      <w:r w:rsidR="00F53D6D">
        <w:rPr>
          <w:rFonts w:ascii="Times New Roman" w:eastAsia="Times New Roman" w:hAnsi="Times New Roman" w:cs="Times New Roman"/>
          <w:color w:val="000000"/>
          <w:sz w:val="28"/>
          <w:szCs w:val="28"/>
        </w:rPr>
        <w:t xml:space="preserve"> Нарізають здерев</w:t>
      </w:r>
      <w:r w:rsidR="00F53D6D" w:rsidRPr="00F53D6D">
        <w:rPr>
          <w:rFonts w:ascii="Times New Roman" w:eastAsia="Times New Roman" w:hAnsi="Times New Roman" w:cs="Times New Roman"/>
          <w:color w:val="000000"/>
          <w:sz w:val="28"/>
          <w:szCs w:val="28"/>
        </w:rPr>
        <w:t>’</w:t>
      </w:r>
      <w:r w:rsidRPr="00C0627D">
        <w:rPr>
          <w:rFonts w:ascii="Times New Roman" w:eastAsia="Times New Roman" w:hAnsi="Times New Roman" w:cs="Times New Roman"/>
          <w:color w:val="000000"/>
          <w:sz w:val="28"/>
          <w:szCs w:val="28"/>
        </w:rPr>
        <w:t>янілі пагони рано вранці або похмурим днем, поставивши їх потім в ємність з водою в приміщенн</w:t>
      </w:r>
      <w:r w:rsidR="00F53D6D">
        <w:rPr>
          <w:rFonts w:ascii="Times New Roman" w:eastAsia="Times New Roman" w:hAnsi="Times New Roman" w:cs="Times New Roman"/>
          <w:color w:val="000000"/>
          <w:sz w:val="28"/>
          <w:szCs w:val="28"/>
        </w:rPr>
        <w:t xml:space="preserve">і, де готують з них живці </w:t>
      </w:r>
      <w:r w:rsidR="00F53D6D">
        <w:rPr>
          <w:rFonts w:ascii="Times New Roman" w:eastAsia="Times New Roman" w:hAnsi="Times New Roman" w:cs="Times New Roman"/>
          <w:color w:val="000000"/>
          <w:sz w:val="28"/>
          <w:szCs w:val="28"/>
        </w:rPr>
        <w:lastRenderedPageBreak/>
        <w:t>від п</w:t>
      </w:r>
      <w:r w:rsidR="00F53D6D" w:rsidRPr="00F53D6D">
        <w:rPr>
          <w:rFonts w:ascii="Times New Roman" w:eastAsia="Times New Roman" w:hAnsi="Times New Roman" w:cs="Times New Roman"/>
          <w:color w:val="000000"/>
          <w:sz w:val="28"/>
          <w:szCs w:val="28"/>
        </w:rPr>
        <w:t>’</w:t>
      </w:r>
      <w:r w:rsidRPr="00C0627D">
        <w:rPr>
          <w:rFonts w:ascii="Times New Roman" w:eastAsia="Times New Roman" w:hAnsi="Times New Roman" w:cs="Times New Roman"/>
          <w:color w:val="000000"/>
          <w:sz w:val="28"/>
          <w:szCs w:val="28"/>
        </w:rPr>
        <w:t>яти до десяти сантиметрів завдовжки. Гіл</w:t>
      </w:r>
      <w:r w:rsidR="00F53D6D">
        <w:rPr>
          <w:rFonts w:ascii="Times New Roman" w:eastAsia="Times New Roman" w:hAnsi="Times New Roman" w:cs="Times New Roman"/>
          <w:color w:val="000000"/>
          <w:sz w:val="28"/>
          <w:szCs w:val="28"/>
        </w:rPr>
        <w:t>ки обов`язково повинні бути з п</w:t>
      </w:r>
      <w:r w:rsidR="00F53D6D" w:rsidRPr="00F53D6D">
        <w:rPr>
          <w:rFonts w:ascii="Times New Roman" w:eastAsia="Times New Roman" w:hAnsi="Times New Roman" w:cs="Times New Roman"/>
          <w:color w:val="000000"/>
          <w:sz w:val="28"/>
          <w:szCs w:val="28"/>
        </w:rPr>
        <w:t>’</w:t>
      </w:r>
      <w:r w:rsidRPr="00C0627D">
        <w:rPr>
          <w:rFonts w:ascii="Times New Roman" w:eastAsia="Times New Roman" w:hAnsi="Times New Roman" w:cs="Times New Roman"/>
          <w:color w:val="000000"/>
          <w:sz w:val="28"/>
          <w:szCs w:val="28"/>
        </w:rPr>
        <w:t xml:space="preserve">ятою, шматочком торішньої деревини [34]. </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Укорінення живця необхіодно простимулювати таким препаратом, як Корневин або будь-який інший прискорювач вкорінення.</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Підготовлені живці висаджують в парник, де температура повітря буде в межах від 21 до </w:t>
      </w:r>
      <w:r w:rsidR="00961F34">
        <w:rPr>
          <w:rFonts w:ascii="Times New Roman" w:eastAsia="Times New Roman" w:hAnsi="Times New Roman" w:cs="Times New Roman"/>
          <w:color w:val="000000"/>
          <w:sz w:val="28"/>
          <w:szCs w:val="28"/>
        </w:rPr>
        <w:t xml:space="preserve">26 гладусів тепла, а вологість </w:t>
      </w:r>
      <w:r w:rsidR="00961F34" w:rsidRPr="00961F34">
        <w:rPr>
          <w:rFonts w:ascii="Times New Roman" w:eastAsia="Times New Roman" w:hAnsi="Times New Roman" w:cs="Times New Roman"/>
          <w:color w:val="000000"/>
          <w:sz w:val="28"/>
          <w:szCs w:val="28"/>
        </w:rPr>
        <w:t>–</w:t>
      </w:r>
      <w:r w:rsidRPr="00C0627D">
        <w:rPr>
          <w:rFonts w:ascii="Times New Roman" w:eastAsia="Times New Roman" w:hAnsi="Times New Roman" w:cs="Times New Roman"/>
          <w:color w:val="000000"/>
          <w:sz w:val="28"/>
          <w:szCs w:val="28"/>
        </w:rPr>
        <w:t xml:space="preserve"> близько вісімдесяти відсотків. </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Вимоги до гунту: внизу близько 30 см дренажу у вигляді </w:t>
      </w:r>
      <w:r w:rsidR="00F53D6D">
        <w:rPr>
          <w:rFonts w:ascii="Times New Roman" w:eastAsia="Times New Roman" w:hAnsi="Times New Roman" w:cs="Times New Roman"/>
          <w:color w:val="000000"/>
          <w:sz w:val="28"/>
          <w:szCs w:val="28"/>
        </w:rPr>
        <w:t xml:space="preserve">гальки, щебеню, верхня частина </w:t>
      </w:r>
      <w:r w:rsidR="00F53D6D" w:rsidRPr="00F53D6D">
        <w:rPr>
          <w:rFonts w:ascii="Times New Roman" w:eastAsia="Times New Roman" w:hAnsi="Times New Roman" w:cs="Times New Roman"/>
          <w:color w:val="000000"/>
          <w:sz w:val="28"/>
          <w:szCs w:val="28"/>
        </w:rPr>
        <w:t>–</w:t>
      </w:r>
      <w:r w:rsidRPr="00C0627D">
        <w:rPr>
          <w:rFonts w:ascii="Times New Roman" w:eastAsia="Times New Roman" w:hAnsi="Times New Roman" w:cs="Times New Roman"/>
          <w:color w:val="000000"/>
          <w:sz w:val="28"/>
          <w:szCs w:val="28"/>
        </w:rPr>
        <w:t xml:space="preserve"> крупнозернистий пісок близько 20 см в товщину. Непогано додати до такого грунту вермикуліт, порубаний мох сфагнум або подріблену просіяну кору хвойника. Підігріваючи ємності з живцями зннизу, можна домогтися підвищен</w:t>
      </w:r>
      <w:r w:rsidR="00961F34">
        <w:rPr>
          <w:rFonts w:ascii="Times New Roman" w:eastAsia="Times New Roman" w:hAnsi="Times New Roman" w:cs="Times New Roman"/>
          <w:color w:val="000000"/>
          <w:sz w:val="28"/>
          <w:szCs w:val="28"/>
        </w:rPr>
        <w:t>ня температури в субстраті на 1</w:t>
      </w:r>
      <w:r w:rsidR="00961F34" w:rsidRPr="00961F34">
        <w:rPr>
          <w:rFonts w:ascii="Times New Roman" w:eastAsia="Times New Roman" w:hAnsi="Times New Roman" w:cs="Times New Roman"/>
          <w:color w:val="000000"/>
          <w:sz w:val="28"/>
          <w:szCs w:val="28"/>
        </w:rPr>
        <w:t>–</w:t>
      </w:r>
      <w:r w:rsidRPr="00C0627D">
        <w:rPr>
          <w:rFonts w:ascii="Times New Roman" w:eastAsia="Times New Roman" w:hAnsi="Times New Roman" w:cs="Times New Roman"/>
          <w:color w:val="000000"/>
          <w:sz w:val="28"/>
          <w:szCs w:val="28"/>
        </w:rPr>
        <w:t xml:space="preserve">2 градуси в порівнянні з повітрям, що дуже добре позначиться на зростанні живців. На парник з пагонами хвойних накладають рами, які в спекотні дні прикривають газетами, марлею від яскравих променів, щоб уникнути опіків рослин. </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До основних правил догляду за живцями відносяться [35]:</w:t>
      </w:r>
    </w:p>
    <w:p w:rsidR="00C0627D" w:rsidRPr="00C0627D" w:rsidRDefault="00961F34"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961F3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з</w:t>
      </w:r>
      <w:r w:rsidR="00C0627D" w:rsidRPr="00C0627D">
        <w:rPr>
          <w:rFonts w:ascii="Times New Roman" w:eastAsia="Times New Roman" w:hAnsi="Times New Roman" w:cs="Times New Roman"/>
          <w:color w:val="000000"/>
          <w:sz w:val="28"/>
          <w:szCs w:val="28"/>
        </w:rPr>
        <w:t>воложення грунтового субстрату роблять по мірі його висихання. Але зайва волога страшна для живців, вона загрожує їм загибеллю. А от не тривале за часом пересушуван</w:t>
      </w:r>
      <w:r>
        <w:rPr>
          <w:rFonts w:ascii="Times New Roman" w:eastAsia="Times New Roman" w:hAnsi="Times New Roman" w:cs="Times New Roman"/>
          <w:color w:val="000000"/>
          <w:sz w:val="28"/>
          <w:szCs w:val="28"/>
        </w:rPr>
        <w:t>ня грунту не так шкодить живцям;</w:t>
      </w:r>
    </w:p>
    <w:p w:rsidR="00C0627D" w:rsidRPr="00C0627D" w:rsidRDefault="00961F34"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961F3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w:t>
      </w:r>
      <w:r w:rsidR="00C0627D" w:rsidRPr="00C0627D">
        <w:rPr>
          <w:rFonts w:ascii="Times New Roman" w:eastAsia="Times New Roman" w:hAnsi="Times New Roman" w:cs="Times New Roman"/>
          <w:color w:val="000000"/>
          <w:sz w:val="28"/>
          <w:szCs w:val="28"/>
        </w:rPr>
        <w:t xml:space="preserve">ри загниванні черешків їх видаляють, щоб уникнути </w:t>
      </w:r>
      <w:r>
        <w:rPr>
          <w:rFonts w:ascii="Times New Roman" w:eastAsia="Times New Roman" w:hAnsi="Times New Roman" w:cs="Times New Roman"/>
          <w:color w:val="000000"/>
          <w:sz w:val="28"/>
          <w:szCs w:val="28"/>
        </w:rPr>
        <w:t>загального зараження;</w:t>
      </w:r>
    </w:p>
    <w:p w:rsidR="00C0627D" w:rsidRPr="00C0627D" w:rsidRDefault="00961F34"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961F3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р</w:t>
      </w:r>
      <w:r w:rsidR="00C0627D" w:rsidRPr="00C0627D">
        <w:rPr>
          <w:rFonts w:ascii="Times New Roman" w:eastAsia="Times New Roman" w:hAnsi="Times New Roman" w:cs="Times New Roman"/>
          <w:color w:val="000000"/>
          <w:sz w:val="28"/>
          <w:szCs w:val="28"/>
        </w:rPr>
        <w:t>озпушуванн</w:t>
      </w:r>
      <w:r>
        <w:rPr>
          <w:rFonts w:ascii="Times New Roman" w:eastAsia="Times New Roman" w:hAnsi="Times New Roman" w:cs="Times New Roman"/>
          <w:color w:val="000000"/>
          <w:sz w:val="28"/>
          <w:szCs w:val="28"/>
        </w:rPr>
        <w:t xml:space="preserve">я грунту дозволяє живцю швидше </w:t>
      </w:r>
      <w:r w:rsidR="00C0627D" w:rsidRPr="00C0627D">
        <w:rPr>
          <w:rFonts w:ascii="Times New Roman" w:eastAsia="Times New Roman" w:hAnsi="Times New Roman" w:cs="Times New Roman"/>
          <w:color w:val="000000"/>
          <w:sz w:val="28"/>
          <w:szCs w:val="28"/>
        </w:rPr>
        <w:t>вкорінитися.</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Через один-два місяці після висадки, коли відбудеться вкорінення живців, їх переносять на підготовлені грядки, треба замульчувати грунт навколо живців опалою хвоєю.</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На період зимових холодів саджанці хвойних дерев необхідно вкрити, відкривши тільки навесні. З цією метою для слабких паростків використовують каркасні ящики, обтягнуті поліетиленом або прикриті ялиновим гіллям. </w:t>
      </w:r>
      <w:r w:rsidR="00961F34">
        <w:rPr>
          <w:rFonts w:ascii="Times New Roman" w:eastAsia="Times New Roman" w:hAnsi="Times New Roman" w:cs="Times New Roman"/>
          <w:color w:val="000000"/>
          <w:sz w:val="28"/>
          <w:szCs w:val="28"/>
        </w:rPr>
        <w:t xml:space="preserve">                  </w:t>
      </w:r>
      <w:r w:rsidRPr="00C0627D">
        <w:rPr>
          <w:rFonts w:ascii="Times New Roman" w:eastAsia="Times New Roman" w:hAnsi="Times New Roman" w:cs="Times New Roman"/>
          <w:color w:val="000000"/>
          <w:sz w:val="28"/>
          <w:szCs w:val="28"/>
        </w:rPr>
        <w:t>У відлигу посадки провітрюють, а перед сильними морозами додатково утеплюють.</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lastRenderedPageBreak/>
        <w:t xml:space="preserve">Щоб уникнути зараження молодих рослин гниллю та іншими </w:t>
      </w:r>
      <w:proofErr w:type="gramStart"/>
      <w:r w:rsidRPr="00C0627D">
        <w:rPr>
          <w:rFonts w:ascii="Times New Roman" w:eastAsia="Times New Roman" w:hAnsi="Times New Roman" w:cs="Times New Roman"/>
          <w:color w:val="000000"/>
          <w:sz w:val="28"/>
          <w:szCs w:val="28"/>
        </w:rPr>
        <w:t>хворобами</w:t>
      </w:r>
      <w:proofErr w:type="gramEnd"/>
      <w:r w:rsidRPr="00C0627D">
        <w:rPr>
          <w:rFonts w:ascii="Times New Roman" w:eastAsia="Times New Roman" w:hAnsi="Times New Roman" w:cs="Times New Roman"/>
          <w:color w:val="000000"/>
          <w:sz w:val="28"/>
          <w:szCs w:val="28"/>
        </w:rPr>
        <w:t>, їх треба обприскати розчином перманганату калію або фунгіцидними препаратами.</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Зимове живцювання перед</w:t>
      </w:r>
      <w:r w:rsidR="00F53D6D">
        <w:rPr>
          <w:rFonts w:ascii="Times New Roman" w:eastAsia="Times New Roman" w:hAnsi="Times New Roman" w:cs="Times New Roman"/>
          <w:color w:val="000000"/>
          <w:sz w:val="28"/>
          <w:szCs w:val="28"/>
        </w:rPr>
        <w:t>бачає нарізання повністю здерев</w:t>
      </w:r>
      <w:r w:rsidR="00F53D6D" w:rsidRPr="00F53D6D">
        <w:rPr>
          <w:rFonts w:ascii="Times New Roman" w:eastAsia="Times New Roman" w:hAnsi="Times New Roman" w:cs="Times New Roman"/>
          <w:color w:val="000000"/>
          <w:sz w:val="28"/>
          <w:szCs w:val="28"/>
        </w:rPr>
        <w:t>’</w:t>
      </w:r>
      <w:r w:rsidRPr="00C0627D">
        <w:rPr>
          <w:rFonts w:ascii="Times New Roman" w:eastAsia="Times New Roman" w:hAnsi="Times New Roman" w:cs="Times New Roman"/>
          <w:color w:val="000000"/>
          <w:sz w:val="28"/>
          <w:szCs w:val="28"/>
        </w:rPr>
        <w:t xml:space="preserve">янілих пагонів від багаторічної рослини, що пережила перші морози, в лютому-березні.  </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При такому способі відсоток вкорінення зростає. Коренева система живців хвойних буде міцною при дотриманні правил підбору живців. </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Pr="00C0627D" w:rsidRDefault="00C0627D" w:rsidP="00961F3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1.4 Переваги та недоліки розмноження живцями.</w:t>
      </w:r>
    </w:p>
    <w:p w:rsid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961F34" w:rsidRPr="00C0627D" w:rsidRDefault="00961F34"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Pr="00C0627D" w:rsidRDefault="00C0627D" w:rsidP="00961F34">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 Розмноження живцями є одним із методів вегетативного розмноження рослин, який має свої переваги та недоліки. Ось деякі з них:</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Переваги розмноження живцями:</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1. Відтворення генетично ідентичних копій: Розмноження живцями дозволяє отримати нові рослини, які є генетично ідентичними до ба</w:t>
      </w:r>
      <w:r w:rsidR="00961F34">
        <w:rPr>
          <w:rFonts w:ascii="Times New Roman" w:eastAsia="Times New Roman" w:hAnsi="Times New Roman" w:cs="Times New Roman"/>
          <w:color w:val="000000"/>
          <w:sz w:val="28"/>
          <w:szCs w:val="28"/>
        </w:rPr>
        <w:t>тьківської рослини. Це особливо</w:t>
      </w:r>
      <w:r w:rsidRPr="00C0627D">
        <w:rPr>
          <w:rFonts w:ascii="Times New Roman" w:eastAsia="Times New Roman" w:hAnsi="Times New Roman" w:cs="Times New Roman"/>
          <w:color w:val="000000"/>
          <w:sz w:val="28"/>
          <w:szCs w:val="28"/>
        </w:rPr>
        <w:t xml:space="preserve"> корисно, коли потрібно зберегти певні позитивні властивості або вирощувати рослини з певними характеристиками.</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2. Швидкість розмноження: Розмноження живцями є швидким способом отримання нових рослин. Оскільки не потрібно чекати на формування насіння і його проростання, розмноження живцями дозволяє отримати значну кількість нових рослин за короткий час.</w:t>
      </w:r>
    </w:p>
    <w:p w:rsidR="00C0627D" w:rsidRPr="00C0627D" w:rsidRDefault="00C0627D" w:rsidP="00961F34">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3. Відсутність ризику габридизації: Розмноження живцями дозволяє уникнути ризику зхрещення з іншими видами або сортами рослин. Це забезпечує збереження чистоти сорту або виду, зокрема в садівництві і сільському господарстві.</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Недоліки розмноження живцями:</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lastRenderedPageBreak/>
        <w:t>1. Втрата генетичної різноманітності: Розмноження живцями призводить до втрати генетичної разноманітності, оскільки нові рослини є генетично ідентичними до батьківських рослин. Це може зробити рослини вразливими до хвороб, шкідників або змін у навколишньому середовищі.</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2. Відсутність генетичної адаптації: Розмноження живцями не дозволяє рослинам адаптуватися до змін у середовищі. Генетична різноманітність і перехресні генетичні комбінації, які відбуваються під час розмноження з насінням, сприяють розвитку нових адаптивних властивостей і зміцненню популяцій. Однак, у разі розмноження живцями, втрачається можливість для таких генетичних змін, що може призвести до скорочення різноманітності і зменшення життєздатності популяції в довгостроковій перспективі.</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3. Вразливість до захворювань та шкідників: Генетичн однорідність, що властива рослинам, розмноженим живцями, збільшує їх вразливість до хвороб і шкідників. Якщо одна рослина постраждає від певної хвороби або шкідника, інші рослини в популяції, які мають однаковий генотип, також будуть під загрозою. Це може призвести до масового поширення хвороб та втрати знайної кількості рослин.</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4. Обмежена географічна розповсюдженість: Розмноження живцями обмежує можливість генетичного розповсюдження рослин за межами обмежених територій. Оскільки рослини отримуються шляхом відокремлення частини материнської рослини, їх можна поширити лише в тих місцях, де знаходиться початкова рослина або її живці.</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Узагальнюючи, розмноження живцями має свої переваги, такі як збереження генетичної ідентичності та швидке отримання нових рослин. Воно особливо корисне для збереження позитивних властивостей сортів або видів, а також для швидкого розмноження рослин в умовах, де засівання насінням є складним або неможливим. </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Однак, розмноження живцями також має недозіки, зокрема втрату генетичної різноманітності, вразливість до захворювань та шкідників, </w:t>
      </w:r>
      <w:r w:rsidRPr="00C0627D">
        <w:rPr>
          <w:rFonts w:ascii="Times New Roman" w:eastAsia="Times New Roman" w:hAnsi="Times New Roman" w:cs="Times New Roman"/>
          <w:color w:val="000000"/>
          <w:sz w:val="28"/>
          <w:szCs w:val="28"/>
        </w:rPr>
        <w:lastRenderedPageBreak/>
        <w:t>обмежену географічну розповсюдженість і відсутність генетичної адаптації до змін у середовищі.</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При використанні розмноження живцями, важливо збалансувати переваги та недоліки. Наприклад, для збереження генетичної різноманітності можна поєднувати розмноження живцями з розмноженням насінням. Також варто враховувати інші методи розмноження, такі як розсадковий матеріал, щоб забезпечити різноманітність і стійкість рослинних популяцій. </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Враховуючи переваги та недоліки розмноження живцями, важливо здійснювати цей метод з урахуванням конкретних умов, вимог і цілей вирощування рослин. Належне дослідже</w:t>
      </w:r>
      <w:r w:rsidR="00961F34">
        <w:rPr>
          <w:rFonts w:ascii="Times New Roman" w:eastAsia="Times New Roman" w:hAnsi="Times New Roman" w:cs="Times New Roman"/>
          <w:color w:val="000000"/>
          <w:sz w:val="28"/>
          <w:szCs w:val="28"/>
        </w:rPr>
        <w:t xml:space="preserve">ння, планування і використання </w:t>
      </w:r>
      <w:r w:rsidRPr="00C0627D">
        <w:rPr>
          <w:rFonts w:ascii="Times New Roman" w:eastAsia="Times New Roman" w:hAnsi="Times New Roman" w:cs="Times New Roman"/>
          <w:color w:val="000000"/>
          <w:sz w:val="28"/>
          <w:szCs w:val="28"/>
        </w:rPr>
        <w:t xml:space="preserve">різних методів розмноження допоможуть забезпечити здорове, різноманітне і стійке рослинне середовище. </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1.5 Процес розмноження ялівцю козацького відводками</w:t>
      </w:r>
    </w:p>
    <w:p w:rsid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961F34" w:rsidRPr="00C0627D" w:rsidRDefault="00961F34"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Pr="003C4B0E" w:rsidRDefault="003C4B0E" w:rsidP="003C4B0E">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Ялівці </w:t>
      </w:r>
      <w:r>
        <w:rPr>
          <w:rFonts w:ascii="Times New Roman" w:eastAsia="Times New Roman" w:hAnsi="Times New Roman" w:cs="Times New Roman"/>
          <w:color w:val="000000"/>
          <w:sz w:val="28"/>
          <w:szCs w:val="28"/>
          <w:lang w:val="uk-UA"/>
        </w:rPr>
        <w:t>–</w:t>
      </w:r>
      <w:r w:rsidR="00C0627D" w:rsidRPr="00C0627D">
        <w:rPr>
          <w:rFonts w:ascii="Times New Roman" w:eastAsia="Times New Roman" w:hAnsi="Times New Roman" w:cs="Times New Roman"/>
          <w:color w:val="000000"/>
          <w:sz w:val="28"/>
          <w:szCs w:val="28"/>
        </w:rPr>
        <w:t xml:space="preserve"> одні із невибагливих і декоративних хвойних рослин. Вони доречні практично на будь-якій ділянці. При цьому, розрізняють стелячі, кущові та прямостоячі форми цієї рослини. Ялівець не дуже складно розмножити самостійно. </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Форми, що стеляться, наприклад, ялівець козацький, відмінно вкорінюються за допомогою відіодків [39]. </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До формування відводків найкраще приступати навесні, коли відтане і прогріється грунт. Для цього довгі, нижні пагони, що активно зростають, обережно пришпилюють до землі і присипають ділянку, на якій буде формуватися коріння.</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Укорінюють відводки тільки від повністю здорових рослин, що добре перезимували!</w:t>
      </w:r>
    </w:p>
    <w:p w:rsidR="00C0627D" w:rsidRPr="003C4B0E" w:rsidRDefault="00C0627D" w:rsidP="003C4B0E">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lang w:val="uk-UA"/>
        </w:rPr>
      </w:pPr>
      <w:r w:rsidRPr="00C0627D">
        <w:rPr>
          <w:rFonts w:ascii="Times New Roman" w:eastAsia="Times New Roman" w:hAnsi="Times New Roman" w:cs="Times New Roman"/>
          <w:color w:val="000000"/>
          <w:sz w:val="28"/>
          <w:szCs w:val="28"/>
        </w:rPr>
        <w:lastRenderedPageBreak/>
        <w:t xml:space="preserve">Зрозуміло, що під місцем вкорінення потрібно попередньо підготувати грунт. Якщо грунт щільний, його потрібно розпушити та додати пісок або трохи кислого торфу чи субстрату для хвойних рослин. Чим легше буде грунт у місці </w:t>
      </w:r>
      <w:r w:rsidR="00961F34">
        <w:rPr>
          <w:rFonts w:ascii="Times New Roman" w:eastAsia="Times New Roman" w:hAnsi="Times New Roman" w:cs="Times New Roman"/>
          <w:color w:val="000000"/>
          <w:sz w:val="28"/>
          <w:szCs w:val="28"/>
        </w:rPr>
        <w:t xml:space="preserve">вкорінення, тим швидше і краще </w:t>
      </w:r>
      <w:r w:rsidRPr="00C0627D">
        <w:rPr>
          <w:rFonts w:ascii="Times New Roman" w:eastAsia="Times New Roman" w:hAnsi="Times New Roman" w:cs="Times New Roman"/>
          <w:color w:val="000000"/>
          <w:sz w:val="28"/>
          <w:szCs w:val="28"/>
        </w:rPr>
        <w:t>розвиватиметься коренева система. Відразу можна закласти добрива осіннього типу, щоб новий ялівець отримував живлення і повноцінно укорінявся, для цього підійдуть Compo, Fertis, Dcm, Agricol. Якщо не було можливості закласти гранульовані добрива, місце вкорінення можна проливати водорозчинним добривом Майстер 13.40.13 або Майстер укорінювач Супрім. Вносити водорозчинні</w:t>
      </w:r>
      <w:r w:rsidR="003C4B0E">
        <w:rPr>
          <w:rFonts w:ascii="Times New Roman" w:eastAsia="Times New Roman" w:hAnsi="Times New Roman" w:cs="Times New Roman"/>
          <w:color w:val="000000"/>
          <w:sz w:val="28"/>
          <w:szCs w:val="28"/>
        </w:rPr>
        <w:t xml:space="preserve"> добрива рекомендується кожні 3</w:t>
      </w:r>
      <w:r w:rsidR="003C4B0E">
        <w:rPr>
          <w:rFonts w:ascii="Times New Roman" w:eastAsia="Times New Roman" w:hAnsi="Times New Roman" w:cs="Times New Roman"/>
          <w:color w:val="000000"/>
          <w:sz w:val="28"/>
          <w:szCs w:val="28"/>
          <w:lang w:val="uk-UA"/>
        </w:rPr>
        <w:t>-</w:t>
      </w:r>
      <w:r w:rsidRPr="00C0627D">
        <w:rPr>
          <w:rFonts w:ascii="Times New Roman" w:eastAsia="Times New Roman" w:hAnsi="Times New Roman" w:cs="Times New Roman"/>
          <w:color w:val="000000"/>
          <w:sz w:val="28"/>
          <w:szCs w:val="28"/>
        </w:rPr>
        <w:t xml:space="preserve">4 тижні до серпня місяця. </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Закріплену гілку регулярно поливають, не допускаючи пересихання грунту під кореневою системою, що формується. Корисний, також, полив розчином стимулятора Раді</w:t>
      </w:r>
      <w:proofErr w:type="gramStart"/>
      <w:r w:rsidRPr="00C0627D">
        <w:rPr>
          <w:rFonts w:ascii="Times New Roman" w:eastAsia="Times New Roman" w:hAnsi="Times New Roman" w:cs="Times New Roman"/>
          <w:color w:val="000000"/>
          <w:sz w:val="28"/>
          <w:szCs w:val="28"/>
        </w:rPr>
        <w:t>фарм</w:t>
      </w:r>
      <w:proofErr w:type="gramEnd"/>
      <w:r w:rsidRPr="00C0627D">
        <w:rPr>
          <w:rFonts w:ascii="Times New Roman" w:eastAsia="Times New Roman" w:hAnsi="Times New Roman" w:cs="Times New Roman"/>
          <w:color w:val="000000"/>
          <w:sz w:val="28"/>
          <w:szCs w:val="28"/>
        </w:rPr>
        <w:t>, особливо, на початку вкорінення. Його застосування збільшить обсяг кореневої системи щонайменше вдвічі та прискорить темпи укорінення. Для цього, місце укорінення змочують розчином 3 мл Радіфарму на 1</w:t>
      </w:r>
      <w:r w:rsidR="00961F34">
        <w:rPr>
          <w:rFonts w:ascii="Times New Roman" w:eastAsia="Times New Roman" w:hAnsi="Times New Roman" w:cs="Times New Roman"/>
          <w:color w:val="000000"/>
          <w:sz w:val="28"/>
          <w:szCs w:val="28"/>
        </w:rPr>
        <w:t xml:space="preserve"> л води. Повторити полив слід 2</w:t>
      </w:r>
      <w:r w:rsidR="00961F34" w:rsidRPr="00961F34">
        <w:rPr>
          <w:rFonts w:ascii="Times New Roman" w:eastAsia="Times New Roman" w:hAnsi="Times New Roman" w:cs="Times New Roman"/>
          <w:color w:val="000000"/>
          <w:sz w:val="28"/>
          <w:szCs w:val="28"/>
        </w:rPr>
        <w:t>–</w:t>
      </w:r>
      <w:r w:rsidR="00961F34">
        <w:rPr>
          <w:rFonts w:ascii="Times New Roman" w:eastAsia="Times New Roman" w:hAnsi="Times New Roman" w:cs="Times New Roman"/>
          <w:color w:val="000000"/>
          <w:sz w:val="28"/>
          <w:szCs w:val="28"/>
        </w:rPr>
        <w:t>3 рази з інтервалом 7</w:t>
      </w:r>
      <w:r w:rsidR="00961F34" w:rsidRPr="00961F34">
        <w:rPr>
          <w:rFonts w:ascii="Times New Roman" w:eastAsia="Times New Roman" w:hAnsi="Times New Roman" w:cs="Times New Roman"/>
          <w:color w:val="000000"/>
          <w:sz w:val="28"/>
          <w:szCs w:val="28"/>
        </w:rPr>
        <w:t>–</w:t>
      </w:r>
      <w:r w:rsidRPr="00C0627D">
        <w:rPr>
          <w:rFonts w:ascii="Times New Roman" w:eastAsia="Times New Roman" w:hAnsi="Times New Roman" w:cs="Times New Roman"/>
          <w:color w:val="000000"/>
          <w:sz w:val="28"/>
          <w:szCs w:val="28"/>
        </w:rPr>
        <w:t xml:space="preserve">10 днів. </w:t>
      </w:r>
    </w:p>
    <w:p w:rsidR="00C0627D" w:rsidRPr="00C0627D" w:rsidRDefault="00C0627D" w:rsidP="00226E9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rsidR="00C0627D" w:rsidRPr="00C0627D" w:rsidRDefault="00961F34"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inline distT="0" distB="0" distL="0" distR="0">
            <wp:extent cx="5334635" cy="233489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635" cy="2334895"/>
                    </a:xfrm>
                    <a:prstGeom prst="rect">
                      <a:avLst/>
                    </a:prstGeom>
                    <a:noFill/>
                  </pic:spPr>
                </pic:pic>
              </a:graphicData>
            </a:graphic>
          </wp:inline>
        </w:drawing>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Pr="00C0627D" w:rsidRDefault="00226E98"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Рисунок 1.2</w:t>
      </w:r>
      <w:r w:rsidRPr="00226E98">
        <w:t xml:space="preserve"> </w:t>
      </w:r>
      <w:r w:rsidRPr="00226E98">
        <w:rPr>
          <w:rFonts w:ascii="Times New Roman" w:eastAsia="Times New Roman" w:hAnsi="Times New Roman" w:cs="Times New Roman"/>
          <w:color w:val="000000"/>
          <w:sz w:val="28"/>
          <w:szCs w:val="28"/>
        </w:rPr>
        <w:t>–</w:t>
      </w:r>
      <w:r w:rsidR="00C0627D" w:rsidRPr="00C0627D">
        <w:rPr>
          <w:rFonts w:ascii="Times New Roman" w:eastAsia="Times New Roman" w:hAnsi="Times New Roman" w:cs="Times New Roman"/>
          <w:color w:val="000000"/>
          <w:sz w:val="28"/>
          <w:szCs w:val="28"/>
        </w:rPr>
        <w:t xml:space="preserve"> Відокремлені від материнської рослини відводки та їх роз’єднання між собою.</w:t>
      </w:r>
    </w:p>
    <w:p w:rsidR="00226E98" w:rsidRDefault="00226E98"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lastRenderedPageBreak/>
        <w:t>Вдале укорінення видно по початку</w:t>
      </w:r>
      <w:r w:rsidR="00226E98">
        <w:rPr>
          <w:rFonts w:ascii="Times New Roman" w:eastAsia="Times New Roman" w:hAnsi="Times New Roman" w:cs="Times New Roman"/>
          <w:color w:val="000000"/>
          <w:sz w:val="28"/>
          <w:szCs w:val="28"/>
        </w:rPr>
        <w:t xml:space="preserve"> росту пагонів. Втім, відводки </w:t>
      </w:r>
      <w:r w:rsidR="00226E98" w:rsidRPr="00226E98">
        <w:rPr>
          <w:rFonts w:ascii="Times New Roman" w:eastAsia="Times New Roman" w:hAnsi="Times New Roman" w:cs="Times New Roman"/>
          <w:color w:val="000000"/>
          <w:sz w:val="28"/>
          <w:szCs w:val="28"/>
        </w:rPr>
        <w:t>–</w:t>
      </w:r>
      <w:r w:rsidRPr="00C0627D">
        <w:rPr>
          <w:rFonts w:ascii="Times New Roman" w:eastAsia="Times New Roman" w:hAnsi="Times New Roman" w:cs="Times New Roman"/>
          <w:color w:val="000000"/>
          <w:sz w:val="28"/>
          <w:szCs w:val="28"/>
        </w:rPr>
        <w:t xml:space="preserve"> це найнадійніший, хоча нешвидкий для масового виробництва спосіб розмноження ялівцю. </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У серпні, за кілька місяців до початку морозі</w:t>
      </w:r>
      <w:proofErr w:type="gramStart"/>
      <w:r w:rsidRPr="00C0627D">
        <w:rPr>
          <w:rFonts w:ascii="Times New Roman" w:eastAsia="Times New Roman" w:hAnsi="Times New Roman" w:cs="Times New Roman"/>
          <w:color w:val="000000"/>
          <w:sz w:val="28"/>
          <w:szCs w:val="28"/>
        </w:rPr>
        <w:t>в</w:t>
      </w:r>
      <w:proofErr w:type="gramEnd"/>
      <w:r w:rsidRPr="00C0627D">
        <w:rPr>
          <w:rFonts w:ascii="Times New Roman" w:eastAsia="Times New Roman" w:hAnsi="Times New Roman" w:cs="Times New Roman"/>
          <w:color w:val="000000"/>
          <w:sz w:val="28"/>
          <w:szCs w:val="28"/>
        </w:rPr>
        <w:t>, секатором відокремлюють гілку від нового куща, обережно викопують його і пересаджують в горщик або на нове місце. Важливо глибоко обкопати рослину, не пошкодивши стрижневий корінь, що формується, і перенести ялівець до місця посадки, зберігши кореневий ком.</w:t>
      </w:r>
    </w:p>
    <w:p w:rsidR="00C0627D" w:rsidRPr="00C0627D" w:rsidRDefault="00226E98"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Обережна посадка </w:t>
      </w:r>
      <w:r w:rsidRPr="00226E98">
        <w:rPr>
          <w:rFonts w:ascii="Times New Roman" w:eastAsia="Times New Roman" w:hAnsi="Times New Roman" w:cs="Times New Roman"/>
          <w:color w:val="000000"/>
          <w:sz w:val="28"/>
          <w:szCs w:val="28"/>
        </w:rPr>
        <w:t>–</w:t>
      </w:r>
      <w:r w:rsidR="00C0627D" w:rsidRPr="00C0627D">
        <w:rPr>
          <w:rFonts w:ascii="Times New Roman" w:eastAsia="Times New Roman" w:hAnsi="Times New Roman" w:cs="Times New Roman"/>
          <w:color w:val="000000"/>
          <w:sz w:val="28"/>
          <w:szCs w:val="28"/>
        </w:rPr>
        <w:t xml:space="preserve"> запорука вдалого вкорінення нового куща!</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1.6 Процес розмноження ялівцю козацького живцями</w:t>
      </w:r>
    </w:p>
    <w:p w:rsid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226E98" w:rsidRPr="00C0627D" w:rsidRDefault="00226E98"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Pr="00C0627D" w:rsidRDefault="00C0627D" w:rsidP="00226E98">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Ялівец</w:t>
      </w:r>
      <w:r w:rsidR="00226E98">
        <w:rPr>
          <w:rFonts w:ascii="Times New Roman" w:eastAsia="Times New Roman" w:hAnsi="Times New Roman" w:cs="Times New Roman"/>
          <w:color w:val="000000"/>
          <w:sz w:val="28"/>
          <w:szCs w:val="28"/>
        </w:rPr>
        <w:t xml:space="preserve">ь розмножують живцями з п’ятою. </w:t>
      </w:r>
      <w:r w:rsidRPr="00C0627D">
        <w:rPr>
          <w:rFonts w:ascii="Times New Roman" w:eastAsia="Times New Roman" w:hAnsi="Times New Roman" w:cs="Times New Roman"/>
          <w:color w:val="000000"/>
          <w:sz w:val="28"/>
          <w:szCs w:val="28"/>
        </w:rPr>
        <w:t>Виб</w:t>
      </w:r>
      <w:r w:rsidR="00226E98">
        <w:rPr>
          <w:rFonts w:ascii="Times New Roman" w:eastAsia="Times New Roman" w:hAnsi="Times New Roman" w:cs="Times New Roman"/>
          <w:color w:val="000000"/>
          <w:sz w:val="28"/>
          <w:szCs w:val="28"/>
        </w:rPr>
        <w:t>ирати для живцювання найкраще 2</w:t>
      </w:r>
      <w:r w:rsidR="00226E98" w:rsidRPr="00226E98">
        <w:rPr>
          <w:rFonts w:ascii="Times New Roman" w:eastAsia="Times New Roman" w:hAnsi="Times New Roman" w:cs="Times New Roman"/>
          <w:color w:val="000000"/>
          <w:sz w:val="28"/>
          <w:szCs w:val="28"/>
        </w:rPr>
        <w:t>–</w:t>
      </w:r>
      <w:r w:rsidRPr="00C0627D">
        <w:rPr>
          <w:rFonts w:ascii="Times New Roman" w:eastAsia="Times New Roman" w:hAnsi="Times New Roman" w:cs="Times New Roman"/>
          <w:color w:val="000000"/>
          <w:sz w:val="28"/>
          <w:szCs w:val="28"/>
        </w:rPr>
        <w:t xml:space="preserve">3 літні, здерев’янілі гілочки з середніх частин крони, з кількома розгалуженнями. Чим більше буде гілка, тим більше шансів на корінення живця. </w:t>
      </w:r>
      <w:r w:rsidR="00226E98">
        <w:rPr>
          <w:rFonts w:ascii="Times New Roman" w:eastAsia="Times New Roman" w:hAnsi="Times New Roman" w:cs="Times New Roman"/>
          <w:color w:val="000000"/>
          <w:sz w:val="28"/>
          <w:szCs w:val="28"/>
        </w:rPr>
        <w:t>Найчастіше, укорінюють живці 15</w:t>
      </w:r>
      <w:r w:rsidR="00226E98" w:rsidRPr="00226E98">
        <w:rPr>
          <w:rFonts w:ascii="Times New Roman" w:eastAsia="Times New Roman" w:hAnsi="Times New Roman" w:cs="Times New Roman"/>
          <w:color w:val="000000"/>
          <w:sz w:val="28"/>
          <w:szCs w:val="28"/>
        </w:rPr>
        <w:t>–</w:t>
      </w:r>
      <w:r w:rsidRPr="00C0627D">
        <w:rPr>
          <w:rFonts w:ascii="Times New Roman" w:eastAsia="Times New Roman" w:hAnsi="Times New Roman" w:cs="Times New Roman"/>
          <w:color w:val="000000"/>
          <w:sz w:val="28"/>
          <w:szCs w:val="28"/>
        </w:rPr>
        <w:t xml:space="preserve">30 см. При можливості вибору, краще використовувати для відбору живців південну сторону крони [38]. </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З маточних кущів відокремлюють, відриваючи 1-3 річну гілочку зі смужкою кори. Потім потрібно</w:t>
      </w:r>
      <w:r w:rsidR="00226E98">
        <w:rPr>
          <w:rFonts w:ascii="Times New Roman" w:eastAsia="Times New Roman" w:hAnsi="Times New Roman" w:cs="Times New Roman"/>
          <w:color w:val="000000"/>
          <w:sz w:val="28"/>
          <w:szCs w:val="28"/>
        </w:rPr>
        <w:t xml:space="preserve"> обробити «п’яту» </w:t>
      </w:r>
      <w:r w:rsidR="00226E98" w:rsidRPr="00226E98">
        <w:rPr>
          <w:rFonts w:ascii="Times New Roman" w:eastAsia="Times New Roman" w:hAnsi="Times New Roman" w:cs="Times New Roman"/>
          <w:color w:val="000000"/>
          <w:sz w:val="28"/>
          <w:szCs w:val="28"/>
        </w:rPr>
        <w:t>–</w:t>
      </w:r>
      <w:r w:rsidRPr="00C0627D">
        <w:rPr>
          <w:rFonts w:ascii="Times New Roman" w:eastAsia="Times New Roman" w:hAnsi="Times New Roman" w:cs="Times New Roman"/>
          <w:color w:val="000000"/>
          <w:sz w:val="28"/>
          <w:szCs w:val="28"/>
        </w:rPr>
        <w:t xml:space="preserve"> шматочок деревини на розширенні нижнього кінця живця, обережно вкорочуючи її гострим ножем або лезом бритви. Зазвичай, п’яту залишають від 0,5 до 1 см. Обрізку проводять, ставлячи ніж з боку кори, щоб не відокремити її від деревини. Живці з відокремленою корою не вкорінюються Внутрішню поверхню п’яти вкорочують з вузького боку. Знижньої частини живця, яка буде знаходитися у грунті, видаляють всі розгалуження. </w:t>
      </w:r>
    </w:p>
    <w:p w:rsidR="00C0627D" w:rsidRPr="003C4B0E"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lang w:val="uk-UA"/>
        </w:rPr>
      </w:pPr>
      <w:r w:rsidRPr="00C0627D">
        <w:rPr>
          <w:rFonts w:ascii="Times New Roman" w:eastAsia="Times New Roman" w:hAnsi="Times New Roman" w:cs="Times New Roman"/>
          <w:color w:val="000000"/>
          <w:sz w:val="28"/>
          <w:szCs w:val="28"/>
        </w:rPr>
        <w:t>Ні в якому разі черешок не повинен пересихати, проте, у воді вк</w:t>
      </w:r>
      <w:r w:rsidR="003C4B0E">
        <w:rPr>
          <w:rFonts w:ascii="Times New Roman" w:eastAsia="Times New Roman" w:hAnsi="Times New Roman" w:cs="Times New Roman"/>
          <w:color w:val="000000"/>
          <w:sz w:val="28"/>
          <w:szCs w:val="28"/>
        </w:rPr>
        <w:t>орінювати ялівець не можна [14]</w:t>
      </w:r>
      <w:r w:rsidR="003C4B0E">
        <w:rPr>
          <w:rFonts w:ascii="Times New Roman" w:eastAsia="Times New Roman" w:hAnsi="Times New Roman" w:cs="Times New Roman"/>
          <w:color w:val="000000"/>
          <w:sz w:val="28"/>
          <w:szCs w:val="28"/>
          <w:lang w:val="uk-UA"/>
        </w:rPr>
        <w:t>.</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lastRenderedPageBreak/>
        <w:t xml:space="preserve">Для </w:t>
      </w:r>
      <w:r w:rsidR="00226E98">
        <w:rPr>
          <w:rFonts w:ascii="Times New Roman" w:eastAsia="Times New Roman" w:hAnsi="Times New Roman" w:cs="Times New Roman"/>
          <w:color w:val="000000"/>
          <w:sz w:val="28"/>
          <w:szCs w:val="28"/>
        </w:rPr>
        <w:t>поліпшення вкорінення його на 6</w:t>
      </w:r>
      <w:r w:rsidR="00226E98" w:rsidRPr="00226E98">
        <w:rPr>
          <w:rFonts w:ascii="Times New Roman" w:eastAsia="Times New Roman" w:hAnsi="Times New Roman" w:cs="Times New Roman"/>
          <w:color w:val="000000"/>
          <w:sz w:val="28"/>
          <w:szCs w:val="28"/>
        </w:rPr>
        <w:t>–</w:t>
      </w:r>
      <w:r w:rsidRPr="00C0627D">
        <w:rPr>
          <w:rFonts w:ascii="Times New Roman" w:eastAsia="Times New Roman" w:hAnsi="Times New Roman" w:cs="Times New Roman"/>
          <w:color w:val="000000"/>
          <w:sz w:val="28"/>
          <w:szCs w:val="28"/>
        </w:rPr>
        <w:t>8 годин ставлять у розчин одного з укорінювачів Раді</w:t>
      </w:r>
      <w:proofErr w:type="gramStart"/>
      <w:r w:rsidRPr="00C0627D">
        <w:rPr>
          <w:rFonts w:ascii="Times New Roman" w:eastAsia="Times New Roman" w:hAnsi="Times New Roman" w:cs="Times New Roman"/>
          <w:color w:val="000000"/>
          <w:sz w:val="28"/>
          <w:szCs w:val="28"/>
        </w:rPr>
        <w:t>фарм</w:t>
      </w:r>
      <w:proofErr w:type="gramEnd"/>
      <w:r w:rsidRPr="00C0627D">
        <w:rPr>
          <w:rFonts w:ascii="Times New Roman" w:eastAsia="Times New Roman" w:hAnsi="Times New Roman" w:cs="Times New Roman"/>
          <w:color w:val="000000"/>
          <w:sz w:val="28"/>
          <w:szCs w:val="28"/>
        </w:rPr>
        <w:t xml:space="preserve">, Блек Джек, Ферті рут, Грандіс, Корневин [18]. </w:t>
      </w:r>
      <w:r w:rsidR="00226E98">
        <w:rPr>
          <w:rFonts w:ascii="Times New Roman" w:eastAsia="Times New Roman" w:hAnsi="Times New Roman" w:cs="Times New Roman"/>
          <w:color w:val="000000"/>
          <w:sz w:val="28"/>
          <w:szCs w:val="28"/>
        </w:rPr>
        <w:t xml:space="preserve">                        </w:t>
      </w:r>
      <w:r w:rsidRPr="00C0627D">
        <w:rPr>
          <w:rFonts w:ascii="Times New Roman" w:eastAsia="Times New Roman" w:hAnsi="Times New Roman" w:cs="Times New Roman"/>
          <w:color w:val="000000"/>
          <w:sz w:val="28"/>
          <w:szCs w:val="28"/>
        </w:rPr>
        <w:t>В крайньому разі, нижні кінці живців загортують у вологу мішковину або мокру тирсу і зберігають в тіні. Найкраще висаджувати живці або відразу після заготівлі, або після попередньої стимуляції.</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Кращий субстрат для вкорінення повинен бути легким, слабкокислим, добре дренованим і містити багато піску та торфу.</w:t>
      </w:r>
    </w:p>
    <w:p w:rsidR="00226E98" w:rsidRPr="00226E98" w:rsidRDefault="002C3099" w:rsidP="00226E9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uk-UA"/>
        </w:rPr>
      </w:pPr>
      <w:r w:rsidRPr="00226E98">
        <w:rPr>
          <w:rFonts w:ascii="Times New Roman" w:eastAsia="Times New Roman" w:hAnsi="Times New Roman" w:cs="Times New Roman"/>
          <w:i/>
          <w:iCs/>
          <w:noProof/>
          <w:color w:val="000000"/>
          <w:sz w:val="28"/>
          <w:szCs w:val="28"/>
          <w:lang w:eastAsia="ru-RU"/>
        </w:rPr>
        <w:drawing>
          <wp:anchor distT="0" distB="0" distL="0" distR="0" simplePos="0" relativeHeight="251662336" behindDoc="0" locked="0" layoutInCell="1" allowOverlap="1">
            <wp:simplePos x="0" y="0"/>
            <wp:positionH relativeFrom="column">
              <wp:posOffset>14605</wp:posOffset>
            </wp:positionH>
            <wp:positionV relativeFrom="paragraph">
              <wp:posOffset>306705</wp:posOffset>
            </wp:positionV>
            <wp:extent cx="6088380" cy="1996440"/>
            <wp:effectExtent l="0" t="0" r="7620" b="3810"/>
            <wp:wrapSquare wrapText="largest"/>
            <wp:docPr id="34" name="Зображенн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Зображення4"/>
                    <pic:cNvPicPr>
                      <a:picLocks noChangeAspect="1" noChangeArrowheads="1"/>
                    </pic:cNvPicPr>
                  </pic:nvPicPr>
                  <pic:blipFill>
                    <a:blip r:embed="rId11" cstate="print"/>
                    <a:stretch>
                      <a:fillRect/>
                    </a:stretch>
                  </pic:blipFill>
                  <pic:spPr bwMode="auto">
                    <a:xfrm>
                      <a:off x="0" y="0"/>
                      <a:ext cx="6088380" cy="1996440"/>
                    </a:xfrm>
                    <a:prstGeom prst="rect">
                      <a:avLst/>
                    </a:prstGeom>
                  </pic:spPr>
                </pic:pic>
              </a:graphicData>
            </a:graphic>
          </wp:anchor>
        </w:drawing>
      </w:r>
      <w:r w:rsidR="00C61CA0" w:rsidRPr="00C61CA0">
        <w:rPr>
          <w:rFonts w:ascii="Times New Roman" w:eastAsia="Times New Roman" w:hAnsi="Times New Roman" w:cs="Times New Roman"/>
          <w:noProof/>
          <w:color w:val="000000"/>
          <w:sz w:val="28"/>
          <w:szCs w:val="28"/>
          <w:lang w:val="en-US"/>
        </w:rPr>
        <w:pict>
          <v:rect id="Надпись 2" o:spid="_x0000_s1026" style="position:absolute;left:0;text-align:left;margin-left:0;margin-top:.05pt;width:41.9pt;height:27.35pt;z-index:251663360;visibility:visible;mso-height-percent:200;mso-wrap-distance-left:0;mso-wrap-distance-right:0;mso-position-horizontal:center;mso-position-horizontal-relative:text;mso-position-vertical-relative:text;mso-height-percent:20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" stroked="f" strokeweight=".26mm">
            <v:textbox style="mso-next-textbox:#Надпись 2;mso-fit-shape-to-text:t">
              <w:txbxContent>
                <w:p w:rsidR="008A2060" w:rsidRDefault="008A2060" w:rsidP="00226E98"/>
              </w:txbxContent>
            </v:textbox>
          </v:rect>
        </w:pict>
      </w:r>
    </w:p>
    <w:p w:rsidR="00C0627D" w:rsidRPr="00226E98" w:rsidRDefault="00C0627D" w:rsidP="00226E98">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Рисунок 1.3</w:t>
      </w:r>
      <w:r w:rsidR="00A87C54">
        <w:rPr>
          <w:rFonts w:ascii="Times New Roman" w:eastAsia="Times New Roman" w:hAnsi="Times New Roman" w:cs="Times New Roman"/>
          <w:color w:val="000000"/>
          <w:sz w:val="28"/>
          <w:szCs w:val="28"/>
          <w:lang w:val="uk-UA"/>
        </w:rPr>
        <w:t xml:space="preserve"> </w:t>
      </w:r>
      <w:r w:rsidR="00A87C54" w:rsidRPr="00226E98">
        <w:rPr>
          <w:rFonts w:ascii="Times New Roman" w:eastAsia="Times New Roman" w:hAnsi="Times New Roman" w:cs="Times New Roman"/>
          <w:color w:val="000000"/>
          <w:sz w:val="28"/>
          <w:szCs w:val="28"/>
        </w:rPr>
        <w:t>–</w:t>
      </w:r>
      <w:r w:rsidRPr="00C0627D">
        <w:rPr>
          <w:rFonts w:ascii="Times New Roman" w:eastAsia="Times New Roman" w:hAnsi="Times New Roman" w:cs="Times New Roman"/>
          <w:color w:val="000000"/>
          <w:sz w:val="28"/>
          <w:szCs w:val="28"/>
        </w:rPr>
        <w:t xml:space="preserve"> Вибі</w:t>
      </w:r>
      <w:proofErr w:type="gramStart"/>
      <w:r w:rsidRPr="00C0627D">
        <w:rPr>
          <w:rFonts w:ascii="Times New Roman" w:eastAsia="Times New Roman" w:hAnsi="Times New Roman" w:cs="Times New Roman"/>
          <w:color w:val="000000"/>
          <w:sz w:val="28"/>
          <w:szCs w:val="28"/>
        </w:rPr>
        <w:t>р</w:t>
      </w:r>
      <w:proofErr w:type="gramEnd"/>
      <w:r w:rsidRPr="00C0627D">
        <w:rPr>
          <w:rFonts w:ascii="Times New Roman" w:eastAsia="Times New Roman" w:hAnsi="Times New Roman" w:cs="Times New Roman"/>
          <w:color w:val="000000"/>
          <w:sz w:val="28"/>
          <w:szCs w:val="28"/>
        </w:rPr>
        <w:t xml:space="preserve"> живців та підготовка до вкорінення.</w:t>
      </w:r>
    </w:p>
    <w:p w:rsidR="00226E98" w:rsidRPr="00C0627D" w:rsidRDefault="00226E98"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 Умови посадки, догляду та успішного приживлення [36]:</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1</w:t>
      </w:r>
      <w:r w:rsidR="00226E98">
        <w:rPr>
          <w:rFonts w:ascii="Times New Roman" w:eastAsia="Times New Roman" w:hAnsi="Times New Roman" w:cs="Times New Roman"/>
          <w:color w:val="000000"/>
          <w:sz w:val="28"/>
          <w:szCs w:val="28"/>
        </w:rPr>
        <w:t>. Живці висаджують на глибину 5</w:t>
      </w:r>
      <w:r w:rsidR="00226E98" w:rsidRPr="00226E98">
        <w:rPr>
          <w:rFonts w:ascii="Times New Roman" w:eastAsia="Times New Roman" w:hAnsi="Times New Roman" w:cs="Times New Roman"/>
          <w:color w:val="000000"/>
          <w:sz w:val="28"/>
          <w:szCs w:val="28"/>
        </w:rPr>
        <w:t>–</w:t>
      </w:r>
      <w:r w:rsidRPr="00C0627D">
        <w:rPr>
          <w:rFonts w:ascii="Times New Roman" w:eastAsia="Times New Roman" w:hAnsi="Times New Roman" w:cs="Times New Roman"/>
          <w:color w:val="000000"/>
          <w:sz w:val="28"/>
          <w:szCs w:val="28"/>
        </w:rPr>
        <w:t>7 см, на 1 кв</w:t>
      </w:r>
      <w:proofErr w:type="gramStart"/>
      <w:r w:rsidRPr="00C0627D">
        <w:rPr>
          <w:rFonts w:ascii="Times New Roman" w:eastAsia="Times New Roman" w:hAnsi="Times New Roman" w:cs="Times New Roman"/>
          <w:color w:val="000000"/>
          <w:sz w:val="28"/>
          <w:szCs w:val="28"/>
        </w:rPr>
        <w:t>.м</w:t>
      </w:r>
      <w:proofErr w:type="gramEnd"/>
      <w:r w:rsidRPr="00C0627D">
        <w:rPr>
          <w:rFonts w:ascii="Times New Roman" w:eastAsia="Times New Roman" w:hAnsi="Times New Roman" w:cs="Times New Roman"/>
          <w:color w:val="000000"/>
          <w:sz w:val="28"/>
          <w:szCs w:val="28"/>
        </w:rPr>
        <w:t xml:space="preserve"> може поміститися до 500 живців. Потім, грунт рясно поливають розчином Епін або Гумат для того, щоб забезпечити щільний контакт субстрату і живців.</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2. Обов’язково потрібно затінити рослини та зменшити випаровування вологи в них, тому розсадник накривають щільним агроволокном, яке зволожують. При цьому, агроволокно не повинно торкатися верхівок рослин. Ідеальне рішення, яке підвищує вкорінення</w:t>
      </w:r>
      <w:r w:rsidR="00226E98">
        <w:rPr>
          <w:rFonts w:ascii="Times New Roman" w:eastAsia="Times New Roman" w:hAnsi="Times New Roman" w:cs="Times New Roman"/>
          <w:color w:val="000000"/>
          <w:sz w:val="28"/>
          <w:szCs w:val="28"/>
        </w:rPr>
        <w:t xml:space="preserve"> до 90</w:t>
      </w:r>
      <w:r w:rsidR="00226E98" w:rsidRPr="00226E98">
        <w:rPr>
          <w:rFonts w:ascii="Times New Roman" w:eastAsia="Times New Roman" w:hAnsi="Times New Roman" w:cs="Times New Roman"/>
          <w:color w:val="000000"/>
          <w:sz w:val="28"/>
          <w:szCs w:val="28"/>
        </w:rPr>
        <w:t>–</w:t>
      </w:r>
      <w:r w:rsidRPr="00C0627D">
        <w:rPr>
          <w:rFonts w:ascii="Times New Roman" w:eastAsia="Times New Roman" w:hAnsi="Times New Roman" w:cs="Times New Roman"/>
          <w:color w:val="000000"/>
          <w:sz w:val="28"/>
          <w:szCs w:val="28"/>
        </w:rPr>
        <w:t xml:space="preserve">95% - туманоутворююча установка в міні-парничку. Якщо її немає, потрібно якомога частіше вручну обприскувати рослини. </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lastRenderedPageBreak/>
        <w:t xml:space="preserve">3. У перші кілька тижнів вкрай небажано, щоб температура в парнику </w:t>
      </w:r>
      <w:proofErr w:type="gramStart"/>
      <w:r w:rsidRPr="00C0627D">
        <w:rPr>
          <w:rFonts w:ascii="Times New Roman" w:eastAsia="Times New Roman" w:hAnsi="Times New Roman" w:cs="Times New Roman"/>
          <w:color w:val="000000"/>
          <w:sz w:val="28"/>
          <w:szCs w:val="28"/>
        </w:rPr>
        <w:t>п</w:t>
      </w:r>
      <w:proofErr w:type="gramEnd"/>
      <w:r w:rsidRPr="00C0627D">
        <w:rPr>
          <w:rFonts w:ascii="Times New Roman" w:eastAsia="Times New Roman" w:hAnsi="Times New Roman" w:cs="Times New Roman"/>
          <w:color w:val="000000"/>
          <w:sz w:val="28"/>
          <w:szCs w:val="28"/>
        </w:rPr>
        <w:t>ідіймалася вище 25 градусів, оптимально, якщо вона не перевищу</w:t>
      </w:r>
      <w:r w:rsidR="00226E98">
        <w:rPr>
          <w:rFonts w:ascii="Times New Roman" w:eastAsia="Times New Roman" w:hAnsi="Times New Roman" w:cs="Times New Roman"/>
          <w:color w:val="000000"/>
          <w:sz w:val="28"/>
          <w:szCs w:val="28"/>
        </w:rPr>
        <w:t>є 16</w:t>
      </w:r>
      <w:r w:rsidR="00226E98" w:rsidRPr="00226E98">
        <w:rPr>
          <w:rFonts w:ascii="Times New Roman" w:eastAsia="Times New Roman" w:hAnsi="Times New Roman" w:cs="Times New Roman"/>
          <w:color w:val="000000"/>
          <w:sz w:val="28"/>
          <w:szCs w:val="28"/>
        </w:rPr>
        <w:t>–</w:t>
      </w:r>
      <w:r w:rsidRPr="00C0627D">
        <w:rPr>
          <w:rFonts w:ascii="Times New Roman" w:eastAsia="Times New Roman" w:hAnsi="Times New Roman" w:cs="Times New Roman"/>
          <w:color w:val="000000"/>
          <w:sz w:val="28"/>
          <w:szCs w:val="28"/>
        </w:rPr>
        <w:t>18 градус</w:t>
      </w:r>
      <w:r w:rsidR="002C3099">
        <w:rPr>
          <w:rFonts w:ascii="Times New Roman" w:eastAsia="Times New Roman" w:hAnsi="Times New Roman" w:cs="Times New Roman"/>
          <w:color w:val="000000"/>
          <w:sz w:val="28"/>
          <w:szCs w:val="28"/>
        </w:rPr>
        <w:t>ів. Тому, у</w:t>
      </w:r>
      <w:r w:rsidRPr="00C0627D">
        <w:rPr>
          <w:rFonts w:ascii="Times New Roman" w:eastAsia="Times New Roman" w:hAnsi="Times New Roman" w:cs="Times New Roman"/>
          <w:color w:val="000000"/>
          <w:sz w:val="28"/>
          <w:szCs w:val="28"/>
        </w:rPr>
        <w:t xml:space="preserve"> спеку аг</w:t>
      </w:r>
      <w:r w:rsidR="00226E98">
        <w:rPr>
          <w:rFonts w:ascii="Times New Roman" w:eastAsia="Times New Roman" w:hAnsi="Times New Roman" w:cs="Times New Roman"/>
          <w:color w:val="000000"/>
          <w:sz w:val="28"/>
          <w:szCs w:val="28"/>
        </w:rPr>
        <w:t xml:space="preserve">роволокно зволожують, а парник </w:t>
      </w:r>
      <w:r w:rsidR="00226E98" w:rsidRPr="00226E98">
        <w:rPr>
          <w:rFonts w:ascii="Times New Roman" w:eastAsia="Times New Roman" w:hAnsi="Times New Roman" w:cs="Times New Roman"/>
          <w:color w:val="000000"/>
          <w:sz w:val="28"/>
          <w:szCs w:val="28"/>
        </w:rPr>
        <w:t>–</w:t>
      </w:r>
      <w:r w:rsidRPr="00C0627D">
        <w:rPr>
          <w:rFonts w:ascii="Times New Roman" w:eastAsia="Times New Roman" w:hAnsi="Times New Roman" w:cs="Times New Roman"/>
          <w:color w:val="000000"/>
          <w:sz w:val="28"/>
          <w:szCs w:val="28"/>
        </w:rPr>
        <w:t xml:space="preserve"> провітрюють.</w:t>
      </w:r>
    </w:p>
    <w:p w:rsidR="00C0627D" w:rsidRPr="00C0627D" w:rsidRDefault="00226E98"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Як правило, укорінення триває 60</w:t>
      </w:r>
      <w:r w:rsidRPr="00226E98">
        <w:rPr>
          <w:rFonts w:ascii="Times New Roman" w:eastAsia="Times New Roman" w:hAnsi="Times New Roman" w:cs="Times New Roman"/>
          <w:color w:val="000000"/>
          <w:sz w:val="28"/>
          <w:szCs w:val="28"/>
        </w:rPr>
        <w:t>–</w:t>
      </w:r>
      <w:r w:rsidR="00C0627D" w:rsidRPr="00C0627D">
        <w:rPr>
          <w:rFonts w:ascii="Times New Roman" w:eastAsia="Times New Roman" w:hAnsi="Times New Roman" w:cs="Times New Roman"/>
          <w:color w:val="000000"/>
          <w:sz w:val="28"/>
          <w:szCs w:val="28"/>
        </w:rPr>
        <w:t xml:space="preserve">80 днів. У цей період необхідно </w:t>
      </w:r>
      <w:proofErr w:type="gramStart"/>
      <w:r w:rsidR="00C0627D" w:rsidRPr="00C0627D">
        <w:rPr>
          <w:rFonts w:ascii="Times New Roman" w:eastAsia="Times New Roman" w:hAnsi="Times New Roman" w:cs="Times New Roman"/>
          <w:color w:val="000000"/>
          <w:sz w:val="28"/>
          <w:szCs w:val="28"/>
        </w:rPr>
        <w:t>п</w:t>
      </w:r>
      <w:proofErr w:type="gramEnd"/>
      <w:r w:rsidR="00C0627D" w:rsidRPr="00C0627D">
        <w:rPr>
          <w:rFonts w:ascii="Times New Roman" w:eastAsia="Times New Roman" w:hAnsi="Times New Roman" w:cs="Times New Roman"/>
          <w:color w:val="000000"/>
          <w:sz w:val="28"/>
          <w:szCs w:val="28"/>
        </w:rPr>
        <w:t>ідтримуват</w:t>
      </w:r>
      <w:r>
        <w:rPr>
          <w:rFonts w:ascii="Times New Roman" w:eastAsia="Times New Roman" w:hAnsi="Times New Roman" w:cs="Times New Roman"/>
          <w:color w:val="000000"/>
          <w:sz w:val="28"/>
          <w:szCs w:val="28"/>
        </w:rPr>
        <w:t>и грунт в розсаднику вологим, 3</w:t>
      </w:r>
      <w:r w:rsidRPr="00226E98">
        <w:rPr>
          <w:rFonts w:ascii="Times New Roman" w:eastAsia="Times New Roman" w:hAnsi="Times New Roman" w:cs="Times New Roman"/>
          <w:color w:val="000000"/>
          <w:sz w:val="28"/>
          <w:szCs w:val="28"/>
        </w:rPr>
        <w:t>–</w:t>
      </w:r>
      <w:r w:rsidR="00C0627D" w:rsidRPr="00C0627D">
        <w:rPr>
          <w:rFonts w:ascii="Times New Roman" w:eastAsia="Times New Roman" w:hAnsi="Times New Roman" w:cs="Times New Roman"/>
          <w:color w:val="000000"/>
          <w:sz w:val="28"/>
          <w:szCs w:val="28"/>
        </w:rPr>
        <w:t>4 рази на день поливаючи його через агроволокно.</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5. Щоб провести загартування рослин, в серпні-вересні поступово розкривають грядку, знімаючи агроволокно. </w:t>
      </w:r>
    </w:p>
    <w:p w:rsidR="00C0627D" w:rsidRPr="00C0627D" w:rsidRDefault="00226E98"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У жовтні-</w:t>
      </w:r>
      <w:r w:rsidR="00C0627D" w:rsidRPr="00C0627D">
        <w:rPr>
          <w:rFonts w:ascii="Times New Roman" w:eastAsia="Times New Roman" w:hAnsi="Times New Roman" w:cs="Times New Roman"/>
          <w:color w:val="000000"/>
          <w:sz w:val="28"/>
          <w:szCs w:val="28"/>
        </w:rPr>
        <w:t xml:space="preserve">листопаді грунт грядки розсадника обов’язково потрібно вкрити торфом, корою або тирсою, щоб захистити молоду кореневу систему від морозів. </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На другий рік вкорінені рослини починають активне зростання, добре реагують на кореневе та позакореневе підживлення. Зазвичай, в серпні їх вже можна пересаджувати в шкілки для дорощування, або відразу на постійні місця, якщо ви робите живцювання в домашніх умовах. </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Pr="00C0627D" w:rsidRDefault="00C0627D" w:rsidP="00226E9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rsidR="00C0627D" w:rsidRPr="00C0627D" w:rsidRDefault="00C0627D" w:rsidP="00226E98">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1.7</w:t>
      </w:r>
      <w:r w:rsidRPr="00C0627D">
        <w:rPr>
          <w:rFonts w:ascii="Times New Roman" w:eastAsia="Times New Roman" w:hAnsi="Times New Roman" w:cs="Times New Roman"/>
          <w:color w:val="000000"/>
          <w:sz w:val="28"/>
          <w:szCs w:val="28"/>
        </w:rPr>
        <w:tab/>
        <w:t>Практичне застосування розм</w:t>
      </w:r>
      <w:r w:rsidR="00226E98">
        <w:rPr>
          <w:rFonts w:ascii="Times New Roman" w:eastAsia="Times New Roman" w:hAnsi="Times New Roman" w:cs="Times New Roman"/>
          <w:color w:val="000000"/>
          <w:sz w:val="28"/>
          <w:szCs w:val="28"/>
        </w:rPr>
        <w:t>ноження живцями хвойних рослин.</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1.7.1</w:t>
      </w:r>
      <w:r w:rsidRPr="00C0627D">
        <w:rPr>
          <w:rFonts w:ascii="Times New Roman" w:eastAsia="Times New Roman" w:hAnsi="Times New Roman" w:cs="Times New Roman"/>
          <w:color w:val="000000"/>
          <w:sz w:val="28"/>
          <w:szCs w:val="28"/>
        </w:rPr>
        <w:tab/>
        <w:t>Використання в ландшафтному дизайні</w:t>
      </w:r>
    </w:p>
    <w:p w:rsid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226E98" w:rsidRPr="00C0627D" w:rsidRDefault="00226E98"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Pr="00C0627D" w:rsidRDefault="00C0627D" w:rsidP="00226E98">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Ялівець </w:t>
      </w:r>
      <w:r w:rsidR="00226E98">
        <w:rPr>
          <w:rFonts w:ascii="Times New Roman" w:eastAsia="Times New Roman" w:hAnsi="Times New Roman" w:cs="Times New Roman"/>
          <w:color w:val="000000"/>
          <w:sz w:val="28"/>
          <w:szCs w:val="28"/>
        </w:rPr>
        <w:t xml:space="preserve">козацький </w:t>
      </w:r>
      <w:r w:rsidR="00226E98" w:rsidRPr="00226E98">
        <w:rPr>
          <w:rFonts w:ascii="Times New Roman" w:eastAsia="Times New Roman" w:hAnsi="Times New Roman" w:cs="Times New Roman"/>
          <w:i/>
          <w:color w:val="000000"/>
          <w:sz w:val="28"/>
          <w:szCs w:val="28"/>
        </w:rPr>
        <w:t>(Juniperus sabina L.)</w:t>
      </w:r>
      <w:r w:rsidRPr="00C0627D">
        <w:rPr>
          <w:rFonts w:ascii="Times New Roman" w:eastAsia="Times New Roman" w:hAnsi="Times New Roman" w:cs="Times New Roman"/>
          <w:color w:val="000000"/>
          <w:sz w:val="28"/>
          <w:szCs w:val="28"/>
        </w:rPr>
        <w:t xml:space="preserve"> є популярним вибором для використання в ландшафтному дизайні. Його особливі властивості та зовнішній вигляд роблять його привабливим для створення естетичних композицій і зелених акцентів у ландшафті [3]. Ось деякі способи використання ялівцю коз</w:t>
      </w:r>
      <w:r w:rsidR="00226E98">
        <w:rPr>
          <w:rFonts w:ascii="Times New Roman" w:eastAsia="Times New Roman" w:hAnsi="Times New Roman" w:cs="Times New Roman"/>
          <w:color w:val="000000"/>
          <w:sz w:val="28"/>
          <w:szCs w:val="28"/>
        </w:rPr>
        <w:t>ацького в ландшафтному дизайні:</w:t>
      </w:r>
    </w:p>
    <w:p w:rsidR="00226E98" w:rsidRPr="00226E98" w:rsidRDefault="00C0627D" w:rsidP="00226E98">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1. Живий паркан: Завдяки своїй густій хвої та висоті, ялівець козацький може бути використаний як живий паркан. Висаджуючи рослини поряд, ви можете створити непроникний зелений екран, який додасть приватності та </w:t>
      </w:r>
      <w:r w:rsidRPr="00C0627D">
        <w:rPr>
          <w:rFonts w:ascii="Times New Roman" w:eastAsia="Times New Roman" w:hAnsi="Times New Roman" w:cs="Times New Roman"/>
          <w:color w:val="000000"/>
          <w:sz w:val="28"/>
          <w:szCs w:val="28"/>
        </w:rPr>
        <w:lastRenderedPageBreak/>
        <w:t>відокремить вашу власність від сусідніх ділянок. Окрім ялівцю є інші хвойні рослини, що можуть використовуватис</w:t>
      </w:r>
      <w:r w:rsidR="00226E98">
        <w:rPr>
          <w:rFonts w:ascii="Times New Roman" w:eastAsia="Times New Roman" w:hAnsi="Times New Roman" w:cs="Times New Roman"/>
          <w:color w:val="000000"/>
          <w:sz w:val="28"/>
          <w:szCs w:val="28"/>
        </w:rPr>
        <w:t>ь для створення живого паркану:</w:t>
      </w:r>
    </w:p>
    <w:p w:rsidR="00C0627D" w:rsidRPr="00C0627D" w:rsidRDefault="00C0627D" w:rsidP="00226E98">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Туя західна </w:t>
      </w:r>
      <w:r w:rsidRPr="00226E98">
        <w:rPr>
          <w:rFonts w:ascii="Times New Roman" w:eastAsia="Times New Roman" w:hAnsi="Times New Roman" w:cs="Times New Roman"/>
          <w:i/>
          <w:color w:val="000000"/>
          <w:sz w:val="28"/>
          <w:szCs w:val="28"/>
        </w:rPr>
        <w:t>(Thuja occidentalis):</w:t>
      </w:r>
      <w:r w:rsidRPr="00C0627D">
        <w:rPr>
          <w:rFonts w:ascii="Times New Roman" w:eastAsia="Times New Roman" w:hAnsi="Times New Roman" w:cs="Times New Roman"/>
          <w:color w:val="000000"/>
          <w:sz w:val="28"/>
          <w:szCs w:val="28"/>
        </w:rPr>
        <w:t xml:space="preserve"> Це один з найпопулярніших видів для живого паркану. Вона має густу хвою та високий зріст, що забезпечує ефективну бар’єрну ф</w:t>
      </w:r>
      <w:r w:rsidR="00226E98">
        <w:rPr>
          <w:rFonts w:ascii="Times New Roman" w:eastAsia="Times New Roman" w:hAnsi="Times New Roman" w:cs="Times New Roman"/>
          <w:color w:val="000000"/>
          <w:sz w:val="28"/>
          <w:szCs w:val="28"/>
        </w:rPr>
        <w:t>ункцію та відчуття приватності.</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Смерека канадська </w:t>
      </w:r>
      <w:r w:rsidRPr="00226E98">
        <w:rPr>
          <w:rFonts w:ascii="Times New Roman" w:eastAsia="Times New Roman" w:hAnsi="Times New Roman" w:cs="Times New Roman"/>
          <w:i/>
          <w:color w:val="000000"/>
          <w:sz w:val="28"/>
          <w:szCs w:val="28"/>
        </w:rPr>
        <w:t>(Picea glauca):</w:t>
      </w:r>
      <w:r w:rsidRPr="00C0627D">
        <w:rPr>
          <w:rFonts w:ascii="Times New Roman" w:eastAsia="Times New Roman" w:hAnsi="Times New Roman" w:cs="Times New Roman"/>
          <w:color w:val="000000"/>
          <w:sz w:val="28"/>
          <w:szCs w:val="28"/>
        </w:rPr>
        <w:t xml:space="preserve"> Цей вид смереки має пірамідальну форму та густу хвою. Вона володіє високою стійкістю до морозів і може бути використана для створення ефективного живого паркану.</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Кипарисовик Віргінський (Juniperus virginiana): Цей вид ялівцю має колючі голки та густу хвою. Він може бути використаний для створення непроникного паркану, особливо в сухихи та піщаних грунтах.</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Самшит вічнозелений </w:t>
      </w:r>
      <w:r w:rsidRPr="00226E98">
        <w:rPr>
          <w:rFonts w:ascii="Times New Roman" w:eastAsia="Times New Roman" w:hAnsi="Times New Roman" w:cs="Times New Roman"/>
          <w:i/>
          <w:color w:val="000000"/>
          <w:sz w:val="28"/>
          <w:szCs w:val="28"/>
        </w:rPr>
        <w:t>(Buxus semprevirens</w:t>
      </w:r>
      <w:r w:rsidRPr="00C0627D">
        <w:rPr>
          <w:rFonts w:ascii="Times New Roman" w:eastAsia="Times New Roman" w:hAnsi="Times New Roman" w:cs="Times New Roman"/>
          <w:color w:val="000000"/>
          <w:sz w:val="28"/>
          <w:szCs w:val="28"/>
        </w:rPr>
        <w:t>): Цей вид самшиту має густу листяну хвою та може бути використаний для створення низького паркану або огорожі.</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Тис канадський </w:t>
      </w:r>
      <w:r w:rsidRPr="00226E98">
        <w:rPr>
          <w:rFonts w:ascii="Times New Roman" w:eastAsia="Times New Roman" w:hAnsi="Times New Roman" w:cs="Times New Roman"/>
          <w:i/>
          <w:color w:val="000000"/>
          <w:sz w:val="28"/>
          <w:szCs w:val="28"/>
        </w:rPr>
        <w:t>(Taxus canadensis</w:t>
      </w:r>
      <w:r w:rsidRPr="00C0627D">
        <w:rPr>
          <w:rFonts w:ascii="Times New Roman" w:eastAsia="Times New Roman" w:hAnsi="Times New Roman" w:cs="Times New Roman"/>
          <w:color w:val="000000"/>
          <w:sz w:val="28"/>
          <w:szCs w:val="28"/>
        </w:rPr>
        <w:t>): Цей вид тису має низький зріст, але густу хвою, яка забезпечує непроникність. Він може бути використаний для створення низького паркану або вибіркової огорожі [12].</w:t>
      </w:r>
    </w:p>
    <w:p w:rsid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2C3099" w:rsidRPr="00C0627D" w:rsidRDefault="002C3099"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1.7.2</w:t>
      </w:r>
      <w:r w:rsidRPr="00C0627D">
        <w:rPr>
          <w:rFonts w:ascii="Times New Roman" w:eastAsia="Times New Roman" w:hAnsi="Times New Roman" w:cs="Times New Roman"/>
          <w:color w:val="000000"/>
          <w:sz w:val="28"/>
          <w:szCs w:val="28"/>
        </w:rPr>
        <w:tab/>
        <w:t>Використання в садових композиціях.</w:t>
      </w:r>
    </w:p>
    <w:p w:rsid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2C3099" w:rsidRPr="00C0627D" w:rsidRDefault="002C3099"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Ялівець козацький має привабливу форму та текстуру, яка робить його чудовим вибором для створення садових композицій. Він може бути використаний як центральний акцент в садових ліжках, садових контейнерах або як окремий декоративний елемент саду. Також у садові композиції можна додати й інші хвойні:</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lastRenderedPageBreak/>
        <w:t>Є багато видів смерек, які можна використовувати для створення садових композицій. Вони мають пірамідальну форму та густу хвою, що надає їм ефектний вигляд.</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Туя також має багато сортів, які підходять для садових композицій. Вони мають густу хвою та різноманітні форми, включаючи пірамідальну, шарувату та кулясту [13].</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 Ялини є елегантними хвойними рослинами з м’якою хвоєю. Вони мають віялоподібну форму та можуть бути використані як центральні акценти у садових композиціях.</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Ялиця відрізняється від інших тим, що втрачає хвою взимку. Весною вона оживає свіжою хвоєю. Ялиця може бути використана для створення цікавих текстурних композицій.</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Тиси мають темно-зелену хвою та можуть бути використані для створення низьких компактних композицій або живих меж.</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Кипариси мають вузьку стовбурову форму та густу хвою. Вони чудово підходять для вертикальних акцентів у садових композиціях [4].</w:t>
      </w:r>
    </w:p>
    <w:p w:rsid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2C3099" w:rsidRPr="00C0627D" w:rsidRDefault="002C3099"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1.7.3</w:t>
      </w:r>
      <w:r w:rsidRPr="00C0627D">
        <w:rPr>
          <w:rFonts w:ascii="Times New Roman" w:eastAsia="Times New Roman" w:hAnsi="Times New Roman" w:cs="Times New Roman"/>
          <w:color w:val="000000"/>
          <w:sz w:val="28"/>
          <w:szCs w:val="28"/>
        </w:rPr>
        <w:tab/>
        <w:t>Використання у кам’янистих садах.</w:t>
      </w:r>
    </w:p>
    <w:p w:rsid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2C3099" w:rsidRPr="00C0627D" w:rsidRDefault="002C3099"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Ялівець козацький добре поєднується зі скелями та камінням, тому його часто використовують у кам’янистих садах. Рослини можна висадити між великими каменями, створюючи природні композиції, а також використовувати їх для створення вертикальних акцентів [17].</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Також є багато видів сосен, які </w:t>
      </w:r>
      <w:proofErr w:type="gramStart"/>
      <w:r w:rsidRPr="00C0627D">
        <w:rPr>
          <w:rFonts w:ascii="Times New Roman" w:eastAsia="Times New Roman" w:hAnsi="Times New Roman" w:cs="Times New Roman"/>
          <w:color w:val="000000"/>
          <w:sz w:val="28"/>
          <w:szCs w:val="28"/>
        </w:rPr>
        <w:t>п</w:t>
      </w:r>
      <w:proofErr w:type="gramEnd"/>
      <w:r w:rsidRPr="00C0627D">
        <w:rPr>
          <w:rFonts w:ascii="Times New Roman" w:eastAsia="Times New Roman" w:hAnsi="Times New Roman" w:cs="Times New Roman"/>
          <w:color w:val="000000"/>
          <w:sz w:val="28"/>
          <w:szCs w:val="28"/>
        </w:rPr>
        <w:t>ідходять для кам’янистих садів. Вони мають витягнуту форму та довгі голки, які додають вертикальність та структуру до садового ландшафту.</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lastRenderedPageBreak/>
        <w:t>Смереки мають густу хвою та конусоподібну форму, що робить їх ідеальними для створення композицій з каменем. Вони додають текстуру та стійкість до кам’янистого саду.</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Ялиця має м’яку хвою та пружні гілки, які створюють неповторний вигляд у кам’янистих садах. Вона також змінює свій вигляд впродовж року, втрачаючи хвою взимку та оживаючи весняною зеленню.</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Хоча барбарис не є суто хвойною рослиною, він має густу хвою та колючі гілки, що робить його відмінним вибором для кам’янистих садів. Він також має цікаву кольорову палітру листя, що д</w:t>
      </w:r>
      <w:r w:rsidR="003E1F23">
        <w:rPr>
          <w:rFonts w:ascii="Times New Roman" w:eastAsia="Times New Roman" w:hAnsi="Times New Roman" w:cs="Times New Roman"/>
          <w:color w:val="000000"/>
          <w:sz w:val="28"/>
          <w:szCs w:val="28"/>
        </w:rPr>
        <w:t>одає багато цінності композиції</w:t>
      </w:r>
      <w:r w:rsidRPr="00C0627D">
        <w:rPr>
          <w:rFonts w:ascii="Times New Roman" w:eastAsia="Times New Roman" w:hAnsi="Times New Roman" w:cs="Times New Roman"/>
          <w:color w:val="000000"/>
          <w:sz w:val="28"/>
          <w:szCs w:val="28"/>
        </w:rPr>
        <w:t>.</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1.7.4</w:t>
      </w:r>
      <w:r w:rsidRPr="00C0627D">
        <w:rPr>
          <w:rFonts w:ascii="Times New Roman" w:eastAsia="Times New Roman" w:hAnsi="Times New Roman" w:cs="Times New Roman"/>
          <w:color w:val="000000"/>
          <w:sz w:val="28"/>
          <w:szCs w:val="28"/>
        </w:rPr>
        <w:tab/>
        <w:t>Використання у берегових посадках</w:t>
      </w:r>
    </w:p>
    <w:p w:rsid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2C3099" w:rsidRPr="00C0627D" w:rsidRDefault="002C3099"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Ялівець козацький має добру стійкість до засухи, тому він може бути використаний для берегових посадок або облаштування садових ділянок з обмеженим доступом до води. Також при облаштуванні берегових посадок можна використовувати й інші хвойні рослини.</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Багато видів сосни можуть використовуватись для берегових посадок. Вони мають глибоку систему коренів, яка допомагає їм утримуватись на схилі та захищатись від вітру.</w:t>
      </w:r>
      <w:r w:rsidR="002C3099">
        <w:rPr>
          <w:rFonts w:ascii="Times New Roman" w:eastAsia="Times New Roman" w:hAnsi="Times New Roman" w:cs="Times New Roman"/>
          <w:color w:val="000000"/>
          <w:sz w:val="28"/>
          <w:szCs w:val="28"/>
          <w:lang w:val="uk-UA"/>
        </w:rPr>
        <w:t xml:space="preserve"> </w:t>
      </w:r>
      <w:r w:rsidRPr="00C0627D">
        <w:rPr>
          <w:rFonts w:ascii="Times New Roman" w:eastAsia="Times New Roman" w:hAnsi="Times New Roman" w:cs="Times New Roman"/>
          <w:color w:val="000000"/>
          <w:sz w:val="28"/>
          <w:szCs w:val="28"/>
        </w:rPr>
        <w:t>Сосни також мають витягнуту форму та довгі голки, що надають їм природню красу.</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Смереки володіють привабливою формою та густою хвоєю, що забезпечує їм захист від солоного вітру. Вони також можуть додати текстуру та структуру до берегової лінії.</w:t>
      </w:r>
    </w:p>
    <w:p w:rsidR="002C3099" w:rsidRPr="00C0627D" w:rsidRDefault="00C0627D" w:rsidP="002C3099">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Кипариси мають вузьку стовбурову форму та густу хвою, що робить їх ідеальними для берегових посадок. Вони володіють хорошою стійкістю до вітру та солоності, а також мають природний вигляд, що добре гармонує з водними ландшафтами.</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lastRenderedPageBreak/>
        <w:t>1.8</w:t>
      </w:r>
      <w:r w:rsidRPr="00C0627D">
        <w:rPr>
          <w:rFonts w:ascii="Times New Roman" w:eastAsia="Times New Roman" w:hAnsi="Times New Roman" w:cs="Times New Roman"/>
          <w:color w:val="000000"/>
          <w:sz w:val="28"/>
          <w:szCs w:val="28"/>
        </w:rPr>
        <w:tab/>
        <w:t>Використання у медицині</w:t>
      </w:r>
    </w:p>
    <w:p w:rsid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2C3099" w:rsidRPr="00C0627D" w:rsidRDefault="002C3099"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Pr="00C0627D" w:rsidRDefault="00C0627D" w:rsidP="002C3099">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Ялівець має декілька застосувань у медицині, особливо в традиційній медицині. Основними компонентами ялівцю, які мають лікувальні властивості, є його хвоя, пагони та насіння. Вони містять багато активних речовин, таких як флавоноїди, терпенові сполуки та ефірні олії, які мають потенційні медичні користі [15].</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Ось кілька способів використання ялівцю в медицині:</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1. Протизапальні властив</w:t>
      </w:r>
      <w:r w:rsidR="002C3099">
        <w:rPr>
          <w:rFonts w:ascii="Times New Roman" w:eastAsia="Times New Roman" w:hAnsi="Times New Roman" w:cs="Times New Roman"/>
          <w:color w:val="000000"/>
          <w:sz w:val="28"/>
          <w:szCs w:val="28"/>
        </w:rPr>
        <w:t>ості.</w:t>
      </w:r>
      <w:r w:rsidRPr="00C0627D">
        <w:rPr>
          <w:rFonts w:ascii="Times New Roman" w:eastAsia="Times New Roman" w:hAnsi="Times New Roman" w:cs="Times New Roman"/>
          <w:color w:val="000000"/>
          <w:sz w:val="28"/>
          <w:szCs w:val="28"/>
        </w:rPr>
        <w:t xml:space="preserve"> Ялівець має протизапальні властивості і може використовуватись для зменшення запалення шкіри, суглобів або дихальних шляхів.  Ефірні олії ялівцю можуть бути додані до масажних масел, кремів для зовнішнього застосування.</w:t>
      </w:r>
    </w:p>
    <w:p w:rsidR="00C0627D" w:rsidRPr="00C0627D" w:rsidRDefault="002C3099"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Антимікробні властивості.</w:t>
      </w:r>
      <w:r w:rsidR="00C0627D" w:rsidRPr="00C0627D">
        <w:rPr>
          <w:rFonts w:ascii="Times New Roman" w:eastAsia="Times New Roman" w:hAnsi="Times New Roman" w:cs="Times New Roman"/>
          <w:color w:val="000000"/>
          <w:sz w:val="28"/>
          <w:szCs w:val="28"/>
        </w:rPr>
        <w:t xml:space="preserve"> Деякі дослідження показують, що ефірні олії ялівцю можуть мати антимікробну активність проти різних видів бактерій і грибків. Це може бути корисним при лікуванні інфекцій шкіри або нігтів [24].</w:t>
      </w:r>
    </w:p>
    <w:p w:rsidR="00C0627D" w:rsidRPr="00C0627D" w:rsidRDefault="002C3099"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Дихальні проблеми.</w:t>
      </w:r>
      <w:r w:rsidR="00C0627D" w:rsidRPr="00C0627D">
        <w:rPr>
          <w:rFonts w:ascii="Times New Roman" w:eastAsia="Times New Roman" w:hAnsi="Times New Roman" w:cs="Times New Roman"/>
          <w:color w:val="000000"/>
          <w:sz w:val="28"/>
          <w:szCs w:val="28"/>
        </w:rPr>
        <w:t xml:space="preserve"> Ялівець може бути використаний для полегшення симптомів дихальних захворювань, таких як кашель, простуда або бронхіт. Вдихання пару ефірних олій ялівцю може допомогти заспокоїти диха</w:t>
      </w:r>
      <w:r>
        <w:rPr>
          <w:rFonts w:ascii="Times New Roman" w:eastAsia="Times New Roman" w:hAnsi="Times New Roman" w:cs="Times New Roman"/>
          <w:color w:val="000000"/>
          <w:sz w:val="28"/>
          <w:szCs w:val="28"/>
        </w:rPr>
        <w:t>льні шляхи та полегшити дихання</w:t>
      </w:r>
      <w:r w:rsidR="00C0627D" w:rsidRPr="00C0627D">
        <w:rPr>
          <w:rFonts w:ascii="Times New Roman" w:eastAsia="Times New Roman" w:hAnsi="Times New Roman" w:cs="Times New Roman"/>
          <w:color w:val="000000"/>
          <w:sz w:val="28"/>
          <w:szCs w:val="28"/>
        </w:rPr>
        <w:t>.</w:t>
      </w:r>
    </w:p>
    <w:p w:rsidR="00C0627D" w:rsidRPr="00C0627D" w:rsidRDefault="002C3099"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Ароматерапія.</w:t>
      </w:r>
      <w:r w:rsidR="00C0627D" w:rsidRPr="00C0627D">
        <w:rPr>
          <w:rFonts w:ascii="Times New Roman" w:eastAsia="Times New Roman" w:hAnsi="Times New Roman" w:cs="Times New Roman"/>
          <w:color w:val="000000"/>
          <w:sz w:val="28"/>
          <w:szCs w:val="28"/>
        </w:rPr>
        <w:t xml:space="preserve"> Аромат ялівцю має освіжаючий та заспокійливий ефект. Ефірні олії ялівцю можуть бути використані в ароматерапії для зниження стресу, поліпшення настрою та збалансування емоційного стану людини. Їх аромат може стимулювати чуття витонченості, спокою і гармонії. Ялівець може бути доданий до дифузорів, аромаламп або в</w:t>
      </w:r>
      <w:r>
        <w:rPr>
          <w:rFonts w:ascii="Times New Roman" w:eastAsia="Times New Roman" w:hAnsi="Times New Roman" w:cs="Times New Roman"/>
          <w:color w:val="000000"/>
          <w:sz w:val="28"/>
          <w:szCs w:val="28"/>
        </w:rPr>
        <w:t xml:space="preserve">икористовуватись </w:t>
      </w:r>
      <w:proofErr w:type="gramStart"/>
      <w:r>
        <w:rPr>
          <w:rFonts w:ascii="Times New Roman" w:eastAsia="Times New Roman" w:hAnsi="Times New Roman" w:cs="Times New Roman"/>
          <w:color w:val="000000"/>
          <w:sz w:val="28"/>
          <w:szCs w:val="28"/>
        </w:rPr>
        <w:t>у</w:t>
      </w:r>
      <w:proofErr w:type="gramEnd"/>
      <w:r>
        <w:rPr>
          <w:rFonts w:ascii="Times New Roman" w:eastAsia="Times New Roman" w:hAnsi="Times New Roman" w:cs="Times New Roman"/>
          <w:color w:val="000000"/>
          <w:sz w:val="28"/>
          <w:szCs w:val="28"/>
        </w:rPr>
        <w:t xml:space="preserve"> </w:t>
      </w:r>
      <w:r w:rsidR="00C0627D" w:rsidRPr="00C0627D">
        <w:rPr>
          <w:rFonts w:ascii="Times New Roman" w:eastAsia="Times New Roman" w:hAnsi="Times New Roman" w:cs="Times New Roman"/>
          <w:color w:val="000000"/>
          <w:sz w:val="28"/>
          <w:szCs w:val="28"/>
        </w:rPr>
        <w:t>ваннах чи масажних процедурах [23].</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Також шишко-ягоди ялівцю заготовляють восени, струшуючи їх на розстелений брезент. Зібрані ягоди вживають свіжими або сушать при температурі не вище 40 градусів. У медицинв настій плодів застосовується як </w:t>
      </w:r>
      <w:r w:rsidRPr="00C0627D">
        <w:rPr>
          <w:rFonts w:ascii="Times New Roman" w:eastAsia="Times New Roman" w:hAnsi="Times New Roman" w:cs="Times New Roman"/>
          <w:color w:val="000000"/>
          <w:sz w:val="28"/>
          <w:szCs w:val="28"/>
        </w:rPr>
        <w:lastRenderedPageBreak/>
        <w:t xml:space="preserve">сечогінний препарат при лікуванні захворювань сечового міхура й </w:t>
      </w:r>
      <w:r w:rsidR="002C3099">
        <w:rPr>
          <w:rFonts w:ascii="Times New Roman" w:eastAsia="Times New Roman" w:hAnsi="Times New Roman" w:cs="Times New Roman"/>
          <w:color w:val="000000"/>
          <w:sz w:val="28"/>
          <w:szCs w:val="28"/>
        </w:rPr>
        <w:t>нирок, при набряках, пов’язаних</w:t>
      </w:r>
      <w:r w:rsidRPr="00C0627D">
        <w:rPr>
          <w:rFonts w:ascii="Times New Roman" w:eastAsia="Times New Roman" w:hAnsi="Times New Roman" w:cs="Times New Roman"/>
          <w:color w:val="000000"/>
          <w:sz w:val="28"/>
          <w:szCs w:val="28"/>
        </w:rPr>
        <w:t xml:space="preserve"> із порушеннями кровообігу. Препарати ялівцю збільшують виділення шлункового соку та жовчі, збуджують перистальтику кишечнику, полегшують відхаркування, діють як протизапальні та знеболювальні засоби. Плоди призначають у складі діуретичних лікувальних чаїв та зборів, тому що при індивідуальному використанні галенових форм рослини подразнюється ниркова паренхіма. У гомеопатії виготовляють есенцію зі свіжих стиглих плодів ялівцю [9].</w:t>
      </w:r>
    </w:p>
    <w:p w:rsidR="00C0627D" w:rsidRPr="002C3099" w:rsidRDefault="00C0627D" w:rsidP="003C4B0E">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lang w:val="uk-UA"/>
        </w:rPr>
      </w:pPr>
      <w:r w:rsidRPr="00C0627D">
        <w:rPr>
          <w:rFonts w:ascii="Times New Roman" w:eastAsia="Times New Roman" w:hAnsi="Times New Roman" w:cs="Times New Roman"/>
          <w:color w:val="000000"/>
          <w:sz w:val="28"/>
          <w:szCs w:val="28"/>
        </w:rPr>
        <w:t>Основною діючою речовиною є етерна олія (0,5</w:t>
      </w:r>
      <w:r w:rsidR="003C4B0E" w:rsidRPr="00226E98">
        <w:rPr>
          <w:rFonts w:ascii="Times New Roman" w:eastAsia="Times New Roman" w:hAnsi="Times New Roman" w:cs="Times New Roman"/>
          <w:color w:val="000000"/>
          <w:sz w:val="28"/>
          <w:szCs w:val="28"/>
        </w:rPr>
        <w:t>–</w:t>
      </w:r>
      <w:r w:rsidRPr="003C4B0E">
        <w:rPr>
          <w:rFonts w:ascii="Times New Roman" w:eastAsia="Times New Roman" w:hAnsi="Times New Roman" w:cs="Times New Roman"/>
          <w:color w:val="000000"/>
          <w:sz w:val="28"/>
          <w:szCs w:val="28"/>
          <w:lang w:val="uk-UA"/>
        </w:rPr>
        <w:t>2</w:t>
      </w:r>
      <w:r w:rsidR="00A87C54">
        <w:rPr>
          <w:rFonts w:ascii="Times New Roman" w:eastAsia="Times New Roman" w:hAnsi="Times New Roman" w:cs="Times New Roman"/>
          <w:color w:val="000000"/>
          <w:sz w:val="28"/>
          <w:szCs w:val="28"/>
          <w:lang w:val="uk-UA"/>
        </w:rPr>
        <w:t xml:space="preserve"> </w:t>
      </w:r>
      <w:r w:rsidRPr="003C4B0E">
        <w:rPr>
          <w:rFonts w:ascii="Times New Roman" w:eastAsia="Times New Roman" w:hAnsi="Times New Roman" w:cs="Times New Roman"/>
          <w:color w:val="000000"/>
          <w:sz w:val="28"/>
          <w:szCs w:val="28"/>
          <w:lang w:val="uk-UA"/>
        </w:rPr>
        <w:t xml:space="preserve">%), у складі якої </w:t>
      </w:r>
      <w:proofErr w:type="gramStart"/>
      <w:r w:rsidRPr="003C4B0E">
        <w:rPr>
          <w:rFonts w:ascii="Times New Roman" w:eastAsia="Times New Roman" w:hAnsi="Times New Roman" w:cs="Times New Roman"/>
          <w:color w:val="000000"/>
          <w:sz w:val="28"/>
          <w:szCs w:val="28"/>
          <w:lang w:val="uk-UA"/>
        </w:rPr>
        <w:t>ɑ-</w:t>
      </w:r>
      <w:proofErr w:type="gramEnd"/>
      <w:r w:rsidRPr="003C4B0E">
        <w:rPr>
          <w:rFonts w:ascii="Times New Roman" w:eastAsia="Times New Roman" w:hAnsi="Times New Roman" w:cs="Times New Roman"/>
          <w:color w:val="000000"/>
          <w:sz w:val="28"/>
          <w:szCs w:val="28"/>
          <w:lang w:val="uk-UA"/>
        </w:rPr>
        <w:t>пінен, ɑ-терпінеол, камфен, кадинен, дитерпен, борнеол, ізоборнеол, флавоноїди, дубильні речовини, смоли (9</w:t>
      </w:r>
      <w:r w:rsidR="00A87C54">
        <w:rPr>
          <w:rFonts w:ascii="Times New Roman" w:eastAsia="Times New Roman" w:hAnsi="Times New Roman" w:cs="Times New Roman"/>
          <w:color w:val="000000"/>
          <w:sz w:val="28"/>
          <w:szCs w:val="28"/>
          <w:lang w:val="uk-UA"/>
        </w:rPr>
        <w:t xml:space="preserve"> </w:t>
      </w:r>
      <w:r w:rsidRPr="003C4B0E">
        <w:rPr>
          <w:rFonts w:ascii="Times New Roman" w:eastAsia="Times New Roman" w:hAnsi="Times New Roman" w:cs="Times New Roman"/>
          <w:color w:val="000000"/>
          <w:sz w:val="28"/>
          <w:szCs w:val="28"/>
          <w:lang w:val="uk-UA"/>
        </w:rPr>
        <w:t>%), органічні кислоти (яблучна, оцтова, мурашина, гліколева), цукри (30</w:t>
      </w:r>
      <w:r w:rsidR="00A87C54">
        <w:rPr>
          <w:rFonts w:ascii="Times New Roman" w:eastAsia="Times New Roman" w:hAnsi="Times New Roman" w:cs="Times New Roman"/>
          <w:color w:val="000000"/>
          <w:sz w:val="28"/>
          <w:szCs w:val="28"/>
          <w:lang w:val="uk-UA"/>
        </w:rPr>
        <w:t xml:space="preserve"> </w:t>
      </w:r>
      <w:r w:rsidRPr="003C4B0E">
        <w:rPr>
          <w:rFonts w:ascii="Times New Roman" w:eastAsia="Times New Roman" w:hAnsi="Times New Roman" w:cs="Times New Roman"/>
          <w:color w:val="000000"/>
          <w:sz w:val="28"/>
          <w:szCs w:val="28"/>
          <w:lang w:val="uk-UA"/>
        </w:rPr>
        <w:t>%), пектини, інозит, солі калію. Хвоя містить вуглеводи: секвоїт, міоіозит; органічні кислоти: хінну та шикімову; етерну олію</w:t>
      </w:r>
      <w:r w:rsidR="002C3099">
        <w:rPr>
          <w:rFonts w:ascii="Times New Roman" w:eastAsia="Times New Roman" w:hAnsi="Times New Roman" w:cs="Times New Roman"/>
          <w:color w:val="000000"/>
          <w:sz w:val="28"/>
          <w:szCs w:val="28"/>
          <w:lang w:val="uk-UA"/>
        </w:rPr>
        <w:t xml:space="preserve"> </w:t>
      </w:r>
      <w:r w:rsidRPr="002C3099">
        <w:rPr>
          <w:rFonts w:ascii="Times New Roman" w:eastAsia="Times New Roman" w:hAnsi="Times New Roman" w:cs="Times New Roman"/>
          <w:color w:val="000000"/>
          <w:sz w:val="28"/>
          <w:szCs w:val="28"/>
          <w:lang w:val="uk-UA"/>
        </w:rPr>
        <w:t>(0,7</w:t>
      </w:r>
      <w:r w:rsidR="003C4B0E" w:rsidRPr="003C4B0E">
        <w:rPr>
          <w:rFonts w:ascii="Times New Roman" w:eastAsia="Times New Roman" w:hAnsi="Times New Roman" w:cs="Times New Roman"/>
          <w:color w:val="000000"/>
          <w:sz w:val="28"/>
          <w:szCs w:val="28"/>
          <w:lang w:val="uk-UA"/>
        </w:rPr>
        <w:t>–</w:t>
      </w:r>
      <w:r w:rsidRPr="002C3099">
        <w:rPr>
          <w:rFonts w:ascii="Times New Roman" w:eastAsia="Times New Roman" w:hAnsi="Times New Roman" w:cs="Times New Roman"/>
          <w:color w:val="000000"/>
          <w:sz w:val="28"/>
          <w:szCs w:val="28"/>
          <w:lang w:val="uk-UA"/>
        </w:rPr>
        <w:t xml:space="preserve">1,35%): ɑ-пінен, </w:t>
      </w:r>
      <w:r w:rsidRPr="00C0627D">
        <w:rPr>
          <w:rFonts w:ascii="Times New Roman" w:eastAsia="Times New Roman" w:hAnsi="Times New Roman" w:cs="Times New Roman"/>
          <w:color w:val="000000"/>
          <w:sz w:val="28"/>
          <w:szCs w:val="28"/>
        </w:rPr>
        <w:t>β</w:t>
      </w:r>
      <w:r w:rsidRPr="002C3099">
        <w:rPr>
          <w:rFonts w:ascii="Times New Roman" w:eastAsia="Times New Roman" w:hAnsi="Times New Roman" w:cs="Times New Roman"/>
          <w:color w:val="000000"/>
          <w:sz w:val="28"/>
          <w:szCs w:val="28"/>
          <w:lang w:val="uk-UA"/>
        </w:rPr>
        <w:t>-пінен, мірцен, камфен, сабінен, лимонен; поліпреноли</w:t>
      </w:r>
      <w:r w:rsidR="003C4B0E">
        <w:rPr>
          <w:rFonts w:ascii="Times New Roman" w:eastAsia="Times New Roman" w:hAnsi="Times New Roman" w:cs="Times New Roman"/>
          <w:color w:val="000000"/>
          <w:sz w:val="28"/>
          <w:szCs w:val="28"/>
          <w:lang w:val="uk-UA"/>
        </w:rPr>
        <w:t xml:space="preserve"> </w:t>
      </w:r>
      <w:r w:rsidRPr="002C3099">
        <w:rPr>
          <w:rFonts w:ascii="Times New Roman" w:eastAsia="Times New Roman" w:hAnsi="Times New Roman" w:cs="Times New Roman"/>
          <w:color w:val="000000"/>
          <w:sz w:val="28"/>
          <w:szCs w:val="28"/>
          <w:lang w:val="uk-UA"/>
        </w:rPr>
        <w:t xml:space="preserve">(1%); каротиноїди: лютеїн, лікоксатин, </w:t>
      </w:r>
      <w:r w:rsidRPr="00C0627D">
        <w:rPr>
          <w:rFonts w:ascii="Times New Roman" w:eastAsia="Times New Roman" w:hAnsi="Times New Roman" w:cs="Times New Roman"/>
          <w:color w:val="000000"/>
          <w:sz w:val="28"/>
          <w:szCs w:val="28"/>
        </w:rPr>
        <w:t>β</w:t>
      </w:r>
      <w:r w:rsidRPr="002C3099">
        <w:rPr>
          <w:rFonts w:ascii="Times New Roman" w:eastAsia="Times New Roman" w:hAnsi="Times New Roman" w:cs="Times New Roman"/>
          <w:color w:val="000000"/>
          <w:sz w:val="28"/>
          <w:szCs w:val="28"/>
          <w:lang w:val="uk-UA"/>
        </w:rPr>
        <w:t>-каротин; вітамін С; лігнани: похідні подофілотоксину; катехіни; дубильні речовини</w:t>
      </w:r>
      <w:r w:rsidR="002C3099">
        <w:rPr>
          <w:rFonts w:ascii="Times New Roman" w:eastAsia="Times New Roman" w:hAnsi="Times New Roman" w:cs="Times New Roman"/>
          <w:color w:val="000000"/>
          <w:sz w:val="28"/>
          <w:szCs w:val="28"/>
          <w:lang w:val="uk-UA"/>
        </w:rPr>
        <w:t xml:space="preserve"> </w:t>
      </w:r>
      <w:r w:rsidRPr="002C3099">
        <w:rPr>
          <w:rFonts w:ascii="Times New Roman" w:eastAsia="Times New Roman" w:hAnsi="Times New Roman" w:cs="Times New Roman"/>
          <w:color w:val="000000"/>
          <w:sz w:val="28"/>
          <w:szCs w:val="28"/>
          <w:lang w:val="uk-UA"/>
        </w:rPr>
        <w:t>(4,2</w:t>
      </w:r>
      <w:r w:rsidR="00A87C54">
        <w:rPr>
          <w:rFonts w:ascii="Times New Roman" w:eastAsia="Times New Roman" w:hAnsi="Times New Roman" w:cs="Times New Roman"/>
          <w:color w:val="000000"/>
          <w:sz w:val="28"/>
          <w:szCs w:val="28"/>
          <w:lang w:val="uk-UA"/>
        </w:rPr>
        <w:t xml:space="preserve"> </w:t>
      </w:r>
      <w:r w:rsidRPr="002C3099">
        <w:rPr>
          <w:rFonts w:ascii="Times New Roman" w:eastAsia="Times New Roman" w:hAnsi="Times New Roman" w:cs="Times New Roman"/>
          <w:color w:val="000000"/>
          <w:sz w:val="28"/>
          <w:szCs w:val="28"/>
          <w:lang w:val="uk-UA"/>
        </w:rPr>
        <w:t>%); кумарини: умбеліферон; флавоноїди: кверцетин, рутин, ізокверцетин.</w:t>
      </w:r>
    </w:p>
    <w:p w:rsidR="00C0627D" w:rsidRPr="002C3099"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lang w:val="uk-UA"/>
        </w:rPr>
      </w:pPr>
      <w:r w:rsidRPr="003E7852">
        <w:rPr>
          <w:rFonts w:ascii="Times New Roman" w:eastAsia="Times New Roman" w:hAnsi="Times New Roman" w:cs="Times New Roman"/>
          <w:color w:val="000000"/>
          <w:sz w:val="28"/>
          <w:szCs w:val="28"/>
          <w:lang w:val="uk-UA"/>
        </w:rPr>
        <w:t>Охвоєні гілки ялівцю використовуються в гомеопатії при ревматизмі, подагрі, хворобах печінки та нирок. Ялівець козацький містить токсичний дитерпеноїд таксол, що в експерименті виявляє цитостатичні та антилейкемічні властивості й застосовується у хіміотерапії раку легень, молочно</w:t>
      </w:r>
      <w:r w:rsidR="002C3099" w:rsidRPr="003E7852">
        <w:rPr>
          <w:rFonts w:ascii="Times New Roman" w:eastAsia="Times New Roman" w:hAnsi="Times New Roman" w:cs="Times New Roman"/>
          <w:color w:val="000000"/>
          <w:sz w:val="28"/>
          <w:szCs w:val="28"/>
          <w:lang w:val="uk-UA"/>
        </w:rPr>
        <w:t>ї залози, прямої кишки та шкіри</w:t>
      </w:r>
      <w:r w:rsidRPr="003E7852">
        <w:rPr>
          <w:rFonts w:ascii="Times New Roman" w:eastAsia="Times New Roman" w:hAnsi="Times New Roman" w:cs="Times New Roman"/>
          <w:color w:val="000000"/>
          <w:sz w:val="28"/>
          <w:szCs w:val="28"/>
          <w:lang w:val="uk-UA"/>
        </w:rPr>
        <w:t xml:space="preserve"> [2]</w:t>
      </w:r>
      <w:r w:rsidR="002C3099">
        <w:rPr>
          <w:rFonts w:ascii="Times New Roman" w:eastAsia="Times New Roman" w:hAnsi="Times New Roman" w:cs="Times New Roman"/>
          <w:color w:val="000000"/>
          <w:sz w:val="28"/>
          <w:szCs w:val="28"/>
          <w:lang w:val="uk-UA"/>
        </w:rPr>
        <w:t>.</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Хвоя ялівцю використовується в тибетській медицині. Гілки з </w:t>
      </w:r>
      <w:proofErr w:type="gramStart"/>
      <w:r w:rsidRPr="00C0627D">
        <w:rPr>
          <w:rFonts w:ascii="Times New Roman" w:eastAsia="Times New Roman" w:hAnsi="Times New Roman" w:cs="Times New Roman"/>
          <w:color w:val="000000"/>
          <w:sz w:val="28"/>
          <w:szCs w:val="28"/>
        </w:rPr>
        <w:t>хвоєю</w:t>
      </w:r>
      <w:proofErr w:type="gramEnd"/>
      <w:r w:rsidRPr="00C0627D">
        <w:rPr>
          <w:rFonts w:ascii="Times New Roman" w:eastAsia="Times New Roman" w:hAnsi="Times New Roman" w:cs="Times New Roman"/>
          <w:color w:val="000000"/>
          <w:sz w:val="28"/>
          <w:szCs w:val="28"/>
        </w:rPr>
        <w:t xml:space="preserve"> входять до складу збору для лікування артритів, дерматитів, трофічних виразок, вегетосудинної дистонії та при неврозах. Отримано дані про використання ялівцю при асциті та лихоманці [20].</w:t>
      </w:r>
    </w:p>
    <w:p w:rsid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2C3099" w:rsidRPr="00C0627D" w:rsidRDefault="002C3099"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lastRenderedPageBreak/>
        <w:t>1.9</w:t>
      </w:r>
      <w:r w:rsidRPr="00C0627D">
        <w:rPr>
          <w:rFonts w:ascii="Times New Roman" w:eastAsia="Times New Roman" w:hAnsi="Times New Roman" w:cs="Times New Roman"/>
          <w:color w:val="000000"/>
          <w:sz w:val="28"/>
          <w:szCs w:val="28"/>
        </w:rPr>
        <w:tab/>
        <w:t>Можливості для садового господарства та відновлення природних популяцій</w:t>
      </w:r>
    </w:p>
    <w:p w:rsid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2C3099" w:rsidRPr="00C0627D" w:rsidRDefault="002C3099"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Ялівець козацький має багато перспективних можливостей для </w:t>
      </w:r>
      <w:proofErr w:type="gramStart"/>
      <w:r w:rsidRPr="00C0627D">
        <w:rPr>
          <w:rFonts w:ascii="Times New Roman" w:eastAsia="Times New Roman" w:hAnsi="Times New Roman" w:cs="Times New Roman"/>
          <w:color w:val="000000"/>
          <w:sz w:val="28"/>
          <w:szCs w:val="28"/>
        </w:rPr>
        <w:t>садового</w:t>
      </w:r>
      <w:proofErr w:type="gramEnd"/>
      <w:r w:rsidRPr="00C0627D">
        <w:rPr>
          <w:rFonts w:ascii="Times New Roman" w:eastAsia="Times New Roman" w:hAnsi="Times New Roman" w:cs="Times New Roman"/>
          <w:color w:val="000000"/>
          <w:sz w:val="28"/>
          <w:szCs w:val="28"/>
        </w:rPr>
        <w:t xml:space="preserve"> господарства та відновлення природних популяцій:</w:t>
      </w:r>
    </w:p>
    <w:p w:rsidR="00C0627D" w:rsidRPr="00C0627D" w:rsidRDefault="002C3099"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Садовий ландшафтний дизайн.</w:t>
      </w:r>
      <w:r w:rsidR="00C0627D" w:rsidRPr="00C0627D">
        <w:rPr>
          <w:rFonts w:ascii="Times New Roman" w:eastAsia="Times New Roman" w:hAnsi="Times New Roman" w:cs="Times New Roman"/>
          <w:color w:val="000000"/>
          <w:sz w:val="28"/>
          <w:szCs w:val="28"/>
        </w:rPr>
        <w:t xml:space="preserve"> Ялівець козацький є прекрасним матеріалом для створення естетично привабливих садових композицій. Його густе хвойне листя та компактна форма дають структуру та зелену палітру в саду. Він може бути використаний для створення живих парканів, групових посад</w:t>
      </w:r>
      <w:r w:rsidR="003E1F23">
        <w:rPr>
          <w:rFonts w:ascii="Times New Roman" w:eastAsia="Times New Roman" w:hAnsi="Times New Roman" w:cs="Times New Roman"/>
          <w:color w:val="000000"/>
          <w:sz w:val="28"/>
          <w:szCs w:val="28"/>
        </w:rPr>
        <w:t>ок або окремих акцентних точок в</w:t>
      </w:r>
      <w:r w:rsidR="00C0627D" w:rsidRPr="00C0627D">
        <w:rPr>
          <w:rFonts w:ascii="Times New Roman" w:eastAsia="Times New Roman" w:hAnsi="Times New Roman" w:cs="Times New Roman"/>
          <w:color w:val="000000"/>
          <w:sz w:val="28"/>
          <w:szCs w:val="28"/>
        </w:rPr>
        <w:t xml:space="preserve"> саду.</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2. Захист від ероз</w:t>
      </w:r>
      <w:r w:rsidR="002C3099">
        <w:rPr>
          <w:rFonts w:ascii="Times New Roman" w:eastAsia="Times New Roman" w:hAnsi="Times New Roman" w:cs="Times New Roman"/>
          <w:color w:val="000000"/>
          <w:sz w:val="28"/>
          <w:szCs w:val="28"/>
        </w:rPr>
        <w:t>ії грунту.</w:t>
      </w:r>
      <w:r w:rsidRPr="00C0627D">
        <w:rPr>
          <w:rFonts w:ascii="Times New Roman" w:eastAsia="Times New Roman" w:hAnsi="Times New Roman" w:cs="Times New Roman"/>
          <w:color w:val="000000"/>
          <w:sz w:val="28"/>
          <w:szCs w:val="28"/>
        </w:rPr>
        <w:t xml:space="preserve"> Ялівець козацький має глибоку кореневу систему, яка допомагає утримувати грунт на схилах та запобігти ерозії. Він може бути використаний для посадки на насипах, схилах та інших вразливих ділянках, де потрібна стійкість грунту.</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3. Відновлення при</w:t>
      </w:r>
      <w:r w:rsidR="002C3099">
        <w:rPr>
          <w:rFonts w:ascii="Times New Roman" w:eastAsia="Times New Roman" w:hAnsi="Times New Roman" w:cs="Times New Roman"/>
          <w:color w:val="000000"/>
          <w:sz w:val="28"/>
          <w:szCs w:val="28"/>
        </w:rPr>
        <w:t>родних популяцій.</w:t>
      </w:r>
      <w:r w:rsidRPr="00C0627D">
        <w:rPr>
          <w:rFonts w:ascii="Times New Roman" w:eastAsia="Times New Roman" w:hAnsi="Times New Roman" w:cs="Times New Roman"/>
          <w:color w:val="000000"/>
          <w:sz w:val="28"/>
          <w:szCs w:val="28"/>
        </w:rPr>
        <w:t xml:space="preserve"> Ялівець козацький є важливим елементом природних екосистем і може бути використаний для відновлення та збереження його природних популяцій. За допомогою методів розмноження живцями, можна швидко створити нові рослини та відновити пошкоджені або знищені популяції ялівцю козацького [6].</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4. Зелені н</w:t>
      </w:r>
      <w:r w:rsidR="002C3099">
        <w:rPr>
          <w:rFonts w:ascii="Times New Roman" w:eastAsia="Times New Roman" w:hAnsi="Times New Roman" w:cs="Times New Roman"/>
          <w:color w:val="000000"/>
          <w:sz w:val="28"/>
          <w:szCs w:val="28"/>
        </w:rPr>
        <w:t>асадження в міських середовищах.</w:t>
      </w:r>
      <w:r w:rsidRPr="00C0627D">
        <w:rPr>
          <w:rFonts w:ascii="Times New Roman" w:eastAsia="Times New Roman" w:hAnsi="Times New Roman" w:cs="Times New Roman"/>
          <w:color w:val="000000"/>
          <w:sz w:val="28"/>
          <w:szCs w:val="28"/>
        </w:rPr>
        <w:t xml:space="preserve"> Ялівець козацький є відмінним вибором для зелених насаджень у міських середовищах, таких як парки, сквери, алеї та садові комплекси. Його стійкість до забруднення повітря та здатність пристосуватись до різних грунтових умов робить його вигідним для використання в урбаністичних ландшафтах. Ялівець козацький може створити зелені бар’єри, що знижують рівень шуму та покращують якість повітря в міських районах. Він також може використовуватись для декоративного оформлення міських просторів, додаючи природний та зелений акцент до вулиць та скверів [19].</w:t>
      </w:r>
    </w:p>
    <w:p w:rsidR="00C0627D" w:rsidRPr="00C0627D" w:rsidRDefault="00C0627D" w:rsidP="00C0627D">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lastRenderedPageBreak/>
        <w:t>5. Екологічна роль: Ялівець козацький відіграє важливу роль у збереженні та регулюванні екосистем. Він забезпечує прихисток та харчування для різних видів диких тварин, таких як птахи та малі ссавці. Крім того, ялівець може допомагати в підтримці біологічного різноманіття, залучаючи різні види комах та мікроорганізмів.</w:t>
      </w:r>
    </w:p>
    <w:p w:rsidR="00FB4A55" w:rsidRPr="00691EB4" w:rsidRDefault="00C0627D" w:rsidP="007006CA">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r w:rsidRPr="00C0627D">
        <w:rPr>
          <w:rFonts w:ascii="Times New Roman" w:eastAsia="Times New Roman" w:hAnsi="Times New Roman" w:cs="Times New Roman"/>
          <w:color w:val="000000"/>
          <w:sz w:val="28"/>
          <w:szCs w:val="28"/>
        </w:rPr>
        <w:t xml:space="preserve">Враховуючи ці можливості, використання ялівцю козацького у садовому господарстві та відновленні природних популяцій має значний потенціал для створення привабливих та екологічно збалансованих ландшафтів у </w:t>
      </w:r>
      <w:proofErr w:type="gramStart"/>
      <w:r w:rsidRPr="00C0627D">
        <w:rPr>
          <w:rFonts w:ascii="Times New Roman" w:eastAsia="Times New Roman" w:hAnsi="Times New Roman" w:cs="Times New Roman"/>
          <w:color w:val="000000"/>
          <w:sz w:val="28"/>
          <w:szCs w:val="28"/>
        </w:rPr>
        <w:t>р</w:t>
      </w:r>
      <w:proofErr w:type="gramEnd"/>
      <w:r w:rsidRPr="00C0627D">
        <w:rPr>
          <w:rFonts w:ascii="Times New Roman" w:eastAsia="Times New Roman" w:hAnsi="Times New Roman" w:cs="Times New Roman"/>
          <w:color w:val="000000"/>
          <w:sz w:val="28"/>
          <w:szCs w:val="28"/>
        </w:rPr>
        <w:t>ізних середовищах [16].</w:t>
      </w:r>
    </w:p>
    <w:p w:rsidR="00FB4A55" w:rsidRDefault="000B6EF1">
      <w:pPr>
        <w:pStyle w:val="1"/>
        <w:spacing w:before="0" w:after="0" w:line="360" w:lineRule="auto"/>
        <w:ind w:firstLine="566"/>
        <w:jc w:val="center"/>
        <w:rPr>
          <w:rFonts w:ascii="Times New Roman" w:eastAsia="Times New Roman" w:hAnsi="Times New Roman" w:cs="Times New Roman"/>
          <w:sz w:val="28"/>
          <w:szCs w:val="28"/>
        </w:rPr>
      </w:pPr>
      <w:bookmarkStart w:id="16" w:name="_35nkun2" w:colFirst="0" w:colLast="0"/>
      <w:bookmarkEnd w:id="16"/>
      <w:r>
        <w:br w:type="page"/>
      </w:r>
    </w:p>
    <w:p w:rsidR="00FB4A55" w:rsidRDefault="002C3099">
      <w:pPr>
        <w:pStyle w:val="1"/>
        <w:keepNext w:val="0"/>
        <w:keepLines w:val="0"/>
        <w:tabs>
          <w:tab w:val="left" w:pos="1134"/>
        </w:tabs>
        <w:spacing w:before="0" w:after="0" w:line="360" w:lineRule="auto"/>
        <w:ind w:firstLine="709"/>
        <w:jc w:val="center"/>
        <w:rPr>
          <w:rFonts w:ascii="Times New Roman" w:eastAsia="Times New Roman" w:hAnsi="Times New Roman" w:cs="Times New Roman"/>
          <w:sz w:val="28"/>
          <w:szCs w:val="28"/>
        </w:rPr>
      </w:pPr>
      <w:bookmarkStart w:id="17" w:name="_1ksv4uv" w:colFirst="0" w:colLast="0"/>
      <w:bookmarkStart w:id="18" w:name="_Toc138068680"/>
      <w:bookmarkEnd w:id="17"/>
      <w:r>
        <w:rPr>
          <w:rFonts w:ascii="Times New Roman" w:eastAsia="Times New Roman" w:hAnsi="Times New Roman" w:cs="Times New Roman"/>
          <w:sz w:val="28"/>
          <w:szCs w:val="28"/>
        </w:rPr>
        <w:lastRenderedPageBreak/>
        <w:t xml:space="preserve">2 </w:t>
      </w:r>
      <w:r w:rsidR="000B6EF1">
        <w:rPr>
          <w:rFonts w:ascii="Times New Roman" w:eastAsia="Times New Roman" w:hAnsi="Times New Roman" w:cs="Times New Roman"/>
          <w:sz w:val="28"/>
          <w:szCs w:val="28"/>
        </w:rPr>
        <w:t>МАТЕРІАЛИ ТА МЕТОДИ</w:t>
      </w:r>
      <w:bookmarkEnd w:id="18"/>
    </w:p>
    <w:p w:rsidR="00FB4A55" w:rsidRDefault="002C3099">
      <w:pPr>
        <w:pStyle w:val="1"/>
        <w:keepNext w:val="0"/>
        <w:keepLines w:val="0"/>
        <w:tabs>
          <w:tab w:val="left" w:pos="1134"/>
        </w:tabs>
        <w:spacing w:before="0" w:after="0" w:line="360" w:lineRule="auto"/>
        <w:ind w:firstLine="709"/>
        <w:jc w:val="center"/>
        <w:rPr>
          <w:rFonts w:ascii="Times New Roman" w:eastAsia="Times New Roman" w:hAnsi="Times New Roman" w:cs="Times New Roman"/>
          <w:sz w:val="28"/>
          <w:szCs w:val="28"/>
        </w:rPr>
      </w:pPr>
      <w:bookmarkStart w:id="19" w:name="_Toc138068681"/>
      <w:r>
        <w:rPr>
          <w:rFonts w:ascii="Times New Roman" w:eastAsia="Times New Roman" w:hAnsi="Times New Roman" w:cs="Times New Roman"/>
          <w:sz w:val="28"/>
          <w:szCs w:val="28"/>
        </w:rPr>
        <w:t xml:space="preserve">2.1 </w:t>
      </w:r>
      <w:r w:rsidR="000B6EF1">
        <w:rPr>
          <w:rFonts w:ascii="Times New Roman" w:eastAsia="Times New Roman" w:hAnsi="Times New Roman" w:cs="Times New Roman"/>
          <w:sz w:val="28"/>
          <w:szCs w:val="28"/>
        </w:rPr>
        <w:t>Вихідний матеріал, методика та умови проведення дослідження</w:t>
      </w:r>
      <w:bookmarkEnd w:id="19"/>
    </w:p>
    <w:p w:rsidR="00FB4A55" w:rsidRDefault="00FB4A55">
      <w:pPr>
        <w:pBdr>
          <w:top w:val="nil"/>
          <w:left w:val="nil"/>
          <w:bottom w:val="nil"/>
          <w:right w:val="nil"/>
          <w:between w:val="nil"/>
        </w:pBdr>
        <w:tabs>
          <w:tab w:val="left" w:pos="1134"/>
        </w:tabs>
        <w:spacing w:line="360" w:lineRule="auto"/>
        <w:ind w:firstLine="1134"/>
        <w:jc w:val="both"/>
        <w:rPr>
          <w:rFonts w:ascii="Times New Roman" w:eastAsia="Times New Roman" w:hAnsi="Times New Roman" w:cs="Times New Roman"/>
          <w:color w:val="000000"/>
          <w:sz w:val="28"/>
          <w:szCs w:val="28"/>
        </w:rPr>
      </w:pPr>
    </w:p>
    <w:p w:rsidR="002C3099" w:rsidRPr="002C3099" w:rsidRDefault="002C3099" w:rsidP="002C3099">
      <w:pPr>
        <w:tabs>
          <w:tab w:val="left" w:pos="1134"/>
        </w:tabs>
        <w:spacing w:line="360" w:lineRule="auto"/>
        <w:ind w:firstLine="1134"/>
        <w:jc w:val="both"/>
        <w:rPr>
          <w:rFonts w:ascii="Times New Roman" w:eastAsiaTheme="minorHAnsi" w:hAnsi="Times New Roman" w:cs="Times New Roman"/>
          <w:kern w:val="2"/>
          <w:sz w:val="28"/>
          <w:szCs w:val="28"/>
          <w:lang w:val="uk-UA"/>
        </w:rPr>
      </w:pPr>
    </w:p>
    <w:p w:rsidR="002C3099" w:rsidRPr="00691EB4" w:rsidRDefault="002C3099" w:rsidP="002C3099">
      <w:pPr>
        <w:spacing w:line="360" w:lineRule="auto"/>
        <w:ind w:firstLine="709"/>
        <w:contextualSpacing/>
        <w:jc w:val="both"/>
        <w:rPr>
          <w:rFonts w:ascii="Times New Roman" w:eastAsiaTheme="minorHAnsi" w:hAnsi="Times New Roman" w:cs="Times New Roman"/>
          <w:sz w:val="28"/>
          <w:szCs w:val="28"/>
          <w:lang w:val="uk-UA"/>
        </w:rPr>
      </w:pPr>
      <w:r w:rsidRPr="002C3099">
        <w:rPr>
          <w:rFonts w:ascii="Times New Roman" w:eastAsiaTheme="minorHAnsi" w:hAnsi="Times New Roman" w:cs="Times New Roman"/>
          <w:sz w:val="28"/>
          <w:szCs w:val="28"/>
          <w:lang w:val="uk-UA"/>
        </w:rPr>
        <w:t xml:space="preserve">Об’єктом дослідження були </w:t>
      </w:r>
      <w:r w:rsidRPr="002C3099">
        <w:rPr>
          <w:rFonts w:ascii="Times New Roman" w:eastAsia="Times New Roman" w:hAnsi="Times New Roman" w:cs="Times New Roman"/>
          <w:sz w:val="28"/>
          <w:szCs w:val="28"/>
          <w:lang w:val="uk-UA" w:eastAsia="ru-RU"/>
        </w:rPr>
        <w:t>живці Ялівцю козацького. Для оцінки вкорінення живців  були закладені два експерименти. В одному випадку укорінення живців здійснювали без використання укорінювача, у другому випадку з використанням укорінювача Радіфарм. Укорінення проводили в умовах закритого грунту біологічного факультету Запорізького національного університету в 2022</w:t>
      </w:r>
      <w:r w:rsidR="00A87C54" w:rsidRPr="00226E98">
        <w:rPr>
          <w:rFonts w:ascii="Times New Roman" w:eastAsia="Times New Roman" w:hAnsi="Times New Roman" w:cs="Times New Roman"/>
          <w:color w:val="000000"/>
          <w:sz w:val="28"/>
          <w:szCs w:val="28"/>
        </w:rPr>
        <w:t>–</w:t>
      </w:r>
      <w:r w:rsidRPr="002C3099">
        <w:rPr>
          <w:rFonts w:ascii="Times New Roman" w:eastAsia="Times New Roman" w:hAnsi="Times New Roman" w:cs="Times New Roman"/>
          <w:sz w:val="28"/>
          <w:szCs w:val="28"/>
          <w:lang w:val="uk-UA" w:eastAsia="ru-RU"/>
        </w:rPr>
        <w:t xml:space="preserve">2023рр. Обидва експеримента були закладені у жовтні 2022 року. </w:t>
      </w:r>
    </w:p>
    <w:p w:rsidR="002C3099" w:rsidRPr="002C3099" w:rsidRDefault="002C3099" w:rsidP="002C3099">
      <w:pPr>
        <w:spacing w:line="360" w:lineRule="auto"/>
        <w:ind w:firstLine="709"/>
        <w:contextualSpacing/>
        <w:jc w:val="both"/>
        <w:rPr>
          <w:rFonts w:ascii="Times New Roman" w:eastAsia="Times New Roman" w:hAnsi="Times New Roman" w:cs="Times New Roman"/>
          <w:sz w:val="28"/>
          <w:szCs w:val="28"/>
          <w:lang w:val="uk-UA" w:eastAsia="ru-RU"/>
        </w:rPr>
      </w:pPr>
      <w:r w:rsidRPr="002C3099">
        <w:rPr>
          <w:rFonts w:ascii="Times New Roman" w:eastAsia="Times New Roman" w:hAnsi="Times New Roman" w:cs="Times New Roman"/>
          <w:sz w:val="28"/>
          <w:szCs w:val="28"/>
          <w:lang w:val="uk-UA" w:eastAsia="ru-RU"/>
        </w:rPr>
        <w:t xml:space="preserve">Вихідним матеріалом для розмноження Ялівцю козацького </w:t>
      </w:r>
      <w:r w:rsidRPr="002C3099">
        <w:rPr>
          <w:rFonts w:ascii="Times New Roman" w:eastAsia="Times New Roman" w:hAnsi="Times New Roman" w:cs="Times New Roman"/>
          <w:i/>
          <w:sz w:val="28"/>
          <w:szCs w:val="28"/>
          <w:lang w:val="uk-UA" w:eastAsia="ru-RU"/>
        </w:rPr>
        <w:t>(</w:t>
      </w:r>
      <w:r w:rsidRPr="002C3099">
        <w:rPr>
          <w:rFonts w:ascii="Times New Roman" w:eastAsia="Times New Roman" w:hAnsi="Times New Roman" w:cs="Times New Roman"/>
          <w:i/>
          <w:sz w:val="28"/>
          <w:szCs w:val="28"/>
          <w:lang w:val="en-US" w:eastAsia="ru-RU"/>
        </w:rPr>
        <w:t>Juniperus</w:t>
      </w:r>
      <w:r w:rsidRPr="002C3099">
        <w:rPr>
          <w:rFonts w:ascii="Times New Roman" w:eastAsia="Times New Roman" w:hAnsi="Times New Roman" w:cs="Times New Roman"/>
          <w:i/>
          <w:sz w:val="28"/>
          <w:szCs w:val="28"/>
          <w:lang w:val="uk-UA" w:eastAsia="ru-RU"/>
        </w:rPr>
        <w:t xml:space="preserve"> </w:t>
      </w:r>
      <w:r w:rsidRPr="002C3099">
        <w:rPr>
          <w:rFonts w:ascii="Times New Roman" w:eastAsia="Times New Roman" w:hAnsi="Times New Roman" w:cs="Times New Roman"/>
          <w:i/>
          <w:sz w:val="28"/>
          <w:szCs w:val="28"/>
          <w:lang w:val="en-US" w:eastAsia="ru-RU"/>
        </w:rPr>
        <w:t>Sabina</w:t>
      </w:r>
      <w:r w:rsidRPr="002C3099">
        <w:rPr>
          <w:rFonts w:ascii="Times New Roman" w:eastAsia="Times New Roman" w:hAnsi="Times New Roman" w:cs="Times New Roman"/>
          <w:i/>
          <w:sz w:val="28"/>
          <w:szCs w:val="28"/>
          <w:lang w:val="uk-UA" w:eastAsia="ru-RU"/>
        </w:rPr>
        <w:t xml:space="preserve"> </w:t>
      </w:r>
      <w:r w:rsidRPr="002C3099">
        <w:rPr>
          <w:rFonts w:ascii="Times New Roman" w:eastAsia="Times New Roman" w:hAnsi="Times New Roman" w:cs="Times New Roman"/>
          <w:i/>
          <w:sz w:val="28"/>
          <w:szCs w:val="28"/>
          <w:lang w:val="en-US" w:eastAsia="ru-RU"/>
        </w:rPr>
        <w:t>L</w:t>
      </w:r>
      <w:r w:rsidRPr="002C3099">
        <w:rPr>
          <w:rFonts w:ascii="Times New Roman" w:eastAsia="Times New Roman" w:hAnsi="Times New Roman" w:cs="Times New Roman"/>
          <w:i/>
          <w:sz w:val="28"/>
          <w:szCs w:val="28"/>
          <w:lang w:val="uk-UA" w:eastAsia="ru-RU"/>
        </w:rPr>
        <w:t>.)</w:t>
      </w:r>
      <w:r w:rsidR="007006CA">
        <w:rPr>
          <w:rFonts w:ascii="Times New Roman" w:eastAsia="Times New Roman" w:hAnsi="Times New Roman" w:cs="Times New Roman"/>
          <w:sz w:val="28"/>
          <w:szCs w:val="28"/>
          <w:lang w:val="uk-UA" w:eastAsia="ru-RU"/>
        </w:rPr>
        <w:t xml:space="preserve"> </w:t>
      </w:r>
      <w:r w:rsidRPr="002C3099">
        <w:rPr>
          <w:rFonts w:ascii="Times New Roman" w:eastAsia="Times New Roman" w:hAnsi="Times New Roman" w:cs="Times New Roman"/>
          <w:sz w:val="28"/>
          <w:szCs w:val="28"/>
          <w:lang w:val="uk-UA" w:eastAsia="ru-RU"/>
        </w:rPr>
        <w:t>були стеблові здерев’янілі живці зібрані з рослин віком до 10 років.</w:t>
      </w:r>
    </w:p>
    <w:p w:rsidR="002C3099" w:rsidRPr="002C3099" w:rsidRDefault="002C3099" w:rsidP="002C3099">
      <w:pPr>
        <w:spacing w:line="360" w:lineRule="auto"/>
        <w:ind w:firstLine="709"/>
        <w:contextualSpacing/>
        <w:jc w:val="both"/>
        <w:rPr>
          <w:rFonts w:ascii="Times New Roman" w:eastAsia="Times New Roman" w:hAnsi="Times New Roman" w:cs="Times New Roman"/>
          <w:sz w:val="28"/>
          <w:szCs w:val="28"/>
          <w:lang w:eastAsia="ru-RU"/>
        </w:rPr>
      </w:pPr>
      <w:r w:rsidRPr="002C3099">
        <w:rPr>
          <w:rFonts w:ascii="Times New Roman" w:eastAsia="Times New Roman" w:hAnsi="Times New Roman" w:cs="Times New Roman"/>
          <w:sz w:val="28"/>
          <w:szCs w:val="28"/>
          <w:lang w:eastAsia="ru-RU"/>
        </w:rPr>
        <w:t xml:space="preserve">У якості закритого грунту використано фітотрон кафедри генетики та рослинних ресурсів біологічного факультету Запорізького національного університету. На фітотроні по кожному експерименту живці висаджували у два горщики з грунтом в кожному по десять екземлярів. </w:t>
      </w:r>
    </w:p>
    <w:p w:rsidR="002C3099" w:rsidRPr="002C3099" w:rsidRDefault="002C3099" w:rsidP="002C3099">
      <w:pPr>
        <w:spacing w:line="360" w:lineRule="auto"/>
        <w:ind w:firstLine="709"/>
        <w:contextualSpacing/>
        <w:jc w:val="both"/>
        <w:rPr>
          <w:rFonts w:ascii="Times New Roman" w:eastAsia="Times New Roman" w:hAnsi="Times New Roman" w:cs="Times New Roman"/>
          <w:sz w:val="28"/>
          <w:szCs w:val="28"/>
          <w:lang w:eastAsia="ru-RU"/>
        </w:rPr>
      </w:pPr>
      <w:r w:rsidRPr="002C3099">
        <w:rPr>
          <w:rFonts w:ascii="Times New Roman" w:eastAsia="Times New Roman" w:hAnsi="Times New Roman" w:cs="Times New Roman"/>
          <w:sz w:val="28"/>
          <w:szCs w:val="28"/>
          <w:lang w:eastAsia="ru-RU"/>
        </w:rPr>
        <w:t xml:space="preserve">На фітотроні </w:t>
      </w:r>
      <w:proofErr w:type="gramStart"/>
      <w:r w:rsidRPr="002C3099">
        <w:rPr>
          <w:rFonts w:ascii="Times New Roman" w:eastAsia="Times New Roman" w:hAnsi="Times New Roman" w:cs="Times New Roman"/>
          <w:sz w:val="28"/>
          <w:szCs w:val="28"/>
          <w:lang w:eastAsia="ru-RU"/>
        </w:rPr>
        <w:t>п</w:t>
      </w:r>
      <w:proofErr w:type="gramEnd"/>
      <w:r w:rsidRPr="002C3099">
        <w:rPr>
          <w:rFonts w:ascii="Times New Roman" w:eastAsia="Times New Roman" w:hAnsi="Times New Roman" w:cs="Times New Roman"/>
          <w:sz w:val="28"/>
          <w:szCs w:val="28"/>
          <w:lang w:eastAsia="ru-RU"/>
        </w:rPr>
        <w:t>ід</w:t>
      </w:r>
      <w:r>
        <w:rPr>
          <w:rFonts w:ascii="Times New Roman" w:eastAsia="Times New Roman" w:hAnsi="Times New Roman" w:cs="Times New Roman"/>
          <w:sz w:val="28"/>
          <w:szCs w:val="28"/>
          <w:lang w:eastAsia="ru-RU"/>
        </w:rPr>
        <w:t>тримувався температурний режим в межах 20</w:t>
      </w:r>
      <w:r w:rsidRPr="002C3099">
        <w:rPr>
          <w:rFonts w:ascii="Times New Roman" w:eastAsia="Times New Roman" w:hAnsi="Times New Roman" w:cs="Times New Roman"/>
          <w:sz w:val="28"/>
          <w:szCs w:val="28"/>
          <w:lang w:eastAsia="ru-RU"/>
        </w:rPr>
        <w:t>–22°C (день)</w:t>
      </w:r>
      <w:r>
        <w:rPr>
          <w:rFonts w:ascii="Times New Roman" w:eastAsia="Times New Roman" w:hAnsi="Times New Roman" w:cs="Times New Roman"/>
          <w:sz w:val="28"/>
          <w:szCs w:val="28"/>
          <w:lang w:eastAsia="ru-RU"/>
        </w:rPr>
        <w:t>/10</w:t>
      </w:r>
      <w:r w:rsidRPr="002C3099">
        <w:rPr>
          <w:rFonts w:ascii="Times New Roman" w:eastAsia="Times New Roman" w:hAnsi="Times New Roman" w:cs="Times New Roman"/>
          <w:sz w:val="28"/>
          <w:szCs w:val="28"/>
          <w:lang w:eastAsia="ru-RU"/>
        </w:rPr>
        <w:t xml:space="preserve">–15°C (нічь) та світловий режим з освітленням люмінісцентними лампами у межах 12 годин (день)/ 12 </w:t>
      </w:r>
      <w:r w:rsidRPr="002C3099">
        <w:rPr>
          <w:rFonts w:ascii="Times New Roman" w:eastAsia="Times New Roman" w:hAnsi="Times New Roman" w:cs="Times New Roman"/>
          <w:sz w:val="28"/>
          <w:szCs w:val="28"/>
          <w:lang w:val="uk-UA" w:eastAsia="ru-RU"/>
        </w:rPr>
        <w:t xml:space="preserve">годин (нічь). </w:t>
      </w:r>
      <w:r w:rsidRPr="002C3099">
        <w:rPr>
          <w:rFonts w:ascii="Times New Roman" w:eastAsia="Times New Roman" w:hAnsi="Times New Roman" w:cs="Times New Roman"/>
          <w:sz w:val="28"/>
          <w:szCs w:val="28"/>
          <w:lang w:eastAsia="ru-RU"/>
        </w:rPr>
        <w:t>Температура води, що використовувалася для поливу живців та насичення повітря</w:t>
      </w:r>
      <w:r>
        <w:rPr>
          <w:rFonts w:ascii="Times New Roman" w:eastAsia="Times New Roman" w:hAnsi="Times New Roman" w:cs="Times New Roman"/>
          <w:sz w:val="28"/>
          <w:szCs w:val="28"/>
          <w:lang w:eastAsia="ru-RU"/>
        </w:rPr>
        <w:t xml:space="preserve"> вологою знаходилася в межах 20</w:t>
      </w:r>
      <w:r w:rsidR="00A06C30">
        <w:rPr>
          <w:rFonts w:ascii="Times New Roman" w:eastAsia="Times New Roman" w:hAnsi="Times New Roman" w:cs="Times New Roman"/>
          <w:sz w:val="28"/>
          <w:szCs w:val="28"/>
          <w:lang w:eastAsia="ru-RU"/>
        </w:rPr>
        <w:t>–25°C</w:t>
      </w:r>
      <w:r w:rsidRPr="002C3099">
        <w:rPr>
          <w:rFonts w:ascii="Times New Roman" w:eastAsia="Times New Roman" w:hAnsi="Times New Roman" w:cs="Times New Roman"/>
          <w:sz w:val="28"/>
          <w:szCs w:val="28"/>
          <w:lang w:eastAsia="ru-RU"/>
        </w:rPr>
        <w:t xml:space="preserve">. Субстрат для вкорінення живців у закритому грунті, включав чорнозем, торф та пісок у співвідношенні 1:1:2. </w:t>
      </w:r>
    </w:p>
    <w:p w:rsidR="002C3099" w:rsidRPr="002C3099" w:rsidRDefault="002C3099" w:rsidP="002C3099">
      <w:pPr>
        <w:spacing w:line="360" w:lineRule="auto"/>
        <w:ind w:firstLine="709"/>
        <w:contextualSpacing/>
        <w:jc w:val="both"/>
        <w:rPr>
          <w:rFonts w:ascii="Times New Roman" w:eastAsia="Times New Roman" w:hAnsi="Times New Roman" w:cs="Times New Roman"/>
          <w:sz w:val="28"/>
          <w:szCs w:val="28"/>
          <w:lang w:eastAsia="ru-RU"/>
        </w:rPr>
      </w:pPr>
      <w:r w:rsidRPr="002C3099">
        <w:rPr>
          <w:rFonts w:ascii="Times New Roman" w:eastAsia="Times New Roman" w:hAnsi="Times New Roman" w:cs="Times New Roman"/>
          <w:sz w:val="28"/>
          <w:szCs w:val="28"/>
          <w:lang w:eastAsia="ru-RU"/>
        </w:rPr>
        <w:t xml:space="preserve">Для живцювання використовували маточні рослини ялівцю козацького віком близько 10 років. З кількох рослин відбирались напівздерев’янілі екземпляри довжиною від 10 до 15 см. При заготуванні відібраний річний пагін відламували руками з відтягуванням, без зрізання ножем або секатором, таким чином, щоб відібрані </w:t>
      </w:r>
      <w:r>
        <w:rPr>
          <w:rFonts w:ascii="Times New Roman" w:eastAsia="Times New Roman" w:hAnsi="Times New Roman" w:cs="Times New Roman"/>
          <w:sz w:val="28"/>
          <w:szCs w:val="28"/>
          <w:lang w:eastAsia="ru-RU"/>
        </w:rPr>
        <w:t>живці були з «п’яткою»</w:t>
      </w:r>
      <w:r w:rsidRPr="002C3099">
        <w:rPr>
          <w:rFonts w:ascii="Times New Roman" w:eastAsia="Times New Roman" w:hAnsi="Times New Roman" w:cs="Times New Roman"/>
          <w:sz w:val="28"/>
          <w:szCs w:val="28"/>
          <w:lang w:eastAsia="ru-RU"/>
        </w:rPr>
        <w:t xml:space="preserve">. П'ятка – це шматочок </w:t>
      </w:r>
      <w:r w:rsidRPr="002C3099">
        <w:rPr>
          <w:rFonts w:ascii="Times New Roman" w:eastAsia="Times New Roman" w:hAnsi="Times New Roman" w:cs="Times New Roman"/>
          <w:sz w:val="28"/>
          <w:szCs w:val="28"/>
          <w:lang w:eastAsia="ru-RU"/>
        </w:rPr>
        <w:lastRenderedPageBreak/>
        <w:t xml:space="preserve">минулорічної деревини, наявність якої на живці </w:t>
      </w:r>
      <w:r w:rsidRPr="002C3099">
        <w:rPr>
          <w:rFonts w:ascii="Times New Roman" w:eastAsia="Times New Roman" w:hAnsi="Times New Roman" w:cs="Times New Roman"/>
          <w:sz w:val="28"/>
          <w:szCs w:val="28"/>
          <w:lang w:val="uk-UA" w:eastAsia="ru-RU"/>
        </w:rPr>
        <w:t>ялівця</w:t>
      </w:r>
      <w:r w:rsidRPr="002C3099">
        <w:rPr>
          <w:rFonts w:ascii="Times New Roman" w:eastAsia="Times New Roman" w:hAnsi="Times New Roman" w:cs="Times New Roman"/>
          <w:sz w:val="28"/>
          <w:szCs w:val="28"/>
          <w:lang w:eastAsia="ru-RU"/>
        </w:rPr>
        <w:t xml:space="preserve"> підвищує ймовірність його успішного вкорінення. </w:t>
      </w:r>
    </w:p>
    <w:p w:rsidR="002C3099" w:rsidRPr="002C3099" w:rsidRDefault="002C3099" w:rsidP="002C3099">
      <w:pPr>
        <w:spacing w:line="360" w:lineRule="auto"/>
        <w:ind w:firstLine="709"/>
        <w:contextualSpacing/>
        <w:jc w:val="both"/>
        <w:rPr>
          <w:rFonts w:ascii="Times New Roman" w:eastAsia="Times New Roman" w:hAnsi="Times New Roman" w:cs="Times New Roman"/>
          <w:sz w:val="28"/>
          <w:szCs w:val="28"/>
          <w:lang w:eastAsia="ru-RU"/>
        </w:rPr>
      </w:pPr>
      <w:r w:rsidRPr="002C3099">
        <w:rPr>
          <w:rFonts w:ascii="Times New Roman" w:eastAsia="Times New Roman" w:hAnsi="Times New Roman" w:cs="Times New Roman"/>
          <w:sz w:val="28"/>
          <w:szCs w:val="28"/>
          <w:lang w:eastAsia="ru-RU"/>
        </w:rPr>
        <w:t>На кожен експеримент було заготовлено по 20 напівзде</w:t>
      </w:r>
      <w:r>
        <w:rPr>
          <w:rFonts w:ascii="Times New Roman" w:eastAsia="Times New Roman" w:hAnsi="Times New Roman" w:cs="Times New Roman"/>
          <w:sz w:val="28"/>
          <w:szCs w:val="28"/>
          <w:lang w:eastAsia="ru-RU"/>
        </w:rPr>
        <w:t xml:space="preserve">рев'янілих живців. Повторність </w:t>
      </w:r>
      <w:r w:rsidRPr="002C3099">
        <w:rPr>
          <w:rFonts w:ascii="Times New Roman" w:eastAsia="Times New Roman" w:hAnsi="Times New Roman" w:cs="Times New Roman"/>
          <w:sz w:val="28"/>
          <w:szCs w:val="28"/>
          <w:lang w:eastAsia="ru-RU"/>
        </w:rPr>
        <w:t>– десятиразова.</w:t>
      </w:r>
    </w:p>
    <w:p w:rsidR="002C3099" w:rsidRPr="002C3099" w:rsidRDefault="002C3099" w:rsidP="002C3099">
      <w:pPr>
        <w:spacing w:line="360" w:lineRule="auto"/>
        <w:ind w:firstLine="709"/>
        <w:contextualSpacing/>
        <w:jc w:val="both"/>
        <w:rPr>
          <w:rFonts w:ascii="Times New Roman" w:eastAsia="Times New Roman" w:hAnsi="Times New Roman" w:cs="Times New Roman"/>
          <w:sz w:val="28"/>
          <w:szCs w:val="28"/>
          <w:lang w:eastAsia="ru-RU"/>
        </w:rPr>
      </w:pPr>
      <w:r w:rsidRPr="002C3099">
        <w:rPr>
          <w:rFonts w:ascii="Times New Roman" w:eastAsia="Times New Roman" w:hAnsi="Times New Roman" w:cs="Times New Roman"/>
          <w:sz w:val="28"/>
          <w:szCs w:val="28"/>
          <w:lang w:eastAsia="ru-RU"/>
        </w:rPr>
        <w:t>В</w:t>
      </w:r>
      <w:r w:rsidRPr="002C3099">
        <w:rPr>
          <w:rFonts w:ascii="Times New Roman" w:eastAsia="Times New Roman" w:hAnsi="Times New Roman" w:cs="Times New Roman"/>
          <w:sz w:val="28"/>
          <w:szCs w:val="28"/>
          <w:lang w:val="uk-UA" w:eastAsia="ru-RU"/>
        </w:rPr>
        <w:t>ідомо, що живці з багаторічних рослин вкорінююються краще. Вони утворюють потужну кореневу систему по всій частині стебла. Відокремити живець можна двома шляхами – обережно відірвати власноруч, або з використанням садового ножа або секатора.</w:t>
      </w:r>
      <w:r w:rsidRPr="002C3099">
        <w:rPr>
          <w:rFonts w:ascii="Times New Roman" w:eastAsia="Times New Roman" w:hAnsi="Times New Roman" w:cs="Times New Roman"/>
          <w:sz w:val="28"/>
          <w:szCs w:val="28"/>
          <w:lang w:eastAsia="ru-RU"/>
        </w:rPr>
        <w:t xml:space="preserve"> </w:t>
      </w:r>
    </w:p>
    <w:p w:rsidR="002C3099" w:rsidRPr="002C3099" w:rsidRDefault="002C3099" w:rsidP="002C3099">
      <w:pPr>
        <w:spacing w:line="360" w:lineRule="auto"/>
        <w:ind w:firstLine="709"/>
        <w:contextualSpacing/>
        <w:jc w:val="both"/>
        <w:rPr>
          <w:rFonts w:ascii="Times New Roman" w:eastAsia="Times New Roman" w:hAnsi="Times New Roman" w:cs="Times New Roman"/>
          <w:sz w:val="28"/>
          <w:szCs w:val="28"/>
          <w:lang w:val="uk-UA" w:eastAsia="ru-RU"/>
        </w:rPr>
      </w:pPr>
      <w:r w:rsidRPr="002C3099">
        <w:rPr>
          <w:rFonts w:ascii="Times New Roman" w:eastAsia="Times New Roman" w:hAnsi="Times New Roman" w:cs="Times New Roman"/>
          <w:sz w:val="28"/>
          <w:szCs w:val="28"/>
          <w:lang w:val="uk-UA" w:eastAsia="ru-RU"/>
        </w:rPr>
        <w:t>У якості стимулятора росту кореневої системи використано укорінювач Радіфарм. У експерименті з використанням укорінювача живці на третину занурювали на вісім годин у розчин з додаванням 2 мл укорінювача на один літр води. У експерименті без використання укорінювача заготовлені живці висаджували одразу у грунтосуміш.</w:t>
      </w:r>
    </w:p>
    <w:p w:rsidR="002C3099" w:rsidRPr="002C3099" w:rsidRDefault="002C3099" w:rsidP="002C3099">
      <w:pPr>
        <w:spacing w:line="360" w:lineRule="auto"/>
        <w:ind w:firstLine="709"/>
        <w:contextualSpacing/>
        <w:jc w:val="both"/>
        <w:rPr>
          <w:rFonts w:ascii="Times New Roman" w:eastAsia="Times New Roman" w:hAnsi="Times New Roman" w:cs="Times New Roman"/>
          <w:sz w:val="28"/>
          <w:szCs w:val="28"/>
          <w:lang w:eastAsia="ru-RU"/>
        </w:rPr>
      </w:pPr>
      <w:r w:rsidRPr="002C3099">
        <w:rPr>
          <w:rFonts w:ascii="Times New Roman" w:eastAsia="Times New Roman" w:hAnsi="Times New Roman" w:cs="Times New Roman"/>
          <w:sz w:val="28"/>
          <w:szCs w:val="28"/>
          <w:lang w:val="uk-UA"/>
        </w:rPr>
        <w:t xml:space="preserve">Висаджені у грунт живці накривають поліетиленом. </w:t>
      </w:r>
      <w:r w:rsidRPr="002C3099">
        <w:rPr>
          <w:rFonts w:ascii="Times New Roman" w:eastAsia="Times New Roman" w:hAnsi="Times New Roman" w:cs="Times New Roman"/>
          <w:sz w:val="28"/>
          <w:szCs w:val="28"/>
        </w:rPr>
        <w:t xml:space="preserve">Оскільки ґрунт під час посадки </w:t>
      </w:r>
      <w:r w:rsidRPr="002C3099">
        <w:rPr>
          <w:rFonts w:ascii="Times New Roman" w:eastAsia="Times New Roman" w:hAnsi="Times New Roman" w:cs="Times New Roman"/>
          <w:sz w:val="28"/>
          <w:szCs w:val="28"/>
          <w:lang w:val="uk-UA"/>
        </w:rPr>
        <w:t xml:space="preserve">є </w:t>
      </w:r>
      <w:r w:rsidRPr="002C3099">
        <w:rPr>
          <w:rFonts w:ascii="Times New Roman" w:eastAsia="Times New Roman" w:hAnsi="Times New Roman" w:cs="Times New Roman"/>
          <w:sz w:val="28"/>
          <w:szCs w:val="28"/>
        </w:rPr>
        <w:t xml:space="preserve">же вологим, то поливати починають через </w:t>
      </w:r>
      <w:r w:rsidRPr="002C3099">
        <w:rPr>
          <w:rFonts w:ascii="Times New Roman" w:eastAsia="Times New Roman" w:hAnsi="Times New Roman" w:cs="Times New Roman"/>
          <w:sz w:val="28"/>
          <w:szCs w:val="28"/>
          <w:lang w:val="uk-UA"/>
        </w:rPr>
        <w:t>кілька днів</w:t>
      </w:r>
      <w:r w:rsidRPr="002C3099">
        <w:rPr>
          <w:rFonts w:ascii="Times New Roman" w:eastAsia="Times New Roman" w:hAnsi="Times New Roman" w:cs="Times New Roman"/>
          <w:sz w:val="28"/>
          <w:szCs w:val="28"/>
        </w:rPr>
        <w:t>. Щоб уникнути утворення цвілі</w:t>
      </w:r>
      <w:r w:rsidRPr="002C3099">
        <w:rPr>
          <w:rFonts w:ascii="Times New Roman" w:eastAsia="Times New Roman" w:hAnsi="Times New Roman" w:cs="Times New Roman"/>
          <w:sz w:val="28"/>
          <w:szCs w:val="28"/>
          <w:lang w:val="uk-UA"/>
        </w:rPr>
        <w:t xml:space="preserve"> </w:t>
      </w:r>
      <w:r w:rsidRPr="002C3099">
        <w:rPr>
          <w:rFonts w:ascii="Times New Roman" w:eastAsia="Times New Roman" w:hAnsi="Times New Roman" w:cs="Times New Roman"/>
          <w:sz w:val="28"/>
          <w:szCs w:val="28"/>
        </w:rPr>
        <w:t xml:space="preserve">поліетилен </w:t>
      </w:r>
      <w:r w:rsidRPr="002C3099">
        <w:rPr>
          <w:rFonts w:ascii="Times New Roman" w:eastAsia="Times New Roman" w:hAnsi="Times New Roman" w:cs="Times New Roman"/>
          <w:sz w:val="28"/>
          <w:szCs w:val="28"/>
          <w:lang w:val="uk-UA"/>
        </w:rPr>
        <w:t xml:space="preserve">періодично </w:t>
      </w:r>
      <w:r w:rsidRPr="002C3099">
        <w:rPr>
          <w:rFonts w:ascii="Times New Roman" w:eastAsia="Times New Roman" w:hAnsi="Times New Roman" w:cs="Times New Roman"/>
          <w:sz w:val="28"/>
          <w:szCs w:val="28"/>
        </w:rPr>
        <w:t>підійма</w:t>
      </w:r>
      <w:r w:rsidRPr="002C3099">
        <w:rPr>
          <w:rFonts w:ascii="Times New Roman" w:eastAsia="Times New Roman" w:hAnsi="Times New Roman" w:cs="Times New Roman"/>
          <w:sz w:val="28"/>
          <w:szCs w:val="28"/>
          <w:lang w:val="uk-UA"/>
        </w:rPr>
        <w:t>ють</w:t>
      </w:r>
      <w:r>
        <w:rPr>
          <w:rFonts w:ascii="Times New Roman" w:eastAsia="Times New Roman" w:hAnsi="Times New Roman" w:cs="Times New Roman"/>
          <w:sz w:val="28"/>
          <w:szCs w:val="28"/>
        </w:rPr>
        <w:t xml:space="preserve"> на 10</w:t>
      </w:r>
      <w:r w:rsidRPr="002C3099">
        <w:rPr>
          <w:rFonts w:ascii="Times New Roman" w:eastAsia="Times New Roman" w:hAnsi="Times New Roman" w:cs="Times New Roman"/>
          <w:sz w:val="28"/>
          <w:szCs w:val="28"/>
        </w:rPr>
        <w:t xml:space="preserve">–15 хвилин для провітрювання. </w:t>
      </w:r>
    </w:p>
    <w:p w:rsidR="002C3099" w:rsidRPr="002C3099" w:rsidRDefault="002C3099" w:rsidP="002C3099">
      <w:pPr>
        <w:spacing w:line="360" w:lineRule="auto"/>
        <w:ind w:firstLine="709"/>
        <w:contextualSpacing/>
        <w:jc w:val="both"/>
        <w:rPr>
          <w:rFonts w:ascii="Times New Roman" w:eastAsiaTheme="minorHAnsi" w:hAnsi="Times New Roman" w:cs="Times New Roman"/>
          <w:sz w:val="28"/>
          <w:szCs w:val="28"/>
        </w:rPr>
      </w:pPr>
      <w:r w:rsidRPr="002C3099">
        <w:rPr>
          <w:rFonts w:ascii="Times New Roman" w:eastAsia="Times New Roman" w:hAnsi="Times New Roman" w:cs="Times New Roman"/>
          <w:sz w:val="28"/>
          <w:szCs w:val="28"/>
          <w:lang w:eastAsia="ru-RU"/>
        </w:rPr>
        <w:t>Здатність до коренеутворенння стеблових живців ялівцю козацького оцінювали за вкорінюваністю та ступенем розвитку кореневої системи. Вкор</w:t>
      </w:r>
      <w:r w:rsidRPr="002C3099">
        <w:rPr>
          <w:rFonts w:ascii="Times New Roman" w:eastAsia="Times New Roman" w:hAnsi="Times New Roman" w:cs="Times New Roman"/>
          <w:sz w:val="28"/>
          <w:szCs w:val="28"/>
          <w:lang w:val="uk-UA" w:eastAsia="ru-RU"/>
        </w:rPr>
        <w:t>і</w:t>
      </w:r>
      <w:r w:rsidRPr="002C3099">
        <w:rPr>
          <w:rFonts w:ascii="Times New Roman" w:eastAsia="Times New Roman" w:hAnsi="Times New Roman" w:cs="Times New Roman"/>
          <w:sz w:val="28"/>
          <w:szCs w:val="28"/>
          <w:lang w:eastAsia="ru-RU"/>
        </w:rPr>
        <w:t>нюван</w:t>
      </w:r>
      <w:r w:rsidRPr="002C3099">
        <w:rPr>
          <w:rFonts w:ascii="Times New Roman" w:eastAsia="Times New Roman" w:hAnsi="Times New Roman" w:cs="Times New Roman"/>
          <w:sz w:val="28"/>
          <w:szCs w:val="28"/>
          <w:lang w:val="uk-UA" w:eastAsia="ru-RU"/>
        </w:rPr>
        <w:t>і</w:t>
      </w:r>
      <w:r w:rsidRPr="002C3099">
        <w:rPr>
          <w:rFonts w:ascii="Times New Roman" w:eastAsia="Times New Roman" w:hAnsi="Times New Roman" w:cs="Times New Roman"/>
          <w:sz w:val="28"/>
          <w:szCs w:val="28"/>
          <w:lang w:eastAsia="ru-RU"/>
        </w:rPr>
        <w:t>сть оц</w:t>
      </w:r>
      <w:r w:rsidRPr="002C3099">
        <w:rPr>
          <w:rFonts w:ascii="Times New Roman" w:eastAsia="Times New Roman" w:hAnsi="Times New Roman" w:cs="Times New Roman"/>
          <w:sz w:val="28"/>
          <w:szCs w:val="28"/>
          <w:lang w:val="uk-UA" w:eastAsia="ru-RU"/>
        </w:rPr>
        <w:t>і</w:t>
      </w:r>
      <w:r w:rsidRPr="002C3099">
        <w:rPr>
          <w:rFonts w:ascii="Times New Roman" w:eastAsia="Times New Roman" w:hAnsi="Times New Roman" w:cs="Times New Roman"/>
          <w:sz w:val="28"/>
          <w:szCs w:val="28"/>
          <w:lang w:eastAsia="ru-RU"/>
        </w:rPr>
        <w:t xml:space="preserve">нювали </w:t>
      </w:r>
      <w:r w:rsidRPr="002C3099">
        <w:rPr>
          <w:rFonts w:ascii="Times New Roman" w:eastAsia="Times New Roman" w:hAnsi="Times New Roman" w:cs="Times New Roman"/>
          <w:sz w:val="28"/>
          <w:szCs w:val="28"/>
          <w:lang w:val="uk-UA" w:eastAsia="ru-RU"/>
        </w:rPr>
        <w:t>за кількістю (відсотком) укорінених живців, а ступінь розвитку кореневої системи – за довжиню кореневої системи та кількістю корінців першого порядку.</w:t>
      </w:r>
    </w:p>
    <w:p w:rsidR="002C3099" w:rsidRPr="002C3099" w:rsidRDefault="002C3099" w:rsidP="002C3099">
      <w:pPr>
        <w:spacing w:line="360" w:lineRule="auto"/>
        <w:ind w:firstLine="709"/>
        <w:contextualSpacing/>
        <w:jc w:val="both"/>
        <w:rPr>
          <w:rFonts w:ascii="Times New Roman" w:eastAsia="Times New Roman" w:hAnsi="Times New Roman" w:cs="Times New Roman"/>
          <w:sz w:val="28"/>
          <w:szCs w:val="28"/>
          <w:lang w:val="uk-UA" w:eastAsia="ru-RU"/>
        </w:rPr>
      </w:pPr>
    </w:p>
    <w:p w:rsidR="002C3099" w:rsidRDefault="002C3099" w:rsidP="002C3099">
      <w:pPr>
        <w:spacing w:line="360" w:lineRule="auto"/>
        <w:ind w:firstLine="709"/>
        <w:contextualSpacing/>
        <w:jc w:val="both"/>
        <w:rPr>
          <w:rFonts w:ascii="Times New Roman" w:eastAsia="Times New Roman" w:hAnsi="Times New Roman" w:cs="Times New Roman"/>
          <w:sz w:val="28"/>
          <w:szCs w:val="28"/>
          <w:lang w:val="uk-UA" w:eastAsia="ru-RU"/>
        </w:rPr>
      </w:pPr>
    </w:p>
    <w:p w:rsidR="003C4B0E" w:rsidRDefault="003C4B0E" w:rsidP="002C3099">
      <w:pPr>
        <w:spacing w:line="360" w:lineRule="auto"/>
        <w:ind w:firstLine="709"/>
        <w:contextualSpacing/>
        <w:jc w:val="both"/>
        <w:rPr>
          <w:rFonts w:ascii="Times New Roman" w:eastAsia="Times New Roman" w:hAnsi="Times New Roman" w:cs="Times New Roman"/>
          <w:sz w:val="28"/>
          <w:szCs w:val="28"/>
          <w:lang w:val="uk-UA" w:eastAsia="ru-RU"/>
        </w:rPr>
      </w:pPr>
    </w:p>
    <w:p w:rsidR="003C4B0E" w:rsidRDefault="003C4B0E" w:rsidP="002C3099">
      <w:pPr>
        <w:spacing w:line="360" w:lineRule="auto"/>
        <w:ind w:firstLine="709"/>
        <w:contextualSpacing/>
        <w:jc w:val="both"/>
        <w:rPr>
          <w:rFonts w:ascii="Times New Roman" w:eastAsia="Times New Roman" w:hAnsi="Times New Roman" w:cs="Times New Roman"/>
          <w:sz w:val="28"/>
          <w:szCs w:val="28"/>
          <w:lang w:val="uk-UA" w:eastAsia="ru-RU"/>
        </w:rPr>
      </w:pPr>
    </w:p>
    <w:p w:rsidR="003C4B0E" w:rsidRDefault="003C4B0E" w:rsidP="002C3099">
      <w:pPr>
        <w:spacing w:line="360" w:lineRule="auto"/>
        <w:ind w:firstLine="709"/>
        <w:contextualSpacing/>
        <w:jc w:val="both"/>
        <w:rPr>
          <w:rFonts w:ascii="Times New Roman" w:eastAsia="Times New Roman" w:hAnsi="Times New Roman" w:cs="Times New Roman"/>
          <w:sz w:val="28"/>
          <w:szCs w:val="28"/>
          <w:lang w:val="uk-UA" w:eastAsia="ru-RU"/>
        </w:rPr>
      </w:pPr>
    </w:p>
    <w:p w:rsidR="003C4B0E" w:rsidRDefault="003C4B0E" w:rsidP="002C3099">
      <w:pPr>
        <w:spacing w:line="360" w:lineRule="auto"/>
        <w:ind w:firstLine="709"/>
        <w:contextualSpacing/>
        <w:jc w:val="both"/>
        <w:rPr>
          <w:rFonts w:ascii="Times New Roman" w:eastAsia="Times New Roman" w:hAnsi="Times New Roman" w:cs="Times New Roman"/>
          <w:sz w:val="28"/>
          <w:szCs w:val="28"/>
          <w:lang w:val="uk-UA" w:eastAsia="ru-RU"/>
        </w:rPr>
      </w:pPr>
    </w:p>
    <w:p w:rsidR="003C4B0E" w:rsidRPr="002C3099" w:rsidRDefault="003C4B0E" w:rsidP="002C3099">
      <w:pPr>
        <w:spacing w:line="360" w:lineRule="auto"/>
        <w:ind w:firstLine="709"/>
        <w:contextualSpacing/>
        <w:jc w:val="both"/>
        <w:rPr>
          <w:rFonts w:ascii="Times New Roman" w:eastAsia="Times New Roman" w:hAnsi="Times New Roman" w:cs="Times New Roman"/>
          <w:sz w:val="28"/>
          <w:szCs w:val="28"/>
          <w:lang w:val="uk-UA" w:eastAsia="ru-RU"/>
        </w:rPr>
      </w:pPr>
    </w:p>
    <w:p w:rsidR="002C3099" w:rsidRDefault="002C3099" w:rsidP="002C3099">
      <w:pPr>
        <w:shd w:val="clear" w:color="auto" w:fill="FFFFFF"/>
        <w:tabs>
          <w:tab w:val="left" w:pos="1134"/>
        </w:tabs>
        <w:spacing w:line="360" w:lineRule="auto"/>
        <w:jc w:val="both"/>
        <w:outlineLvl w:val="1"/>
        <w:rPr>
          <w:rFonts w:ascii="Times New Roman" w:eastAsia="Times New Roman" w:hAnsi="Times New Roman" w:cs="Times New Roman"/>
          <w:sz w:val="28"/>
          <w:szCs w:val="28"/>
          <w:lang w:val="uk-UA"/>
        </w:rPr>
      </w:pPr>
      <w:bookmarkStart w:id="20" w:name="_id8dlod7tkwm"/>
      <w:bookmarkStart w:id="21" w:name="_Toc121682970"/>
      <w:bookmarkStart w:id="22" w:name="_Toc121318646"/>
      <w:bookmarkEnd w:id="20"/>
      <w:r>
        <w:rPr>
          <w:rFonts w:ascii="Times New Roman" w:eastAsia="Times New Roman" w:hAnsi="Times New Roman" w:cs="Times New Roman"/>
          <w:sz w:val="28"/>
          <w:szCs w:val="28"/>
          <w:lang w:val="uk-UA"/>
        </w:rPr>
        <w:lastRenderedPageBreak/>
        <w:tab/>
      </w:r>
      <w:r w:rsidR="007006CA">
        <w:rPr>
          <w:rFonts w:ascii="Times New Roman" w:eastAsia="Times New Roman" w:hAnsi="Times New Roman" w:cs="Times New Roman"/>
          <w:sz w:val="28"/>
          <w:szCs w:val="28"/>
          <w:lang w:val="uk-UA"/>
        </w:rPr>
        <w:t xml:space="preserve">2.2 </w:t>
      </w:r>
      <w:r w:rsidRPr="002C3099">
        <w:rPr>
          <w:rFonts w:ascii="Times New Roman" w:eastAsia="Times New Roman" w:hAnsi="Times New Roman" w:cs="Times New Roman"/>
          <w:sz w:val="28"/>
          <w:szCs w:val="28"/>
          <w:lang w:val="uk-UA"/>
        </w:rPr>
        <w:t>Статистична обробка отриманих даних</w:t>
      </w:r>
      <w:bookmarkEnd w:id="21"/>
      <w:bookmarkEnd w:id="22"/>
      <w:r w:rsidRPr="002C3099">
        <w:rPr>
          <w:rFonts w:ascii="Times New Roman" w:eastAsia="Times New Roman" w:hAnsi="Times New Roman" w:cs="Times New Roman"/>
          <w:sz w:val="28"/>
          <w:szCs w:val="28"/>
          <w:lang w:val="uk-UA"/>
        </w:rPr>
        <w:t xml:space="preserve"> </w:t>
      </w:r>
    </w:p>
    <w:p w:rsidR="002C3099" w:rsidRDefault="002C3099" w:rsidP="002C3099">
      <w:pPr>
        <w:shd w:val="clear" w:color="auto" w:fill="FFFFFF"/>
        <w:tabs>
          <w:tab w:val="left" w:pos="1134"/>
        </w:tabs>
        <w:spacing w:line="360" w:lineRule="auto"/>
        <w:jc w:val="both"/>
        <w:outlineLvl w:val="1"/>
        <w:rPr>
          <w:rFonts w:ascii="Times New Roman" w:eastAsia="Times New Roman" w:hAnsi="Times New Roman" w:cs="Times New Roman"/>
          <w:sz w:val="28"/>
          <w:szCs w:val="28"/>
          <w:lang w:val="uk-UA"/>
        </w:rPr>
      </w:pPr>
    </w:p>
    <w:p w:rsidR="00A06C30" w:rsidRDefault="00A06C30" w:rsidP="002C3099">
      <w:pPr>
        <w:shd w:val="clear" w:color="auto" w:fill="FFFFFF"/>
        <w:tabs>
          <w:tab w:val="left" w:pos="1134"/>
        </w:tabs>
        <w:spacing w:line="360" w:lineRule="auto"/>
        <w:jc w:val="both"/>
        <w:outlineLvl w:val="1"/>
        <w:rPr>
          <w:rFonts w:ascii="Times New Roman" w:eastAsia="Times New Roman" w:hAnsi="Times New Roman" w:cs="Times New Roman"/>
          <w:sz w:val="28"/>
          <w:szCs w:val="28"/>
          <w:lang w:val="uk-UA"/>
        </w:rPr>
      </w:pPr>
    </w:p>
    <w:p w:rsidR="002C3099" w:rsidRPr="002C3099" w:rsidRDefault="002C3099" w:rsidP="002C3099">
      <w:pPr>
        <w:shd w:val="clear" w:color="auto" w:fill="FFFFFF"/>
        <w:tabs>
          <w:tab w:val="left" w:pos="1134"/>
        </w:tabs>
        <w:spacing w:line="360" w:lineRule="auto"/>
        <w:jc w:val="both"/>
        <w:outlineLvl w:val="1"/>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Pr="002C3099">
        <w:rPr>
          <w:rFonts w:ascii="Times New Roman" w:eastAsia="Times New Roman" w:hAnsi="Times New Roman" w:cs="Times New Roman"/>
          <w:sz w:val="28"/>
          <w:szCs w:val="28"/>
          <w:lang w:val="uk-UA" w:eastAsia="ru-RU"/>
        </w:rPr>
        <w:t>Стaтистичну обробку результaтiв проводили шляхом обчислення середнього aрифметичного знaчення та похибки середнього aрифметичного</w:t>
      </w:r>
      <w:r w:rsidRPr="002C3099">
        <w:rPr>
          <w:rFonts w:ascii="Times New Roman" w:eastAsia="Times New Roman" w:hAnsi="Times New Roman" w:cs="Times New Roman"/>
          <w:spacing w:val="-2"/>
          <w:sz w:val="28"/>
          <w:szCs w:val="28"/>
          <w:lang w:val="uk-UA" w:eastAsia="ru-RU"/>
        </w:rPr>
        <w:t xml:space="preserve"> </w:t>
      </w:r>
      <w:r w:rsidRPr="002C3099">
        <w:rPr>
          <w:rFonts w:ascii="Times New Roman" w:eastAsia="Times New Roman" w:hAnsi="Times New Roman" w:cs="Times New Roman"/>
          <w:color w:val="000000"/>
          <w:sz w:val="28"/>
          <w:szCs w:val="28"/>
          <w:lang w:val="uk-UA" w:eastAsia="ru-RU"/>
        </w:rPr>
        <w:t>[</w:t>
      </w:r>
      <w:r w:rsidR="00F53D6D">
        <w:rPr>
          <w:rFonts w:ascii="Times New Roman" w:eastAsia="Times New Roman" w:hAnsi="Times New Roman" w:cs="Times New Roman"/>
          <w:color w:val="000000"/>
          <w:sz w:val="28"/>
          <w:szCs w:val="28"/>
          <w:lang w:eastAsia="ru-RU"/>
        </w:rPr>
        <w:t>3</w:t>
      </w:r>
      <w:r w:rsidR="00A06C30">
        <w:rPr>
          <w:rFonts w:ascii="Times New Roman" w:eastAsia="Times New Roman" w:hAnsi="Times New Roman" w:cs="Times New Roman"/>
          <w:color w:val="000000"/>
          <w:sz w:val="28"/>
          <w:szCs w:val="28"/>
          <w:lang w:eastAsia="ru-RU"/>
        </w:rPr>
        <w:t>6</w:t>
      </w:r>
      <w:r w:rsidRPr="002C3099">
        <w:rPr>
          <w:rFonts w:ascii="Times New Roman" w:eastAsia="Times New Roman" w:hAnsi="Times New Roman" w:cs="Times New Roman"/>
          <w:color w:val="000000"/>
          <w:sz w:val="28"/>
          <w:szCs w:val="28"/>
          <w:lang w:val="uk-UA" w:eastAsia="ru-RU"/>
        </w:rPr>
        <w:t>].</w:t>
      </w:r>
    </w:p>
    <w:p w:rsidR="00FB4A55" w:rsidRDefault="000B6EF1">
      <w:pPr>
        <w:pBdr>
          <w:top w:val="nil"/>
          <w:left w:val="nil"/>
          <w:bottom w:val="nil"/>
          <w:right w:val="nil"/>
          <w:between w:val="nil"/>
        </w:pBdr>
        <w:tabs>
          <w:tab w:val="left" w:pos="480"/>
        </w:tabs>
        <w:spacing w:line="360" w:lineRule="auto"/>
        <w:ind w:right="40" w:firstLine="6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Розрахунки проводили за наступними формулами:</w:t>
      </w:r>
    </w:p>
    <w:p w:rsidR="00FB4A55" w:rsidRDefault="000B6EF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Середнє арифметичне:</w:t>
      </w:r>
    </w:p>
    <w:p w:rsidR="00FB4A55" w:rsidRDefault="000B6EF1">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46"/>
          <w:szCs w:val="46"/>
          <w:vertAlign w:val="subscript"/>
        </w:rPr>
        <w:t xml:space="preserve">                                   </w:t>
      </w:r>
      <w:r w:rsidR="003C4B0E">
        <w:rPr>
          <w:rFonts w:ascii="Times New Roman" w:eastAsia="Times New Roman" w:hAnsi="Times New Roman" w:cs="Times New Roman"/>
          <w:noProof/>
          <w:color w:val="000000"/>
          <w:sz w:val="46"/>
          <w:szCs w:val="46"/>
          <w:vertAlign w:val="subscript"/>
          <w:lang w:eastAsia="ru-RU"/>
        </w:rPr>
        <w:drawing>
          <wp:inline distT="0" distB="0" distL="114300" distR="114300">
            <wp:extent cx="1663700" cy="55245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cstate="print"/>
                    <a:srcRect/>
                    <a:stretch>
                      <a:fillRect/>
                    </a:stretch>
                  </pic:blipFill>
                  <pic:spPr>
                    <a:xfrm>
                      <a:off x="0" y="0"/>
                      <a:ext cx="1663700" cy="552450"/>
                    </a:xfrm>
                    <a:prstGeom prst="rect">
                      <a:avLst/>
                    </a:prstGeom>
                    <a:ln/>
                  </pic:spPr>
                </pic:pic>
              </a:graphicData>
            </a:graphic>
          </wp:inline>
        </w:drawing>
      </w:r>
      <w:r>
        <w:rPr>
          <w:rFonts w:ascii="Times New Roman" w:eastAsia="Times New Roman" w:hAnsi="Times New Roman" w:cs="Times New Roman"/>
          <w:color w:val="000000"/>
          <w:sz w:val="46"/>
          <w:szCs w:val="46"/>
          <w:vertAlign w:val="subscript"/>
        </w:rPr>
        <w:t xml:space="preserve">                                         </w:t>
      </w:r>
      <w:r w:rsidR="000342A4">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rPr>
        <w:t>)</w:t>
      </w:r>
    </w:p>
    <w:p w:rsidR="00FB4A55" w:rsidRDefault="000B6EF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  </w:t>
      </w:r>
      <w:r>
        <w:rPr>
          <w:rFonts w:ascii="Times New Roman" w:eastAsia="Times New Roman" w:hAnsi="Times New Roman" w:cs="Times New Roman"/>
          <w:noProof/>
          <w:color w:val="000000"/>
          <w:sz w:val="46"/>
          <w:szCs w:val="46"/>
          <w:vertAlign w:val="subscript"/>
          <w:lang w:eastAsia="ru-RU"/>
        </w:rPr>
        <w:drawing>
          <wp:inline distT="0" distB="0" distL="114300" distR="114300">
            <wp:extent cx="184150" cy="2794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cstate="print"/>
                    <a:srcRect/>
                    <a:stretch>
                      <a:fillRect/>
                    </a:stretch>
                  </pic:blipFill>
                  <pic:spPr>
                    <a:xfrm>
                      <a:off x="0" y="0"/>
                      <a:ext cx="184150" cy="279400"/>
                    </a:xfrm>
                    <a:prstGeom prst="rect">
                      <a:avLst/>
                    </a:prstGeom>
                    <a:ln/>
                  </pic:spPr>
                </pic:pic>
              </a:graphicData>
            </a:graphic>
          </wp:inline>
        </w:drawing>
      </w:r>
      <w:r>
        <w:rPr>
          <w:rFonts w:ascii="Times New Roman" w:eastAsia="Times New Roman" w:hAnsi="Times New Roman" w:cs="Times New Roman"/>
          <w:color w:val="000000"/>
          <w:sz w:val="28"/>
          <w:szCs w:val="28"/>
        </w:rPr>
        <w:t>–середнє арифметичне;</w:t>
      </w:r>
    </w:p>
    <w:p w:rsidR="00FB4A55" w:rsidRDefault="000B6EF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46"/>
          <w:szCs w:val="46"/>
          <w:vertAlign w:val="subscript"/>
          <w:lang w:eastAsia="ru-RU"/>
        </w:rPr>
        <w:drawing>
          <wp:inline distT="0" distB="0" distL="114300" distR="114300">
            <wp:extent cx="679450" cy="342900"/>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cstate="print"/>
                    <a:srcRect/>
                    <a:stretch>
                      <a:fillRect/>
                    </a:stretch>
                  </pic:blipFill>
                  <pic:spPr>
                    <a:xfrm>
                      <a:off x="0" y="0"/>
                      <a:ext cx="679450" cy="342900"/>
                    </a:xfrm>
                    <a:prstGeom prst="rect">
                      <a:avLst/>
                    </a:prstGeom>
                    <a:ln/>
                  </pic:spPr>
                </pic:pic>
              </a:graphicData>
            </a:graphic>
          </wp:inline>
        </w:drawing>
      </w:r>
      <w:r>
        <w:rPr>
          <w:rFonts w:ascii="Times New Roman" w:eastAsia="Times New Roman" w:hAnsi="Times New Roman" w:cs="Times New Roman"/>
          <w:color w:val="000000"/>
          <w:sz w:val="28"/>
          <w:szCs w:val="28"/>
        </w:rPr>
        <w:t xml:space="preserve"> – проява кількісної ознаки в різних варіантах.</w:t>
      </w:r>
    </w:p>
    <w:p w:rsidR="00FB4A55" w:rsidRDefault="000B6EF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Середнє квадратичне відхилення:</w:t>
      </w:r>
    </w:p>
    <w:p w:rsidR="00FB4A55" w:rsidRDefault="00FB4A55">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FB4A55" w:rsidRPr="003C4B0E" w:rsidRDefault="000B6EF1" w:rsidP="003C4B0E">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46"/>
          <w:szCs w:val="46"/>
          <w:vertAlign w:val="subscript"/>
        </w:rPr>
        <w:t xml:space="preserve">                                     </w:t>
      </w:r>
      <w:r w:rsidR="003C4B0E">
        <w:rPr>
          <w:rFonts w:ascii="Times New Roman" w:eastAsia="Times New Roman" w:hAnsi="Times New Roman" w:cs="Times New Roman"/>
          <w:noProof/>
          <w:color w:val="000000"/>
          <w:sz w:val="46"/>
          <w:szCs w:val="46"/>
          <w:vertAlign w:val="subscript"/>
          <w:lang w:eastAsia="ru-RU"/>
        </w:rPr>
        <w:drawing>
          <wp:inline distT="0" distB="0" distL="114300" distR="114300">
            <wp:extent cx="1409700" cy="62865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print"/>
                    <a:srcRect/>
                    <a:stretch>
                      <a:fillRect/>
                    </a:stretch>
                  </pic:blipFill>
                  <pic:spPr>
                    <a:xfrm>
                      <a:off x="0" y="0"/>
                      <a:ext cx="1409700" cy="628650"/>
                    </a:xfrm>
                    <a:prstGeom prst="rect">
                      <a:avLst/>
                    </a:prstGeom>
                    <a:ln/>
                  </pic:spPr>
                </pic:pic>
              </a:graphicData>
            </a:graphic>
          </wp:inline>
        </w:drawing>
      </w:r>
      <w:r>
        <w:rPr>
          <w:rFonts w:ascii="Times New Roman" w:eastAsia="Times New Roman" w:hAnsi="Times New Roman" w:cs="Times New Roman"/>
          <w:color w:val="000000"/>
          <w:sz w:val="46"/>
          <w:szCs w:val="46"/>
          <w:vertAlign w:val="subscript"/>
        </w:rPr>
        <w:t xml:space="preserve">                                             </w:t>
      </w:r>
      <w:r w:rsidR="000342A4">
        <w:rPr>
          <w:rFonts w:ascii="Times New Roman" w:eastAsia="Times New Roman" w:hAnsi="Times New Roman" w:cs="Times New Roman"/>
          <w:color w:val="000000"/>
          <w:sz w:val="28"/>
          <w:szCs w:val="28"/>
        </w:rPr>
        <w:t>(2.2</w:t>
      </w:r>
      <w:r>
        <w:rPr>
          <w:rFonts w:ascii="Times New Roman" w:eastAsia="Times New Roman" w:hAnsi="Times New Roman" w:cs="Times New Roman"/>
          <w:color w:val="000000"/>
          <w:sz w:val="28"/>
          <w:szCs w:val="28"/>
        </w:rPr>
        <w:t>)</w:t>
      </w:r>
    </w:p>
    <w:p w:rsidR="00FB4A55" w:rsidRDefault="000B6EF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 </w:t>
      </w:r>
      <w:r>
        <w:rPr>
          <w:rFonts w:ascii="Times New Roman" w:eastAsia="Times New Roman" w:hAnsi="Times New Roman" w:cs="Times New Roman"/>
          <w:noProof/>
          <w:color w:val="000000"/>
          <w:sz w:val="46"/>
          <w:szCs w:val="46"/>
          <w:vertAlign w:val="subscript"/>
          <w:lang w:eastAsia="ru-RU"/>
        </w:rPr>
        <w:drawing>
          <wp:inline distT="0" distB="0" distL="114300" distR="114300">
            <wp:extent cx="203200" cy="203200"/>
            <wp:effectExtent l="0" t="0" r="0" b="0"/>
            <wp:docPr id="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cstate="print"/>
                    <a:srcRect/>
                    <a:stretch>
                      <a:fillRect/>
                    </a:stretch>
                  </pic:blipFill>
                  <pic:spPr>
                    <a:xfrm>
                      <a:off x="0" y="0"/>
                      <a:ext cx="203200" cy="203200"/>
                    </a:xfrm>
                    <a:prstGeom prst="rect">
                      <a:avLst/>
                    </a:prstGeom>
                    <a:ln/>
                  </pic:spPr>
                </pic:pic>
              </a:graphicData>
            </a:graphic>
          </wp:inline>
        </w:drawing>
      </w:r>
      <w:r>
        <w:rPr>
          <w:rFonts w:ascii="Times New Roman" w:eastAsia="Times New Roman" w:hAnsi="Times New Roman" w:cs="Times New Roman"/>
          <w:color w:val="000000"/>
          <w:sz w:val="28"/>
          <w:szCs w:val="28"/>
        </w:rPr>
        <w:t>– середнє квадратичне відхилення;</w:t>
      </w:r>
    </w:p>
    <w:p w:rsidR="00FB4A55" w:rsidRDefault="000B6EF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46"/>
          <w:szCs w:val="46"/>
          <w:vertAlign w:val="subscript"/>
          <w:lang w:eastAsia="ru-RU"/>
        </w:rPr>
        <w:drawing>
          <wp:inline distT="0" distB="0" distL="114300" distR="114300">
            <wp:extent cx="774700" cy="285750"/>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cstate="print"/>
                    <a:srcRect/>
                    <a:stretch>
                      <a:fillRect/>
                    </a:stretch>
                  </pic:blipFill>
                  <pic:spPr>
                    <a:xfrm>
                      <a:off x="0" y="0"/>
                      <a:ext cx="774700" cy="285750"/>
                    </a:xfrm>
                    <a:prstGeom prst="rect">
                      <a:avLst/>
                    </a:prstGeom>
                    <a:ln/>
                  </pic:spPr>
                </pic:pic>
              </a:graphicData>
            </a:graphic>
          </wp:inline>
        </w:drawing>
      </w:r>
      <w:r>
        <w:rPr>
          <w:rFonts w:ascii="Times New Roman" w:eastAsia="Times New Roman" w:hAnsi="Times New Roman" w:cs="Times New Roman"/>
          <w:color w:val="000000"/>
          <w:sz w:val="28"/>
          <w:szCs w:val="28"/>
        </w:rPr>
        <w:t>– сума різниці між варіантом та середнім;</w:t>
      </w:r>
    </w:p>
    <w:p w:rsidR="00FB4A55" w:rsidRDefault="000B6EF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46"/>
          <w:szCs w:val="46"/>
          <w:vertAlign w:val="subscript"/>
          <w:lang w:eastAsia="ru-RU"/>
        </w:rPr>
        <w:drawing>
          <wp:inline distT="0" distB="0" distL="114300" distR="114300">
            <wp:extent cx="247650" cy="184150"/>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cstate="print"/>
                    <a:srcRect/>
                    <a:stretch>
                      <a:fillRect/>
                    </a:stretch>
                  </pic:blipFill>
                  <pic:spPr>
                    <a:xfrm>
                      <a:off x="0" y="0"/>
                      <a:ext cx="247650" cy="184150"/>
                    </a:xfrm>
                    <a:prstGeom prst="rect">
                      <a:avLst/>
                    </a:prstGeom>
                    <a:ln/>
                  </pic:spPr>
                </pic:pic>
              </a:graphicData>
            </a:graphic>
          </wp:inline>
        </w:drawing>
      </w:r>
      <w:r>
        <w:rPr>
          <w:rFonts w:ascii="Times New Roman" w:eastAsia="Times New Roman" w:hAnsi="Times New Roman" w:cs="Times New Roman"/>
          <w:color w:val="000000"/>
          <w:sz w:val="28"/>
          <w:szCs w:val="28"/>
        </w:rPr>
        <w:t>– кількість варіант.</w:t>
      </w:r>
    </w:p>
    <w:p w:rsidR="00FB4A55" w:rsidRDefault="000B6EF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Похибка середнього арифметичного:</w:t>
      </w:r>
    </w:p>
    <w:p w:rsidR="00FB4A55" w:rsidRDefault="00FB4A55">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FB4A55" w:rsidRDefault="000B6EF1">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46"/>
          <w:szCs w:val="46"/>
          <w:vertAlign w:val="subscript"/>
        </w:rPr>
        <w:t xml:space="preserve">                                        </w:t>
      </w:r>
      <w:r w:rsidR="003C4B0E">
        <w:rPr>
          <w:rFonts w:ascii="Times New Roman" w:eastAsia="Times New Roman" w:hAnsi="Times New Roman" w:cs="Times New Roman"/>
          <w:noProof/>
          <w:color w:val="000000"/>
          <w:sz w:val="46"/>
          <w:szCs w:val="46"/>
          <w:vertAlign w:val="subscript"/>
          <w:lang w:eastAsia="ru-RU"/>
        </w:rPr>
        <w:drawing>
          <wp:inline distT="0" distB="0" distL="114300" distR="114300">
            <wp:extent cx="1200150" cy="590550"/>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cstate="print"/>
                    <a:srcRect/>
                    <a:stretch>
                      <a:fillRect/>
                    </a:stretch>
                  </pic:blipFill>
                  <pic:spPr>
                    <a:xfrm>
                      <a:off x="0" y="0"/>
                      <a:ext cx="1200150" cy="590550"/>
                    </a:xfrm>
                    <a:prstGeom prst="rect">
                      <a:avLst/>
                    </a:prstGeom>
                    <a:ln/>
                  </pic:spPr>
                </pic:pic>
              </a:graphicData>
            </a:graphic>
          </wp:inline>
        </w:drawing>
      </w:r>
      <w:r>
        <w:rPr>
          <w:rFonts w:ascii="Times New Roman" w:eastAsia="Times New Roman" w:hAnsi="Times New Roman" w:cs="Times New Roman"/>
          <w:color w:val="000000"/>
          <w:sz w:val="46"/>
          <w:szCs w:val="46"/>
          <w:vertAlign w:val="subscript"/>
        </w:rPr>
        <w:t xml:space="preserve">                                             </w:t>
      </w:r>
      <w:r w:rsidR="000342A4">
        <w:rPr>
          <w:rFonts w:ascii="Times New Roman" w:eastAsia="Times New Roman" w:hAnsi="Times New Roman" w:cs="Times New Roman"/>
          <w:color w:val="000000"/>
          <w:sz w:val="28"/>
          <w:szCs w:val="28"/>
        </w:rPr>
        <w:t>(2.3</w:t>
      </w:r>
      <w:r>
        <w:rPr>
          <w:rFonts w:ascii="Times New Roman" w:eastAsia="Times New Roman" w:hAnsi="Times New Roman" w:cs="Times New Roman"/>
          <w:color w:val="000000"/>
          <w:sz w:val="28"/>
          <w:szCs w:val="28"/>
        </w:rPr>
        <w:t>)</w:t>
      </w:r>
    </w:p>
    <w:p w:rsidR="00FB4A55" w:rsidRDefault="00FB4A55">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
    <w:p w:rsidR="00FB4A55" w:rsidRDefault="000B6EF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 </w:t>
      </w:r>
      <w:r>
        <w:rPr>
          <w:rFonts w:ascii="Times New Roman" w:eastAsia="Times New Roman" w:hAnsi="Times New Roman" w:cs="Times New Roman"/>
          <w:noProof/>
          <w:color w:val="000000"/>
          <w:sz w:val="46"/>
          <w:szCs w:val="46"/>
          <w:vertAlign w:val="subscript"/>
          <w:lang w:eastAsia="ru-RU"/>
        </w:rPr>
        <w:drawing>
          <wp:inline distT="0" distB="0" distL="114300" distR="114300">
            <wp:extent cx="184150" cy="18415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cstate="print"/>
                    <a:srcRect/>
                    <a:stretch>
                      <a:fillRect/>
                    </a:stretch>
                  </pic:blipFill>
                  <pic:spPr>
                    <a:xfrm>
                      <a:off x="0" y="0"/>
                      <a:ext cx="184150" cy="184150"/>
                    </a:xfrm>
                    <a:prstGeom prst="rect">
                      <a:avLst/>
                    </a:prstGeom>
                    <a:ln/>
                  </pic:spPr>
                </pic:pic>
              </a:graphicData>
            </a:graphic>
          </wp:inline>
        </w:drawing>
      </w:r>
      <w:r>
        <w:rPr>
          <w:rFonts w:ascii="Times New Roman" w:eastAsia="Times New Roman" w:hAnsi="Times New Roman" w:cs="Times New Roman"/>
          <w:color w:val="000000"/>
          <w:sz w:val="28"/>
          <w:szCs w:val="28"/>
        </w:rPr>
        <w:t>– середнє квадратичне відхилення;</w:t>
      </w:r>
    </w:p>
    <w:p w:rsidR="00FB4A55" w:rsidRDefault="000B6EF1">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46"/>
          <w:szCs w:val="46"/>
          <w:vertAlign w:val="subscript"/>
          <w:lang w:eastAsia="ru-RU"/>
        </w:rPr>
        <w:drawing>
          <wp:inline distT="0" distB="0" distL="114300" distR="114300">
            <wp:extent cx="146050" cy="18415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cstate="print"/>
                    <a:srcRect/>
                    <a:stretch>
                      <a:fillRect/>
                    </a:stretch>
                  </pic:blipFill>
                  <pic:spPr>
                    <a:xfrm>
                      <a:off x="0" y="0"/>
                      <a:ext cx="146050" cy="184150"/>
                    </a:xfrm>
                    <a:prstGeom prst="rect">
                      <a:avLst/>
                    </a:prstGeom>
                    <a:ln/>
                  </pic:spPr>
                </pic:pic>
              </a:graphicData>
            </a:graphic>
          </wp:inline>
        </w:drawing>
      </w:r>
      <w:r>
        <w:rPr>
          <w:rFonts w:ascii="Times New Roman" w:eastAsia="Times New Roman" w:hAnsi="Times New Roman" w:cs="Times New Roman"/>
          <w:color w:val="000000"/>
          <w:sz w:val="28"/>
          <w:szCs w:val="28"/>
        </w:rPr>
        <w:t>– кількість варіант.</w:t>
      </w:r>
    </w:p>
    <w:p w:rsidR="000342A4" w:rsidRPr="002C3099" w:rsidRDefault="00C61CA0" w:rsidP="000342A4">
      <w:pPr>
        <w:shd w:val="clear" w:color="auto" w:fill="FFFFFF"/>
        <w:tabs>
          <w:tab w:val="left" w:pos="1134"/>
        </w:tabs>
        <w:spacing w:line="360" w:lineRule="auto"/>
        <w:ind w:firstLine="1134"/>
        <w:jc w:val="both"/>
        <w:rPr>
          <w:rFonts w:ascii="Times New Roman" w:eastAsia="Times New Roman" w:hAnsi="Times New Roman" w:cs="Times New Roman"/>
          <w:sz w:val="28"/>
          <w:szCs w:val="28"/>
          <w:lang w:val="uk-UA"/>
        </w:rPr>
      </w:pPr>
      <w:r w:rsidRPr="00C61CA0">
        <w:rPr>
          <w:rFonts w:ascii="Times New Roman" w:eastAsia="Times New Roman" w:hAnsi="Times New Roman" w:cs="Times New Roman"/>
          <w:b/>
          <w:noProof/>
          <w:sz w:val="28"/>
          <w:szCs w:val="20"/>
          <w:lang w:val="en-US"/>
        </w:rPr>
        <w:lastRenderedPageBreak/>
        <w:pict>
          <v:rect id="_x0000_s1027" style="position:absolute;left:0;text-align:left;margin-left:214.6pt;margin-top:82.9pt;width:34.4pt;height:27.35pt;z-index:251667456;visibility:visible;mso-height-percent:200;mso-wrap-distance-left:0;mso-wrap-distance-right:0;mso-height-percent:20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" stroked="f" strokeweight=".26mm">
            <v:textbox style="mso-next-textbox:#_x0000_s1027;mso-fit-shape-to-text:t">
              <w:txbxContent>
                <w:p w:rsidR="008A2060" w:rsidRDefault="008A2060" w:rsidP="000342A4">
                  <w:pPr>
                    <w:pStyle w:val="ab"/>
                  </w:pPr>
                </w:p>
              </w:txbxContent>
            </v:textbox>
          </v:rect>
        </w:pict>
      </w:r>
      <w:r w:rsidR="000342A4">
        <w:rPr>
          <w:rFonts w:ascii="Times New Roman" w:eastAsia="Times New Roman" w:hAnsi="Times New Roman" w:cs="Times New Roman"/>
          <w:sz w:val="28"/>
          <w:szCs w:val="28"/>
          <w:lang w:val="uk-UA"/>
        </w:rPr>
        <w:t>Порівняння результатів</w:t>
      </w:r>
      <w:r w:rsidR="000342A4" w:rsidRPr="002C3099">
        <w:rPr>
          <w:rFonts w:ascii="Times New Roman" w:eastAsia="Times New Roman" w:hAnsi="Times New Roman" w:cs="Times New Roman"/>
          <w:sz w:val="28"/>
          <w:szCs w:val="28"/>
          <w:lang w:val="uk-UA"/>
        </w:rPr>
        <w:t xml:space="preserve"> двох експериментів проводили з використанням </w:t>
      </w:r>
      <w:r w:rsidR="000342A4" w:rsidRPr="002C3099">
        <w:rPr>
          <w:rFonts w:ascii="Times New Roman" w:eastAsia="Times New Roman" w:hAnsi="Times New Roman" w:cs="Times New Roman"/>
          <w:sz w:val="28"/>
          <w:szCs w:val="28"/>
          <w:lang w:val="en-US"/>
        </w:rPr>
        <w:t>t</w:t>
      </w:r>
      <w:r w:rsidR="000342A4" w:rsidRPr="002C3099">
        <w:rPr>
          <w:rFonts w:ascii="Times New Roman" w:eastAsia="Times New Roman" w:hAnsi="Times New Roman" w:cs="Times New Roman"/>
          <w:sz w:val="28"/>
          <w:szCs w:val="28"/>
          <w:lang w:val="uk-UA"/>
        </w:rPr>
        <w:t>-критерію Стьюдента.</w:t>
      </w:r>
    </w:p>
    <w:p w:rsidR="000342A4" w:rsidRPr="002C3099" w:rsidRDefault="000342A4" w:rsidP="000342A4">
      <w:pPr>
        <w:spacing w:line="360" w:lineRule="auto"/>
        <w:ind w:firstLine="709"/>
        <w:jc w:val="both"/>
        <w:rPr>
          <w:rFonts w:ascii="Times New Roman" w:eastAsia="Times New Roman" w:hAnsi="Times New Roman" w:cs="Times New Roman"/>
          <w:sz w:val="28"/>
          <w:szCs w:val="28"/>
          <w:lang w:val="uk-UA" w:eastAsia="ru-RU"/>
        </w:rPr>
      </w:pPr>
      <w:r w:rsidRPr="002C3099">
        <w:rPr>
          <w:rFonts w:ascii="Times New Roman" w:eastAsiaTheme="minorHAnsi" w:hAnsi="Times New Roman" w:cs="Times New Roman"/>
          <w:sz w:val="28"/>
          <w:szCs w:val="28"/>
        </w:rPr>
        <w:t>Критерій Стьюдента застосовується для перевірки гіпотез про рівність генеральних середніх, якщо статистичні дані можуть бути розподілені за нормальним законом.</w:t>
      </w:r>
      <w:r w:rsidRPr="002C3099">
        <w:rPr>
          <w:rFonts w:ascii="Times New Roman" w:eastAsiaTheme="minorHAnsi" w:hAnsi="Times New Roman" w:cs="Times New Roman"/>
          <w:sz w:val="28"/>
          <w:szCs w:val="28"/>
          <w:lang w:val="uk-UA"/>
        </w:rPr>
        <w:t xml:space="preserve"> </w:t>
      </w:r>
    </w:p>
    <w:p w:rsidR="000342A4" w:rsidRPr="000342A4" w:rsidRDefault="000342A4" w:rsidP="000342A4">
      <w:pPr>
        <w:spacing w:line="360" w:lineRule="auto"/>
        <w:ind w:firstLine="709"/>
        <w:jc w:val="both"/>
        <w:rPr>
          <w:rFonts w:ascii="Times New Roman" w:eastAsiaTheme="minorHAnsi" w:hAnsi="Times New Roman" w:cs="Times New Roman"/>
          <w:sz w:val="28"/>
          <w:szCs w:val="28"/>
        </w:rPr>
      </w:pPr>
      <w:r w:rsidRPr="002C3099">
        <w:rPr>
          <w:rFonts w:ascii="Times New Roman" w:eastAsiaTheme="minorHAnsi" w:hAnsi="Times New Roman" w:cs="Times New Roman"/>
          <w:sz w:val="28"/>
          <w:szCs w:val="28"/>
          <w:lang w:val="uk-UA"/>
        </w:rPr>
        <w:t xml:space="preserve"> </w:t>
      </w:r>
      <w:r w:rsidRPr="002C3099">
        <w:rPr>
          <w:rFonts w:ascii="Times New Roman" w:eastAsiaTheme="minorHAnsi" w:hAnsi="Times New Roman" w:cs="Times New Roman"/>
          <w:sz w:val="28"/>
          <w:szCs w:val="28"/>
        </w:rPr>
        <w:t>t</w:t>
      </w:r>
      <w:r>
        <w:rPr>
          <w:rFonts w:ascii="Times New Roman" w:eastAsiaTheme="minorHAnsi" w:hAnsi="Times New Roman" w:cs="Times New Roman"/>
          <w:sz w:val="28"/>
          <w:szCs w:val="28"/>
          <w:lang w:val="uk-UA"/>
        </w:rPr>
        <w:t xml:space="preserve">-критерій </w:t>
      </w:r>
      <w:r w:rsidRPr="002C3099">
        <w:rPr>
          <w:rFonts w:ascii="Times New Roman" w:eastAsiaTheme="minorHAnsi" w:hAnsi="Times New Roman" w:cs="Times New Roman"/>
          <w:sz w:val="28"/>
          <w:szCs w:val="28"/>
          <w:lang w:val="uk-UA"/>
        </w:rPr>
        <w:t>Стьюдента</w:t>
      </w:r>
      <w:r w:rsidRPr="002C3099">
        <w:rPr>
          <w:rFonts w:ascii="Times New Roman" w:eastAsia="Times New Roman" w:hAnsi="Times New Roman" w:cs="Times New Roman"/>
          <w:sz w:val="28"/>
          <w:szCs w:val="28"/>
          <w:lang w:val="uk-UA" w:eastAsia="ru-RU"/>
        </w:rPr>
        <w:t xml:space="preserve"> </w:t>
      </w:r>
      <w:r w:rsidRPr="002C3099">
        <w:rPr>
          <w:rFonts w:ascii="Times New Roman" w:eastAsia="Times New Roman" w:hAnsi="Times New Roman" w:cs="Times New Roman"/>
          <w:sz w:val="28"/>
          <w:szCs w:val="28"/>
          <w:lang w:eastAsia="ru-RU"/>
        </w:rPr>
        <w:t>призначений для вирішення одн</w:t>
      </w:r>
      <w:r w:rsidRPr="002C3099">
        <w:rPr>
          <w:rFonts w:ascii="Times New Roman" w:eastAsia="Times New Roman" w:hAnsi="Times New Roman" w:cs="Times New Roman"/>
          <w:sz w:val="28"/>
          <w:szCs w:val="28"/>
          <w:lang w:val="uk-UA" w:eastAsia="ru-RU"/>
        </w:rPr>
        <w:t xml:space="preserve">ого з </w:t>
      </w:r>
      <w:r w:rsidRPr="002C3099">
        <w:rPr>
          <w:rFonts w:ascii="Times New Roman" w:eastAsia="Times New Roman" w:hAnsi="Times New Roman" w:cs="Times New Roman"/>
          <w:sz w:val="28"/>
          <w:szCs w:val="28"/>
          <w:lang w:eastAsia="ru-RU"/>
        </w:rPr>
        <w:t>завдань</w:t>
      </w:r>
      <w:r w:rsidRPr="002C3099">
        <w:rPr>
          <w:rFonts w:ascii="Times New Roman" w:eastAsia="Times New Roman" w:hAnsi="Times New Roman" w:cs="Times New Roman"/>
          <w:sz w:val="28"/>
          <w:szCs w:val="28"/>
          <w:lang w:val="uk-UA" w:eastAsia="ru-RU"/>
        </w:rPr>
        <w:t xml:space="preserve">, що </w:t>
      </w:r>
      <w:r w:rsidRPr="002C3099">
        <w:rPr>
          <w:rFonts w:ascii="Times New Roman" w:eastAsia="Times New Roman" w:hAnsi="Times New Roman" w:cs="Times New Roman"/>
          <w:sz w:val="28"/>
          <w:szCs w:val="28"/>
          <w:lang w:eastAsia="ru-RU"/>
        </w:rPr>
        <w:t>найбільш часто зустріча</w:t>
      </w:r>
      <w:r w:rsidRPr="002C3099">
        <w:rPr>
          <w:rFonts w:ascii="Times New Roman" w:eastAsia="Times New Roman" w:hAnsi="Times New Roman" w:cs="Times New Roman"/>
          <w:sz w:val="28"/>
          <w:szCs w:val="28"/>
          <w:lang w:val="uk-UA" w:eastAsia="ru-RU"/>
        </w:rPr>
        <w:t>є</w:t>
      </w:r>
      <w:r w:rsidRPr="002C3099">
        <w:rPr>
          <w:rFonts w:ascii="Times New Roman" w:eastAsia="Times New Roman" w:hAnsi="Times New Roman" w:cs="Times New Roman"/>
          <w:sz w:val="28"/>
          <w:szCs w:val="28"/>
          <w:lang w:eastAsia="ru-RU"/>
        </w:rPr>
        <w:t>ться при обробці даних</w:t>
      </w:r>
      <w:r w:rsidRPr="002C3099">
        <w:rPr>
          <w:rFonts w:ascii="Times New Roman" w:eastAsia="Times New Roman" w:hAnsi="Times New Roman" w:cs="Times New Roman"/>
          <w:sz w:val="28"/>
          <w:szCs w:val="28"/>
          <w:lang w:val="uk-UA" w:eastAsia="ru-RU"/>
        </w:rPr>
        <w:t xml:space="preserve"> – </w:t>
      </w:r>
      <w:r w:rsidRPr="002C3099">
        <w:rPr>
          <w:rFonts w:ascii="Times New Roman" w:eastAsia="Times New Roman" w:hAnsi="Times New Roman" w:cs="Times New Roman"/>
          <w:sz w:val="28"/>
          <w:szCs w:val="28"/>
          <w:lang w:eastAsia="ru-RU"/>
        </w:rPr>
        <w:t>виявлення достовірності відмінностей між двома або більше рядами значень [26].</w:t>
      </w:r>
    </w:p>
    <w:p w:rsidR="000342A4" w:rsidRPr="002C3099" w:rsidRDefault="000342A4" w:rsidP="000342A4">
      <w:pPr>
        <w:spacing w:line="360" w:lineRule="auto"/>
        <w:ind w:firstLine="709"/>
        <w:jc w:val="both"/>
        <w:rPr>
          <w:rFonts w:ascii="Times New Roman" w:eastAsia="Times New Roman" w:hAnsi="Times New Roman" w:cs="Times New Roman"/>
          <w:sz w:val="28"/>
          <w:szCs w:val="28"/>
          <w:lang w:val="uk-UA" w:eastAsia="ru-RU"/>
        </w:rPr>
      </w:pPr>
      <w:r w:rsidRPr="002C3099">
        <w:rPr>
          <w:rFonts w:ascii="Times New Roman" w:eastAsiaTheme="minorHAnsi" w:hAnsi="Times New Roman" w:cs="Times New Roman"/>
          <w:sz w:val="28"/>
          <w:szCs w:val="28"/>
          <w:lang w:val="en-US"/>
        </w:rPr>
        <w:t>t</w:t>
      </w:r>
      <w:r w:rsidRPr="002C3099">
        <w:rPr>
          <w:rFonts w:ascii="Times New Roman" w:eastAsia="Times New Roman" w:hAnsi="Times New Roman" w:cs="Times New Roman"/>
          <w:sz w:val="28"/>
          <w:szCs w:val="28"/>
          <w:lang w:eastAsia="ru-RU"/>
        </w:rPr>
        <w:t>-</w:t>
      </w:r>
      <w:r w:rsidRPr="002C3099">
        <w:rPr>
          <w:rFonts w:ascii="Times New Roman" w:eastAsia="Times New Roman" w:hAnsi="Times New Roman" w:cs="Times New Roman"/>
          <w:sz w:val="28"/>
          <w:szCs w:val="28"/>
          <w:lang w:val="uk-UA" w:eastAsia="ru-RU"/>
        </w:rPr>
        <w:t>к</w:t>
      </w:r>
      <w:r w:rsidRPr="002C3099">
        <w:rPr>
          <w:rFonts w:ascii="Times New Roman" w:eastAsia="Times New Roman" w:hAnsi="Times New Roman" w:cs="Times New Roman"/>
          <w:sz w:val="28"/>
          <w:szCs w:val="28"/>
          <w:lang w:eastAsia="ru-RU"/>
        </w:rPr>
        <w:t>ритерій Стьюдента обчислюється за формулою</w:t>
      </w:r>
      <w:r w:rsidRPr="002C3099">
        <w:rPr>
          <w:rFonts w:ascii="Times New Roman" w:eastAsia="Times New Roman" w:hAnsi="Times New Roman" w:cs="Times New Roman"/>
          <w:sz w:val="28"/>
          <w:szCs w:val="28"/>
          <w:lang w:val="uk-UA" w:eastAsia="ru-RU"/>
        </w:rPr>
        <w:t>:</w:t>
      </w:r>
    </w:p>
    <w:p w:rsidR="000342A4" w:rsidRPr="003C4B0E" w:rsidRDefault="003C4B0E" w:rsidP="003C4B0E">
      <w:pPr>
        <w:tabs>
          <w:tab w:val="left" w:pos="1134"/>
        </w:tabs>
        <w:spacing w:line="360" w:lineRule="auto"/>
        <w:jc w:val="right"/>
        <w:rPr>
          <w:rFonts w:ascii="Times New Roman" w:eastAsiaTheme="minorHAnsi" w:hAnsi="Times New Roman" w:cs="Times New Roman"/>
          <w:kern w:val="2"/>
          <w:sz w:val="28"/>
          <w:szCs w:val="28"/>
          <w:lang w:val="uk-UA"/>
        </w:rPr>
      </w:pPr>
      <w:r w:rsidRPr="002C3099">
        <w:rPr>
          <w:rFonts w:asciiTheme="minorHAnsi" w:eastAsiaTheme="minorHAnsi" w:hAnsiTheme="minorHAnsi" w:cstheme="minorBidi"/>
          <w:noProof/>
          <w:lang w:eastAsia="ru-RU"/>
        </w:rPr>
        <w:drawing>
          <wp:inline distT="0" distB="0" distL="0" distR="0">
            <wp:extent cx="2329180" cy="854710"/>
            <wp:effectExtent l="0" t="0" r="0" b="0"/>
            <wp:docPr id="27" name="Рисунок 1" descr="https://stud.com.ua/htm/img/20/152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1" descr="https://stud.com.ua/htm/img/20/1520/43.png"/>
                    <pic:cNvPicPr>
                      <a:picLocks noChangeAspect="1" noChangeArrowheads="1"/>
                    </pic:cNvPicPr>
                  </pic:nvPicPr>
                  <pic:blipFill>
                    <a:blip r:embed="rId22" cstate="print"/>
                    <a:srcRect r="51812"/>
                    <a:stretch>
                      <a:fillRect/>
                    </a:stretch>
                  </pic:blipFill>
                  <pic:spPr bwMode="auto">
                    <a:xfrm>
                      <a:off x="0" y="0"/>
                      <a:ext cx="2329180" cy="854710"/>
                    </a:xfrm>
                    <a:prstGeom prst="rect">
                      <a:avLst/>
                    </a:prstGeom>
                  </pic:spPr>
                </pic:pic>
              </a:graphicData>
            </a:graphic>
          </wp:inline>
        </w:drawing>
      </w:r>
      <w:r w:rsidR="000342A4">
        <w:rPr>
          <w:rFonts w:ascii="Times New Roman" w:eastAsiaTheme="minorHAnsi" w:hAnsi="Times New Roman" w:cs="Times New Roman"/>
          <w:kern w:val="2"/>
          <w:sz w:val="28"/>
          <w:szCs w:val="28"/>
          <w:lang w:val="uk-UA"/>
        </w:rPr>
        <w:t xml:space="preserve">                                   </w:t>
      </w:r>
      <w:r>
        <w:rPr>
          <w:rFonts w:ascii="Times New Roman" w:eastAsiaTheme="minorHAnsi" w:hAnsi="Times New Roman" w:cs="Times New Roman"/>
          <w:kern w:val="2"/>
          <w:sz w:val="28"/>
          <w:szCs w:val="28"/>
          <w:lang w:val="uk-UA"/>
        </w:rPr>
        <w:t xml:space="preserve">  </w:t>
      </w:r>
      <w:r w:rsidRPr="003E7852">
        <w:rPr>
          <w:rFonts w:ascii="Times New Roman" w:eastAsiaTheme="minorHAnsi" w:hAnsi="Times New Roman" w:cs="Times New Roman"/>
          <w:kern w:val="2"/>
          <w:sz w:val="28"/>
          <w:szCs w:val="28"/>
        </w:rPr>
        <w:t>(2.4</w:t>
      </w:r>
      <w:r>
        <w:rPr>
          <w:rFonts w:ascii="Times New Roman" w:eastAsiaTheme="minorHAnsi" w:hAnsi="Times New Roman" w:cs="Times New Roman"/>
          <w:kern w:val="2"/>
          <w:sz w:val="28"/>
          <w:szCs w:val="28"/>
          <w:lang w:val="uk-UA"/>
        </w:rPr>
        <w:t>)</w:t>
      </w:r>
      <w:r w:rsidR="000342A4">
        <w:rPr>
          <w:rFonts w:ascii="Times New Roman" w:eastAsiaTheme="minorHAnsi" w:hAnsi="Times New Roman" w:cs="Times New Roman"/>
          <w:kern w:val="2"/>
          <w:sz w:val="28"/>
          <w:szCs w:val="28"/>
          <w:lang w:val="uk-UA"/>
        </w:rPr>
        <w:t xml:space="preserve">                                           </w:t>
      </w:r>
    </w:p>
    <w:p w:rsidR="000342A4" w:rsidRPr="003E7852" w:rsidRDefault="000342A4" w:rsidP="000342A4">
      <w:pPr>
        <w:tabs>
          <w:tab w:val="left" w:pos="1134"/>
        </w:tabs>
        <w:spacing w:line="360" w:lineRule="auto"/>
        <w:jc w:val="both"/>
        <w:rPr>
          <w:rFonts w:ascii="Times New Roman" w:eastAsiaTheme="minorHAnsi" w:hAnsi="Times New Roman" w:cs="Times New Roman"/>
          <w:kern w:val="2"/>
          <w:sz w:val="28"/>
          <w:szCs w:val="28"/>
        </w:rPr>
      </w:pPr>
    </w:p>
    <w:p w:rsidR="000342A4" w:rsidRPr="002C3099" w:rsidRDefault="000342A4" w:rsidP="000342A4">
      <w:pPr>
        <w:spacing w:line="360" w:lineRule="auto"/>
        <w:ind w:firstLine="709"/>
        <w:jc w:val="both"/>
        <w:rPr>
          <w:rFonts w:ascii="Times New Roman" w:eastAsiaTheme="minorHAnsi" w:hAnsi="Times New Roman" w:cs="Times New Roman"/>
          <w:sz w:val="28"/>
          <w:szCs w:val="28"/>
        </w:rPr>
      </w:pPr>
      <w:r w:rsidRPr="002C3099">
        <w:rPr>
          <w:rFonts w:ascii="Times New Roman" w:eastAsia="Times New Roman" w:hAnsi="Times New Roman" w:cs="Times New Roman"/>
          <w:sz w:val="28"/>
          <w:szCs w:val="28"/>
          <w:lang w:eastAsia="ru-RU"/>
        </w:rPr>
        <w:t>де</w:t>
      </w:r>
      <w:r w:rsidRPr="002C3099">
        <w:rPr>
          <w:rFonts w:ascii="Times New Roman" w:eastAsia="Times New Roman" w:hAnsi="Times New Roman" w:cs="Times New Roman"/>
          <w:sz w:val="28"/>
          <w:szCs w:val="28"/>
          <w:lang w:val="en-US" w:eastAsia="ru-RU"/>
        </w:rPr>
        <w:t> </w:t>
      </w:r>
      <w:r w:rsidRPr="002C3099">
        <w:rPr>
          <w:rFonts w:ascii="Times New Roman" w:eastAsia="Times New Roman" w:hAnsi="Times New Roman" w:cs="Times New Roman"/>
          <w:b/>
          <w:bCs/>
          <w:i/>
          <w:iCs/>
          <w:sz w:val="28"/>
          <w:szCs w:val="28"/>
          <w:lang w:val="en-US" w:eastAsia="ru-RU"/>
        </w:rPr>
        <w:t>t </w:t>
      </w:r>
      <w:r w:rsidRPr="002C3099">
        <w:rPr>
          <w:rFonts w:ascii="Times New Roman" w:eastAsia="Times New Roman" w:hAnsi="Times New Roman" w:cs="Times New Roman"/>
          <w:b/>
          <w:bCs/>
          <w:i/>
          <w:iCs/>
          <w:sz w:val="28"/>
          <w:szCs w:val="28"/>
          <w:vertAlign w:val="subscript"/>
          <w:lang w:val="en-US" w:eastAsia="ru-RU"/>
        </w:rPr>
        <w:t>St</w:t>
      </w:r>
      <w:r w:rsidRPr="002C3099">
        <w:rPr>
          <w:rFonts w:ascii="Times New Roman" w:eastAsia="Times New Roman" w:hAnsi="Times New Roman" w:cs="Times New Roman"/>
          <w:sz w:val="28"/>
          <w:szCs w:val="28"/>
          <w:lang w:val="en-US" w:eastAsia="ru-RU"/>
        </w:rPr>
        <w:t> </w:t>
      </w:r>
      <w:r w:rsidRPr="002C3099">
        <w:rPr>
          <w:rFonts w:ascii="Times New Roman" w:eastAsia="Times New Roman" w:hAnsi="Times New Roman" w:cs="Times New Roman"/>
          <w:sz w:val="28"/>
          <w:szCs w:val="28"/>
          <w:lang w:eastAsia="ru-RU"/>
        </w:rPr>
        <w:t>- величина обчисленого емпіричного критерію, який необхідно порівнювати з критичним;</w:t>
      </w:r>
    </w:p>
    <w:p w:rsidR="000342A4" w:rsidRPr="002C3099" w:rsidRDefault="000342A4" w:rsidP="000342A4">
      <w:pPr>
        <w:spacing w:line="360" w:lineRule="auto"/>
        <w:ind w:firstLine="709"/>
        <w:jc w:val="both"/>
        <w:rPr>
          <w:rFonts w:ascii="Times New Roman" w:eastAsiaTheme="minorHAnsi" w:hAnsi="Times New Roman" w:cs="Times New Roman"/>
          <w:sz w:val="28"/>
          <w:szCs w:val="28"/>
        </w:rPr>
      </w:pPr>
      <w:r w:rsidRPr="002C3099">
        <w:rPr>
          <w:rFonts w:ascii="Times New Roman" w:eastAsia="Times New Roman" w:hAnsi="Times New Roman" w:cs="Times New Roman"/>
          <w:b/>
          <w:bCs/>
          <w:i/>
          <w:iCs/>
          <w:sz w:val="28"/>
          <w:szCs w:val="28"/>
          <w:lang w:eastAsia="ru-RU"/>
        </w:rPr>
        <w:t>М</w:t>
      </w:r>
      <w:r w:rsidRPr="002C3099">
        <w:rPr>
          <w:rFonts w:ascii="Times New Roman" w:eastAsia="Times New Roman" w:hAnsi="Times New Roman" w:cs="Times New Roman"/>
          <w:b/>
          <w:bCs/>
          <w:i/>
          <w:iCs/>
          <w:sz w:val="28"/>
          <w:szCs w:val="28"/>
          <w:vertAlign w:val="subscript"/>
          <w:lang w:val="uk-UA" w:eastAsia="ru-RU"/>
        </w:rPr>
        <w:t>1</w:t>
      </w:r>
      <w:r w:rsidRPr="002C3099">
        <w:rPr>
          <w:rFonts w:ascii="Times New Roman" w:eastAsia="Times New Roman" w:hAnsi="Times New Roman" w:cs="Times New Roman"/>
          <w:sz w:val="28"/>
          <w:szCs w:val="28"/>
          <w:lang w:val="en-US" w:eastAsia="ru-RU"/>
        </w:rPr>
        <w:t> </w:t>
      </w:r>
      <w:r w:rsidRPr="002C3099">
        <w:rPr>
          <w:rFonts w:ascii="Times New Roman" w:eastAsia="Times New Roman" w:hAnsi="Times New Roman" w:cs="Times New Roman"/>
          <w:sz w:val="28"/>
          <w:szCs w:val="28"/>
          <w:lang w:eastAsia="ru-RU"/>
        </w:rPr>
        <w:t xml:space="preserve">і </w:t>
      </w:r>
      <w:r w:rsidRPr="002C3099">
        <w:rPr>
          <w:rFonts w:ascii="Times New Roman" w:eastAsia="Times New Roman" w:hAnsi="Times New Roman" w:cs="Times New Roman"/>
          <w:b/>
          <w:i/>
          <w:sz w:val="28"/>
          <w:szCs w:val="28"/>
          <w:lang w:eastAsia="ru-RU"/>
        </w:rPr>
        <w:t>М</w:t>
      </w:r>
      <w:r w:rsidRPr="002C3099">
        <w:rPr>
          <w:rFonts w:ascii="Times New Roman" w:eastAsia="Times New Roman" w:hAnsi="Times New Roman" w:cs="Times New Roman"/>
          <w:b/>
          <w:i/>
          <w:sz w:val="28"/>
          <w:szCs w:val="28"/>
          <w:vertAlign w:val="subscript"/>
          <w:lang w:val="uk-UA" w:eastAsia="ru-RU"/>
        </w:rPr>
        <w:t>2</w:t>
      </w:r>
      <w:r w:rsidRPr="002C3099">
        <w:rPr>
          <w:rFonts w:ascii="Times New Roman" w:eastAsia="Times New Roman" w:hAnsi="Times New Roman" w:cs="Times New Roman"/>
          <w:sz w:val="28"/>
          <w:szCs w:val="28"/>
          <w:lang w:val="en-US" w:eastAsia="ru-RU"/>
        </w:rPr>
        <w:t> </w:t>
      </w:r>
      <w:r w:rsidRPr="002C3099">
        <w:rPr>
          <w:rFonts w:ascii="Times New Roman" w:eastAsia="Times New Roman" w:hAnsi="Times New Roman" w:cs="Times New Roman"/>
          <w:sz w:val="28"/>
          <w:szCs w:val="28"/>
          <w:lang w:eastAsia="ru-RU"/>
        </w:rPr>
        <w:t>- значення порівнюваних середніх арифметичних;</w:t>
      </w:r>
    </w:p>
    <w:p w:rsidR="000342A4" w:rsidRPr="002C3099" w:rsidRDefault="000342A4" w:rsidP="000342A4">
      <w:pPr>
        <w:spacing w:line="360" w:lineRule="auto"/>
        <w:ind w:firstLine="709"/>
        <w:jc w:val="both"/>
        <w:rPr>
          <w:rFonts w:ascii="Times New Roman" w:eastAsiaTheme="minorHAnsi" w:hAnsi="Times New Roman" w:cs="Times New Roman"/>
          <w:sz w:val="28"/>
          <w:szCs w:val="28"/>
        </w:rPr>
      </w:pPr>
      <w:r w:rsidRPr="002C3099">
        <w:rPr>
          <w:rFonts w:ascii="Times New Roman" w:eastAsia="Times New Roman" w:hAnsi="Times New Roman" w:cs="Times New Roman"/>
          <w:b/>
          <w:bCs/>
          <w:i/>
          <w:iCs/>
          <w:sz w:val="28"/>
          <w:szCs w:val="28"/>
          <w:lang w:eastAsia="ru-RU"/>
        </w:rPr>
        <w:t>т</w:t>
      </w:r>
      <w:r w:rsidRPr="002C3099">
        <w:rPr>
          <w:rFonts w:ascii="Times New Roman" w:eastAsia="Times New Roman" w:hAnsi="Times New Roman" w:cs="Times New Roman"/>
          <w:b/>
          <w:bCs/>
          <w:i/>
          <w:iCs/>
          <w:sz w:val="28"/>
          <w:szCs w:val="28"/>
          <w:vertAlign w:val="subscript"/>
          <w:lang w:val="uk-UA" w:eastAsia="ru-RU"/>
        </w:rPr>
        <w:t>1</w:t>
      </w:r>
      <w:r w:rsidRPr="002C3099">
        <w:rPr>
          <w:rFonts w:ascii="Times New Roman" w:eastAsia="Times New Roman" w:hAnsi="Times New Roman" w:cs="Times New Roman"/>
          <w:sz w:val="28"/>
          <w:szCs w:val="28"/>
          <w:lang w:val="en-US" w:eastAsia="ru-RU"/>
        </w:rPr>
        <w:t> </w:t>
      </w:r>
      <w:r w:rsidRPr="002C3099">
        <w:rPr>
          <w:rFonts w:ascii="Times New Roman" w:eastAsia="Times New Roman" w:hAnsi="Times New Roman" w:cs="Times New Roman"/>
          <w:sz w:val="28"/>
          <w:szCs w:val="28"/>
          <w:lang w:eastAsia="ru-RU"/>
        </w:rPr>
        <w:t>і</w:t>
      </w:r>
      <w:r w:rsidRPr="002C3099">
        <w:rPr>
          <w:rFonts w:ascii="Times New Roman" w:eastAsia="Times New Roman" w:hAnsi="Times New Roman" w:cs="Times New Roman"/>
          <w:sz w:val="28"/>
          <w:szCs w:val="28"/>
          <w:lang w:val="en-US" w:eastAsia="ru-RU"/>
        </w:rPr>
        <w:t> </w:t>
      </w:r>
      <w:r w:rsidRPr="002C3099">
        <w:rPr>
          <w:rFonts w:ascii="Times New Roman" w:eastAsia="Times New Roman" w:hAnsi="Times New Roman" w:cs="Times New Roman"/>
          <w:b/>
          <w:bCs/>
          <w:i/>
          <w:iCs/>
          <w:sz w:val="28"/>
          <w:szCs w:val="28"/>
          <w:lang w:eastAsia="ru-RU"/>
        </w:rPr>
        <w:t>т</w:t>
      </w:r>
      <w:r w:rsidRPr="002C3099">
        <w:rPr>
          <w:rFonts w:ascii="Times New Roman" w:eastAsia="Times New Roman" w:hAnsi="Times New Roman" w:cs="Times New Roman"/>
          <w:b/>
          <w:bCs/>
          <w:i/>
          <w:iCs/>
          <w:sz w:val="28"/>
          <w:szCs w:val="28"/>
          <w:vertAlign w:val="subscript"/>
          <w:lang w:val="uk-UA" w:eastAsia="ru-RU"/>
        </w:rPr>
        <w:t>2</w:t>
      </w:r>
      <w:r w:rsidRPr="002C3099">
        <w:rPr>
          <w:rFonts w:ascii="Times New Roman" w:eastAsia="Times New Roman" w:hAnsi="Times New Roman" w:cs="Times New Roman"/>
          <w:sz w:val="28"/>
          <w:szCs w:val="28"/>
          <w:lang w:val="en-US" w:eastAsia="ru-RU"/>
        </w:rPr>
        <w:t> </w:t>
      </w:r>
      <w:r w:rsidRPr="002C3099">
        <w:rPr>
          <w:rFonts w:ascii="Times New Roman" w:eastAsia="Times New Roman" w:hAnsi="Times New Roman" w:cs="Times New Roman"/>
          <w:sz w:val="28"/>
          <w:szCs w:val="28"/>
          <w:lang w:eastAsia="ru-RU"/>
        </w:rPr>
        <w:t>- відповідні величини статистичних помилок середніх арифметичних.</w:t>
      </w:r>
    </w:p>
    <w:p w:rsidR="000342A4" w:rsidRPr="002C3099" w:rsidRDefault="000342A4" w:rsidP="000342A4">
      <w:pPr>
        <w:spacing w:line="360" w:lineRule="auto"/>
        <w:ind w:firstLine="709"/>
        <w:jc w:val="both"/>
        <w:rPr>
          <w:rFonts w:ascii="Times New Roman" w:eastAsiaTheme="minorHAnsi" w:hAnsi="Times New Roman" w:cs="Times New Roman"/>
          <w:sz w:val="28"/>
          <w:szCs w:val="28"/>
          <w:lang w:val="uk-UA"/>
        </w:rPr>
      </w:pPr>
      <w:r w:rsidRPr="002C3099">
        <w:rPr>
          <w:rFonts w:ascii="Times New Roman" w:eastAsiaTheme="minorHAnsi" w:hAnsi="Times New Roman" w:cs="Times New Roman"/>
          <w:sz w:val="28"/>
          <w:szCs w:val="28"/>
          <w:lang w:val="uk-UA"/>
        </w:rPr>
        <w:t xml:space="preserve">Розраховане значення </w:t>
      </w:r>
      <w:r w:rsidRPr="002C3099">
        <w:rPr>
          <w:rFonts w:ascii="Times New Roman" w:eastAsiaTheme="minorHAnsi" w:hAnsi="Times New Roman" w:cs="Times New Roman"/>
          <w:sz w:val="28"/>
          <w:szCs w:val="28"/>
        </w:rPr>
        <w:t>t</w:t>
      </w:r>
      <w:r w:rsidRPr="002C3099">
        <w:rPr>
          <w:rFonts w:ascii="Times New Roman" w:eastAsiaTheme="minorHAnsi" w:hAnsi="Times New Roman" w:cs="Times New Roman"/>
          <w:sz w:val="28"/>
          <w:szCs w:val="28"/>
          <w:lang w:val="uk-UA"/>
        </w:rPr>
        <w:t xml:space="preserve">-критерія порівнюється з критичним значенням  </w:t>
      </w:r>
      <w:r w:rsidRPr="002C3099">
        <w:rPr>
          <w:rFonts w:ascii="Times New Roman" w:eastAsiaTheme="minorHAnsi" w:hAnsi="Times New Roman" w:cs="Times New Roman"/>
          <w:b/>
          <w:i/>
          <w:sz w:val="28"/>
          <w:szCs w:val="28"/>
        </w:rPr>
        <w:t>t</w:t>
      </w:r>
      <w:r w:rsidRPr="002C3099">
        <w:rPr>
          <w:rFonts w:ascii="Times New Roman" w:eastAsiaTheme="minorHAnsi" w:hAnsi="Times New Roman" w:cs="Times New Roman"/>
          <w:b/>
          <w:i/>
          <w:sz w:val="28"/>
          <w:szCs w:val="28"/>
          <w:vertAlign w:val="subscript"/>
          <w:lang w:val="uk-UA"/>
        </w:rPr>
        <w:t>кр</w:t>
      </w:r>
      <w:r w:rsidRPr="002C3099">
        <w:rPr>
          <w:rFonts w:ascii="Times New Roman" w:eastAsiaTheme="minorHAnsi" w:hAnsi="Times New Roman" w:cs="Times New Roman"/>
          <w:b/>
          <w:sz w:val="28"/>
          <w:szCs w:val="28"/>
          <w:lang w:val="uk-UA"/>
        </w:rPr>
        <w:t>,</w:t>
      </w:r>
      <w:r w:rsidRPr="002C3099">
        <w:rPr>
          <w:rFonts w:ascii="Times New Roman" w:eastAsiaTheme="minorHAnsi" w:hAnsi="Times New Roman" w:cs="Times New Roman"/>
          <w:sz w:val="28"/>
          <w:szCs w:val="28"/>
          <w:lang w:val="uk-UA"/>
        </w:rPr>
        <w:t xml:space="preserve"> де </w:t>
      </w:r>
      <w:r w:rsidRPr="002C3099">
        <w:rPr>
          <w:rFonts w:ascii="Times New Roman" w:eastAsiaTheme="minorHAnsi" w:hAnsi="Times New Roman" w:cs="Times New Roman"/>
          <w:b/>
          <w:i/>
          <w:sz w:val="28"/>
          <w:szCs w:val="28"/>
          <w:lang w:val="uk-UA"/>
        </w:rPr>
        <w:t xml:space="preserve"> </w:t>
      </w:r>
      <w:r w:rsidRPr="002C3099">
        <w:rPr>
          <w:rFonts w:ascii="Times New Roman" w:eastAsiaTheme="minorHAnsi" w:hAnsi="Times New Roman" w:cs="Times New Roman"/>
          <w:b/>
          <w:i/>
          <w:sz w:val="28"/>
          <w:szCs w:val="28"/>
        </w:rPr>
        <w:t>t</w:t>
      </w:r>
      <w:r w:rsidRPr="002C3099">
        <w:rPr>
          <w:rFonts w:ascii="Times New Roman" w:eastAsiaTheme="minorHAnsi" w:hAnsi="Times New Roman" w:cs="Times New Roman"/>
          <w:b/>
          <w:i/>
          <w:sz w:val="28"/>
          <w:szCs w:val="28"/>
          <w:vertAlign w:val="subscript"/>
          <w:lang w:val="uk-UA"/>
        </w:rPr>
        <w:t>кр</w:t>
      </w:r>
      <w:r w:rsidRPr="002C3099">
        <w:rPr>
          <w:rFonts w:ascii="Times New Roman" w:eastAsiaTheme="minorHAnsi" w:hAnsi="Times New Roman" w:cs="Times New Roman"/>
          <w:sz w:val="28"/>
          <w:szCs w:val="28"/>
          <w:lang w:val="uk-UA"/>
        </w:rPr>
        <w:t xml:space="preserve"> – критичне значення розподілу Стьюдента, яке надається в статистичних таблицях .</w:t>
      </w:r>
    </w:p>
    <w:p w:rsidR="000342A4" w:rsidRDefault="000342A4" w:rsidP="000342A4">
      <w:pPr>
        <w:spacing w:line="360" w:lineRule="auto"/>
        <w:ind w:firstLine="709"/>
        <w:jc w:val="both"/>
        <w:rPr>
          <w:rFonts w:ascii="Times New Roman" w:eastAsia="Times New Roman" w:hAnsi="Times New Roman" w:cs="Times New Roman"/>
          <w:sz w:val="28"/>
          <w:szCs w:val="28"/>
          <w:lang w:val="uk-UA" w:eastAsia="ru-RU"/>
        </w:rPr>
      </w:pPr>
      <w:r w:rsidRPr="002C3099">
        <w:rPr>
          <w:rFonts w:ascii="Times New Roman" w:eastAsia="Times New Roman" w:hAnsi="Times New Roman" w:cs="Times New Roman"/>
          <w:sz w:val="28"/>
          <w:szCs w:val="28"/>
          <w:lang w:eastAsia="ru-RU"/>
        </w:rPr>
        <w:t>Число ступенів свободи визначається за формулою</w:t>
      </w:r>
      <w:r w:rsidRPr="002C3099">
        <w:rPr>
          <w:rFonts w:ascii="Times New Roman" w:eastAsia="Times New Roman" w:hAnsi="Times New Roman" w:cs="Times New Roman"/>
          <w:sz w:val="28"/>
          <w:szCs w:val="28"/>
          <w:lang w:val="uk-UA" w:eastAsia="ru-RU"/>
        </w:rPr>
        <w:t>:</w:t>
      </w:r>
    </w:p>
    <w:p w:rsidR="003C4B0E" w:rsidRPr="002C3099" w:rsidRDefault="003C4B0E" w:rsidP="000342A4">
      <w:pPr>
        <w:spacing w:line="360" w:lineRule="auto"/>
        <w:ind w:firstLine="709"/>
        <w:jc w:val="both"/>
        <w:rPr>
          <w:rFonts w:ascii="Times New Roman" w:eastAsia="Times New Roman" w:hAnsi="Times New Roman" w:cs="Times New Roman"/>
          <w:sz w:val="28"/>
          <w:szCs w:val="28"/>
          <w:lang w:val="uk-UA" w:eastAsia="ru-RU"/>
        </w:rPr>
      </w:pPr>
    </w:p>
    <w:p w:rsidR="000342A4" w:rsidRPr="002C3099" w:rsidRDefault="000342A4" w:rsidP="003C4B0E">
      <w:pPr>
        <w:spacing w:line="360" w:lineRule="auto"/>
        <w:ind w:firstLine="709"/>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3C4B0E">
        <w:rPr>
          <w:rFonts w:ascii="Times New Roman" w:eastAsia="Times New Roman" w:hAnsi="Times New Roman" w:cs="Times New Roman"/>
          <w:sz w:val="28"/>
          <w:szCs w:val="28"/>
          <w:lang w:val="uk-UA" w:eastAsia="ru-RU"/>
        </w:rPr>
        <w:t xml:space="preserve">                        </w:t>
      </w:r>
      <w:r w:rsidRPr="002C3099">
        <w:rPr>
          <w:rFonts w:ascii="Times New Roman" w:eastAsia="Times New Roman" w:hAnsi="Times New Roman" w:cs="Times New Roman"/>
          <w:sz w:val="28"/>
          <w:szCs w:val="28"/>
          <w:lang w:val="uk-UA" w:eastAsia="ru-RU"/>
        </w:rPr>
        <w:t xml:space="preserve"> </w:t>
      </w:r>
      <w:r w:rsidRPr="002C3099">
        <w:rPr>
          <w:rFonts w:ascii="Times New Roman" w:eastAsia="Times New Roman" w:hAnsi="Times New Roman" w:cs="Times New Roman"/>
          <w:b/>
          <w:bCs/>
          <w:i/>
          <w:iCs/>
          <w:sz w:val="28"/>
          <w:szCs w:val="28"/>
          <w:lang w:eastAsia="ru-RU"/>
        </w:rPr>
        <w:t>v</w:t>
      </w:r>
      <w:r w:rsidRPr="002C3099">
        <w:rPr>
          <w:rFonts w:ascii="Times New Roman" w:eastAsia="Times New Roman" w:hAnsi="Times New Roman" w:cs="Times New Roman"/>
          <w:b/>
          <w:bCs/>
          <w:i/>
          <w:iCs/>
          <w:sz w:val="28"/>
          <w:szCs w:val="28"/>
          <w:lang w:val="uk-UA" w:eastAsia="ru-RU"/>
        </w:rPr>
        <w:t xml:space="preserve"> = </w:t>
      </w:r>
      <w:r w:rsidRPr="002C3099">
        <w:rPr>
          <w:rFonts w:ascii="Times New Roman" w:eastAsia="Times New Roman" w:hAnsi="Times New Roman" w:cs="Times New Roman"/>
          <w:b/>
          <w:bCs/>
          <w:i/>
          <w:iCs/>
          <w:sz w:val="28"/>
          <w:szCs w:val="28"/>
          <w:lang w:val="en-US" w:eastAsia="ru-RU"/>
        </w:rPr>
        <w:t>n</w:t>
      </w:r>
      <w:r w:rsidRPr="002C3099">
        <w:rPr>
          <w:rFonts w:ascii="Times New Roman" w:eastAsia="Times New Roman" w:hAnsi="Times New Roman" w:cs="Times New Roman"/>
          <w:b/>
          <w:bCs/>
          <w:i/>
          <w:iCs/>
          <w:sz w:val="28"/>
          <w:szCs w:val="28"/>
          <w:vertAlign w:val="subscript"/>
          <w:lang w:val="uk-UA" w:eastAsia="ru-RU"/>
        </w:rPr>
        <w:t xml:space="preserve">1 </w:t>
      </w:r>
      <w:r w:rsidRPr="002C3099">
        <w:rPr>
          <w:rFonts w:ascii="Times New Roman" w:eastAsia="Times New Roman" w:hAnsi="Times New Roman" w:cs="Times New Roman"/>
          <w:sz w:val="28"/>
          <w:szCs w:val="28"/>
          <w:lang w:val="uk-UA" w:eastAsia="ru-RU"/>
        </w:rPr>
        <w:t xml:space="preserve">+ </w:t>
      </w:r>
      <w:r w:rsidRPr="002C3099">
        <w:rPr>
          <w:rFonts w:ascii="Times New Roman" w:eastAsia="Times New Roman" w:hAnsi="Times New Roman" w:cs="Times New Roman"/>
          <w:b/>
          <w:i/>
          <w:sz w:val="28"/>
          <w:szCs w:val="28"/>
          <w:lang w:val="en-US" w:eastAsia="ru-RU"/>
        </w:rPr>
        <w:t>n</w:t>
      </w:r>
      <w:r w:rsidRPr="002C3099">
        <w:rPr>
          <w:rFonts w:ascii="Times New Roman" w:eastAsia="Times New Roman" w:hAnsi="Times New Roman" w:cs="Times New Roman"/>
          <w:b/>
          <w:i/>
          <w:sz w:val="28"/>
          <w:szCs w:val="28"/>
          <w:vertAlign w:val="subscript"/>
          <w:lang w:val="uk-UA" w:eastAsia="ru-RU"/>
        </w:rPr>
        <w:t xml:space="preserve">2 </w:t>
      </w:r>
      <w:r w:rsidRPr="002C3099">
        <w:rPr>
          <w:rFonts w:ascii="Times New Roman" w:eastAsia="Times New Roman" w:hAnsi="Times New Roman" w:cs="Times New Roman"/>
          <w:b/>
          <w:sz w:val="28"/>
          <w:szCs w:val="28"/>
          <w:lang w:eastAsia="ru-RU"/>
        </w:rPr>
        <w:t> </w:t>
      </w:r>
      <w:r w:rsidRPr="002C3099">
        <w:rPr>
          <w:rFonts w:ascii="Times New Roman" w:eastAsia="Times New Roman" w:hAnsi="Times New Roman" w:cs="Times New Roman"/>
          <w:b/>
          <w:sz w:val="28"/>
          <w:szCs w:val="28"/>
          <w:lang w:val="uk-UA" w:eastAsia="ru-RU"/>
        </w:rPr>
        <w:t>- 2,</w:t>
      </w:r>
      <w:r w:rsidRPr="002C309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sidR="003C4B0E">
        <w:rPr>
          <w:rFonts w:ascii="Times New Roman" w:eastAsia="Times New Roman" w:hAnsi="Times New Roman" w:cs="Times New Roman"/>
          <w:sz w:val="28"/>
          <w:szCs w:val="28"/>
          <w:lang w:val="uk-UA" w:eastAsia="ru-RU"/>
        </w:rPr>
        <w:t xml:space="preserve">                      (2.5)       </w:t>
      </w:r>
    </w:p>
    <w:p w:rsidR="003C4B0E" w:rsidRDefault="003C4B0E" w:rsidP="000342A4">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rsidR="000342A4" w:rsidRPr="002C3099" w:rsidRDefault="000342A4" w:rsidP="000342A4">
      <w:pPr>
        <w:spacing w:line="360" w:lineRule="auto"/>
        <w:ind w:firstLine="709"/>
        <w:jc w:val="both"/>
        <w:rPr>
          <w:rFonts w:ascii="Times New Roman" w:eastAsia="Times New Roman" w:hAnsi="Times New Roman" w:cs="Times New Roman"/>
          <w:sz w:val="28"/>
          <w:szCs w:val="28"/>
          <w:lang w:val="uk-UA" w:eastAsia="ru-RU"/>
        </w:rPr>
      </w:pPr>
      <w:r w:rsidRPr="002C3099">
        <w:rPr>
          <w:rFonts w:ascii="Times New Roman" w:eastAsia="Times New Roman" w:hAnsi="Times New Roman" w:cs="Times New Roman"/>
          <w:sz w:val="28"/>
          <w:szCs w:val="28"/>
          <w:lang w:val="uk-UA" w:eastAsia="ru-RU"/>
        </w:rPr>
        <w:t>де</w:t>
      </w:r>
      <w:r w:rsidRPr="002C3099">
        <w:rPr>
          <w:rFonts w:ascii="Times New Roman" w:eastAsia="Times New Roman" w:hAnsi="Times New Roman" w:cs="Times New Roman"/>
          <w:sz w:val="28"/>
          <w:szCs w:val="28"/>
          <w:lang w:eastAsia="ru-RU"/>
        </w:rPr>
        <w:t> </w:t>
      </w:r>
      <w:r w:rsidRPr="002C3099">
        <w:rPr>
          <w:rFonts w:ascii="Times New Roman" w:eastAsia="Times New Roman" w:hAnsi="Times New Roman" w:cs="Times New Roman"/>
          <w:b/>
          <w:bCs/>
          <w:i/>
          <w:iCs/>
          <w:sz w:val="28"/>
          <w:szCs w:val="28"/>
          <w:lang w:val="en-US" w:eastAsia="ru-RU"/>
        </w:rPr>
        <w:t>n</w:t>
      </w:r>
      <w:r w:rsidRPr="002C3099">
        <w:rPr>
          <w:rFonts w:ascii="Times New Roman" w:eastAsia="Times New Roman" w:hAnsi="Times New Roman" w:cs="Times New Roman"/>
          <w:b/>
          <w:bCs/>
          <w:i/>
          <w:iCs/>
          <w:sz w:val="28"/>
          <w:szCs w:val="28"/>
          <w:vertAlign w:val="subscript"/>
          <w:lang w:val="uk-UA" w:eastAsia="ru-RU"/>
        </w:rPr>
        <w:t xml:space="preserve">1 </w:t>
      </w:r>
      <w:r w:rsidRPr="002C3099">
        <w:rPr>
          <w:rFonts w:ascii="Times New Roman" w:eastAsia="Times New Roman" w:hAnsi="Times New Roman" w:cs="Times New Roman"/>
          <w:sz w:val="28"/>
          <w:szCs w:val="28"/>
          <w:lang w:val="en-US" w:eastAsia="ru-RU"/>
        </w:rPr>
        <w:t>i</w:t>
      </w:r>
      <w:r w:rsidRPr="002C3099">
        <w:rPr>
          <w:rFonts w:ascii="Times New Roman" w:eastAsia="Times New Roman" w:hAnsi="Times New Roman" w:cs="Times New Roman"/>
          <w:sz w:val="28"/>
          <w:szCs w:val="28"/>
          <w:lang w:val="uk-UA" w:eastAsia="ru-RU"/>
        </w:rPr>
        <w:t xml:space="preserve"> </w:t>
      </w:r>
      <w:r w:rsidRPr="002C3099">
        <w:rPr>
          <w:rFonts w:ascii="Times New Roman" w:eastAsia="Times New Roman" w:hAnsi="Times New Roman" w:cs="Times New Roman"/>
          <w:b/>
          <w:i/>
          <w:sz w:val="28"/>
          <w:szCs w:val="28"/>
          <w:lang w:val="en-US" w:eastAsia="ru-RU"/>
        </w:rPr>
        <w:t>n</w:t>
      </w:r>
      <w:r w:rsidRPr="002C3099">
        <w:rPr>
          <w:rFonts w:ascii="Times New Roman" w:eastAsia="Times New Roman" w:hAnsi="Times New Roman" w:cs="Times New Roman"/>
          <w:b/>
          <w:i/>
          <w:sz w:val="28"/>
          <w:szCs w:val="28"/>
          <w:vertAlign w:val="subscript"/>
          <w:lang w:val="uk-UA" w:eastAsia="ru-RU"/>
        </w:rPr>
        <w:t>2</w:t>
      </w:r>
      <w:r w:rsidRPr="002C3099">
        <w:rPr>
          <w:rFonts w:ascii="Times New Roman" w:eastAsia="Times New Roman" w:hAnsi="Times New Roman" w:cs="Times New Roman"/>
          <w:sz w:val="28"/>
          <w:szCs w:val="28"/>
          <w:lang w:val="uk-UA" w:eastAsia="ru-RU"/>
        </w:rPr>
        <w:t xml:space="preserve">  –  обсяги порівнюваних вибірок. </w:t>
      </w:r>
    </w:p>
    <w:p w:rsidR="00FB4A55" w:rsidRPr="00691EB4" w:rsidRDefault="000342A4" w:rsidP="007006CA">
      <w:pPr>
        <w:spacing w:line="360" w:lineRule="auto"/>
        <w:ind w:firstLine="709"/>
        <w:jc w:val="both"/>
        <w:rPr>
          <w:rFonts w:ascii="Times New Roman" w:eastAsia="Times New Roman" w:hAnsi="Times New Roman" w:cs="Times New Roman"/>
          <w:sz w:val="28"/>
          <w:szCs w:val="28"/>
          <w:lang w:eastAsia="ru-RU"/>
        </w:rPr>
        <w:sectPr w:rsidR="00FB4A55" w:rsidRPr="00691EB4">
          <w:pgSz w:w="11909" w:h="16834"/>
          <w:pgMar w:top="1440" w:right="852" w:bottom="1440" w:left="1440" w:header="720" w:footer="720" w:gutter="0"/>
          <w:cols w:space="720"/>
        </w:sectPr>
      </w:pPr>
      <w:r w:rsidRPr="002C3099">
        <w:rPr>
          <w:rFonts w:ascii="Times New Roman" w:eastAsia="Times New Roman" w:hAnsi="Times New Roman" w:cs="Times New Roman"/>
          <w:sz w:val="28"/>
          <w:szCs w:val="28"/>
          <w:lang w:eastAsia="ru-RU"/>
        </w:rPr>
        <w:t>Рішення про достовірність відмінностей приймається в тому випадку, якщо обчислена величина </w:t>
      </w:r>
      <w:r w:rsidRPr="002C3099">
        <w:rPr>
          <w:rFonts w:ascii="Times New Roman" w:eastAsia="Times New Roman" w:hAnsi="Times New Roman" w:cs="Times New Roman"/>
          <w:b/>
          <w:bCs/>
          <w:i/>
          <w:iCs/>
          <w:sz w:val="28"/>
          <w:szCs w:val="28"/>
          <w:lang w:eastAsia="ru-RU"/>
        </w:rPr>
        <w:t>t </w:t>
      </w:r>
      <w:r w:rsidRPr="002C3099">
        <w:rPr>
          <w:rFonts w:ascii="Times New Roman" w:eastAsia="Times New Roman" w:hAnsi="Times New Roman" w:cs="Times New Roman"/>
          <w:b/>
          <w:bCs/>
          <w:i/>
          <w:iCs/>
          <w:sz w:val="28"/>
          <w:szCs w:val="28"/>
          <w:vertAlign w:val="subscript"/>
          <w:lang w:val="en-US" w:eastAsia="ru-RU"/>
        </w:rPr>
        <w:t>St</w:t>
      </w:r>
      <w:r w:rsidRPr="002C3099">
        <w:rPr>
          <w:rFonts w:ascii="Times New Roman" w:eastAsia="Times New Roman" w:hAnsi="Times New Roman" w:cs="Times New Roman"/>
          <w:b/>
          <w:bCs/>
          <w:i/>
          <w:iCs/>
          <w:sz w:val="28"/>
          <w:szCs w:val="28"/>
          <w:vertAlign w:val="subscript"/>
          <w:lang w:eastAsia="ru-RU"/>
        </w:rPr>
        <w:t xml:space="preserve"> </w:t>
      </w:r>
      <w:r w:rsidRPr="002C3099">
        <w:rPr>
          <w:rFonts w:ascii="Times New Roman" w:eastAsia="Times New Roman" w:hAnsi="Times New Roman" w:cs="Times New Roman"/>
          <w:sz w:val="28"/>
          <w:szCs w:val="28"/>
          <w:lang w:eastAsia="ru-RU"/>
        </w:rPr>
        <w:t xml:space="preserve">перевищує табличне значення для даного числа </w:t>
      </w:r>
      <w:r w:rsidRPr="002C3099">
        <w:rPr>
          <w:rFonts w:ascii="Times New Roman" w:eastAsia="Times New Roman" w:hAnsi="Times New Roman" w:cs="Times New Roman"/>
          <w:sz w:val="28"/>
          <w:szCs w:val="28"/>
          <w:lang w:eastAsia="ru-RU"/>
        </w:rPr>
        <w:lastRenderedPageBreak/>
        <w:t>ступенів свободи </w:t>
      </w:r>
      <w:r w:rsidRPr="002C3099">
        <w:rPr>
          <w:rFonts w:ascii="Times New Roman" w:eastAsia="Times New Roman" w:hAnsi="Times New Roman" w:cs="Times New Roman"/>
          <w:b/>
          <w:bCs/>
          <w:i/>
          <w:iCs/>
          <w:sz w:val="28"/>
          <w:szCs w:val="28"/>
          <w:lang w:eastAsia="ru-RU"/>
        </w:rPr>
        <w:t xml:space="preserve">(d (v)).  </w:t>
      </w:r>
      <w:r w:rsidRPr="002C3099">
        <w:rPr>
          <w:rFonts w:ascii="Times New Roman" w:eastAsia="Times New Roman" w:hAnsi="Times New Roman" w:cs="Times New Roman"/>
          <w:sz w:val="28"/>
          <w:szCs w:val="28"/>
          <w:lang w:eastAsia="ru-RU"/>
        </w:rPr>
        <w:t xml:space="preserve">У тексті публікації або наукового звіту вказують найбільш високий </w:t>
      </w:r>
      <w:proofErr w:type="gramStart"/>
      <w:r w:rsidRPr="002C3099">
        <w:rPr>
          <w:rFonts w:ascii="Times New Roman" w:eastAsia="Times New Roman" w:hAnsi="Times New Roman" w:cs="Times New Roman"/>
          <w:sz w:val="28"/>
          <w:szCs w:val="28"/>
          <w:lang w:eastAsia="ru-RU"/>
        </w:rPr>
        <w:t>р</w:t>
      </w:r>
      <w:proofErr w:type="gramEnd"/>
      <w:r w:rsidRPr="002C3099">
        <w:rPr>
          <w:rFonts w:ascii="Times New Roman" w:eastAsia="Times New Roman" w:hAnsi="Times New Roman" w:cs="Times New Roman"/>
          <w:sz w:val="28"/>
          <w:szCs w:val="28"/>
          <w:lang w:eastAsia="ru-RU"/>
        </w:rPr>
        <w:t>івень значущості з трьох: </w:t>
      </w:r>
      <w:r w:rsidRPr="002C3099">
        <w:rPr>
          <w:rFonts w:ascii="Times New Roman" w:eastAsia="Times New Roman" w:hAnsi="Times New Roman" w:cs="Times New Roman"/>
          <w:b/>
          <w:bCs/>
          <w:i/>
          <w:iCs/>
          <w:sz w:val="28"/>
          <w:szCs w:val="28"/>
          <w:lang w:eastAsia="ru-RU"/>
        </w:rPr>
        <w:t>р &lt;</w:t>
      </w:r>
      <w:r w:rsidRPr="002C3099">
        <w:rPr>
          <w:rFonts w:ascii="Times New Roman" w:eastAsia="Times New Roman" w:hAnsi="Times New Roman" w:cs="Times New Roman"/>
          <w:sz w:val="28"/>
          <w:szCs w:val="28"/>
          <w:lang w:eastAsia="ru-RU"/>
        </w:rPr>
        <w:t> 0,05; &lt;0,01; &lt;0,001 [52].</w:t>
      </w:r>
    </w:p>
    <w:p w:rsidR="00FB4A55" w:rsidRDefault="000B6EF1">
      <w:pPr>
        <w:pStyle w:val="1"/>
        <w:keepNext w:val="0"/>
        <w:keepLines w:val="0"/>
        <w:spacing w:before="0" w:after="0" w:line="360" w:lineRule="auto"/>
        <w:ind w:firstLine="709"/>
        <w:jc w:val="center"/>
        <w:rPr>
          <w:rFonts w:ascii="Times New Roman" w:eastAsia="Times New Roman" w:hAnsi="Times New Roman" w:cs="Times New Roman"/>
          <w:sz w:val="28"/>
          <w:szCs w:val="28"/>
        </w:rPr>
      </w:pPr>
      <w:bookmarkStart w:id="23" w:name="_2jxsxqh" w:colFirst="0" w:colLast="0"/>
      <w:bookmarkStart w:id="24" w:name="_Toc138068684"/>
      <w:bookmarkEnd w:id="23"/>
      <w:r>
        <w:rPr>
          <w:rFonts w:ascii="Times New Roman" w:eastAsia="Times New Roman" w:hAnsi="Times New Roman" w:cs="Times New Roman"/>
          <w:sz w:val="28"/>
          <w:szCs w:val="28"/>
        </w:rPr>
        <w:lastRenderedPageBreak/>
        <w:t>3 ЕКСПЕРИМЕНТ</w:t>
      </w:r>
      <w:proofErr w:type="gramStart"/>
      <w:r>
        <w:rPr>
          <w:rFonts w:ascii="Times New Roman" w:eastAsia="Times New Roman" w:hAnsi="Times New Roman" w:cs="Times New Roman"/>
          <w:sz w:val="28"/>
          <w:szCs w:val="28"/>
        </w:rPr>
        <w:t>A</w:t>
      </w:r>
      <w:proofErr w:type="gramEnd"/>
      <w:r>
        <w:rPr>
          <w:rFonts w:ascii="Times New Roman" w:eastAsia="Times New Roman" w:hAnsi="Times New Roman" w:cs="Times New Roman"/>
          <w:sz w:val="28"/>
          <w:szCs w:val="28"/>
        </w:rPr>
        <w:t>ЛЬНA ЧAСТИНA</w:t>
      </w:r>
      <w:bookmarkEnd w:id="24"/>
    </w:p>
    <w:p w:rsidR="00FB4A55" w:rsidRDefault="00FB4A5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rsidR="003E7852" w:rsidRDefault="003E7852">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rsidR="003E7852" w:rsidRPr="003E7852" w:rsidRDefault="003E7852" w:rsidP="003E7852">
      <w:pPr>
        <w:spacing w:line="360" w:lineRule="auto"/>
        <w:ind w:firstLine="709"/>
        <w:jc w:val="both"/>
        <w:rPr>
          <w:rFonts w:ascii="Times New Roman" w:eastAsiaTheme="minorHAnsi" w:hAnsi="Times New Roman" w:cs="Times New Roman"/>
          <w:sz w:val="28"/>
          <w:szCs w:val="28"/>
          <w:lang w:val="uk-UA"/>
        </w:rPr>
      </w:pPr>
      <w:r w:rsidRPr="003E7852">
        <w:rPr>
          <w:rFonts w:ascii="Times New Roman" w:eastAsiaTheme="minorHAnsi" w:hAnsi="Times New Roman" w:cs="Times New Roman"/>
          <w:sz w:val="28"/>
          <w:szCs w:val="28"/>
          <w:lang w:val="uk-UA"/>
        </w:rPr>
        <w:t>Здатність до коренеутворенння стеблових живців ялівцю козацького оцінювали за такими критеріями як вкорінюваність та ступінь розвитку кореневої системи. Для оцінки ступеня розвитку кореневої системи аналізували довжину кореневої системи та кількість корінців першого порядку.</w:t>
      </w:r>
    </w:p>
    <w:p w:rsidR="003E7852" w:rsidRPr="003E7852" w:rsidRDefault="003E7852" w:rsidP="003E7852">
      <w:pPr>
        <w:spacing w:line="360" w:lineRule="auto"/>
        <w:ind w:firstLine="709"/>
        <w:jc w:val="both"/>
        <w:rPr>
          <w:rFonts w:ascii="Times New Roman" w:eastAsiaTheme="minorHAnsi" w:hAnsi="Times New Roman" w:cs="Times New Roman"/>
          <w:sz w:val="28"/>
          <w:szCs w:val="28"/>
          <w:lang w:val="uk-UA"/>
        </w:rPr>
      </w:pPr>
      <w:r w:rsidRPr="003E7852">
        <w:rPr>
          <w:rFonts w:ascii="Times New Roman" w:eastAsiaTheme="minorHAnsi" w:hAnsi="Times New Roman" w:cs="Times New Roman"/>
          <w:sz w:val="28"/>
          <w:szCs w:val="28"/>
          <w:lang w:val="uk-UA"/>
        </w:rPr>
        <w:t xml:space="preserve">Як відомо, </w:t>
      </w:r>
      <w:r w:rsidRPr="003E7852">
        <w:rPr>
          <w:rFonts w:ascii="Times New Roman" w:eastAsia="Times New Roman" w:hAnsi="Times New Roman" w:cs="Times New Roman"/>
          <w:sz w:val="28"/>
          <w:szCs w:val="28"/>
          <w:lang w:val="uk-UA" w:eastAsia="ru-RU"/>
        </w:rPr>
        <w:t>загальноприйнята схема оцінки укорінення живців передбачає проведення лише кількісного аналізу результатів укорінення, тобто частки укорінених живців. Однак обрахунок лише відсотку укорінених живців не завжди дає змогу провести об’єктивний аналіз отриманих результатів, тому що при такому підході дослідні дані вказують лише на кількісну характеристику отриманого результату. Між тим якісна сторона залишається не відображеною. Кількість укорінених живців може бути однаковою, але ступінь розвитку кореневої системи у більшості випадків буде різною. Тому в наших дослідженнях проведено аналіз не лише частки укорінених живців, а й аналіз стану кореневої системи.</w:t>
      </w:r>
    </w:p>
    <w:p w:rsidR="003E7852" w:rsidRDefault="003E7852" w:rsidP="003E7852">
      <w:pPr>
        <w:spacing w:line="360" w:lineRule="auto"/>
        <w:ind w:firstLine="709"/>
        <w:jc w:val="both"/>
        <w:rPr>
          <w:rFonts w:ascii="Times New Roman" w:eastAsiaTheme="minorHAnsi" w:hAnsi="Times New Roman" w:cs="Times New Roman"/>
          <w:sz w:val="28"/>
          <w:szCs w:val="28"/>
          <w:lang w:val="uk-UA"/>
        </w:rPr>
      </w:pPr>
      <w:r w:rsidRPr="003E7852">
        <w:rPr>
          <w:rFonts w:ascii="Times New Roman" w:eastAsiaTheme="minorHAnsi" w:hAnsi="Times New Roman" w:cs="Times New Roman"/>
          <w:sz w:val="28"/>
          <w:szCs w:val="28"/>
          <w:lang w:val="uk-UA"/>
        </w:rPr>
        <w:t xml:space="preserve">Систематизовані дані стосовно довжини кореневої системи укорінених живців ялівцю козацького за повтореннями та в цілому по експериментах, проведених в умовах фітотрону, наведено в таблиці 3.1. </w:t>
      </w:r>
    </w:p>
    <w:p w:rsidR="003E7852" w:rsidRPr="003E7852" w:rsidRDefault="003E7852" w:rsidP="003E7852">
      <w:pPr>
        <w:spacing w:line="360" w:lineRule="auto"/>
        <w:ind w:firstLine="709"/>
        <w:jc w:val="both"/>
        <w:rPr>
          <w:rFonts w:ascii="Times New Roman" w:eastAsia="Times New Roman" w:hAnsi="Times New Roman" w:cs="Times New Roman"/>
          <w:color w:val="000000"/>
          <w:sz w:val="28"/>
          <w:szCs w:val="28"/>
          <w:lang w:val="uk-UA" w:eastAsia="ru-RU"/>
        </w:rPr>
      </w:pPr>
      <w:r w:rsidRPr="003E7852">
        <w:rPr>
          <w:rFonts w:ascii="Times New Roman" w:eastAsiaTheme="minorHAnsi" w:hAnsi="Times New Roman" w:cs="Times New Roman"/>
          <w:sz w:val="28"/>
          <w:szCs w:val="28"/>
          <w:lang w:val="uk-UA"/>
        </w:rPr>
        <w:t xml:space="preserve">Всі живці в обох повтореннях в експерименті з використанням укорінювача сформували коріння, яке за довжиною варіювало від   </w:t>
      </w:r>
      <w:r w:rsidRPr="003E7852">
        <w:rPr>
          <w:rFonts w:ascii="Times New Roman" w:eastAsia="Times New Roman" w:hAnsi="Times New Roman" w:cs="Times New Roman"/>
          <w:color w:val="000000"/>
          <w:sz w:val="28"/>
          <w:szCs w:val="28"/>
          <w:lang w:val="uk-UA" w:eastAsia="ru-RU"/>
        </w:rPr>
        <w:t xml:space="preserve">4,3 </w:t>
      </w:r>
      <w:r w:rsidRPr="003E7852">
        <w:rPr>
          <w:rFonts w:ascii="Times New Roman" w:eastAsiaTheme="minorHAnsi" w:hAnsi="Times New Roman" w:cs="Times New Roman"/>
          <w:sz w:val="28"/>
          <w:szCs w:val="28"/>
          <w:lang w:val="uk-UA"/>
        </w:rPr>
        <w:t xml:space="preserve">до   </w:t>
      </w:r>
      <w:r w:rsidRPr="003E7852">
        <w:rPr>
          <w:rFonts w:ascii="Times New Roman" w:eastAsia="Times New Roman" w:hAnsi="Times New Roman" w:cs="Times New Roman"/>
          <w:color w:val="000000"/>
          <w:sz w:val="28"/>
          <w:szCs w:val="28"/>
          <w:lang w:val="uk-UA" w:eastAsia="ru-RU"/>
        </w:rPr>
        <w:t xml:space="preserve">11,7 </w:t>
      </w:r>
      <w:r w:rsidRPr="003E7852">
        <w:rPr>
          <w:rFonts w:ascii="Times New Roman" w:eastAsiaTheme="minorHAnsi" w:hAnsi="Times New Roman" w:cs="Times New Roman"/>
          <w:sz w:val="28"/>
          <w:szCs w:val="28"/>
          <w:lang w:val="uk-UA"/>
        </w:rPr>
        <w:t xml:space="preserve">см. Характерно, що майже третина живців сформувала кореневу систему довжиною більше 10 см. Середні значення довжини кореневої системи за повтореннями варіювали від </w:t>
      </w:r>
      <w:r w:rsidRPr="003E7852">
        <w:rPr>
          <w:rFonts w:ascii="Times New Roman" w:eastAsia="Times New Roman" w:hAnsi="Times New Roman" w:cs="Times New Roman"/>
          <w:color w:val="000000"/>
          <w:sz w:val="28"/>
          <w:szCs w:val="28"/>
          <w:lang w:val="uk-UA" w:eastAsia="ru-RU"/>
        </w:rPr>
        <w:t>7,4±0,72  см до 7,9±0,95 см. В цілому по експерименту з використанням укорінювача середня довжина кореневої системи складала 7,7±0,84 см (табл. 3.1).</w:t>
      </w:r>
    </w:p>
    <w:p w:rsidR="003E7852" w:rsidRPr="003E7852" w:rsidRDefault="003E7852" w:rsidP="003E7852">
      <w:pPr>
        <w:spacing w:line="360" w:lineRule="auto"/>
        <w:ind w:firstLine="709"/>
        <w:jc w:val="both"/>
        <w:rPr>
          <w:rFonts w:ascii="Times New Roman" w:hAnsi="Times New Roman" w:cs="Times New Roman"/>
          <w:sz w:val="28"/>
          <w:szCs w:val="28"/>
          <w:lang w:val="uk-UA" w:eastAsia="ru-RU"/>
        </w:rPr>
      </w:pPr>
      <w:r w:rsidRPr="003E7852">
        <w:rPr>
          <w:rFonts w:ascii="Times New Roman" w:hAnsi="Times New Roman" w:cs="Times New Roman"/>
          <w:sz w:val="28"/>
          <w:szCs w:val="28"/>
          <w:lang w:val="uk-UA" w:eastAsia="ru-RU"/>
        </w:rPr>
        <w:t xml:space="preserve">Таблиця 3.1 – Довжина кореневої системи стеблових живців ялівцю козацького в умовах фітотрону без використання укорінювача та з </w:t>
      </w:r>
      <w:r w:rsidRPr="003E7852">
        <w:rPr>
          <w:rFonts w:ascii="Times New Roman" w:hAnsi="Times New Roman" w:cs="Times New Roman"/>
          <w:sz w:val="28"/>
          <w:szCs w:val="28"/>
          <w:lang w:val="uk-UA" w:eastAsia="ru-RU"/>
        </w:rPr>
        <w:lastRenderedPageBreak/>
        <w:t>використанням укорінювача Радіфарм за повтореннями та в цілому по варіанту</w:t>
      </w:r>
    </w:p>
    <w:p w:rsidR="003E7852" w:rsidRPr="003E7852" w:rsidRDefault="003E7852" w:rsidP="003E7852">
      <w:pPr>
        <w:spacing w:line="360" w:lineRule="auto"/>
        <w:jc w:val="both"/>
        <w:rPr>
          <w:rFonts w:ascii="Times New Roman" w:hAnsi="Times New Roman" w:cs="Times New Roman"/>
          <w:sz w:val="28"/>
          <w:szCs w:val="28"/>
          <w:lang w:val="uk-UA" w:eastAsia="ru-RU"/>
        </w:rPr>
      </w:pPr>
    </w:p>
    <w:tbl>
      <w:tblPr>
        <w:tblW w:w="9371" w:type="dxa"/>
        <w:tblInd w:w="93" w:type="dxa"/>
        <w:tblLook w:val="04A0"/>
      </w:tblPr>
      <w:tblGrid>
        <w:gridCol w:w="3696"/>
        <w:gridCol w:w="1700"/>
        <w:gridCol w:w="1700"/>
        <w:gridCol w:w="2275"/>
      </w:tblGrid>
      <w:tr w:rsidR="003E7852" w:rsidRPr="003E7852" w:rsidTr="003E7852">
        <w:trPr>
          <w:trHeight w:val="300"/>
        </w:trPr>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Повторення, експеримент</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min, см</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p>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max, см</w:t>
            </w:r>
          </w:p>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p>
        </w:tc>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Середнє значення з похибкою</w:t>
            </w:r>
          </w:p>
        </w:tc>
      </w:tr>
      <w:tr w:rsidR="003E7852" w:rsidRPr="003E7852" w:rsidTr="003E7852">
        <w:trPr>
          <w:trHeight w:val="300"/>
        </w:trPr>
        <w:tc>
          <w:tcPr>
            <w:tcW w:w="937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З використанням укорінювача Радіфарм</w:t>
            </w:r>
          </w:p>
        </w:tc>
      </w:tr>
      <w:tr w:rsidR="003E7852" w:rsidRPr="003E7852" w:rsidTr="003E7852">
        <w:trPr>
          <w:trHeight w:val="300"/>
        </w:trPr>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E7852">
            <w:pPr>
              <w:spacing w:line="360" w:lineRule="auto"/>
              <w:jc w:val="both"/>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Повторення 1 (Горщик 1)</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4,3</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9,2</w:t>
            </w:r>
          </w:p>
        </w:tc>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7,4±0,72</w:t>
            </w:r>
          </w:p>
        </w:tc>
      </w:tr>
      <w:tr w:rsidR="003E7852" w:rsidRPr="003E7852" w:rsidTr="003E7852">
        <w:trPr>
          <w:trHeight w:val="300"/>
        </w:trPr>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E7852">
            <w:pPr>
              <w:spacing w:line="360" w:lineRule="auto"/>
              <w:jc w:val="both"/>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Повторення 2 (Горщик 2)</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5,4</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11,7</w:t>
            </w:r>
          </w:p>
        </w:tc>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7,9±0,95</w:t>
            </w:r>
          </w:p>
        </w:tc>
      </w:tr>
      <w:tr w:rsidR="003E7852" w:rsidRPr="003E7852" w:rsidTr="003E7852">
        <w:trPr>
          <w:trHeight w:val="300"/>
        </w:trPr>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E7852">
            <w:pPr>
              <w:spacing w:line="360" w:lineRule="auto"/>
              <w:jc w:val="both"/>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В цілому по експерименту</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4,3</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11,7</w:t>
            </w:r>
          </w:p>
        </w:tc>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7,7±0,84</w:t>
            </w:r>
          </w:p>
        </w:tc>
      </w:tr>
      <w:tr w:rsidR="003E7852" w:rsidRPr="003E7852" w:rsidTr="003E7852">
        <w:trPr>
          <w:trHeight w:val="300"/>
        </w:trPr>
        <w:tc>
          <w:tcPr>
            <w:tcW w:w="937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Без використання укорінювача</w:t>
            </w:r>
          </w:p>
        </w:tc>
      </w:tr>
      <w:tr w:rsidR="003E7852" w:rsidRPr="003E7852" w:rsidTr="003E7852">
        <w:trPr>
          <w:trHeight w:val="300"/>
        </w:trPr>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E7852">
            <w:pPr>
              <w:spacing w:line="360" w:lineRule="auto"/>
              <w:jc w:val="both"/>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Повторення 1 (Горщик 1)</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4,1</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8,8</w:t>
            </w:r>
          </w:p>
        </w:tc>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5,7±0,52</w:t>
            </w:r>
          </w:p>
        </w:tc>
      </w:tr>
      <w:tr w:rsidR="003E7852" w:rsidRPr="003E7852" w:rsidTr="003E7852">
        <w:trPr>
          <w:trHeight w:val="300"/>
        </w:trPr>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E7852">
            <w:pPr>
              <w:spacing w:line="360" w:lineRule="auto"/>
              <w:jc w:val="both"/>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Повторення 2 (Горщик 2)</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3,2</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6,3</w:t>
            </w:r>
          </w:p>
        </w:tc>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4,6±0,43</w:t>
            </w:r>
          </w:p>
        </w:tc>
      </w:tr>
      <w:tr w:rsidR="003E7852" w:rsidRPr="003E7852" w:rsidTr="003E7852">
        <w:trPr>
          <w:trHeight w:val="300"/>
        </w:trPr>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E7852">
            <w:pPr>
              <w:spacing w:line="360" w:lineRule="auto"/>
              <w:jc w:val="both"/>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В цілому по експерименту</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3,2</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8,8</w:t>
            </w:r>
          </w:p>
        </w:tc>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5,5±0,47*</w:t>
            </w:r>
          </w:p>
        </w:tc>
      </w:tr>
    </w:tbl>
    <w:p w:rsidR="003C4B0E" w:rsidRDefault="003C4B0E" w:rsidP="003E7852">
      <w:pPr>
        <w:keepNext/>
        <w:keepLines/>
        <w:ind w:firstLine="566"/>
        <w:jc w:val="both"/>
        <w:outlineLvl w:val="0"/>
        <w:rPr>
          <w:rFonts w:ascii="Times New Roman" w:eastAsiaTheme="minorHAnsi" w:hAnsi="Times New Roman" w:cs="Times New Roman"/>
          <w:sz w:val="28"/>
          <w:szCs w:val="28"/>
          <w:lang w:val="uk-UA"/>
        </w:rPr>
      </w:pPr>
    </w:p>
    <w:p w:rsidR="003E7852" w:rsidRPr="003E7852" w:rsidRDefault="003E7852" w:rsidP="003E7852">
      <w:pPr>
        <w:keepNext/>
        <w:keepLines/>
        <w:ind w:firstLine="566"/>
        <w:jc w:val="both"/>
        <w:outlineLvl w:val="0"/>
        <w:rPr>
          <w:rFonts w:ascii="Times New Roman" w:eastAsiaTheme="minorHAnsi" w:hAnsi="Times New Roman" w:cs="Times New Roman"/>
          <w:sz w:val="28"/>
          <w:szCs w:val="28"/>
          <w:lang w:val="uk-UA"/>
        </w:rPr>
      </w:pPr>
      <w:r w:rsidRPr="003E7852">
        <w:rPr>
          <w:rFonts w:ascii="Times New Roman" w:eastAsiaTheme="minorHAnsi" w:hAnsi="Times New Roman" w:cs="Times New Roman"/>
          <w:sz w:val="28"/>
          <w:szCs w:val="28"/>
          <w:lang w:val="uk-UA"/>
        </w:rPr>
        <w:t xml:space="preserve">Примітка: * - відмінності за довжиною кореневої системи між експериментами з використанням укорінювача та без його використання суттєві при рівні вірогідності 0,95. </w:t>
      </w:r>
    </w:p>
    <w:p w:rsidR="003E7852" w:rsidRPr="003E7852" w:rsidRDefault="003E7852" w:rsidP="003E7852">
      <w:pPr>
        <w:keepNext/>
        <w:keepLines/>
        <w:jc w:val="both"/>
        <w:outlineLvl w:val="0"/>
        <w:rPr>
          <w:rFonts w:ascii="Times New Roman" w:eastAsia="Times New Roman" w:hAnsi="Times New Roman" w:cs="Times New Roman"/>
          <w:color w:val="000000"/>
          <w:sz w:val="28"/>
          <w:szCs w:val="28"/>
          <w:lang w:val="uk-UA" w:eastAsia="ru-RU"/>
        </w:rPr>
      </w:pPr>
    </w:p>
    <w:p w:rsidR="003E7852" w:rsidRPr="003E7852" w:rsidRDefault="003E7852" w:rsidP="003E7852">
      <w:pPr>
        <w:spacing w:line="360" w:lineRule="auto"/>
        <w:ind w:firstLine="709"/>
        <w:jc w:val="both"/>
        <w:rPr>
          <w:rFonts w:ascii="Times New Roman" w:eastAsiaTheme="minorHAnsi" w:hAnsi="Times New Roman" w:cs="Times New Roman"/>
          <w:sz w:val="28"/>
          <w:szCs w:val="28"/>
          <w:lang w:val="uk-UA"/>
        </w:rPr>
      </w:pPr>
      <w:r w:rsidRPr="003E7852">
        <w:rPr>
          <w:rFonts w:ascii="Times New Roman" w:eastAsiaTheme="minorHAnsi" w:hAnsi="Times New Roman" w:cs="Times New Roman"/>
          <w:sz w:val="28"/>
          <w:szCs w:val="28"/>
          <w:lang w:val="uk-UA"/>
        </w:rPr>
        <w:t>В експерименті без використання укорінювача лише біля 80</w:t>
      </w:r>
      <w:r w:rsidR="003C4B0E">
        <w:rPr>
          <w:rFonts w:ascii="Times New Roman" w:eastAsiaTheme="minorHAnsi" w:hAnsi="Times New Roman" w:cs="Times New Roman"/>
          <w:sz w:val="28"/>
          <w:szCs w:val="28"/>
          <w:lang w:val="uk-UA"/>
        </w:rPr>
        <w:t xml:space="preserve"> </w:t>
      </w:r>
      <w:r w:rsidRPr="003E7852">
        <w:rPr>
          <w:rFonts w:ascii="Times New Roman" w:eastAsiaTheme="minorHAnsi" w:hAnsi="Times New Roman" w:cs="Times New Roman"/>
          <w:sz w:val="28"/>
          <w:szCs w:val="28"/>
          <w:lang w:val="uk-UA"/>
        </w:rPr>
        <w:t xml:space="preserve">% живців сформували коріння, яке за довжиною варіювало від </w:t>
      </w:r>
      <w:r w:rsidRPr="003E7852">
        <w:rPr>
          <w:rFonts w:ascii="Times New Roman" w:eastAsia="Times New Roman" w:hAnsi="Times New Roman" w:cs="Times New Roman"/>
          <w:color w:val="000000"/>
          <w:sz w:val="28"/>
          <w:szCs w:val="28"/>
          <w:lang w:val="uk-UA" w:eastAsia="ru-RU"/>
        </w:rPr>
        <w:t xml:space="preserve">3,2 </w:t>
      </w:r>
      <w:r w:rsidRPr="003E7852">
        <w:rPr>
          <w:rFonts w:ascii="Times New Roman" w:eastAsiaTheme="minorHAnsi" w:hAnsi="Times New Roman" w:cs="Times New Roman"/>
          <w:sz w:val="28"/>
          <w:szCs w:val="28"/>
          <w:lang w:val="uk-UA"/>
        </w:rPr>
        <w:t xml:space="preserve">до </w:t>
      </w:r>
      <w:r w:rsidRPr="003E7852">
        <w:rPr>
          <w:rFonts w:ascii="Times New Roman" w:eastAsia="Times New Roman" w:hAnsi="Times New Roman" w:cs="Times New Roman"/>
          <w:color w:val="000000"/>
          <w:sz w:val="28"/>
          <w:szCs w:val="28"/>
          <w:lang w:val="uk-UA" w:eastAsia="ru-RU"/>
        </w:rPr>
        <w:t xml:space="preserve">8,8 </w:t>
      </w:r>
      <w:r w:rsidRPr="003E7852">
        <w:rPr>
          <w:rFonts w:ascii="Times New Roman" w:eastAsiaTheme="minorHAnsi" w:hAnsi="Times New Roman" w:cs="Times New Roman"/>
          <w:sz w:val="28"/>
          <w:szCs w:val="28"/>
          <w:lang w:val="uk-UA"/>
        </w:rPr>
        <w:t xml:space="preserve">см. Слід відмітити, що в даному експерименті не було живців, які б сформували кореневу систему довжиною більше 10 см. Середні значення довжини кореневої системи за повтореннями варіювали від </w:t>
      </w:r>
      <w:r w:rsidRPr="003E7852">
        <w:rPr>
          <w:rFonts w:ascii="Times New Roman" w:eastAsia="Times New Roman" w:hAnsi="Times New Roman" w:cs="Times New Roman"/>
          <w:color w:val="000000"/>
          <w:sz w:val="28"/>
          <w:szCs w:val="28"/>
          <w:lang w:val="uk-UA" w:eastAsia="ru-RU"/>
        </w:rPr>
        <w:t>4,6±0,43  см до 5,7±0,52 см. В цілому по експерименту без використання укорінювача середня довжина кореневої системи склала 5,5±0,47 см (табл. 3.1).</w:t>
      </w:r>
    </w:p>
    <w:p w:rsidR="003E7852" w:rsidRPr="003E7852" w:rsidRDefault="003E7852" w:rsidP="003E7852">
      <w:pPr>
        <w:spacing w:line="360" w:lineRule="auto"/>
        <w:ind w:firstLine="709"/>
        <w:jc w:val="both"/>
        <w:rPr>
          <w:rFonts w:ascii="Times New Roman" w:eastAsiaTheme="minorHAnsi" w:hAnsi="Times New Roman" w:cs="Times New Roman"/>
          <w:sz w:val="28"/>
          <w:szCs w:val="28"/>
          <w:lang w:val="uk-UA"/>
        </w:rPr>
      </w:pPr>
      <w:r w:rsidRPr="003E7852">
        <w:rPr>
          <w:rFonts w:ascii="Times New Roman" w:eastAsiaTheme="minorHAnsi" w:hAnsi="Times New Roman" w:cs="Times New Roman"/>
          <w:sz w:val="28"/>
          <w:szCs w:val="28"/>
          <w:lang w:val="uk-UA"/>
        </w:rPr>
        <w:t>Розраховане значення критерію t-фактичного дорівнювало 2,29. Порівнюючи це значення з табличним значенням t-критерію, яке складало 2,13, був зроблений висновок про суттєвість відмінностей за довжиною кореневої системи при використанні укорінювача Радіфарм та без його використання на користь першого.</w:t>
      </w:r>
    </w:p>
    <w:p w:rsidR="003E7852" w:rsidRPr="003E7852" w:rsidRDefault="003E7852" w:rsidP="003E7852">
      <w:pPr>
        <w:spacing w:line="360" w:lineRule="auto"/>
        <w:ind w:firstLine="709"/>
        <w:jc w:val="both"/>
        <w:rPr>
          <w:rFonts w:ascii="Times New Roman" w:eastAsiaTheme="minorHAnsi" w:hAnsi="Times New Roman" w:cs="Times New Roman"/>
          <w:sz w:val="28"/>
          <w:szCs w:val="28"/>
          <w:lang w:val="uk-UA"/>
        </w:rPr>
      </w:pPr>
      <w:r w:rsidRPr="003E7852">
        <w:rPr>
          <w:rFonts w:ascii="Times New Roman" w:eastAsiaTheme="minorHAnsi" w:hAnsi="Times New Roman" w:cs="Times New Roman"/>
          <w:sz w:val="28"/>
          <w:szCs w:val="28"/>
          <w:lang w:val="uk-UA"/>
        </w:rPr>
        <w:lastRenderedPageBreak/>
        <w:t xml:space="preserve">Систематизовані дані стосовно кількості корінців першого порядку укорінених живців за повтореннями та в цілому по експериментах, проведених в умовах фітотрону, наведено в таблиці 3.2. </w:t>
      </w:r>
    </w:p>
    <w:p w:rsidR="003E7852" w:rsidRPr="003E7852" w:rsidRDefault="003E7852" w:rsidP="003E7852">
      <w:pPr>
        <w:keepNext/>
        <w:keepLines/>
        <w:jc w:val="both"/>
        <w:outlineLvl w:val="0"/>
        <w:rPr>
          <w:rFonts w:ascii="Times New Roman" w:eastAsiaTheme="minorHAnsi" w:hAnsi="Times New Roman" w:cs="Times New Roman"/>
          <w:sz w:val="28"/>
          <w:szCs w:val="28"/>
          <w:lang w:val="uk-UA"/>
        </w:rPr>
      </w:pPr>
    </w:p>
    <w:p w:rsidR="003E7852" w:rsidRPr="003E7852" w:rsidRDefault="003E7852" w:rsidP="003E7852">
      <w:pPr>
        <w:spacing w:line="360" w:lineRule="auto"/>
        <w:ind w:firstLine="709"/>
        <w:jc w:val="both"/>
        <w:rPr>
          <w:rFonts w:ascii="Times New Roman" w:hAnsi="Times New Roman" w:cs="Times New Roman"/>
          <w:sz w:val="28"/>
          <w:szCs w:val="28"/>
          <w:lang w:val="uk-UA" w:eastAsia="ru-RU"/>
        </w:rPr>
      </w:pPr>
      <w:r w:rsidRPr="003E7852">
        <w:rPr>
          <w:rFonts w:ascii="Times New Roman" w:hAnsi="Times New Roman" w:cs="Times New Roman"/>
          <w:sz w:val="28"/>
          <w:szCs w:val="28"/>
          <w:lang w:val="uk-UA" w:eastAsia="ru-RU"/>
        </w:rPr>
        <w:t>Таблиця 3.2 – Кількість корінців першого порядку стеблових живців ялівцю козацького в умовах фітотрону без використання укорінювача та з використанням укорінювача Радіфарм за повтореннями та в цілому по варіанту</w:t>
      </w:r>
    </w:p>
    <w:p w:rsidR="003E7852" w:rsidRPr="003E7852" w:rsidRDefault="003E7852" w:rsidP="003E7852">
      <w:pPr>
        <w:spacing w:line="240" w:lineRule="auto"/>
        <w:ind w:firstLine="709"/>
        <w:jc w:val="both"/>
        <w:rPr>
          <w:rFonts w:ascii="Times New Roman" w:hAnsi="Times New Roman" w:cs="Times New Roman"/>
          <w:sz w:val="28"/>
          <w:szCs w:val="28"/>
          <w:lang w:val="uk-UA" w:eastAsia="ru-RU"/>
        </w:rPr>
      </w:pPr>
    </w:p>
    <w:tbl>
      <w:tblPr>
        <w:tblW w:w="9371" w:type="dxa"/>
        <w:tblInd w:w="93" w:type="dxa"/>
        <w:tblLook w:val="04A0"/>
      </w:tblPr>
      <w:tblGrid>
        <w:gridCol w:w="3696"/>
        <w:gridCol w:w="1700"/>
        <w:gridCol w:w="1700"/>
        <w:gridCol w:w="2275"/>
      </w:tblGrid>
      <w:tr w:rsidR="003E7852" w:rsidRPr="003E7852" w:rsidTr="003E7852">
        <w:trPr>
          <w:trHeight w:val="300"/>
        </w:trPr>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Повторення, експеримент</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min, шт.</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p>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max, шт.</w:t>
            </w:r>
          </w:p>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p>
        </w:tc>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Середнє значення з похибкою</w:t>
            </w:r>
          </w:p>
        </w:tc>
      </w:tr>
      <w:tr w:rsidR="003E7852" w:rsidRPr="003E7852" w:rsidTr="003E7852">
        <w:trPr>
          <w:trHeight w:val="300"/>
        </w:trPr>
        <w:tc>
          <w:tcPr>
            <w:tcW w:w="937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З використанням укорінювача Радіфарм</w:t>
            </w:r>
          </w:p>
        </w:tc>
      </w:tr>
      <w:tr w:rsidR="003E7852" w:rsidRPr="003E7852" w:rsidTr="003E7852">
        <w:trPr>
          <w:trHeight w:val="300"/>
        </w:trPr>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Повторення 1 (Горщик 1)</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9</w:t>
            </w:r>
          </w:p>
        </w:tc>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6,8±0,52</w:t>
            </w:r>
          </w:p>
        </w:tc>
      </w:tr>
      <w:tr w:rsidR="003E7852" w:rsidRPr="003E7852" w:rsidTr="003E7852">
        <w:trPr>
          <w:trHeight w:val="300"/>
        </w:trPr>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Повторення 2 (Горщик 2)</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4</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11</w:t>
            </w:r>
          </w:p>
        </w:tc>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7,2±0,63</w:t>
            </w:r>
          </w:p>
        </w:tc>
      </w:tr>
      <w:tr w:rsidR="003E7852" w:rsidRPr="003E7852" w:rsidTr="003E7852">
        <w:trPr>
          <w:trHeight w:val="300"/>
        </w:trPr>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В цілому по експерименту</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11</w:t>
            </w:r>
          </w:p>
        </w:tc>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7,0±0,57</w:t>
            </w:r>
          </w:p>
        </w:tc>
      </w:tr>
      <w:tr w:rsidR="003E7852" w:rsidRPr="003E7852" w:rsidTr="003E7852">
        <w:trPr>
          <w:trHeight w:val="300"/>
        </w:trPr>
        <w:tc>
          <w:tcPr>
            <w:tcW w:w="937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Без використання укорінювача</w:t>
            </w:r>
          </w:p>
        </w:tc>
      </w:tr>
      <w:tr w:rsidR="003E7852" w:rsidRPr="003E7852" w:rsidTr="003E7852">
        <w:trPr>
          <w:trHeight w:val="300"/>
        </w:trPr>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Повторення 1 (Горщик 1)</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5</w:t>
            </w:r>
          </w:p>
        </w:tc>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3,4±0,32</w:t>
            </w:r>
          </w:p>
        </w:tc>
      </w:tr>
      <w:tr w:rsidR="003E7852" w:rsidRPr="003E7852" w:rsidTr="003E7852">
        <w:trPr>
          <w:trHeight w:val="300"/>
        </w:trPr>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Повторення 2 (Горщик 2)</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6</w:t>
            </w:r>
          </w:p>
        </w:tc>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3,7±0,42</w:t>
            </w:r>
          </w:p>
        </w:tc>
      </w:tr>
      <w:tr w:rsidR="003E7852" w:rsidRPr="003E7852" w:rsidTr="003E7852">
        <w:trPr>
          <w:trHeight w:val="300"/>
        </w:trPr>
        <w:tc>
          <w:tcPr>
            <w:tcW w:w="3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В цілому по експерименту</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6</w:t>
            </w:r>
          </w:p>
        </w:tc>
        <w:tc>
          <w:tcPr>
            <w:tcW w:w="2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3,5±0,37***</w:t>
            </w:r>
          </w:p>
        </w:tc>
      </w:tr>
    </w:tbl>
    <w:p w:rsidR="003C4B0E" w:rsidRDefault="003C4B0E" w:rsidP="003E7852">
      <w:pPr>
        <w:keepNext/>
        <w:keepLines/>
        <w:ind w:firstLine="566"/>
        <w:jc w:val="both"/>
        <w:outlineLvl w:val="0"/>
        <w:rPr>
          <w:rFonts w:ascii="Times New Roman" w:eastAsiaTheme="minorHAnsi" w:hAnsi="Times New Roman" w:cs="Times New Roman"/>
          <w:sz w:val="28"/>
          <w:szCs w:val="28"/>
          <w:lang w:val="uk-UA"/>
        </w:rPr>
      </w:pPr>
    </w:p>
    <w:p w:rsidR="003E7852" w:rsidRPr="003E7852" w:rsidRDefault="003E7852" w:rsidP="003E7852">
      <w:pPr>
        <w:keepNext/>
        <w:keepLines/>
        <w:ind w:firstLine="566"/>
        <w:jc w:val="both"/>
        <w:outlineLvl w:val="0"/>
        <w:rPr>
          <w:rFonts w:ascii="Times New Roman" w:eastAsiaTheme="minorHAnsi" w:hAnsi="Times New Roman" w:cs="Times New Roman"/>
          <w:sz w:val="28"/>
          <w:szCs w:val="28"/>
          <w:lang w:val="uk-UA"/>
        </w:rPr>
      </w:pPr>
      <w:r w:rsidRPr="003E7852">
        <w:rPr>
          <w:rFonts w:ascii="Times New Roman" w:eastAsiaTheme="minorHAnsi" w:hAnsi="Times New Roman" w:cs="Times New Roman"/>
          <w:sz w:val="28"/>
          <w:szCs w:val="28"/>
          <w:lang w:val="uk-UA"/>
        </w:rPr>
        <w:t>Примітка: *** - відмінності за кількістю корінців першого порядку між експериментами з використанням укорінювача та без його використання суттєві при рівні вірогідності 0,999.</w:t>
      </w:r>
    </w:p>
    <w:p w:rsidR="003E7852" w:rsidRPr="003E7852" w:rsidRDefault="003E7852" w:rsidP="003E7852">
      <w:pPr>
        <w:keepNext/>
        <w:keepLines/>
        <w:jc w:val="both"/>
        <w:outlineLvl w:val="0"/>
        <w:rPr>
          <w:rFonts w:ascii="Times New Roman" w:eastAsia="Times New Roman" w:hAnsi="Times New Roman" w:cs="Times New Roman"/>
          <w:sz w:val="28"/>
          <w:szCs w:val="28"/>
          <w:lang w:val="uk-UA" w:eastAsia="ru-RU"/>
        </w:rPr>
      </w:pPr>
    </w:p>
    <w:p w:rsidR="003E7852" w:rsidRPr="003E7852" w:rsidRDefault="003E7852" w:rsidP="003E7852">
      <w:pPr>
        <w:spacing w:line="360" w:lineRule="auto"/>
        <w:ind w:firstLine="709"/>
        <w:jc w:val="both"/>
        <w:rPr>
          <w:rFonts w:ascii="Times New Roman" w:eastAsia="Times New Roman" w:hAnsi="Times New Roman" w:cs="Times New Roman"/>
          <w:color w:val="000000"/>
          <w:sz w:val="28"/>
          <w:szCs w:val="28"/>
          <w:lang w:val="uk-UA" w:eastAsia="ru-RU"/>
        </w:rPr>
      </w:pPr>
      <w:r w:rsidRPr="003E7852">
        <w:rPr>
          <w:rFonts w:ascii="Times New Roman" w:eastAsiaTheme="minorHAnsi" w:hAnsi="Times New Roman" w:cs="Times New Roman"/>
          <w:sz w:val="28"/>
          <w:szCs w:val="28"/>
          <w:lang w:val="uk-UA"/>
        </w:rPr>
        <w:t>Як видно з таблиці 3.2, кількість сформованих корінців першого порядку у досліді з використанням укорінювача Радіфарм була доста</w:t>
      </w:r>
      <w:r>
        <w:rPr>
          <w:rFonts w:ascii="Times New Roman" w:eastAsiaTheme="minorHAnsi" w:hAnsi="Times New Roman" w:cs="Times New Roman"/>
          <w:sz w:val="28"/>
          <w:szCs w:val="28"/>
          <w:lang w:val="uk-UA"/>
        </w:rPr>
        <w:t xml:space="preserve">тньо великою і варіювала від 3 до </w:t>
      </w:r>
      <w:r w:rsidRPr="003E7852">
        <w:rPr>
          <w:rFonts w:ascii="Times New Roman" w:eastAsiaTheme="minorHAnsi" w:hAnsi="Times New Roman" w:cs="Times New Roman"/>
          <w:sz w:val="28"/>
          <w:szCs w:val="28"/>
          <w:lang w:val="uk-UA"/>
        </w:rPr>
        <w:t xml:space="preserve">11 штук на живець. Коренева система окремих укорінених живців мала розгалуження. Середні значення кількості корінців першого порядку за повтореннями варіювали від </w:t>
      </w:r>
      <w:r w:rsidRPr="003E7852">
        <w:rPr>
          <w:rFonts w:ascii="Times New Roman" w:eastAsia="Times New Roman" w:hAnsi="Times New Roman" w:cs="Times New Roman"/>
          <w:color w:val="000000"/>
          <w:sz w:val="28"/>
          <w:szCs w:val="28"/>
          <w:lang w:val="uk-UA" w:eastAsia="ru-RU"/>
        </w:rPr>
        <w:t xml:space="preserve">6,8±0,52  шт. до 7,2±0,63 шт. В цілому по експерименту з використанням укорінювача Радіфарм </w:t>
      </w:r>
      <w:r w:rsidRPr="003E7852">
        <w:rPr>
          <w:rFonts w:ascii="Times New Roman" w:eastAsiaTheme="minorHAnsi" w:hAnsi="Times New Roman" w:cs="Times New Roman"/>
          <w:sz w:val="28"/>
          <w:szCs w:val="28"/>
          <w:lang w:val="uk-UA"/>
        </w:rPr>
        <w:lastRenderedPageBreak/>
        <w:t xml:space="preserve">кількість сформованих корінців першого порядку на живець </w:t>
      </w:r>
      <w:r w:rsidRPr="003E7852">
        <w:rPr>
          <w:rFonts w:ascii="Times New Roman" w:eastAsia="Times New Roman" w:hAnsi="Times New Roman" w:cs="Times New Roman"/>
          <w:color w:val="000000"/>
          <w:sz w:val="28"/>
          <w:szCs w:val="28"/>
          <w:lang w:val="uk-UA" w:eastAsia="ru-RU"/>
        </w:rPr>
        <w:t>складала 7,0±0,57 шт.</w:t>
      </w:r>
    </w:p>
    <w:p w:rsidR="003E7852" w:rsidRPr="003E7852" w:rsidRDefault="003E7852" w:rsidP="003E7852">
      <w:pPr>
        <w:spacing w:line="360" w:lineRule="auto"/>
        <w:ind w:firstLine="709"/>
        <w:jc w:val="both"/>
        <w:rPr>
          <w:rFonts w:ascii="Times New Roman" w:eastAsia="Times New Roman" w:hAnsi="Times New Roman" w:cs="Times New Roman"/>
          <w:color w:val="000000"/>
          <w:sz w:val="28"/>
          <w:szCs w:val="28"/>
          <w:lang w:val="uk-UA" w:eastAsia="ru-RU"/>
        </w:rPr>
      </w:pPr>
      <w:r w:rsidRPr="003E7852">
        <w:rPr>
          <w:rFonts w:ascii="Times New Roman" w:eastAsiaTheme="minorHAnsi" w:hAnsi="Times New Roman" w:cs="Times New Roman"/>
          <w:sz w:val="28"/>
          <w:szCs w:val="28"/>
          <w:lang w:val="uk-UA"/>
        </w:rPr>
        <w:t xml:space="preserve">В експерименті без використання укорінювача кулькість корінців першого порядку, сформованих на одному живці, візуально була значно меншою. При підрахунку було виявлено, що цей показник варіював за повтореннями від </w:t>
      </w:r>
      <w:r w:rsidRPr="003E7852">
        <w:rPr>
          <w:rFonts w:ascii="Times New Roman" w:eastAsia="Times New Roman" w:hAnsi="Times New Roman" w:cs="Times New Roman"/>
          <w:color w:val="000000"/>
          <w:sz w:val="28"/>
          <w:szCs w:val="28"/>
          <w:lang w:val="uk-UA" w:eastAsia="ru-RU"/>
        </w:rPr>
        <w:t xml:space="preserve">3,4±0,32  шт. до 3,7±0,42 шт. на живець. В цілому по експерименту </w:t>
      </w:r>
      <w:r w:rsidRPr="003E7852">
        <w:rPr>
          <w:rFonts w:ascii="Times New Roman" w:eastAsiaTheme="minorHAnsi" w:hAnsi="Times New Roman" w:cs="Times New Roman"/>
          <w:sz w:val="28"/>
          <w:szCs w:val="28"/>
          <w:lang w:val="uk-UA"/>
        </w:rPr>
        <w:t>кулькість корінців першого порядку</w:t>
      </w:r>
      <w:r w:rsidRPr="003E7852">
        <w:rPr>
          <w:rFonts w:ascii="Times New Roman" w:eastAsia="Times New Roman" w:hAnsi="Times New Roman" w:cs="Times New Roman"/>
          <w:color w:val="000000"/>
          <w:sz w:val="28"/>
          <w:szCs w:val="28"/>
          <w:lang w:val="uk-UA" w:eastAsia="ru-RU"/>
        </w:rPr>
        <w:t xml:space="preserve"> без використання укорінювача складала 3,5±0,37 шт. на живець (табл. 3.2).</w:t>
      </w:r>
    </w:p>
    <w:p w:rsidR="003E7852" w:rsidRPr="003E7852" w:rsidRDefault="003E7852" w:rsidP="003E7852">
      <w:pPr>
        <w:spacing w:line="360" w:lineRule="auto"/>
        <w:ind w:firstLine="709"/>
        <w:jc w:val="both"/>
        <w:rPr>
          <w:rFonts w:ascii="Times New Roman" w:eastAsiaTheme="minorHAnsi" w:hAnsi="Times New Roman" w:cs="Times New Roman"/>
          <w:sz w:val="28"/>
          <w:szCs w:val="28"/>
          <w:lang w:val="uk-UA"/>
        </w:rPr>
      </w:pPr>
      <w:r w:rsidRPr="003E7852">
        <w:rPr>
          <w:rFonts w:ascii="Times New Roman" w:eastAsia="Times New Roman" w:hAnsi="Times New Roman" w:cs="Times New Roman"/>
          <w:color w:val="000000"/>
          <w:sz w:val="28"/>
          <w:szCs w:val="28"/>
          <w:lang w:val="uk-UA" w:eastAsia="ru-RU"/>
        </w:rPr>
        <w:t xml:space="preserve">Візуальна відмінність у кількості корінців першого порядку в експерименті з використанням укрінювача Радіфарм та без нього підтверджується статистичною обробкою. Розрахований показник </w:t>
      </w:r>
      <w:r w:rsidRPr="003E7852">
        <w:rPr>
          <w:rFonts w:ascii="Times New Roman" w:eastAsiaTheme="minorHAnsi" w:hAnsi="Times New Roman" w:cs="Times New Roman"/>
          <w:sz w:val="28"/>
          <w:szCs w:val="28"/>
          <w:lang w:val="uk-UA"/>
        </w:rPr>
        <w:t xml:space="preserve">t-критерію  при рівні вірогідності 0,999. На підставі цього був зроблений висновок про суттєвість відмінностей між середніми значеннями кількості корінців першого порядку двох експериментів при найвищому рівні вірогідності. Тобто укорінювач Радіфарм суттєво збільшував кількість корінців на живець при їх укоріненні, ніж у випадку, коли укорінювач не використовували. </w:t>
      </w:r>
    </w:p>
    <w:p w:rsidR="003E7852" w:rsidRPr="003E7852" w:rsidRDefault="003E7852" w:rsidP="003E7852">
      <w:pPr>
        <w:spacing w:line="360" w:lineRule="auto"/>
        <w:ind w:firstLine="709"/>
        <w:jc w:val="both"/>
        <w:rPr>
          <w:rFonts w:ascii="Times New Roman" w:eastAsiaTheme="minorHAnsi" w:hAnsi="Times New Roman" w:cs="Times New Roman"/>
          <w:sz w:val="28"/>
          <w:szCs w:val="28"/>
          <w:lang w:val="uk-UA"/>
        </w:rPr>
      </w:pPr>
      <w:r w:rsidRPr="003E7852">
        <w:rPr>
          <w:rFonts w:ascii="Times New Roman" w:hAnsi="Times New Roman" w:cs="Times New Roman"/>
          <w:sz w:val="28"/>
          <w:szCs w:val="28"/>
          <w:lang w:val="uk-UA" w:eastAsia="ru-RU"/>
        </w:rPr>
        <w:t xml:space="preserve">В таблиці 3.3 наведені дані про укоріненість стеблових живців ялівцю козацького в умовах фітотрону за повтореннями та в цілому по варіанту без використання </w:t>
      </w:r>
      <w:r w:rsidRPr="003E7852">
        <w:rPr>
          <w:rFonts w:ascii="Times New Roman" w:eastAsiaTheme="minorHAnsi" w:hAnsi="Times New Roman" w:cs="Times New Roman"/>
          <w:sz w:val="28"/>
          <w:szCs w:val="28"/>
          <w:lang w:val="uk-UA"/>
        </w:rPr>
        <w:t xml:space="preserve">укорінювача та з використанням укорінювача Радіфарм. </w:t>
      </w:r>
    </w:p>
    <w:p w:rsidR="003E7852" w:rsidRPr="003E7852" w:rsidRDefault="003E7852" w:rsidP="003E7852">
      <w:pPr>
        <w:spacing w:line="360" w:lineRule="auto"/>
        <w:ind w:firstLine="709"/>
        <w:jc w:val="both"/>
        <w:rPr>
          <w:rFonts w:ascii="Times New Roman" w:hAnsi="Times New Roman" w:cs="Times New Roman"/>
          <w:sz w:val="28"/>
          <w:szCs w:val="28"/>
          <w:lang w:val="uk-UA" w:eastAsia="ru-RU"/>
        </w:rPr>
      </w:pPr>
      <w:r w:rsidRPr="003E7852">
        <w:rPr>
          <w:rFonts w:ascii="Times New Roman" w:hAnsi="Times New Roman" w:cs="Times New Roman"/>
          <w:sz w:val="28"/>
          <w:szCs w:val="28"/>
          <w:lang w:val="uk-UA" w:eastAsia="ru-RU"/>
        </w:rPr>
        <w:t>Як видно з таблиці 3.3, оцінка укорінення за часткою укорінених живців вказує на достатньо високий  рівень цього показника, який  дорівнював 100% в обох варіантах та в цілому по експерименту з використанням укорінювача Радіфарм. У експерименті без укорінювача частка укорінених живців також була достатньо високою, хоча дещо поступалася значенням досліду з укорінювачем. В цілому по даному експерименту вона склала трохи більше 80</w:t>
      </w:r>
      <w:r w:rsidR="00A87C54">
        <w:rPr>
          <w:rFonts w:ascii="Times New Roman" w:hAnsi="Times New Roman" w:cs="Times New Roman"/>
          <w:sz w:val="28"/>
          <w:szCs w:val="28"/>
          <w:lang w:val="uk-UA" w:eastAsia="ru-RU"/>
        </w:rPr>
        <w:t xml:space="preserve"> </w:t>
      </w:r>
      <w:r w:rsidRPr="003E7852">
        <w:rPr>
          <w:rFonts w:ascii="Times New Roman" w:hAnsi="Times New Roman" w:cs="Times New Roman"/>
          <w:sz w:val="28"/>
          <w:szCs w:val="28"/>
          <w:lang w:val="uk-UA" w:eastAsia="ru-RU"/>
        </w:rPr>
        <w:t>%.</w:t>
      </w:r>
    </w:p>
    <w:p w:rsidR="003E7852" w:rsidRPr="003E7852" w:rsidRDefault="003E7852" w:rsidP="003E7852">
      <w:pPr>
        <w:spacing w:line="360" w:lineRule="auto"/>
        <w:ind w:firstLine="709"/>
        <w:jc w:val="both"/>
        <w:rPr>
          <w:rFonts w:ascii="Times New Roman" w:hAnsi="Times New Roman" w:cs="Times New Roman"/>
          <w:sz w:val="28"/>
          <w:szCs w:val="28"/>
          <w:lang w:val="uk-UA" w:eastAsia="ru-RU"/>
        </w:rPr>
      </w:pPr>
      <w:r w:rsidRPr="003E7852">
        <w:rPr>
          <w:rFonts w:ascii="Times New Roman" w:hAnsi="Times New Roman" w:cs="Times New Roman"/>
          <w:sz w:val="28"/>
          <w:szCs w:val="28"/>
          <w:lang w:val="uk-UA" w:eastAsia="ru-RU"/>
        </w:rPr>
        <w:t>Отже, в умовах фітотрону у період з жовтня 2022 року по березень 2023 року як з використанням укорінювача Радіфарм, так і без використання укорінювача, відбулося успішне укорінення живців ялівцю козацького з відсотк</w:t>
      </w:r>
      <w:r>
        <w:rPr>
          <w:rFonts w:ascii="Times New Roman" w:hAnsi="Times New Roman" w:cs="Times New Roman"/>
          <w:sz w:val="28"/>
          <w:szCs w:val="28"/>
          <w:lang w:val="uk-UA" w:eastAsia="ru-RU"/>
        </w:rPr>
        <w:t>ом укорінення від 82,5 до 100</w:t>
      </w:r>
      <w:r w:rsidR="00A87C54">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w:t>
      </w:r>
    </w:p>
    <w:p w:rsidR="003E7852" w:rsidRPr="003E7852" w:rsidRDefault="003E7852" w:rsidP="003E7852">
      <w:pPr>
        <w:spacing w:line="360" w:lineRule="auto"/>
        <w:ind w:firstLine="709"/>
        <w:jc w:val="both"/>
        <w:rPr>
          <w:rFonts w:ascii="Times New Roman" w:hAnsi="Times New Roman" w:cs="Times New Roman"/>
          <w:sz w:val="28"/>
          <w:szCs w:val="28"/>
          <w:lang w:val="uk-UA" w:eastAsia="ru-RU"/>
        </w:rPr>
      </w:pPr>
      <w:r w:rsidRPr="003E7852">
        <w:rPr>
          <w:rFonts w:ascii="Times New Roman" w:hAnsi="Times New Roman" w:cs="Times New Roman"/>
          <w:sz w:val="28"/>
          <w:szCs w:val="28"/>
          <w:lang w:val="uk-UA" w:eastAsia="ru-RU"/>
        </w:rPr>
        <w:lastRenderedPageBreak/>
        <w:t xml:space="preserve">Таблиця 3.3 – Характеристика укорінення стеблових живців ялівцю козацького в умовах фітотрону без використання укорінювача та з використанням укорінювача  Радіфарм за повтореннями та в цілому по варіанту </w:t>
      </w:r>
    </w:p>
    <w:p w:rsidR="003E7852" w:rsidRPr="003E7852" w:rsidRDefault="003E7852" w:rsidP="003E7852">
      <w:pPr>
        <w:spacing w:line="240" w:lineRule="auto"/>
        <w:ind w:firstLine="709"/>
        <w:jc w:val="both"/>
        <w:rPr>
          <w:rFonts w:ascii="Times New Roman" w:hAnsi="Times New Roman" w:cs="Times New Roman"/>
          <w:sz w:val="28"/>
          <w:szCs w:val="28"/>
          <w:lang w:val="uk-UA" w:eastAsia="ru-RU"/>
        </w:rPr>
      </w:pPr>
    </w:p>
    <w:tbl>
      <w:tblPr>
        <w:tblW w:w="9371" w:type="dxa"/>
        <w:tblInd w:w="93" w:type="dxa"/>
        <w:tblLook w:val="04A0"/>
      </w:tblPr>
      <w:tblGrid>
        <w:gridCol w:w="3693"/>
        <w:gridCol w:w="2834"/>
        <w:gridCol w:w="2844"/>
      </w:tblGrid>
      <w:tr w:rsidR="003E7852" w:rsidRPr="003E7852" w:rsidTr="003E7852">
        <w:trPr>
          <w:trHeight w:val="300"/>
        </w:trPr>
        <w:tc>
          <w:tcPr>
            <w:tcW w:w="3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E7852">
            <w:pPr>
              <w:spacing w:line="360" w:lineRule="auto"/>
              <w:jc w:val="both"/>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Повторення, експеримент</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Укорінених живців, шт.</w:t>
            </w:r>
          </w:p>
        </w:tc>
        <w:tc>
          <w:tcPr>
            <w:tcW w:w="2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Укорінених живців, %</w:t>
            </w:r>
          </w:p>
        </w:tc>
      </w:tr>
      <w:tr w:rsidR="003E7852" w:rsidRPr="003E7852" w:rsidTr="003E7852">
        <w:trPr>
          <w:trHeight w:val="300"/>
        </w:trPr>
        <w:tc>
          <w:tcPr>
            <w:tcW w:w="9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З використанням укорінювача Радіфарм</w:t>
            </w:r>
          </w:p>
        </w:tc>
      </w:tr>
      <w:tr w:rsidR="003E7852" w:rsidRPr="003E7852" w:rsidTr="003E7852">
        <w:trPr>
          <w:trHeight w:val="300"/>
        </w:trPr>
        <w:tc>
          <w:tcPr>
            <w:tcW w:w="3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E7852">
            <w:pPr>
              <w:spacing w:line="360" w:lineRule="auto"/>
              <w:jc w:val="both"/>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Повторення 1 (Горщик 1)</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20</w:t>
            </w:r>
          </w:p>
        </w:tc>
        <w:tc>
          <w:tcPr>
            <w:tcW w:w="2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100</w:t>
            </w:r>
          </w:p>
        </w:tc>
      </w:tr>
      <w:tr w:rsidR="003E7852" w:rsidRPr="003E7852" w:rsidTr="003E7852">
        <w:trPr>
          <w:trHeight w:val="300"/>
        </w:trPr>
        <w:tc>
          <w:tcPr>
            <w:tcW w:w="3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E7852">
            <w:pPr>
              <w:spacing w:line="360" w:lineRule="auto"/>
              <w:jc w:val="both"/>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Повторення 2 (Горщик 2)</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20</w:t>
            </w:r>
          </w:p>
        </w:tc>
        <w:tc>
          <w:tcPr>
            <w:tcW w:w="2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100</w:t>
            </w:r>
          </w:p>
        </w:tc>
      </w:tr>
      <w:tr w:rsidR="003E7852" w:rsidRPr="003E7852" w:rsidTr="003E7852">
        <w:trPr>
          <w:trHeight w:val="300"/>
        </w:trPr>
        <w:tc>
          <w:tcPr>
            <w:tcW w:w="3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E7852">
            <w:pPr>
              <w:spacing w:line="360" w:lineRule="auto"/>
              <w:jc w:val="both"/>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В цілому по експерименту</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40</w:t>
            </w:r>
          </w:p>
        </w:tc>
        <w:tc>
          <w:tcPr>
            <w:tcW w:w="2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100</w:t>
            </w:r>
          </w:p>
        </w:tc>
      </w:tr>
      <w:tr w:rsidR="003E7852" w:rsidRPr="003E7852" w:rsidTr="003E7852">
        <w:trPr>
          <w:trHeight w:val="300"/>
        </w:trPr>
        <w:tc>
          <w:tcPr>
            <w:tcW w:w="9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Без використання укорінювача</w:t>
            </w:r>
          </w:p>
        </w:tc>
      </w:tr>
      <w:tr w:rsidR="003E7852" w:rsidRPr="003E7852" w:rsidTr="003E7852">
        <w:trPr>
          <w:trHeight w:val="300"/>
        </w:trPr>
        <w:tc>
          <w:tcPr>
            <w:tcW w:w="3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E7852">
            <w:pPr>
              <w:spacing w:line="360" w:lineRule="auto"/>
              <w:jc w:val="both"/>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Повторення 1 (Горщик 1)</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16</w:t>
            </w:r>
          </w:p>
        </w:tc>
        <w:tc>
          <w:tcPr>
            <w:tcW w:w="2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80</w:t>
            </w:r>
          </w:p>
        </w:tc>
      </w:tr>
      <w:tr w:rsidR="003E7852" w:rsidRPr="003E7852" w:rsidTr="003E7852">
        <w:trPr>
          <w:trHeight w:val="300"/>
        </w:trPr>
        <w:tc>
          <w:tcPr>
            <w:tcW w:w="3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E7852">
            <w:pPr>
              <w:spacing w:line="360" w:lineRule="auto"/>
              <w:jc w:val="both"/>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Повторення 2 (Горщик 2)</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17</w:t>
            </w:r>
          </w:p>
        </w:tc>
        <w:tc>
          <w:tcPr>
            <w:tcW w:w="2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85</w:t>
            </w:r>
          </w:p>
        </w:tc>
      </w:tr>
      <w:tr w:rsidR="003E7852" w:rsidRPr="003E7852" w:rsidTr="003E7852">
        <w:trPr>
          <w:trHeight w:val="300"/>
        </w:trPr>
        <w:tc>
          <w:tcPr>
            <w:tcW w:w="3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E7852">
            <w:pPr>
              <w:spacing w:line="360" w:lineRule="auto"/>
              <w:jc w:val="both"/>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В цілому по експерименту</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33</w:t>
            </w:r>
          </w:p>
        </w:tc>
        <w:tc>
          <w:tcPr>
            <w:tcW w:w="2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7852" w:rsidRPr="003E7852" w:rsidRDefault="003E7852" w:rsidP="003C4B0E">
            <w:pPr>
              <w:spacing w:line="360" w:lineRule="auto"/>
              <w:jc w:val="center"/>
              <w:rPr>
                <w:rFonts w:ascii="Times New Roman" w:eastAsia="Times New Roman" w:hAnsi="Times New Roman" w:cs="Times New Roman"/>
                <w:color w:val="000000"/>
                <w:sz w:val="28"/>
                <w:szCs w:val="28"/>
                <w:lang w:val="uk-UA" w:eastAsia="ru-RU"/>
              </w:rPr>
            </w:pPr>
            <w:r w:rsidRPr="003E7852">
              <w:rPr>
                <w:rFonts w:ascii="Times New Roman" w:eastAsia="Times New Roman" w:hAnsi="Times New Roman" w:cs="Times New Roman"/>
                <w:color w:val="000000"/>
                <w:sz w:val="28"/>
                <w:szCs w:val="28"/>
                <w:lang w:val="uk-UA" w:eastAsia="ru-RU"/>
              </w:rPr>
              <w:t>82,5</w:t>
            </w:r>
          </w:p>
        </w:tc>
      </w:tr>
    </w:tbl>
    <w:p w:rsidR="003E7852" w:rsidRPr="003E7852" w:rsidRDefault="003E7852" w:rsidP="003E7852">
      <w:pPr>
        <w:spacing w:line="360" w:lineRule="auto"/>
        <w:jc w:val="both"/>
        <w:rPr>
          <w:rFonts w:ascii="Times New Roman" w:hAnsi="Times New Roman" w:cs="Times New Roman"/>
          <w:sz w:val="28"/>
          <w:szCs w:val="28"/>
          <w:lang w:val="uk-UA" w:eastAsia="ru-RU"/>
        </w:rPr>
      </w:pPr>
    </w:p>
    <w:p w:rsidR="003E7852" w:rsidRPr="003E7852" w:rsidRDefault="003E7852" w:rsidP="003E7852">
      <w:pPr>
        <w:spacing w:line="360" w:lineRule="auto"/>
        <w:ind w:firstLine="709"/>
        <w:jc w:val="both"/>
        <w:rPr>
          <w:rFonts w:ascii="Times New Roman" w:hAnsi="Times New Roman" w:cs="Times New Roman"/>
          <w:sz w:val="28"/>
          <w:szCs w:val="28"/>
          <w:lang w:val="uk-UA" w:eastAsia="ru-RU"/>
        </w:rPr>
      </w:pPr>
      <w:r w:rsidRPr="003E7852">
        <w:rPr>
          <w:rFonts w:ascii="Times New Roman" w:hAnsi="Times New Roman" w:cs="Times New Roman"/>
          <w:sz w:val="28"/>
          <w:szCs w:val="28"/>
          <w:lang w:val="uk-UA" w:eastAsia="ru-RU"/>
        </w:rPr>
        <w:t xml:space="preserve">В той же час стан кореневої системи укорінених живців в двох дослідах був різним. При використанні укорінювача коренева система живців ялівцю характеризувалась більшою довжиною та більшою кількістю корінців першого порядку у порівнянні з дослідом без укорінювача.  </w:t>
      </w:r>
    </w:p>
    <w:p w:rsidR="00FB4A55" w:rsidRDefault="00FB4A55">
      <w:pPr>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4"/>
          <w:szCs w:val="24"/>
          <w:lang w:val="uk-UA"/>
        </w:rPr>
      </w:pPr>
    </w:p>
    <w:p w:rsidR="003E7852" w:rsidRDefault="003E7852">
      <w:pPr>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4"/>
          <w:szCs w:val="24"/>
          <w:lang w:val="uk-UA"/>
        </w:rPr>
      </w:pPr>
    </w:p>
    <w:p w:rsidR="003E7852" w:rsidRDefault="003E7852">
      <w:pPr>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4"/>
          <w:szCs w:val="24"/>
          <w:lang w:val="uk-UA"/>
        </w:rPr>
      </w:pPr>
    </w:p>
    <w:p w:rsidR="003E7852" w:rsidRDefault="003E7852">
      <w:pPr>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4"/>
          <w:szCs w:val="24"/>
          <w:lang w:val="uk-UA"/>
        </w:rPr>
      </w:pPr>
    </w:p>
    <w:p w:rsidR="003E7852" w:rsidRDefault="003E7852">
      <w:pPr>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4"/>
          <w:szCs w:val="24"/>
          <w:lang w:val="uk-UA"/>
        </w:rPr>
      </w:pPr>
    </w:p>
    <w:p w:rsidR="003E7852" w:rsidRDefault="003E7852">
      <w:pPr>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4"/>
          <w:szCs w:val="24"/>
          <w:lang w:val="uk-UA"/>
        </w:rPr>
      </w:pPr>
    </w:p>
    <w:p w:rsidR="00FB4A55" w:rsidRPr="003E1F23" w:rsidRDefault="00FB4A55" w:rsidP="003E7852">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uk-UA"/>
        </w:rPr>
        <w:sectPr w:rsidR="00FB4A55" w:rsidRPr="003E1F23">
          <w:pgSz w:w="11909" w:h="16834"/>
          <w:pgMar w:top="1134" w:right="852" w:bottom="1134" w:left="1701" w:header="567" w:footer="708" w:gutter="0"/>
          <w:cols w:space="720"/>
        </w:sectPr>
      </w:pPr>
    </w:p>
    <w:p w:rsidR="00FB4A55" w:rsidRDefault="000B6EF1" w:rsidP="007006CA">
      <w:pPr>
        <w:pStyle w:val="1"/>
        <w:spacing w:line="360" w:lineRule="auto"/>
        <w:ind w:firstLine="709"/>
        <w:jc w:val="center"/>
        <w:rPr>
          <w:rFonts w:ascii="Times New Roman" w:eastAsia="Times New Roman" w:hAnsi="Times New Roman" w:cs="Times New Roman"/>
          <w:sz w:val="28"/>
          <w:szCs w:val="28"/>
        </w:rPr>
      </w:pPr>
      <w:bookmarkStart w:id="25" w:name="_1y810tw" w:colFirst="0" w:colLast="0"/>
      <w:bookmarkStart w:id="26" w:name="_Toc138068685"/>
      <w:bookmarkEnd w:id="25"/>
      <w:r>
        <w:rPr>
          <w:rFonts w:ascii="Times New Roman" w:eastAsia="Times New Roman" w:hAnsi="Times New Roman" w:cs="Times New Roman"/>
          <w:sz w:val="28"/>
          <w:szCs w:val="28"/>
        </w:rPr>
        <w:lastRenderedPageBreak/>
        <w:t>4 ОХОРОНА ПРАЦІ ТА БЕЗПЕКА В НАДЗВИЧАЙНИХ СИТУАЦІЯХ</w:t>
      </w:r>
      <w:bookmarkEnd w:id="26"/>
    </w:p>
    <w:p w:rsidR="00FB4A55" w:rsidRDefault="00FB4A55">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3E7852" w:rsidRDefault="003E7852" w:rsidP="003E7852">
      <w:pPr>
        <w:pBdr>
          <w:top w:val="nil"/>
          <w:left w:val="nil"/>
          <w:bottom w:val="nil"/>
          <w:right w:val="nil"/>
          <w:between w:val="nil"/>
        </w:pBdr>
        <w:spacing w:line="360" w:lineRule="auto"/>
        <w:jc w:val="both"/>
        <w:rPr>
          <w:rFonts w:ascii="Times New Roman" w:eastAsia="Times New Roman" w:hAnsi="Times New Roman" w:cs="Times New Roman"/>
          <w:sz w:val="30"/>
          <w:szCs w:val="30"/>
        </w:rPr>
      </w:pPr>
    </w:p>
    <w:p w:rsidR="003E7852" w:rsidRPr="003E7852" w:rsidRDefault="003E7852" w:rsidP="007006CA">
      <w:pPr>
        <w:spacing w:line="360" w:lineRule="auto"/>
        <w:ind w:firstLine="709"/>
        <w:jc w:val="both"/>
        <w:rPr>
          <w:rFonts w:ascii="Times New Roman" w:eastAsiaTheme="minorHAnsi" w:hAnsi="Times New Roman" w:cs="Times New Roman"/>
          <w:color w:val="000000"/>
          <w:sz w:val="28"/>
          <w:szCs w:val="28"/>
          <w:lang w:val="uk-UA"/>
        </w:rPr>
      </w:pPr>
      <w:r w:rsidRPr="003E7852">
        <w:rPr>
          <w:rFonts w:ascii="Times New Roman" w:eastAsiaTheme="minorHAnsi" w:hAnsi="Times New Roman" w:cs="Times New Roman"/>
          <w:color w:val="000000"/>
          <w:sz w:val="28"/>
          <w:szCs w:val="28"/>
          <w:lang w:val="uk-UA"/>
        </w:rPr>
        <w:t>Охорона праці – це система правових, соціально-економічних, організаційно-технічних, санітарно-гігієнічних і лікувально-профілактичних заходів та засобів, спрямова</w:t>
      </w:r>
      <w:r>
        <w:rPr>
          <w:rFonts w:ascii="Times New Roman" w:eastAsiaTheme="minorHAnsi" w:hAnsi="Times New Roman" w:cs="Times New Roman"/>
          <w:color w:val="000000"/>
          <w:sz w:val="28"/>
          <w:szCs w:val="28"/>
          <w:lang w:val="uk-UA"/>
        </w:rPr>
        <w:t>них на збереження життя, здоров</w:t>
      </w:r>
      <w:r w:rsidRPr="003E7852">
        <w:rPr>
          <w:rFonts w:ascii="Times New Roman" w:eastAsiaTheme="minorHAnsi" w:hAnsi="Times New Roman" w:cs="Times New Roman"/>
          <w:color w:val="000000"/>
          <w:sz w:val="28"/>
          <w:szCs w:val="28"/>
          <w:lang w:val="uk-UA"/>
        </w:rPr>
        <w:t>’я і працездатності людини у процесі трудової діяльності.</w:t>
      </w:r>
    </w:p>
    <w:p w:rsidR="003E7852" w:rsidRPr="003E7852" w:rsidRDefault="003E7852" w:rsidP="007006CA">
      <w:pPr>
        <w:spacing w:line="360" w:lineRule="auto"/>
        <w:ind w:firstLine="709"/>
        <w:jc w:val="both"/>
        <w:rPr>
          <w:rFonts w:ascii="Times New Roman" w:eastAsiaTheme="minorHAnsi" w:hAnsi="Times New Roman" w:cs="Times New Roman"/>
          <w:color w:val="000000"/>
          <w:sz w:val="28"/>
          <w:szCs w:val="28"/>
          <w:lang w:val="uk-UA"/>
        </w:rPr>
      </w:pPr>
      <w:r w:rsidRPr="003E7852">
        <w:rPr>
          <w:rFonts w:ascii="Times New Roman" w:eastAsiaTheme="minorHAnsi" w:hAnsi="Times New Roman" w:cs="Times New Roman"/>
          <w:color w:val="000000"/>
          <w:sz w:val="28"/>
          <w:szCs w:val="28"/>
          <w:lang w:val="uk-UA"/>
        </w:rPr>
        <w:t>Основна частина моєї роботи відбувається за комп’ютером, тому необхідно знати та дотримуватися вимог при роботі з персональним комп’ютером, що регламентується Державними санітарними правилами і нормами роботи з візуальними дисплейними терміналами електронно-обчислювальних машин ДСанПіН 3.3.2.007-98.</w:t>
      </w:r>
    </w:p>
    <w:p w:rsidR="003E7852" w:rsidRDefault="003E7852" w:rsidP="007006CA">
      <w:pPr>
        <w:spacing w:line="360" w:lineRule="auto"/>
        <w:ind w:firstLine="709"/>
        <w:jc w:val="both"/>
        <w:rPr>
          <w:rFonts w:ascii="Times New Roman" w:eastAsiaTheme="minorHAnsi" w:hAnsi="Times New Roman" w:cs="Times New Roman"/>
          <w:sz w:val="28"/>
          <w:szCs w:val="28"/>
          <w:lang w:val="uk-UA"/>
        </w:rPr>
      </w:pPr>
    </w:p>
    <w:p w:rsidR="003E7852" w:rsidRPr="003E7852" w:rsidRDefault="003E7852" w:rsidP="007006CA">
      <w:pPr>
        <w:spacing w:line="360" w:lineRule="auto"/>
        <w:ind w:firstLine="709"/>
        <w:jc w:val="both"/>
        <w:rPr>
          <w:rFonts w:ascii="Times New Roman" w:eastAsiaTheme="minorHAnsi" w:hAnsi="Times New Roman" w:cs="Times New Roman"/>
          <w:sz w:val="28"/>
          <w:szCs w:val="28"/>
          <w:lang w:val="uk-UA"/>
        </w:rPr>
      </w:pPr>
    </w:p>
    <w:p w:rsidR="003E7852" w:rsidRPr="003E7852" w:rsidRDefault="003E7852" w:rsidP="007006CA">
      <w:pPr>
        <w:spacing w:line="360" w:lineRule="auto"/>
        <w:ind w:firstLine="709"/>
        <w:jc w:val="both"/>
        <w:rPr>
          <w:rFonts w:ascii="Times New Roman" w:eastAsiaTheme="minorHAnsi" w:hAnsi="Times New Roman" w:cs="Times New Roman"/>
          <w:color w:val="000000"/>
          <w:sz w:val="28"/>
          <w:szCs w:val="28"/>
          <w:lang w:val="uk-UA"/>
        </w:rPr>
      </w:pPr>
      <w:bookmarkStart w:id="27" w:name="_Toc121682977"/>
      <w:bookmarkStart w:id="28" w:name="_Toc121318653"/>
      <w:bookmarkEnd w:id="27"/>
      <w:bookmarkEnd w:id="28"/>
      <w:r w:rsidRPr="003E7852">
        <w:rPr>
          <w:rFonts w:ascii="Times New Roman" w:eastAsiaTheme="minorHAnsi" w:hAnsi="Times New Roman" w:cs="Times New Roman"/>
          <w:color w:val="000000"/>
          <w:sz w:val="28"/>
          <w:szCs w:val="28"/>
          <w:lang w:val="uk-UA"/>
        </w:rPr>
        <w:t>4.1 Правила безпечного користування персональним комп’ютером</w:t>
      </w:r>
    </w:p>
    <w:p w:rsidR="003E7852" w:rsidRDefault="003E7852" w:rsidP="007006CA">
      <w:pPr>
        <w:spacing w:line="360" w:lineRule="auto"/>
        <w:ind w:firstLine="709"/>
        <w:jc w:val="both"/>
        <w:rPr>
          <w:rFonts w:ascii="Times New Roman" w:eastAsiaTheme="minorHAnsi" w:hAnsi="Times New Roman" w:cs="Times New Roman"/>
          <w:sz w:val="28"/>
          <w:szCs w:val="28"/>
          <w:lang w:val="uk-UA"/>
        </w:rPr>
      </w:pPr>
    </w:p>
    <w:p w:rsidR="003E7852" w:rsidRPr="003E7852" w:rsidRDefault="003E7852" w:rsidP="007006CA">
      <w:pPr>
        <w:spacing w:line="360" w:lineRule="auto"/>
        <w:ind w:firstLine="709"/>
        <w:jc w:val="both"/>
        <w:rPr>
          <w:rFonts w:ascii="Times New Roman" w:eastAsiaTheme="minorHAnsi" w:hAnsi="Times New Roman" w:cs="Times New Roman"/>
          <w:sz w:val="28"/>
          <w:szCs w:val="28"/>
          <w:lang w:val="uk-UA"/>
        </w:rPr>
      </w:pPr>
    </w:p>
    <w:p w:rsidR="003E7852" w:rsidRPr="003E7852" w:rsidRDefault="003E7852" w:rsidP="007006CA">
      <w:pPr>
        <w:spacing w:line="360" w:lineRule="auto"/>
        <w:ind w:firstLine="709"/>
        <w:jc w:val="both"/>
        <w:rPr>
          <w:rFonts w:ascii="Times New Roman" w:eastAsiaTheme="minorHAnsi" w:hAnsi="Times New Roman" w:cs="Times New Roman"/>
          <w:color w:val="000000"/>
          <w:sz w:val="28"/>
          <w:szCs w:val="28"/>
          <w:lang w:val="uk-UA"/>
        </w:rPr>
      </w:pPr>
      <w:r>
        <w:rPr>
          <w:rFonts w:ascii="Times New Roman" w:eastAsiaTheme="minorHAnsi" w:hAnsi="Times New Roman" w:cs="Times New Roman"/>
          <w:color w:val="000000"/>
          <w:sz w:val="28"/>
          <w:szCs w:val="28"/>
          <w:lang w:val="uk-UA"/>
        </w:rPr>
        <w:t>Персональний комп</w:t>
      </w:r>
      <w:r w:rsidRPr="003E7852">
        <w:rPr>
          <w:rFonts w:ascii="Times New Roman" w:eastAsiaTheme="minorHAnsi" w:hAnsi="Times New Roman" w:cs="Times New Roman"/>
          <w:color w:val="000000"/>
          <w:sz w:val="28"/>
          <w:szCs w:val="28"/>
          <w:lang w:val="uk-UA"/>
        </w:rPr>
        <w:t>’ютер може бути підключений тільки до розетки, яка має заземлення.</w:t>
      </w:r>
    </w:p>
    <w:p w:rsidR="003E7852" w:rsidRPr="003E7852" w:rsidRDefault="003E7852" w:rsidP="007006CA">
      <w:pPr>
        <w:spacing w:line="360" w:lineRule="auto"/>
        <w:ind w:firstLine="709"/>
        <w:jc w:val="both"/>
        <w:rPr>
          <w:rFonts w:ascii="Times New Roman" w:eastAsiaTheme="minorHAnsi" w:hAnsi="Times New Roman" w:cs="Times New Roman"/>
          <w:color w:val="000000"/>
          <w:sz w:val="28"/>
          <w:szCs w:val="28"/>
          <w:lang w:val="uk-UA"/>
        </w:rPr>
      </w:pPr>
      <w:r w:rsidRPr="003E7852">
        <w:rPr>
          <w:rFonts w:ascii="Times New Roman" w:eastAsiaTheme="minorHAnsi" w:hAnsi="Times New Roman" w:cs="Times New Roman"/>
          <w:color w:val="000000"/>
          <w:sz w:val="28"/>
          <w:szCs w:val="28"/>
          <w:lang w:val="uk-UA"/>
        </w:rPr>
        <w:t>В кінці робочого дня або у разі тривалої перерви у роботі (вихідні або святкові дні, на час відпустки тощо) вилку кабеля живлення пе</w:t>
      </w:r>
      <w:r>
        <w:rPr>
          <w:rFonts w:ascii="Times New Roman" w:eastAsiaTheme="minorHAnsi" w:hAnsi="Times New Roman" w:cs="Times New Roman"/>
          <w:color w:val="000000"/>
          <w:sz w:val="28"/>
          <w:szCs w:val="28"/>
          <w:lang w:val="uk-UA"/>
        </w:rPr>
        <w:t>рсонального комп'ютера слід від</w:t>
      </w:r>
      <w:r w:rsidRPr="003E7852">
        <w:rPr>
          <w:rFonts w:ascii="Times New Roman" w:eastAsiaTheme="minorHAnsi" w:hAnsi="Times New Roman" w:cs="Times New Roman"/>
          <w:color w:val="000000"/>
          <w:sz w:val="28"/>
          <w:szCs w:val="28"/>
          <w:lang w:val="uk-UA"/>
        </w:rPr>
        <w:t>’єднати від розетки електромережі.</w:t>
      </w:r>
    </w:p>
    <w:p w:rsidR="003E7852" w:rsidRPr="003E7852" w:rsidRDefault="003E7852" w:rsidP="007006CA">
      <w:pPr>
        <w:spacing w:line="360" w:lineRule="auto"/>
        <w:ind w:firstLine="709"/>
        <w:jc w:val="both"/>
        <w:rPr>
          <w:rFonts w:ascii="Times New Roman" w:eastAsiaTheme="minorHAnsi" w:hAnsi="Times New Roman" w:cs="Times New Roman"/>
          <w:color w:val="000000"/>
          <w:sz w:val="28"/>
          <w:szCs w:val="28"/>
          <w:lang w:val="uk-UA"/>
        </w:rPr>
      </w:pPr>
      <w:r>
        <w:rPr>
          <w:rFonts w:ascii="Times New Roman" w:eastAsiaTheme="minorHAnsi" w:hAnsi="Times New Roman" w:cs="Times New Roman"/>
          <w:color w:val="000000"/>
          <w:sz w:val="28"/>
          <w:szCs w:val="28"/>
          <w:lang w:val="uk-UA"/>
        </w:rPr>
        <w:t>Персональний комп</w:t>
      </w:r>
      <w:r w:rsidRPr="003E7852">
        <w:rPr>
          <w:rFonts w:ascii="Times New Roman" w:eastAsiaTheme="minorHAnsi" w:hAnsi="Times New Roman" w:cs="Times New Roman"/>
          <w:color w:val="000000"/>
          <w:sz w:val="28"/>
          <w:szCs w:val="28"/>
          <w:lang w:val="uk-UA"/>
        </w:rPr>
        <w:t>’ютер встановлюється на робочих місцях, на яких обладнанню забезпечується нормальне охолодження. Повітря з вентилятора охолодження персонального комп</w:t>
      </w:r>
      <w:r w:rsidR="00F53D6D" w:rsidRPr="003E7852">
        <w:rPr>
          <w:rFonts w:ascii="Times New Roman" w:eastAsiaTheme="minorHAnsi" w:hAnsi="Times New Roman" w:cs="Times New Roman"/>
          <w:color w:val="000000"/>
          <w:sz w:val="28"/>
          <w:szCs w:val="28"/>
          <w:lang w:val="uk-UA"/>
        </w:rPr>
        <w:t>’</w:t>
      </w:r>
      <w:r w:rsidRPr="003E7852">
        <w:rPr>
          <w:rFonts w:ascii="Times New Roman" w:eastAsiaTheme="minorHAnsi" w:hAnsi="Times New Roman" w:cs="Times New Roman"/>
          <w:color w:val="000000"/>
          <w:sz w:val="28"/>
          <w:szCs w:val="28"/>
          <w:lang w:val="uk-UA"/>
        </w:rPr>
        <w:t>ютера повинно мати вільний вихід.</w:t>
      </w:r>
    </w:p>
    <w:p w:rsidR="003E7852" w:rsidRPr="003E7852" w:rsidRDefault="00C61CA0" w:rsidP="007006CA">
      <w:pPr>
        <w:spacing w:line="360" w:lineRule="auto"/>
        <w:ind w:firstLine="709"/>
        <w:jc w:val="both"/>
        <w:rPr>
          <w:rFonts w:ascii="Times New Roman" w:eastAsiaTheme="minorHAnsi" w:hAnsi="Times New Roman" w:cs="Times New Roman"/>
          <w:color w:val="000000"/>
          <w:sz w:val="28"/>
          <w:szCs w:val="28"/>
          <w:lang w:val="uk-UA"/>
        </w:rPr>
      </w:pPr>
      <w:r w:rsidRPr="00C61CA0">
        <w:rPr>
          <w:rFonts w:asciiTheme="minorHAnsi" w:eastAsiaTheme="minorHAnsi" w:hAnsiTheme="minorHAnsi" w:cstheme="minorBidi"/>
          <w:noProof/>
          <w:lang w:val="en-US"/>
        </w:rPr>
        <w:pict>
          <v:rect id="_x0000_s1030" style="position:absolute;left:0;text-align:left;margin-left:216.1pt;margin-top:140.65pt;width:32.7pt;height:27.35pt;z-index:251675648;visibility:visible;mso-height-percent:200;mso-wrap-distance-left:0;mso-wrap-distance-right:0;mso-height-percent:20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" stroked="f" strokeweight=".26mm">
            <v:textbox style="mso-next-textbox:#_x0000_s1030;mso-fit-shape-to-text:t">
              <w:txbxContent>
                <w:p w:rsidR="008A2060" w:rsidRDefault="008A2060" w:rsidP="003E7852">
                  <w:pPr>
                    <w:pStyle w:val="ab"/>
                  </w:pPr>
                  <w:r>
                    <w:rPr>
                      <w:lang w:val="uk-UA"/>
                    </w:rPr>
                    <w:t>44</w:t>
                  </w:r>
                </w:p>
              </w:txbxContent>
            </v:textbox>
          </v:rect>
        </w:pict>
      </w:r>
      <w:r w:rsidR="003E7852" w:rsidRPr="003E7852">
        <w:rPr>
          <w:rFonts w:ascii="Times New Roman" w:eastAsiaTheme="minorHAnsi" w:hAnsi="Times New Roman" w:cs="Times New Roman"/>
          <w:color w:val="000000"/>
          <w:sz w:val="28"/>
          <w:szCs w:val="28"/>
          <w:lang w:val="uk-UA"/>
        </w:rPr>
        <w:t>Забороняється пересувати ввімкнений системний блок. Не дозволяється розміщувати персональни</w:t>
      </w:r>
      <w:r w:rsidR="00F53D6D">
        <w:rPr>
          <w:rFonts w:ascii="Times New Roman" w:eastAsiaTheme="minorHAnsi" w:hAnsi="Times New Roman" w:cs="Times New Roman"/>
          <w:color w:val="000000"/>
          <w:sz w:val="28"/>
          <w:szCs w:val="28"/>
          <w:lang w:val="uk-UA"/>
        </w:rPr>
        <w:t>й комп</w:t>
      </w:r>
      <w:r w:rsidR="00F53D6D" w:rsidRPr="00F53D6D">
        <w:rPr>
          <w:rFonts w:ascii="Times New Roman" w:eastAsiaTheme="minorHAnsi" w:hAnsi="Times New Roman" w:cs="Times New Roman"/>
          <w:color w:val="000000"/>
          <w:sz w:val="28"/>
          <w:szCs w:val="28"/>
          <w:lang w:val="uk-UA"/>
        </w:rPr>
        <w:t>’</w:t>
      </w:r>
      <w:r w:rsidR="003E7852" w:rsidRPr="003E7852">
        <w:rPr>
          <w:rFonts w:ascii="Times New Roman" w:eastAsiaTheme="minorHAnsi" w:hAnsi="Times New Roman" w:cs="Times New Roman"/>
          <w:color w:val="000000"/>
          <w:sz w:val="28"/>
          <w:szCs w:val="28"/>
          <w:lang w:val="uk-UA"/>
        </w:rPr>
        <w:t xml:space="preserve">ютер у місцях, де він не захищений від: попадання на нього прямих сонячних променів, пилу, механічних ударів, </w:t>
      </w:r>
      <w:r w:rsidR="003E7852" w:rsidRPr="003E7852">
        <w:rPr>
          <w:rFonts w:ascii="Times New Roman" w:eastAsiaTheme="minorHAnsi" w:hAnsi="Times New Roman" w:cs="Times New Roman"/>
          <w:color w:val="000000"/>
          <w:sz w:val="28"/>
          <w:szCs w:val="28"/>
          <w:lang w:val="uk-UA"/>
        </w:rPr>
        <w:lastRenderedPageBreak/>
        <w:t>вібрацій, коливань та інших зовнішніх впливів; впливу високочастотного випромінювання (поблизу трансформаторів, ліній високовольтних передач та ін.).</w:t>
      </w:r>
    </w:p>
    <w:p w:rsidR="003E7852" w:rsidRPr="003E7852" w:rsidRDefault="003E7852" w:rsidP="007006CA">
      <w:pPr>
        <w:spacing w:line="360" w:lineRule="auto"/>
        <w:ind w:firstLine="709"/>
        <w:jc w:val="both"/>
        <w:rPr>
          <w:rFonts w:ascii="Times New Roman" w:eastAsiaTheme="minorHAnsi" w:hAnsi="Times New Roman" w:cs="Times New Roman"/>
          <w:color w:val="000000"/>
          <w:sz w:val="28"/>
          <w:szCs w:val="28"/>
          <w:lang w:val="uk-UA"/>
        </w:rPr>
      </w:pPr>
      <w:r w:rsidRPr="003E7852">
        <w:rPr>
          <w:rFonts w:ascii="Times New Roman" w:eastAsiaTheme="minorHAnsi" w:hAnsi="Times New Roman" w:cs="Times New Roman"/>
          <w:color w:val="000000"/>
          <w:sz w:val="28"/>
          <w:szCs w:val="28"/>
          <w:lang w:val="uk-UA"/>
        </w:rPr>
        <w:t>Не допускається перекриття вентиляційних отворів монітора, що знаходяться на верхній та бокових панелях.</w:t>
      </w:r>
    </w:p>
    <w:p w:rsidR="003E7852" w:rsidRPr="003E7852" w:rsidRDefault="003E7852" w:rsidP="007006CA">
      <w:pPr>
        <w:spacing w:line="360" w:lineRule="auto"/>
        <w:ind w:firstLine="709"/>
        <w:jc w:val="both"/>
        <w:rPr>
          <w:rFonts w:ascii="Times New Roman" w:eastAsiaTheme="minorHAnsi" w:hAnsi="Times New Roman" w:cs="Times New Roman"/>
          <w:color w:val="000000"/>
          <w:sz w:val="28"/>
          <w:szCs w:val="28"/>
          <w:lang w:val="uk-UA"/>
        </w:rPr>
      </w:pPr>
      <w:r>
        <w:rPr>
          <w:rFonts w:ascii="Times New Roman" w:eastAsiaTheme="minorHAnsi" w:hAnsi="Times New Roman" w:cs="Times New Roman"/>
          <w:color w:val="000000"/>
          <w:sz w:val="28"/>
          <w:szCs w:val="28"/>
          <w:lang w:val="uk-UA"/>
        </w:rPr>
        <w:t>Персональний комп</w:t>
      </w:r>
      <w:r w:rsidRPr="003E7852">
        <w:rPr>
          <w:rFonts w:ascii="Times New Roman" w:eastAsiaTheme="minorHAnsi" w:hAnsi="Times New Roman" w:cs="Times New Roman"/>
          <w:color w:val="000000"/>
          <w:sz w:val="28"/>
          <w:szCs w:val="28"/>
          <w:lang w:val="uk-UA"/>
        </w:rPr>
        <w:t>’ютер має бути встановлений на міцній горизонтальній поверхні.</w:t>
      </w:r>
    </w:p>
    <w:p w:rsidR="003E7852" w:rsidRPr="003E7852" w:rsidRDefault="003E7852" w:rsidP="007006CA">
      <w:pPr>
        <w:spacing w:line="360" w:lineRule="auto"/>
        <w:ind w:firstLine="709"/>
        <w:jc w:val="both"/>
        <w:rPr>
          <w:rFonts w:ascii="Times New Roman" w:eastAsiaTheme="minorHAnsi" w:hAnsi="Times New Roman" w:cs="Times New Roman"/>
          <w:color w:val="000000"/>
          <w:sz w:val="28"/>
          <w:szCs w:val="28"/>
          <w:lang w:val="uk-UA"/>
        </w:rPr>
      </w:pPr>
      <w:r w:rsidRPr="003E7852">
        <w:rPr>
          <w:rFonts w:ascii="Times New Roman" w:eastAsiaTheme="minorHAnsi" w:hAnsi="Times New Roman" w:cs="Times New Roman"/>
          <w:color w:val="000000"/>
          <w:sz w:val="28"/>
          <w:szCs w:val="28"/>
          <w:lang w:val="uk-UA"/>
        </w:rPr>
        <w:t xml:space="preserve">Забороняється </w:t>
      </w:r>
      <w:r>
        <w:rPr>
          <w:rFonts w:ascii="Times New Roman" w:eastAsiaTheme="minorHAnsi" w:hAnsi="Times New Roman" w:cs="Times New Roman"/>
          <w:color w:val="000000"/>
          <w:sz w:val="28"/>
          <w:szCs w:val="28"/>
          <w:lang w:val="uk-UA"/>
        </w:rPr>
        <w:t>встановлювати персональний комп</w:t>
      </w:r>
      <w:r w:rsidRPr="003E7852">
        <w:rPr>
          <w:rFonts w:ascii="Times New Roman" w:eastAsiaTheme="minorHAnsi" w:hAnsi="Times New Roman" w:cs="Times New Roman"/>
          <w:color w:val="000000"/>
          <w:sz w:val="28"/>
          <w:szCs w:val="28"/>
          <w:lang w:val="uk-UA"/>
        </w:rPr>
        <w:t>’ютер у місцях, де існує небезпека потрапляння на нього води, а також поблизу опалювальних приладів.</w:t>
      </w:r>
    </w:p>
    <w:p w:rsidR="003E7852" w:rsidRPr="003E7852" w:rsidRDefault="003E7852" w:rsidP="007006CA">
      <w:pPr>
        <w:spacing w:line="360" w:lineRule="auto"/>
        <w:ind w:firstLine="709"/>
        <w:jc w:val="both"/>
        <w:rPr>
          <w:rFonts w:ascii="Times New Roman" w:eastAsiaTheme="minorHAnsi" w:hAnsi="Times New Roman" w:cs="Times New Roman"/>
          <w:color w:val="000000"/>
          <w:sz w:val="28"/>
          <w:szCs w:val="28"/>
          <w:lang w:val="uk-UA"/>
        </w:rPr>
      </w:pPr>
      <w:r w:rsidRPr="003E7852">
        <w:rPr>
          <w:rFonts w:ascii="Times New Roman" w:eastAsiaTheme="minorHAnsi" w:hAnsi="Times New Roman" w:cs="Times New Roman"/>
          <w:color w:val="000000"/>
          <w:sz w:val="28"/>
          <w:szCs w:val="28"/>
          <w:lang w:val="uk-UA"/>
        </w:rPr>
        <w:t>У разі короткої перерви в роботі необхідно зберегти всі змінені впродовж останнього часу документи та зробити блокування персонального комп</w:t>
      </w:r>
      <w:r w:rsidR="00F53D6D" w:rsidRPr="00F53D6D">
        <w:rPr>
          <w:rFonts w:ascii="Times New Roman" w:eastAsiaTheme="minorHAnsi" w:hAnsi="Times New Roman" w:cs="Times New Roman"/>
          <w:color w:val="000000"/>
          <w:sz w:val="28"/>
          <w:szCs w:val="28"/>
          <w:lang w:val="uk-UA"/>
        </w:rPr>
        <w:t>’</w:t>
      </w:r>
      <w:r w:rsidRPr="003E7852">
        <w:rPr>
          <w:rFonts w:ascii="Times New Roman" w:eastAsiaTheme="minorHAnsi" w:hAnsi="Times New Roman" w:cs="Times New Roman"/>
          <w:color w:val="000000"/>
          <w:sz w:val="28"/>
          <w:szCs w:val="28"/>
          <w:lang w:val="uk-UA"/>
        </w:rPr>
        <w:t>ютера.</w:t>
      </w:r>
    </w:p>
    <w:p w:rsidR="003E7852" w:rsidRPr="003E7852" w:rsidRDefault="003E7852" w:rsidP="007006CA">
      <w:pPr>
        <w:spacing w:line="360" w:lineRule="auto"/>
        <w:ind w:firstLine="709"/>
        <w:jc w:val="both"/>
        <w:rPr>
          <w:rFonts w:ascii="Times New Roman" w:eastAsiaTheme="minorHAnsi" w:hAnsi="Times New Roman" w:cs="Times New Roman"/>
          <w:color w:val="000000"/>
          <w:sz w:val="28"/>
          <w:szCs w:val="28"/>
        </w:rPr>
      </w:pPr>
      <w:r w:rsidRPr="003E7852">
        <w:rPr>
          <w:rFonts w:ascii="Times New Roman" w:eastAsiaTheme="minorHAnsi" w:hAnsi="Times New Roman" w:cs="Times New Roman"/>
          <w:color w:val="000000"/>
          <w:sz w:val="28"/>
          <w:szCs w:val="28"/>
          <w:lang w:val="uk-UA"/>
        </w:rPr>
        <w:t>Не слід встановлювати персональний комп</w:t>
      </w:r>
      <w:r w:rsidR="00F53D6D" w:rsidRPr="00F53D6D">
        <w:rPr>
          <w:rFonts w:ascii="Times New Roman" w:eastAsiaTheme="minorHAnsi" w:hAnsi="Times New Roman" w:cs="Times New Roman"/>
          <w:color w:val="000000"/>
          <w:sz w:val="28"/>
          <w:szCs w:val="28"/>
          <w:lang w:val="uk-UA"/>
        </w:rPr>
        <w:t>’</w:t>
      </w:r>
      <w:r w:rsidRPr="003E7852">
        <w:rPr>
          <w:rFonts w:ascii="Times New Roman" w:eastAsiaTheme="minorHAnsi" w:hAnsi="Times New Roman" w:cs="Times New Roman"/>
          <w:color w:val="000000"/>
          <w:sz w:val="28"/>
          <w:szCs w:val="28"/>
          <w:lang w:val="uk-UA"/>
        </w:rPr>
        <w:t>ютер поблизу опалювальних пристроїв, а також бережіть від прямих сонячних променів.</w:t>
      </w:r>
    </w:p>
    <w:p w:rsidR="003E7852" w:rsidRDefault="003E7852" w:rsidP="007006CA">
      <w:pPr>
        <w:spacing w:line="360" w:lineRule="auto"/>
        <w:ind w:firstLine="709"/>
        <w:jc w:val="both"/>
        <w:rPr>
          <w:rFonts w:ascii="Times New Roman" w:eastAsiaTheme="minorHAnsi" w:hAnsi="Times New Roman" w:cs="Times New Roman"/>
          <w:sz w:val="28"/>
          <w:szCs w:val="28"/>
          <w:lang w:val="uk-UA"/>
        </w:rPr>
      </w:pPr>
    </w:p>
    <w:p w:rsidR="003E7852" w:rsidRPr="003E7852" w:rsidRDefault="003E7852" w:rsidP="007006CA">
      <w:pPr>
        <w:spacing w:line="360" w:lineRule="auto"/>
        <w:ind w:firstLine="709"/>
        <w:jc w:val="both"/>
        <w:rPr>
          <w:rFonts w:ascii="Times New Roman" w:eastAsiaTheme="minorHAnsi" w:hAnsi="Times New Roman" w:cs="Times New Roman"/>
          <w:sz w:val="28"/>
          <w:szCs w:val="28"/>
          <w:lang w:val="uk-UA"/>
        </w:rPr>
      </w:pPr>
    </w:p>
    <w:p w:rsidR="003E7852" w:rsidRPr="003E7852" w:rsidRDefault="003E7852" w:rsidP="007006CA">
      <w:pPr>
        <w:spacing w:line="360" w:lineRule="auto"/>
        <w:ind w:firstLine="709"/>
        <w:jc w:val="both"/>
        <w:rPr>
          <w:rFonts w:ascii="Times New Roman" w:eastAsiaTheme="minorHAnsi" w:hAnsi="Times New Roman" w:cs="Times New Roman"/>
          <w:color w:val="000000"/>
          <w:sz w:val="28"/>
          <w:szCs w:val="28"/>
          <w:lang w:val="uk-UA"/>
        </w:rPr>
      </w:pPr>
      <w:bookmarkStart w:id="29" w:name="_Toc121682978"/>
      <w:bookmarkStart w:id="30" w:name="_Toc121318654"/>
      <w:bookmarkEnd w:id="29"/>
      <w:bookmarkEnd w:id="30"/>
      <w:r w:rsidRPr="003E7852">
        <w:rPr>
          <w:rFonts w:ascii="Times New Roman" w:eastAsiaTheme="minorHAnsi" w:hAnsi="Times New Roman" w:cs="Times New Roman"/>
          <w:color w:val="000000"/>
          <w:sz w:val="28"/>
          <w:szCs w:val="28"/>
          <w:lang w:val="uk-UA"/>
        </w:rPr>
        <w:t>4.2 Вимоги до техніки безпеки в лабораторії</w:t>
      </w:r>
    </w:p>
    <w:p w:rsidR="003E7852" w:rsidRDefault="003E7852" w:rsidP="007006CA">
      <w:pPr>
        <w:spacing w:line="360" w:lineRule="auto"/>
        <w:ind w:firstLine="709"/>
        <w:jc w:val="both"/>
        <w:rPr>
          <w:rFonts w:ascii="Times New Roman" w:eastAsiaTheme="minorHAnsi" w:hAnsi="Times New Roman" w:cs="Times New Roman"/>
          <w:sz w:val="28"/>
          <w:szCs w:val="28"/>
          <w:lang w:val="uk-UA"/>
        </w:rPr>
      </w:pPr>
    </w:p>
    <w:p w:rsidR="003E7852" w:rsidRPr="003E7852" w:rsidRDefault="003E7852" w:rsidP="007006CA">
      <w:pPr>
        <w:spacing w:line="360" w:lineRule="auto"/>
        <w:ind w:firstLine="709"/>
        <w:jc w:val="both"/>
        <w:rPr>
          <w:rFonts w:ascii="Times New Roman" w:eastAsiaTheme="minorHAnsi" w:hAnsi="Times New Roman" w:cs="Times New Roman"/>
          <w:sz w:val="28"/>
          <w:szCs w:val="28"/>
          <w:lang w:val="uk-UA"/>
        </w:rPr>
      </w:pPr>
    </w:p>
    <w:p w:rsidR="003E7852" w:rsidRPr="003E7852" w:rsidRDefault="003E7852" w:rsidP="007006CA">
      <w:pPr>
        <w:spacing w:line="360" w:lineRule="auto"/>
        <w:ind w:firstLine="709"/>
        <w:jc w:val="both"/>
        <w:rPr>
          <w:rFonts w:ascii="Times New Roman" w:eastAsiaTheme="minorHAnsi" w:hAnsi="Times New Roman" w:cs="Times New Roman"/>
          <w:color w:val="000000"/>
          <w:sz w:val="28"/>
          <w:szCs w:val="28"/>
        </w:rPr>
      </w:pPr>
      <w:r w:rsidRPr="003E7852">
        <w:rPr>
          <w:rFonts w:ascii="Times New Roman" w:eastAsiaTheme="minorHAnsi" w:hAnsi="Times New Roman" w:cs="Times New Roman"/>
          <w:color w:val="000000"/>
          <w:sz w:val="28"/>
          <w:szCs w:val="28"/>
        </w:rPr>
        <w:t>У </w:t>
      </w:r>
      <w:r w:rsidRPr="003E7852">
        <w:rPr>
          <w:rFonts w:ascii="Times New Roman" w:eastAsiaTheme="minorHAnsi" w:hAnsi="Times New Roman" w:cs="Times New Roman"/>
          <w:color w:val="000000"/>
          <w:sz w:val="28"/>
          <w:szCs w:val="28"/>
          <w:lang w:val="uk-UA"/>
        </w:rPr>
        <w:t>біологічних </w:t>
      </w:r>
      <w:r w:rsidRPr="003E7852">
        <w:rPr>
          <w:rFonts w:ascii="Times New Roman" w:eastAsiaTheme="minorHAnsi" w:hAnsi="Times New Roman" w:cs="Times New Roman"/>
          <w:color w:val="000000"/>
          <w:sz w:val="28"/>
          <w:szCs w:val="28"/>
        </w:rPr>
        <w:t>лабораторіях використовують загальні гігієнічні заходи. Усі працівники лабораторії повинні бути в медичних халатах. На ноги необхідно взувати закрите взуття, що закриває верхню частину стопи. Під час виконання процедур, при яких можуть утворитися інфіковані бризки, необхідно використовувати захисні окуляри або екрани. Для виконання стандартних лабораторних процедур у разі додержання правил гігієни рукавички не використовують. Правильна гігієна рук передбачає ретельне очищення рук відразу після закінчення роботи з мікроорганізмами або будь-коли у разі випадкового контакту мікроорганізмів із шкірою. Очищення рук проводять шляхом миття водою з милом або обробленням спиртом.</w:t>
      </w:r>
    </w:p>
    <w:p w:rsidR="003E7852" w:rsidRPr="003E7852" w:rsidRDefault="003E7852" w:rsidP="007006CA">
      <w:pPr>
        <w:spacing w:line="360" w:lineRule="auto"/>
        <w:ind w:firstLine="709"/>
        <w:jc w:val="both"/>
        <w:rPr>
          <w:rFonts w:ascii="Times New Roman" w:eastAsiaTheme="minorHAnsi" w:hAnsi="Times New Roman" w:cs="Times New Roman"/>
          <w:color w:val="000000"/>
          <w:sz w:val="28"/>
          <w:szCs w:val="28"/>
        </w:rPr>
      </w:pPr>
      <w:r w:rsidRPr="003E7852">
        <w:rPr>
          <w:rFonts w:ascii="Times New Roman" w:eastAsiaTheme="minorHAnsi" w:hAnsi="Times New Roman" w:cs="Times New Roman"/>
          <w:color w:val="000000"/>
          <w:sz w:val="28"/>
          <w:szCs w:val="28"/>
        </w:rPr>
        <w:lastRenderedPageBreak/>
        <w:t>Підлога, стіни та поверхні всіх меблів повинні бути гладкими і непошкодженими. У лабораторії повинна бути раковина для вмивання та миття рук. Двері повинні замикатися. Необхідно також запобігти потраплянню шкідників до лабораторії. Особисті речі зберігають за межами робочої зони. З обладнання в лабораторії обов’язково повинний бути автоклав.</w:t>
      </w:r>
    </w:p>
    <w:p w:rsidR="003E7852" w:rsidRPr="003E7852" w:rsidRDefault="003E7852" w:rsidP="007006CA">
      <w:pPr>
        <w:spacing w:line="360" w:lineRule="auto"/>
        <w:ind w:firstLine="709"/>
        <w:jc w:val="both"/>
        <w:rPr>
          <w:rFonts w:ascii="Times New Roman" w:eastAsiaTheme="minorHAnsi" w:hAnsi="Times New Roman" w:cs="Times New Roman"/>
          <w:color w:val="000000"/>
          <w:sz w:val="28"/>
          <w:szCs w:val="28"/>
        </w:rPr>
      </w:pPr>
      <w:r w:rsidRPr="003E7852">
        <w:rPr>
          <w:rFonts w:ascii="Times New Roman" w:eastAsiaTheme="minorHAnsi" w:hAnsi="Times New Roman" w:cs="Times New Roman"/>
          <w:color w:val="000000"/>
          <w:sz w:val="28"/>
          <w:szCs w:val="28"/>
        </w:rPr>
        <w:t>Для роботи в лабораторії можна використовувати лише культури, отримані з референтних лабораторій або авторитетних джерел (наприклад, академічні лабораторії або регіональні відділи охорони здоров’я). Забороняється використання мікроорганізмів, виділених із довкілля, оскільки вони можуть бути організмами, які вимагають практики та обладнання. Необхідно ретельно документувати всю інформацію про походження, властивості та рух музейних мікроорганізмів у лабораторії [</w:t>
      </w:r>
      <w:r w:rsidR="00F53D6D">
        <w:rPr>
          <w:rFonts w:ascii="Times New Roman" w:eastAsiaTheme="minorHAnsi" w:hAnsi="Times New Roman" w:cs="Times New Roman"/>
          <w:color w:val="000000"/>
          <w:sz w:val="28"/>
          <w:szCs w:val="28"/>
          <w:lang w:val="uk-UA"/>
        </w:rPr>
        <w:t>39</w:t>
      </w:r>
      <w:r w:rsidRPr="003E7852">
        <w:rPr>
          <w:rFonts w:ascii="Times New Roman" w:eastAsiaTheme="minorHAnsi" w:hAnsi="Times New Roman" w:cs="Times New Roman"/>
          <w:color w:val="000000"/>
          <w:sz w:val="28"/>
          <w:szCs w:val="28"/>
          <w:lang w:val="uk-UA"/>
        </w:rPr>
        <w:t>,</w:t>
      </w:r>
      <w:r w:rsidR="00F53D6D">
        <w:rPr>
          <w:rFonts w:ascii="Times New Roman" w:eastAsiaTheme="minorHAnsi" w:hAnsi="Times New Roman" w:cs="Times New Roman"/>
          <w:color w:val="000000"/>
          <w:sz w:val="28"/>
          <w:szCs w:val="28"/>
        </w:rPr>
        <w:t xml:space="preserve"> 43</w:t>
      </w:r>
      <w:r w:rsidRPr="003E7852">
        <w:rPr>
          <w:rFonts w:ascii="Times New Roman" w:eastAsiaTheme="minorHAnsi" w:hAnsi="Times New Roman" w:cs="Times New Roman"/>
          <w:color w:val="000000"/>
          <w:sz w:val="28"/>
          <w:szCs w:val="28"/>
        </w:rPr>
        <w:t>].</w:t>
      </w:r>
    </w:p>
    <w:p w:rsidR="003E7852" w:rsidRDefault="003E7852" w:rsidP="007006CA">
      <w:pPr>
        <w:spacing w:line="360" w:lineRule="auto"/>
        <w:ind w:firstLine="709"/>
        <w:jc w:val="both"/>
        <w:rPr>
          <w:rFonts w:ascii="Times New Roman" w:eastAsiaTheme="minorHAnsi" w:hAnsi="Times New Roman" w:cs="Times New Roman"/>
          <w:sz w:val="28"/>
          <w:szCs w:val="28"/>
          <w:lang w:val="uk-UA"/>
        </w:rPr>
      </w:pPr>
    </w:p>
    <w:p w:rsidR="00977A79" w:rsidRPr="003E7852" w:rsidRDefault="00977A79" w:rsidP="007006CA">
      <w:pPr>
        <w:spacing w:line="360" w:lineRule="auto"/>
        <w:ind w:firstLine="709"/>
        <w:jc w:val="both"/>
        <w:rPr>
          <w:rFonts w:ascii="Times New Roman" w:eastAsiaTheme="minorHAnsi" w:hAnsi="Times New Roman" w:cs="Times New Roman"/>
          <w:sz w:val="28"/>
          <w:szCs w:val="28"/>
          <w:lang w:val="uk-UA"/>
        </w:rPr>
      </w:pPr>
    </w:p>
    <w:p w:rsidR="003E7852" w:rsidRPr="003E7852" w:rsidRDefault="003E7852" w:rsidP="007006CA">
      <w:pPr>
        <w:spacing w:line="360" w:lineRule="auto"/>
        <w:ind w:firstLine="709"/>
        <w:jc w:val="both"/>
        <w:rPr>
          <w:rFonts w:ascii="Times New Roman" w:eastAsiaTheme="minorHAnsi" w:hAnsi="Times New Roman" w:cs="Times New Roman"/>
          <w:color w:val="000000"/>
          <w:sz w:val="28"/>
          <w:szCs w:val="28"/>
          <w:lang w:val="uk-UA"/>
        </w:rPr>
      </w:pPr>
      <w:bookmarkStart w:id="31" w:name="_Toc121682979"/>
      <w:bookmarkStart w:id="32" w:name="_Toc121318655"/>
      <w:bookmarkEnd w:id="31"/>
      <w:bookmarkEnd w:id="32"/>
      <w:r w:rsidRPr="003E7852">
        <w:rPr>
          <w:rFonts w:ascii="Times New Roman" w:eastAsiaTheme="minorHAnsi" w:hAnsi="Times New Roman" w:cs="Times New Roman"/>
          <w:color w:val="000000"/>
          <w:sz w:val="28"/>
          <w:szCs w:val="28"/>
          <w:lang w:val="uk-UA"/>
        </w:rPr>
        <w:t>4.3 Пожежна безпека</w:t>
      </w:r>
    </w:p>
    <w:p w:rsidR="003E7852" w:rsidRDefault="003E7852" w:rsidP="007006CA">
      <w:pPr>
        <w:spacing w:line="360" w:lineRule="auto"/>
        <w:ind w:firstLine="709"/>
        <w:jc w:val="both"/>
        <w:rPr>
          <w:rFonts w:ascii="Times New Roman" w:eastAsiaTheme="minorHAnsi" w:hAnsi="Times New Roman" w:cs="Times New Roman"/>
          <w:sz w:val="28"/>
          <w:szCs w:val="28"/>
          <w:lang w:val="uk-UA"/>
        </w:rPr>
      </w:pPr>
    </w:p>
    <w:p w:rsidR="00977A79" w:rsidRPr="003E7852" w:rsidRDefault="00977A79" w:rsidP="007006CA">
      <w:pPr>
        <w:spacing w:line="360" w:lineRule="auto"/>
        <w:ind w:firstLine="709"/>
        <w:jc w:val="both"/>
        <w:rPr>
          <w:rFonts w:ascii="Times New Roman" w:eastAsiaTheme="minorHAnsi" w:hAnsi="Times New Roman" w:cs="Times New Roman"/>
          <w:sz w:val="28"/>
          <w:szCs w:val="28"/>
          <w:lang w:val="uk-UA"/>
        </w:rPr>
      </w:pPr>
    </w:p>
    <w:p w:rsidR="003E7852" w:rsidRPr="003E7852" w:rsidRDefault="003E7852" w:rsidP="007006CA">
      <w:pPr>
        <w:spacing w:line="360" w:lineRule="auto"/>
        <w:ind w:firstLine="709"/>
        <w:jc w:val="both"/>
        <w:rPr>
          <w:rFonts w:ascii="Times New Roman" w:eastAsiaTheme="minorHAnsi" w:hAnsi="Times New Roman" w:cs="Times New Roman"/>
          <w:color w:val="000000"/>
          <w:sz w:val="28"/>
          <w:szCs w:val="28"/>
          <w:lang w:val="uk-UA"/>
        </w:rPr>
      </w:pPr>
      <w:r w:rsidRPr="003E7852">
        <w:rPr>
          <w:rFonts w:ascii="Times New Roman" w:eastAsiaTheme="minorHAnsi" w:hAnsi="Times New Roman" w:cs="Times New Roman"/>
          <w:color w:val="000000"/>
          <w:sz w:val="28"/>
          <w:szCs w:val="28"/>
          <w:lang w:val="uk-UA"/>
        </w:rPr>
        <w:t>Забезпечення пожежної безпеки в лабораторії визначається «Правилами пожежної безпеки в Україні»:</w:t>
      </w:r>
    </w:p>
    <w:p w:rsidR="003E7852" w:rsidRPr="003E7852" w:rsidRDefault="003E7852" w:rsidP="007006CA">
      <w:pPr>
        <w:spacing w:line="360" w:lineRule="auto"/>
        <w:ind w:firstLine="709"/>
        <w:jc w:val="both"/>
        <w:rPr>
          <w:rFonts w:ascii="Times New Roman" w:eastAsiaTheme="minorHAnsi" w:hAnsi="Times New Roman" w:cs="Times New Roman"/>
          <w:color w:val="000000"/>
          <w:sz w:val="28"/>
          <w:szCs w:val="28"/>
          <w:lang w:val="uk-UA"/>
        </w:rPr>
      </w:pPr>
      <w:r w:rsidRPr="003E7852">
        <w:rPr>
          <w:rFonts w:ascii="Times New Roman" w:eastAsiaTheme="minorHAnsi" w:hAnsi="Times New Roman" w:cs="Times New Roman"/>
          <w:color w:val="000000"/>
          <w:sz w:val="28"/>
          <w:szCs w:val="28"/>
          <w:lang w:val="uk-UA"/>
        </w:rPr>
        <w:t>–</w:t>
      </w:r>
      <w:r w:rsidRPr="003E7852">
        <w:rPr>
          <w:rFonts w:ascii="Times New Roman" w:eastAsiaTheme="minorHAnsi" w:hAnsi="Times New Roman" w:cs="Times New Roman"/>
          <w:color w:val="000000"/>
          <w:sz w:val="28"/>
          <w:szCs w:val="28"/>
        </w:rPr>
        <w:t> </w:t>
      </w:r>
      <w:r w:rsidRPr="003E7852">
        <w:rPr>
          <w:rFonts w:ascii="Times New Roman" w:eastAsiaTheme="minorHAnsi" w:hAnsi="Times New Roman" w:cs="Times New Roman"/>
          <w:color w:val="000000"/>
          <w:sz w:val="28"/>
          <w:szCs w:val="28"/>
          <w:lang w:val="uk-UA"/>
        </w:rPr>
        <w:t>у лабораторії на видному місці повинні бути справжні первинні засоби пожежогасіння: вогнегасники вуглекислотні, пінні або порошкові, які розміщують безпосередньо в лабораторії; ящик або відро з піском (об’ємом близько 0,01 м</w:t>
      </w:r>
      <w:r w:rsidRPr="00A87C54">
        <w:rPr>
          <w:rFonts w:ascii="Times New Roman" w:eastAsiaTheme="minorHAnsi" w:hAnsi="Times New Roman" w:cs="Times New Roman"/>
          <w:color w:val="000000"/>
          <w:position w:val="9"/>
          <w:sz w:val="28"/>
          <w:szCs w:val="28"/>
          <w:vertAlign w:val="superscript"/>
          <w:lang w:val="uk-UA"/>
        </w:rPr>
        <w:t>3</w:t>
      </w:r>
      <w:r w:rsidRPr="003E7852">
        <w:rPr>
          <w:rFonts w:ascii="Times New Roman" w:eastAsiaTheme="minorHAnsi" w:hAnsi="Times New Roman" w:cs="Times New Roman"/>
          <w:color w:val="000000"/>
          <w:sz w:val="28"/>
          <w:szCs w:val="28"/>
          <w:lang w:val="uk-UA"/>
        </w:rPr>
        <w:t>) з совком; покривало з вогнетривкого матеріалу;</w:t>
      </w:r>
    </w:p>
    <w:p w:rsidR="003E7852" w:rsidRPr="00F53D6D" w:rsidRDefault="003E7852" w:rsidP="007006CA">
      <w:pPr>
        <w:spacing w:line="360" w:lineRule="auto"/>
        <w:ind w:firstLine="709"/>
        <w:jc w:val="both"/>
        <w:rPr>
          <w:rFonts w:ascii="Times New Roman" w:eastAsiaTheme="minorHAnsi" w:hAnsi="Times New Roman" w:cs="Times New Roman"/>
          <w:color w:val="000000"/>
          <w:sz w:val="28"/>
          <w:szCs w:val="28"/>
          <w:lang w:val="uk-UA"/>
        </w:rPr>
      </w:pPr>
      <w:bookmarkStart w:id="33" w:name="_Toc121318656"/>
      <w:bookmarkEnd w:id="33"/>
      <w:r w:rsidRPr="003E7852">
        <w:rPr>
          <w:rFonts w:ascii="Times New Roman" w:eastAsiaTheme="minorHAnsi" w:hAnsi="Times New Roman" w:cs="Times New Roman"/>
          <w:color w:val="000000"/>
          <w:sz w:val="28"/>
          <w:szCs w:val="28"/>
        </w:rPr>
        <w:t>– </w:t>
      </w:r>
      <w:r w:rsidRPr="003E7852">
        <w:rPr>
          <w:rFonts w:ascii="Times New Roman" w:eastAsiaTheme="minorHAnsi" w:hAnsi="Times New Roman" w:cs="Times New Roman"/>
          <w:color w:val="000000"/>
          <w:sz w:val="28"/>
          <w:szCs w:val="28"/>
          <w:lang w:val="uk-UA"/>
        </w:rPr>
        <w:t>загорання у лабораторії слід відразу ліквідувати. У разі пожежі необхідно: повідомити пожежну охорону; вжити заходів щодо евакуації людей з приміщення; негайно вимкнути всі газові та електроприлади, а також забрати всі вогненебезпечні речовини, потім перекрити доступ повітря до вогню, а місце пожежі засипати піском, накрити покривалом з вогнетривкого матеріалу або обробити в</w:t>
      </w:r>
      <w:r w:rsidR="00F53D6D">
        <w:rPr>
          <w:rFonts w:ascii="Times New Roman" w:eastAsiaTheme="minorHAnsi" w:hAnsi="Times New Roman" w:cs="Times New Roman"/>
          <w:color w:val="000000"/>
          <w:sz w:val="28"/>
          <w:szCs w:val="28"/>
          <w:lang w:val="uk-UA"/>
        </w:rPr>
        <w:t>углекислим газом з вогнегасника</w:t>
      </w:r>
      <w:r w:rsidR="00F53D6D" w:rsidRPr="00F53D6D">
        <w:rPr>
          <w:lang w:val="uk-UA"/>
        </w:rPr>
        <w:t xml:space="preserve"> </w:t>
      </w:r>
      <w:r w:rsidR="00F53D6D">
        <w:rPr>
          <w:rFonts w:ascii="Times New Roman" w:eastAsiaTheme="minorHAnsi" w:hAnsi="Times New Roman" w:cs="Times New Roman"/>
          <w:color w:val="000000"/>
          <w:sz w:val="28"/>
          <w:szCs w:val="28"/>
          <w:lang w:val="uk-UA"/>
        </w:rPr>
        <w:t>[43</w:t>
      </w:r>
      <w:r w:rsidR="00F53D6D" w:rsidRPr="00F53D6D">
        <w:rPr>
          <w:rFonts w:ascii="Times New Roman" w:eastAsiaTheme="minorHAnsi" w:hAnsi="Times New Roman" w:cs="Times New Roman"/>
          <w:color w:val="000000"/>
          <w:sz w:val="28"/>
          <w:szCs w:val="28"/>
          <w:lang w:val="uk-UA"/>
        </w:rPr>
        <w:t>].</w:t>
      </w:r>
    </w:p>
    <w:p w:rsidR="003E7852" w:rsidRPr="003E7852" w:rsidRDefault="003E7852">
      <w:pPr>
        <w:pBdr>
          <w:top w:val="nil"/>
          <w:left w:val="nil"/>
          <w:bottom w:val="nil"/>
          <w:right w:val="nil"/>
          <w:between w:val="nil"/>
        </w:pBdr>
        <w:spacing w:line="360" w:lineRule="auto"/>
        <w:ind w:firstLine="566"/>
        <w:jc w:val="both"/>
        <w:rPr>
          <w:rFonts w:ascii="Times New Roman" w:eastAsia="Times New Roman" w:hAnsi="Times New Roman" w:cs="Times New Roman"/>
          <w:sz w:val="30"/>
          <w:szCs w:val="30"/>
          <w:lang w:val="uk-UA"/>
        </w:rPr>
        <w:sectPr w:rsidR="003E7852" w:rsidRPr="003E7852" w:rsidSect="007006CA">
          <w:pgSz w:w="11909" w:h="16834"/>
          <w:pgMar w:top="993" w:right="851" w:bottom="1440" w:left="1418" w:header="720" w:footer="720" w:gutter="0"/>
          <w:cols w:space="720"/>
        </w:sectPr>
      </w:pPr>
    </w:p>
    <w:p w:rsidR="00FB4A55" w:rsidRPr="00977A79" w:rsidRDefault="000B6EF1">
      <w:pPr>
        <w:pStyle w:val="1"/>
        <w:spacing w:before="0" w:after="0" w:line="360" w:lineRule="auto"/>
        <w:ind w:firstLine="566"/>
        <w:jc w:val="center"/>
        <w:rPr>
          <w:rFonts w:ascii="Times New Roman" w:eastAsia="Times New Roman" w:hAnsi="Times New Roman" w:cs="Times New Roman"/>
          <w:sz w:val="28"/>
          <w:szCs w:val="28"/>
          <w:lang w:val="uk-UA"/>
        </w:rPr>
      </w:pPr>
      <w:bookmarkStart w:id="34" w:name="_3whwml4" w:colFirst="0" w:colLast="0"/>
      <w:bookmarkStart w:id="35" w:name="_Toc138068686"/>
      <w:bookmarkEnd w:id="34"/>
      <w:r w:rsidRPr="00977A79">
        <w:rPr>
          <w:rFonts w:ascii="Times New Roman" w:eastAsia="Times New Roman" w:hAnsi="Times New Roman" w:cs="Times New Roman"/>
          <w:sz w:val="28"/>
          <w:szCs w:val="28"/>
          <w:lang w:val="uk-UA"/>
        </w:rPr>
        <w:lastRenderedPageBreak/>
        <w:t>ВИСНОВКИ</w:t>
      </w:r>
      <w:bookmarkEnd w:id="35"/>
    </w:p>
    <w:p w:rsidR="00FB4A55" w:rsidRPr="00977A79" w:rsidRDefault="00FB4A55">
      <w:pPr>
        <w:pBdr>
          <w:top w:val="nil"/>
          <w:left w:val="nil"/>
          <w:bottom w:val="nil"/>
          <w:right w:val="nil"/>
          <w:between w:val="nil"/>
        </w:pBdr>
        <w:rPr>
          <w:color w:val="000000"/>
          <w:lang w:val="uk-UA"/>
        </w:rPr>
      </w:pPr>
    </w:p>
    <w:p w:rsidR="00FB4A55" w:rsidRPr="00977A79" w:rsidRDefault="00FB4A55">
      <w:pPr>
        <w:pBdr>
          <w:top w:val="nil"/>
          <w:left w:val="nil"/>
          <w:bottom w:val="nil"/>
          <w:right w:val="nil"/>
          <w:between w:val="nil"/>
        </w:pBdr>
        <w:rPr>
          <w:color w:val="000000"/>
          <w:lang w:val="uk-UA"/>
        </w:rPr>
      </w:pPr>
    </w:p>
    <w:p w:rsidR="00977A79" w:rsidRPr="00977A79" w:rsidRDefault="00977A79" w:rsidP="007006CA">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lang w:val="uk-UA"/>
        </w:rPr>
      </w:pPr>
      <w:r w:rsidRPr="00977A79">
        <w:rPr>
          <w:rFonts w:ascii="Times New Roman" w:eastAsia="Times New Roman" w:hAnsi="Times New Roman" w:cs="Times New Roman"/>
          <w:color w:val="000000"/>
          <w:sz w:val="28"/>
          <w:szCs w:val="28"/>
          <w:lang w:val="uk-UA"/>
        </w:rPr>
        <w:t>В умовах фітотрону Запорізького національного університету оцінено укорінення стеблових живців ялівцю козацького  з використанням укорінювача Радіфарм та без використання укорінювача.</w:t>
      </w:r>
    </w:p>
    <w:p w:rsidR="00977A79" w:rsidRPr="00977A79" w:rsidRDefault="00977A79" w:rsidP="007006CA">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977A79">
        <w:rPr>
          <w:rFonts w:ascii="Times New Roman" w:eastAsia="Times New Roman" w:hAnsi="Times New Roman" w:cs="Times New Roman"/>
          <w:color w:val="000000"/>
          <w:sz w:val="28"/>
          <w:szCs w:val="28"/>
        </w:rPr>
        <w:t>Встановлено, що в експерименті з використанням укорінювача Радіфарм живці ялівцю козацького сформували коріння, яке за до</w:t>
      </w:r>
      <w:r>
        <w:rPr>
          <w:rFonts w:ascii="Times New Roman" w:eastAsia="Times New Roman" w:hAnsi="Times New Roman" w:cs="Times New Roman"/>
          <w:color w:val="000000"/>
          <w:sz w:val="28"/>
          <w:szCs w:val="28"/>
        </w:rPr>
        <w:t xml:space="preserve">вжиною варіювало від   4,3 до </w:t>
      </w:r>
      <w:r w:rsidRPr="00977A79">
        <w:rPr>
          <w:rFonts w:ascii="Times New Roman" w:eastAsia="Times New Roman" w:hAnsi="Times New Roman" w:cs="Times New Roman"/>
          <w:color w:val="000000"/>
          <w:sz w:val="28"/>
          <w:szCs w:val="28"/>
        </w:rPr>
        <w:t>11,7 см. В цілому по експерименту з використанням укорінювача середня довжина кореневої системи складала 7,7±0,84 см. Без використання укорінювача живці формували коріння, яке</w:t>
      </w:r>
      <w:r>
        <w:rPr>
          <w:rFonts w:ascii="Times New Roman" w:eastAsia="Times New Roman" w:hAnsi="Times New Roman" w:cs="Times New Roman"/>
          <w:color w:val="000000"/>
          <w:sz w:val="28"/>
          <w:szCs w:val="28"/>
        </w:rPr>
        <w:t xml:space="preserve"> за довжиною варіювало від 3,2 до </w:t>
      </w:r>
      <w:r w:rsidRPr="00977A79">
        <w:rPr>
          <w:rFonts w:ascii="Times New Roman" w:eastAsia="Times New Roman" w:hAnsi="Times New Roman" w:cs="Times New Roman"/>
          <w:color w:val="000000"/>
          <w:sz w:val="28"/>
          <w:szCs w:val="28"/>
        </w:rPr>
        <w:t>8,8 см. Середня довжина кореневої системи у даному досліді склала 5,5±0,47 см. Проведена статистична обробка дозволила зробити висновок про суттєвість відмінностей за довжиною кореневої системи при використанні укорінювача Радіфарм та без його використання на користь першого.</w:t>
      </w:r>
    </w:p>
    <w:p w:rsidR="00977A79" w:rsidRPr="00977A79" w:rsidRDefault="00977A79" w:rsidP="007006CA">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977A79">
        <w:rPr>
          <w:rFonts w:ascii="Times New Roman" w:eastAsia="Times New Roman" w:hAnsi="Times New Roman" w:cs="Times New Roman"/>
          <w:color w:val="000000"/>
          <w:sz w:val="28"/>
          <w:szCs w:val="28"/>
        </w:rPr>
        <w:t>Кількість сформованих корінців першого порядку у досліді з використанням укорінювача Радіфарм була достатньо ве</w:t>
      </w:r>
      <w:r>
        <w:rPr>
          <w:rFonts w:ascii="Times New Roman" w:eastAsia="Times New Roman" w:hAnsi="Times New Roman" w:cs="Times New Roman"/>
          <w:color w:val="000000"/>
          <w:sz w:val="28"/>
          <w:szCs w:val="28"/>
        </w:rPr>
        <w:t xml:space="preserve">ликою і варіювала від    3 до </w:t>
      </w:r>
      <w:r w:rsidRPr="00977A79">
        <w:rPr>
          <w:rFonts w:ascii="Times New Roman" w:eastAsia="Times New Roman" w:hAnsi="Times New Roman" w:cs="Times New Roman"/>
          <w:color w:val="000000"/>
          <w:sz w:val="28"/>
          <w:szCs w:val="28"/>
        </w:rPr>
        <w:t>11 штук на живець. По експерименту з використанням укорінювача кількість сформованих корінців першого порядку на живець складала 7,0±0,57 шт. Без використання укорінювача кількість корінців першого порядку, сформованих на одному живці, візуально була значно меншою. В середньому вона складала 3,5±0,37 шт. на живець. За результатами статистичної обробки виявлено суттєву відмінність між показниками у дослідах з використанням укорінювача та без нього.</w:t>
      </w:r>
    </w:p>
    <w:p w:rsidR="00FB4A55" w:rsidRPr="00977A79" w:rsidRDefault="00977A79" w:rsidP="007006CA">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977A79">
        <w:rPr>
          <w:rFonts w:ascii="Times New Roman" w:eastAsia="Times New Roman" w:hAnsi="Times New Roman" w:cs="Times New Roman"/>
          <w:color w:val="000000"/>
          <w:sz w:val="28"/>
          <w:szCs w:val="28"/>
        </w:rPr>
        <w:t>Укорінення за часткою укорінених живців у експерименті з використанням укорінювача Раді</w:t>
      </w:r>
      <w:proofErr w:type="gramStart"/>
      <w:r w:rsidRPr="00977A79">
        <w:rPr>
          <w:rFonts w:ascii="Times New Roman" w:eastAsia="Times New Roman" w:hAnsi="Times New Roman" w:cs="Times New Roman"/>
          <w:color w:val="000000"/>
          <w:sz w:val="28"/>
          <w:szCs w:val="28"/>
        </w:rPr>
        <w:t>фарм</w:t>
      </w:r>
      <w:proofErr w:type="gramEnd"/>
      <w:r w:rsidRPr="00977A79">
        <w:rPr>
          <w:rFonts w:ascii="Times New Roman" w:eastAsia="Times New Roman" w:hAnsi="Times New Roman" w:cs="Times New Roman"/>
          <w:color w:val="000000"/>
          <w:sz w:val="28"/>
          <w:szCs w:val="28"/>
        </w:rPr>
        <w:t xml:space="preserve"> дорівнювало 100</w:t>
      </w:r>
      <w:r w:rsidR="00903244">
        <w:rPr>
          <w:rFonts w:ascii="Times New Roman" w:eastAsia="Times New Roman" w:hAnsi="Times New Roman" w:cs="Times New Roman"/>
          <w:color w:val="000000"/>
          <w:sz w:val="28"/>
          <w:szCs w:val="28"/>
          <w:lang w:val="uk-UA"/>
        </w:rPr>
        <w:t xml:space="preserve"> </w:t>
      </w:r>
      <w:r w:rsidRPr="00977A79">
        <w:rPr>
          <w:rFonts w:ascii="Times New Roman" w:eastAsia="Times New Roman" w:hAnsi="Times New Roman" w:cs="Times New Roman"/>
          <w:color w:val="000000"/>
          <w:sz w:val="28"/>
          <w:szCs w:val="28"/>
        </w:rPr>
        <w:t>%. Без укорінювача частка укорінених живців також була достатньо високою і складала 82,5</w:t>
      </w:r>
      <w:r w:rsidR="00903244">
        <w:rPr>
          <w:rFonts w:ascii="Times New Roman" w:eastAsia="Times New Roman" w:hAnsi="Times New Roman" w:cs="Times New Roman"/>
          <w:color w:val="000000"/>
          <w:sz w:val="28"/>
          <w:szCs w:val="28"/>
          <w:lang w:val="uk-UA"/>
        </w:rPr>
        <w:t xml:space="preserve"> </w:t>
      </w:r>
      <w:r w:rsidRPr="00977A79">
        <w:rPr>
          <w:rFonts w:ascii="Times New Roman" w:eastAsia="Times New Roman" w:hAnsi="Times New Roman" w:cs="Times New Roman"/>
          <w:color w:val="000000"/>
          <w:sz w:val="28"/>
          <w:szCs w:val="28"/>
        </w:rPr>
        <w:t>%.</w:t>
      </w:r>
    </w:p>
    <w:p w:rsidR="00FB4A55" w:rsidRDefault="00FB4A55">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rPr>
      </w:pPr>
    </w:p>
    <w:p w:rsidR="00FB4A55" w:rsidRDefault="000B6EF1">
      <w:pPr>
        <w:pBdr>
          <w:top w:val="nil"/>
          <w:left w:val="nil"/>
          <w:bottom w:val="nil"/>
          <w:right w:val="nil"/>
          <w:between w:val="nil"/>
        </w:pBdr>
        <w:spacing w:line="360" w:lineRule="auto"/>
        <w:ind w:firstLine="566"/>
        <w:jc w:val="center"/>
        <w:rPr>
          <w:rFonts w:ascii="Times New Roman" w:eastAsia="Times New Roman" w:hAnsi="Times New Roman" w:cs="Times New Roman"/>
          <w:color w:val="000000"/>
          <w:sz w:val="28"/>
          <w:szCs w:val="28"/>
        </w:rPr>
      </w:pPr>
      <w:r>
        <w:br w:type="page"/>
      </w:r>
    </w:p>
    <w:p w:rsidR="00FB4A55" w:rsidRDefault="000B6EF1">
      <w:pPr>
        <w:pStyle w:val="1"/>
        <w:spacing w:before="0" w:after="0" w:line="360" w:lineRule="auto"/>
        <w:ind w:firstLine="566"/>
        <w:jc w:val="center"/>
        <w:rPr>
          <w:rFonts w:ascii="Times New Roman" w:eastAsia="Times New Roman" w:hAnsi="Times New Roman" w:cs="Times New Roman"/>
          <w:sz w:val="28"/>
          <w:szCs w:val="28"/>
        </w:rPr>
      </w:pPr>
      <w:bookmarkStart w:id="36" w:name="_2bn6wsx" w:colFirst="0" w:colLast="0"/>
      <w:bookmarkStart w:id="37" w:name="_Toc138068687"/>
      <w:bookmarkEnd w:id="36"/>
      <w:r>
        <w:rPr>
          <w:rFonts w:ascii="Times New Roman" w:eastAsia="Times New Roman" w:hAnsi="Times New Roman" w:cs="Times New Roman"/>
          <w:sz w:val="28"/>
          <w:szCs w:val="28"/>
        </w:rPr>
        <w:lastRenderedPageBreak/>
        <w:t>ПРАКТИЧНІ РЕКОМЕНДАЦІЇ</w:t>
      </w:r>
      <w:bookmarkEnd w:id="37"/>
    </w:p>
    <w:p w:rsidR="00FB4A55" w:rsidRDefault="00FB4A55">
      <w:pPr>
        <w:pBdr>
          <w:top w:val="nil"/>
          <w:left w:val="nil"/>
          <w:bottom w:val="nil"/>
          <w:right w:val="nil"/>
          <w:between w:val="nil"/>
        </w:pBdr>
        <w:spacing w:line="360" w:lineRule="auto"/>
        <w:ind w:firstLine="566"/>
        <w:jc w:val="center"/>
        <w:rPr>
          <w:rFonts w:ascii="Times New Roman" w:eastAsia="Times New Roman" w:hAnsi="Times New Roman" w:cs="Times New Roman"/>
          <w:color w:val="000000"/>
          <w:sz w:val="28"/>
          <w:szCs w:val="28"/>
        </w:rPr>
      </w:pPr>
    </w:p>
    <w:p w:rsidR="00977A79" w:rsidRPr="00977A79" w:rsidRDefault="00977A79" w:rsidP="00977A79">
      <w:pPr>
        <w:spacing w:line="360" w:lineRule="auto"/>
        <w:ind w:firstLine="709"/>
        <w:jc w:val="both"/>
        <w:rPr>
          <w:rFonts w:ascii="Times New Roman" w:hAnsi="Times New Roman" w:cs="Times New Roman"/>
          <w:sz w:val="28"/>
          <w:szCs w:val="28"/>
          <w:lang w:val="uk-UA" w:eastAsia="ru-RU"/>
        </w:rPr>
      </w:pPr>
      <w:r w:rsidRPr="00977A79">
        <w:rPr>
          <w:rFonts w:ascii="Times New Roman" w:hAnsi="Times New Roman" w:cs="Times New Roman"/>
          <w:sz w:val="28"/>
          <w:szCs w:val="28"/>
          <w:lang w:val="uk-UA" w:eastAsia="ru-RU"/>
        </w:rPr>
        <w:t>Проведене дослідження здатності до коренеутворення стеблових живців ялівцю козацького внаслідок розмноження шляхом живцювання, дозволяють надати наступні рекомендації:</w:t>
      </w:r>
    </w:p>
    <w:p w:rsidR="00977A79" w:rsidRPr="00977A79" w:rsidRDefault="00977A79" w:rsidP="00903244">
      <w:pPr>
        <w:numPr>
          <w:ilvl w:val="0"/>
          <w:numId w:val="6"/>
        </w:numPr>
        <w:spacing w:after="200" w:line="360" w:lineRule="auto"/>
        <w:ind w:left="0" w:firstLine="709"/>
        <w:contextualSpacing/>
        <w:jc w:val="both"/>
        <w:rPr>
          <w:rFonts w:ascii="Times New Roman" w:hAnsi="Times New Roman" w:cs="Times New Roman"/>
          <w:sz w:val="28"/>
          <w:szCs w:val="28"/>
          <w:lang w:val="uk-UA" w:eastAsia="ru-RU"/>
        </w:rPr>
      </w:pPr>
      <w:r w:rsidRPr="00977A79">
        <w:rPr>
          <w:rFonts w:ascii="Times New Roman" w:hAnsi="Times New Roman" w:cs="Times New Roman"/>
          <w:sz w:val="28"/>
          <w:szCs w:val="28"/>
          <w:lang w:val="uk-UA" w:eastAsia="ru-RU"/>
        </w:rPr>
        <w:t>Для успішного процесу коренеутворення ялівцю козацького слід дотримуватись таких умов: сезон – перша половина осені; місце взяття вихідного матеріалу – маточні плантації; спосіб заготівлі – відривання з «п’яточкою»; обробка живців – відривання нижніх пагонів, при потребі вкорочення інших; склад субстрату – поживний та легкий (</w:t>
      </w:r>
      <w:r w:rsidRPr="00977A79">
        <w:rPr>
          <w:rFonts w:ascii="Times New Roman" w:eastAsia="Times New Roman" w:hAnsi="Times New Roman" w:cs="Times New Roman"/>
          <w:sz w:val="28"/>
          <w:szCs w:val="28"/>
          <w:lang w:val="uk-UA" w:eastAsia="ru-RU"/>
        </w:rPr>
        <w:t>чорнозем, торф та пісок у співвідношенні 1:1:2</w:t>
      </w:r>
      <w:r w:rsidRPr="00977A79">
        <w:rPr>
          <w:rFonts w:ascii="Times New Roman" w:hAnsi="Times New Roman" w:cs="Times New Roman"/>
          <w:sz w:val="28"/>
          <w:szCs w:val="28"/>
          <w:lang w:val="uk-UA" w:eastAsia="ru-RU"/>
        </w:rPr>
        <w:t xml:space="preserve">); мікроклімат – </w:t>
      </w:r>
      <w:r>
        <w:rPr>
          <w:rFonts w:ascii="Times New Roman" w:eastAsia="Times New Roman" w:hAnsi="Times New Roman" w:cs="Times New Roman"/>
          <w:sz w:val="28"/>
          <w:szCs w:val="28"/>
          <w:lang w:val="uk-UA" w:eastAsia="ru-RU"/>
        </w:rPr>
        <w:t>температурний режим у межах 20</w:t>
      </w:r>
      <w:r w:rsidRPr="00977A79">
        <w:rPr>
          <w:rFonts w:ascii="Times New Roman" w:eastAsia="Times New Roman" w:hAnsi="Times New Roman" w:cs="Times New Roman"/>
          <w:sz w:val="28"/>
          <w:szCs w:val="28"/>
          <w:lang w:val="uk-UA" w:eastAsia="ru-RU"/>
        </w:rPr>
        <w:t>–22°</w:t>
      </w:r>
      <w:r w:rsidRPr="00977A79">
        <w:rPr>
          <w:rFonts w:ascii="Times New Roman" w:eastAsia="Times New Roman" w:hAnsi="Times New Roman" w:cs="Times New Roman"/>
          <w:sz w:val="28"/>
          <w:szCs w:val="28"/>
          <w:lang w:eastAsia="ru-RU"/>
        </w:rPr>
        <w:t>C</w:t>
      </w:r>
      <w:r>
        <w:rPr>
          <w:rFonts w:ascii="Times New Roman" w:eastAsia="Times New Roman" w:hAnsi="Times New Roman" w:cs="Times New Roman"/>
          <w:sz w:val="28"/>
          <w:szCs w:val="28"/>
          <w:lang w:val="uk-UA" w:eastAsia="ru-RU"/>
        </w:rPr>
        <w:t xml:space="preserve"> (день)/10</w:t>
      </w:r>
      <w:r w:rsidRPr="00977A79">
        <w:rPr>
          <w:rFonts w:ascii="Times New Roman" w:hAnsi="Times New Roman" w:cs="Times New Roman"/>
          <w:sz w:val="28"/>
          <w:szCs w:val="28"/>
          <w:lang w:val="uk-UA" w:eastAsia="ru-RU"/>
        </w:rPr>
        <w:t>–</w:t>
      </w:r>
      <w:r w:rsidRPr="00977A79">
        <w:rPr>
          <w:rFonts w:ascii="Times New Roman" w:eastAsia="Times New Roman" w:hAnsi="Times New Roman" w:cs="Times New Roman"/>
          <w:sz w:val="28"/>
          <w:szCs w:val="28"/>
          <w:lang w:val="uk-UA" w:eastAsia="ru-RU"/>
        </w:rPr>
        <w:t>15°</w:t>
      </w:r>
      <w:r w:rsidRPr="00977A79">
        <w:rPr>
          <w:rFonts w:ascii="Times New Roman" w:eastAsia="Times New Roman" w:hAnsi="Times New Roman" w:cs="Times New Roman"/>
          <w:sz w:val="28"/>
          <w:szCs w:val="28"/>
          <w:lang w:eastAsia="ru-RU"/>
        </w:rPr>
        <w:t>C</w:t>
      </w:r>
      <w:r w:rsidRPr="00977A79">
        <w:rPr>
          <w:rFonts w:ascii="Times New Roman" w:eastAsia="Times New Roman" w:hAnsi="Times New Roman" w:cs="Times New Roman"/>
          <w:sz w:val="28"/>
          <w:szCs w:val="28"/>
          <w:lang w:val="uk-UA" w:eastAsia="ru-RU"/>
        </w:rPr>
        <w:t xml:space="preserve"> (нічь) та світловий режим з освітленням люмінісцентними лампами у межах 12 годин (день)/ 12 годин (нічь); температура води, що використовувалася для поливу живців та насичення повітря вологою знаходилася в межах 20-25°</w:t>
      </w:r>
      <w:r w:rsidRPr="00977A79">
        <w:rPr>
          <w:rFonts w:ascii="Times New Roman" w:eastAsia="Times New Roman" w:hAnsi="Times New Roman" w:cs="Times New Roman"/>
          <w:sz w:val="28"/>
          <w:szCs w:val="28"/>
          <w:lang w:eastAsia="ru-RU"/>
        </w:rPr>
        <w:t>C</w:t>
      </w:r>
      <w:r w:rsidRPr="00977A79">
        <w:rPr>
          <w:rFonts w:ascii="Times New Roman" w:hAnsi="Times New Roman" w:cs="Times New Roman"/>
          <w:sz w:val="28"/>
          <w:szCs w:val="28"/>
          <w:lang w:val="uk-UA" w:eastAsia="ru-RU"/>
        </w:rPr>
        <w:t>; прискорювач вкорінення – Радіфарм.</w:t>
      </w:r>
    </w:p>
    <w:p w:rsidR="00977A79" w:rsidRPr="00977A79" w:rsidRDefault="00977A79" w:rsidP="00903244">
      <w:pPr>
        <w:numPr>
          <w:ilvl w:val="0"/>
          <w:numId w:val="6"/>
        </w:numPr>
        <w:spacing w:after="200" w:line="360" w:lineRule="auto"/>
        <w:ind w:left="0" w:firstLine="709"/>
        <w:contextualSpacing/>
        <w:jc w:val="both"/>
        <w:rPr>
          <w:rFonts w:ascii="Times New Roman" w:hAnsi="Times New Roman" w:cs="Times New Roman"/>
          <w:sz w:val="28"/>
          <w:szCs w:val="28"/>
          <w:lang w:val="uk-UA" w:eastAsia="ru-RU"/>
        </w:rPr>
      </w:pPr>
      <w:r w:rsidRPr="00977A79">
        <w:rPr>
          <w:rFonts w:ascii="Times New Roman" w:hAnsi="Times New Roman" w:cs="Times New Roman"/>
          <w:sz w:val="28"/>
          <w:szCs w:val="28"/>
          <w:lang w:val="uk-UA" w:eastAsia="ru-RU"/>
        </w:rPr>
        <w:t xml:space="preserve"> Для декоративного садівництва та зеленого будівництва надзвичайно важливе значення має забезпечення фахівців з озеленення, якісним садивним матеріалом, за допомогою якого можна створити стійкі довговічні зелені насадження з високими декоративними і естетичними якостями. В сучасних умовах, ефективніше використовувати вегетативне розмноження, а саме розмноження живцюванням.</w:t>
      </w:r>
    </w:p>
    <w:p w:rsidR="00977A79" w:rsidRPr="00977A79" w:rsidRDefault="00977A79" w:rsidP="00977A79">
      <w:pPr>
        <w:pBdr>
          <w:top w:val="nil"/>
          <w:left w:val="nil"/>
          <w:bottom w:val="nil"/>
          <w:right w:val="nil"/>
          <w:between w:val="nil"/>
        </w:pBdr>
        <w:spacing w:line="360" w:lineRule="auto"/>
        <w:ind w:firstLine="566"/>
        <w:jc w:val="both"/>
        <w:rPr>
          <w:rFonts w:ascii="Times New Roman" w:eastAsia="Times New Roman" w:hAnsi="Times New Roman" w:cs="Times New Roman"/>
          <w:color w:val="000000"/>
          <w:sz w:val="28"/>
          <w:szCs w:val="28"/>
          <w:lang w:val="uk-UA"/>
        </w:rPr>
      </w:pPr>
    </w:p>
    <w:p w:rsidR="00FB4A55" w:rsidRDefault="00FB4A55" w:rsidP="00903244">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sectPr w:rsidR="00FB4A55">
          <w:pgSz w:w="11909" w:h="16834"/>
          <w:pgMar w:top="1440" w:right="852" w:bottom="1440" w:left="1440" w:header="720" w:footer="720" w:gutter="0"/>
          <w:cols w:space="720"/>
        </w:sectPr>
      </w:pPr>
    </w:p>
    <w:p w:rsidR="00FB4A55" w:rsidRDefault="000B6EF1">
      <w:pPr>
        <w:pStyle w:val="1"/>
        <w:spacing w:before="0" w:after="0" w:line="360" w:lineRule="auto"/>
        <w:ind w:firstLine="566"/>
        <w:jc w:val="center"/>
        <w:rPr>
          <w:rFonts w:ascii="Times New Roman" w:eastAsia="Times New Roman" w:hAnsi="Times New Roman" w:cs="Times New Roman"/>
          <w:sz w:val="28"/>
          <w:szCs w:val="28"/>
        </w:rPr>
      </w:pPr>
      <w:bookmarkStart w:id="38" w:name="_qsh70q" w:colFirst="0" w:colLast="0"/>
      <w:bookmarkStart w:id="39" w:name="_Toc138068688"/>
      <w:bookmarkEnd w:id="38"/>
      <w:r>
        <w:rPr>
          <w:rFonts w:ascii="Times New Roman" w:eastAsia="Times New Roman" w:hAnsi="Times New Roman" w:cs="Times New Roman"/>
          <w:sz w:val="28"/>
          <w:szCs w:val="28"/>
        </w:rPr>
        <w:lastRenderedPageBreak/>
        <w:t>ПЕРЕЛІК ПОСИЛАНЬ</w:t>
      </w:r>
      <w:bookmarkEnd w:id="39"/>
    </w:p>
    <w:p w:rsidR="00FB4A55" w:rsidRDefault="000B6EF1">
      <w:pPr>
        <w:pBdr>
          <w:top w:val="nil"/>
          <w:left w:val="nil"/>
          <w:bottom w:val="nil"/>
          <w:right w:val="nil"/>
          <w:between w:val="nil"/>
        </w:pBdr>
        <w:spacing w:line="360" w:lineRule="auto"/>
        <w:ind w:firstLine="56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p w:rsidR="00FB4A55" w:rsidRDefault="00FB4A55">
      <w:pPr>
        <w:pBdr>
          <w:top w:val="nil"/>
          <w:left w:val="nil"/>
          <w:bottom w:val="nil"/>
          <w:right w:val="nil"/>
          <w:between w:val="nil"/>
        </w:pBdr>
        <w:spacing w:line="360" w:lineRule="auto"/>
        <w:ind w:firstLine="566"/>
        <w:jc w:val="center"/>
        <w:rPr>
          <w:rFonts w:ascii="Times New Roman" w:eastAsia="Times New Roman" w:hAnsi="Times New Roman" w:cs="Times New Roman"/>
          <w:color w:val="000000"/>
          <w:sz w:val="28"/>
          <w:szCs w:val="28"/>
        </w:rPr>
      </w:pPr>
    </w:p>
    <w:p w:rsidR="00977A79" w:rsidRDefault="00977A79"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sidRPr="00977A79">
        <w:rPr>
          <w:rFonts w:ascii="Times New Roman" w:eastAsia="Times New Roman" w:hAnsi="Times New Roman" w:cs="Times New Roman"/>
          <w:sz w:val="28"/>
          <w:szCs w:val="28"/>
        </w:rPr>
        <w:t>Алдохіна Т. В. Розмноження рослин. Світ книги, 2006. 240 с.</w:t>
      </w:r>
      <w:r w:rsidR="000B6EF1" w:rsidRPr="003D09B0">
        <w:rPr>
          <w:rFonts w:ascii="Times New Roman" w:eastAsia="Times New Roman" w:hAnsi="Times New Roman" w:cs="Times New Roman"/>
          <w:sz w:val="28"/>
          <w:szCs w:val="28"/>
        </w:rPr>
        <w:t xml:space="preserve"> </w:t>
      </w:r>
    </w:p>
    <w:p w:rsidR="00977A79" w:rsidRPr="00977A79" w:rsidRDefault="00977A79"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sidRPr="00977A79">
        <w:t xml:space="preserve"> </w:t>
      </w:r>
      <w:r w:rsidRPr="00977A79">
        <w:rPr>
          <w:rFonts w:ascii="Times New Roman" w:eastAsia="Times New Roman" w:hAnsi="Times New Roman" w:cs="Times New Roman"/>
          <w:color w:val="000000"/>
          <w:sz w:val="28"/>
          <w:szCs w:val="28"/>
        </w:rPr>
        <w:t>Бондарева Ольга. Хвойные в дизайне сада. Уроки садового</w:t>
      </w:r>
      <w:r>
        <w:rPr>
          <w:rFonts w:ascii="Times New Roman" w:eastAsia="Times New Roman" w:hAnsi="Times New Roman" w:cs="Times New Roman"/>
          <w:color w:val="000000"/>
          <w:sz w:val="28"/>
          <w:szCs w:val="28"/>
          <w:lang w:val="uk-UA"/>
        </w:rPr>
        <w:t xml:space="preserve"> </w:t>
      </w:r>
      <w:r w:rsidRPr="00977A79">
        <w:rPr>
          <w:rFonts w:ascii="Times New Roman" w:eastAsia="Times New Roman" w:hAnsi="Times New Roman" w:cs="Times New Roman"/>
          <w:color w:val="000000"/>
          <w:sz w:val="28"/>
          <w:szCs w:val="28"/>
        </w:rPr>
        <w:t>дизайна. Фитон+,2009. 80 с</w:t>
      </w:r>
    </w:p>
    <w:p w:rsidR="008C0DC0" w:rsidRDefault="008C0DC0"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sidRPr="008C0DC0">
        <w:rPr>
          <w:rFonts w:ascii="Times New Roman" w:eastAsia="Times New Roman" w:hAnsi="Times New Roman" w:cs="Times New Roman"/>
          <w:color w:val="000000"/>
          <w:sz w:val="28"/>
          <w:szCs w:val="28"/>
        </w:rPr>
        <w:t>Бродський Я. С. Статистика. Ймовірність. Комбінаторика: навч. Посібник. Тернопіль, 2013. 544 с.</w:t>
      </w:r>
    </w:p>
    <w:p w:rsidR="00FB4A55" w:rsidRPr="008C0DC0" w:rsidRDefault="00D161C1"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Роговський С.В., Масальський В.П., </w:t>
      </w:r>
      <w:r w:rsidR="000B6EF1" w:rsidRPr="008C0DC0">
        <w:rPr>
          <w:rFonts w:ascii="Times New Roman" w:eastAsia="Times New Roman" w:hAnsi="Times New Roman" w:cs="Times New Roman"/>
          <w:sz w:val="28"/>
          <w:szCs w:val="28"/>
        </w:rPr>
        <w:t>Лавров В.В</w:t>
      </w:r>
      <w:r w:rsidR="000B6EF1" w:rsidRPr="008C0DC0">
        <w:rPr>
          <w:rFonts w:ascii="Times New Roman" w:eastAsia="Times New Roman" w:hAnsi="Times New Roman" w:cs="Times New Roman"/>
          <w:color w:val="000000"/>
          <w:sz w:val="28"/>
          <w:szCs w:val="28"/>
        </w:rPr>
        <w:t>. Сучасні технології в розсадництві</w:t>
      </w:r>
      <w:r w:rsidR="000B6EF1" w:rsidRPr="008C0DC0">
        <w:rPr>
          <w:rFonts w:ascii="Times New Roman" w:eastAsia="Times New Roman" w:hAnsi="Times New Roman" w:cs="Times New Roman"/>
          <w:sz w:val="28"/>
          <w:szCs w:val="28"/>
        </w:rPr>
        <w:t>:</w:t>
      </w:r>
      <w:r w:rsidR="000B6EF1" w:rsidRPr="008C0DC0">
        <w:rPr>
          <w:rFonts w:ascii="Times New Roman" w:eastAsia="Times New Roman" w:hAnsi="Times New Roman" w:cs="Times New Roman"/>
          <w:color w:val="000000"/>
          <w:sz w:val="28"/>
          <w:szCs w:val="28"/>
        </w:rPr>
        <w:t xml:space="preserve"> навчально-методичний посібник до вивчення дисципліни для студентів агробіотехнологічного </w:t>
      </w:r>
      <w:r w:rsidR="003D09B0" w:rsidRPr="008C0DC0">
        <w:rPr>
          <w:rFonts w:ascii="Times New Roman" w:eastAsia="Times New Roman" w:hAnsi="Times New Roman" w:cs="Times New Roman"/>
          <w:color w:val="000000"/>
          <w:sz w:val="28"/>
          <w:szCs w:val="28"/>
        </w:rPr>
        <w:t xml:space="preserve">факультету. Біла Церква, 2018. </w:t>
      </w:r>
      <w:r w:rsidR="000B6EF1" w:rsidRPr="008C0DC0">
        <w:rPr>
          <w:rFonts w:ascii="Times New Roman" w:eastAsia="Times New Roman" w:hAnsi="Times New Roman" w:cs="Times New Roman"/>
          <w:color w:val="000000"/>
          <w:sz w:val="28"/>
          <w:szCs w:val="28"/>
        </w:rPr>
        <w:t xml:space="preserve"> 184 с.</w:t>
      </w:r>
    </w:p>
    <w:p w:rsidR="00FB4A55" w:rsidRDefault="000B6EF1" w:rsidP="007006CA">
      <w:pPr>
        <w:numPr>
          <w:ilvl w:val="0"/>
          <w:numId w:val="3"/>
        </w:numPr>
        <w:pBdr>
          <w:top w:val="nil"/>
          <w:left w:val="nil"/>
          <w:bottom w:val="nil"/>
          <w:right w:val="nil"/>
          <w:between w:val="nil"/>
        </w:pBdr>
        <w:spacing w:line="360" w:lineRule="auto"/>
        <w:ind w:left="283" w:firstLine="34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Дубова О.В. </w:t>
      </w:r>
      <w:r>
        <w:rPr>
          <w:rFonts w:ascii="Times New Roman" w:eastAsia="Times New Roman" w:hAnsi="Times New Roman" w:cs="Times New Roman"/>
          <w:color w:val="000000"/>
          <w:sz w:val="28"/>
          <w:szCs w:val="28"/>
        </w:rPr>
        <w:t xml:space="preserve">Розсадники відкритого та закритого ґрунту і тепличне господарство: методичні рекомендації до самостійної роботи студентів </w:t>
      </w:r>
      <w:r>
        <w:rPr>
          <w:rFonts w:ascii="Times New Roman" w:eastAsia="Times New Roman" w:hAnsi="Times New Roman" w:cs="Times New Roman"/>
          <w:sz w:val="28"/>
          <w:szCs w:val="28"/>
        </w:rPr>
        <w:t>освітньо кваліфікаційного</w:t>
      </w:r>
      <w:r>
        <w:rPr>
          <w:rFonts w:ascii="Times New Roman" w:eastAsia="Times New Roman" w:hAnsi="Times New Roman" w:cs="Times New Roman"/>
          <w:color w:val="000000"/>
          <w:sz w:val="28"/>
          <w:szCs w:val="28"/>
        </w:rPr>
        <w:t xml:space="preserve"> рівня «бакалавр» напряму підготовки «Лісове і садово-паркове господарство»</w:t>
      </w:r>
      <w:r>
        <w:rPr>
          <w:rFonts w:ascii="Times New Roman" w:eastAsia="Times New Roman" w:hAnsi="Times New Roman" w:cs="Times New Roman"/>
          <w:sz w:val="28"/>
          <w:szCs w:val="28"/>
        </w:rPr>
        <w:t xml:space="preserve">. </w:t>
      </w:r>
      <w:r w:rsidR="003D09B0">
        <w:rPr>
          <w:rFonts w:ascii="Times New Roman" w:eastAsia="Times New Roman" w:hAnsi="Times New Roman" w:cs="Times New Roman"/>
          <w:color w:val="000000"/>
          <w:sz w:val="28"/>
          <w:szCs w:val="28"/>
        </w:rPr>
        <w:t xml:space="preserve">Запоріжжя: ЗНУ, 2014. </w:t>
      </w:r>
      <w:r>
        <w:rPr>
          <w:rFonts w:ascii="Times New Roman" w:eastAsia="Times New Roman" w:hAnsi="Times New Roman" w:cs="Times New Roman"/>
          <w:color w:val="000000"/>
          <w:sz w:val="28"/>
          <w:szCs w:val="28"/>
        </w:rPr>
        <w:t xml:space="preserve"> 66 с. </w:t>
      </w:r>
    </w:p>
    <w:p w:rsidR="00FB4A55" w:rsidRDefault="000B6EF1" w:rsidP="007006CA">
      <w:pPr>
        <w:numPr>
          <w:ilvl w:val="0"/>
          <w:numId w:val="3"/>
        </w:numPr>
        <w:pBdr>
          <w:top w:val="nil"/>
          <w:left w:val="nil"/>
          <w:bottom w:val="nil"/>
          <w:right w:val="nil"/>
          <w:between w:val="nil"/>
        </w:pBdr>
        <w:spacing w:line="360" w:lineRule="auto"/>
        <w:ind w:left="283" w:firstLine="34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Андрієнко М. В., Надточій І. П., Роман І. С.</w:t>
      </w:r>
      <w:r>
        <w:rPr>
          <w:rFonts w:ascii="Times New Roman" w:eastAsia="Times New Roman" w:hAnsi="Times New Roman" w:cs="Times New Roman"/>
          <w:color w:val="000000"/>
          <w:sz w:val="28"/>
          <w:szCs w:val="28"/>
        </w:rPr>
        <w:t xml:space="preserve"> Розмноження садових яг</w:t>
      </w:r>
      <w:r w:rsidR="003D09B0">
        <w:rPr>
          <w:rFonts w:ascii="Times New Roman" w:eastAsia="Times New Roman" w:hAnsi="Times New Roman" w:cs="Times New Roman"/>
          <w:color w:val="000000"/>
          <w:sz w:val="28"/>
          <w:szCs w:val="28"/>
        </w:rPr>
        <w:t xml:space="preserve">ідних і малопоширених культур. Київ: Аграрна наука, 1997. </w:t>
      </w:r>
      <w:r>
        <w:rPr>
          <w:rFonts w:ascii="Times New Roman" w:eastAsia="Times New Roman" w:hAnsi="Times New Roman" w:cs="Times New Roman"/>
          <w:color w:val="000000"/>
          <w:sz w:val="28"/>
          <w:szCs w:val="28"/>
        </w:rPr>
        <w:t xml:space="preserve"> 155 с.</w:t>
      </w:r>
    </w:p>
    <w:p w:rsidR="008C0DC0" w:rsidRPr="008C0DC0" w:rsidRDefault="000B6EF1"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Гордієнко М. І., Гузь М. М., Дебринюк Ю. М., Маурер В. М. Лісові </w:t>
      </w:r>
      <w:r w:rsidR="003D09B0">
        <w:rPr>
          <w:rFonts w:ascii="Times New Roman" w:eastAsia="Times New Roman" w:hAnsi="Times New Roman" w:cs="Times New Roman"/>
          <w:sz w:val="28"/>
          <w:szCs w:val="28"/>
          <w:highlight w:val="white"/>
        </w:rPr>
        <w:t xml:space="preserve">культури. Львів: Камула, 2005. </w:t>
      </w:r>
      <w:r>
        <w:rPr>
          <w:rFonts w:ascii="Times New Roman" w:eastAsia="Times New Roman" w:hAnsi="Times New Roman" w:cs="Times New Roman"/>
          <w:sz w:val="28"/>
          <w:szCs w:val="28"/>
          <w:highlight w:val="white"/>
        </w:rPr>
        <w:t xml:space="preserve"> 608 с.</w:t>
      </w:r>
      <w:r w:rsidR="008C0DC0" w:rsidRPr="008C0DC0">
        <w:t xml:space="preserve"> </w:t>
      </w:r>
    </w:p>
    <w:p w:rsidR="008C0DC0" w:rsidRDefault="008C0DC0"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sz w:val="28"/>
          <w:szCs w:val="28"/>
        </w:rPr>
      </w:pPr>
      <w:r w:rsidRPr="008C0DC0">
        <w:rPr>
          <w:rFonts w:ascii="Times New Roman" w:eastAsia="Times New Roman" w:hAnsi="Times New Roman" w:cs="Times New Roman"/>
          <w:sz w:val="28"/>
          <w:szCs w:val="28"/>
        </w:rPr>
        <w:t>Дмитрієва А. Ялівець, ко</w:t>
      </w:r>
      <w:r>
        <w:rPr>
          <w:rFonts w:ascii="Times New Roman" w:eastAsia="Times New Roman" w:hAnsi="Times New Roman" w:cs="Times New Roman"/>
          <w:sz w:val="28"/>
          <w:szCs w:val="28"/>
        </w:rPr>
        <w:t xml:space="preserve">лючий красень. </w:t>
      </w:r>
      <w:r w:rsidRPr="008C0DC0">
        <w:rPr>
          <w:rFonts w:ascii="Times New Roman" w:eastAsia="Times New Roman" w:hAnsi="Times New Roman" w:cs="Times New Roman"/>
          <w:i/>
          <w:sz w:val="28"/>
          <w:szCs w:val="28"/>
        </w:rPr>
        <w:t>Красива усадьба.</w:t>
      </w:r>
      <w:r>
        <w:rPr>
          <w:rFonts w:ascii="Times New Roman" w:eastAsia="Times New Roman" w:hAnsi="Times New Roman" w:cs="Times New Roman"/>
          <w:sz w:val="28"/>
          <w:szCs w:val="28"/>
        </w:rPr>
        <w:t xml:space="preserve"> 2003.  №3. </w:t>
      </w:r>
      <w:r w:rsidRPr="008C0DC0">
        <w:rPr>
          <w:rFonts w:ascii="Times New Roman" w:eastAsia="Times New Roman" w:hAnsi="Times New Roman" w:cs="Times New Roman"/>
          <w:sz w:val="28"/>
          <w:szCs w:val="28"/>
        </w:rPr>
        <w:t xml:space="preserve"> С. 62 – 65.</w:t>
      </w:r>
    </w:p>
    <w:p w:rsidR="008C0DC0" w:rsidRDefault="008C0DC0"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sz w:val="28"/>
          <w:szCs w:val="28"/>
        </w:rPr>
      </w:pPr>
      <w:r w:rsidRPr="008C0DC0">
        <w:rPr>
          <w:rFonts w:ascii="Times New Roman" w:eastAsia="Times New Roman" w:hAnsi="Times New Roman" w:cs="Times New Roman"/>
          <w:sz w:val="28"/>
          <w:szCs w:val="28"/>
        </w:rPr>
        <w:t>Олена Світко. Ялівець-чарівник. Ніка-центр, 2015. 98 с.</w:t>
      </w:r>
    </w:p>
    <w:p w:rsidR="008C0DC0" w:rsidRDefault="00903244"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8C0DC0" w:rsidRPr="008C0DC0">
        <w:rPr>
          <w:rFonts w:ascii="Times New Roman" w:eastAsia="Times New Roman" w:hAnsi="Times New Roman" w:cs="Times New Roman"/>
          <w:sz w:val="28"/>
          <w:szCs w:val="28"/>
        </w:rPr>
        <w:t xml:space="preserve">Заячук В. Я. Дендрологія: </w:t>
      </w:r>
      <w:proofErr w:type="gramStart"/>
      <w:r w:rsidR="008C0DC0" w:rsidRPr="008C0DC0">
        <w:rPr>
          <w:rFonts w:ascii="Times New Roman" w:eastAsia="Times New Roman" w:hAnsi="Times New Roman" w:cs="Times New Roman"/>
          <w:sz w:val="28"/>
          <w:szCs w:val="28"/>
        </w:rPr>
        <w:t>п</w:t>
      </w:r>
      <w:proofErr w:type="gramEnd"/>
      <w:r w:rsidR="008C0DC0" w:rsidRPr="008C0DC0">
        <w:rPr>
          <w:rFonts w:ascii="Times New Roman" w:eastAsia="Times New Roman" w:hAnsi="Times New Roman" w:cs="Times New Roman"/>
          <w:sz w:val="28"/>
          <w:szCs w:val="28"/>
        </w:rPr>
        <w:t>ідручник. Львів,2008. 656 с.</w:t>
      </w:r>
    </w:p>
    <w:p w:rsidR="008C0DC0" w:rsidRDefault="000B6EF1"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sz w:val="28"/>
          <w:szCs w:val="28"/>
        </w:rPr>
      </w:pPr>
      <w:r w:rsidRPr="008C0DC0">
        <w:rPr>
          <w:rFonts w:ascii="Times New Roman" w:eastAsia="Times New Roman" w:hAnsi="Times New Roman" w:cs="Times New Roman"/>
          <w:color w:val="000000"/>
          <w:sz w:val="28"/>
          <w:szCs w:val="28"/>
        </w:rPr>
        <w:t>Грабовий В.М. Модифікація способів щеплення для розмноження хвойних</w:t>
      </w:r>
      <w:r w:rsidRPr="008C0DC0">
        <w:rPr>
          <w:rFonts w:ascii="Times New Roman" w:eastAsia="Times New Roman" w:hAnsi="Times New Roman" w:cs="Times New Roman"/>
          <w:sz w:val="28"/>
          <w:szCs w:val="28"/>
        </w:rPr>
        <w:t>.</w:t>
      </w:r>
      <w:r w:rsidRPr="008C0DC0">
        <w:rPr>
          <w:rFonts w:ascii="Times New Roman" w:eastAsia="Times New Roman" w:hAnsi="Times New Roman" w:cs="Times New Roman"/>
          <w:color w:val="000000"/>
          <w:sz w:val="28"/>
          <w:szCs w:val="28"/>
        </w:rPr>
        <w:t xml:space="preserve"> </w:t>
      </w:r>
      <w:r w:rsidRPr="008C0DC0">
        <w:rPr>
          <w:rFonts w:ascii="Times New Roman" w:eastAsia="Times New Roman" w:hAnsi="Times New Roman" w:cs="Times New Roman"/>
          <w:i/>
          <w:color w:val="000000"/>
          <w:sz w:val="28"/>
          <w:szCs w:val="28"/>
        </w:rPr>
        <w:t>Вісник Білоцерківського державного аграрного універси</w:t>
      </w:r>
      <w:r w:rsidR="00F53D6D">
        <w:rPr>
          <w:rFonts w:ascii="Times New Roman" w:eastAsia="Times New Roman" w:hAnsi="Times New Roman" w:cs="Times New Roman"/>
          <w:i/>
          <w:color w:val="000000"/>
          <w:sz w:val="28"/>
          <w:szCs w:val="28"/>
        </w:rPr>
        <w:t>тету</w:t>
      </w:r>
      <w:r w:rsidRPr="008C0DC0">
        <w:rPr>
          <w:rFonts w:ascii="Times New Roman" w:eastAsia="Times New Roman" w:hAnsi="Times New Roman" w:cs="Times New Roman"/>
          <w:i/>
          <w:color w:val="000000"/>
          <w:sz w:val="28"/>
          <w:szCs w:val="28"/>
        </w:rPr>
        <w:t>: зб. наук. праць.</w:t>
      </w:r>
      <w:r w:rsidR="008C0DC0">
        <w:rPr>
          <w:rFonts w:ascii="Times New Roman" w:eastAsia="Times New Roman" w:hAnsi="Times New Roman" w:cs="Times New Roman"/>
          <w:color w:val="000000"/>
          <w:sz w:val="28"/>
          <w:szCs w:val="28"/>
        </w:rPr>
        <w:t xml:space="preserve"> </w:t>
      </w:r>
      <w:r w:rsidR="00D161C1">
        <w:rPr>
          <w:rFonts w:ascii="Times New Roman" w:eastAsia="Times New Roman" w:hAnsi="Times New Roman" w:cs="Times New Roman"/>
          <w:color w:val="000000"/>
          <w:sz w:val="28"/>
          <w:szCs w:val="28"/>
        </w:rPr>
        <w:t xml:space="preserve"> Біла Церква.</w:t>
      </w:r>
      <w:r w:rsidR="003D09B0" w:rsidRPr="008C0DC0">
        <w:rPr>
          <w:rFonts w:ascii="Times New Roman" w:eastAsia="Times New Roman" w:hAnsi="Times New Roman" w:cs="Times New Roman"/>
          <w:color w:val="000000"/>
          <w:sz w:val="28"/>
          <w:szCs w:val="28"/>
        </w:rPr>
        <w:t xml:space="preserve"> Вид-во</w:t>
      </w:r>
      <w:proofErr w:type="gramStart"/>
      <w:r w:rsidR="003D09B0" w:rsidRPr="008C0DC0">
        <w:rPr>
          <w:rFonts w:ascii="Times New Roman" w:eastAsia="Times New Roman" w:hAnsi="Times New Roman" w:cs="Times New Roman"/>
          <w:color w:val="000000"/>
          <w:sz w:val="28"/>
          <w:szCs w:val="28"/>
        </w:rPr>
        <w:t xml:space="preserve"> Б</w:t>
      </w:r>
      <w:proofErr w:type="gramEnd"/>
      <w:r w:rsidR="003D09B0" w:rsidRPr="008C0DC0">
        <w:rPr>
          <w:rFonts w:ascii="Times New Roman" w:eastAsia="Times New Roman" w:hAnsi="Times New Roman" w:cs="Times New Roman"/>
          <w:color w:val="000000"/>
          <w:sz w:val="28"/>
          <w:szCs w:val="28"/>
        </w:rPr>
        <w:t>ілоцерківсь</w:t>
      </w:r>
      <w:r w:rsidR="009C1A2B">
        <w:rPr>
          <w:rFonts w:ascii="Times New Roman" w:eastAsia="Times New Roman" w:hAnsi="Times New Roman" w:cs="Times New Roman"/>
          <w:color w:val="000000"/>
          <w:sz w:val="28"/>
          <w:szCs w:val="28"/>
        </w:rPr>
        <w:t>кого ДАУ. 2008.</w:t>
      </w:r>
      <w:r w:rsidRPr="008C0DC0">
        <w:rPr>
          <w:rFonts w:ascii="Times New Roman" w:eastAsia="Times New Roman" w:hAnsi="Times New Roman" w:cs="Times New Roman"/>
          <w:color w:val="000000"/>
          <w:sz w:val="28"/>
          <w:szCs w:val="28"/>
        </w:rPr>
        <w:t xml:space="preserve"> Вип. 54. </w:t>
      </w:r>
      <w:r w:rsidR="003D09B0" w:rsidRPr="008C0DC0">
        <w:rPr>
          <w:rFonts w:ascii="Times New Roman" w:eastAsia="Times New Roman" w:hAnsi="Times New Roman" w:cs="Times New Roman"/>
          <w:color w:val="000000"/>
          <w:sz w:val="28"/>
          <w:szCs w:val="28"/>
        </w:rPr>
        <w:t>14</w:t>
      </w:r>
      <w:r w:rsidR="003D09B0" w:rsidRPr="008C0DC0">
        <w:rPr>
          <w:rFonts w:ascii="Times New Roman" w:eastAsia="Times New Roman" w:hAnsi="Times New Roman" w:cs="Times New Roman"/>
          <w:sz w:val="28"/>
          <w:szCs w:val="28"/>
        </w:rPr>
        <w:t>1</w:t>
      </w:r>
      <w:r w:rsidR="003D09B0" w:rsidRPr="008C0DC0">
        <w:rPr>
          <w:rFonts w:ascii="Times New Roman" w:eastAsia="Times New Roman" w:hAnsi="Times New Roman" w:cs="Times New Roman"/>
          <w:color w:val="000000"/>
          <w:sz w:val="28"/>
          <w:szCs w:val="28"/>
        </w:rPr>
        <w:t>–</w:t>
      </w:r>
      <w:r w:rsidRPr="008C0DC0">
        <w:rPr>
          <w:rFonts w:ascii="Times New Roman" w:eastAsia="Times New Roman" w:hAnsi="Times New Roman" w:cs="Times New Roman"/>
          <w:color w:val="000000"/>
          <w:sz w:val="28"/>
          <w:szCs w:val="28"/>
        </w:rPr>
        <w:t>144</w:t>
      </w:r>
      <w:r w:rsidR="009C1A2B">
        <w:rPr>
          <w:rFonts w:ascii="Times New Roman" w:eastAsia="Times New Roman" w:hAnsi="Times New Roman" w:cs="Times New Roman"/>
          <w:color w:val="000000"/>
          <w:sz w:val="28"/>
          <w:szCs w:val="28"/>
          <w:lang w:val="uk-UA"/>
        </w:rPr>
        <w:t> </w:t>
      </w:r>
      <w:r w:rsidRPr="008C0DC0">
        <w:rPr>
          <w:rFonts w:ascii="Times New Roman" w:eastAsia="Times New Roman" w:hAnsi="Times New Roman" w:cs="Times New Roman"/>
          <w:color w:val="000000"/>
          <w:sz w:val="28"/>
          <w:szCs w:val="28"/>
        </w:rPr>
        <w:t>с.</w:t>
      </w:r>
    </w:p>
    <w:p w:rsidR="008C0DC0" w:rsidRDefault="00903244"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uk-UA"/>
        </w:rPr>
        <w:t xml:space="preserve"> </w:t>
      </w:r>
      <w:r w:rsidR="000B6EF1" w:rsidRPr="008C0DC0">
        <w:rPr>
          <w:rFonts w:ascii="Times New Roman" w:eastAsia="Times New Roman" w:hAnsi="Times New Roman" w:cs="Times New Roman"/>
          <w:color w:val="000000"/>
          <w:sz w:val="28"/>
          <w:szCs w:val="28"/>
        </w:rPr>
        <w:t>Маурер В. М. Декоративне розсадництво з ос</w:t>
      </w:r>
      <w:r w:rsidR="003D09B0" w:rsidRPr="008C0DC0">
        <w:rPr>
          <w:rFonts w:ascii="Times New Roman" w:eastAsia="Times New Roman" w:hAnsi="Times New Roman" w:cs="Times New Roman"/>
          <w:color w:val="000000"/>
          <w:sz w:val="28"/>
          <w:szCs w:val="28"/>
        </w:rPr>
        <w:t>новами насінництва: Посібник. Київ</w:t>
      </w:r>
      <w:r w:rsidR="009C1A2B">
        <w:rPr>
          <w:rFonts w:ascii="Times New Roman" w:eastAsia="Times New Roman" w:hAnsi="Times New Roman" w:cs="Times New Roman"/>
          <w:color w:val="000000"/>
          <w:sz w:val="28"/>
          <w:szCs w:val="28"/>
        </w:rPr>
        <w:t xml:space="preserve">: 2006. </w:t>
      </w:r>
      <w:r w:rsidR="000B6EF1" w:rsidRPr="008C0DC0">
        <w:rPr>
          <w:rFonts w:ascii="Times New Roman" w:eastAsia="Times New Roman" w:hAnsi="Times New Roman" w:cs="Times New Roman"/>
          <w:color w:val="000000"/>
          <w:sz w:val="28"/>
          <w:szCs w:val="28"/>
        </w:rPr>
        <w:t xml:space="preserve">273 </w:t>
      </w:r>
      <w:proofErr w:type="gramStart"/>
      <w:r w:rsidR="000B6EF1" w:rsidRPr="008C0DC0">
        <w:rPr>
          <w:rFonts w:ascii="Times New Roman" w:eastAsia="Times New Roman" w:hAnsi="Times New Roman" w:cs="Times New Roman"/>
          <w:color w:val="000000"/>
          <w:sz w:val="28"/>
          <w:szCs w:val="28"/>
        </w:rPr>
        <w:t>с</w:t>
      </w:r>
      <w:proofErr w:type="gramEnd"/>
      <w:r w:rsidR="000B6EF1" w:rsidRPr="008C0DC0">
        <w:rPr>
          <w:rFonts w:ascii="Times New Roman" w:eastAsia="Times New Roman" w:hAnsi="Times New Roman" w:cs="Times New Roman"/>
          <w:color w:val="000000"/>
          <w:sz w:val="28"/>
          <w:szCs w:val="28"/>
        </w:rPr>
        <w:t>.</w:t>
      </w:r>
    </w:p>
    <w:p w:rsidR="008C0DC0" w:rsidRDefault="00903244"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lastRenderedPageBreak/>
        <w:t xml:space="preserve"> </w:t>
      </w:r>
      <w:r w:rsidR="000B6EF1" w:rsidRPr="008C0DC0">
        <w:rPr>
          <w:rFonts w:ascii="Times New Roman" w:eastAsia="Times New Roman" w:hAnsi="Times New Roman" w:cs="Times New Roman"/>
          <w:color w:val="000000"/>
          <w:sz w:val="28"/>
          <w:szCs w:val="28"/>
        </w:rPr>
        <w:t>Довбиш Н.Ф. Регенераційна здат</w:t>
      </w:r>
      <w:r w:rsidR="003D09B0" w:rsidRPr="008C0DC0">
        <w:rPr>
          <w:rFonts w:ascii="Times New Roman" w:eastAsia="Times New Roman" w:hAnsi="Times New Roman" w:cs="Times New Roman"/>
          <w:color w:val="000000"/>
          <w:sz w:val="28"/>
          <w:szCs w:val="28"/>
        </w:rPr>
        <w:t>ність деяких дер</w:t>
      </w:r>
      <w:r w:rsidR="009C1A2B">
        <w:rPr>
          <w:rFonts w:ascii="Times New Roman" w:eastAsia="Times New Roman" w:hAnsi="Times New Roman" w:cs="Times New Roman"/>
          <w:color w:val="000000"/>
          <w:sz w:val="28"/>
          <w:szCs w:val="28"/>
        </w:rPr>
        <w:t>евних рослин. Укр. ботан. журн.</w:t>
      </w:r>
      <w:r w:rsidR="003D09B0" w:rsidRPr="008C0DC0">
        <w:rPr>
          <w:rFonts w:ascii="Times New Roman" w:eastAsia="Times New Roman" w:hAnsi="Times New Roman" w:cs="Times New Roman"/>
          <w:color w:val="000000"/>
          <w:sz w:val="28"/>
          <w:szCs w:val="28"/>
        </w:rPr>
        <w:t xml:space="preserve"> 2000. </w:t>
      </w:r>
      <w:r w:rsidR="000B6EF1" w:rsidRPr="008C0DC0">
        <w:rPr>
          <w:rFonts w:ascii="Times New Roman" w:eastAsia="Times New Roman" w:hAnsi="Times New Roman" w:cs="Times New Roman"/>
          <w:color w:val="000000"/>
          <w:sz w:val="28"/>
          <w:szCs w:val="28"/>
        </w:rPr>
        <w:t xml:space="preserve">Т. 57, № 2. </w:t>
      </w:r>
      <w:r w:rsidR="003D09B0" w:rsidRPr="008C0DC0">
        <w:rPr>
          <w:rFonts w:ascii="Times New Roman" w:eastAsia="Times New Roman" w:hAnsi="Times New Roman" w:cs="Times New Roman"/>
          <w:color w:val="000000"/>
          <w:sz w:val="28"/>
          <w:szCs w:val="28"/>
          <w:lang w:val="uk-UA"/>
        </w:rPr>
        <w:t>С.</w:t>
      </w:r>
      <w:r w:rsidR="008C0DC0">
        <w:rPr>
          <w:rFonts w:ascii="Times New Roman" w:eastAsia="Times New Roman" w:hAnsi="Times New Roman" w:cs="Times New Roman"/>
          <w:color w:val="000000"/>
          <w:sz w:val="28"/>
          <w:szCs w:val="28"/>
        </w:rPr>
        <w:t>201</w:t>
      </w:r>
      <w:r w:rsidR="008C0DC0">
        <w:rPr>
          <w:rFonts w:ascii="Times New Roman" w:eastAsia="Times New Roman" w:hAnsi="Times New Roman" w:cs="Times New Roman"/>
          <w:color w:val="000000"/>
          <w:sz w:val="28"/>
          <w:szCs w:val="28"/>
          <w:lang w:val="uk-UA"/>
        </w:rPr>
        <w:t>.</w:t>
      </w:r>
    </w:p>
    <w:p w:rsidR="008C0DC0" w:rsidRDefault="008C0DC0"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sidRPr="008C0DC0">
        <w:rPr>
          <w:rFonts w:ascii="Times New Roman" w:eastAsia="Times New Roman" w:hAnsi="Times New Roman" w:cs="Times New Roman"/>
          <w:color w:val="000000"/>
          <w:sz w:val="28"/>
          <w:szCs w:val="28"/>
        </w:rPr>
        <w:t xml:space="preserve"> Клименко А.В. Декоративні садові форми</w:t>
      </w:r>
      <w:r>
        <w:rPr>
          <w:rFonts w:ascii="Times New Roman" w:eastAsia="Times New Roman" w:hAnsi="Times New Roman" w:cs="Times New Roman"/>
          <w:color w:val="000000"/>
          <w:sz w:val="28"/>
          <w:szCs w:val="28"/>
        </w:rPr>
        <w:t xml:space="preserve"> в озелененні.</w:t>
      </w:r>
      <w:r>
        <w:rPr>
          <w:rFonts w:ascii="Times New Roman" w:eastAsia="Times New Roman" w:hAnsi="Times New Roman" w:cs="Times New Roman"/>
          <w:color w:val="000000"/>
          <w:sz w:val="28"/>
          <w:szCs w:val="28"/>
          <w:lang w:val="uk-UA"/>
        </w:rPr>
        <w:t xml:space="preserve"> </w:t>
      </w:r>
      <w:r w:rsidRPr="008C0DC0">
        <w:rPr>
          <w:rFonts w:ascii="Times New Roman" w:eastAsia="Times New Roman" w:hAnsi="Times New Roman" w:cs="Times New Roman"/>
          <w:color w:val="000000"/>
          <w:sz w:val="28"/>
          <w:szCs w:val="28"/>
        </w:rPr>
        <w:t xml:space="preserve"> </w:t>
      </w:r>
      <w:r w:rsidRPr="008C0DC0">
        <w:rPr>
          <w:rFonts w:ascii="Times New Roman" w:eastAsia="Times New Roman" w:hAnsi="Times New Roman" w:cs="Times New Roman"/>
          <w:i/>
          <w:color w:val="000000"/>
          <w:sz w:val="28"/>
          <w:szCs w:val="28"/>
        </w:rPr>
        <w:t>Квіти України</w:t>
      </w:r>
      <w:r w:rsidR="009C1A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2005. № 138. </w:t>
      </w:r>
      <w:r w:rsidRPr="008C0DC0">
        <w:rPr>
          <w:rFonts w:ascii="Times New Roman" w:eastAsia="Times New Roman" w:hAnsi="Times New Roman" w:cs="Times New Roman"/>
          <w:color w:val="000000"/>
          <w:sz w:val="28"/>
          <w:szCs w:val="28"/>
        </w:rPr>
        <w:t>С. 38 – 41.</w:t>
      </w:r>
    </w:p>
    <w:p w:rsidR="008C0DC0" w:rsidRDefault="00903244"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8C0DC0" w:rsidRPr="008C0DC0">
        <w:rPr>
          <w:rFonts w:ascii="Times New Roman" w:eastAsia="Times New Roman" w:hAnsi="Times New Roman" w:cs="Times New Roman"/>
          <w:color w:val="000000"/>
          <w:sz w:val="28"/>
          <w:szCs w:val="28"/>
        </w:rPr>
        <w:t>Котуков Н. Культивовані та дикорослі лікарські рослини: довідник. Київ: Наукова думка, 1974. 176 с.</w:t>
      </w:r>
    </w:p>
    <w:p w:rsidR="008C0DC0" w:rsidRDefault="008C0DC0"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sidRPr="008C0DC0">
        <w:rPr>
          <w:rFonts w:ascii="Times New Roman" w:eastAsia="Times New Roman" w:hAnsi="Times New Roman" w:cs="Times New Roman"/>
          <w:color w:val="000000"/>
          <w:sz w:val="28"/>
          <w:szCs w:val="28"/>
        </w:rPr>
        <w:t xml:space="preserve"> Крижанівська Н. Я. Основи ландшафтного дизайну. Ліра-К</w:t>
      </w:r>
      <w:r>
        <w:rPr>
          <w:rFonts w:ascii="Times New Roman" w:eastAsia="Times New Roman" w:hAnsi="Times New Roman" w:cs="Times New Roman"/>
          <w:color w:val="000000"/>
          <w:sz w:val="28"/>
          <w:szCs w:val="28"/>
          <w:lang w:val="uk-UA"/>
        </w:rPr>
        <w:t>иїв</w:t>
      </w:r>
      <w:r w:rsidRPr="008C0DC0">
        <w:rPr>
          <w:rFonts w:ascii="Times New Roman" w:eastAsia="Times New Roman" w:hAnsi="Times New Roman" w:cs="Times New Roman"/>
          <w:color w:val="000000"/>
          <w:sz w:val="28"/>
          <w:szCs w:val="28"/>
        </w:rPr>
        <w:t>, 2020. 218 с.</w:t>
      </w:r>
    </w:p>
    <w:p w:rsidR="00974D3B" w:rsidRDefault="00903244"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8C0DC0" w:rsidRPr="008C0DC0">
        <w:rPr>
          <w:rFonts w:ascii="Times New Roman" w:eastAsia="Times New Roman" w:hAnsi="Times New Roman" w:cs="Times New Roman"/>
          <w:color w:val="000000"/>
          <w:sz w:val="28"/>
          <w:szCs w:val="28"/>
        </w:rPr>
        <w:t>Коваль С. А. Вплив росторегулятивних речовин на довжину коренів у стеблових живців ялівцю к</w:t>
      </w:r>
      <w:r w:rsidR="008C0DC0">
        <w:rPr>
          <w:rFonts w:ascii="Times New Roman" w:eastAsia="Times New Roman" w:hAnsi="Times New Roman" w:cs="Times New Roman"/>
          <w:color w:val="000000"/>
          <w:sz w:val="28"/>
          <w:szCs w:val="28"/>
        </w:rPr>
        <w:t>озацького: наук</w:t>
      </w:r>
      <w:proofErr w:type="gramStart"/>
      <w:r w:rsidR="008C0DC0">
        <w:rPr>
          <w:rFonts w:ascii="Times New Roman" w:eastAsia="Times New Roman" w:hAnsi="Times New Roman" w:cs="Times New Roman"/>
          <w:color w:val="000000"/>
          <w:sz w:val="28"/>
          <w:szCs w:val="28"/>
        </w:rPr>
        <w:t>.</w:t>
      </w:r>
      <w:proofErr w:type="gramEnd"/>
      <w:r w:rsidR="008C0DC0">
        <w:rPr>
          <w:rFonts w:ascii="Times New Roman" w:eastAsia="Times New Roman" w:hAnsi="Times New Roman" w:cs="Times New Roman"/>
          <w:color w:val="000000"/>
          <w:sz w:val="28"/>
          <w:szCs w:val="28"/>
        </w:rPr>
        <w:t xml:space="preserve"> </w:t>
      </w:r>
      <w:proofErr w:type="gramStart"/>
      <w:r w:rsidR="008C0DC0">
        <w:rPr>
          <w:rFonts w:ascii="Times New Roman" w:eastAsia="Times New Roman" w:hAnsi="Times New Roman" w:cs="Times New Roman"/>
          <w:color w:val="000000"/>
          <w:sz w:val="28"/>
          <w:szCs w:val="28"/>
        </w:rPr>
        <w:t>с</w:t>
      </w:r>
      <w:proofErr w:type="gramEnd"/>
      <w:r w:rsidR="008C0DC0">
        <w:rPr>
          <w:rFonts w:ascii="Times New Roman" w:eastAsia="Times New Roman" w:hAnsi="Times New Roman" w:cs="Times New Roman"/>
          <w:color w:val="000000"/>
          <w:sz w:val="28"/>
          <w:szCs w:val="28"/>
        </w:rPr>
        <w:t xml:space="preserve">таття. </w:t>
      </w:r>
      <w:r w:rsidR="008C0DC0" w:rsidRPr="008C0DC0">
        <w:rPr>
          <w:rFonts w:ascii="Times New Roman" w:eastAsia="Times New Roman" w:hAnsi="Times New Roman" w:cs="Times New Roman"/>
          <w:i/>
          <w:color w:val="000000"/>
          <w:sz w:val="28"/>
          <w:szCs w:val="28"/>
        </w:rPr>
        <w:t xml:space="preserve">Науковий высник НЛТУ України, </w:t>
      </w:r>
      <w:r w:rsidR="008C0DC0" w:rsidRPr="008C0DC0">
        <w:rPr>
          <w:rFonts w:ascii="Times New Roman" w:eastAsia="Times New Roman" w:hAnsi="Times New Roman" w:cs="Times New Roman"/>
          <w:color w:val="000000"/>
          <w:sz w:val="28"/>
          <w:szCs w:val="28"/>
        </w:rPr>
        <w:t>2013</w:t>
      </w:r>
      <w:r w:rsidR="008C0DC0">
        <w:rPr>
          <w:rFonts w:ascii="Times New Roman" w:eastAsia="Times New Roman" w:hAnsi="Times New Roman" w:cs="Times New Roman"/>
          <w:color w:val="000000"/>
          <w:sz w:val="28"/>
          <w:szCs w:val="28"/>
          <w:lang w:val="uk-UA"/>
        </w:rPr>
        <w:t>.</w:t>
      </w:r>
      <w:r w:rsidR="008C0DC0" w:rsidRPr="008C0DC0">
        <w:t xml:space="preserve"> </w:t>
      </w:r>
      <w:r w:rsidR="008C0DC0">
        <w:rPr>
          <w:rFonts w:ascii="Times New Roman" w:eastAsia="Times New Roman" w:hAnsi="Times New Roman" w:cs="Times New Roman"/>
          <w:color w:val="000000"/>
          <w:sz w:val="28"/>
          <w:szCs w:val="28"/>
        </w:rPr>
        <w:t>С. 1</w:t>
      </w:r>
      <w:r w:rsidR="008C0DC0">
        <w:rPr>
          <w:rFonts w:ascii="Times New Roman" w:eastAsia="Times New Roman" w:hAnsi="Times New Roman" w:cs="Times New Roman"/>
          <w:color w:val="000000"/>
          <w:sz w:val="28"/>
          <w:szCs w:val="28"/>
          <w:lang w:val="uk-UA"/>
        </w:rPr>
        <w:t>21</w:t>
      </w:r>
      <w:r w:rsidR="008C0DC0">
        <w:rPr>
          <w:rFonts w:ascii="Times New Roman" w:eastAsia="Times New Roman" w:hAnsi="Times New Roman" w:cs="Times New Roman"/>
          <w:color w:val="000000"/>
          <w:sz w:val="28"/>
          <w:szCs w:val="28"/>
        </w:rPr>
        <w:t xml:space="preserve"> – 130</w:t>
      </w:r>
      <w:r w:rsidR="008C0DC0" w:rsidRPr="008C0DC0">
        <w:rPr>
          <w:rFonts w:ascii="Times New Roman" w:eastAsia="Times New Roman" w:hAnsi="Times New Roman" w:cs="Times New Roman"/>
          <w:color w:val="000000"/>
          <w:sz w:val="28"/>
          <w:szCs w:val="28"/>
        </w:rPr>
        <w:t>.</w:t>
      </w:r>
    </w:p>
    <w:p w:rsidR="00974D3B" w:rsidRDefault="008C0DC0"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sidRPr="00974D3B">
        <w:rPr>
          <w:rFonts w:ascii="Times New Roman" w:eastAsia="Times New Roman" w:hAnsi="Times New Roman" w:cs="Times New Roman"/>
          <w:color w:val="000000"/>
          <w:sz w:val="28"/>
          <w:szCs w:val="28"/>
        </w:rPr>
        <w:t xml:space="preserve"> Кучерявий В. П. Озеленення населених місць: підру</w:t>
      </w:r>
      <w:r w:rsidR="00974D3B" w:rsidRPr="00974D3B">
        <w:rPr>
          <w:rFonts w:ascii="Times New Roman" w:eastAsia="Times New Roman" w:hAnsi="Times New Roman" w:cs="Times New Roman"/>
          <w:color w:val="000000"/>
          <w:sz w:val="28"/>
          <w:szCs w:val="28"/>
        </w:rPr>
        <w:t xml:space="preserve">чник. Львів. </w:t>
      </w:r>
      <w:r w:rsidRPr="00974D3B">
        <w:rPr>
          <w:rFonts w:ascii="Times New Roman" w:eastAsia="Times New Roman" w:hAnsi="Times New Roman" w:cs="Times New Roman"/>
          <w:color w:val="000000"/>
          <w:sz w:val="28"/>
          <w:szCs w:val="28"/>
        </w:rPr>
        <w:t>2005. 456 с.</w:t>
      </w:r>
    </w:p>
    <w:p w:rsidR="00974D3B" w:rsidRDefault="008C0DC0"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sidRPr="00974D3B">
        <w:rPr>
          <w:rFonts w:ascii="Times New Roman" w:eastAsia="Times New Roman" w:hAnsi="Times New Roman" w:cs="Times New Roman"/>
          <w:color w:val="000000"/>
          <w:sz w:val="28"/>
          <w:szCs w:val="28"/>
        </w:rPr>
        <w:t xml:space="preserve"> Маринич І.С. Розмноження хвойних дерев та кущів: Метод</w:t>
      </w:r>
      <w:r w:rsidR="00974D3B">
        <w:rPr>
          <w:rFonts w:ascii="Times New Roman" w:eastAsia="Times New Roman" w:hAnsi="Times New Roman" w:cs="Times New Roman"/>
          <w:color w:val="000000"/>
          <w:sz w:val="28"/>
          <w:szCs w:val="28"/>
        </w:rPr>
        <w:t>ичні рекомендації. Київ</w:t>
      </w:r>
      <w:r w:rsidRPr="00974D3B">
        <w:rPr>
          <w:rFonts w:ascii="Times New Roman" w:eastAsia="Times New Roman" w:hAnsi="Times New Roman" w:cs="Times New Roman"/>
          <w:color w:val="000000"/>
          <w:sz w:val="28"/>
          <w:szCs w:val="28"/>
        </w:rPr>
        <w:t xml:space="preserve">: </w:t>
      </w:r>
      <w:proofErr w:type="gramStart"/>
      <w:r w:rsidRPr="00974D3B">
        <w:rPr>
          <w:rFonts w:ascii="Times New Roman" w:eastAsia="Times New Roman" w:hAnsi="Times New Roman" w:cs="Times New Roman"/>
          <w:color w:val="000000"/>
          <w:sz w:val="28"/>
          <w:szCs w:val="28"/>
        </w:rPr>
        <w:t xml:space="preserve">КП </w:t>
      </w:r>
      <w:r w:rsidRPr="00974D3B">
        <w:rPr>
          <w:rFonts w:ascii="Times New Roman" w:eastAsia="Times New Roman" w:hAnsi="Times New Roman" w:cs="Times New Roman"/>
          <w:i/>
          <w:color w:val="000000"/>
          <w:sz w:val="28"/>
          <w:szCs w:val="28"/>
        </w:rPr>
        <w:t>«Д</w:t>
      </w:r>
      <w:proofErr w:type="gramEnd"/>
      <w:r w:rsidRPr="00974D3B">
        <w:rPr>
          <w:rFonts w:ascii="Times New Roman" w:eastAsia="Times New Roman" w:hAnsi="Times New Roman" w:cs="Times New Roman"/>
          <w:i/>
          <w:color w:val="000000"/>
          <w:sz w:val="28"/>
          <w:szCs w:val="28"/>
        </w:rPr>
        <w:t>ім, сад, город</w:t>
      </w:r>
      <w:r w:rsidR="009C1A2B">
        <w:rPr>
          <w:rFonts w:ascii="Times New Roman" w:eastAsia="Times New Roman" w:hAnsi="Times New Roman" w:cs="Times New Roman"/>
          <w:color w:val="000000"/>
          <w:sz w:val="28"/>
          <w:szCs w:val="28"/>
        </w:rPr>
        <w:t>», 2005.</w:t>
      </w:r>
      <w:r w:rsidRPr="00974D3B">
        <w:rPr>
          <w:rFonts w:ascii="Times New Roman" w:eastAsia="Times New Roman" w:hAnsi="Times New Roman" w:cs="Times New Roman"/>
          <w:color w:val="000000"/>
          <w:sz w:val="28"/>
          <w:szCs w:val="28"/>
        </w:rPr>
        <w:t xml:space="preserve"> 29 с.</w:t>
      </w:r>
      <w:r w:rsidR="00974D3B" w:rsidRPr="00974D3B">
        <w:t xml:space="preserve"> </w:t>
      </w:r>
    </w:p>
    <w:p w:rsidR="00974D3B" w:rsidRDefault="00903244"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974D3B" w:rsidRPr="00974D3B">
        <w:rPr>
          <w:rFonts w:ascii="Times New Roman" w:eastAsia="Times New Roman" w:hAnsi="Times New Roman" w:cs="Times New Roman"/>
          <w:color w:val="000000"/>
          <w:sz w:val="28"/>
          <w:szCs w:val="28"/>
        </w:rPr>
        <w:t>Генсірук С. А., Бондр Б. С. Лісові ресурси України, їх охорона і ви</w:t>
      </w:r>
      <w:r w:rsidR="00974D3B">
        <w:rPr>
          <w:rFonts w:ascii="Times New Roman" w:eastAsia="Times New Roman" w:hAnsi="Times New Roman" w:cs="Times New Roman"/>
          <w:color w:val="000000"/>
          <w:sz w:val="28"/>
          <w:szCs w:val="28"/>
        </w:rPr>
        <w:t xml:space="preserve">користання. Київ: Наукова думка. </w:t>
      </w:r>
      <w:r w:rsidR="00974D3B" w:rsidRPr="00974D3B">
        <w:rPr>
          <w:rFonts w:ascii="Times New Roman" w:eastAsia="Times New Roman" w:hAnsi="Times New Roman" w:cs="Times New Roman"/>
          <w:color w:val="000000"/>
          <w:sz w:val="28"/>
          <w:szCs w:val="28"/>
        </w:rPr>
        <w:t>1973. 528 с.</w:t>
      </w:r>
    </w:p>
    <w:p w:rsidR="00974D3B" w:rsidRDefault="00903244"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974D3B" w:rsidRPr="00974D3B">
        <w:rPr>
          <w:rFonts w:ascii="Times New Roman" w:eastAsia="Times New Roman" w:hAnsi="Times New Roman" w:cs="Times New Roman"/>
          <w:color w:val="000000"/>
          <w:sz w:val="28"/>
          <w:szCs w:val="28"/>
        </w:rPr>
        <w:t>Глухов А.З., Шпакова О.Г. Пришвидшене розмноження хвойних в ум</w:t>
      </w:r>
      <w:r w:rsidR="00974D3B">
        <w:rPr>
          <w:rFonts w:ascii="Times New Roman" w:eastAsia="Times New Roman" w:hAnsi="Times New Roman" w:cs="Times New Roman"/>
          <w:color w:val="000000"/>
          <w:sz w:val="28"/>
          <w:szCs w:val="28"/>
        </w:rPr>
        <w:t xml:space="preserve">овах </w:t>
      </w:r>
      <w:proofErr w:type="gramStart"/>
      <w:r w:rsidR="00974D3B">
        <w:rPr>
          <w:rFonts w:ascii="Times New Roman" w:eastAsia="Times New Roman" w:hAnsi="Times New Roman" w:cs="Times New Roman"/>
          <w:color w:val="000000"/>
          <w:sz w:val="28"/>
          <w:szCs w:val="28"/>
        </w:rPr>
        <w:t>п</w:t>
      </w:r>
      <w:proofErr w:type="gramEnd"/>
      <w:r w:rsidR="00974D3B">
        <w:rPr>
          <w:rFonts w:ascii="Times New Roman" w:eastAsia="Times New Roman" w:hAnsi="Times New Roman" w:cs="Times New Roman"/>
          <w:color w:val="000000"/>
          <w:sz w:val="28"/>
          <w:szCs w:val="28"/>
        </w:rPr>
        <w:t xml:space="preserve">івденно-східної України.  Донецьк: Норд-Пресс, 2006. </w:t>
      </w:r>
      <w:r w:rsidR="00974D3B" w:rsidRPr="00974D3B">
        <w:rPr>
          <w:rFonts w:ascii="Times New Roman" w:eastAsia="Times New Roman" w:hAnsi="Times New Roman" w:cs="Times New Roman"/>
          <w:color w:val="000000"/>
          <w:sz w:val="28"/>
          <w:szCs w:val="28"/>
        </w:rPr>
        <w:t>136 с</w:t>
      </w:r>
    </w:p>
    <w:p w:rsidR="00152494" w:rsidRDefault="00903244"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974D3B" w:rsidRPr="00974D3B">
        <w:rPr>
          <w:rFonts w:ascii="Times New Roman" w:eastAsia="Times New Roman" w:hAnsi="Times New Roman" w:cs="Times New Roman"/>
          <w:color w:val="000000"/>
          <w:sz w:val="28"/>
          <w:szCs w:val="28"/>
        </w:rPr>
        <w:t>Мамчур Ф. І., Гладун Я. Д. Лікарські рослини на присадибній ділянці: друге видання. Київ, 1989.</w:t>
      </w:r>
      <w:r w:rsidR="00152494" w:rsidRPr="00152494">
        <w:t xml:space="preserve"> </w:t>
      </w:r>
    </w:p>
    <w:p w:rsidR="00152494" w:rsidRDefault="00903244"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152494" w:rsidRPr="00152494">
        <w:rPr>
          <w:rFonts w:ascii="Times New Roman" w:eastAsia="Times New Roman" w:hAnsi="Times New Roman" w:cs="Times New Roman"/>
          <w:color w:val="000000"/>
          <w:sz w:val="28"/>
          <w:szCs w:val="28"/>
        </w:rPr>
        <w:t>Неумивакін І. П. Ялівець. Міфи та реальність. Діля, 2015. 160 с.</w:t>
      </w:r>
    </w:p>
    <w:p w:rsidR="00152494" w:rsidRDefault="00152494"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sidRPr="00152494">
        <w:rPr>
          <w:rFonts w:ascii="Times New Roman" w:eastAsia="Times New Roman" w:hAnsi="Times New Roman" w:cs="Times New Roman"/>
          <w:color w:val="000000"/>
          <w:sz w:val="28"/>
          <w:szCs w:val="28"/>
        </w:rPr>
        <w:t xml:space="preserve"> Плотникова Л. С. Хвойні рослини. Видавництво: Кладезь-букс ,2008. 95 с.</w:t>
      </w:r>
    </w:p>
    <w:p w:rsidR="00152494" w:rsidRDefault="00152494"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sidRPr="00152494">
        <w:rPr>
          <w:rFonts w:ascii="Times New Roman" w:eastAsia="Times New Roman" w:hAnsi="Times New Roman" w:cs="Times New Roman"/>
          <w:color w:val="000000"/>
          <w:sz w:val="28"/>
          <w:szCs w:val="28"/>
        </w:rPr>
        <w:t xml:space="preserve"> Поляков А.К. Хвойні на південному сході Україн</w:t>
      </w:r>
      <w:r w:rsidR="009C1A2B">
        <w:rPr>
          <w:rFonts w:ascii="Times New Roman" w:eastAsia="Times New Roman" w:hAnsi="Times New Roman" w:cs="Times New Roman"/>
          <w:color w:val="000000"/>
          <w:sz w:val="28"/>
          <w:szCs w:val="28"/>
        </w:rPr>
        <w:t>и. Донецьк: Норд-Пресс, 2004.</w:t>
      </w:r>
      <w:r w:rsidRPr="00152494">
        <w:rPr>
          <w:rFonts w:ascii="Times New Roman" w:eastAsia="Times New Roman" w:hAnsi="Times New Roman" w:cs="Times New Roman"/>
          <w:color w:val="000000"/>
          <w:sz w:val="28"/>
          <w:szCs w:val="28"/>
        </w:rPr>
        <w:t xml:space="preserve"> 197 </w:t>
      </w:r>
      <w:proofErr w:type="gramStart"/>
      <w:r w:rsidRPr="00152494">
        <w:rPr>
          <w:rFonts w:ascii="Times New Roman" w:eastAsia="Times New Roman" w:hAnsi="Times New Roman" w:cs="Times New Roman"/>
          <w:color w:val="000000"/>
          <w:sz w:val="28"/>
          <w:szCs w:val="28"/>
        </w:rPr>
        <w:t>с</w:t>
      </w:r>
      <w:proofErr w:type="gramEnd"/>
      <w:r w:rsidRPr="00152494">
        <w:rPr>
          <w:rFonts w:ascii="Times New Roman" w:eastAsia="Times New Roman" w:hAnsi="Times New Roman" w:cs="Times New Roman"/>
          <w:color w:val="000000"/>
          <w:sz w:val="28"/>
          <w:szCs w:val="28"/>
        </w:rPr>
        <w:t>.</w:t>
      </w:r>
    </w:p>
    <w:p w:rsidR="00152494" w:rsidRDefault="00152494"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sidRPr="00152494">
        <w:rPr>
          <w:rFonts w:ascii="Times New Roman" w:eastAsia="Times New Roman" w:hAnsi="Times New Roman" w:cs="Times New Roman"/>
          <w:color w:val="000000"/>
          <w:sz w:val="28"/>
          <w:szCs w:val="28"/>
        </w:rPr>
        <w:t xml:space="preserve"> Руденко В. М. Математична статистика: навч. посіб. Київ: Центр учбової літератури, 2012. 304 с.</w:t>
      </w:r>
    </w:p>
    <w:p w:rsidR="00152494" w:rsidRDefault="00903244"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lastRenderedPageBreak/>
        <w:t xml:space="preserve"> </w:t>
      </w:r>
      <w:proofErr w:type="gramStart"/>
      <w:r w:rsidR="00152494" w:rsidRPr="00152494">
        <w:rPr>
          <w:rFonts w:ascii="Times New Roman" w:eastAsia="Times New Roman" w:hAnsi="Times New Roman" w:cs="Times New Roman"/>
          <w:color w:val="000000"/>
          <w:sz w:val="28"/>
          <w:szCs w:val="28"/>
        </w:rPr>
        <w:t>Б</w:t>
      </w:r>
      <w:proofErr w:type="gramEnd"/>
      <w:r w:rsidR="00152494" w:rsidRPr="00152494">
        <w:rPr>
          <w:rFonts w:ascii="Times New Roman" w:eastAsia="Times New Roman" w:hAnsi="Times New Roman" w:cs="Times New Roman"/>
          <w:color w:val="000000"/>
          <w:sz w:val="28"/>
          <w:szCs w:val="28"/>
        </w:rPr>
        <w:t>ілик Е.В. Розмноження деревних рослинс</w:t>
      </w:r>
      <w:r w:rsidR="00152494">
        <w:rPr>
          <w:rFonts w:ascii="Times New Roman" w:eastAsia="Times New Roman" w:hAnsi="Times New Roman" w:cs="Times New Roman"/>
          <w:color w:val="000000"/>
          <w:sz w:val="28"/>
          <w:szCs w:val="28"/>
        </w:rPr>
        <w:t>тебловими живцями та прищ</w:t>
      </w:r>
      <w:r w:rsidR="009C1A2B">
        <w:rPr>
          <w:rFonts w:ascii="Times New Roman" w:eastAsia="Times New Roman" w:hAnsi="Times New Roman" w:cs="Times New Roman"/>
          <w:color w:val="000000"/>
          <w:sz w:val="28"/>
          <w:szCs w:val="28"/>
        </w:rPr>
        <w:t>епою.  Київ: Наук</w:t>
      </w:r>
      <w:proofErr w:type="gramStart"/>
      <w:r w:rsidR="009C1A2B">
        <w:rPr>
          <w:rFonts w:ascii="Times New Roman" w:eastAsia="Times New Roman" w:hAnsi="Times New Roman" w:cs="Times New Roman"/>
          <w:color w:val="000000"/>
          <w:sz w:val="28"/>
          <w:szCs w:val="28"/>
        </w:rPr>
        <w:t>.</w:t>
      </w:r>
      <w:proofErr w:type="gramEnd"/>
      <w:r w:rsidR="009C1A2B">
        <w:rPr>
          <w:rFonts w:ascii="Times New Roman" w:eastAsia="Times New Roman" w:hAnsi="Times New Roman" w:cs="Times New Roman"/>
          <w:color w:val="000000"/>
          <w:sz w:val="28"/>
          <w:szCs w:val="28"/>
        </w:rPr>
        <w:t xml:space="preserve"> </w:t>
      </w:r>
      <w:proofErr w:type="gramStart"/>
      <w:r w:rsidR="009C1A2B">
        <w:rPr>
          <w:rFonts w:ascii="Times New Roman" w:eastAsia="Times New Roman" w:hAnsi="Times New Roman" w:cs="Times New Roman"/>
          <w:color w:val="000000"/>
          <w:sz w:val="28"/>
          <w:szCs w:val="28"/>
        </w:rPr>
        <w:t>д</w:t>
      </w:r>
      <w:proofErr w:type="gramEnd"/>
      <w:r w:rsidR="009C1A2B">
        <w:rPr>
          <w:rFonts w:ascii="Times New Roman" w:eastAsia="Times New Roman" w:hAnsi="Times New Roman" w:cs="Times New Roman"/>
          <w:color w:val="000000"/>
          <w:sz w:val="28"/>
          <w:szCs w:val="28"/>
        </w:rPr>
        <w:t>умка, 1993.</w:t>
      </w:r>
      <w:r w:rsidR="00152494" w:rsidRPr="00152494">
        <w:rPr>
          <w:rFonts w:ascii="Times New Roman" w:eastAsia="Times New Roman" w:hAnsi="Times New Roman" w:cs="Times New Roman"/>
          <w:color w:val="000000"/>
          <w:sz w:val="28"/>
          <w:szCs w:val="28"/>
        </w:rPr>
        <w:t xml:space="preserve"> 90 с. </w:t>
      </w:r>
    </w:p>
    <w:p w:rsidR="00974D3B" w:rsidRPr="00152494" w:rsidRDefault="00903244"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proofErr w:type="gramStart"/>
      <w:r w:rsidR="00152494" w:rsidRPr="00152494">
        <w:rPr>
          <w:rFonts w:ascii="Times New Roman" w:eastAsia="Times New Roman" w:hAnsi="Times New Roman" w:cs="Times New Roman"/>
          <w:color w:val="000000"/>
          <w:sz w:val="28"/>
          <w:szCs w:val="28"/>
        </w:rPr>
        <w:t>Б</w:t>
      </w:r>
      <w:proofErr w:type="gramEnd"/>
      <w:r w:rsidR="00152494" w:rsidRPr="00152494">
        <w:rPr>
          <w:rFonts w:ascii="Times New Roman" w:eastAsia="Times New Roman" w:hAnsi="Times New Roman" w:cs="Times New Roman"/>
          <w:color w:val="000000"/>
          <w:sz w:val="28"/>
          <w:szCs w:val="28"/>
        </w:rPr>
        <w:t>ілоус В.І. Садово-па</w:t>
      </w:r>
      <w:r w:rsidR="00152494">
        <w:rPr>
          <w:rFonts w:ascii="Times New Roman" w:eastAsia="Times New Roman" w:hAnsi="Times New Roman" w:cs="Times New Roman"/>
          <w:color w:val="000000"/>
          <w:sz w:val="28"/>
          <w:szCs w:val="28"/>
        </w:rPr>
        <w:t>ркове мистецтво.</w:t>
      </w:r>
      <w:r w:rsidR="00152494">
        <w:rPr>
          <w:rFonts w:ascii="Times New Roman" w:eastAsia="Times New Roman" w:hAnsi="Times New Roman" w:cs="Times New Roman"/>
          <w:color w:val="000000"/>
          <w:sz w:val="28"/>
          <w:szCs w:val="28"/>
          <w:lang w:val="uk-UA"/>
        </w:rPr>
        <w:t xml:space="preserve"> </w:t>
      </w:r>
      <w:r w:rsidR="00152494">
        <w:rPr>
          <w:rFonts w:ascii="Times New Roman" w:eastAsia="Times New Roman" w:hAnsi="Times New Roman" w:cs="Times New Roman"/>
          <w:color w:val="000000"/>
          <w:sz w:val="28"/>
          <w:szCs w:val="28"/>
        </w:rPr>
        <w:t xml:space="preserve"> Ки</w:t>
      </w:r>
      <w:r w:rsidR="00152494">
        <w:rPr>
          <w:rFonts w:ascii="Times New Roman" w:eastAsia="Times New Roman" w:hAnsi="Times New Roman" w:cs="Times New Roman"/>
          <w:color w:val="000000"/>
          <w:sz w:val="28"/>
          <w:szCs w:val="28"/>
          <w:lang w:val="uk-UA"/>
        </w:rPr>
        <w:t>їв</w:t>
      </w:r>
      <w:r w:rsidR="00152494">
        <w:rPr>
          <w:rFonts w:ascii="Times New Roman" w:eastAsia="Times New Roman" w:hAnsi="Times New Roman" w:cs="Times New Roman"/>
          <w:color w:val="000000"/>
          <w:sz w:val="28"/>
          <w:szCs w:val="28"/>
        </w:rPr>
        <w:t xml:space="preserve">: Науковий </w:t>
      </w:r>
      <w:proofErr w:type="gramStart"/>
      <w:r w:rsidR="00152494">
        <w:rPr>
          <w:rFonts w:ascii="Times New Roman" w:eastAsia="Times New Roman" w:hAnsi="Times New Roman" w:cs="Times New Roman"/>
          <w:color w:val="000000"/>
          <w:sz w:val="28"/>
          <w:szCs w:val="28"/>
        </w:rPr>
        <w:t>св</w:t>
      </w:r>
      <w:proofErr w:type="gramEnd"/>
      <w:r w:rsidR="00152494">
        <w:rPr>
          <w:rFonts w:ascii="Times New Roman" w:eastAsia="Times New Roman" w:hAnsi="Times New Roman" w:cs="Times New Roman"/>
          <w:color w:val="000000"/>
          <w:sz w:val="28"/>
          <w:szCs w:val="28"/>
        </w:rPr>
        <w:t>іт, 2001.</w:t>
      </w:r>
      <w:r w:rsidR="00152494">
        <w:rPr>
          <w:rFonts w:ascii="Times New Roman" w:eastAsia="Times New Roman" w:hAnsi="Times New Roman" w:cs="Times New Roman"/>
          <w:color w:val="000000"/>
          <w:sz w:val="28"/>
          <w:szCs w:val="28"/>
          <w:lang w:val="uk-UA"/>
        </w:rPr>
        <w:t xml:space="preserve"> </w:t>
      </w:r>
      <w:r w:rsidR="00152494" w:rsidRPr="00152494">
        <w:rPr>
          <w:rFonts w:ascii="Times New Roman" w:eastAsia="Times New Roman" w:hAnsi="Times New Roman" w:cs="Times New Roman"/>
          <w:color w:val="000000"/>
          <w:sz w:val="28"/>
          <w:szCs w:val="28"/>
        </w:rPr>
        <w:t>299 с.</w:t>
      </w:r>
    </w:p>
    <w:p w:rsidR="00974D3B" w:rsidRDefault="00903244"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974D3B">
        <w:rPr>
          <w:rFonts w:ascii="Times New Roman" w:eastAsia="Times New Roman" w:hAnsi="Times New Roman" w:cs="Times New Roman"/>
          <w:color w:val="000000"/>
          <w:sz w:val="28"/>
          <w:szCs w:val="28"/>
        </w:rPr>
        <w:t xml:space="preserve">Полозун Л.Г., </w:t>
      </w:r>
      <w:r w:rsidR="00974D3B" w:rsidRPr="00974D3B">
        <w:rPr>
          <w:rFonts w:ascii="Times New Roman" w:eastAsia="Times New Roman" w:hAnsi="Times New Roman" w:cs="Times New Roman"/>
          <w:color w:val="000000"/>
          <w:sz w:val="28"/>
          <w:szCs w:val="28"/>
        </w:rPr>
        <w:t>Мисак М.Л. Озеленення і декоративне оформлення житлової заб</w:t>
      </w:r>
      <w:r w:rsidR="00974D3B">
        <w:rPr>
          <w:rFonts w:ascii="Times New Roman" w:eastAsia="Times New Roman" w:hAnsi="Times New Roman" w:cs="Times New Roman"/>
          <w:color w:val="000000"/>
          <w:sz w:val="28"/>
          <w:szCs w:val="28"/>
        </w:rPr>
        <w:t xml:space="preserve">удови. Донецьк: Сталкер, 2005. </w:t>
      </w:r>
      <w:r w:rsidR="00974D3B" w:rsidRPr="00974D3B">
        <w:rPr>
          <w:rFonts w:ascii="Times New Roman" w:eastAsia="Times New Roman" w:hAnsi="Times New Roman" w:cs="Times New Roman"/>
          <w:color w:val="000000"/>
          <w:sz w:val="28"/>
          <w:szCs w:val="28"/>
        </w:rPr>
        <w:t>159 c.</w:t>
      </w:r>
    </w:p>
    <w:p w:rsidR="00974D3B" w:rsidRDefault="00974D3B"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sidRPr="00974D3B">
        <w:rPr>
          <w:rFonts w:ascii="Times New Roman" w:eastAsia="Times New Roman" w:hAnsi="Times New Roman" w:cs="Times New Roman"/>
          <w:color w:val="000000"/>
          <w:sz w:val="28"/>
          <w:szCs w:val="28"/>
        </w:rPr>
        <w:t xml:space="preserve"> Хартманн Х. Т., Кестер Д. Е. Розмноження рослин. Практичний посібник для професіоналів и любителів. Центрполіграф, 2002. 364 с.</w:t>
      </w:r>
    </w:p>
    <w:p w:rsidR="00974D3B" w:rsidRDefault="00974D3B"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sidRPr="00974D3B">
        <w:rPr>
          <w:rFonts w:ascii="Times New Roman" w:eastAsia="Times New Roman" w:hAnsi="Times New Roman" w:cs="Times New Roman"/>
          <w:color w:val="000000"/>
          <w:sz w:val="28"/>
          <w:szCs w:val="28"/>
        </w:rPr>
        <w:t xml:space="preserve"> Ковальчук, Н. П., Герасимчук, О. П., &amp; Шимчук, Ю. П. (2021). Технологія живцювання найбільш поширених вічнозелених дерев та чагарників </w:t>
      </w:r>
      <w:proofErr w:type="gramStart"/>
      <w:r w:rsidRPr="00974D3B">
        <w:rPr>
          <w:rFonts w:ascii="Times New Roman" w:eastAsia="Times New Roman" w:hAnsi="Times New Roman" w:cs="Times New Roman"/>
          <w:color w:val="000000"/>
          <w:sz w:val="28"/>
          <w:szCs w:val="28"/>
        </w:rPr>
        <w:t>в</w:t>
      </w:r>
      <w:proofErr w:type="gramEnd"/>
      <w:r w:rsidRPr="00974D3B">
        <w:rPr>
          <w:rFonts w:ascii="Times New Roman" w:eastAsia="Times New Roman" w:hAnsi="Times New Roman" w:cs="Times New Roman"/>
          <w:color w:val="000000"/>
          <w:sz w:val="28"/>
          <w:szCs w:val="28"/>
        </w:rPr>
        <w:t xml:space="preserve"> умовах Волинської області. Сіль</w:t>
      </w:r>
      <w:r>
        <w:rPr>
          <w:rFonts w:ascii="Times New Roman" w:eastAsia="Times New Roman" w:hAnsi="Times New Roman" w:cs="Times New Roman"/>
          <w:color w:val="000000"/>
          <w:sz w:val="28"/>
          <w:szCs w:val="28"/>
        </w:rPr>
        <w:t xml:space="preserve">ськогосподарські машини, 47, </w:t>
      </w:r>
      <w:r w:rsidR="009C1A2B">
        <w:rPr>
          <w:rFonts w:ascii="Times New Roman" w:eastAsia="Times New Roman" w:hAnsi="Times New Roman" w:cs="Times New Roman"/>
          <w:color w:val="000000"/>
          <w:sz w:val="28"/>
          <w:szCs w:val="28"/>
          <w:lang w:val="uk-UA"/>
        </w:rPr>
        <w:t xml:space="preserve">С. </w:t>
      </w:r>
      <w:r>
        <w:rPr>
          <w:rFonts w:ascii="Times New Roman" w:eastAsia="Times New Roman" w:hAnsi="Times New Roman" w:cs="Times New Roman"/>
          <w:color w:val="000000"/>
          <w:sz w:val="28"/>
          <w:szCs w:val="28"/>
        </w:rPr>
        <w:t>79</w:t>
      </w:r>
      <w:r w:rsidRPr="00974D3B">
        <w:rPr>
          <w:rFonts w:ascii="Times New Roman" w:eastAsia="Times New Roman" w:hAnsi="Times New Roman" w:cs="Times New Roman"/>
          <w:color w:val="000000"/>
          <w:sz w:val="28"/>
          <w:szCs w:val="28"/>
        </w:rPr>
        <w:t xml:space="preserve">–86. </w:t>
      </w:r>
    </w:p>
    <w:p w:rsidR="00974D3B" w:rsidRDefault="00974D3B"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sidRPr="00974D3B">
        <w:rPr>
          <w:rFonts w:ascii="Times New Roman" w:eastAsia="Times New Roman" w:hAnsi="Times New Roman" w:cs="Times New Roman"/>
          <w:color w:val="000000"/>
          <w:sz w:val="28"/>
          <w:szCs w:val="28"/>
        </w:rPr>
        <w:t xml:space="preserve"> Краснов В. П., Шелест З. М., Давидова І. В. Фітоекологія з</w:t>
      </w:r>
      <w:r>
        <w:rPr>
          <w:rFonts w:ascii="Times New Roman" w:eastAsia="Times New Roman" w:hAnsi="Times New Roman" w:cs="Times New Roman"/>
          <w:color w:val="000000"/>
          <w:sz w:val="28"/>
          <w:szCs w:val="28"/>
          <w:lang w:val="uk-UA"/>
        </w:rPr>
        <w:t xml:space="preserve"> </w:t>
      </w:r>
      <w:r w:rsidRPr="00974D3B">
        <w:rPr>
          <w:rFonts w:ascii="Times New Roman" w:eastAsia="Times New Roman" w:hAnsi="Times New Roman" w:cs="Times New Roman"/>
          <w:color w:val="000000"/>
          <w:sz w:val="28"/>
          <w:szCs w:val="28"/>
        </w:rPr>
        <w:t>основами лісівництва: навчальний посібник. Гельветика, 2020. 478 с.</w:t>
      </w:r>
    </w:p>
    <w:p w:rsidR="00152494" w:rsidRDefault="00974D3B"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Pr="00974D3B">
        <w:rPr>
          <w:rFonts w:ascii="Times New Roman" w:eastAsia="Times New Roman" w:hAnsi="Times New Roman" w:cs="Times New Roman"/>
          <w:color w:val="000000"/>
          <w:sz w:val="28"/>
          <w:szCs w:val="28"/>
        </w:rPr>
        <w:t>Маринич І.С., Балабушка В.К., Ібрагім Л.В. Розмн</w:t>
      </w:r>
      <w:r>
        <w:rPr>
          <w:rFonts w:ascii="Times New Roman" w:eastAsia="Times New Roman" w:hAnsi="Times New Roman" w:cs="Times New Roman"/>
          <w:color w:val="000000"/>
          <w:sz w:val="28"/>
          <w:szCs w:val="28"/>
        </w:rPr>
        <w:t xml:space="preserve">оження хвойних дерев та кущів.  Київ: </w:t>
      </w:r>
      <w:r w:rsidRPr="00974D3B">
        <w:rPr>
          <w:rFonts w:ascii="Times New Roman" w:eastAsia="Times New Roman" w:hAnsi="Times New Roman" w:cs="Times New Roman"/>
          <w:i/>
          <w:color w:val="000000"/>
          <w:sz w:val="28"/>
          <w:szCs w:val="28"/>
          <w:lang w:val="uk-UA"/>
        </w:rPr>
        <w:t>«</w:t>
      </w:r>
      <w:r w:rsidRPr="00974D3B">
        <w:rPr>
          <w:rFonts w:ascii="Times New Roman" w:eastAsia="Times New Roman" w:hAnsi="Times New Roman" w:cs="Times New Roman"/>
          <w:i/>
          <w:color w:val="000000"/>
          <w:sz w:val="28"/>
          <w:szCs w:val="28"/>
        </w:rPr>
        <w:t>Дім, сад, город</w:t>
      </w:r>
      <w:r w:rsidRPr="00974D3B">
        <w:rPr>
          <w:rFonts w:ascii="Times New Roman" w:eastAsia="Times New Roman" w:hAnsi="Times New Roman" w:cs="Times New Roman"/>
          <w:i/>
          <w:color w:val="000000"/>
          <w:sz w:val="28"/>
          <w:szCs w:val="28"/>
          <w:lang w:val="uk-UA"/>
        </w:rPr>
        <w:t>»</w:t>
      </w:r>
      <w:r w:rsidRPr="00974D3B">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2005. </w:t>
      </w:r>
      <w:r w:rsidRPr="00974D3B">
        <w:rPr>
          <w:rFonts w:ascii="Times New Roman" w:eastAsia="Times New Roman" w:hAnsi="Times New Roman" w:cs="Times New Roman"/>
          <w:color w:val="000000"/>
          <w:sz w:val="28"/>
          <w:szCs w:val="28"/>
        </w:rPr>
        <w:t xml:space="preserve">29 </w:t>
      </w:r>
      <w:proofErr w:type="gramStart"/>
      <w:r w:rsidRPr="00974D3B">
        <w:rPr>
          <w:rFonts w:ascii="Times New Roman" w:eastAsia="Times New Roman" w:hAnsi="Times New Roman" w:cs="Times New Roman"/>
          <w:color w:val="000000"/>
          <w:sz w:val="28"/>
          <w:szCs w:val="28"/>
        </w:rPr>
        <w:t>с</w:t>
      </w:r>
      <w:proofErr w:type="gramEnd"/>
      <w:r w:rsidRPr="00974D3B">
        <w:rPr>
          <w:rFonts w:ascii="Times New Roman" w:eastAsia="Times New Roman" w:hAnsi="Times New Roman" w:cs="Times New Roman"/>
          <w:color w:val="000000"/>
          <w:sz w:val="28"/>
          <w:szCs w:val="28"/>
        </w:rPr>
        <w:t xml:space="preserve">. </w:t>
      </w:r>
    </w:p>
    <w:p w:rsidR="00152494" w:rsidRDefault="00903244"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974D3B" w:rsidRPr="00152494">
        <w:rPr>
          <w:rFonts w:ascii="Times New Roman" w:eastAsia="Times New Roman" w:hAnsi="Times New Roman" w:cs="Times New Roman"/>
          <w:color w:val="000000"/>
          <w:sz w:val="28"/>
          <w:szCs w:val="28"/>
        </w:rPr>
        <w:t>Опанасенко В.Ф., Кабар А.Н., Русецкая Л.Л. Формування колекції голонасінних рослин в умовах дендрарію ботанічного саду Дніпропетровського національного університету. Старовинні парки і ботанічні сади – наукові центри збереження біорізноманіття та охорона історико-культурної спадщини: Матеріали Міжнародної наукової конференції.  Київ: Академперіодика, 2006. С. 175 – 178.</w:t>
      </w:r>
      <w:r w:rsidR="00152494" w:rsidRPr="00152494">
        <w:rPr>
          <w:rFonts w:ascii="Times New Roman" w:eastAsia="Times New Roman" w:hAnsi="Times New Roman" w:cs="Times New Roman"/>
          <w:color w:val="000000"/>
          <w:sz w:val="28"/>
          <w:szCs w:val="28"/>
        </w:rPr>
        <w:t xml:space="preserve"> </w:t>
      </w:r>
    </w:p>
    <w:p w:rsidR="00152494" w:rsidRDefault="00903244"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152494" w:rsidRPr="008A2060">
        <w:rPr>
          <w:rFonts w:ascii="Times New Roman" w:eastAsia="Times New Roman" w:hAnsi="Times New Roman" w:cs="Times New Roman"/>
          <w:color w:val="000000"/>
          <w:sz w:val="28"/>
          <w:szCs w:val="28"/>
          <w:lang w:val="uk-UA"/>
        </w:rPr>
        <w:t xml:space="preserve">Ловинская В.Н., Зайцева И.А., Лещенко А.В. </w:t>
      </w:r>
      <w:r w:rsidR="00152494" w:rsidRPr="008A2060">
        <w:rPr>
          <w:rFonts w:ascii="Times New Roman" w:eastAsia="Times New Roman" w:hAnsi="Times New Roman" w:cs="Times New Roman"/>
          <w:sz w:val="28"/>
          <w:szCs w:val="28"/>
          <w:lang w:val="uk-UA"/>
        </w:rPr>
        <w:t xml:space="preserve">Перспективи використання вічнозелених чагарників </w:t>
      </w:r>
      <w:r w:rsidR="00152494" w:rsidRPr="00152494">
        <w:rPr>
          <w:rFonts w:ascii="Times New Roman" w:eastAsia="Times New Roman" w:hAnsi="Times New Roman" w:cs="Times New Roman"/>
          <w:sz w:val="28"/>
          <w:szCs w:val="28"/>
          <w:lang w:val="en-US"/>
        </w:rPr>
        <w:t>Buxus</w:t>
      </w:r>
      <w:r w:rsidR="00152494" w:rsidRPr="008A2060">
        <w:rPr>
          <w:rFonts w:ascii="Times New Roman" w:eastAsia="Times New Roman" w:hAnsi="Times New Roman" w:cs="Times New Roman"/>
          <w:sz w:val="28"/>
          <w:szCs w:val="28"/>
          <w:lang w:val="uk-UA"/>
        </w:rPr>
        <w:t xml:space="preserve"> </w:t>
      </w:r>
      <w:r w:rsidR="00152494" w:rsidRPr="00152494">
        <w:rPr>
          <w:rFonts w:ascii="Times New Roman" w:eastAsia="Times New Roman" w:hAnsi="Times New Roman" w:cs="Times New Roman"/>
          <w:sz w:val="28"/>
          <w:szCs w:val="28"/>
          <w:lang w:val="en-US"/>
        </w:rPr>
        <w:t>Sempervirens</w:t>
      </w:r>
      <w:r w:rsidR="00152494" w:rsidRPr="008A2060">
        <w:rPr>
          <w:rFonts w:ascii="Times New Roman" w:eastAsia="Times New Roman" w:hAnsi="Times New Roman" w:cs="Times New Roman"/>
          <w:sz w:val="28"/>
          <w:szCs w:val="28"/>
          <w:lang w:val="uk-UA"/>
        </w:rPr>
        <w:t xml:space="preserve"> </w:t>
      </w:r>
      <w:r w:rsidR="00152494" w:rsidRPr="00152494">
        <w:rPr>
          <w:rFonts w:ascii="Times New Roman" w:eastAsia="Times New Roman" w:hAnsi="Times New Roman" w:cs="Times New Roman"/>
          <w:sz w:val="28"/>
          <w:szCs w:val="28"/>
          <w:lang w:val="en-US"/>
        </w:rPr>
        <w:t>L</w:t>
      </w:r>
      <w:r w:rsidR="00152494" w:rsidRPr="008A2060">
        <w:rPr>
          <w:rFonts w:ascii="Times New Roman" w:eastAsia="Times New Roman" w:hAnsi="Times New Roman" w:cs="Times New Roman"/>
          <w:sz w:val="28"/>
          <w:szCs w:val="28"/>
          <w:lang w:val="uk-UA"/>
        </w:rPr>
        <w:t xml:space="preserve">. І </w:t>
      </w:r>
      <w:r w:rsidR="00152494" w:rsidRPr="00152494">
        <w:rPr>
          <w:rFonts w:ascii="Times New Roman" w:eastAsia="Times New Roman" w:hAnsi="Times New Roman" w:cs="Times New Roman"/>
          <w:sz w:val="28"/>
          <w:szCs w:val="28"/>
          <w:lang w:val="en-US"/>
        </w:rPr>
        <w:t>Mahonia</w:t>
      </w:r>
      <w:r w:rsidR="00152494" w:rsidRPr="008A2060">
        <w:rPr>
          <w:rFonts w:ascii="Times New Roman" w:eastAsia="Times New Roman" w:hAnsi="Times New Roman" w:cs="Times New Roman"/>
          <w:sz w:val="28"/>
          <w:szCs w:val="28"/>
          <w:lang w:val="uk-UA"/>
        </w:rPr>
        <w:t xml:space="preserve"> </w:t>
      </w:r>
      <w:r w:rsidR="00152494" w:rsidRPr="00152494">
        <w:rPr>
          <w:rFonts w:ascii="Times New Roman" w:eastAsia="Times New Roman" w:hAnsi="Times New Roman" w:cs="Times New Roman"/>
          <w:sz w:val="28"/>
          <w:szCs w:val="28"/>
          <w:lang w:val="en-US"/>
        </w:rPr>
        <w:t>Aquifolium</w:t>
      </w:r>
      <w:r w:rsidR="00152494" w:rsidRPr="008A2060">
        <w:rPr>
          <w:rFonts w:ascii="Times New Roman" w:eastAsia="Times New Roman" w:hAnsi="Times New Roman" w:cs="Times New Roman"/>
          <w:sz w:val="28"/>
          <w:szCs w:val="28"/>
          <w:lang w:val="uk-UA"/>
        </w:rPr>
        <w:t xml:space="preserve"> </w:t>
      </w:r>
      <w:r w:rsidR="00152494" w:rsidRPr="00152494">
        <w:rPr>
          <w:rFonts w:ascii="Times New Roman" w:eastAsia="Times New Roman" w:hAnsi="Times New Roman" w:cs="Times New Roman"/>
          <w:sz w:val="28"/>
          <w:szCs w:val="28"/>
          <w:lang w:val="en-US"/>
        </w:rPr>
        <w:t>Nutt</w:t>
      </w:r>
      <w:r w:rsidR="00152494" w:rsidRPr="008A2060">
        <w:rPr>
          <w:rFonts w:ascii="Times New Roman" w:eastAsia="Times New Roman" w:hAnsi="Times New Roman" w:cs="Times New Roman"/>
          <w:sz w:val="28"/>
          <w:szCs w:val="28"/>
          <w:lang w:val="uk-UA"/>
        </w:rPr>
        <w:t>. в озелененні Дніпропетровська.</w:t>
      </w:r>
      <w:r w:rsidR="00152494" w:rsidRPr="008A2060">
        <w:rPr>
          <w:rFonts w:ascii="Times New Roman" w:eastAsia="Times New Roman" w:hAnsi="Times New Roman" w:cs="Times New Roman"/>
          <w:color w:val="000000"/>
          <w:sz w:val="28"/>
          <w:szCs w:val="28"/>
          <w:lang w:val="uk-UA"/>
        </w:rPr>
        <w:t xml:space="preserve"> </w:t>
      </w:r>
      <w:r w:rsidR="00152494" w:rsidRPr="008A2060">
        <w:rPr>
          <w:rFonts w:ascii="Times New Roman" w:eastAsia="Times New Roman" w:hAnsi="Times New Roman" w:cs="Times New Roman"/>
          <w:i/>
          <w:sz w:val="28"/>
          <w:szCs w:val="28"/>
          <w:lang w:val="uk-UA"/>
        </w:rPr>
        <w:t>Науковий Вісник НЛТУ України: Ландшафтна архітектура і сучасність</w:t>
      </w:r>
      <w:r w:rsidR="00A06C30" w:rsidRPr="008A2060">
        <w:rPr>
          <w:rFonts w:ascii="Times New Roman" w:eastAsia="Times New Roman" w:hAnsi="Times New Roman" w:cs="Times New Roman"/>
          <w:i/>
          <w:sz w:val="28"/>
          <w:szCs w:val="28"/>
          <w:lang w:val="uk-UA"/>
        </w:rPr>
        <w:t>.</w:t>
      </w:r>
      <w:r w:rsidR="00152494" w:rsidRPr="008A2060">
        <w:rPr>
          <w:rFonts w:ascii="Times New Roman" w:eastAsia="Times New Roman" w:hAnsi="Times New Roman" w:cs="Times New Roman"/>
          <w:i/>
          <w:sz w:val="28"/>
          <w:szCs w:val="28"/>
          <w:lang w:val="uk-UA"/>
        </w:rPr>
        <w:t xml:space="preserve"> </w:t>
      </w:r>
      <w:r w:rsidR="00152494" w:rsidRPr="008A2060">
        <w:rPr>
          <w:rFonts w:ascii="Times New Roman" w:eastAsia="Times New Roman" w:hAnsi="Times New Roman" w:cs="Times New Roman"/>
          <w:sz w:val="28"/>
          <w:szCs w:val="28"/>
          <w:lang w:val="uk-UA"/>
        </w:rPr>
        <w:t>Львів : РВВ НЛТУ України</w:t>
      </w:r>
      <w:r w:rsidR="009C1A2B" w:rsidRPr="008A2060">
        <w:rPr>
          <w:rFonts w:ascii="Times New Roman" w:eastAsia="Times New Roman" w:hAnsi="Times New Roman" w:cs="Times New Roman"/>
          <w:sz w:val="28"/>
          <w:szCs w:val="28"/>
          <w:lang w:val="uk-UA"/>
        </w:rPr>
        <w:t xml:space="preserve">. </w:t>
      </w:r>
      <w:r w:rsidR="009C1A2B">
        <w:rPr>
          <w:rFonts w:ascii="Times New Roman" w:eastAsia="Times New Roman" w:hAnsi="Times New Roman" w:cs="Times New Roman"/>
          <w:sz w:val="28"/>
          <w:szCs w:val="28"/>
        </w:rPr>
        <w:t>2013.</w:t>
      </w:r>
      <w:r w:rsidR="00152494" w:rsidRPr="00152494">
        <w:rPr>
          <w:rFonts w:ascii="Times New Roman" w:eastAsia="Times New Roman" w:hAnsi="Times New Roman" w:cs="Times New Roman"/>
          <w:sz w:val="28"/>
          <w:szCs w:val="28"/>
        </w:rPr>
        <w:t>Вип</w:t>
      </w:r>
      <w:r w:rsidR="00152494" w:rsidRPr="00A06C30">
        <w:rPr>
          <w:rFonts w:ascii="Times New Roman" w:eastAsia="Times New Roman" w:hAnsi="Times New Roman" w:cs="Times New Roman"/>
          <w:sz w:val="28"/>
          <w:szCs w:val="28"/>
        </w:rPr>
        <w:t xml:space="preserve">. 23.09. </w:t>
      </w:r>
      <w:r w:rsidR="00152494" w:rsidRPr="00152494">
        <w:rPr>
          <w:rFonts w:ascii="Times New Roman" w:eastAsia="Times New Roman" w:hAnsi="Times New Roman" w:cs="Times New Roman"/>
          <w:sz w:val="28"/>
          <w:szCs w:val="28"/>
          <w:lang w:val="uk-UA"/>
        </w:rPr>
        <w:t>С.</w:t>
      </w:r>
      <w:r w:rsidR="00152494" w:rsidRPr="00A06C30">
        <w:rPr>
          <w:rFonts w:ascii="Times New Roman" w:eastAsia="Times New Roman" w:hAnsi="Times New Roman" w:cs="Times New Roman"/>
          <w:sz w:val="28"/>
          <w:szCs w:val="28"/>
        </w:rPr>
        <w:t xml:space="preserve"> 238–242.</w:t>
      </w:r>
    </w:p>
    <w:p w:rsidR="00152494" w:rsidRDefault="00903244"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974D3B" w:rsidRPr="00152494">
        <w:rPr>
          <w:rFonts w:ascii="Times New Roman" w:eastAsia="Times New Roman" w:hAnsi="Times New Roman" w:cs="Times New Roman"/>
          <w:color w:val="000000"/>
          <w:sz w:val="28"/>
          <w:szCs w:val="28"/>
        </w:rPr>
        <w:t xml:space="preserve">Перегуда О.В., Капустян О.А., Курилко О.Б. Статистична обробка даних: навч. </w:t>
      </w:r>
      <w:proofErr w:type="gramStart"/>
      <w:r w:rsidR="00974D3B" w:rsidRPr="00152494">
        <w:rPr>
          <w:rFonts w:ascii="Times New Roman" w:eastAsia="Times New Roman" w:hAnsi="Times New Roman" w:cs="Times New Roman"/>
          <w:color w:val="000000"/>
          <w:sz w:val="28"/>
          <w:szCs w:val="28"/>
        </w:rPr>
        <w:t>пос</w:t>
      </w:r>
      <w:proofErr w:type="gramEnd"/>
      <w:r w:rsidR="00974D3B" w:rsidRPr="00152494">
        <w:rPr>
          <w:rFonts w:ascii="Times New Roman" w:eastAsia="Times New Roman" w:hAnsi="Times New Roman" w:cs="Times New Roman"/>
          <w:color w:val="000000"/>
          <w:sz w:val="28"/>
          <w:szCs w:val="28"/>
        </w:rPr>
        <w:t>іб. Київ, 2022. 103 с.</w:t>
      </w:r>
    </w:p>
    <w:p w:rsidR="00152494" w:rsidRDefault="00974D3B"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sidRPr="00152494">
        <w:rPr>
          <w:rFonts w:ascii="Times New Roman" w:eastAsia="Times New Roman" w:hAnsi="Times New Roman" w:cs="Times New Roman"/>
          <w:color w:val="000000"/>
          <w:sz w:val="28"/>
          <w:szCs w:val="28"/>
        </w:rPr>
        <w:lastRenderedPageBreak/>
        <w:t xml:space="preserve"> Кохно</w:t>
      </w:r>
      <w:r w:rsidR="00D161C1" w:rsidRPr="00D161C1">
        <w:rPr>
          <w:rFonts w:ascii="Times New Roman" w:eastAsia="Times New Roman" w:hAnsi="Times New Roman" w:cs="Times New Roman"/>
          <w:color w:val="000000"/>
          <w:sz w:val="28"/>
          <w:szCs w:val="28"/>
        </w:rPr>
        <w:t xml:space="preserve"> </w:t>
      </w:r>
      <w:r w:rsidR="00D161C1" w:rsidRPr="00152494">
        <w:rPr>
          <w:rFonts w:ascii="Times New Roman" w:eastAsia="Times New Roman" w:hAnsi="Times New Roman" w:cs="Times New Roman"/>
          <w:color w:val="000000"/>
          <w:sz w:val="28"/>
          <w:szCs w:val="28"/>
        </w:rPr>
        <w:t>М.А.</w:t>
      </w:r>
      <w:r w:rsidRPr="00152494">
        <w:rPr>
          <w:rFonts w:ascii="Times New Roman" w:eastAsia="Times New Roman" w:hAnsi="Times New Roman" w:cs="Times New Roman"/>
          <w:color w:val="000000"/>
          <w:sz w:val="28"/>
          <w:szCs w:val="28"/>
        </w:rPr>
        <w:t>, Гордієнко</w:t>
      </w:r>
      <w:r w:rsidR="00D161C1" w:rsidRPr="00D161C1">
        <w:rPr>
          <w:rFonts w:ascii="Times New Roman" w:eastAsia="Times New Roman" w:hAnsi="Times New Roman" w:cs="Times New Roman"/>
          <w:color w:val="000000"/>
          <w:sz w:val="28"/>
          <w:szCs w:val="28"/>
        </w:rPr>
        <w:t xml:space="preserve"> </w:t>
      </w:r>
      <w:r w:rsidR="00D161C1" w:rsidRPr="00152494">
        <w:rPr>
          <w:rFonts w:ascii="Times New Roman" w:eastAsia="Times New Roman" w:hAnsi="Times New Roman" w:cs="Times New Roman"/>
          <w:color w:val="000000"/>
          <w:sz w:val="28"/>
          <w:szCs w:val="28"/>
        </w:rPr>
        <w:t>В.І.</w:t>
      </w:r>
      <w:r w:rsidRPr="00152494">
        <w:rPr>
          <w:rFonts w:ascii="Times New Roman" w:eastAsia="Times New Roman" w:hAnsi="Times New Roman" w:cs="Times New Roman"/>
          <w:color w:val="000000"/>
          <w:sz w:val="28"/>
          <w:szCs w:val="28"/>
        </w:rPr>
        <w:t>, Захаренко</w:t>
      </w:r>
      <w:r w:rsidR="00D161C1" w:rsidRPr="00D161C1">
        <w:rPr>
          <w:rFonts w:ascii="Times New Roman" w:eastAsia="Times New Roman" w:hAnsi="Times New Roman" w:cs="Times New Roman"/>
          <w:color w:val="000000"/>
          <w:sz w:val="28"/>
          <w:szCs w:val="28"/>
        </w:rPr>
        <w:t xml:space="preserve"> </w:t>
      </w:r>
      <w:r w:rsidR="00D161C1" w:rsidRPr="00152494">
        <w:rPr>
          <w:rFonts w:ascii="Times New Roman" w:eastAsia="Times New Roman" w:hAnsi="Times New Roman" w:cs="Times New Roman"/>
          <w:color w:val="000000"/>
          <w:sz w:val="28"/>
          <w:szCs w:val="28"/>
        </w:rPr>
        <w:t>Г.С.</w:t>
      </w:r>
      <w:r w:rsidRPr="00152494">
        <w:rPr>
          <w:rFonts w:ascii="Times New Roman" w:eastAsia="Times New Roman" w:hAnsi="Times New Roman" w:cs="Times New Roman"/>
          <w:color w:val="000000"/>
          <w:sz w:val="28"/>
          <w:szCs w:val="28"/>
        </w:rPr>
        <w:t xml:space="preserve"> Дендрофлора України. Дикорослі та культивовані дерева й кущі. Голонасінні: Довідник.</w:t>
      </w:r>
      <w:r w:rsidRPr="00152494">
        <w:rPr>
          <w:rFonts w:ascii="Times New Roman" w:eastAsia="Times New Roman" w:hAnsi="Times New Roman" w:cs="Times New Roman"/>
          <w:color w:val="000000"/>
          <w:sz w:val="28"/>
          <w:szCs w:val="28"/>
          <w:lang w:val="uk-UA"/>
        </w:rPr>
        <w:t xml:space="preserve"> </w:t>
      </w:r>
      <w:r w:rsidRPr="00152494">
        <w:rPr>
          <w:rFonts w:ascii="Times New Roman" w:eastAsia="Times New Roman" w:hAnsi="Times New Roman" w:cs="Times New Roman"/>
          <w:color w:val="000000"/>
          <w:sz w:val="28"/>
          <w:szCs w:val="28"/>
        </w:rPr>
        <w:t>Київ: Вища школа, 20</w:t>
      </w:r>
      <w:r w:rsidR="009C1A2B">
        <w:rPr>
          <w:rFonts w:ascii="Times New Roman" w:eastAsia="Times New Roman" w:hAnsi="Times New Roman" w:cs="Times New Roman"/>
          <w:color w:val="000000"/>
          <w:sz w:val="28"/>
          <w:szCs w:val="28"/>
        </w:rPr>
        <w:t xml:space="preserve">01. </w:t>
      </w:r>
      <w:r w:rsidRPr="00152494">
        <w:rPr>
          <w:rFonts w:ascii="Times New Roman" w:eastAsia="Times New Roman" w:hAnsi="Times New Roman" w:cs="Times New Roman"/>
          <w:color w:val="000000"/>
          <w:sz w:val="28"/>
          <w:szCs w:val="28"/>
        </w:rPr>
        <w:t xml:space="preserve">207 </w:t>
      </w:r>
      <w:proofErr w:type="gramStart"/>
      <w:r w:rsidRPr="00152494">
        <w:rPr>
          <w:rFonts w:ascii="Times New Roman" w:eastAsia="Times New Roman" w:hAnsi="Times New Roman" w:cs="Times New Roman"/>
          <w:color w:val="000000"/>
          <w:sz w:val="28"/>
          <w:szCs w:val="28"/>
        </w:rPr>
        <w:t>с</w:t>
      </w:r>
      <w:proofErr w:type="gramEnd"/>
      <w:r w:rsidRPr="00152494">
        <w:rPr>
          <w:rFonts w:ascii="Times New Roman" w:eastAsia="Times New Roman" w:hAnsi="Times New Roman" w:cs="Times New Roman"/>
          <w:color w:val="000000"/>
          <w:sz w:val="28"/>
          <w:szCs w:val="28"/>
        </w:rPr>
        <w:t xml:space="preserve">. </w:t>
      </w:r>
    </w:p>
    <w:p w:rsidR="00152494" w:rsidRDefault="00974D3B"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sidRPr="00152494">
        <w:rPr>
          <w:rFonts w:ascii="Times New Roman" w:eastAsia="Times New Roman" w:hAnsi="Times New Roman" w:cs="Times New Roman"/>
          <w:color w:val="000000"/>
          <w:sz w:val="28"/>
          <w:szCs w:val="28"/>
        </w:rPr>
        <w:t>Єлін Ю. Я., Зерова М. Я., Лушпа В. І., Шабарова С. І. Дари лісів: видання третє доповнене і перероблене. Київ, 1983.</w:t>
      </w:r>
      <w:r w:rsidRPr="00152494">
        <w:rPr>
          <w:rFonts w:ascii="Times New Roman" w:eastAsia="Times New Roman" w:hAnsi="Times New Roman" w:cs="Times New Roman"/>
          <w:color w:val="000000"/>
          <w:sz w:val="28"/>
          <w:szCs w:val="28"/>
          <w:lang w:val="uk-UA"/>
        </w:rPr>
        <w:t xml:space="preserve"> </w:t>
      </w:r>
    </w:p>
    <w:p w:rsidR="00152494" w:rsidRDefault="00974D3B"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sidRPr="00152494">
        <w:rPr>
          <w:rFonts w:ascii="Times New Roman" w:eastAsia="Times New Roman" w:hAnsi="Times New Roman" w:cs="Times New Roman"/>
          <w:color w:val="000000"/>
          <w:sz w:val="28"/>
          <w:szCs w:val="28"/>
        </w:rPr>
        <w:t xml:space="preserve"> Одарченко М. С., Одарченко А. М., </w:t>
      </w:r>
      <w:r w:rsidR="009C1A2B">
        <w:rPr>
          <w:rFonts w:ascii="Times New Roman" w:eastAsia="Times New Roman" w:hAnsi="Times New Roman" w:cs="Times New Roman"/>
          <w:color w:val="000000"/>
          <w:sz w:val="28"/>
          <w:szCs w:val="28"/>
        </w:rPr>
        <w:t xml:space="preserve">Степанов В. І., Черненко Я. М. </w:t>
      </w:r>
      <w:r w:rsidRPr="00152494">
        <w:rPr>
          <w:rFonts w:ascii="Times New Roman" w:eastAsia="Times New Roman" w:hAnsi="Times New Roman" w:cs="Times New Roman"/>
          <w:color w:val="000000"/>
          <w:sz w:val="28"/>
          <w:szCs w:val="28"/>
        </w:rPr>
        <w:t xml:space="preserve">Основи охорони праці : </w:t>
      </w:r>
      <w:proofErr w:type="gramStart"/>
      <w:r w:rsidRPr="00152494">
        <w:rPr>
          <w:rFonts w:ascii="Times New Roman" w:eastAsia="Times New Roman" w:hAnsi="Times New Roman" w:cs="Times New Roman"/>
          <w:color w:val="000000"/>
          <w:sz w:val="28"/>
          <w:szCs w:val="28"/>
        </w:rPr>
        <w:t>п</w:t>
      </w:r>
      <w:proofErr w:type="gramEnd"/>
      <w:r w:rsidRPr="00152494">
        <w:rPr>
          <w:rFonts w:ascii="Times New Roman" w:eastAsia="Times New Roman" w:hAnsi="Times New Roman" w:cs="Times New Roman"/>
          <w:color w:val="000000"/>
          <w:sz w:val="28"/>
          <w:szCs w:val="28"/>
        </w:rPr>
        <w:t>ідручник. Харків: Стиль-Издат, 201</w:t>
      </w:r>
      <w:r w:rsidR="009C1A2B">
        <w:rPr>
          <w:rFonts w:ascii="Times New Roman" w:eastAsia="Times New Roman" w:hAnsi="Times New Roman" w:cs="Times New Roman"/>
          <w:color w:val="000000"/>
          <w:sz w:val="28"/>
          <w:szCs w:val="28"/>
        </w:rPr>
        <w:t xml:space="preserve">7. </w:t>
      </w:r>
      <w:r w:rsidRPr="00152494">
        <w:rPr>
          <w:rFonts w:ascii="Times New Roman" w:eastAsia="Times New Roman" w:hAnsi="Times New Roman" w:cs="Times New Roman"/>
          <w:color w:val="000000"/>
          <w:sz w:val="28"/>
          <w:szCs w:val="28"/>
        </w:rPr>
        <w:t>334 с.</w:t>
      </w:r>
    </w:p>
    <w:p w:rsidR="00152494" w:rsidRDefault="00974D3B"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sidRPr="00152494">
        <w:rPr>
          <w:rFonts w:ascii="Times New Roman" w:eastAsia="Times New Roman" w:hAnsi="Times New Roman" w:cs="Times New Roman"/>
          <w:color w:val="000000"/>
          <w:sz w:val="28"/>
          <w:szCs w:val="28"/>
        </w:rPr>
        <w:t xml:space="preserve"> Яворська В. К., Драговоз І. В., Крючкова Л. О., Курчій Б. О. та ін. Регулятори росту на основі природної сировини та їх застосування в рослинництві. Київ.: Логос, 2006. 176 с.</w:t>
      </w:r>
    </w:p>
    <w:p w:rsidR="00152494" w:rsidRDefault="00903244"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0B6EF1" w:rsidRPr="00152494">
        <w:rPr>
          <w:rFonts w:ascii="Times New Roman" w:eastAsia="Times New Roman" w:hAnsi="Times New Roman" w:cs="Times New Roman"/>
          <w:color w:val="000000"/>
          <w:sz w:val="28"/>
          <w:szCs w:val="28"/>
        </w:rPr>
        <w:t xml:space="preserve">Правила охорони праці </w:t>
      </w:r>
      <w:proofErr w:type="gramStart"/>
      <w:r w:rsidR="000B6EF1" w:rsidRPr="00152494">
        <w:rPr>
          <w:rFonts w:ascii="Times New Roman" w:eastAsia="Times New Roman" w:hAnsi="Times New Roman" w:cs="Times New Roman"/>
          <w:color w:val="000000"/>
          <w:sz w:val="28"/>
          <w:szCs w:val="28"/>
        </w:rPr>
        <w:t>п</w:t>
      </w:r>
      <w:proofErr w:type="gramEnd"/>
      <w:r w:rsidR="000B6EF1" w:rsidRPr="00152494">
        <w:rPr>
          <w:rFonts w:ascii="Times New Roman" w:eastAsia="Times New Roman" w:hAnsi="Times New Roman" w:cs="Times New Roman"/>
          <w:color w:val="000000"/>
          <w:sz w:val="28"/>
          <w:szCs w:val="28"/>
        </w:rPr>
        <w:t>ід час роботи в хімічних лабораторіях. ДНАОП. URL:</w:t>
      </w:r>
      <w:hyperlink r:id="rId23">
        <w:r w:rsidR="000B6EF1" w:rsidRPr="00152494">
          <w:rPr>
            <w:rFonts w:ascii="Times New Roman" w:eastAsia="Times New Roman" w:hAnsi="Times New Roman" w:cs="Times New Roman"/>
            <w:sz w:val="28"/>
            <w:szCs w:val="28"/>
          </w:rPr>
          <w:t>https://dnaop.com/html/32348_2.html</w:t>
        </w:r>
      </w:hyperlink>
    </w:p>
    <w:p w:rsidR="00152494" w:rsidRDefault="00903244"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0B6EF1" w:rsidRPr="00152494">
        <w:rPr>
          <w:rFonts w:ascii="Times New Roman" w:eastAsia="Times New Roman" w:hAnsi="Times New Roman" w:cs="Times New Roman"/>
          <w:color w:val="000000"/>
          <w:sz w:val="28"/>
          <w:szCs w:val="28"/>
        </w:rPr>
        <w:t>Ткачук К.Н., Зацарний В.В. Охорона праці та промислова без</w:t>
      </w:r>
      <w:r w:rsidR="00152494">
        <w:rPr>
          <w:rFonts w:ascii="Times New Roman" w:eastAsia="Times New Roman" w:hAnsi="Times New Roman" w:cs="Times New Roman"/>
          <w:color w:val="000000"/>
          <w:sz w:val="28"/>
          <w:szCs w:val="28"/>
        </w:rPr>
        <w:t xml:space="preserve">пека: </w:t>
      </w:r>
      <w:proofErr w:type="gramStart"/>
      <w:r w:rsidR="00152494">
        <w:rPr>
          <w:rFonts w:ascii="Times New Roman" w:eastAsia="Times New Roman" w:hAnsi="Times New Roman" w:cs="Times New Roman"/>
          <w:color w:val="000000"/>
          <w:sz w:val="28"/>
          <w:szCs w:val="28"/>
        </w:rPr>
        <w:t>п</w:t>
      </w:r>
      <w:proofErr w:type="gramEnd"/>
      <w:r w:rsidR="00152494">
        <w:rPr>
          <w:rFonts w:ascii="Times New Roman" w:eastAsia="Times New Roman" w:hAnsi="Times New Roman" w:cs="Times New Roman"/>
          <w:color w:val="000000"/>
          <w:sz w:val="28"/>
          <w:szCs w:val="28"/>
        </w:rPr>
        <w:t>ідр. Київ: Лібра, 2010.</w:t>
      </w:r>
      <w:r w:rsidR="000B6EF1" w:rsidRPr="00152494">
        <w:rPr>
          <w:rFonts w:ascii="Times New Roman" w:eastAsia="Times New Roman" w:hAnsi="Times New Roman" w:cs="Times New Roman"/>
          <w:sz w:val="28"/>
          <w:szCs w:val="28"/>
        </w:rPr>
        <w:t xml:space="preserve"> </w:t>
      </w:r>
      <w:r w:rsidR="000B6EF1" w:rsidRPr="00152494">
        <w:rPr>
          <w:rFonts w:ascii="Times New Roman" w:eastAsia="Times New Roman" w:hAnsi="Times New Roman" w:cs="Times New Roman"/>
          <w:color w:val="000000"/>
          <w:sz w:val="28"/>
          <w:szCs w:val="28"/>
        </w:rPr>
        <w:t xml:space="preserve">559 с. </w:t>
      </w:r>
    </w:p>
    <w:p w:rsidR="00152494" w:rsidRDefault="00903244" w:rsidP="007006CA">
      <w:pPr>
        <w:numPr>
          <w:ilvl w:val="0"/>
          <w:numId w:val="3"/>
        </w:num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 </w:t>
      </w:r>
      <w:r w:rsidR="000B6EF1" w:rsidRPr="00152494">
        <w:rPr>
          <w:rFonts w:ascii="Times New Roman" w:eastAsia="Times New Roman" w:hAnsi="Times New Roman" w:cs="Times New Roman"/>
          <w:color w:val="000000"/>
          <w:sz w:val="28"/>
          <w:szCs w:val="28"/>
        </w:rPr>
        <w:t xml:space="preserve">Голубнича В.М., Погорєлов В.М.,. Корнієнко В.В. Біобезпека та біозахист у біологічних лабораторіях 1-го та 2-го </w:t>
      </w:r>
      <w:proofErr w:type="gramStart"/>
      <w:r w:rsidR="000B6EF1" w:rsidRPr="00152494">
        <w:rPr>
          <w:rFonts w:ascii="Times New Roman" w:eastAsia="Times New Roman" w:hAnsi="Times New Roman" w:cs="Times New Roman"/>
          <w:color w:val="000000"/>
          <w:sz w:val="28"/>
          <w:szCs w:val="28"/>
        </w:rPr>
        <w:t>р</w:t>
      </w:r>
      <w:proofErr w:type="gramEnd"/>
      <w:r w:rsidR="000B6EF1" w:rsidRPr="00152494">
        <w:rPr>
          <w:rFonts w:ascii="Times New Roman" w:eastAsia="Times New Roman" w:hAnsi="Times New Roman" w:cs="Times New Roman"/>
          <w:color w:val="000000"/>
          <w:sz w:val="28"/>
          <w:szCs w:val="28"/>
        </w:rPr>
        <w:t xml:space="preserve">івнів біобезпеки </w:t>
      </w:r>
      <w:r w:rsidR="00152494">
        <w:rPr>
          <w:rFonts w:ascii="Times New Roman" w:eastAsia="Times New Roman" w:hAnsi="Times New Roman" w:cs="Times New Roman"/>
          <w:color w:val="000000"/>
          <w:sz w:val="28"/>
          <w:szCs w:val="28"/>
        </w:rPr>
        <w:t xml:space="preserve">: монографія. Суми: СДУ, 2016. </w:t>
      </w:r>
      <w:r w:rsidR="000B6EF1" w:rsidRPr="00152494">
        <w:rPr>
          <w:rFonts w:ascii="Times New Roman" w:eastAsia="Times New Roman" w:hAnsi="Times New Roman" w:cs="Times New Roman"/>
          <w:color w:val="000000"/>
          <w:sz w:val="28"/>
          <w:szCs w:val="28"/>
        </w:rPr>
        <w:t>123 c.</w:t>
      </w:r>
    </w:p>
    <w:p w:rsidR="003F1A69" w:rsidRDefault="003F1A69" w:rsidP="007006CA">
      <w:pPr>
        <w:pBdr>
          <w:top w:val="nil"/>
          <w:left w:val="nil"/>
          <w:bottom w:val="nil"/>
          <w:right w:val="nil"/>
          <w:between w:val="nil"/>
        </w:pBdr>
        <w:spacing w:line="360" w:lineRule="auto"/>
        <w:ind w:firstLine="349"/>
        <w:jc w:val="both"/>
        <w:rPr>
          <w:rFonts w:ascii="Times New Roman" w:eastAsia="Times New Roman" w:hAnsi="Times New Roman" w:cs="Times New Roman"/>
          <w:color w:val="000000"/>
          <w:sz w:val="28"/>
          <w:szCs w:val="28"/>
          <w:lang w:val="en-US"/>
        </w:rPr>
      </w:pPr>
    </w:p>
    <w:p w:rsidR="00A06C30" w:rsidRDefault="00A06C30" w:rsidP="003F1A6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US"/>
        </w:rPr>
      </w:pPr>
    </w:p>
    <w:p w:rsidR="00A06C30" w:rsidRDefault="00A06C30" w:rsidP="003F1A6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US"/>
        </w:rPr>
      </w:pPr>
    </w:p>
    <w:p w:rsidR="00A06C30" w:rsidRDefault="00A06C30" w:rsidP="003F1A6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US"/>
        </w:rPr>
      </w:pPr>
    </w:p>
    <w:p w:rsidR="00A06C30" w:rsidRDefault="00A06C30" w:rsidP="003F1A6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US"/>
        </w:rPr>
      </w:pPr>
    </w:p>
    <w:p w:rsidR="00A06C30" w:rsidRDefault="00A06C30" w:rsidP="003F1A6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US"/>
        </w:rPr>
      </w:pPr>
    </w:p>
    <w:p w:rsidR="00A06C30" w:rsidRPr="003E1F23" w:rsidRDefault="00A06C30" w:rsidP="003F1A6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US"/>
        </w:rPr>
      </w:pPr>
    </w:p>
    <w:p w:rsidR="003F1A69" w:rsidRPr="003E1F23" w:rsidRDefault="003F1A69" w:rsidP="003F1A6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US"/>
        </w:rPr>
      </w:pPr>
    </w:p>
    <w:p w:rsidR="003F1A69" w:rsidRPr="003E1F23" w:rsidRDefault="003F1A69" w:rsidP="003F1A6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US"/>
        </w:rPr>
      </w:pPr>
    </w:p>
    <w:p w:rsidR="007006CA" w:rsidRDefault="007006CA" w:rsidP="003F1A6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US"/>
        </w:rPr>
      </w:pPr>
    </w:p>
    <w:p w:rsidR="007006CA" w:rsidRPr="003E1F23" w:rsidRDefault="007006CA" w:rsidP="003F1A69">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US"/>
        </w:rPr>
      </w:pPr>
    </w:p>
    <w:p w:rsidR="00FB4A55" w:rsidRPr="003E1F23" w:rsidRDefault="00FB4A5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US"/>
        </w:rPr>
      </w:pPr>
    </w:p>
    <w:p w:rsidR="00FB4A55" w:rsidRPr="00691EB4" w:rsidRDefault="00C61CA0">
      <w:pPr>
        <w:spacing w:after="160" w:line="36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noProof/>
          <w:sz w:val="28"/>
          <w:szCs w:val="28"/>
          <w:lang w:eastAsia="ru-RU"/>
        </w:rPr>
        <w:lastRenderedPageBreak/>
        <w:pict>
          <v:rect id="_x0000_s1032" style="position:absolute;left:0;text-align:left;margin-left:456.75pt;margin-top:-43.5pt;width:34.5pt;height:32.25pt;z-index:251676672" strokecolor="white [3212]"/>
        </w:pict>
      </w:r>
      <w:r w:rsidR="000B6EF1">
        <w:rPr>
          <w:rFonts w:ascii="Times New Roman" w:eastAsia="Times New Roman" w:hAnsi="Times New Roman" w:cs="Times New Roman"/>
          <w:b/>
          <w:sz w:val="28"/>
          <w:szCs w:val="28"/>
        </w:rPr>
        <w:t>Д</w:t>
      </w:r>
      <w:proofErr w:type="gramStart"/>
      <w:r w:rsidR="000B6EF1" w:rsidRPr="003E1F23">
        <w:rPr>
          <w:rFonts w:ascii="Times New Roman" w:eastAsia="Times New Roman" w:hAnsi="Times New Roman" w:cs="Times New Roman"/>
          <w:b/>
          <w:sz w:val="28"/>
          <w:szCs w:val="28"/>
          <w:lang w:val="en-US"/>
        </w:rPr>
        <w:t>e</w:t>
      </w:r>
      <w:proofErr w:type="gramEnd"/>
      <w:r w:rsidR="000B6EF1">
        <w:rPr>
          <w:rFonts w:ascii="Times New Roman" w:eastAsia="Times New Roman" w:hAnsi="Times New Roman" w:cs="Times New Roman"/>
          <w:b/>
          <w:sz w:val="28"/>
          <w:szCs w:val="28"/>
        </w:rPr>
        <w:t>кл</w:t>
      </w:r>
      <w:r w:rsidR="000B6EF1" w:rsidRPr="003E1F23">
        <w:rPr>
          <w:rFonts w:ascii="Times New Roman" w:eastAsia="Times New Roman" w:hAnsi="Times New Roman" w:cs="Times New Roman"/>
          <w:b/>
          <w:sz w:val="28"/>
          <w:szCs w:val="28"/>
          <w:lang w:val="en-US"/>
        </w:rPr>
        <w:t>apa</w:t>
      </w:r>
      <w:r w:rsidR="000B6EF1">
        <w:rPr>
          <w:rFonts w:ascii="Times New Roman" w:eastAsia="Times New Roman" w:hAnsi="Times New Roman" w:cs="Times New Roman"/>
          <w:b/>
          <w:sz w:val="28"/>
          <w:szCs w:val="28"/>
        </w:rPr>
        <w:t>ц</w:t>
      </w:r>
      <w:r w:rsidR="000B6EF1" w:rsidRPr="003E1F23">
        <w:rPr>
          <w:rFonts w:ascii="Times New Roman" w:eastAsia="Times New Roman" w:hAnsi="Times New Roman" w:cs="Times New Roman"/>
          <w:b/>
          <w:sz w:val="28"/>
          <w:szCs w:val="28"/>
          <w:lang w:val="en-US"/>
        </w:rPr>
        <w:t>i</w:t>
      </w:r>
      <w:r w:rsidR="000B6EF1">
        <w:rPr>
          <w:rFonts w:ascii="Times New Roman" w:eastAsia="Times New Roman" w:hAnsi="Times New Roman" w:cs="Times New Roman"/>
          <w:b/>
          <w:sz w:val="28"/>
          <w:szCs w:val="28"/>
        </w:rPr>
        <w:t>я</w:t>
      </w:r>
    </w:p>
    <w:p w:rsidR="00FB4A55" w:rsidRPr="00691EB4" w:rsidRDefault="000B6EF1">
      <w:pPr>
        <w:spacing w:after="200"/>
        <w:rPr>
          <w:rFonts w:ascii="Times New Roman" w:eastAsia="Times New Roman" w:hAnsi="Times New Roman" w:cs="Times New Roman"/>
          <w:b/>
          <w:sz w:val="28"/>
          <w:szCs w:val="28"/>
          <w:lang w:val="en-US"/>
        </w:rPr>
      </w:pPr>
      <w:r w:rsidRPr="00691EB4">
        <w:rPr>
          <w:rFonts w:ascii="Times New Roman" w:eastAsia="Times New Roman" w:hAnsi="Times New Roman" w:cs="Times New Roman"/>
          <w:b/>
          <w:sz w:val="28"/>
          <w:szCs w:val="28"/>
          <w:lang w:val="en-US"/>
        </w:rPr>
        <w:tab/>
      </w:r>
      <w:r w:rsidRPr="00691EB4">
        <w:rPr>
          <w:rFonts w:ascii="Times New Roman" w:eastAsia="Times New Roman" w:hAnsi="Times New Roman" w:cs="Times New Roman"/>
          <w:b/>
          <w:sz w:val="28"/>
          <w:szCs w:val="28"/>
          <w:lang w:val="en-US"/>
        </w:rPr>
        <w:tab/>
      </w:r>
      <w:r w:rsidRPr="00691EB4">
        <w:rPr>
          <w:rFonts w:ascii="Times New Roman" w:eastAsia="Times New Roman" w:hAnsi="Times New Roman" w:cs="Times New Roman"/>
          <w:b/>
          <w:sz w:val="28"/>
          <w:szCs w:val="28"/>
          <w:lang w:val="en-US"/>
        </w:rPr>
        <w:tab/>
      </w:r>
      <w:r w:rsidRPr="00691EB4">
        <w:rPr>
          <w:rFonts w:ascii="Times New Roman" w:eastAsia="Times New Roman" w:hAnsi="Times New Roman" w:cs="Times New Roman"/>
          <w:b/>
          <w:sz w:val="28"/>
          <w:szCs w:val="28"/>
          <w:lang w:val="en-US"/>
        </w:rPr>
        <w:tab/>
      </w:r>
      <w:proofErr w:type="gramStart"/>
      <w:r w:rsidRPr="003E1F23">
        <w:rPr>
          <w:rFonts w:ascii="Times New Roman" w:eastAsia="Times New Roman" w:hAnsi="Times New Roman" w:cs="Times New Roman"/>
          <w:b/>
          <w:sz w:val="28"/>
          <w:szCs w:val="28"/>
          <w:lang w:val="en-US"/>
        </w:rPr>
        <w:t>a</w:t>
      </w:r>
      <w:r>
        <w:rPr>
          <w:rFonts w:ascii="Times New Roman" w:eastAsia="Times New Roman" w:hAnsi="Times New Roman" w:cs="Times New Roman"/>
          <w:b/>
          <w:sz w:val="28"/>
          <w:szCs w:val="28"/>
        </w:rPr>
        <w:t>к</w:t>
      </w:r>
      <w:r w:rsidRPr="003E1F23">
        <w:rPr>
          <w:rFonts w:ascii="Times New Roman" w:eastAsia="Times New Roman" w:hAnsi="Times New Roman" w:cs="Times New Roman"/>
          <w:b/>
          <w:sz w:val="28"/>
          <w:szCs w:val="28"/>
          <w:lang w:val="en-US"/>
        </w:rPr>
        <w:t>a</w:t>
      </w:r>
      <w:r>
        <w:rPr>
          <w:rFonts w:ascii="Times New Roman" w:eastAsia="Times New Roman" w:hAnsi="Times New Roman" w:cs="Times New Roman"/>
          <w:b/>
          <w:sz w:val="28"/>
          <w:szCs w:val="28"/>
        </w:rPr>
        <w:t>д</w:t>
      </w:r>
      <w:r w:rsidRPr="003E1F23">
        <w:rPr>
          <w:rFonts w:ascii="Times New Roman" w:eastAsia="Times New Roman" w:hAnsi="Times New Roman" w:cs="Times New Roman"/>
          <w:b/>
          <w:sz w:val="28"/>
          <w:szCs w:val="28"/>
          <w:lang w:val="en-US"/>
        </w:rPr>
        <w:t>e</w:t>
      </w:r>
      <w:r>
        <w:rPr>
          <w:rFonts w:ascii="Times New Roman" w:eastAsia="Times New Roman" w:hAnsi="Times New Roman" w:cs="Times New Roman"/>
          <w:b/>
          <w:sz w:val="28"/>
          <w:szCs w:val="28"/>
        </w:rPr>
        <w:t>м</w:t>
      </w:r>
      <w:r w:rsidRPr="003E1F23">
        <w:rPr>
          <w:rFonts w:ascii="Times New Roman" w:eastAsia="Times New Roman" w:hAnsi="Times New Roman" w:cs="Times New Roman"/>
          <w:b/>
          <w:sz w:val="28"/>
          <w:szCs w:val="28"/>
          <w:lang w:val="en-US"/>
        </w:rPr>
        <w:t>i</w:t>
      </w:r>
      <w:r>
        <w:rPr>
          <w:rFonts w:ascii="Times New Roman" w:eastAsia="Times New Roman" w:hAnsi="Times New Roman" w:cs="Times New Roman"/>
          <w:b/>
          <w:sz w:val="28"/>
          <w:szCs w:val="28"/>
        </w:rPr>
        <w:t>чної</w:t>
      </w:r>
      <w:proofErr w:type="gramEnd"/>
      <w:r w:rsidRPr="00691EB4">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rPr>
        <w:t>доб</w:t>
      </w:r>
      <w:r w:rsidRPr="003E1F23">
        <w:rPr>
          <w:rFonts w:ascii="Times New Roman" w:eastAsia="Times New Roman" w:hAnsi="Times New Roman" w:cs="Times New Roman"/>
          <w:b/>
          <w:sz w:val="28"/>
          <w:szCs w:val="28"/>
          <w:lang w:val="en-US"/>
        </w:rPr>
        <w:t>p</w:t>
      </w:r>
      <w:r>
        <w:rPr>
          <w:rFonts w:ascii="Times New Roman" w:eastAsia="Times New Roman" w:hAnsi="Times New Roman" w:cs="Times New Roman"/>
          <w:b/>
          <w:sz w:val="28"/>
          <w:szCs w:val="28"/>
        </w:rPr>
        <w:t>оч</w:t>
      </w:r>
      <w:r w:rsidRPr="003E1F23">
        <w:rPr>
          <w:rFonts w:ascii="Times New Roman" w:eastAsia="Times New Roman" w:hAnsi="Times New Roman" w:cs="Times New Roman"/>
          <w:b/>
          <w:sz w:val="28"/>
          <w:szCs w:val="28"/>
          <w:lang w:val="en-US"/>
        </w:rPr>
        <w:t>ec</w:t>
      </w:r>
      <w:r>
        <w:rPr>
          <w:rFonts w:ascii="Times New Roman" w:eastAsia="Times New Roman" w:hAnsi="Times New Roman" w:cs="Times New Roman"/>
          <w:b/>
          <w:sz w:val="28"/>
          <w:szCs w:val="28"/>
        </w:rPr>
        <w:t>но</w:t>
      </w:r>
      <w:r w:rsidRPr="003E1F23">
        <w:rPr>
          <w:rFonts w:ascii="Times New Roman" w:eastAsia="Times New Roman" w:hAnsi="Times New Roman" w:cs="Times New Roman"/>
          <w:b/>
          <w:sz w:val="28"/>
          <w:szCs w:val="28"/>
          <w:lang w:val="en-US"/>
        </w:rPr>
        <w:t>c</w:t>
      </w:r>
      <w:r>
        <w:rPr>
          <w:rFonts w:ascii="Times New Roman" w:eastAsia="Times New Roman" w:hAnsi="Times New Roman" w:cs="Times New Roman"/>
          <w:b/>
          <w:sz w:val="28"/>
          <w:szCs w:val="28"/>
        </w:rPr>
        <w:t>т</w:t>
      </w:r>
      <w:r w:rsidRPr="003E1F23">
        <w:rPr>
          <w:rFonts w:ascii="Times New Roman" w:eastAsia="Times New Roman" w:hAnsi="Times New Roman" w:cs="Times New Roman"/>
          <w:b/>
          <w:sz w:val="28"/>
          <w:szCs w:val="28"/>
          <w:lang w:val="en-US"/>
        </w:rPr>
        <w:t>i</w:t>
      </w:r>
    </w:p>
    <w:p w:rsidR="00FB4A55" w:rsidRPr="00691EB4" w:rsidRDefault="000B6EF1">
      <w:pPr>
        <w:spacing w:after="200"/>
        <w:rPr>
          <w:rFonts w:ascii="Times New Roman" w:eastAsia="Times New Roman" w:hAnsi="Times New Roman" w:cs="Times New Roman"/>
          <w:b/>
          <w:sz w:val="28"/>
          <w:szCs w:val="28"/>
          <w:lang w:val="en-US"/>
        </w:rPr>
      </w:pPr>
      <w:r w:rsidRPr="00691EB4">
        <w:rPr>
          <w:rFonts w:ascii="Times New Roman" w:eastAsia="Times New Roman" w:hAnsi="Times New Roman" w:cs="Times New Roman"/>
          <w:b/>
          <w:sz w:val="28"/>
          <w:szCs w:val="28"/>
          <w:lang w:val="en-US"/>
        </w:rPr>
        <w:tab/>
      </w:r>
      <w:r w:rsidRPr="00691EB4">
        <w:rPr>
          <w:rFonts w:ascii="Times New Roman" w:eastAsia="Times New Roman" w:hAnsi="Times New Roman" w:cs="Times New Roman"/>
          <w:b/>
          <w:sz w:val="28"/>
          <w:szCs w:val="28"/>
          <w:lang w:val="en-US"/>
        </w:rPr>
        <w:tab/>
      </w:r>
      <w:r w:rsidRPr="00691EB4">
        <w:rPr>
          <w:rFonts w:ascii="Times New Roman" w:eastAsia="Times New Roman" w:hAnsi="Times New Roman" w:cs="Times New Roman"/>
          <w:b/>
          <w:sz w:val="28"/>
          <w:szCs w:val="28"/>
          <w:lang w:val="en-US"/>
        </w:rPr>
        <w:tab/>
      </w:r>
      <w:r>
        <w:rPr>
          <w:rFonts w:ascii="Times New Roman" w:eastAsia="Times New Roman" w:hAnsi="Times New Roman" w:cs="Times New Roman"/>
          <w:b/>
          <w:sz w:val="28"/>
          <w:szCs w:val="28"/>
        </w:rPr>
        <w:t>здобув</w:t>
      </w:r>
      <w:proofErr w:type="gramStart"/>
      <w:r w:rsidRPr="003E1F23">
        <w:rPr>
          <w:rFonts w:ascii="Times New Roman" w:eastAsia="Times New Roman" w:hAnsi="Times New Roman" w:cs="Times New Roman"/>
          <w:b/>
          <w:sz w:val="28"/>
          <w:szCs w:val="28"/>
          <w:lang w:val="en-US"/>
        </w:rPr>
        <w:t>a</w:t>
      </w:r>
      <w:proofErr w:type="gramEnd"/>
      <w:r>
        <w:rPr>
          <w:rFonts w:ascii="Times New Roman" w:eastAsia="Times New Roman" w:hAnsi="Times New Roman" w:cs="Times New Roman"/>
          <w:b/>
          <w:sz w:val="28"/>
          <w:szCs w:val="28"/>
        </w:rPr>
        <w:t>ч</w:t>
      </w:r>
      <w:r w:rsidRPr="003E1F23">
        <w:rPr>
          <w:rFonts w:ascii="Times New Roman" w:eastAsia="Times New Roman" w:hAnsi="Times New Roman" w:cs="Times New Roman"/>
          <w:b/>
          <w:sz w:val="28"/>
          <w:szCs w:val="28"/>
          <w:lang w:val="en-US"/>
        </w:rPr>
        <w:t>a</w:t>
      </w:r>
      <w:r w:rsidRPr="00691EB4">
        <w:rPr>
          <w:rFonts w:ascii="Times New Roman" w:eastAsia="Times New Roman" w:hAnsi="Times New Roman" w:cs="Times New Roman"/>
          <w:b/>
          <w:sz w:val="28"/>
          <w:szCs w:val="28"/>
          <w:lang w:val="en-US"/>
        </w:rPr>
        <w:t xml:space="preserve"> </w:t>
      </w:r>
      <w:r w:rsidRPr="003E1F23">
        <w:rPr>
          <w:rFonts w:ascii="Times New Roman" w:eastAsia="Times New Roman" w:hAnsi="Times New Roman" w:cs="Times New Roman"/>
          <w:b/>
          <w:sz w:val="28"/>
          <w:szCs w:val="28"/>
          <w:lang w:val="en-US"/>
        </w:rPr>
        <w:t>c</w:t>
      </w:r>
      <w:r>
        <w:rPr>
          <w:rFonts w:ascii="Times New Roman" w:eastAsia="Times New Roman" w:hAnsi="Times New Roman" w:cs="Times New Roman"/>
          <w:b/>
          <w:sz w:val="28"/>
          <w:szCs w:val="28"/>
        </w:rPr>
        <w:t>туп</w:t>
      </w:r>
      <w:r w:rsidRPr="003E1F23">
        <w:rPr>
          <w:rFonts w:ascii="Times New Roman" w:eastAsia="Times New Roman" w:hAnsi="Times New Roman" w:cs="Times New Roman"/>
          <w:b/>
          <w:sz w:val="28"/>
          <w:szCs w:val="28"/>
          <w:lang w:val="en-US"/>
        </w:rPr>
        <w:t>e</w:t>
      </w:r>
      <w:r>
        <w:rPr>
          <w:rFonts w:ascii="Times New Roman" w:eastAsia="Times New Roman" w:hAnsi="Times New Roman" w:cs="Times New Roman"/>
          <w:b/>
          <w:sz w:val="28"/>
          <w:szCs w:val="28"/>
        </w:rPr>
        <w:t>ня</w:t>
      </w:r>
      <w:r w:rsidRPr="00691EB4">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rPr>
        <w:t>вищої</w:t>
      </w:r>
      <w:r w:rsidRPr="00691EB4">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rPr>
        <w:t>о</w:t>
      </w:r>
      <w:r w:rsidRPr="003E1F23">
        <w:rPr>
          <w:rFonts w:ascii="Times New Roman" w:eastAsia="Times New Roman" w:hAnsi="Times New Roman" w:cs="Times New Roman"/>
          <w:b/>
          <w:sz w:val="28"/>
          <w:szCs w:val="28"/>
          <w:lang w:val="en-US"/>
        </w:rPr>
        <w:t>c</w:t>
      </w:r>
      <w:r>
        <w:rPr>
          <w:rFonts w:ascii="Times New Roman" w:eastAsia="Times New Roman" w:hAnsi="Times New Roman" w:cs="Times New Roman"/>
          <w:b/>
          <w:sz w:val="28"/>
          <w:szCs w:val="28"/>
        </w:rPr>
        <w:t>в</w:t>
      </w:r>
      <w:r w:rsidRPr="003E1F23">
        <w:rPr>
          <w:rFonts w:ascii="Times New Roman" w:eastAsia="Times New Roman" w:hAnsi="Times New Roman" w:cs="Times New Roman"/>
          <w:b/>
          <w:sz w:val="28"/>
          <w:szCs w:val="28"/>
          <w:lang w:val="en-US"/>
        </w:rPr>
        <w:t>i</w:t>
      </w:r>
      <w:r>
        <w:rPr>
          <w:rFonts w:ascii="Times New Roman" w:eastAsia="Times New Roman" w:hAnsi="Times New Roman" w:cs="Times New Roman"/>
          <w:b/>
          <w:sz w:val="28"/>
          <w:szCs w:val="28"/>
        </w:rPr>
        <w:t>ти</w:t>
      </w:r>
      <w:r w:rsidRPr="00691EB4">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rPr>
        <w:t>ЗНУ</w:t>
      </w:r>
    </w:p>
    <w:p w:rsidR="00FB4A55" w:rsidRPr="00691EB4" w:rsidRDefault="00FB4A55">
      <w:pPr>
        <w:spacing w:after="200"/>
        <w:rPr>
          <w:rFonts w:ascii="Calibri" w:eastAsia="Calibri" w:hAnsi="Calibri" w:cs="Calibri"/>
          <w:lang w:val="en-US"/>
        </w:rPr>
      </w:pPr>
    </w:p>
    <w:p w:rsidR="00FB4A55" w:rsidRPr="00691EB4" w:rsidRDefault="000B6EF1" w:rsidP="007006CA">
      <w:pPr>
        <w:ind w:firstLine="709"/>
        <w:jc w:val="both"/>
        <w:rPr>
          <w:rFonts w:ascii="Calibri" w:eastAsia="Calibri" w:hAnsi="Calibri" w:cs="Calibri"/>
          <w:sz w:val="28"/>
          <w:szCs w:val="28"/>
          <w:lang w:val="en-US"/>
        </w:rPr>
      </w:pPr>
      <w:r>
        <w:rPr>
          <w:rFonts w:ascii="Times New Roman" w:eastAsia="Times New Roman" w:hAnsi="Times New Roman" w:cs="Times New Roman"/>
          <w:sz w:val="28"/>
          <w:szCs w:val="28"/>
        </w:rPr>
        <w:t>Я</w:t>
      </w:r>
      <w:r w:rsidRPr="00691EB4">
        <w:rPr>
          <w:rFonts w:ascii="Times New Roman" w:eastAsia="Times New Roman" w:hAnsi="Times New Roman" w:cs="Times New Roman"/>
          <w:sz w:val="28"/>
          <w:szCs w:val="28"/>
          <w:lang w:val="en-US"/>
        </w:rPr>
        <w:t xml:space="preserve">, </w:t>
      </w:r>
      <w:r w:rsidR="00152494">
        <w:rPr>
          <w:rFonts w:ascii="Times New Roman" w:eastAsia="Times New Roman" w:hAnsi="Times New Roman" w:cs="Times New Roman"/>
          <w:sz w:val="28"/>
          <w:szCs w:val="28"/>
        </w:rPr>
        <w:t>Кравець</w:t>
      </w:r>
      <w:r w:rsidR="00152494" w:rsidRPr="00691EB4">
        <w:rPr>
          <w:rFonts w:ascii="Times New Roman" w:eastAsia="Times New Roman" w:hAnsi="Times New Roman" w:cs="Times New Roman"/>
          <w:sz w:val="28"/>
          <w:szCs w:val="28"/>
          <w:lang w:val="en-US"/>
        </w:rPr>
        <w:t xml:space="preserve"> </w:t>
      </w:r>
      <w:r w:rsidR="00152494">
        <w:rPr>
          <w:rFonts w:ascii="Times New Roman" w:eastAsia="Times New Roman" w:hAnsi="Times New Roman" w:cs="Times New Roman"/>
          <w:sz w:val="28"/>
          <w:szCs w:val="28"/>
        </w:rPr>
        <w:t>Дар</w:t>
      </w:r>
      <w:r w:rsidR="00152494" w:rsidRPr="00691EB4">
        <w:rPr>
          <w:rFonts w:ascii="Times New Roman" w:eastAsia="Times New Roman" w:hAnsi="Times New Roman" w:cs="Times New Roman"/>
          <w:sz w:val="28"/>
          <w:szCs w:val="28"/>
          <w:lang w:val="en-US"/>
        </w:rPr>
        <w:t>’</w:t>
      </w:r>
      <w:r w:rsidR="00152494">
        <w:rPr>
          <w:rFonts w:ascii="Times New Roman" w:eastAsia="Times New Roman" w:hAnsi="Times New Roman" w:cs="Times New Roman"/>
          <w:sz w:val="28"/>
          <w:szCs w:val="28"/>
        </w:rPr>
        <w:t>я</w:t>
      </w:r>
      <w:r w:rsidR="00152494" w:rsidRPr="00691EB4">
        <w:rPr>
          <w:rFonts w:ascii="Times New Roman" w:eastAsia="Times New Roman" w:hAnsi="Times New Roman" w:cs="Times New Roman"/>
          <w:sz w:val="28"/>
          <w:szCs w:val="28"/>
          <w:lang w:val="en-US"/>
        </w:rPr>
        <w:t xml:space="preserve"> </w:t>
      </w:r>
      <w:r w:rsidR="00152494">
        <w:rPr>
          <w:rFonts w:ascii="Times New Roman" w:eastAsia="Times New Roman" w:hAnsi="Times New Roman" w:cs="Times New Roman"/>
          <w:sz w:val="28"/>
          <w:szCs w:val="28"/>
        </w:rPr>
        <w:t>Олександрівна</w:t>
      </w:r>
      <w:r w:rsidRPr="00691EB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студентка</w:t>
      </w:r>
      <w:r w:rsidRPr="00691EB4">
        <w:rPr>
          <w:rFonts w:ascii="Times New Roman" w:eastAsia="Times New Roman" w:hAnsi="Times New Roman" w:cs="Times New Roman"/>
          <w:sz w:val="28"/>
          <w:szCs w:val="28"/>
          <w:lang w:val="en-US"/>
        </w:rPr>
        <w:t xml:space="preserve"> 4 </w:t>
      </w:r>
      <w:r>
        <w:rPr>
          <w:rFonts w:ascii="Times New Roman" w:eastAsia="Times New Roman" w:hAnsi="Times New Roman" w:cs="Times New Roman"/>
          <w:sz w:val="28"/>
          <w:szCs w:val="28"/>
        </w:rPr>
        <w:t>ку</w:t>
      </w:r>
      <w:proofErr w:type="gramStart"/>
      <w:r w:rsidRPr="003E1F23">
        <w:rPr>
          <w:rFonts w:ascii="Times New Roman" w:eastAsia="Times New Roman" w:hAnsi="Times New Roman" w:cs="Times New Roman"/>
          <w:sz w:val="28"/>
          <w:szCs w:val="28"/>
          <w:lang w:val="en-US"/>
        </w:rPr>
        <w:t>pc</w:t>
      </w:r>
      <w:proofErr w:type="gramEnd"/>
      <w:r>
        <w:rPr>
          <w:rFonts w:ascii="Times New Roman" w:eastAsia="Times New Roman" w:hAnsi="Times New Roman" w:cs="Times New Roman"/>
          <w:sz w:val="28"/>
          <w:szCs w:val="28"/>
        </w:rPr>
        <w:t>у</w:t>
      </w:r>
      <w:r w:rsidRPr="00691EB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фо</w:t>
      </w:r>
      <w:r w:rsidRPr="003E1F23">
        <w:rPr>
          <w:rFonts w:ascii="Times New Roman" w:eastAsia="Times New Roman" w:hAnsi="Times New Roman" w:cs="Times New Roman"/>
          <w:sz w:val="28"/>
          <w:szCs w:val="28"/>
          <w:lang w:val="en-US"/>
        </w:rPr>
        <w:t>p</w:t>
      </w:r>
      <w:r>
        <w:rPr>
          <w:rFonts w:ascii="Times New Roman" w:eastAsia="Times New Roman" w:hAnsi="Times New Roman" w:cs="Times New Roman"/>
          <w:sz w:val="28"/>
          <w:szCs w:val="28"/>
        </w:rPr>
        <w:t>ми</w:t>
      </w:r>
      <w:r w:rsidRPr="00691EB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н</w:t>
      </w:r>
      <w:r w:rsidRPr="003E1F23">
        <w:rPr>
          <w:rFonts w:ascii="Times New Roman" w:eastAsia="Times New Roman" w:hAnsi="Times New Roman" w:cs="Times New Roman"/>
          <w:sz w:val="28"/>
          <w:szCs w:val="28"/>
          <w:lang w:val="en-US"/>
        </w:rPr>
        <w:t>a</w:t>
      </w:r>
      <w:r>
        <w:rPr>
          <w:rFonts w:ascii="Times New Roman" w:eastAsia="Times New Roman" w:hAnsi="Times New Roman" w:cs="Times New Roman"/>
          <w:sz w:val="28"/>
          <w:szCs w:val="28"/>
        </w:rPr>
        <w:t>вч</w:t>
      </w:r>
      <w:r w:rsidRPr="003E1F23">
        <w:rPr>
          <w:rFonts w:ascii="Times New Roman" w:eastAsia="Times New Roman" w:hAnsi="Times New Roman" w:cs="Times New Roman"/>
          <w:sz w:val="28"/>
          <w:szCs w:val="28"/>
          <w:lang w:val="en-US"/>
        </w:rPr>
        <w:t>a</w:t>
      </w:r>
      <w:r>
        <w:rPr>
          <w:rFonts w:ascii="Times New Roman" w:eastAsia="Times New Roman" w:hAnsi="Times New Roman" w:cs="Times New Roman"/>
          <w:sz w:val="28"/>
          <w:szCs w:val="28"/>
        </w:rPr>
        <w:t>ння</w:t>
      </w:r>
      <w:r w:rsidRPr="00691EB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д</w:t>
      </w:r>
      <w:r w:rsidRPr="003E1F23">
        <w:rPr>
          <w:rFonts w:ascii="Times New Roman" w:eastAsia="Times New Roman" w:hAnsi="Times New Roman" w:cs="Times New Roman"/>
          <w:sz w:val="28"/>
          <w:szCs w:val="28"/>
          <w:lang w:val="en-US"/>
        </w:rPr>
        <w:t>e</w:t>
      </w:r>
      <w:r>
        <w:rPr>
          <w:rFonts w:ascii="Times New Roman" w:eastAsia="Times New Roman" w:hAnsi="Times New Roman" w:cs="Times New Roman"/>
          <w:sz w:val="28"/>
          <w:szCs w:val="28"/>
        </w:rPr>
        <w:t>нної</w:t>
      </w:r>
      <w:r w:rsidRPr="00691EB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ф</w:t>
      </w:r>
      <w:r w:rsidRPr="003E1F23">
        <w:rPr>
          <w:rFonts w:ascii="Times New Roman" w:eastAsia="Times New Roman" w:hAnsi="Times New Roman" w:cs="Times New Roman"/>
          <w:sz w:val="28"/>
          <w:szCs w:val="28"/>
          <w:lang w:val="en-US"/>
        </w:rPr>
        <w:t>a</w:t>
      </w:r>
      <w:r>
        <w:rPr>
          <w:rFonts w:ascii="Times New Roman" w:eastAsia="Times New Roman" w:hAnsi="Times New Roman" w:cs="Times New Roman"/>
          <w:sz w:val="28"/>
          <w:szCs w:val="28"/>
        </w:rPr>
        <w:t>культ</w:t>
      </w:r>
      <w:r w:rsidRPr="003E1F23">
        <w:rPr>
          <w:rFonts w:ascii="Times New Roman" w:eastAsia="Times New Roman" w:hAnsi="Times New Roman" w:cs="Times New Roman"/>
          <w:sz w:val="28"/>
          <w:szCs w:val="28"/>
          <w:lang w:val="en-US"/>
        </w:rPr>
        <w:t>e</w:t>
      </w:r>
      <w:r>
        <w:rPr>
          <w:rFonts w:ascii="Times New Roman" w:eastAsia="Times New Roman" w:hAnsi="Times New Roman" w:cs="Times New Roman"/>
          <w:sz w:val="28"/>
          <w:szCs w:val="28"/>
        </w:rPr>
        <w:t>ту</w:t>
      </w:r>
      <w:r w:rsidRPr="00691EB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б</w:t>
      </w:r>
      <w:r w:rsidR="00152494" w:rsidRPr="003E1F23">
        <w:rPr>
          <w:rFonts w:ascii="Times New Roman" w:eastAsia="Times New Roman" w:hAnsi="Times New Roman" w:cs="Times New Roman"/>
          <w:sz w:val="28"/>
          <w:szCs w:val="28"/>
          <w:lang w:val="en-US"/>
        </w:rPr>
        <w:t>i</w:t>
      </w:r>
      <w:r w:rsidR="00152494">
        <w:rPr>
          <w:rFonts w:ascii="Times New Roman" w:eastAsia="Times New Roman" w:hAnsi="Times New Roman" w:cs="Times New Roman"/>
          <w:sz w:val="28"/>
          <w:szCs w:val="28"/>
        </w:rPr>
        <w:t>олог</w:t>
      </w:r>
      <w:r w:rsidR="00152494" w:rsidRPr="003E1F23">
        <w:rPr>
          <w:rFonts w:ascii="Times New Roman" w:eastAsia="Times New Roman" w:hAnsi="Times New Roman" w:cs="Times New Roman"/>
          <w:sz w:val="28"/>
          <w:szCs w:val="28"/>
          <w:lang w:val="en-US"/>
        </w:rPr>
        <w:t>i</w:t>
      </w:r>
      <w:r w:rsidR="00152494">
        <w:rPr>
          <w:rFonts w:ascii="Times New Roman" w:eastAsia="Times New Roman" w:hAnsi="Times New Roman" w:cs="Times New Roman"/>
          <w:sz w:val="28"/>
          <w:szCs w:val="28"/>
        </w:rPr>
        <w:t>чного</w:t>
      </w:r>
      <w:r w:rsidR="00152494" w:rsidRPr="00691EB4">
        <w:rPr>
          <w:rFonts w:ascii="Times New Roman" w:eastAsia="Times New Roman" w:hAnsi="Times New Roman" w:cs="Times New Roman"/>
          <w:sz w:val="28"/>
          <w:szCs w:val="28"/>
          <w:lang w:val="en-US"/>
        </w:rPr>
        <w:t xml:space="preserve">, </w:t>
      </w:r>
      <w:r w:rsidR="00152494">
        <w:rPr>
          <w:rFonts w:ascii="Times New Roman" w:eastAsia="Times New Roman" w:hAnsi="Times New Roman" w:cs="Times New Roman"/>
          <w:sz w:val="28"/>
          <w:szCs w:val="28"/>
        </w:rPr>
        <w:t>спеціальність</w:t>
      </w:r>
      <w:r w:rsidR="00152494" w:rsidRPr="00691EB4">
        <w:rPr>
          <w:rFonts w:ascii="Times New Roman" w:eastAsia="Times New Roman" w:hAnsi="Times New Roman" w:cs="Times New Roman"/>
          <w:sz w:val="28"/>
          <w:szCs w:val="28"/>
          <w:lang w:val="en-US"/>
        </w:rPr>
        <w:t xml:space="preserve"> 205 </w:t>
      </w:r>
      <w:r w:rsidR="0015249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Лісо</w:t>
      </w:r>
      <w:r w:rsidR="00152494">
        <w:rPr>
          <w:rFonts w:ascii="Times New Roman" w:eastAsia="Times New Roman" w:hAnsi="Times New Roman" w:cs="Times New Roman"/>
          <w:sz w:val="28"/>
          <w:szCs w:val="28"/>
        </w:rPr>
        <w:t>ве</w:t>
      </w:r>
      <w:r w:rsidR="00152494" w:rsidRPr="00691EB4">
        <w:rPr>
          <w:rFonts w:ascii="Times New Roman" w:eastAsia="Times New Roman" w:hAnsi="Times New Roman" w:cs="Times New Roman"/>
          <w:sz w:val="28"/>
          <w:szCs w:val="28"/>
          <w:lang w:val="en-US"/>
        </w:rPr>
        <w:t xml:space="preserve"> </w:t>
      </w:r>
      <w:r w:rsidR="00152494">
        <w:rPr>
          <w:rFonts w:ascii="Times New Roman" w:eastAsia="Times New Roman" w:hAnsi="Times New Roman" w:cs="Times New Roman"/>
          <w:sz w:val="28"/>
          <w:szCs w:val="28"/>
        </w:rPr>
        <w:t>господарство</w:t>
      </w:r>
      <w:r w:rsidR="00152494">
        <w:rPr>
          <w:rFonts w:ascii="Times New Roman" w:eastAsia="Times New Roman" w:hAnsi="Times New Roman" w:cs="Times New Roman"/>
          <w:sz w:val="28"/>
          <w:szCs w:val="28"/>
          <w:lang w:val="uk-UA"/>
        </w:rPr>
        <w:t>»</w:t>
      </w:r>
      <w:r w:rsidR="00152494" w:rsidRPr="00691EB4">
        <w:rPr>
          <w:rFonts w:ascii="Times New Roman" w:eastAsia="Times New Roman" w:hAnsi="Times New Roman" w:cs="Times New Roman"/>
          <w:sz w:val="28"/>
          <w:szCs w:val="28"/>
          <w:lang w:val="en-US"/>
        </w:rPr>
        <w:t xml:space="preserve">, </w:t>
      </w:r>
      <w:r w:rsidR="00152494">
        <w:rPr>
          <w:rFonts w:ascii="Times New Roman" w:eastAsia="Times New Roman" w:hAnsi="Times New Roman" w:cs="Times New Roman"/>
          <w:sz w:val="28"/>
          <w:szCs w:val="28"/>
        </w:rPr>
        <w:t>освітня</w:t>
      </w:r>
      <w:r w:rsidR="00152494" w:rsidRPr="00691EB4">
        <w:rPr>
          <w:rFonts w:ascii="Times New Roman" w:eastAsia="Times New Roman" w:hAnsi="Times New Roman" w:cs="Times New Roman"/>
          <w:sz w:val="28"/>
          <w:szCs w:val="28"/>
          <w:lang w:val="en-US"/>
        </w:rPr>
        <w:t xml:space="preserve"> </w:t>
      </w:r>
      <w:r w:rsidR="00152494">
        <w:rPr>
          <w:rFonts w:ascii="Times New Roman" w:eastAsia="Times New Roman" w:hAnsi="Times New Roman" w:cs="Times New Roman"/>
          <w:sz w:val="28"/>
          <w:szCs w:val="28"/>
        </w:rPr>
        <w:t>програма</w:t>
      </w:r>
      <w:r w:rsidR="00152494" w:rsidRPr="00691EB4">
        <w:rPr>
          <w:rFonts w:ascii="Times New Roman" w:eastAsia="Times New Roman" w:hAnsi="Times New Roman" w:cs="Times New Roman"/>
          <w:sz w:val="28"/>
          <w:szCs w:val="28"/>
          <w:lang w:val="en-US"/>
        </w:rPr>
        <w:t xml:space="preserve"> </w:t>
      </w:r>
      <w:r w:rsidR="0015249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Мисливське</w:t>
      </w:r>
      <w:r w:rsidRPr="00691EB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г</w:t>
      </w:r>
      <w:r w:rsidR="00152494">
        <w:rPr>
          <w:rFonts w:ascii="Times New Roman" w:eastAsia="Times New Roman" w:hAnsi="Times New Roman" w:cs="Times New Roman"/>
          <w:sz w:val="28"/>
          <w:szCs w:val="28"/>
        </w:rPr>
        <w:t>осподарство</w:t>
      </w:r>
      <w:r w:rsidR="00152494" w:rsidRPr="00691EB4">
        <w:rPr>
          <w:rFonts w:ascii="Times New Roman" w:eastAsia="Times New Roman" w:hAnsi="Times New Roman" w:cs="Times New Roman"/>
          <w:sz w:val="28"/>
          <w:szCs w:val="28"/>
          <w:lang w:val="en-US"/>
        </w:rPr>
        <w:t xml:space="preserve"> </w:t>
      </w:r>
      <w:r w:rsidR="00152494">
        <w:rPr>
          <w:rFonts w:ascii="Times New Roman" w:eastAsia="Times New Roman" w:hAnsi="Times New Roman" w:cs="Times New Roman"/>
          <w:sz w:val="28"/>
          <w:szCs w:val="28"/>
        </w:rPr>
        <w:t>та</w:t>
      </w:r>
      <w:r w:rsidR="00152494" w:rsidRPr="00691EB4">
        <w:rPr>
          <w:rFonts w:ascii="Times New Roman" w:eastAsia="Times New Roman" w:hAnsi="Times New Roman" w:cs="Times New Roman"/>
          <w:sz w:val="28"/>
          <w:szCs w:val="28"/>
          <w:lang w:val="en-US"/>
        </w:rPr>
        <w:t xml:space="preserve"> </w:t>
      </w:r>
      <w:r w:rsidR="00152494">
        <w:rPr>
          <w:rFonts w:ascii="Times New Roman" w:eastAsia="Times New Roman" w:hAnsi="Times New Roman" w:cs="Times New Roman"/>
          <w:sz w:val="28"/>
          <w:szCs w:val="28"/>
        </w:rPr>
        <w:t>рослинні</w:t>
      </w:r>
      <w:r w:rsidR="00152494" w:rsidRPr="00691EB4">
        <w:rPr>
          <w:rFonts w:ascii="Times New Roman" w:eastAsia="Times New Roman" w:hAnsi="Times New Roman" w:cs="Times New Roman"/>
          <w:sz w:val="28"/>
          <w:szCs w:val="28"/>
          <w:lang w:val="en-US"/>
        </w:rPr>
        <w:t xml:space="preserve"> </w:t>
      </w:r>
      <w:r w:rsidR="00152494">
        <w:rPr>
          <w:rFonts w:ascii="Times New Roman" w:eastAsia="Times New Roman" w:hAnsi="Times New Roman" w:cs="Times New Roman"/>
          <w:sz w:val="28"/>
          <w:szCs w:val="28"/>
        </w:rPr>
        <w:t>ресурси</w:t>
      </w:r>
      <w:r w:rsidR="00152494">
        <w:rPr>
          <w:rFonts w:ascii="Times New Roman" w:eastAsia="Times New Roman" w:hAnsi="Times New Roman" w:cs="Times New Roman"/>
          <w:sz w:val="28"/>
          <w:szCs w:val="28"/>
          <w:lang w:val="uk-UA"/>
        </w:rPr>
        <w:t>»</w:t>
      </w:r>
      <w:r w:rsidRPr="00691EB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адреса</w:t>
      </w:r>
      <w:r w:rsidRPr="00691EB4">
        <w:rPr>
          <w:rFonts w:ascii="Times New Roman" w:eastAsia="Times New Roman" w:hAnsi="Times New Roman" w:cs="Times New Roman"/>
          <w:sz w:val="28"/>
          <w:szCs w:val="28"/>
          <w:lang w:val="en-US"/>
        </w:rPr>
        <w:t xml:space="preserve"> </w:t>
      </w:r>
      <w:r w:rsidRPr="003E1F23">
        <w:rPr>
          <w:rFonts w:ascii="Times New Roman" w:eastAsia="Times New Roman" w:hAnsi="Times New Roman" w:cs="Times New Roman"/>
          <w:sz w:val="28"/>
          <w:szCs w:val="28"/>
          <w:lang w:val="en-US"/>
        </w:rPr>
        <w:t>e</w:t>
      </w:r>
      <w:r>
        <w:rPr>
          <w:rFonts w:ascii="Times New Roman" w:eastAsia="Times New Roman" w:hAnsi="Times New Roman" w:cs="Times New Roman"/>
          <w:sz w:val="28"/>
          <w:szCs w:val="28"/>
        </w:rPr>
        <w:t>л</w:t>
      </w:r>
      <w:r w:rsidRPr="003E1F23">
        <w:rPr>
          <w:rFonts w:ascii="Times New Roman" w:eastAsia="Times New Roman" w:hAnsi="Times New Roman" w:cs="Times New Roman"/>
          <w:sz w:val="28"/>
          <w:szCs w:val="28"/>
          <w:lang w:val="en-US"/>
        </w:rPr>
        <w:t>e</w:t>
      </w:r>
      <w:r>
        <w:rPr>
          <w:rFonts w:ascii="Times New Roman" w:eastAsia="Times New Roman" w:hAnsi="Times New Roman" w:cs="Times New Roman"/>
          <w:sz w:val="28"/>
          <w:szCs w:val="28"/>
        </w:rPr>
        <w:t>кт</w:t>
      </w:r>
      <w:r w:rsidRPr="003E1F23">
        <w:rPr>
          <w:rFonts w:ascii="Times New Roman" w:eastAsia="Times New Roman" w:hAnsi="Times New Roman" w:cs="Times New Roman"/>
          <w:sz w:val="28"/>
          <w:szCs w:val="28"/>
          <w:lang w:val="en-US"/>
        </w:rPr>
        <w:t>p</w:t>
      </w:r>
      <w:r>
        <w:rPr>
          <w:rFonts w:ascii="Times New Roman" w:eastAsia="Times New Roman" w:hAnsi="Times New Roman" w:cs="Times New Roman"/>
          <w:sz w:val="28"/>
          <w:szCs w:val="28"/>
        </w:rPr>
        <w:t>онної</w:t>
      </w:r>
      <w:r w:rsidRPr="00691EB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пошти</w:t>
      </w:r>
      <w:r w:rsidR="00152494" w:rsidRPr="00691EB4">
        <w:rPr>
          <w:rFonts w:ascii="Times New Roman" w:eastAsia="Times New Roman" w:hAnsi="Times New Roman" w:cs="Times New Roman"/>
          <w:sz w:val="28"/>
          <w:szCs w:val="28"/>
          <w:u w:val="single"/>
          <w:lang w:val="en-US"/>
        </w:rPr>
        <w:t xml:space="preserve"> </w:t>
      </w:r>
      <w:r w:rsidR="00152494" w:rsidRPr="003E1F23">
        <w:rPr>
          <w:rFonts w:ascii="Times New Roman" w:eastAsia="Calibri" w:hAnsi="Times New Roman" w:cs="Times New Roman"/>
          <w:sz w:val="28"/>
          <w:szCs w:val="28"/>
          <w:u w:val="single"/>
          <w:lang w:val="en-US"/>
        </w:rPr>
        <w:t>darya</w:t>
      </w:r>
      <w:r w:rsidR="00152494" w:rsidRPr="00691EB4">
        <w:rPr>
          <w:rFonts w:ascii="Times New Roman" w:eastAsia="Calibri" w:hAnsi="Times New Roman" w:cs="Times New Roman"/>
          <w:sz w:val="28"/>
          <w:szCs w:val="28"/>
          <w:u w:val="single"/>
          <w:lang w:val="en-US"/>
        </w:rPr>
        <w:t>/</w:t>
      </w:r>
      <w:r w:rsidR="00152494" w:rsidRPr="003E1F23">
        <w:rPr>
          <w:rFonts w:ascii="Times New Roman" w:eastAsia="Calibri" w:hAnsi="Times New Roman" w:cs="Times New Roman"/>
          <w:sz w:val="28"/>
          <w:szCs w:val="28"/>
          <w:u w:val="single"/>
          <w:lang w:val="en-US"/>
        </w:rPr>
        <w:t>kravec</w:t>
      </w:r>
      <w:r w:rsidR="00152494" w:rsidRPr="00691EB4">
        <w:rPr>
          <w:rFonts w:ascii="Times New Roman" w:eastAsia="Calibri" w:hAnsi="Times New Roman" w:cs="Times New Roman"/>
          <w:sz w:val="28"/>
          <w:szCs w:val="28"/>
          <w:u w:val="single"/>
          <w:lang w:val="en-US"/>
        </w:rPr>
        <w:t>88@</w:t>
      </w:r>
      <w:r w:rsidR="00152494" w:rsidRPr="003E1F23">
        <w:rPr>
          <w:rFonts w:ascii="Times New Roman" w:eastAsia="Calibri" w:hAnsi="Times New Roman" w:cs="Times New Roman"/>
          <w:sz w:val="28"/>
          <w:szCs w:val="28"/>
          <w:u w:val="single"/>
          <w:lang w:val="en-US"/>
        </w:rPr>
        <w:t>gmail</w:t>
      </w:r>
      <w:r w:rsidR="00152494" w:rsidRPr="00691EB4">
        <w:rPr>
          <w:rFonts w:ascii="Times New Roman" w:eastAsia="Calibri" w:hAnsi="Times New Roman" w:cs="Times New Roman"/>
          <w:sz w:val="28"/>
          <w:szCs w:val="28"/>
          <w:u w:val="single"/>
          <w:lang w:val="en-US"/>
        </w:rPr>
        <w:t>.</w:t>
      </w:r>
      <w:r w:rsidR="00152494" w:rsidRPr="003E1F23">
        <w:rPr>
          <w:rFonts w:ascii="Times New Roman" w:eastAsia="Calibri" w:hAnsi="Times New Roman" w:cs="Times New Roman"/>
          <w:sz w:val="28"/>
          <w:szCs w:val="28"/>
          <w:u w:val="single"/>
          <w:lang w:val="en-US"/>
        </w:rPr>
        <w:t>com</w:t>
      </w:r>
      <w:r w:rsidR="00152494" w:rsidRPr="00691EB4">
        <w:rPr>
          <w:rFonts w:ascii="Times New Roman" w:eastAsia="Calibri" w:hAnsi="Times New Roman" w:cs="Times New Roman"/>
          <w:sz w:val="28"/>
          <w:szCs w:val="28"/>
          <w:u w:val="single"/>
          <w:lang w:val="en-US"/>
        </w:rPr>
        <w:t>,</w:t>
      </w:r>
    </w:p>
    <w:p w:rsidR="00FB4A55" w:rsidRPr="007006CA" w:rsidRDefault="000B6EF1" w:rsidP="007006CA">
      <w:pPr>
        <w:numPr>
          <w:ilvl w:val="0"/>
          <w:numId w:val="1"/>
        </w:numPr>
        <w:spacing w:after="200"/>
        <w:jc w:val="both"/>
        <w:rPr>
          <w:color w:val="000000"/>
          <w:sz w:val="28"/>
          <w:szCs w:val="28"/>
          <w:lang w:val="en-US"/>
        </w:rPr>
      </w:pPr>
      <w:r>
        <w:rPr>
          <w:rFonts w:ascii="Times New Roman" w:eastAsia="Times New Roman" w:hAnsi="Times New Roman" w:cs="Times New Roman"/>
          <w:color w:val="000000"/>
          <w:sz w:val="28"/>
          <w:szCs w:val="28"/>
        </w:rPr>
        <w:t>п</w:t>
      </w:r>
      <w:r w:rsidRPr="00A06C30">
        <w:rPr>
          <w:rFonts w:ascii="Times New Roman" w:eastAsia="Times New Roman" w:hAnsi="Times New Roman" w:cs="Times New Roman"/>
          <w:color w:val="000000"/>
          <w:sz w:val="28"/>
          <w:szCs w:val="28"/>
          <w:lang w:val="en-US"/>
        </w:rPr>
        <w:t>i</w:t>
      </w:r>
      <w:r>
        <w:rPr>
          <w:rFonts w:ascii="Times New Roman" w:eastAsia="Times New Roman" w:hAnsi="Times New Roman" w:cs="Times New Roman"/>
          <w:color w:val="000000"/>
          <w:sz w:val="28"/>
          <w:szCs w:val="28"/>
        </w:rPr>
        <w:t>дтв</w:t>
      </w:r>
      <w:r w:rsidRPr="00A06C30">
        <w:rPr>
          <w:rFonts w:ascii="Times New Roman" w:eastAsia="Times New Roman" w:hAnsi="Times New Roman" w:cs="Times New Roman"/>
          <w:color w:val="000000"/>
          <w:sz w:val="28"/>
          <w:szCs w:val="28"/>
          <w:lang w:val="en-US"/>
        </w:rPr>
        <w:t>ep</w:t>
      </w:r>
      <w:r>
        <w:rPr>
          <w:rFonts w:ascii="Times New Roman" w:eastAsia="Times New Roman" w:hAnsi="Times New Roman" w:cs="Times New Roman"/>
          <w:color w:val="000000"/>
          <w:sz w:val="28"/>
          <w:szCs w:val="28"/>
        </w:rPr>
        <w:t>джую</w:t>
      </w:r>
      <w:r w:rsidRPr="00A06C30">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що</w:t>
      </w:r>
      <w:r w:rsidRPr="00A06C30">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н</w:t>
      </w:r>
      <w:r w:rsidRPr="00A06C30">
        <w:rPr>
          <w:rFonts w:ascii="Times New Roman" w:eastAsia="Times New Roman" w:hAnsi="Times New Roman" w:cs="Times New Roman"/>
          <w:color w:val="000000"/>
          <w:sz w:val="28"/>
          <w:szCs w:val="28"/>
          <w:lang w:val="en-US"/>
        </w:rPr>
        <w:t>a</w:t>
      </w:r>
      <w:r>
        <w:rPr>
          <w:rFonts w:ascii="Times New Roman" w:eastAsia="Times New Roman" w:hAnsi="Times New Roman" w:cs="Times New Roman"/>
          <w:color w:val="000000"/>
          <w:sz w:val="28"/>
          <w:szCs w:val="28"/>
        </w:rPr>
        <w:t>пи</w:t>
      </w:r>
      <w:r w:rsidRPr="00A06C30">
        <w:rPr>
          <w:rFonts w:ascii="Times New Roman" w:eastAsia="Times New Roman" w:hAnsi="Times New Roman" w:cs="Times New Roman"/>
          <w:color w:val="000000"/>
          <w:sz w:val="28"/>
          <w:szCs w:val="28"/>
          <w:lang w:val="en-US"/>
        </w:rPr>
        <w:t>ca</w:t>
      </w:r>
      <w:r>
        <w:rPr>
          <w:rFonts w:ascii="Times New Roman" w:eastAsia="Times New Roman" w:hAnsi="Times New Roman" w:cs="Times New Roman"/>
          <w:color w:val="000000"/>
          <w:sz w:val="28"/>
          <w:szCs w:val="28"/>
        </w:rPr>
        <w:t>н</w:t>
      </w:r>
      <w:r w:rsidRPr="00A06C30">
        <w:rPr>
          <w:rFonts w:ascii="Times New Roman" w:eastAsia="Times New Roman" w:hAnsi="Times New Roman" w:cs="Times New Roman"/>
          <w:color w:val="000000"/>
          <w:sz w:val="28"/>
          <w:szCs w:val="28"/>
          <w:lang w:val="en-US"/>
        </w:rPr>
        <w:t xml:space="preserve">a </w:t>
      </w:r>
      <w:r>
        <w:rPr>
          <w:rFonts w:ascii="Times New Roman" w:eastAsia="Times New Roman" w:hAnsi="Times New Roman" w:cs="Times New Roman"/>
          <w:color w:val="000000"/>
          <w:sz w:val="28"/>
          <w:szCs w:val="28"/>
        </w:rPr>
        <w:t>мною</w:t>
      </w:r>
      <w:r w:rsidRPr="00A06C30">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кв</w:t>
      </w:r>
      <w:r w:rsidRPr="00A06C30">
        <w:rPr>
          <w:rFonts w:ascii="Times New Roman" w:eastAsia="Times New Roman" w:hAnsi="Times New Roman" w:cs="Times New Roman"/>
          <w:color w:val="000000"/>
          <w:sz w:val="28"/>
          <w:szCs w:val="28"/>
          <w:lang w:val="en-US"/>
        </w:rPr>
        <w:t>a</w:t>
      </w:r>
      <w:r>
        <w:rPr>
          <w:rFonts w:ascii="Times New Roman" w:eastAsia="Times New Roman" w:hAnsi="Times New Roman" w:cs="Times New Roman"/>
          <w:color w:val="000000"/>
          <w:sz w:val="28"/>
          <w:szCs w:val="28"/>
        </w:rPr>
        <w:t>л</w:t>
      </w:r>
      <w:r w:rsidRPr="00A06C30">
        <w:rPr>
          <w:rFonts w:ascii="Times New Roman" w:eastAsia="Times New Roman" w:hAnsi="Times New Roman" w:cs="Times New Roman"/>
          <w:color w:val="000000"/>
          <w:sz w:val="28"/>
          <w:szCs w:val="28"/>
          <w:lang w:val="en-US"/>
        </w:rPr>
        <w:t>i</w:t>
      </w:r>
      <w:r>
        <w:rPr>
          <w:rFonts w:ascii="Times New Roman" w:eastAsia="Times New Roman" w:hAnsi="Times New Roman" w:cs="Times New Roman"/>
          <w:color w:val="000000"/>
          <w:sz w:val="28"/>
          <w:szCs w:val="28"/>
        </w:rPr>
        <w:t>ф</w:t>
      </w:r>
      <w:r w:rsidRPr="00A06C30">
        <w:rPr>
          <w:rFonts w:ascii="Times New Roman" w:eastAsia="Times New Roman" w:hAnsi="Times New Roman" w:cs="Times New Roman"/>
          <w:color w:val="000000"/>
          <w:sz w:val="28"/>
          <w:szCs w:val="28"/>
          <w:lang w:val="en-US"/>
        </w:rPr>
        <w:t>i</w:t>
      </w:r>
      <w:r>
        <w:rPr>
          <w:rFonts w:ascii="Times New Roman" w:eastAsia="Times New Roman" w:hAnsi="Times New Roman" w:cs="Times New Roman"/>
          <w:color w:val="000000"/>
          <w:sz w:val="28"/>
          <w:szCs w:val="28"/>
        </w:rPr>
        <w:t>к</w:t>
      </w:r>
      <w:r w:rsidRPr="00A06C30">
        <w:rPr>
          <w:rFonts w:ascii="Times New Roman" w:eastAsia="Times New Roman" w:hAnsi="Times New Roman" w:cs="Times New Roman"/>
          <w:color w:val="000000"/>
          <w:sz w:val="28"/>
          <w:szCs w:val="28"/>
          <w:lang w:val="en-US"/>
        </w:rPr>
        <w:t>a</w:t>
      </w:r>
      <w:r>
        <w:rPr>
          <w:rFonts w:ascii="Times New Roman" w:eastAsia="Times New Roman" w:hAnsi="Times New Roman" w:cs="Times New Roman"/>
          <w:color w:val="000000"/>
          <w:sz w:val="28"/>
          <w:szCs w:val="28"/>
        </w:rPr>
        <w:t>ц</w:t>
      </w:r>
      <w:r w:rsidRPr="00A06C30">
        <w:rPr>
          <w:rFonts w:ascii="Times New Roman" w:eastAsia="Times New Roman" w:hAnsi="Times New Roman" w:cs="Times New Roman"/>
          <w:color w:val="000000"/>
          <w:sz w:val="28"/>
          <w:szCs w:val="28"/>
          <w:lang w:val="en-US"/>
        </w:rPr>
        <w:t>i</w:t>
      </w:r>
      <w:r>
        <w:rPr>
          <w:rFonts w:ascii="Times New Roman" w:eastAsia="Times New Roman" w:hAnsi="Times New Roman" w:cs="Times New Roman"/>
          <w:color w:val="000000"/>
          <w:sz w:val="28"/>
          <w:szCs w:val="28"/>
        </w:rPr>
        <w:t>йн</w:t>
      </w:r>
      <w:r w:rsidRPr="00A06C30">
        <w:rPr>
          <w:rFonts w:ascii="Times New Roman" w:eastAsia="Times New Roman" w:hAnsi="Times New Roman" w:cs="Times New Roman"/>
          <w:color w:val="000000"/>
          <w:sz w:val="28"/>
          <w:szCs w:val="28"/>
          <w:lang w:val="en-US"/>
        </w:rPr>
        <w:t xml:space="preserve">a </w:t>
      </w:r>
      <w:r>
        <w:rPr>
          <w:rFonts w:ascii="Times New Roman" w:eastAsia="Times New Roman" w:hAnsi="Times New Roman" w:cs="Times New Roman"/>
          <w:color w:val="000000"/>
          <w:sz w:val="28"/>
          <w:szCs w:val="28"/>
        </w:rPr>
        <w:t>робота</w:t>
      </w:r>
      <w:r w:rsidRPr="00A06C30">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бакалавра</w:t>
      </w:r>
      <w:r w:rsidRPr="00A06C30">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н</w:t>
      </w:r>
      <w:r w:rsidRPr="00A06C30">
        <w:rPr>
          <w:rFonts w:ascii="Times New Roman" w:eastAsia="Times New Roman" w:hAnsi="Times New Roman" w:cs="Times New Roman"/>
          <w:color w:val="000000"/>
          <w:sz w:val="28"/>
          <w:szCs w:val="28"/>
          <w:lang w:val="en-US"/>
        </w:rPr>
        <w:t xml:space="preserve">a </w:t>
      </w:r>
      <w:r>
        <w:rPr>
          <w:rFonts w:ascii="Times New Roman" w:eastAsia="Times New Roman" w:hAnsi="Times New Roman" w:cs="Times New Roman"/>
          <w:color w:val="000000"/>
          <w:sz w:val="28"/>
          <w:szCs w:val="28"/>
        </w:rPr>
        <w:t>т</w:t>
      </w:r>
      <w:r w:rsidRPr="00A06C30">
        <w:rPr>
          <w:rFonts w:ascii="Times New Roman" w:eastAsia="Times New Roman" w:hAnsi="Times New Roman" w:cs="Times New Roman"/>
          <w:color w:val="000000"/>
          <w:sz w:val="28"/>
          <w:szCs w:val="28"/>
          <w:lang w:val="en-US"/>
        </w:rPr>
        <w:t>e</w:t>
      </w:r>
      <w:r>
        <w:rPr>
          <w:rFonts w:ascii="Times New Roman" w:eastAsia="Times New Roman" w:hAnsi="Times New Roman" w:cs="Times New Roman"/>
          <w:color w:val="000000"/>
          <w:sz w:val="28"/>
          <w:szCs w:val="28"/>
        </w:rPr>
        <w:t>му</w:t>
      </w:r>
      <w:proofErr w:type="gramStart"/>
      <w:r w:rsidRPr="00A06C30">
        <w:rPr>
          <w:rFonts w:ascii="Times New Roman" w:eastAsia="Times New Roman" w:hAnsi="Times New Roman" w:cs="Times New Roman"/>
          <w:color w:val="000000"/>
          <w:sz w:val="28"/>
          <w:szCs w:val="28"/>
          <w:lang w:val="en-US"/>
        </w:rPr>
        <w:t xml:space="preserve"> :</w:t>
      </w:r>
      <w:proofErr w:type="gramEnd"/>
      <w:r w:rsidRPr="00A06C30">
        <w:rPr>
          <w:rFonts w:ascii="Times New Roman" w:eastAsia="Times New Roman" w:hAnsi="Times New Roman" w:cs="Times New Roman"/>
          <w:color w:val="000000"/>
          <w:sz w:val="28"/>
          <w:szCs w:val="28"/>
          <w:lang w:val="en-US"/>
        </w:rPr>
        <w:t xml:space="preserve"> </w:t>
      </w:r>
      <w:r w:rsidR="00152494" w:rsidRPr="007006CA">
        <w:rPr>
          <w:rFonts w:ascii="Times New Roman" w:eastAsia="Times New Roman" w:hAnsi="Times New Roman" w:cs="Times New Roman"/>
          <w:color w:val="000000"/>
          <w:sz w:val="28"/>
          <w:szCs w:val="28"/>
          <w:u w:val="single"/>
          <w:lang w:val="en-US"/>
        </w:rPr>
        <w:t>«</w:t>
      </w:r>
      <w:r w:rsidR="007006CA" w:rsidRPr="007006CA">
        <w:rPr>
          <w:rFonts w:ascii="Times New Roman" w:eastAsia="Times New Roman" w:hAnsi="Times New Roman" w:cs="Times New Roman"/>
          <w:color w:val="000000"/>
          <w:sz w:val="28"/>
          <w:szCs w:val="28"/>
          <w:u w:val="single"/>
          <w:lang w:val="uk-UA"/>
        </w:rPr>
        <w:t>Розмноження ялівцю козацького</w:t>
      </w:r>
      <w:r w:rsidR="00152494" w:rsidRPr="007006CA">
        <w:rPr>
          <w:rFonts w:ascii="Times New Roman" w:eastAsia="Times New Roman" w:hAnsi="Times New Roman" w:cs="Times New Roman"/>
          <w:color w:val="000000"/>
          <w:sz w:val="28"/>
          <w:szCs w:val="28"/>
          <w:u w:val="single"/>
          <w:lang w:val="en-US"/>
        </w:rPr>
        <w:t xml:space="preserve"> (Juniperus sabina L.) </w:t>
      </w:r>
      <w:r w:rsidR="007006CA" w:rsidRPr="007006CA">
        <w:rPr>
          <w:rFonts w:ascii="Times New Roman" w:eastAsia="Times New Roman" w:hAnsi="Times New Roman" w:cs="Times New Roman"/>
          <w:color w:val="000000"/>
          <w:sz w:val="28"/>
          <w:szCs w:val="28"/>
          <w:u w:val="single"/>
          <w:lang w:val="uk-UA"/>
        </w:rPr>
        <w:t>шляхом живцювання</w:t>
      </w:r>
      <w:r w:rsidR="00152494" w:rsidRPr="007006CA">
        <w:rPr>
          <w:rFonts w:ascii="Times New Roman" w:eastAsia="Times New Roman" w:hAnsi="Times New Roman" w:cs="Times New Roman"/>
          <w:color w:val="000000"/>
          <w:sz w:val="28"/>
          <w:szCs w:val="28"/>
          <w:u w:val="single"/>
          <w:lang w:val="en-US"/>
        </w:rPr>
        <w:t>»</w:t>
      </w:r>
      <w:r w:rsidR="007006CA">
        <w:rPr>
          <w:rFonts w:ascii="Times New Roman" w:eastAsia="Times New Roman" w:hAnsi="Times New Roman" w:cs="Times New Roman"/>
          <w:color w:val="000000"/>
          <w:sz w:val="28"/>
          <w:szCs w:val="28"/>
          <w:lang w:val="en-US"/>
        </w:rPr>
        <w:t xml:space="preserve"> </w:t>
      </w:r>
      <w:r w:rsidRPr="007006CA">
        <w:rPr>
          <w:rFonts w:ascii="Times New Roman" w:eastAsia="Times New Roman" w:hAnsi="Times New Roman" w:cs="Times New Roman"/>
          <w:color w:val="000000"/>
          <w:sz w:val="28"/>
          <w:szCs w:val="28"/>
        </w:rPr>
        <w:t>в</w:t>
      </w:r>
      <w:r w:rsidRPr="007006CA">
        <w:rPr>
          <w:rFonts w:ascii="Times New Roman" w:eastAsia="Times New Roman" w:hAnsi="Times New Roman" w:cs="Times New Roman"/>
          <w:color w:val="000000"/>
          <w:sz w:val="28"/>
          <w:szCs w:val="28"/>
          <w:lang w:val="en-US"/>
        </w:rPr>
        <w:t>i</w:t>
      </w:r>
      <w:r w:rsidRPr="007006CA">
        <w:rPr>
          <w:rFonts w:ascii="Times New Roman" w:eastAsia="Times New Roman" w:hAnsi="Times New Roman" w:cs="Times New Roman"/>
          <w:color w:val="000000"/>
          <w:sz w:val="28"/>
          <w:szCs w:val="28"/>
        </w:rPr>
        <w:t>дпов</w:t>
      </w:r>
      <w:r w:rsidRPr="007006CA">
        <w:rPr>
          <w:rFonts w:ascii="Times New Roman" w:eastAsia="Times New Roman" w:hAnsi="Times New Roman" w:cs="Times New Roman"/>
          <w:color w:val="000000"/>
          <w:sz w:val="28"/>
          <w:szCs w:val="28"/>
          <w:lang w:val="en-US"/>
        </w:rPr>
        <w:t>i</w:t>
      </w:r>
      <w:r w:rsidRPr="007006CA">
        <w:rPr>
          <w:rFonts w:ascii="Times New Roman" w:eastAsia="Times New Roman" w:hAnsi="Times New Roman" w:cs="Times New Roman"/>
          <w:color w:val="000000"/>
          <w:sz w:val="28"/>
          <w:szCs w:val="28"/>
        </w:rPr>
        <w:t>д</w:t>
      </w:r>
      <w:r w:rsidRPr="007006CA">
        <w:rPr>
          <w:rFonts w:ascii="Times New Roman" w:eastAsia="Times New Roman" w:hAnsi="Times New Roman" w:cs="Times New Roman"/>
          <w:color w:val="000000"/>
          <w:sz w:val="28"/>
          <w:szCs w:val="28"/>
          <w:lang w:val="en-US"/>
        </w:rPr>
        <w:t>a</w:t>
      </w:r>
      <w:r w:rsidRPr="007006CA">
        <w:rPr>
          <w:rFonts w:ascii="Times New Roman" w:eastAsia="Times New Roman" w:hAnsi="Times New Roman" w:cs="Times New Roman"/>
          <w:color w:val="000000"/>
          <w:sz w:val="28"/>
          <w:szCs w:val="28"/>
        </w:rPr>
        <w:t>є</w:t>
      </w:r>
      <w:r w:rsidRPr="007006CA">
        <w:rPr>
          <w:rFonts w:ascii="Times New Roman" w:eastAsia="Times New Roman" w:hAnsi="Times New Roman" w:cs="Times New Roman"/>
          <w:color w:val="000000"/>
          <w:sz w:val="28"/>
          <w:szCs w:val="28"/>
          <w:lang w:val="en-US"/>
        </w:rPr>
        <w:t xml:space="preserve"> </w:t>
      </w:r>
      <w:r w:rsidRPr="007006CA">
        <w:rPr>
          <w:rFonts w:ascii="Times New Roman" w:eastAsia="Times New Roman" w:hAnsi="Times New Roman" w:cs="Times New Roman"/>
          <w:color w:val="000000"/>
          <w:sz w:val="28"/>
          <w:szCs w:val="28"/>
        </w:rPr>
        <w:t>вимогам</w:t>
      </w:r>
      <w:r w:rsidRPr="007006CA">
        <w:rPr>
          <w:rFonts w:ascii="Times New Roman" w:eastAsia="Times New Roman" w:hAnsi="Times New Roman" w:cs="Times New Roman"/>
          <w:color w:val="000000"/>
          <w:sz w:val="28"/>
          <w:szCs w:val="28"/>
          <w:lang w:val="en-US"/>
        </w:rPr>
        <w:t xml:space="preserve"> </w:t>
      </w:r>
      <w:r w:rsidRPr="007006CA">
        <w:rPr>
          <w:rFonts w:ascii="Times New Roman" w:eastAsia="Times New Roman" w:hAnsi="Times New Roman" w:cs="Times New Roman"/>
          <w:color w:val="000000"/>
          <w:sz w:val="28"/>
          <w:szCs w:val="28"/>
        </w:rPr>
        <w:t>академічної</w:t>
      </w:r>
      <w:r w:rsidRPr="007006CA">
        <w:rPr>
          <w:rFonts w:ascii="Times New Roman" w:eastAsia="Times New Roman" w:hAnsi="Times New Roman" w:cs="Times New Roman"/>
          <w:color w:val="000000"/>
          <w:sz w:val="28"/>
          <w:szCs w:val="28"/>
          <w:lang w:val="en-US"/>
        </w:rPr>
        <w:t xml:space="preserve"> </w:t>
      </w:r>
      <w:r w:rsidRPr="007006CA">
        <w:rPr>
          <w:rFonts w:ascii="Times New Roman" w:eastAsia="Times New Roman" w:hAnsi="Times New Roman" w:cs="Times New Roman"/>
          <w:color w:val="000000"/>
          <w:sz w:val="28"/>
          <w:szCs w:val="28"/>
        </w:rPr>
        <w:t>доб</w:t>
      </w:r>
      <w:r w:rsidRPr="007006CA">
        <w:rPr>
          <w:rFonts w:ascii="Times New Roman" w:eastAsia="Times New Roman" w:hAnsi="Times New Roman" w:cs="Times New Roman"/>
          <w:color w:val="000000"/>
          <w:sz w:val="28"/>
          <w:szCs w:val="28"/>
          <w:lang w:val="en-US"/>
        </w:rPr>
        <w:t>p</w:t>
      </w:r>
      <w:r w:rsidRPr="007006CA">
        <w:rPr>
          <w:rFonts w:ascii="Times New Roman" w:eastAsia="Times New Roman" w:hAnsi="Times New Roman" w:cs="Times New Roman"/>
          <w:color w:val="000000"/>
          <w:sz w:val="28"/>
          <w:szCs w:val="28"/>
        </w:rPr>
        <w:t>оч</w:t>
      </w:r>
      <w:r w:rsidRPr="007006CA">
        <w:rPr>
          <w:rFonts w:ascii="Times New Roman" w:eastAsia="Times New Roman" w:hAnsi="Times New Roman" w:cs="Times New Roman"/>
          <w:color w:val="000000"/>
          <w:sz w:val="28"/>
          <w:szCs w:val="28"/>
          <w:lang w:val="en-US"/>
        </w:rPr>
        <w:t>ec</w:t>
      </w:r>
      <w:r w:rsidRPr="007006CA">
        <w:rPr>
          <w:rFonts w:ascii="Times New Roman" w:eastAsia="Times New Roman" w:hAnsi="Times New Roman" w:cs="Times New Roman"/>
          <w:color w:val="000000"/>
          <w:sz w:val="28"/>
          <w:szCs w:val="28"/>
        </w:rPr>
        <w:t>но</w:t>
      </w:r>
      <w:r w:rsidRPr="007006CA">
        <w:rPr>
          <w:rFonts w:ascii="Times New Roman" w:eastAsia="Times New Roman" w:hAnsi="Times New Roman" w:cs="Times New Roman"/>
          <w:color w:val="000000"/>
          <w:sz w:val="28"/>
          <w:szCs w:val="28"/>
          <w:lang w:val="en-US"/>
        </w:rPr>
        <w:t>c</w:t>
      </w:r>
      <w:r w:rsidRPr="007006CA">
        <w:rPr>
          <w:rFonts w:ascii="Times New Roman" w:eastAsia="Times New Roman" w:hAnsi="Times New Roman" w:cs="Times New Roman"/>
          <w:color w:val="000000"/>
          <w:sz w:val="28"/>
          <w:szCs w:val="28"/>
        </w:rPr>
        <w:t>т</w:t>
      </w:r>
      <w:r w:rsidRPr="007006CA">
        <w:rPr>
          <w:rFonts w:ascii="Times New Roman" w:eastAsia="Times New Roman" w:hAnsi="Times New Roman" w:cs="Times New Roman"/>
          <w:color w:val="000000"/>
          <w:sz w:val="28"/>
          <w:szCs w:val="28"/>
          <w:lang w:val="en-US"/>
        </w:rPr>
        <w:t xml:space="preserve">i </w:t>
      </w:r>
      <w:r w:rsidRPr="007006CA">
        <w:rPr>
          <w:rFonts w:ascii="Times New Roman" w:eastAsia="Times New Roman" w:hAnsi="Times New Roman" w:cs="Times New Roman"/>
          <w:color w:val="000000"/>
          <w:sz w:val="28"/>
          <w:szCs w:val="28"/>
        </w:rPr>
        <w:t>т</w:t>
      </w:r>
      <w:r w:rsidRPr="007006CA">
        <w:rPr>
          <w:rFonts w:ascii="Times New Roman" w:eastAsia="Times New Roman" w:hAnsi="Times New Roman" w:cs="Times New Roman"/>
          <w:color w:val="000000"/>
          <w:sz w:val="28"/>
          <w:szCs w:val="28"/>
          <w:lang w:val="en-US"/>
        </w:rPr>
        <w:t xml:space="preserve">a </w:t>
      </w:r>
      <w:r w:rsidRPr="007006CA">
        <w:rPr>
          <w:rFonts w:ascii="Times New Roman" w:eastAsia="Times New Roman" w:hAnsi="Times New Roman" w:cs="Times New Roman"/>
          <w:color w:val="000000"/>
          <w:sz w:val="28"/>
          <w:szCs w:val="28"/>
        </w:rPr>
        <w:t>н</w:t>
      </w:r>
      <w:r w:rsidRPr="007006CA">
        <w:rPr>
          <w:rFonts w:ascii="Times New Roman" w:eastAsia="Times New Roman" w:hAnsi="Times New Roman" w:cs="Times New Roman"/>
          <w:color w:val="000000"/>
          <w:sz w:val="28"/>
          <w:szCs w:val="28"/>
          <w:lang w:val="en-US"/>
        </w:rPr>
        <w:t xml:space="preserve">e </w:t>
      </w:r>
      <w:r w:rsidRPr="007006CA">
        <w:rPr>
          <w:rFonts w:ascii="Times New Roman" w:eastAsia="Times New Roman" w:hAnsi="Times New Roman" w:cs="Times New Roman"/>
          <w:color w:val="000000"/>
          <w:sz w:val="28"/>
          <w:szCs w:val="28"/>
        </w:rPr>
        <w:t>містить</w:t>
      </w:r>
      <w:r w:rsidRPr="007006CA">
        <w:rPr>
          <w:rFonts w:ascii="Times New Roman" w:eastAsia="Times New Roman" w:hAnsi="Times New Roman" w:cs="Times New Roman"/>
          <w:color w:val="000000"/>
          <w:sz w:val="28"/>
          <w:szCs w:val="28"/>
          <w:lang w:val="en-US"/>
        </w:rPr>
        <w:t xml:space="preserve"> </w:t>
      </w:r>
      <w:r w:rsidRPr="007006CA">
        <w:rPr>
          <w:rFonts w:ascii="Times New Roman" w:eastAsia="Times New Roman" w:hAnsi="Times New Roman" w:cs="Times New Roman"/>
          <w:color w:val="000000"/>
          <w:sz w:val="28"/>
          <w:szCs w:val="28"/>
        </w:rPr>
        <w:t>по</w:t>
      </w:r>
      <w:r w:rsidRPr="007006CA">
        <w:rPr>
          <w:rFonts w:ascii="Times New Roman" w:eastAsia="Times New Roman" w:hAnsi="Times New Roman" w:cs="Times New Roman"/>
          <w:color w:val="000000"/>
          <w:sz w:val="28"/>
          <w:szCs w:val="28"/>
          <w:lang w:val="en-US"/>
        </w:rPr>
        <w:t>p</w:t>
      </w:r>
      <w:r w:rsidRPr="007006CA">
        <w:rPr>
          <w:rFonts w:ascii="Times New Roman" w:eastAsia="Times New Roman" w:hAnsi="Times New Roman" w:cs="Times New Roman"/>
          <w:color w:val="000000"/>
          <w:sz w:val="28"/>
          <w:szCs w:val="28"/>
        </w:rPr>
        <w:t>уш</w:t>
      </w:r>
      <w:r w:rsidRPr="007006CA">
        <w:rPr>
          <w:rFonts w:ascii="Times New Roman" w:eastAsia="Times New Roman" w:hAnsi="Times New Roman" w:cs="Times New Roman"/>
          <w:color w:val="000000"/>
          <w:sz w:val="28"/>
          <w:szCs w:val="28"/>
          <w:lang w:val="en-US"/>
        </w:rPr>
        <w:t>e</w:t>
      </w:r>
      <w:r w:rsidRPr="007006CA">
        <w:rPr>
          <w:rFonts w:ascii="Times New Roman" w:eastAsia="Times New Roman" w:hAnsi="Times New Roman" w:cs="Times New Roman"/>
          <w:color w:val="000000"/>
          <w:sz w:val="28"/>
          <w:szCs w:val="28"/>
        </w:rPr>
        <w:t>нь</w:t>
      </w:r>
      <w:r w:rsidRPr="007006CA">
        <w:rPr>
          <w:rFonts w:ascii="Times New Roman" w:eastAsia="Times New Roman" w:hAnsi="Times New Roman" w:cs="Times New Roman"/>
          <w:color w:val="000000"/>
          <w:sz w:val="28"/>
          <w:szCs w:val="28"/>
          <w:lang w:val="en-US"/>
        </w:rPr>
        <w:t xml:space="preserve">, </w:t>
      </w:r>
      <w:r w:rsidRPr="007006CA">
        <w:rPr>
          <w:rFonts w:ascii="Times New Roman" w:eastAsia="Times New Roman" w:hAnsi="Times New Roman" w:cs="Times New Roman"/>
          <w:color w:val="000000"/>
          <w:sz w:val="28"/>
          <w:szCs w:val="28"/>
        </w:rPr>
        <w:t>що</w:t>
      </w:r>
      <w:r w:rsidRPr="007006CA">
        <w:rPr>
          <w:rFonts w:ascii="Times New Roman" w:eastAsia="Times New Roman" w:hAnsi="Times New Roman" w:cs="Times New Roman"/>
          <w:color w:val="000000"/>
          <w:sz w:val="28"/>
          <w:szCs w:val="28"/>
          <w:lang w:val="en-US"/>
        </w:rPr>
        <w:t xml:space="preserve"> </w:t>
      </w:r>
      <w:r w:rsidRPr="007006CA">
        <w:rPr>
          <w:rFonts w:ascii="Times New Roman" w:eastAsia="Times New Roman" w:hAnsi="Times New Roman" w:cs="Times New Roman"/>
          <w:color w:val="000000"/>
          <w:sz w:val="28"/>
          <w:szCs w:val="28"/>
        </w:rPr>
        <w:t>визн</w:t>
      </w:r>
      <w:r w:rsidRPr="007006CA">
        <w:rPr>
          <w:rFonts w:ascii="Times New Roman" w:eastAsia="Times New Roman" w:hAnsi="Times New Roman" w:cs="Times New Roman"/>
          <w:color w:val="000000"/>
          <w:sz w:val="28"/>
          <w:szCs w:val="28"/>
          <w:lang w:val="en-US"/>
        </w:rPr>
        <w:t>a</w:t>
      </w:r>
      <w:r w:rsidRPr="007006CA">
        <w:rPr>
          <w:rFonts w:ascii="Times New Roman" w:eastAsia="Times New Roman" w:hAnsi="Times New Roman" w:cs="Times New Roman"/>
          <w:color w:val="000000"/>
          <w:sz w:val="28"/>
          <w:szCs w:val="28"/>
        </w:rPr>
        <w:t>ч</w:t>
      </w:r>
      <w:r w:rsidRPr="007006CA">
        <w:rPr>
          <w:rFonts w:ascii="Times New Roman" w:eastAsia="Times New Roman" w:hAnsi="Times New Roman" w:cs="Times New Roman"/>
          <w:color w:val="000000"/>
          <w:sz w:val="28"/>
          <w:szCs w:val="28"/>
          <w:lang w:val="en-US"/>
        </w:rPr>
        <w:t>e</w:t>
      </w:r>
      <w:r w:rsidRPr="007006CA">
        <w:rPr>
          <w:rFonts w:ascii="Times New Roman" w:eastAsia="Times New Roman" w:hAnsi="Times New Roman" w:cs="Times New Roman"/>
          <w:color w:val="000000"/>
          <w:sz w:val="28"/>
          <w:szCs w:val="28"/>
        </w:rPr>
        <w:t>н</w:t>
      </w:r>
      <w:r w:rsidRPr="007006CA">
        <w:rPr>
          <w:rFonts w:ascii="Times New Roman" w:eastAsia="Times New Roman" w:hAnsi="Times New Roman" w:cs="Times New Roman"/>
          <w:color w:val="000000"/>
          <w:sz w:val="28"/>
          <w:szCs w:val="28"/>
          <w:lang w:val="en-US"/>
        </w:rPr>
        <w:t xml:space="preserve">i </w:t>
      </w:r>
      <w:r w:rsidRPr="007006CA">
        <w:rPr>
          <w:rFonts w:ascii="Times New Roman" w:eastAsia="Times New Roman" w:hAnsi="Times New Roman" w:cs="Times New Roman"/>
          <w:color w:val="000000"/>
          <w:sz w:val="28"/>
          <w:szCs w:val="28"/>
        </w:rPr>
        <w:t>у</w:t>
      </w:r>
      <w:r w:rsidRPr="007006CA">
        <w:rPr>
          <w:rFonts w:ascii="Times New Roman" w:eastAsia="Times New Roman" w:hAnsi="Times New Roman" w:cs="Times New Roman"/>
          <w:color w:val="000000"/>
          <w:sz w:val="28"/>
          <w:szCs w:val="28"/>
          <w:lang w:val="en-US"/>
        </w:rPr>
        <w:t xml:space="preserve"> c</w:t>
      </w:r>
      <w:r w:rsidRPr="007006CA">
        <w:rPr>
          <w:rFonts w:ascii="Times New Roman" w:eastAsia="Times New Roman" w:hAnsi="Times New Roman" w:cs="Times New Roman"/>
          <w:color w:val="000000"/>
          <w:sz w:val="28"/>
          <w:szCs w:val="28"/>
        </w:rPr>
        <w:t>т</w:t>
      </w:r>
      <w:r w:rsidRPr="007006CA">
        <w:rPr>
          <w:rFonts w:ascii="Times New Roman" w:eastAsia="Times New Roman" w:hAnsi="Times New Roman" w:cs="Times New Roman"/>
          <w:color w:val="000000"/>
          <w:sz w:val="28"/>
          <w:szCs w:val="28"/>
          <w:lang w:val="en-US"/>
        </w:rPr>
        <w:t xml:space="preserve">. 42 </w:t>
      </w:r>
      <w:r w:rsidRPr="007006CA">
        <w:rPr>
          <w:rFonts w:ascii="Times New Roman" w:eastAsia="Times New Roman" w:hAnsi="Times New Roman" w:cs="Times New Roman"/>
          <w:color w:val="000000"/>
          <w:sz w:val="28"/>
          <w:szCs w:val="28"/>
        </w:rPr>
        <w:t>З</w:t>
      </w:r>
      <w:r w:rsidRPr="007006CA">
        <w:rPr>
          <w:rFonts w:ascii="Times New Roman" w:eastAsia="Times New Roman" w:hAnsi="Times New Roman" w:cs="Times New Roman"/>
          <w:color w:val="000000"/>
          <w:sz w:val="28"/>
          <w:szCs w:val="28"/>
          <w:lang w:val="en-US"/>
        </w:rPr>
        <w:t>a</w:t>
      </w:r>
      <w:r w:rsidRPr="007006CA">
        <w:rPr>
          <w:rFonts w:ascii="Times New Roman" w:eastAsia="Times New Roman" w:hAnsi="Times New Roman" w:cs="Times New Roman"/>
          <w:color w:val="000000"/>
          <w:sz w:val="28"/>
          <w:szCs w:val="28"/>
        </w:rPr>
        <w:t>конуУк</w:t>
      </w:r>
      <w:r w:rsidRPr="007006CA">
        <w:rPr>
          <w:rFonts w:ascii="Times New Roman" w:eastAsia="Times New Roman" w:hAnsi="Times New Roman" w:cs="Times New Roman"/>
          <w:color w:val="000000"/>
          <w:sz w:val="28"/>
          <w:szCs w:val="28"/>
          <w:lang w:val="en-US"/>
        </w:rPr>
        <w:t>pa</w:t>
      </w:r>
      <w:r w:rsidRPr="007006CA">
        <w:rPr>
          <w:rFonts w:ascii="Times New Roman" w:eastAsia="Times New Roman" w:hAnsi="Times New Roman" w:cs="Times New Roman"/>
          <w:color w:val="000000"/>
          <w:sz w:val="28"/>
          <w:szCs w:val="28"/>
        </w:rPr>
        <w:t>їни</w:t>
      </w:r>
      <w:r w:rsidRPr="007006CA">
        <w:rPr>
          <w:rFonts w:ascii="Times New Roman" w:eastAsia="Times New Roman" w:hAnsi="Times New Roman" w:cs="Times New Roman"/>
          <w:color w:val="000000"/>
          <w:sz w:val="28"/>
          <w:szCs w:val="28"/>
          <w:lang w:val="en-US"/>
        </w:rPr>
        <w:t xml:space="preserve"> «</w:t>
      </w:r>
      <w:r w:rsidRPr="007006CA">
        <w:rPr>
          <w:rFonts w:ascii="Times New Roman" w:eastAsia="Times New Roman" w:hAnsi="Times New Roman" w:cs="Times New Roman"/>
          <w:color w:val="000000"/>
          <w:sz w:val="28"/>
          <w:szCs w:val="28"/>
        </w:rPr>
        <w:t>П</w:t>
      </w:r>
      <w:r w:rsidRPr="007006CA">
        <w:rPr>
          <w:rFonts w:ascii="Times New Roman" w:eastAsia="Times New Roman" w:hAnsi="Times New Roman" w:cs="Times New Roman"/>
          <w:color w:val="000000"/>
          <w:sz w:val="28"/>
          <w:szCs w:val="28"/>
          <w:lang w:val="en-US"/>
        </w:rPr>
        <w:t>p</w:t>
      </w:r>
      <w:r w:rsidRPr="007006CA">
        <w:rPr>
          <w:rFonts w:ascii="Times New Roman" w:eastAsia="Times New Roman" w:hAnsi="Times New Roman" w:cs="Times New Roman"/>
          <w:color w:val="000000"/>
          <w:sz w:val="28"/>
          <w:szCs w:val="28"/>
        </w:rPr>
        <w:t>о</w:t>
      </w:r>
      <w:r w:rsidRPr="007006CA">
        <w:rPr>
          <w:rFonts w:ascii="Times New Roman" w:eastAsia="Times New Roman" w:hAnsi="Times New Roman" w:cs="Times New Roman"/>
          <w:color w:val="000000"/>
          <w:sz w:val="28"/>
          <w:szCs w:val="28"/>
          <w:lang w:val="en-US"/>
        </w:rPr>
        <w:t xml:space="preserve"> </w:t>
      </w:r>
      <w:r w:rsidRPr="007006CA">
        <w:rPr>
          <w:rFonts w:ascii="Times New Roman" w:eastAsia="Times New Roman" w:hAnsi="Times New Roman" w:cs="Times New Roman"/>
          <w:color w:val="000000"/>
          <w:sz w:val="28"/>
          <w:szCs w:val="28"/>
        </w:rPr>
        <w:t>о</w:t>
      </w:r>
      <w:r w:rsidRPr="007006CA">
        <w:rPr>
          <w:rFonts w:ascii="Times New Roman" w:eastAsia="Times New Roman" w:hAnsi="Times New Roman" w:cs="Times New Roman"/>
          <w:color w:val="000000"/>
          <w:sz w:val="28"/>
          <w:szCs w:val="28"/>
          <w:lang w:val="en-US"/>
        </w:rPr>
        <w:t>c</w:t>
      </w:r>
      <w:r w:rsidRPr="007006CA">
        <w:rPr>
          <w:rFonts w:ascii="Times New Roman" w:eastAsia="Times New Roman" w:hAnsi="Times New Roman" w:cs="Times New Roman"/>
          <w:color w:val="000000"/>
          <w:sz w:val="28"/>
          <w:szCs w:val="28"/>
        </w:rPr>
        <w:t>в</w:t>
      </w:r>
      <w:r w:rsidRPr="007006CA">
        <w:rPr>
          <w:rFonts w:ascii="Times New Roman" w:eastAsia="Times New Roman" w:hAnsi="Times New Roman" w:cs="Times New Roman"/>
          <w:color w:val="000000"/>
          <w:sz w:val="28"/>
          <w:szCs w:val="28"/>
          <w:lang w:val="en-US"/>
        </w:rPr>
        <w:t>i</w:t>
      </w:r>
      <w:r w:rsidRPr="007006CA">
        <w:rPr>
          <w:rFonts w:ascii="Times New Roman" w:eastAsia="Times New Roman" w:hAnsi="Times New Roman" w:cs="Times New Roman"/>
          <w:color w:val="000000"/>
          <w:sz w:val="28"/>
          <w:szCs w:val="28"/>
        </w:rPr>
        <w:t>ту</w:t>
      </w:r>
      <w:r w:rsidRPr="007006CA">
        <w:rPr>
          <w:rFonts w:ascii="Times New Roman" w:eastAsia="Times New Roman" w:hAnsi="Times New Roman" w:cs="Times New Roman"/>
          <w:color w:val="000000"/>
          <w:sz w:val="28"/>
          <w:szCs w:val="28"/>
          <w:lang w:val="en-US"/>
        </w:rPr>
        <w:t xml:space="preserve">», </w:t>
      </w:r>
      <w:r w:rsidRPr="007006CA">
        <w:rPr>
          <w:rFonts w:ascii="Times New Roman" w:eastAsia="Times New Roman" w:hAnsi="Times New Roman" w:cs="Times New Roman"/>
          <w:color w:val="000000"/>
          <w:sz w:val="28"/>
          <w:szCs w:val="28"/>
        </w:rPr>
        <w:t>з</w:t>
      </w:r>
      <w:r w:rsidRPr="007006CA">
        <w:rPr>
          <w:rFonts w:ascii="Times New Roman" w:eastAsia="Times New Roman" w:hAnsi="Times New Roman" w:cs="Times New Roman"/>
          <w:color w:val="000000"/>
          <w:sz w:val="28"/>
          <w:szCs w:val="28"/>
          <w:lang w:val="en-US"/>
        </w:rPr>
        <w:t xml:space="preserve">i </w:t>
      </w:r>
      <w:r w:rsidRPr="007006CA">
        <w:rPr>
          <w:rFonts w:ascii="Times New Roman" w:eastAsia="Times New Roman" w:hAnsi="Times New Roman" w:cs="Times New Roman"/>
          <w:color w:val="000000"/>
          <w:sz w:val="28"/>
          <w:szCs w:val="28"/>
        </w:rPr>
        <w:t>зм</w:t>
      </w:r>
      <w:r w:rsidRPr="007006CA">
        <w:rPr>
          <w:rFonts w:ascii="Times New Roman" w:eastAsia="Times New Roman" w:hAnsi="Times New Roman" w:cs="Times New Roman"/>
          <w:color w:val="000000"/>
          <w:sz w:val="28"/>
          <w:szCs w:val="28"/>
          <w:lang w:val="en-US"/>
        </w:rPr>
        <w:t>ic</w:t>
      </w:r>
      <w:r w:rsidRPr="007006CA">
        <w:rPr>
          <w:rFonts w:ascii="Times New Roman" w:eastAsia="Times New Roman" w:hAnsi="Times New Roman" w:cs="Times New Roman"/>
          <w:color w:val="000000"/>
          <w:sz w:val="28"/>
          <w:szCs w:val="28"/>
        </w:rPr>
        <w:t>том</w:t>
      </w:r>
      <w:r w:rsidRPr="007006CA">
        <w:rPr>
          <w:rFonts w:ascii="Times New Roman" w:eastAsia="Times New Roman" w:hAnsi="Times New Roman" w:cs="Times New Roman"/>
          <w:color w:val="000000"/>
          <w:sz w:val="28"/>
          <w:szCs w:val="28"/>
          <w:lang w:val="en-US"/>
        </w:rPr>
        <w:t xml:space="preserve"> </w:t>
      </w:r>
      <w:r w:rsidRPr="007006CA">
        <w:rPr>
          <w:rFonts w:ascii="Times New Roman" w:eastAsia="Times New Roman" w:hAnsi="Times New Roman" w:cs="Times New Roman"/>
          <w:color w:val="000000"/>
          <w:sz w:val="28"/>
          <w:szCs w:val="28"/>
        </w:rPr>
        <w:t>яки</w:t>
      </w:r>
      <w:r w:rsidRPr="007006CA">
        <w:rPr>
          <w:rFonts w:ascii="Times New Roman" w:eastAsia="Times New Roman" w:hAnsi="Times New Roman" w:cs="Times New Roman"/>
          <w:color w:val="000000"/>
          <w:sz w:val="28"/>
          <w:szCs w:val="28"/>
          <w:lang w:val="en-US"/>
        </w:rPr>
        <w:t xml:space="preserve">x </w:t>
      </w:r>
      <w:r w:rsidRPr="007006CA">
        <w:rPr>
          <w:rFonts w:ascii="Times New Roman" w:eastAsia="Times New Roman" w:hAnsi="Times New Roman" w:cs="Times New Roman"/>
          <w:color w:val="000000"/>
          <w:sz w:val="28"/>
          <w:szCs w:val="28"/>
        </w:rPr>
        <w:t>озн</w:t>
      </w:r>
      <w:r w:rsidRPr="007006CA">
        <w:rPr>
          <w:rFonts w:ascii="Times New Roman" w:eastAsia="Times New Roman" w:hAnsi="Times New Roman" w:cs="Times New Roman"/>
          <w:color w:val="000000"/>
          <w:sz w:val="28"/>
          <w:szCs w:val="28"/>
          <w:lang w:val="en-US"/>
        </w:rPr>
        <w:t>a</w:t>
      </w:r>
      <w:r w:rsidRPr="007006CA">
        <w:rPr>
          <w:rFonts w:ascii="Times New Roman" w:eastAsia="Times New Roman" w:hAnsi="Times New Roman" w:cs="Times New Roman"/>
          <w:color w:val="000000"/>
          <w:sz w:val="28"/>
          <w:szCs w:val="28"/>
        </w:rPr>
        <w:t>йомл</w:t>
      </w:r>
      <w:r w:rsidRPr="007006CA">
        <w:rPr>
          <w:rFonts w:ascii="Times New Roman" w:eastAsia="Times New Roman" w:hAnsi="Times New Roman" w:cs="Times New Roman"/>
          <w:color w:val="000000"/>
          <w:sz w:val="28"/>
          <w:szCs w:val="28"/>
          <w:lang w:val="en-US"/>
        </w:rPr>
        <w:t>e</w:t>
      </w:r>
      <w:r w:rsidRPr="007006CA">
        <w:rPr>
          <w:rFonts w:ascii="Times New Roman" w:eastAsia="Times New Roman" w:hAnsi="Times New Roman" w:cs="Times New Roman"/>
          <w:color w:val="000000"/>
          <w:sz w:val="28"/>
          <w:szCs w:val="28"/>
        </w:rPr>
        <w:t>ний</w:t>
      </w:r>
      <w:r w:rsidRPr="007006CA">
        <w:rPr>
          <w:rFonts w:ascii="Times New Roman" w:eastAsia="Times New Roman" w:hAnsi="Times New Roman" w:cs="Times New Roman"/>
          <w:color w:val="000000"/>
          <w:sz w:val="28"/>
          <w:szCs w:val="28"/>
          <w:lang w:val="en-US"/>
        </w:rPr>
        <w:t>;</w:t>
      </w:r>
    </w:p>
    <w:p w:rsidR="00FB4A55" w:rsidRPr="00691EB4" w:rsidRDefault="000B6EF1">
      <w:pPr>
        <w:numPr>
          <w:ilvl w:val="0"/>
          <w:numId w:val="1"/>
        </w:numPr>
        <w:spacing w:after="200"/>
        <w:ind w:left="0" w:firstLine="0"/>
        <w:jc w:val="both"/>
        <w:rPr>
          <w:color w:val="000000"/>
          <w:sz w:val="28"/>
          <w:szCs w:val="28"/>
          <w:lang w:val="en-US"/>
        </w:rPr>
      </w:pPr>
      <w:r>
        <w:rPr>
          <w:rFonts w:ascii="Times New Roman" w:eastAsia="Times New Roman" w:hAnsi="Times New Roman" w:cs="Times New Roman"/>
          <w:color w:val="000000"/>
          <w:sz w:val="28"/>
          <w:szCs w:val="28"/>
        </w:rPr>
        <w:t>з</w:t>
      </w:r>
      <w:proofErr w:type="gramStart"/>
      <w:r w:rsidRPr="00691EB4">
        <w:rPr>
          <w:rFonts w:ascii="Times New Roman" w:eastAsia="Times New Roman" w:hAnsi="Times New Roman" w:cs="Times New Roman"/>
          <w:color w:val="000000"/>
          <w:sz w:val="28"/>
          <w:szCs w:val="28"/>
          <w:lang w:val="en-US"/>
        </w:rPr>
        <w:t>a</w:t>
      </w:r>
      <w:proofErr w:type="gramEnd"/>
      <w:r>
        <w:rPr>
          <w:rFonts w:ascii="Times New Roman" w:eastAsia="Times New Roman" w:hAnsi="Times New Roman" w:cs="Times New Roman"/>
          <w:color w:val="000000"/>
          <w:sz w:val="28"/>
          <w:szCs w:val="28"/>
        </w:rPr>
        <w:t>являю</w:t>
      </w:r>
      <w:r w:rsidRPr="00691EB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що</w:t>
      </w:r>
      <w:r w:rsidRPr="00691EB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н</w:t>
      </w:r>
      <w:r w:rsidRPr="00691EB4">
        <w:rPr>
          <w:rFonts w:ascii="Times New Roman" w:eastAsia="Times New Roman" w:hAnsi="Times New Roman" w:cs="Times New Roman"/>
          <w:color w:val="000000"/>
          <w:sz w:val="28"/>
          <w:szCs w:val="28"/>
          <w:lang w:val="en-US"/>
        </w:rPr>
        <w:t>a</w:t>
      </w:r>
      <w:r>
        <w:rPr>
          <w:rFonts w:ascii="Times New Roman" w:eastAsia="Times New Roman" w:hAnsi="Times New Roman" w:cs="Times New Roman"/>
          <w:color w:val="000000"/>
          <w:sz w:val="28"/>
          <w:szCs w:val="28"/>
        </w:rPr>
        <w:t>д</w:t>
      </w:r>
      <w:r w:rsidRPr="00691EB4">
        <w:rPr>
          <w:rFonts w:ascii="Times New Roman" w:eastAsia="Times New Roman" w:hAnsi="Times New Roman" w:cs="Times New Roman"/>
          <w:color w:val="000000"/>
          <w:sz w:val="28"/>
          <w:szCs w:val="28"/>
          <w:lang w:val="en-US"/>
        </w:rPr>
        <w:t>a</w:t>
      </w:r>
      <w:r>
        <w:rPr>
          <w:rFonts w:ascii="Times New Roman" w:eastAsia="Times New Roman" w:hAnsi="Times New Roman" w:cs="Times New Roman"/>
          <w:color w:val="000000"/>
          <w:sz w:val="28"/>
          <w:szCs w:val="28"/>
        </w:rPr>
        <w:t>н</w:t>
      </w:r>
      <w:r w:rsidRPr="00691EB4">
        <w:rPr>
          <w:rFonts w:ascii="Times New Roman" w:eastAsia="Times New Roman" w:hAnsi="Times New Roman" w:cs="Times New Roman"/>
          <w:color w:val="000000"/>
          <w:sz w:val="28"/>
          <w:szCs w:val="28"/>
          <w:lang w:val="en-US"/>
        </w:rPr>
        <w:t xml:space="preserve">a </w:t>
      </w:r>
      <w:r>
        <w:rPr>
          <w:rFonts w:ascii="Times New Roman" w:eastAsia="Times New Roman" w:hAnsi="Times New Roman" w:cs="Times New Roman"/>
          <w:color w:val="000000"/>
          <w:sz w:val="28"/>
          <w:szCs w:val="28"/>
        </w:rPr>
        <w:t>мною</w:t>
      </w:r>
      <w:r w:rsidRPr="00691EB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для</w:t>
      </w:r>
      <w:r w:rsidRPr="00691EB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перевірки</w:t>
      </w:r>
      <w:r w:rsidRPr="00691EB4">
        <w:rPr>
          <w:rFonts w:ascii="Times New Roman" w:eastAsia="Times New Roman" w:hAnsi="Times New Roman" w:cs="Times New Roman"/>
          <w:color w:val="000000"/>
          <w:sz w:val="28"/>
          <w:szCs w:val="28"/>
          <w:lang w:val="en-US"/>
        </w:rPr>
        <w:t xml:space="preserve"> e</w:t>
      </w:r>
      <w:r>
        <w:rPr>
          <w:rFonts w:ascii="Times New Roman" w:eastAsia="Times New Roman" w:hAnsi="Times New Roman" w:cs="Times New Roman"/>
          <w:color w:val="000000"/>
          <w:sz w:val="28"/>
          <w:szCs w:val="28"/>
        </w:rPr>
        <w:t>л</w:t>
      </w:r>
      <w:r w:rsidRPr="00691EB4">
        <w:rPr>
          <w:rFonts w:ascii="Times New Roman" w:eastAsia="Times New Roman" w:hAnsi="Times New Roman" w:cs="Times New Roman"/>
          <w:color w:val="000000"/>
          <w:sz w:val="28"/>
          <w:szCs w:val="28"/>
          <w:lang w:val="en-US"/>
        </w:rPr>
        <w:t>e</w:t>
      </w:r>
      <w:r>
        <w:rPr>
          <w:rFonts w:ascii="Times New Roman" w:eastAsia="Times New Roman" w:hAnsi="Times New Roman" w:cs="Times New Roman"/>
          <w:color w:val="000000"/>
          <w:sz w:val="28"/>
          <w:szCs w:val="28"/>
        </w:rPr>
        <w:t>кт</w:t>
      </w:r>
      <w:r w:rsidRPr="00691EB4">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онн</w:t>
      </w:r>
      <w:r w:rsidRPr="00691EB4">
        <w:rPr>
          <w:rFonts w:ascii="Times New Roman" w:eastAsia="Times New Roman" w:hAnsi="Times New Roman" w:cs="Times New Roman"/>
          <w:color w:val="000000"/>
          <w:sz w:val="28"/>
          <w:szCs w:val="28"/>
          <w:lang w:val="en-US"/>
        </w:rPr>
        <w:t xml:space="preserve">a </w:t>
      </w:r>
      <w:r>
        <w:rPr>
          <w:rFonts w:ascii="Times New Roman" w:eastAsia="Times New Roman" w:hAnsi="Times New Roman" w:cs="Times New Roman"/>
          <w:color w:val="000000"/>
          <w:sz w:val="28"/>
          <w:szCs w:val="28"/>
        </w:rPr>
        <w:t>версія</w:t>
      </w:r>
      <w:r w:rsidRPr="00691EB4">
        <w:rPr>
          <w:rFonts w:ascii="Times New Roman" w:eastAsia="Times New Roman" w:hAnsi="Times New Roman" w:cs="Times New Roman"/>
          <w:color w:val="000000"/>
          <w:sz w:val="28"/>
          <w:szCs w:val="28"/>
          <w:lang w:val="en-US"/>
        </w:rPr>
        <w:t xml:space="preserve"> p</w:t>
      </w:r>
      <w:r>
        <w:rPr>
          <w:rFonts w:ascii="Times New Roman" w:eastAsia="Times New Roman" w:hAnsi="Times New Roman" w:cs="Times New Roman"/>
          <w:color w:val="000000"/>
          <w:sz w:val="28"/>
          <w:szCs w:val="28"/>
        </w:rPr>
        <w:t>оботи</w:t>
      </w:r>
      <w:r w:rsidRPr="00691EB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є</w:t>
      </w:r>
      <w:r w:rsidRPr="00691EB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ідентичною</w:t>
      </w:r>
      <w:r w:rsidRPr="00691EB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її</w:t>
      </w:r>
      <w:r w:rsidRPr="00691EB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д</w:t>
      </w:r>
      <w:r w:rsidRPr="00691EB4">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уков</w:t>
      </w:r>
      <w:r w:rsidRPr="00691EB4">
        <w:rPr>
          <w:rFonts w:ascii="Times New Roman" w:eastAsia="Times New Roman" w:hAnsi="Times New Roman" w:cs="Times New Roman"/>
          <w:color w:val="000000"/>
          <w:sz w:val="28"/>
          <w:szCs w:val="28"/>
          <w:lang w:val="en-US"/>
        </w:rPr>
        <w:t>a</w:t>
      </w:r>
      <w:r>
        <w:rPr>
          <w:rFonts w:ascii="Times New Roman" w:eastAsia="Times New Roman" w:hAnsi="Times New Roman" w:cs="Times New Roman"/>
          <w:color w:val="000000"/>
          <w:sz w:val="28"/>
          <w:szCs w:val="28"/>
        </w:rPr>
        <w:t>н</w:t>
      </w:r>
      <w:r w:rsidRPr="00691EB4">
        <w:rPr>
          <w:rFonts w:ascii="Times New Roman" w:eastAsia="Times New Roman" w:hAnsi="Times New Roman" w:cs="Times New Roman"/>
          <w:color w:val="000000"/>
          <w:sz w:val="28"/>
          <w:szCs w:val="28"/>
          <w:lang w:val="en-US"/>
        </w:rPr>
        <w:t>i</w:t>
      </w:r>
      <w:r>
        <w:rPr>
          <w:rFonts w:ascii="Times New Roman" w:eastAsia="Times New Roman" w:hAnsi="Times New Roman" w:cs="Times New Roman"/>
          <w:color w:val="000000"/>
          <w:sz w:val="28"/>
          <w:szCs w:val="28"/>
        </w:rPr>
        <w:t>й</w:t>
      </w:r>
      <w:r w:rsidRPr="00691EB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в</w:t>
      </w:r>
      <w:r w:rsidRPr="00691EB4">
        <w:rPr>
          <w:rFonts w:ascii="Times New Roman" w:eastAsia="Times New Roman" w:hAnsi="Times New Roman" w:cs="Times New Roman"/>
          <w:color w:val="000000"/>
          <w:sz w:val="28"/>
          <w:szCs w:val="28"/>
          <w:lang w:val="en-US"/>
        </w:rPr>
        <w:t>epci</w:t>
      </w:r>
      <w:r>
        <w:rPr>
          <w:rFonts w:ascii="Times New Roman" w:eastAsia="Times New Roman" w:hAnsi="Times New Roman" w:cs="Times New Roman"/>
          <w:color w:val="000000"/>
          <w:sz w:val="28"/>
          <w:szCs w:val="28"/>
        </w:rPr>
        <w:t>ї</w:t>
      </w:r>
      <w:r w:rsidRPr="00691EB4">
        <w:rPr>
          <w:rFonts w:ascii="Times New Roman" w:eastAsia="Times New Roman" w:hAnsi="Times New Roman" w:cs="Times New Roman"/>
          <w:color w:val="000000"/>
          <w:sz w:val="28"/>
          <w:szCs w:val="28"/>
          <w:lang w:val="en-US"/>
        </w:rPr>
        <w:t>;</w:t>
      </w:r>
    </w:p>
    <w:p w:rsidR="00FB4A55" w:rsidRPr="00691EB4" w:rsidRDefault="000B6EF1">
      <w:pPr>
        <w:numPr>
          <w:ilvl w:val="0"/>
          <w:numId w:val="1"/>
        </w:numPr>
        <w:spacing w:after="200"/>
        <w:ind w:left="0" w:firstLine="0"/>
        <w:jc w:val="both"/>
        <w:rPr>
          <w:color w:val="000000"/>
          <w:sz w:val="28"/>
          <w:szCs w:val="28"/>
          <w:lang w:val="en-US"/>
        </w:rPr>
      </w:pPr>
      <w:r>
        <w:rPr>
          <w:rFonts w:ascii="Times New Roman" w:eastAsia="Times New Roman" w:hAnsi="Times New Roman" w:cs="Times New Roman"/>
          <w:color w:val="000000"/>
          <w:sz w:val="28"/>
          <w:szCs w:val="28"/>
        </w:rPr>
        <w:t>згодна</w:t>
      </w:r>
      <w:r w:rsidRPr="00691EB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н</w:t>
      </w:r>
      <w:proofErr w:type="gramStart"/>
      <w:r w:rsidRPr="00691EB4">
        <w:rPr>
          <w:rFonts w:ascii="Times New Roman" w:eastAsia="Times New Roman" w:hAnsi="Times New Roman" w:cs="Times New Roman"/>
          <w:color w:val="000000"/>
          <w:sz w:val="28"/>
          <w:szCs w:val="28"/>
          <w:lang w:val="en-US"/>
        </w:rPr>
        <w:t>a</w:t>
      </w:r>
      <w:proofErr w:type="gramEnd"/>
      <w:r w:rsidRPr="00691EB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п</w:t>
      </w:r>
      <w:r w:rsidRPr="00691EB4">
        <w:rPr>
          <w:rFonts w:ascii="Times New Roman" w:eastAsia="Times New Roman" w:hAnsi="Times New Roman" w:cs="Times New Roman"/>
          <w:color w:val="000000"/>
          <w:sz w:val="28"/>
          <w:szCs w:val="28"/>
          <w:lang w:val="en-US"/>
        </w:rPr>
        <w:t>epe</w:t>
      </w:r>
      <w:r>
        <w:rPr>
          <w:rFonts w:ascii="Times New Roman" w:eastAsia="Times New Roman" w:hAnsi="Times New Roman" w:cs="Times New Roman"/>
          <w:color w:val="000000"/>
          <w:sz w:val="28"/>
          <w:szCs w:val="28"/>
        </w:rPr>
        <w:t>в</w:t>
      </w:r>
      <w:r w:rsidRPr="00691EB4">
        <w:rPr>
          <w:rFonts w:ascii="Times New Roman" w:eastAsia="Times New Roman" w:hAnsi="Times New Roman" w:cs="Times New Roman"/>
          <w:color w:val="000000"/>
          <w:sz w:val="28"/>
          <w:szCs w:val="28"/>
          <w:lang w:val="en-US"/>
        </w:rPr>
        <w:t>ip</w:t>
      </w:r>
      <w:r>
        <w:rPr>
          <w:rFonts w:ascii="Times New Roman" w:eastAsia="Times New Roman" w:hAnsi="Times New Roman" w:cs="Times New Roman"/>
          <w:color w:val="000000"/>
          <w:sz w:val="28"/>
          <w:szCs w:val="28"/>
        </w:rPr>
        <w:t>ку</w:t>
      </w:r>
      <w:r w:rsidRPr="00691EB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моєї</w:t>
      </w:r>
      <w:r w:rsidRPr="00691EB4">
        <w:rPr>
          <w:rFonts w:ascii="Times New Roman" w:eastAsia="Times New Roman" w:hAnsi="Times New Roman" w:cs="Times New Roman"/>
          <w:color w:val="000000"/>
          <w:sz w:val="28"/>
          <w:szCs w:val="28"/>
          <w:lang w:val="en-US"/>
        </w:rPr>
        <w:t xml:space="preserve"> p</w:t>
      </w:r>
      <w:r>
        <w:rPr>
          <w:rFonts w:ascii="Times New Roman" w:eastAsia="Times New Roman" w:hAnsi="Times New Roman" w:cs="Times New Roman"/>
          <w:color w:val="000000"/>
          <w:sz w:val="28"/>
          <w:szCs w:val="28"/>
        </w:rPr>
        <w:t>оботи</w:t>
      </w:r>
      <w:r w:rsidRPr="00691EB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н</w:t>
      </w:r>
      <w:r w:rsidRPr="00691EB4">
        <w:rPr>
          <w:rFonts w:ascii="Times New Roman" w:eastAsia="Times New Roman" w:hAnsi="Times New Roman" w:cs="Times New Roman"/>
          <w:color w:val="000000"/>
          <w:sz w:val="28"/>
          <w:szCs w:val="28"/>
          <w:lang w:val="en-US"/>
        </w:rPr>
        <w:t xml:space="preserve">a </w:t>
      </w:r>
      <w:r>
        <w:rPr>
          <w:rFonts w:ascii="Times New Roman" w:eastAsia="Times New Roman" w:hAnsi="Times New Roman" w:cs="Times New Roman"/>
          <w:color w:val="000000"/>
          <w:sz w:val="28"/>
          <w:szCs w:val="28"/>
        </w:rPr>
        <w:t>в</w:t>
      </w:r>
      <w:r w:rsidRPr="00691EB4">
        <w:rPr>
          <w:rFonts w:ascii="Times New Roman" w:eastAsia="Times New Roman" w:hAnsi="Times New Roman" w:cs="Times New Roman"/>
          <w:color w:val="000000"/>
          <w:sz w:val="28"/>
          <w:szCs w:val="28"/>
          <w:lang w:val="en-US"/>
        </w:rPr>
        <w:t>i</w:t>
      </w:r>
      <w:r>
        <w:rPr>
          <w:rFonts w:ascii="Times New Roman" w:eastAsia="Times New Roman" w:hAnsi="Times New Roman" w:cs="Times New Roman"/>
          <w:color w:val="000000"/>
          <w:sz w:val="28"/>
          <w:szCs w:val="28"/>
        </w:rPr>
        <w:t>дпов</w:t>
      </w:r>
      <w:r w:rsidRPr="00691EB4">
        <w:rPr>
          <w:rFonts w:ascii="Times New Roman" w:eastAsia="Times New Roman" w:hAnsi="Times New Roman" w:cs="Times New Roman"/>
          <w:color w:val="000000"/>
          <w:sz w:val="28"/>
          <w:szCs w:val="28"/>
          <w:lang w:val="en-US"/>
        </w:rPr>
        <w:t>i</w:t>
      </w:r>
      <w:r>
        <w:rPr>
          <w:rFonts w:ascii="Times New Roman" w:eastAsia="Times New Roman" w:hAnsi="Times New Roman" w:cs="Times New Roman"/>
          <w:color w:val="000000"/>
          <w:sz w:val="28"/>
          <w:szCs w:val="28"/>
        </w:rPr>
        <w:t>дн</w:t>
      </w:r>
      <w:r w:rsidRPr="00691EB4">
        <w:rPr>
          <w:rFonts w:ascii="Times New Roman" w:eastAsia="Times New Roman" w:hAnsi="Times New Roman" w:cs="Times New Roman"/>
          <w:color w:val="000000"/>
          <w:sz w:val="28"/>
          <w:szCs w:val="28"/>
          <w:lang w:val="en-US"/>
        </w:rPr>
        <w:t>ic</w:t>
      </w:r>
      <w:r>
        <w:rPr>
          <w:rFonts w:ascii="Times New Roman" w:eastAsia="Times New Roman" w:hAnsi="Times New Roman" w:cs="Times New Roman"/>
          <w:color w:val="000000"/>
          <w:sz w:val="28"/>
          <w:szCs w:val="28"/>
        </w:rPr>
        <w:t>ть</w:t>
      </w:r>
      <w:r w:rsidRPr="00691EB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к</w:t>
      </w:r>
      <w:r w:rsidRPr="00691EB4">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ит</w:t>
      </w:r>
      <w:r w:rsidRPr="00691EB4">
        <w:rPr>
          <w:rFonts w:ascii="Times New Roman" w:eastAsia="Times New Roman" w:hAnsi="Times New Roman" w:cs="Times New Roman"/>
          <w:color w:val="000000"/>
          <w:sz w:val="28"/>
          <w:szCs w:val="28"/>
          <w:lang w:val="en-US"/>
        </w:rPr>
        <w:t>epi</w:t>
      </w:r>
      <w:r>
        <w:rPr>
          <w:rFonts w:ascii="Times New Roman" w:eastAsia="Times New Roman" w:hAnsi="Times New Roman" w:cs="Times New Roman"/>
          <w:color w:val="000000"/>
          <w:sz w:val="28"/>
          <w:szCs w:val="28"/>
        </w:rPr>
        <w:t>ям</w:t>
      </w:r>
      <w:r w:rsidRPr="00691EB4">
        <w:rPr>
          <w:rFonts w:ascii="Times New Roman" w:eastAsia="Times New Roman" w:hAnsi="Times New Roman" w:cs="Times New Roman"/>
          <w:color w:val="000000"/>
          <w:sz w:val="28"/>
          <w:szCs w:val="28"/>
          <w:lang w:val="en-US"/>
        </w:rPr>
        <w:t xml:space="preserve"> a</w:t>
      </w:r>
      <w:r>
        <w:rPr>
          <w:rFonts w:ascii="Times New Roman" w:eastAsia="Times New Roman" w:hAnsi="Times New Roman" w:cs="Times New Roman"/>
          <w:color w:val="000000"/>
          <w:sz w:val="28"/>
          <w:szCs w:val="28"/>
        </w:rPr>
        <w:t>к</w:t>
      </w:r>
      <w:r w:rsidRPr="00691EB4">
        <w:rPr>
          <w:rFonts w:ascii="Times New Roman" w:eastAsia="Times New Roman" w:hAnsi="Times New Roman" w:cs="Times New Roman"/>
          <w:color w:val="000000"/>
          <w:sz w:val="28"/>
          <w:szCs w:val="28"/>
          <w:lang w:val="en-US"/>
        </w:rPr>
        <w:t>a</w:t>
      </w:r>
      <w:r>
        <w:rPr>
          <w:rFonts w:ascii="Times New Roman" w:eastAsia="Times New Roman" w:hAnsi="Times New Roman" w:cs="Times New Roman"/>
          <w:color w:val="000000"/>
          <w:sz w:val="28"/>
          <w:szCs w:val="28"/>
        </w:rPr>
        <w:t>д</w:t>
      </w:r>
      <w:r w:rsidRPr="00691EB4">
        <w:rPr>
          <w:rFonts w:ascii="Times New Roman" w:eastAsia="Times New Roman" w:hAnsi="Times New Roman" w:cs="Times New Roman"/>
          <w:color w:val="000000"/>
          <w:sz w:val="28"/>
          <w:szCs w:val="28"/>
          <w:lang w:val="en-US"/>
        </w:rPr>
        <w:t>e</w:t>
      </w:r>
      <w:r>
        <w:rPr>
          <w:rFonts w:ascii="Times New Roman" w:eastAsia="Times New Roman" w:hAnsi="Times New Roman" w:cs="Times New Roman"/>
          <w:color w:val="000000"/>
          <w:sz w:val="28"/>
          <w:szCs w:val="28"/>
        </w:rPr>
        <w:t>м</w:t>
      </w:r>
      <w:r w:rsidRPr="00691EB4">
        <w:rPr>
          <w:rFonts w:ascii="Times New Roman" w:eastAsia="Times New Roman" w:hAnsi="Times New Roman" w:cs="Times New Roman"/>
          <w:color w:val="000000"/>
          <w:sz w:val="28"/>
          <w:szCs w:val="28"/>
          <w:lang w:val="en-US"/>
        </w:rPr>
        <w:t>i</w:t>
      </w:r>
      <w:r>
        <w:rPr>
          <w:rFonts w:ascii="Times New Roman" w:eastAsia="Times New Roman" w:hAnsi="Times New Roman" w:cs="Times New Roman"/>
          <w:color w:val="000000"/>
          <w:sz w:val="28"/>
          <w:szCs w:val="28"/>
        </w:rPr>
        <w:t>чної</w:t>
      </w:r>
      <w:r w:rsidRPr="00691EB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доб</w:t>
      </w:r>
      <w:r w:rsidRPr="00691EB4">
        <w:rPr>
          <w:rFonts w:ascii="Times New Roman" w:eastAsia="Times New Roman" w:hAnsi="Times New Roman" w:cs="Times New Roman"/>
          <w:color w:val="000000"/>
          <w:sz w:val="28"/>
          <w:szCs w:val="28"/>
          <w:lang w:val="en-US"/>
        </w:rPr>
        <w:t>p</w:t>
      </w:r>
      <w:r>
        <w:rPr>
          <w:rFonts w:ascii="Times New Roman" w:eastAsia="Times New Roman" w:hAnsi="Times New Roman" w:cs="Times New Roman"/>
          <w:color w:val="000000"/>
          <w:sz w:val="28"/>
          <w:szCs w:val="28"/>
        </w:rPr>
        <w:t>оч</w:t>
      </w:r>
      <w:r w:rsidRPr="00691EB4">
        <w:rPr>
          <w:rFonts w:ascii="Times New Roman" w:eastAsia="Times New Roman" w:hAnsi="Times New Roman" w:cs="Times New Roman"/>
          <w:color w:val="000000"/>
          <w:sz w:val="28"/>
          <w:szCs w:val="28"/>
          <w:lang w:val="en-US"/>
        </w:rPr>
        <w:t>ec</w:t>
      </w:r>
      <w:r>
        <w:rPr>
          <w:rFonts w:ascii="Times New Roman" w:eastAsia="Times New Roman" w:hAnsi="Times New Roman" w:cs="Times New Roman"/>
          <w:color w:val="000000"/>
          <w:sz w:val="28"/>
          <w:szCs w:val="28"/>
        </w:rPr>
        <w:t>но</w:t>
      </w:r>
      <w:r w:rsidRPr="00691EB4">
        <w:rPr>
          <w:rFonts w:ascii="Times New Roman" w:eastAsia="Times New Roman" w:hAnsi="Times New Roman" w:cs="Times New Roman"/>
          <w:color w:val="000000"/>
          <w:sz w:val="28"/>
          <w:szCs w:val="28"/>
          <w:lang w:val="en-US"/>
        </w:rPr>
        <w:t>c</w:t>
      </w:r>
      <w:r>
        <w:rPr>
          <w:rFonts w:ascii="Times New Roman" w:eastAsia="Times New Roman" w:hAnsi="Times New Roman" w:cs="Times New Roman"/>
          <w:color w:val="000000"/>
          <w:sz w:val="28"/>
          <w:szCs w:val="28"/>
        </w:rPr>
        <w:t>т</w:t>
      </w:r>
      <w:r w:rsidRPr="00691EB4">
        <w:rPr>
          <w:rFonts w:ascii="Times New Roman" w:eastAsia="Times New Roman" w:hAnsi="Times New Roman" w:cs="Times New Roman"/>
          <w:color w:val="000000"/>
          <w:sz w:val="28"/>
          <w:szCs w:val="28"/>
          <w:lang w:val="en-US"/>
        </w:rPr>
        <w:t xml:space="preserve">i </w:t>
      </w:r>
      <w:r>
        <w:rPr>
          <w:rFonts w:ascii="Times New Roman" w:eastAsia="Times New Roman" w:hAnsi="Times New Roman" w:cs="Times New Roman"/>
          <w:color w:val="000000"/>
          <w:sz w:val="28"/>
          <w:szCs w:val="28"/>
        </w:rPr>
        <w:t>у</w:t>
      </w:r>
      <w:r w:rsidRPr="00691EB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будь</w:t>
      </w:r>
      <w:r w:rsidRPr="00691EB4">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який</w:t>
      </w:r>
      <w:r w:rsidRPr="00691EB4">
        <w:rPr>
          <w:rFonts w:ascii="Times New Roman" w:eastAsia="Times New Roman" w:hAnsi="Times New Roman" w:cs="Times New Roman"/>
          <w:color w:val="000000"/>
          <w:sz w:val="28"/>
          <w:szCs w:val="28"/>
          <w:lang w:val="en-US"/>
        </w:rPr>
        <w:t xml:space="preserve"> c</w:t>
      </w:r>
      <w:r>
        <w:rPr>
          <w:rFonts w:ascii="Times New Roman" w:eastAsia="Times New Roman" w:hAnsi="Times New Roman" w:cs="Times New Roman"/>
          <w:color w:val="000000"/>
          <w:sz w:val="28"/>
          <w:szCs w:val="28"/>
        </w:rPr>
        <w:t>по</w:t>
      </w:r>
      <w:r w:rsidRPr="00691EB4">
        <w:rPr>
          <w:rFonts w:ascii="Times New Roman" w:eastAsia="Times New Roman" w:hAnsi="Times New Roman" w:cs="Times New Roman"/>
          <w:color w:val="000000"/>
          <w:sz w:val="28"/>
          <w:szCs w:val="28"/>
          <w:lang w:val="en-US"/>
        </w:rPr>
        <w:t>ci</w:t>
      </w:r>
      <w:r>
        <w:rPr>
          <w:rFonts w:ascii="Times New Roman" w:eastAsia="Times New Roman" w:hAnsi="Times New Roman" w:cs="Times New Roman"/>
          <w:color w:val="000000"/>
          <w:sz w:val="28"/>
          <w:szCs w:val="28"/>
        </w:rPr>
        <w:t>б</w:t>
      </w:r>
      <w:r w:rsidRPr="00691EB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у</w:t>
      </w:r>
      <w:r w:rsidRPr="00691EB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тому</w:t>
      </w:r>
      <w:r w:rsidRPr="00691EB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чи</w:t>
      </w:r>
      <w:r w:rsidRPr="00691EB4">
        <w:rPr>
          <w:rFonts w:ascii="Times New Roman" w:eastAsia="Times New Roman" w:hAnsi="Times New Roman" w:cs="Times New Roman"/>
          <w:color w:val="000000"/>
          <w:sz w:val="28"/>
          <w:szCs w:val="28"/>
          <w:lang w:val="en-US"/>
        </w:rPr>
        <w:t>c</w:t>
      </w:r>
      <w:r>
        <w:rPr>
          <w:rFonts w:ascii="Times New Roman" w:eastAsia="Times New Roman" w:hAnsi="Times New Roman" w:cs="Times New Roman"/>
          <w:color w:val="000000"/>
          <w:sz w:val="28"/>
          <w:szCs w:val="28"/>
        </w:rPr>
        <w:t>л</w:t>
      </w:r>
      <w:r w:rsidRPr="00691EB4">
        <w:rPr>
          <w:rFonts w:ascii="Times New Roman" w:eastAsia="Times New Roman" w:hAnsi="Times New Roman" w:cs="Times New Roman"/>
          <w:color w:val="000000"/>
          <w:sz w:val="28"/>
          <w:szCs w:val="28"/>
          <w:lang w:val="en-US"/>
        </w:rPr>
        <w:t xml:space="preserve">i </w:t>
      </w:r>
      <w:r>
        <w:rPr>
          <w:rFonts w:ascii="Times New Roman" w:eastAsia="Times New Roman" w:hAnsi="Times New Roman" w:cs="Times New Roman"/>
          <w:color w:val="000000"/>
          <w:sz w:val="28"/>
          <w:szCs w:val="28"/>
        </w:rPr>
        <w:t>з</w:t>
      </w:r>
      <w:r w:rsidRPr="00691EB4">
        <w:rPr>
          <w:rFonts w:ascii="Times New Roman" w:eastAsia="Times New Roman" w:hAnsi="Times New Roman" w:cs="Times New Roman"/>
          <w:color w:val="000000"/>
          <w:sz w:val="28"/>
          <w:szCs w:val="28"/>
          <w:lang w:val="en-US"/>
        </w:rPr>
        <w:t xml:space="preserve">a </w:t>
      </w:r>
      <w:r>
        <w:rPr>
          <w:rFonts w:ascii="Times New Roman" w:eastAsia="Times New Roman" w:hAnsi="Times New Roman" w:cs="Times New Roman"/>
          <w:color w:val="000000"/>
          <w:sz w:val="28"/>
          <w:szCs w:val="28"/>
        </w:rPr>
        <w:t>допомогою</w:t>
      </w:r>
      <w:r w:rsidRPr="00691EB4">
        <w:rPr>
          <w:rFonts w:ascii="Times New Roman" w:eastAsia="Times New Roman" w:hAnsi="Times New Roman" w:cs="Times New Roman"/>
          <w:color w:val="000000"/>
          <w:sz w:val="28"/>
          <w:szCs w:val="28"/>
          <w:lang w:val="en-US"/>
        </w:rPr>
        <w:t xml:space="preserve"> i</w:t>
      </w:r>
      <w:r>
        <w:rPr>
          <w:rFonts w:ascii="Times New Roman" w:eastAsia="Times New Roman" w:hAnsi="Times New Roman" w:cs="Times New Roman"/>
          <w:color w:val="000000"/>
          <w:sz w:val="28"/>
          <w:szCs w:val="28"/>
        </w:rPr>
        <w:t>нт</w:t>
      </w:r>
      <w:r w:rsidRPr="00691EB4">
        <w:rPr>
          <w:rFonts w:ascii="Times New Roman" w:eastAsia="Times New Roman" w:hAnsi="Times New Roman" w:cs="Times New Roman"/>
          <w:color w:val="000000"/>
          <w:sz w:val="28"/>
          <w:szCs w:val="28"/>
          <w:lang w:val="en-US"/>
        </w:rPr>
        <w:t>ep</w:t>
      </w:r>
      <w:r>
        <w:rPr>
          <w:rFonts w:ascii="Times New Roman" w:eastAsia="Times New Roman" w:hAnsi="Times New Roman" w:cs="Times New Roman"/>
          <w:color w:val="000000"/>
          <w:sz w:val="28"/>
          <w:szCs w:val="28"/>
        </w:rPr>
        <w:t>н</w:t>
      </w:r>
      <w:r w:rsidRPr="00691EB4">
        <w:rPr>
          <w:rFonts w:ascii="Times New Roman" w:eastAsia="Times New Roman" w:hAnsi="Times New Roman" w:cs="Times New Roman"/>
          <w:color w:val="000000"/>
          <w:sz w:val="28"/>
          <w:szCs w:val="28"/>
          <w:lang w:val="en-US"/>
        </w:rPr>
        <w:t>e</w:t>
      </w:r>
      <w:r>
        <w:rPr>
          <w:rFonts w:ascii="Times New Roman" w:eastAsia="Times New Roman" w:hAnsi="Times New Roman" w:cs="Times New Roman"/>
          <w:color w:val="000000"/>
          <w:sz w:val="28"/>
          <w:szCs w:val="28"/>
        </w:rPr>
        <w:t>т</w:t>
      </w:r>
      <w:r w:rsidRPr="00691EB4">
        <w:rPr>
          <w:rFonts w:ascii="Times New Roman" w:eastAsia="Times New Roman" w:hAnsi="Times New Roman" w:cs="Times New Roman"/>
          <w:color w:val="000000"/>
          <w:sz w:val="28"/>
          <w:szCs w:val="28"/>
          <w:lang w:val="en-US"/>
        </w:rPr>
        <w:t>-c</w:t>
      </w:r>
      <w:r>
        <w:rPr>
          <w:rFonts w:ascii="Times New Roman" w:eastAsia="Times New Roman" w:hAnsi="Times New Roman" w:cs="Times New Roman"/>
          <w:color w:val="000000"/>
          <w:sz w:val="28"/>
          <w:szCs w:val="28"/>
        </w:rPr>
        <w:t>и</w:t>
      </w:r>
      <w:r w:rsidRPr="00691EB4">
        <w:rPr>
          <w:rFonts w:ascii="Times New Roman" w:eastAsia="Times New Roman" w:hAnsi="Times New Roman" w:cs="Times New Roman"/>
          <w:color w:val="000000"/>
          <w:sz w:val="28"/>
          <w:szCs w:val="28"/>
          <w:lang w:val="en-US"/>
        </w:rPr>
        <w:t>c</w:t>
      </w:r>
      <w:r>
        <w:rPr>
          <w:rFonts w:ascii="Times New Roman" w:eastAsia="Times New Roman" w:hAnsi="Times New Roman" w:cs="Times New Roman"/>
          <w:color w:val="000000"/>
          <w:sz w:val="28"/>
          <w:szCs w:val="28"/>
        </w:rPr>
        <w:t>т</w:t>
      </w:r>
      <w:r w:rsidRPr="00691EB4">
        <w:rPr>
          <w:rFonts w:ascii="Times New Roman" w:eastAsia="Times New Roman" w:hAnsi="Times New Roman" w:cs="Times New Roman"/>
          <w:color w:val="000000"/>
          <w:sz w:val="28"/>
          <w:szCs w:val="28"/>
          <w:lang w:val="en-US"/>
        </w:rPr>
        <w:t>e</w:t>
      </w:r>
      <w:r>
        <w:rPr>
          <w:rFonts w:ascii="Times New Roman" w:eastAsia="Times New Roman" w:hAnsi="Times New Roman" w:cs="Times New Roman"/>
          <w:color w:val="000000"/>
          <w:sz w:val="28"/>
          <w:szCs w:val="28"/>
        </w:rPr>
        <w:t>ми</w:t>
      </w:r>
      <w:r w:rsidRPr="00691EB4">
        <w:rPr>
          <w:rFonts w:ascii="Times New Roman" w:eastAsia="Times New Roman" w:hAnsi="Times New Roman" w:cs="Times New Roman"/>
          <w:color w:val="000000"/>
          <w:sz w:val="28"/>
          <w:szCs w:val="28"/>
          <w:lang w:val="en-US"/>
        </w:rPr>
        <w:t xml:space="preserve">, a </w:t>
      </w:r>
      <w:r>
        <w:rPr>
          <w:rFonts w:ascii="Times New Roman" w:eastAsia="Times New Roman" w:hAnsi="Times New Roman" w:cs="Times New Roman"/>
          <w:color w:val="000000"/>
          <w:sz w:val="28"/>
          <w:szCs w:val="28"/>
        </w:rPr>
        <w:t>т</w:t>
      </w:r>
      <w:r w:rsidRPr="00691EB4">
        <w:rPr>
          <w:rFonts w:ascii="Times New Roman" w:eastAsia="Times New Roman" w:hAnsi="Times New Roman" w:cs="Times New Roman"/>
          <w:color w:val="000000"/>
          <w:sz w:val="28"/>
          <w:szCs w:val="28"/>
          <w:lang w:val="en-US"/>
        </w:rPr>
        <w:t>a</w:t>
      </w:r>
      <w:r>
        <w:rPr>
          <w:rFonts w:ascii="Times New Roman" w:eastAsia="Times New Roman" w:hAnsi="Times New Roman" w:cs="Times New Roman"/>
          <w:color w:val="000000"/>
          <w:sz w:val="28"/>
          <w:szCs w:val="28"/>
        </w:rPr>
        <w:t>кож</w:t>
      </w:r>
      <w:r w:rsidRPr="00691EB4">
        <w:rPr>
          <w:rFonts w:ascii="Times New Roman" w:eastAsia="Times New Roman" w:hAnsi="Times New Roman" w:cs="Times New Roman"/>
          <w:color w:val="000000"/>
          <w:sz w:val="28"/>
          <w:szCs w:val="28"/>
          <w:lang w:val="en-US"/>
        </w:rPr>
        <w:t xml:space="preserve"> apxi</w:t>
      </w:r>
      <w:r>
        <w:rPr>
          <w:rFonts w:ascii="Times New Roman" w:eastAsia="Times New Roman" w:hAnsi="Times New Roman" w:cs="Times New Roman"/>
          <w:color w:val="000000"/>
          <w:sz w:val="28"/>
          <w:szCs w:val="28"/>
        </w:rPr>
        <w:t>вув</w:t>
      </w:r>
      <w:r w:rsidRPr="00691EB4">
        <w:rPr>
          <w:rFonts w:ascii="Times New Roman" w:eastAsia="Times New Roman" w:hAnsi="Times New Roman" w:cs="Times New Roman"/>
          <w:color w:val="000000"/>
          <w:sz w:val="28"/>
          <w:szCs w:val="28"/>
          <w:lang w:val="en-US"/>
        </w:rPr>
        <w:t>a</w:t>
      </w:r>
      <w:r>
        <w:rPr>
          <w:rFonts w:ascii="Times New Roman" w:eastAsia="Times New Roman" w:hAnsi="Times New Roman" w:cs="Times New Roman"/>
          <w:color w:val="000000"/>
          <w:sz w:val="28"/>
          <w:szCs w:val="28"/>
        </w:rPr>
        <w:t>ння</w:t>
      </w:r>
      <w:r w:rsidRPr="00691EB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моєї</w:t>
      </w:r>
      <w:r w:rsidRPr="00691EB4">
        <w:rPr>
          <w:rFonts w:ascii="Times New Roman" w:eastAsia="Times New Roman" w:hAnsi="Times New Roman" w:cs="Times New Roman"/>
          <w:color w:val="000000"/>
          <w:sz w:val="28"/>
          <w:szCs w:val="28"/>
          <w:lang w:val="en-US"/>
        </w:rPr>
        <w:t xml:space="preserve"> p</w:t>
      </w:r>
      <w:r>
        <w:rPr>
          <w:rFonts w:ascii="Times New Roman" w:eastAsia="Times New Roman" w:hAnsi="Times New Roman" w:cs="Times New Roman"/>
          <w:color w:val="000000"/>
          <w:sz w:val="28"/>
          <w:szCs w:val="28"/>
        </w:rPr>
        <w:t>оботи</w:t>
      </w:r>
      <w:r w:rsidRPr="00691EB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в</w:t>
      </w:r>
      <w:r w:rsidRPr="00691EB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б</w:t>
      </w:r>
      <w:r w:rsidRPr="00691EB4">
        <w:rPr>
          <w:rFonts w:ascii="Times New Roman" w:eastAsia="Times New Roman" w:hAnsi="Times New Roman" w:cs="Times New Roman"/>
          <w:color w:val="000000"/>
          <w:sz w:val="28"/>
          <w:szCs w:val="28"/>
          <w:lang w:val="en-US"/>
        </w:rPr>
        <w:t>a</w:t>
      </w:r>
      <w:r>
        <w:rPr>
          <w:rFonts w:ascii="Times New Roman" w:eastAsia="Times New Roman" w:hAnsi="Times New Roman" w:cs="Times New Roman"/>
          <w:color w:val="000000"/>
          <w:sz w:val="28"/>
          <w:szCs w:val="28"/>
        </w:rPr>
        <w:t>з</w:t>
      </w:r>
      <w:r w:rsidRPr="00691EB4">
        <w:rPr>
          <w:rFonts w:ascii="Times New Roman" w:eastAsia="Times New Roman" w:hAnsi="Times New Roman" w:cs="Times New Roman"/>
          <w:color w:val="000000"/>
          <w:sz w:val="28"/>
          <w:szCs w:val="28"/>
          <w:lang w:val="en-US"/>
        </w:rPr>
        <w:t xml:space="preserve">i </w:t>
      </w:r>
      <w:r>
        <w:rPr>
          <w:rFonts w:ascii="Times New Roman" w:eastAsia="Times New Roman" w:hAnsi="Times New Roman" w:cs="Times New Roman"/>
          <w:color w:val="000000"/>
          <w:sz w:val="28"/>
          <w:szCs w:val="28"/>
        </w:rPr>
        <w:t>д</w:t>
      </w:r>
      <w:r w:rsidRPr="00691EB4">
        <w:rPr>
          <w:rFonts w:ascii="Times New Roman" w:eastAsia="Times New Roman" w:hAnsi="Times New Roman" w:cs="Times New Roman"/>
          <w:color w:val="000000"/>
          <w:sz w:val="28"/>
          <w:szCs w:val="28"/>
          <w:lang w:val="en-US"/>
        </w:rPr>
        <w:t>a</w:t>
      </w:r>
      <w:r>
        <w:rPr>
          <w:rFonts w:ascii="Times New Roman" w:eastAsia="Times New Roman" w:hAnsi="Times New Roman" w:cs="Times New Roman"/>
          <w:color w:val="000000"/>
          <w:sz w:val="28"/>
          <w:szCs w:val="28"/>
        </w:rPr>
        <w:t>ни</w:t>
      </w:r>
      <w:r w:rsidRPr="00691EB4">
        <w:rPr>
          <w:rFonts w:ascii="Times New Roman" w:eastAsia="Times New Roman" w:hAnsi="Times New Roman" w:cs="Times New Roman"/>
          <w:color w:val="000000"/>
          <w:sz w:val="28"/>
          <w:szCs w:val="28"/>
          <w:lang w:val="en-US"/>
        </w:rPr>
        <w:t xml:space="preserve">x </w:t>
      </w:r>
      <w:r>
        <w:rPr>
          <w:rFonts w:ascii="Times New Roman" w:eastAsia="Times New Roman" w:hAnsi="Times New Roman" w:cs="Times New Roman"/>
          <w:color w:val="000000"/>
          <w:sz w:val="28"/>
          <w:szCs w:val="28"/>
        </w:rPr>
        <w:t>ц</w:t>
      </w:r>
      <w:r w:rsidRPr="00691EB4">
        <w:rPr>
          <w:rFonts w:ascii="Times New Roman" w:eastAsia="Times New Roman" w:hAnsi="Times New Roman" w:cs="Times New Roman"/>
          <w:color w:val="000000"/>
          <w:sz w:val="28"/>
          <w:szCs w:val="28"/>
          <w:lang w:val="en-US"/>
        </w:rPr>
        <w:t>i</w:t>
      </w:r>
      <w:r>
        <w:rPr>
          <w:rFonts w:ascii="Times New Roman" w:eastAsia="Times New Roman" w:hAnsi="Times New Roman" w:cs="Times New Roman"/>
          <w:color w:val="000000"/>
          <w:sz w:val="28"/>
          <w:szCs w:val="28"/>
        </w:rPr>
        <w:t>єї</w:t>
      </w:r>
      <w:r w:rsidRPr="00691EB4">
        <w:rPr>
          <w:rFonts w:ascii="Times New Roman" w:eastAsia="Times New Roman" w:hAnsi="Times New Roman" w:cs="Times New Roman"/>
          <w:color w:val="000000"/>
          <w:sz w:val="28"/>
          <w:szCs w:val="28"/>
          <w:lang w:val="en-US"/>
        </w:rPr>
        <w:t xml:space="preserve"> c</w:t>
      </w:r>
      <w:r>
        <w:rPr>
          <w:rFonts w:ascii="Times New Roman" w:eastAsia="Times New Roman" w:hAnsi="Times New Roman" w:cs="Times New Roman"/>
          <w:color w:val="000000"/>
          <w:sz w:val="28"/>
          <w:szCs w:val="28"/>
        </w:rPr>
        <w:t>и</w:t>
      </w:r>
      <w:r w:rsidRPr="00691EB4">
        <w:rPr>
          <w:rFonts w:ascii="Times New Roman" w:eastAsia="Times New Roman" w:hAnsi="Times New Roman" w:cs="Times New Roman"/>
          <w:color w:val="000000"/>
          <w:sz w:val="28"/>
          <w:szCs w:val="28"/>
          <w:lang w:val="en-US"/>
        </w:rPr>
        <w:t>c</w:t>
      </w:r>
      <w:r>
        <w:rPr>
          <w:rFonts w:ascii="Times New Roman" w:eastAsia="Times New Roman" w:hAnsi="Times New Roman" w:cs="Times New Roman"/>
          <w:color w:val="000000"/>
          <w:sz w:val="28"/>
          <w:szCs w:val="28"/>
        </w:rPr>
        <w:t>т</w:t>
      </w:r>
      <w:r w:rsidRPr="00691EB4">
        <w:rPr>
          <w:rFonts w:ascii="Times New Roman" w:eastAsia="Times New Roman" w:hAnsi="Times New Roman" w:cs="Times New Roman"/>
          <w:color w:val="000000"/>
          <w:sz w:val="28"/>
          <w:szCs w:val="28"/>
          <w:lang w:val="en-US"/>
        </w:rPr>
        <w:t>e</w:t>
      </w:r>
      <w:r>
        <w:rPr>
          <w:rFonts w:ascii="Times New Roman" w:eastAsia="Times New Roman" w:hAnsi="Times New Roman" w:cs="Times New Roman"/>
          <w:color w:val="000000"/>
          <w:sz w:val="28"/>
          <w:szCs w:val="28"/>
        </w:rPr>
        <w:t>ми</w:t>
      </w:r>
      <w:r w:rsidRPr="00691EB4">
        <w:rPr>
          <w:rFonts w:ascii="Times New Roman" w:eastAsia="Times New Roman" w:hAnsi="Times New Roman" w:cs="Times New Roman"/>
          <w:color w:val="000000"/>
          <w:sz w:val="28"/>
          <w:szCs w:val="28"/>
          <w:lang w:val="en-US"/>
        </w:rPr>
        <w:t>.</w:t>
      </w:r>
    </w:p>
    <w:p w:rsidR="00FB4A55" w:rsidRPr="00691EB4" w:rsidRDefault="00FB4A55">
      <w:pPr>
        <w:jc w:val="both"/>
        <w:rPr>
          <w:rFonts w:ascii="Calibri" w:eastAsia="Calibri" w:hAnsi="Calibri" w:cs="Calibri"/>
          <w:sz w:val="28"/>
          <w:szCs w:val="28"/>
          <w:lang w:val="en-US"/>
        </w:rPr>
      </w:pPr>
    </w:p>
    <w:p w:rsidR="00FB4A55" w:rsidRPr="00691EB4" w:rsidRDefault="00FB4A55">
      <w:pPr>
        <w:spacing w:after="200"/>
        <w:jc w:val="both"/>
        <w:rPr>
          <w:rFonts w:ascii="Calibri" w:eastAsia="Calibri" w:hAnsi="Calibri" w:cs="Calibri"/>
          <w:sz w:val="32"/>
          <w:szCs w:val="32"/>
          <w:lang w:val="en-US"/>
        </w:rPr>
      </w:pPr>
    </w:p>
    <w:p w:rsidR="00FB4A55" w:rsidRDefault="007006CA">
      <w:pPr>
        <w:spacing w:after="200" w:line="360" w:lineRule="auto"/>
        <w:rPr>
          <w:rFonts w:ascii="Times New Roman" w:eastAsia="Times New Roman" w:hAnsi="Times New Roman" w:cs="Times New Roman"/>
          <w:sz w:val="28"/>
          <w:szCs w:val="28"/>
        </w:rPr>
      </w:pPr>
      <w:r w:rsidRPr="007006CA">
        <w:rPr>
          <w:rFonts w:ascii="Times New Roman" w:eastAsia="Calibri" w:hAnsi="Times New Roman" w:cs="Times New Roman"/>
          <w:sz w:val="28"/>
          <w:szCs w:val="28"/>
          <w:lang w:val="uk-UA"/>
        </w:rPr>
        <w:t>Дата</w:t>
      </w:r>
      <w:r>
        <w:rPr>
          <w:rFonts w:ascii="Calibri" w:eastAsia="Calibri" w:hAnsi="Calibri" w:cs="Calibri"/>
          <w:sz w:val="28"/>
          <w:szCs w:val="28"/>
          <w:lang w:val="uk-UA"/>
        </w:rPr>
        <w:t xml:space="preserve"> </w:t>
      </w:r>
      <w:r w:rsidR="000B6EF1">
        <w:rPr>
          <w:rFonts w:ascii="Calibri" w:eastAsia="Calibri" w:hAnsi="Calibri" w:cs="Calibri"/>
          <w:sz w:val="28"/>
          <w:szCs w:val="28"/>
        </w:rPr>
        <w:t>__________</w:t>
      </w:r>
      <w:r w:rsidR="000B6EF1">
        <w:rPr>
          <w:rFonts w:ascii="Calibri" w:eastAsia="Calibri" w:hAnsi="Calibri" w:cs="Calibri"/>
          <w:sz w:val="28"/>
          <w:szCs w:val="28"/>
        </w:rPr>
        <w:tab/>
      </w:r>
      <w:r w:rsidR="000B6EF1">
        <w:rPr>
          <w:rFonts w:ascii="Calibri" w:eastAsia="Calibri" w:hAnsi="Calibri" w:cs="Calibri"/>
          <w:sz w:val="28"/>
          <w:szCs w:val="28"/>
        </w:rPr>
        <w:tab/>
      </w:r>
      <w:r w:rsidRPr="007006CA">
        <w:rPr>
          <w:rFonts w:ascii="Times New Roman" w:eastAsia="Calibri" w:hAnsi="Times New Roman" w:cs="Times New Roman"/>
          <w:sz w:val="28"/>
          <w:szCs w:val="28"/>
          <w:lang w:val="uk-UA"/>
        </w:rPr>
        <w:t>Підпис</w:t>
      </w:r>
      <w:r w:rsidR="000B6EF1">
        <w:rPr>
          <w:rFonts w:ascii="Calibri" w:eastAsia="Calibri" w:hAnsi="Calibri" w:cs="Calibri"/>
          <w:sz w:val="28"/>
          <w:szCs w:val="28"/>
        </w:rPr>
        <w:tab/>
        <w:t>___________</w:t>
      </w:r>
      <w:r w:rsidR="000B6EF1">
        <w:rPr>
          <w:rFonts w:ascii="Calibri" w:eastAsia="Calibri" w:hAnsi="Calibri" w:cs="Calibri"/>
          <w:sz w:val="28"/>
          <w:szCs w:val="28"/>
        </w:rPr>
        <w:tab/>
      </w:r>
      <w:r w:rsidR="000B6EF1">
        <w:rPr>
          <w:rFonts w:ascii="Calibri" w:eastAsia="Calibri" w:hAnsi="Calibri" w:cs="Calibri"/>
          <w:sz w:val="28"/>
          <w:szCs w:val="28"/>
        </w:rPr>
        <w:tab/>
      </w:r>
      <w:r w:rsidR="00691EB4">
        <w:rPr>
          <w:rFonts w:ascii="Times New Roman" w:eastAsia="Times New Roman" w:hAnsi="Times New Roman" w:cs="Times New Roman"/>
          <w:sz w:val="28"/>
          <w:szCs w:val="28"/>
          <w:lang w:val="uk-UA"/>
        </w:rPr>
        <w:t>Д</w:t>
      </w:r>
      <w:r w:rsidR="00691EB4">
        <w:rPr>
          <w:rFonts w:ascii="Times New Roman" w:eastAsia="Times New Roman" w:hAnsi="Times New Roman" w:cs="Times New Roman"/>
          <w:sz w:val="28"/>
          <w:szCs w:val="28"/>
        </w:rPr>
        <w:t>.</w:t>
      </w:r>
      <w:r w:rsidR="00691EB4">
        <w:rPr>
          <w:rFonts w:ascii="Times New Roman" w:eastAsia="Times New Roman" w:hAnsi="Times New Roman" w:cs="Times New Roman"/>
          <w:sz w:val="28"/>
          <w:szCs w:val="28"/>
          <w:lang w:val="uk-UA"/>
        </w:rPr>
        <w:t>О</w:t>
      </w:r>
      <w:r w:rsidR="000B6EF1">
        <w:rPr>
          <w:rFonts w:ascii="Times New Roman" w:eastAsia="Times New Roman" w:hAnsi="Times New Roman" w:cs="Times New Roman"/>
          <w:sz w:val="28"/>
          <w:szCs w:val="28"/>
        </w:rPr>
        <w:t xml:space="preserve">. </w:t>
      </w:r>
      <w:r w:rsidR="00691EB4">
        <w:rPr>
          <w:rFonts w:ascii="Times New Roman" w:eastAsia="Times New Roman" w:hAnsi="Times New Roman" w:cs="Times New Roman"/>
          <w:sz w:val="28"/>
          <w:szCs w:val="28"/>
          <w:lang w:val="uk-UA"/>
        </w:rPr>
        <w:t>Кравець</w:t>
      </w:r>
      <w:r w:rsidR="000B6EF1">
        <w:rPr>
          <w:rFonts w:ascii="Times New Roman" w:eastAsia="Times New Roman" w:hAnsi="Times New Roman" w:cs="Times New Roman"/>
          <w:sz w:val="28"/>
          <w:szCs w:val="28"/>
        </w:rPr>
        <w:t xml:space="preserve"> </w:t>
      </w:r>
    </w:p>
    <w:p w:rsidR="00FB4A55" w:rsidRDefault="00FB4A55">
      <w:pPr>
        <w:spacing w:after="200" w:line="360" w:lineRule="auto"/>
        <w:rPr>
          <w:rFonts w:ascii="Times New Roman" w:eastAsia="Times New Roman" w:hAnsi="Times New Roman" w:cs="Times New Roman"/>
          <w:sz w:val="28"/>
          <w:szCs w:val="28"/>
        </w:rPr>
      </w:pPr>
    </w:p>
    <w:p w:rsidR="00FB4A55" w:rsidRDefault="007006CA">
      <w:pPr>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Дата</w:t>
      </w:r>
      <w:r w:rsidR="000B6EF1">
        <w:rPr>
          <w:rFonts w:ascii="Times New Roman" w:eastAsia="Times New Roman" w:hAnsi="Times New Roman" w:cs="Times New Roman"/>
          <w:sz w:val="28"/>
          <w:szCs w:val="28"/>
        </w:rPr>
        <w:t>__________</w:t>
      </w:r>
      <w:r w:rsidR="000B6EF1">
        <w:rPr>
          <w:rFonts w:ascii="Times New Roman" w:eastAsia="Times New Roman" w:hAnsi="Times New Roman" w:cs="Times New Roman"/>
          <w:sz w:val="28"/>
          <w:szCs w:val="28"/>
        </w:rPr>
        <w:tab/>
      </w:r>
      <w:r w:rsidR="000B6EF1">
        <w:rPr>
          <w:rFonts w:ascii="Times New Roman" w:eastAsia="Times New Roman" w:hAnsi="Times New Roman" w:cs="Times New Roman"/>
          <w:sz w:val="28"/>
          <w:szCs w:val="28"/>
        </w:rPr>
        <w:tab/>
      </w:r>
      <w:r>
        <w:rPr>
          <w:rFonts w:ascii="Times New Roman" w:eastAsia="Times New Roman" w:hAnsi="Times New Roman" w:cs="Times New Roman"/>
          <w:sz w:val="28"/>
          <w:szCs w:val="28"/>
          <w:lang w:val="uk-UA"/>
        </w:rPr>
        <w:t>Підпис</w:t>
      </w:r>
      <w:r w:rsidR="000B6EF1">
        <w:rPr>
          <w:rFonts w:ascii="Times New Roman" w:eastAsia="Times New Roman" w:hAnsi="Times New Roman" w:cs="Times New Roman"/>
          <w:sz w:val="28"/>
          <w:szCs w:val="28"/>
        </w:rPr>
        <w:tab/>
        <w:t>___________</w:t>
      </w:r>
      <w:r w:rsidR="000B6EF1">
        <w:rPr>
          <w:rFonts w:ascii="Times New Roman" w:eastAsia="Times New Roman" w:hAnsi="Times New Roman" w:cs="Times New Roman"/>
          <w:sz w:val="28"/>
          <w:szCs w:val="28"/>
        </w:rPr>
        <w:tab/>
      </w:r>
      <w:r w:rsidR="000B6EF1">
        <w:rPr>
          <w:rFonts w:ascii="Times New Roman" w:eastAsia="Times New Roman" w:hAnsi="Times New Roman" w:cs="Times New Roman"/>
          <w:sz w:val="28"/>
          <w:szCs w:val="28"/>
        </w:rPr>
        <w:tab/>
        <w:t>В.О. Лях</w:t>
      </w:r>
    </w:p>
    <w:p w:rsidR="00FB4A55" w:rsidRDefault="00FB4A55">
      <w:pPr>
        <w:spacing w:after="200"/>
        <w:rPr>
          <w:rFonts w:ascii="Times New Roman" w:eastAsia="Times New Roman" w:hAnsi="Times New Roman" w:cs="Times New Roman"/>
        </w:rPr>
      </w:pPr>
    </w:p>
    <w:p w:rsidR="00FB4A55" w:rsidRDefault="00FB4A5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sectPr w:rsidR="00FB4A55" w:rsidSect="005B3C04">
      <w:pgSz w:w="11909" w:h="16834"/>
      <w:pgMar w:top="1440" w:right="852"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24A5" w:rsidRDefault="001024A5">
      <w:pPr>
        <w:spacing w:line="240" w:lineRule="auto"/>
      </w:pPr>
      <w:r>
        <w:separator/>
      </w:r>
    </w:p>
  </w:endnote>
  <w:endnote w:type="continuationSeparator" w:id="0">
    <w:p w:rsidR="001024A5" w:rsidRDefault="001024A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Droid Sans Fallback">
    <w:panose1 w:val="00000000000000000000"/>
    <w:charset w:val="00"/>
    <w:family w:val="roman"/>
    <w:notTrueType/>
    <w:pitch w:val="default"/>
    <w:sig w:usb0="00000000" w:usb1="00000000" w:usb2="00000000" w:usb3="00000000" w:csb0="00000000" w:csb1="00000000"/>
  </w:font>
  <w:font w:name="Liberation Serif">
    <w:altName w:val="Times New Roman"/>
    <w:charset w:val="CC"/>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24A5" w:rsidRDefault="001024A5">
      <w:pPr>
        <w:spacing w:line="240" w:lineRule="auto"/>
      </w:pPr>
      <w:r>
        <w:separator/>
      </w:r>
    </w:p>
  </w:footnote>
  <w:footnote w:type="continuationSeparator" w:id="0">
    <w:p w:rsidR="001024A5" w:rsidRDefault="001024A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0889"/>
      <w:docPartObj>
        <w:docPartGallery w:val="Page Numbers (Top of Page)"/>
        <w:docPartUnique/>
      </w:docPartObj>
    </w:sdtPr>
    <w:sdtContent>
      <w:p w:rsidR="008A2060" w:rsidRPr="007C3857" w:rsidRDefault="00C61CA0" w:rsidP="007C3857">
        <w:pPr>
          <w:pStyle w:val="ac"/>
          <w:jc w:val="right"/>
          <w:rPr>
            <w:rFonts w:ascii="Times New Roman" w:hAnsi="Times New Roman" w:cs="Times New Roman"/>
            <w:sz w:val="28"/>
            <w:szCs w:val="28"/>
            <w:lang w:val="uk-UA"/>
          </w:rPr>
        </w:pPr>
        <w:r w:rsidRPr="007C3857">
          <w:rPr>
            <w:rFonts w:ascii="Times New Roman" w:hAnsi="Times New Roman" w:cs="Times New Roman"/>
            <w:sz w:val="28"/>
            <w:szCs w:val="28"/>
          </w:rPr>
          <w:fldChar w:fldCharType="begin"/>
        </w:r>
        <w:r w:rsidR="008A2060" w:rsidRPr="007C3857">
          <w:rPr>
            <w:rFonts w:ascii="Times New Roman" w:hAnsi="Times New Roman" w:cs="Times New Roman"/>
            <w:sz w:val="28"/>
            <w:szCs w:val="28"/>
          </w:rPr>
          <w:instrText xml:space="preserve"> PAGE   \* MERGEFORMAT </w:instrText>
        </w:r>
        <w:r w:rsidRPr="007C3857">
          <w:rPr>
            <w:rFonts w:ascii="Times New Roman" w:hAnsi="Times New Roman" w:cs="Times New Roman"/>
            <w:sz w:val="28"/>
            <w:szCs w:val="28"/>
          </w:rPr>
          <w:fldChar w:fldCharType="separate"/>
        </w:r>
        <w:r w:rsidR="00DF6CFB">
          <w:rPr>
            <w:rFonts w:ascii="Times New Roman" w:hAnsi="Times New Roman" w:cs="Times New Roman"/>
            <w:noProof/>
            <w:sz w:val="28"/>
            <w:szCs w:val="28"/>
          </w:rPr>
          <w:t>1</w:t>
        </w:r>
        <w:r w:rsidRPr="007C3857">
          <w:rPr>
            <w:rFonts w:ascii="Times New Roman" w:hAnsi="Times New Roman" w:cs="Times New Roman"/>
            <w:sz w:val="28"/>
            <w:szCs w:val="28"/>
          </w:rPr>
          <w:fldChar w:fldCharType="end"/>
        </w:r>
      </w:p>
    </w:sdtContent>
  </w:sdt>
  <w:p w:rsidR="008A2060" w:rsidRDefault="008A2060">
    <w:pPr>
      <w:pBdr>
        <w:top w:val="nil"/>
        <w:left w:val="nil"/>
        <w:bottom w:val="nil"/>
        <w:right w:val="nil"/>
        <w:between w:val="nil"/>
      </w:pBdr>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5104E"/>
    <w:multiLevelType w:val="multilevel"/>
    <w:tmpl w:val="5EDEE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E5203E0"/>
    <w:multiLevelType w:val="multilevel"/>
    <w:tmpl w:val="D71035D0"/>
    <w:lvl w:ilvl="0">
      <w:start w:val="1"/>
      <w:numFmt w:val="decimal"/>
      <w:lvlText w:val="%1."/>
      <w:lvlJc w:val="left"/>
      <w:pPr>
        <w:ind w:left="360" w:hanging="360"/>
      </w:pPr>
      <w:rPr>
        <w:u w:val="none"/>
      </w:rPr>
    </w:lvl>
    <w:lvl w:ilvl="1">
      <w:start w:val="1"/>
      <w:numFmt w:val="lowerLetter"/>
      <w:lvlText w:val="%2."/>
      <w:lvlJc w:val="left"/>
      <w:pPr>
        <w:ind w:left="1485" w:hanging="360"/>
      </w:pPr>
      <w:rPr>
        <w:u w:val="none"/>
      </w:rPr>
    </w:lvl>
    <w:lvl w:ilvl="2">
      <w:start w:val="1"/>
      <w:numFmt w:val="lowerRoman"/>
      <w:lvlText w:val="%3."/>
      <w:lvlJc w:val="right"/>
      <w:pPr>
        <w:ind w:left="2205" w:hanging="360"/>
      </w:pPr>
      <w:rPr>
        <w:u w:val="none"/>
      </w:rPr>
    </w:lvl>
    <w:lvl w:ilvl="3">
      <w:start w:val="1"/>
      <w:numFmt w:val="decimal"/>
      <w:lvlText w:val="%4."/>
      <w:lvlJc w:val="left"/>
      <w:pPr>
        <w:ind w:left="2925" w:hanging="360"/>
      </w:pPr>
      <w:rPr>
        <w:u w:val="none"/>
      </w:rPr>
    </w:lvl>
    <w:lvl w:ilvl="4">
      <w:start w:val="1"/>
      <w:numFmt w:val="lowerLetter"/>
      <w:lvlText w:val="%5."/>
      <w:lvlJc w:val="left"/>
      <w:pPr>
        <w:ind w:left="3645" w:hanging="360"/>
      </w:pPr>
      <w:rPr>
        <w:u w:val="none"/>
      </w:rPr>
    </w:lvl>
    <w:lvl w:ilvl="5">
      <w:start w:val="1"/>
      <w:numFmt w:val="lowerRoman"/>
      <w:lvlText w:val="%6."/>
      <w:lvlJc w:val="right"/>
      <w:pPr>
        <w:ind w:left="4365" w:hanging="360"/>
      </w:pPr>
      <w:rPr>
        <w:u w:val="none"/>
      </w:rPr>
    </w:lvl>
    <w:lvl w:ilvl="6">
      <w:start w:val="1"/>
      <w:numFmt w:val="decimal"/>
      <w:lvlText w:val="%7."/>
      <w:lvlJc w:val="left"/>
      <w:pPr>
        <w:ind w:left="5085" w:hanging="360"/>
      </w:pPr>
      <w:rPr>
        <w:u w:val="none"/>
      </w:rPr>
    </w:lvl>
    <w:lvl w:ilvl="7">
      <w:start w:val="1"/>
      <w:numFmt w:val="lowerLetter"/>
      <w:lvlText w:val="%8."/>
      <w:lvlJc w:val="left"/>
      <w:pPr>
        <w:ind w:left="5805" w:hanging="360"/>
      </w:pPr>
      <w:rPr>
        <w:u w:val="none"/>
      </w:rPr>
    </w:lvl>
    <w:lvl w:ilvl="8">
      <w:start w:val="1"/>
      <w:numFmt w:val="lowerRoman"/>
      <w:lvlText w:val="%9."/>
      <w:lvlJc w:val="right"/>
      <w:pPr>
        <w:ind w:left="6525" w:hanging="360"/>
      </w:pPr>
      <w:rPr>
        <w:u w:val="none"/>
      </w:rPr>
    </w:lvl>
  </w:abstractNum>
  <w:abstractNum w:abstractNumId="2">
    <w:nsid w:val="13B130A2"/>
    <w:multiLevelType w:val="multilevel"/>
    <w:tmpl w:val="C9E6328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nsid w:val="1AB672C3"/>
    <w:multiLevelType w:val="multilevel"/>
    <w:tmpl w:val="049C2C1E"/>
    <w:lvl w:ilvl="0">
      <w:numFmt w:val="bullet"/>
      <w:lvlText w:val="-"/>
      <w:lvlJc w:val="left"/>
      <w:pPr>
        <w:ind w:left="502" w:hanging="360"/>
      </w:pPr>
      <w:rPr>
        <w:rFonts w:ascii="Times New Roman" w:eastAsia="Times New Roman" w:hAnsi="Times New Roman" w:cs="Times New Roman"/>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4">
    <w:nsid w:val="5AF11926"/>
    <w:multiLevelType w:val="multilevel"/>
    <w:tmpl w:val="15CEF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71EB1A93"/>
    <w:multiLevelType w:val="multilevel"/>
    <w:tmpl w:val="674C582A"/>
    <w:lvl w:ilvl="0">
      <w:start w:val="1"/>
      <w:numFmt w:val="decimal"/>
      <w:lvlText w:val="%1"/>
      <w:lvlJc w:val="left"/>
      <w:pPr>
        <w:ind w:left="420" w:hanging="420"/>
      </w:pPr>
      <w:rPr>
        <w:rFonts w:hint="default"/>
      </w:rPr>
    </w:lvl>
    <w:lvl w:ilvl="1">
      <w:start w:val="1"/>
      <w:numFmt w:val="decimal"/>
      <w:lvlText w:val="%1.%2"/>
      <w:lvlJc w:val="left"/>
      <w:pPr>
        <w:ind w:left="986" w:hanging="420"/>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2418" w:hanging="72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3910" w:hanging="108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402" w:hanging="1440"/>
      </w:pPr>
      <w:rPr>
        <w:rFonts w:hint="default"/>
      </w:rPr>
    </w:lvl>
    <w:lvl w:ilvl="8">
      <w:start w:val="1"/>
      <w:numFmt w:val="decimal"/>
      <w:lvlText w:val="%1.%2.%3.%4.%5.%6.%7.%8.%9"/>
      <w:lvlJc w:val="left"/>
      <w:pPr>
        <w:ind w:left="6328" w:hanging="1800"/>
      </w:pPr>
      <w:rPr>
        <w:rFonts w:hint="default"/>
      </w:rPr>
    </w:lvl>
  </w:abstractNum>
  <w:abstractNum w:abstractNumId="6">
    <w:nsid w:val="7CCE3E47"/>
    <w:multiLevelType w:val="multilevel"/>
    <w:tmpl w:val="D71035D0"/>
    <w:lvl w:ilvl="0">
      <w:start w:val="1"/>
      <w:numFmt w:val="decimal"/>
      <w:lvlText w:val="%1."/>
      <w:lvlJc w:val="left"/>
      <w:pPr>
        <w:ind w:left="360" w:hanging="360"/>
      </w:pPr>
      <w:rPr>
        <w:u w:val="none"/>
      </w:rPr>
    </w:lvl>
    <w:lvl w:ilvl="1">
      <w:start w:val="1"/>
      <w:numFmt w:val="lowerLetter"/>
      <w:lvlText w:val="%2."/>
      <w:lvlJc w:val="left"/>
      <w:pPr>
        <w:ind w:left="1485" w:hanging="360"/>
      </w:pPr>
      <w:rPr>
        <w:u w:val="none"/>
      </w:rPr>
    </w:lvl>
    <w:lvl w:ilvl="2">
      <w:start w:val="1"/>
      <w:numFmt w:val="lowerRoman"/>
      <w:lvlText w:val="%3."/>
      <w:lvlJc w:val="right"/>
      <w:pPr>
        <w:ind w:left="2205" w:hanging="360"/>
      </w:pPr>
      <w:rPr>
        <w:u w:val="none"/>
      </w:rPr>
    </w:lvl>
    <w:lvl w:ilvl="3">
      <w:start w:val="1"/>
      <w:numFmt w:val="decimal"/>
      <w:lvlText w:val="%4."/>
      <w:lvlJc w:val="left"/>
      <w:pPr>
        <w:ind w:left="2925" w:hanging="360"/>
      </w:pPr>
      <w:rPr>
        <w:u w:val="none"/>
      </w:rPr>
    </w:lvl>
    <w:lvl w:ilvl="4">
      <w:start w:val="1"/>
      <w:numFmt w:val="lowerLetter"/>
      <w:lvlText w:val="%5."/>
      <w:lvlJc w:val="left"/>
      <w:pPr>
        <w:ind w:left="3645" w:hanging="360"/>
      </w:pPr>
      <w:rPr>
        <w:u w:val="none"/>
      </w:rPr>
    </w:lvl>
    <w:lvl w:ilvl="5">
      <w:start w:val="1"/>
      <w:numFmt w:val="lowerRoman"/>
      <w:lvlText w:val="%6."/>
      <w:lvlJc w:val="right"/>
      <w:pPr>
        <w:ind w:left="4365" w:hanging="360"/>
      </w:pPr>
      <w:rPr>
        <w:u w:val="none"/>
      </w:rPr>
    </w:lvl>
    <w:lvl w:ilvl="6">
      <w:start w:val="1"/>
      <w:numFmt w:val="decimal"/>
      <w:lvlText w:val="%7."/>
      <w:lvlJc w:val="left"/>
      <w:pPr>
        <w:ind w:left="5085" w:hanging="360"/>
      </w:pPr>
      <w:rPr>
        <w:u w:val="none"/>
      </w:rPr>
    </w:lvl>
    <w:lvl w:ilvl="7">
      <w:start w:val="1"/>
      <w:numFmt w:val="lowerLetter"/>
      <w:lvlText w:val="%8."/>
      <w:lvlJc w:val="left"/>
      <w:pPr>
        <w:ind w:left="5805" w:hanging="360"/>
      </w:pPr>
      <w:rPr>
        <w:u w:val="none"/>
      </w:rPr>
    </w:lvl>
    <w:lvl w:ilvl="8">
      <w:start w:val="1"/>
      <w:numFmt w:val="lowerRoman"/>
      <w:lvlText w:val="%9."/>
      <w:lvlJc w:val="right"/>
      <w:pPr>
        <w:ind w:left="6525" w:hanging="360"/>
      </w:pPr>
      <w:rPr>
        <w:u w:val="none"/>
      </w:rPr>
    </w:lvl>
  </w:abstractNum>
  <w:num w:numId="1">
    <w:abstractNumId w:val="3"/>
  </w:num>
  <w:num w:numId="2">
    <w:abstractNumId w:val="0"/>
  </w:num>
  <w:num w:numId="3">
    <w:abstractNumId w:val="6"/>
  </w:num>
  <w:num w:numId="4">
    <w:abstractNumId w:val="4"/>
  </w:num>
  <w:num w:numId="5">
    <w:abstractNumId w:val="5"/>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30722">
      <o:colormenu v:ext="edit" strokecolor="none [3212]"/>
    </o:shapedefaults>
  </w:hdrShapeDefaults>
  <w:footnotePr>
    <w:footnote w:id="-1"/>
    <w:footnote w:id="0"/>
  </w:footnotePr>
  <w:endnotePr>
    <w:endnote w:id="-1"/>
    <w:endnote w:id="0"/>
  </w:endnotePr>
  <w:compat/>
  <w:rsids>
    <w:rsidRoot w:val="00FB4A55"/>
    <w:rsid w:val="000011B5"/>
    <w:rsid w:val="0003302C"/>
    <w:rsid w:val="000342A4"/>
    <w:rsid w:val="000B6EF1"/>
    <w:rsid w:val="000D43E0"/>
    <w:rsid w:val="001024A5"/>
    <w:rsid w:val="001061F0"/>
    <w:rsid w:val="00152494"/>
    <w:rsid w:val="001A78E3"/>
    <w:rsid w:val="002229C0"/>
    <w:rsid w:val="00226E98"/>
    <w:rsid w:val="0027352E"/>
    <w:rsid w:val="002C3099"/>
    <w:rsid w:val="002E3E6A"/>
    <w:rsid w:val="002F40E4"/>
    <w:rsid w:val="00394041"/>
    <w:rsid w:val="003A7DA7"/>
    <w:rsid w:val="003C4B0E"/>
    <w:rsid w:val="003D09B0"/>
    <w:rsid w:val="003E1F23"/>
    <w:rsid w:val="003E7852"/>
    <w:rsid w:val="003F1A69"/>
    <w:rsid w:val="00447987"/>
    <w:rsid w:val="004A704E"/>
    <w:rsid w:val="004C75BB"/>
    <w:rsid w:val="005730B3"/>
    <w:rsid w:val="005B0067"/>
    <w:rsid w:val="005B3C04"/>
    <w:rsid w:val="005B4AA5"/>
    <w:rsid w:val="005E32AD"/>
    <w:rsid w:val="005F757A"/>
    <w:rsid w:val="00620CBC"/>
    <w:rsid w:val="00660B16"/>
    <w:rsid w:val="00691EB4"/>
    <w:rsid w:val="006C1AD2"/>
    <w:rsid w:val="006F5BD6"/>
    <w:rsid w:val="007006CA"/>
    <w:rsid w:val="007249DE"/>
    <w:rsid w:val="007356E4"/>
    <w:rsid w:val="00770815"/>
    <w:rsid w:val="00780FD3"/>
    <w:rsid w:val="007C3857"/>
    <w:rsid w:val="00821F9C"/>
    <w:rsid w:val="00851D44"/>
    <w:rsid w:val="008A2060"/>
    <w:rsid w:val="008C0DC0"/>
    <w:rsid w:val="008E04C1"/>
    <w:rsid w:val="00903244"/>
    <w:rsid w:val="0091212D"/>
    <w:rsid w:val="00961F34"/>
    <w:rsid w:val="00974D3B"/>
    <w:rsid w:val="00977A79"/>
    <w:rsid w:val="009A721E"/>
    <w:rsid w:val="009A7D5B"/>
    <w:rsid w:val="009C1A2B"/>
    <w:rsid w:val="009E77D9"/>
    <w:rsid w:val="00A06C30"/>
    <w:rsid w:val="00A57EE4"/>
    <w:rsid w:val="00A6294C"/>
    <w:rsid w:val="00A87C54"/>
    <w:rsid w:val="00B0591E"/>
    <w:rsid w:val="00B169CE"/>
    <w:rsid w:val="00B24F88"/>
    <w:rsid w:val="00B62261"/>
    <w:rsid w:val="00B97FBB"/>
    <w:rsid w:val="00C0627D"/>
    <w:rsid w:val="00C61CA0"/>
    <w:rsid w:val="00CA313D"/>
    <w:rsid w:val="00CA6FFE"/>
    <w:rsid w:val="00CB0A19"/>
    <w:rsid w:val="00CB1870"/>
    <w:rsid w:val="00CB655B"/>
    <w:rsid w:val="00CE138A"/>
    <w:rsid w:val="00D022AD"/>
    <w:rsid w:val="00D1454D"/>
    <w:rsid w:val="00D15960"/>
    <w:rsid w:val="00D161C1"/>
    <w:rsid w:val="00D21ED4"/>
    <w:rsid w:val="00D5527B"/>
    <w:rsid w:val="00D7262F"/>
    <w:rsid w:val="00D76C0C"/>
    <w:rsid w:val="00DF6CFB"/>
    <w:rsid w:val="00E22C32"/>
    <w:rsid w:val="00E62B35"/>
    <w:rsid w:val="00E91AAC"/>
    <w:rsid w:val="00ED073C"/>
    <w:rsid w:val="00ED73FB"/>
    <w:rsid w:val="00F36D5B"/>
    <w:rsid w:val="00F53D6D"/>
    <w:rsid w:val="00FB4A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B3C04"/>
  </w:style>
  <w:style w:type="paragraph" w:styleId="1">
    <w:name w:val="heading 1"/>
    <w:basedOn w:val="a"/>
    <w:next w:val="a"/>
    <w:rsid w:val="005B3C04"/>
    <w:pPr>
      <w:keepNext/>
      <w:keepLines/>
      <w:pBdr>
        <w:top w:val="nil"/>
        <w:left w:val="nil"/>
        <w:bottom w:val="nil"/>
        <w:right w:val="nil"/>
        <w:between w:val="nil"/>
      </w:pBdr>
      <w:spacing w:before="400" w:after="120"/>
      <w:outlineLvl w:val="0"/>
    </w:pPr>
    <w:rPr>
      <w:color w:val="000000"/>
      <w:sz w:val="40"/>
      <w:szCs w:val="40"/>
    </w:rPr>
  </w:style>
  <w:style w:type="paragraph" w:styleId="2">
    <w:name w:val="heading 2"/>
    <w:basedOn w:val="a"/>
    <w:next w:val="a"/>
    <w:rsid w:val="005B3C04"/>
    <w:pPr>
      <w:keepNext/>
      <w:keepLines/>
      <w:pBdr>
        <w:top w:val="nil"/>
        <w:left w:val="nil"/>
        <w:bottom w:val="nil"/>
        <w:right w:val="nil"/>
        <w:between w:val="nil"/>
      </w:pBdr>
      <w:spacing w:before="360" w:after="120"/>
      <w:outlineLvl w:val="1"/>
    </w:pPr>
    <w:rPr>
      <w:color w:val="000000"/>
      <w:sz w:val="32"/>
      <w:szCs w:val="32"/>
    </w:rPr>
  </w:style>
  <w:style w:type="paragraph" w:styleId="3">
    <w:name w:val="heading 3"/>
    <w:basedOn w:val="a"/>
    <w:next w:val="a"/>
    <w:rsid w:val="005B3C04"/>
    <w:pPr>
      <w:keepNext/>
      <w:keepLines/>
      <w:pBdr>
        <w:top w:val="nil"/>
        <w:left w:val="nil"/>
        <w:bottom w:val="nil"/>
        <w:right w:val="nil"/>
        <w:between w:val="nil"/>
      </w:pBdr>
      <w:spacing w:before="320" w:after="80"/>
      <w:outlineLvl w:val="2"/>
    </w:pPr>
    <w:rPr>
      <w:color w:val="434343"/>
      <w:sz w:val="28"/>
      <w:szCs w:val="28"/>
    </w:rPr>
  </w:style>
  <w:style w:type="paragraph" w:styleId="4">
    <w:name w:val="heading 4"/>
    <w:basedOn w:val="a"/>
    <w:next w:val="a"/>
    <w:rsid w:val="005B3C04"/>
    <w:pPr>
      <w:keepNext/>
      <w:keepLines/>
      <w:pBdr>
        <w:top w:val="nil"/>
        <w:left w:val="nil"/>
        <w:bottom w:val="nil"/>
        <w:right w:val="nil"/>
        <w:between w:val="nil"/>
      </w:pBdr>
      <w:spacing w:before="280" w:after="80"/>
      <w:outlineLvl w:val="3"/>
    </w:pPr>
    <w:rPr>
      <w:color w:val="666666"/>
      <w:sz w:val="24"/>
      <w:szCs w:val="24"/>
    </w:rPr>
  </w:style>
  <w:style w:type="paragraph" w:styleId="5">
    <w:name w:val="heading 5"/>
    <w:basedOn w:val="a"/>
    <w:next w:val="a"/>
    <w:rsid w:val="005B3C04"/>
    <w:pPr>
      <w:keepNext/>
      <w:keepLines/>
      <w:pBdr>
        <w:top w:val="nil"/>
        <w:left w:val="nil"/>
        <w:bottom w:val="nil"/>
        <w:right w:val="nil"/>
        <w:between w:val="nil"/>
      </w:pBdr>
      <w:spacing w:before="240" w:after="80"/>
      <w:outlineLvl w:val="4"/>
    </w:pPr>
    <w:rPr>
      <w:color w:val="666666"/>
    </w:rPr>
  </w:style>
  <w:style w:type="paragraph" w:styleId="6">
    <w:name w:val="heading 6"/>
    <w:basedOn w:val="a"/>
    <w:next w:val="a"/>
    <w:rsid w:val="005B3C04"/>
    <w:pPr>
      <w:keepNext/>
      <w:keepLines/>
      <w:pBdr>
        <w:top w:val="nil"/>
        <w:left w:val="nil"/>
        <w:bottom w:val="nil"/>
        <w:right w:val="nil"/>
        <w:between w:val="nil"/>
      </w:pBdr>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5B3C04"/>
    <w:tblPr>
      <w:tblCellMar>
        <w:top w:w="0" w:type="dxa"/>
        <w:left w:w="0" w:type="dxa"/>
        <w:bottom w:w="0" w:type="dxa"/>
        <w:right w:w="0" w:type="dxa"/>
      </w:tblCellMar>
    </w:tblPr>
  </w:style>
  <w:style w:type="paragraph" w:styleId="a3">
    <w:name w:val="Title"/>
    <w:basedOn w:val="a"/>
    <w:next w:val="a"/>
    <w:rsid w:val="005B3C04"/>
    <w:pPr>
      <w:keepNext/>
      <w:keepLines/>
      <w:pBdr>
        <w:top w:val="nil"/>
        <w:left w:val="nil"/>
        <w:bottom w:val="nil"/>
        <w:right w:val="nil"/>
        <w:between w:val="nil"/>
      </w:pBdr>
      <w:spacing w:after="60"/>
    </w:pPr>
    <w:rPr>
      <w:color w:val="000000"/>
      <w:sz w:val="52"/>
      <w:szCs w:val="52"/>
    </w:rPr>
  </w:style>
  <w:style w:type="paragraph" w:styleId="a4">
    <w:name w:val="Subtitle"/>
    <w:basedOn w:val="a"/>
    <w:next w:val="a"/>
    <w:rsid w:val="005B3C04"/>
    <w:pPr>
      <w:keepNext/>
      <w:keepLines/>
      <w:pBdr>
        <w:top w:val="nil"/>
        <w:left w:val="nil"/>
        <w:bottom w:val="nil"/>
        <w:right w:val="nil"/>
        <w:between w:val="nil"/>
      </w:pBdr>
      <w:spacing w:after="320"/>
    </w:pPr>
    <w:rPr>
      <w:color w:val="666666"/>
      <w:sz w:val="30"/>
      <w:szCs w:val="30"/>
    </w:rPr>
  </w:style>
  <w:style w:type="table" w:customStyle="1" w:styleId="a5">
    <w:basedOn w:val="TableNormal"/>
    <w:rsid w:val="005B3C04"/>
    <w:tblPr>
      <w:tblStyleRowBandSize w:val="1"/>
      <w:tblStyleColBandSize w:val="1"/>
      <w:tblCellMar>
        <w:top w:w="0" w:type="dxa"/>
        <w:left w:w="115" w:type="dxa"/>
        <w:bottom w:w="0" w:type="dxa"/>
        <w:right w:w="115" w:type="dxa"/>
      </w:tblCellMar>
    </w:tblPr>
  </w:style>
  <w:style w:type="table" w:customStyle="1" w:styleId="a6">
    <w:basedOn w:val="TableNormal"/>
    <w:rsid w:val="005B3C04"/>
    <w:tblPr>
      <w:tblStyleRowBandSize w:val="1"/>
      <w:tblStyleColBandSize w:val="1"/>
      <w:tblCellMar>
        <w:top w:w="0" w:type="dxa"/>
        <w:left w:w="115" w:type="dxa"/>
        <w:bottom w:w="0" w:type="dxa"/>
        <w:right w:w="115" w:type="dxa"/>
      </w:tblCellMar>
    </w:tblPr>
  </w:style>
  <w:style w:type="table" w:customStyle="1" w:styleId="a7">
    <w:basedOn w:val="TableNormal"/>
    <w:rsid w:val="005B3C04"/>
    <w:tblPr>
      <w:tblStyleRowBandSize w:val="1"/>
      <w:tblStyleColBandSize w:val="1"/>
      <w:tblCellMar>
        <w:top w:w="0" w:type="dxa"/>
        <w:left w:w="115" w:type="dxa"/>
        <w:bottom w:w="0" w:type="dxa"/>
        <w:right w:w="115" w:type="dxa"/>
      </w:tblCellMar>
    </w:tblPr>
  </w:style>
  <w:style w:type="table" w:customStyle="1" w:styleId="a8">
    <w:basedOn w:val="TableNormal"/>
    <w:rsid w:val="005B3C04"/>
    <w:tblPr>
      <w:tblStyleRowBandSize w:val="1"/>
      <w:tblStyleColBandSize w:val="1"/>
      <w:tblCellMar>
        <w:top w:w="0" w:type="dxa"/>
        <w:left w:w="115" w:type="dxa"/>
        <w:bottom w:w="0" w:type="dxa"/>
        <w:right w:w="115" w:type="dxa"/>
      </w:tblCellMar>
    </w:tblPr>
  </w:style>
  <w:style w:type="table" w:customStyle="1" w:styleId="a9">
    <w:basedOn w:val="TableNormal"/>
    <w:rsid w:val="005B3C04"/>
    <w:tblPr>
      <w:tblStyleRowBandSize w:val="1"/>
      <w:tblStyleColBandSize w:val="1"/>
      <w:tblCellMar>
        <w:top w:w="0" w:type="dxa"/>
        <w:left w:w="115" w:type="dxa"/>
        <w:bottom w:w="0" w:type="dxa"/>
        <w:right w:w="115" w:type="dxa"/>
      </w:tblCellMar>
    </w:tblPr>
  </w:style>
  <w:style w:type="paragraph" w:styleId="10">
    <w:name w:val="toc 1"/>
    <w:basedOn w:val="a"/>
    <w:next w:val="a"/>
    <w:autoRedefine/>
    <w:uiPriority w:val="39"/>
    <w:unhideWhenUsed/>
    <w:rsid w:val="007C3857"/>
    <w:pPr>
      <w:spacing w:line="360" w:lineRule="auto"/>
      <w:jc w:val="center"/>
    </w:pPr>
    <w:rPr>
      <w:rFonts w:ascii="Times New Roman" w:hAnsi="Times New Roman" w:cs="Times New Roman"/>
      <w:sz w:val="28"/>
      <w:szCs w:val="28"/>
      <w:lang w:val="uk-UA"/>
    </w:rPr>
  </w:style>
  <w:style w:type="paragraph" w:styleId="20">
    <w:name w:val="toc 2"/>
    <w:basedOn w:val="a"/>
    <w:next w:val="a"/>
    <w:autoRedefine/>
    <w:uiPriority w:val="39"/>
    <w:unhideWhenUsed/>
    <w:rsid w:val="002E3E6A"/>
    <w:pPr>
      <w:spacing w:after="100"/>
      <w:ind w:left="220"/>
    </w:pPr>
  </w:style>
  <w:style w:type="paragraph" w:styleId="30">
    <w:name w:val="toc 3"/>
    <w:basedOn w:val="a"/>
    <w:next w:val="a"/>
    <w:autoRedefine/>
    <w:uiPriority w:val="39"/>
    <w:unhideWhenUsed/>
    <w:rsid w:val="002E3E6A"/>
    <w:pPr>
      <w:spacing w:after="100"/>
      <w:ind w:left="440"/>
    </w:pPr>
  </w:style>
  <w:style w:type="character" w:styleId="aa">
    <w:name w:val="Hyperlink"/>
    <w:basedOn w:val="a0"/>
    <w:uiPriority w:val="99"/>
    <w:unhideWhenUsed/>
    <w:rsid w:val="002E3E6A"/>
    <w:rPr>
      <w:color w:val="0000FF" w:themeColor="hyperlink"/>
      <w:u w:val="single"/>
    </w:rPr>
  </w:style>
  <w:style w:type="paragraph" w:customStyle="1" w:styleId="ab">
    <w:name w:val="Вміст рамки"/>
    <w:basedOn w:val="a"/>
    <w:qFormat/>
    <w:rsid w:val="00394041"/>
    <w:pPr>
      <w:spacing w:after="200"/>
    </w:pPr>
    <w:rPr>
      <w:rFonts w:ascii="Cambria" w:eastAsia="Cambria" w:hAnsi="Cambria" w:cs="Cambria"/>
    </w:rPr>
  </w:style>
  <w:style w:type="paragraph" w:styleId="ac">
    <w:name w:val="header"/>
    <w:basedOn w:val="a"/>
    <w:link w:val="ad"/>
    <w:uiPriority w:val="99"/>
    <w:unhideWhenUsed/>
    <w:rsid w:val="00620CBC"/>
    <w:pPr>
      <w:tabs>
        <w:tab w:val="center" w:pos="4677"/>
        <w:tab w:val="right" w:pos="9355"/>
      </w:tabs>
      <w:spacing w:line="240" w:lineRule="auto"/>
    </w:pPr>
  </w:style>
  <w:style w:type="character" w:customStyle="1" w:styleId="ad">
    <w:name w:val="Верхний колонтитул Знак"/>
    <w:basedOn w:val="a0"/>
    <w:link w:val="ac"/>
    <w:uiPriority w:val="99"/>
    <w:rsid w:val="00620CBC"/>
  </w:style>
  <w:style w:type="paragraph" w:styleId="ae">
    <w:name w:val="footer"/>
    <w:basedOn w:val="a"/>
    <w:link w:val="af"/>
    <w:uiPriority w:val="99"/>
    <w:unhideWhenUsed/>
    <w:rsid w:val="00620CBC"/>
    <w:pPr>
      <w:tabs>
        <w:tab w:val="center" w:pos="4677"/>
        <w:tab w:val="right" w:pos="9355"/>
      </w:tabs>
      <w:spacing w:line="240" w:lineRule="auto"/>
    </w:pPr>
  </w:style>
  <w:style w:type="character" w:customStyle="1" w:styleId="af">
    <w:name w:val="Нижний колонтитул Знак"/>
    <w:basedOn w:val="a0"/>
    <w:link w:val="ae"/>
    <w:uiPriority w:val="99"/>
    <w:rsid w:val="00620CBC"/>
  </w:style>
  <w:style w:type="paragraph" w:styleId="af0">
    <w:name w:val="Balloon Text"/>
    <w:basedOn w:val="a"/>
    <w:link w:val="af1"/>
    <w:uiPriority w:val="99"/>
    <w:semiHidden/>
    <w:unhideWhenUsed/>
    <w:rsid w:val="00620CBC"/>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620CBC"/>
    <w:rPr>
      <w:rFonts w:ascii="Tahoma" w:hAnsi="Tahoma" w:cs="Tahoma"/>
      <w:sz w:val="16"/>
      <w:szCs w:val="16"/>
    </w:rPr>
  </w:style>
  <w:style w:type="paragraph" w:styleId="af2">
    <w:name w:val="TOC Heading"/>
    <w:basedOn w:val="1"/>
    <w:next w:val="a"/>
    <w:uiPriority w:val="39"/>
    <w:semiHidden/>
    <w:unhideWhenUsed/>
    <w:qFormat/>
    <w:rsid w:val="00660B16"/>
    <w:pPr>
      <w:pBdr>
        <w:top w:val="none" w:sz="0" w:space="0" w:color="auto"/>
        <w:left w:val="none" w:sz="0" w:space="0" w:color="auto"/>
        <w:bottom w:val="none" w:sz="0" w:space="0" w:color="auto"/>
        <w:right w:val="none" w:sz="0" w:space="0" w:color="auto"/>
        <w:between w:val="none" w:sz="0" w:space="0" w:color="auto"/>
      </w:pBdr>
      <w:spacing w:before="480" w:after="0"/>
      <w:outlineLvl w:val="9"/>
    </w:pPr>
    <w:rPr>
      <w:rFonts w:asciiTheme="majorHAnsi" w:eastAsiaTheme="majorEastAsia" w:hAnsiTheme="majorHAnsi" w:cstheme="majorBidi"/>
      <w:b/>
      <w:bCs/>
      <w:color w:val="365F91" w:themeColor="accent1" w:themeShade="BF"/>
      <w:sz w:val="28"/>
      <w:szCs w:val="28"/>
    </w:rPr>
  </w:style>
  <w:style w:type="table" w:styleId="af3">
    <w:name w:val="Table Grid"/>
    <w:basedOn w:val="a1"/>
    <w:uiPriority w:val="39"/>
    <w:rsid w:val="00660B1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59190071">
      <w:bodyDiv w:val="1"/>
      <w:marLeft w:val="0"/>
      <w:marRight w:val="0"/>
      <w:marTop w:val="0"/>
      <w:marBottom w:val="0"/>
      <w:divBdr>
        <w:top w:val="none" w:sz="0" w:space="0" w:color="auto"/>
        <w:left w:val="none" w:sz="0" w:space="0" w:color="auto"/>
        <w:bottom w:val="none" w:sz="0" w:space="0" w:color="auto"/>
        <w:right w:val="none" w:sz="0" w:space="0" w:color="auto"/>
      </w:divBdr>
    </w:div>
    <w:div w:id="667709487">
      <w:bodyDiv w:val="1"/>
      <w:marLeft w:val="0"/>
      <w:marRight w:val="0"/>
      <w:marTop w:val="0"/>
      <w:marBottom w:val="0"/>
      <w:divBdr>
        <w:top w:val="none" w:sz="0" w:space="0" w:color="auto"/>
        <w:left w:val="none" w:sz="0" w:space="0" w:color="auto"/>
        <w:bottom w:val="none" w:sz="0" w:space="0" w:color="auto"/>
        <w:right w:val="none" w:sz="0" w:space="0" w:color="auto"/>
      </w:divBdr>
    </w:div>
    <w:div w:id="701398301">
      <w:bodyDiv w:val="1"/>
      <w:marLeft w:val="0"/>
      <w:marRight w:val="0"/>
      <w:marTop w:val="0"/>
      <w:marBottom w:val="0"/>
      <w:divBdr>
        <w:top w:val="none" w:sz="0" w:space="0" w:color="auto"/>
        <w:left w:val="none" w:sz="0" w:space="0" w:color="auto"/>
        <w:bottom w:val="none" w:sz="0" w:space="0" w:color="auto"/>
        <w:right w:val="none" w:sz="0" w:space="0" w:color="auto"/>
      </w:divBdr>
    </w:div>
    <w:div w:id="1309283922">
      <w:bodyDiv w:val="1"/>
      <w:marLeft w:val="0"/>
      <w:marRight w:val="0"/>
      <w:marTop w:val="0"/>
      <w:marBottom w:val="0"/>
      <w:divBdr>
        <w:top w:val="none" w:sz="0" w:space="0" w:color="auto"/>
        <w:left w:val="none" w:sz="0" w:space="0" w:color="auto"/>
        <w:bottom w:val="none" w:sz="0" w:space="0" w:color="auto"/>
        <w:right w:val="none" w:sz="0" w:space="0" w:color="auto"/>
      </w:divBdr>
    </w:div>
    <w:div w:id="1490903237">
      <w:bodyDiv w:val="1"/>
      <w:marLeft w:val="0"/>
      <w:marRight w:val="0"/>
      <w:marTop w:val="0"/>
      <w:marBottom w:val="0"/>
      <w:divBdr>
        <w:top w:val="none" w:sz="0" w:space="0" w:color="auto"/>
        <w:left w:val="none" w:sz="0" w:space="0" w:color="auto"/>
        <w:bottom w:val="none" w:sz="0" w:space="0" w:color="auto"/>
        <w:right w:val="none" w:sz="0" w:space="0" w:color="auto"/>
      </w:divBdr>
    </w:div>
    <w:div w:id="1813668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naop.com/html/32348_2.html"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745B13-9415-44D2-94A2-ED6AD5D52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47</Pages>
  <Words>10015</Words>
  <Characters>57086</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49</cp:revision>
  <dcterms:created xsi:type="dcterms:W3CDTF">2023-06-13T10:35:00Z</dcterms:created>
  <dcterms:modified xsi:type="dcterms:W3CDTF">2023-06-22T10:57:00Z</dcterms:modified>
</cp:coreProperties>
</file>