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045EB" w:rsidRPr="00CC5AA1" w:rsidRDefault="00F85DA2" w:rsidP="0060476B">
      <w:pPr>
        <w:ind w:right="427"/>
        <w:jc w:val="center"/>
        <w:rPr>
          <w:sz w:val="28"/>
          <w:szCs w:val="28"/>
        </w:rPr>
      </w:pPr>
      <w:r w:rsidRPr="00CC5AA1">
        <w:rPr>
          <w:sz w:val="28"/>
          <w:szCs w:val="28"/>
        </w:rPr>
        <w:t>МІНІСТЕРСТВО</w:t>
      </w:r>
      <w:r w:rsidRPr="00CC5AA1">
        <w:rPr>
          <w:spacing w:val="-4"/>
          <w:sz w:val="28"/>
          <w:szCs w:val="28"/>
        </w:rPr>
        <w:t xml:space="preserve"> </w:t>
      </w:r>
      <w:r w:rsidRPr="00CC5AA1">
        <w:rPr>
          <w:sz w:val="28"/>
          <w:szCs w:val="28"/>
        </w:rPr>
        <w:t>ОСВІТИ</w:t>
      </w:r>
      <w:r w:rsidRPr="00CC5AA1">
        <w:rPr>
          <w:spacing w:val="-3"/>
          <w:sz w:val="28"/>
          <w:szCs w:val="28"/>
        </w:rPr>
        <w:t xml:space="preserve"> </w:t>
      </w:r>
      <w:r w:rsidRPr="00CC5AA1">
        <w:rPr>
          <w:sz w:val="28"/>
          <w:szCs w:val="28"/>
        </w:rPr>
        <w:t>І</w:t>
      </w:r>
      <w:r w:rsidRPr="00CC5AA1">
        <w:rPr>
          <w:spacing w:val="1"/>
          <w:sz w:val="28"/>
          <w:szCs w:val="28"/>
        </w:rPr>
        <w:t xml:space="preserve"> </w:t>
      </w:r>
      <w:r w:rsidRPr="00CC5AA1">
        <w:rPr>
          <w:sz w:val="28"/>
          <w:szCs w:val="28"/>
        </w:rPr>
        <w:t>НАУКИ</w:t>
      </w:r>
      <w:r w:rsidRPr="00CC5AA1">
        <w:rPr>
          <w:spacing w:val="-2"/>
          <w:sz w:val="28"/>
          <w:szCs w:val="28"/>
        </w:rPr>
        <w:t xml:space="preserve"> </w:t>
      </w:r>
      <w:r w:rsidRPr="00CC5AA1">
        <w:rPr>
          <w:sz w:val="28"/>
          <w:szCs w:val="28"/>
        </w:rPr>
        <w:t>УКРАЇНИ</w:t>
      </w:r>
    </w:p>
    <w:p w:rsidR="006611AE" w:rsidRDefault="00F85DA2" w:rsidP="003045EB">
      <w:pPr>
        <w:ind w:right="427"/>
        <w:jc w:val="center"/>
        <w:rPr>
          <w:spacing w:val="-67"/>
          <w:sz w:val="28"/>
          <w:szCs w:val="28"/>
        </w:rPr>
      </w:pPr>
      <w:bookmarkStart w:id="0" w:name="_Toc132095794"/>
      <w:bookmarkStart w:id="1" w:name="_Toc132095965"/>
      <w:bookmarkStart w:id="2" w:name="_Toc132096886"/>
      <w:r w:rsidRPr="00CC5AA1">
        <w:rPr>
          <w:sz w:val="28"/>
          <w:szCs w:val="28"/>
        </w:rPr>
        <w:t>ЗАПОРІЗЬКИЙ НАЦІОНАЛЬНИЙ УНІВЕРСИТЕТ</w:t>
      </w:r>
      <w:r w:rsidRPr="00CC5AA1">
        <w:rPr>
          <w:spacing w:val="-67"/>
          <w:sz w:val="28"/>
          <w:szCs w:val="28"/>
        </w:rPr>
        <w:t xml:space="preserve"> </w:t>
      </w:r>
    </w:p>
    <w:p w:rsidR="00F85DA2" w:rsidRPr="00CC5AA1" w:rsidRDefault="00F85DA2" w:rsidP="003045EB">
      <w:pPr>
        <w:ind w:right="427"/>
        <w:jc w:val="center"/>
        <w:rPr>
          <w:sz w:val="28"/>
          <w:szCs w:val="28"/>
        </w:rPr>
      </w:pPr>
      <w:r w:rsidRPr="00CC5AA1">
        <w:rPr>
          <w:sz w:val="28"/>
          <w:szCs w:val="28"/>
        </w:rPr>
        <w:t>ФАКУЛЬТЕТ</w:t>
      </w:r>
      <w:r w:rsidRPr="00CC5AA1">
        <w:rPr>
          <w:spacing w:val="-3"/>
          <w:sz w:val="28"/>
          <w:szCs w:val="28"/>
        </w:rPr>
        <w:t xml:space="preserve"> </w:t>
      </w:r>
      <w:r w:rsidRPr="00CC5AA1">
        <w:rPr>
          <w:sz w:val="28"/>
          <w:szCs w:val="28"/>
        </w:rPr>
        <w:t>ЖУРНАЛІСТИКИ</w:t>
      </w:r>
      <w:bookmarkEnd w:id="0"/>
      <w:bookmarkEnd w:id="1"/>
      <w:bookmarkEnd w:id="2"/>
    </w:p>
    <w:p w:rsidR="00F85DA2" w:rsidRPr="00CC5AA1" w:rsidRDefault="00F85DA2" w:rsidP="003045EB">
      <w:pPr>
        <w:pStyle w:val="a4"/>
        <w:spacing w:before="7"/>
        <w:ind w:left="0" w:right="427"/>
        <w:jc w:val="center"/>
        <w:rPr>
          <w:b/>
        </w:rPr>
      </w:pPr>
    </w:p>
    <w:p w:rsidR="00F85DA2" w:rsidRPr="00CC5AA1" w:rsidRDefault="00F85DA2" w:rsidP="003045EB">
      <w:pPr>
        <w:ind w:right="427"/>
        <w:jc w:val="center"/>
        <w:rPr>
          <w:sz w:val="28"/>
          <w:szCs w:val="28"/>
        </w:rPr>
      </w:pPr>
      <w:r w:rsidRPr="00CC5AA1">
        <w:rPr>
          <w:sz w:val="28"/>
          <w:szCs w:val="28"/>
        </w:rPr>
        <w:t>Кафедра</w:t>
      </w:r>
      <w:r w:rsidRPr="00CC5AA1">
        <w:rPr>
          <w:spacing w:val="-2"/>
          <w:sz w:val="28"/>
          <w:szCs w:val="28"/>
        </w:rPr>
        <w:t xml:space="preserve"> </w:t>
      </w:r>
      <w:r w:rsidRPr="00CC5AA1">
        <w:rPr>
          <w:sz w:val="28"/>
          <w:szCs w:val="28"/>
        </w:rPr>
        <w:t>видавничої</w:t>
      </w:r>
      <w:r w:rsidRPr="00CC5AA1">
        <w:rPr>
          <w:spacing w:val="-3"/>
          <w:sz w:val="28"/>
          <w:szCs w:val="28"/>
        </w:rPr>
        <w:t xml:space="preserve"> </w:t>
      </w:r>
      <w:r w:rsidRPr="00CC5AA1">
        <w:rPr>
          <w:sz w:val="28"/>
          <w:szCs w:val="28"/>
        </w:rPr>
        <w:t>справи</w:t>
      </w:r>
      <w:r w:rsidRPr="00CC5AA1">
        <w:rPr>
          <w:spacing w:val="-2"/>
          <w:sz w:val="28"/>
          <w:szCs w:val="28"/>
        </w:rPr>
        <w:t xml:space="preserve"> </w:t>
      </w:r>
      <w:r w:rsidRPr="00CC5AA1">
        <w:rPr>
          <w:sz w:val="28"/>
          <w:szCs w:val="28"/>
        </w:rPr>
        <w:t>та</w:t>
      </w:r>
      <w:r w:rsidRPr="00CC5AA1">
        <w:rPr>
          <w:spacing w:val="-1"/>
          <w:sz w:val="28"/>
          <w:szCs w:val="28"/>
        </w:rPr>
        <w:t xml:space="preserve"> </w:t>
      </w:r>
      <w:r w:rsidRPr="00CC5AA1">
        <w:rPr>
          <w:sz w:val="28"/>
          <w:szCs w:val="28"/>
        </w:rPr>
        <w:t>редагування</w:t>
      </w:r>
    </w:p>
    <w:p w:rsidR="00F85DA2" w:rsidRPr="00CC5AA1" w:rsidRDefault="00F85DA2" w:rsidP="003045EB">
      <w:pPr>
        <w:pStyle w:val="a4"/>
        <w:ind w:left="0" w:right="427"/>
        <w:jc w:val="center"/>
      </w:pPr>
    </w:p>
    <w:p w:rsidR="00F85DA2" w:rsidRDefault="00F85DA2" w:rsidP="00FE0018">
      <w:pPr>
        <w:pStyle w:val="a4"/>
        <w:spacing w:before="4"/>
        <w:ind w:left="0"/>
        <w:jc w:val="center"/>
      </w:pPr>
    </w:p>
    <w:p w:rsidR="0060476B" w:rsidRDefault="0060476B" w:rsidP="00FE0018">
      <w:pPr>
        <w:pStyle w:val="a4"/>
        <w:spacing w:before="4"/>
        <w:ind w:left="0"/>
        <w:jc w:val="center"/>
      </w:pPr>
    </w:p>
    <w:p w:rsidR="0060476B" w:rsidRPr="00CC5AA1" w:rsidRDefault="0060476B" w:rsidP="00FE0018">
      <w:pPr>
        <w:pStyle w:val="a4"/>
        <w:spacing w:before="4"/>
        <w:ind w:left="0"/>
        <w:jc w:val="center"/>
      </w:pPr>
    </w:p>
    <w:p w:rsidR="00F85DA2" w:rsidRPr="00CC5AA1" w:rsidRDefault="00F85DA2" w:rsidP="0075651F">
      <w:pPr>
        <w:ind w:right="427"/>
        <w:jc w:val="center"/>
        <w:rPr>
          <w:b/>
          <w:sz w:val="28"/>
        </w:rPr>
      </w:pPr>
      <w:bookmarkStart w:id="3" w:name="_Toc132095795"/>
      <w:bookmarkStart w:id="4" w:name="_Toc132095966"/>
      <w:bookmarkStart w:id="5" w:name="_Toc132096887"/>
      <w:r w:rsidRPr="00CC5AA1">
        <w:rPr>
          <w:b/>
          <w:sz w:val="28"/>
        </w:rPr>
        <w:t>Кваліфікаційна</w:t>
      </w:r>
      <w:r w:rsidRPr="00CC5AA1">
        <w:rPr>
          <w:b/>
          <w:spacing w:val="-6"/>
          <w:sz w:val="28"/>
        </w:rPr>
        <w:t xml:space="preserve"> </w:t>
      </w:r>
      <w:r w:rsidRPr="00CC5AA1">
        <w:rPr>
          <w:b/>
          <w:sz w:val="28"/>
        </w:rPr>
        <w:t>робота</w:t>
      </w:r>
      <w:bookmarkEnd w:id="3"/>
      <w:bookmarkEnd w:id="4"/>
      <w:bookmarkEnd w:id="5"/>
    </w:p>
    <w:p w:rsidR="00F85DA2" w:rsidRPr="00CC5AA1" w:rsidRDefault="00F85DA2" w:rsidP="0075651F">
      <w:pPr>
        <w:ind w:right="427"/>
        <w:jc w:val="center"/>
        <w:rPr>
          <w:sz w:val="28"/>
        </w:rPr>
      </w:pPr>
      <w:r w:rsidRPr="00CC5AA1">
        <w:rPr>
          <w:sz w:val="28"/>
        </w:rPr>
        <w:t>освітнього</w:t>
      </w:r>
      <w:r w:rsidRPr="00CC5AA1">
        <w:rPr>
          <w:spacing w:val="-4"/>
          <w:sz w:val="28"/>
        </w:rPr>
        <w:t xml:space="preserve"> </w:t>
      </w:r>
      <w:r w:rsidRPr="00CC5AA1">
        <w:rPr>
          <w:sz w:val="28"/>
        </w:rPr>
        <w:t>рівня</w:t>
      </w:r>
      <w:r w:rsidRPr="00CC5AA1">
        <w:rPr>
          <w:spacing w:val="-2"/>
          <w:sz w:val="28"/>
        </w:rPr>
        <w:t xml:space="preserve"> </w:t>
      </w:r>
      <w:r w:rsidRPr="00CC5AA1">
        <w:rPr>
          <w:sz w:val="28"/>
        </w:rPr>
        <w:t>«бакалавр»</w:t>
      </w:r>
    </w:p>
    <w:p w:rsidR="00F85DA2" w:rsidRDefault="00F85DA2" w:rsidP="00FE0018">
      <w:pPr>
        <w:pStyle w:val="a4"/>
        <w:spacing w:before="5"/>
        <w:ind w:left="0"/>
        <w:jc w:val="center"/>
      </w:pPr>
    </w:p>
    <w:p w:rsidR="0060476B" w:rsidRDefault="0060476B" w:rsidP="00FE0018">
      <w:pPr>
        <w:pStyle w:val="a4"/>
        <w:spacing w:before="5"/>
        <w:ind w:left="0"/>
        <w:jc w:val="center"/>
      </w:pPr>
    </w:p>
    <w:p w:rsidR="0060476B" w:rsidRPr="00CC5AA1" w:rsidRDefault="0060476B" w:rsidP="00FE0018">
      <w:pPr>
        <w:pStyle w:val="a4"/>
        <w:spacing w:before="5"/>
        <w:ind w:left="0"/>
        <w:jc w:val="center"/>
      </w:pPr>
    </w:p>
    <w:p w:rsidR="006611AE" w:rsidRDefault="00F85DA2" w:rsidP="00644DBA">
      <w:pPr>
        <w:ind w:right="424"/>
        <w:jc w:val="center"/>
        <w:rPr>
          <w:b/>
          <w:sz w:val="28"/>
        </w:rPr>
      </w:pPr>
      <w:bookmarkStart w:id="6" w:name="_Toc132095796"/>
      <w:bookmarkStart w:id="7" w:name="_Toc132095967"/>
      <w:bookmarkStart w:id="8" w:name="_Toc132096888"/>
      <w:r w:rsidRPr="00CC5AA1">
        <w:rPr>
          <w:sz w:val="28"/>
        </w:rPr>
        <w:t>на тему:</w:t>
      </w:r>
      <w:bookmarkEnd w:id="6"/>
      <w:bookmarkEnd w:id="7"/>
      <w:bookmarkEnd w:id="8"/>
      <w:r w:rsidR="00F44E18" w:rsidRPr="00CC5AA1">
        <w:rPr>
          <w:sz w:val="28"/>
        </w:rPr>
        <w:t xml:space="preserve"> </w:t>
      </w:r>
      <w:r w:rsidR="00F5523A" w:rsidRPr="00CC5AA1">
        <w:rPr>
          <w:b/>
          <w:sz w:val="28"/>
        </w:rPr>
        <w:t xml:space="preserve">ДОТРИМАННЯ КВАЛІМЕТРИЧНИХ НОРМ </w:t>
      </w:r>
    </w:p>
    <w:p w:rsidR="00F85DA2" w:rsidRPr="00CC5AA1" w:rsidRDefault="00F5523A" w:rsidP="00644DBA">
      <w:pPr>
        <w:ind w:right="424"/>
        <w:jc w:val="center"/>
        <w:rPr>
          <w:b/>
          <w:sz w:val="28"/>
        </w:rPr>
      </w:pPr>
      <w:r w:rsidRPr="00CC5AA1">
        <w:rPr>
          <w:b/>
          <w:sz w:val="28"/>
        </w:rPr>
        <w:t>У ДРУКОВАНИХ ЛІНГВІСТИЧНИХ СЛОВНИКАХ</w:t>
      </w:r>
    </w:p>
    <w:p w:rsidR="00F85DA2" w:rsidRPr="00CC5AA1" w:rsidRDefault="00F85DA2" w:rsidP="00FE0018">
      <w:pPr>
        <w:pStyle w:val="a4"/>
        <w:ind w:left="0"/>
        <w:rPr>
          <w:b/>
        </w:rPr>
      </w:pPr>
    </w:p>
    <w:p w:rsidR="00F85DA2" w:rsidRPr="00CC5AA1" w:rsidRDefault="00F85DA2" w:rsidP="00FE0018">
      <w:pPr>
        <w:pStyle w:val="a4"/>
        <w:ind w:left="0"/>
        <w:rPr>
          <w:b/>
        </w:rPr>
      </w:pPr>
    </w:p>
    <w:p w:rsidR="00F85DA2" w:rsidRPr="00CC5AA1" w:rsidRDefault="00F85DA2" w:rsidP="00FE0018">
      <w:pPr>
        <w:pStyle w:val="a4"/>
        <w:ind w:left="0"/>
        <w:rPr>
          <w:b/>
        </w:rPr>
      </w:pPr>
    </w:p>
    <w:p w:rsidR="00F85DA2" w:rsidRPr="00CC5AA1" w:rsidRDefault="00F85DA2" w:rsidP="00FE0018">
      <w:pPr>
        <w:pStyle w:val="a4"/>
        <w:ind w:left="0"/>
        <w:rPr>
          <w:b/>
        </w:rPr>
      </w:pPr>
    </w:p>
    <w:p w:rsidR="001704D8" w:rsidRPr="00CC5AA1" w:rsidRDefault="001704D8" w:rsidP="00FE0018">
      <w:pPr>
        <w:pStyle w:val="a4"/>
        <w:ind w:left="0"/>
        <w:rPr>
          <w:b/>
        </w:rPr>
      </w:pPr>
    </w:p>
    <w:p w:rsidR="00F85DA2" w:rsidRPr="00CC5AA1" w:rsidRDefault="00F85DA2" w:rsidP="00FE0018">
      <w:pPr>
        <w:pStyle w:val="a4"/>
        <w:spacing w:before="4"/>
        <w:ind w:left="0"/>
        <w:rPr>
          <w:b/>
        </w:rPr>
      </w:pPr>
    </w:p>
    <w:p w:rsidR="00352ECA" w:rsidRPr="00CC5AA1" w:rsidRDefault="00352ECA" w:rsidP="00352ECA">
      <w:pPr>
        <w:jc w:val="center"/>
        <w:rPr>
          <w:sz w:val="28"/>
          <w:lang w:eastAsia="uk-UA"/>
        </w:rPr>
      </w:pPr>
    </w:p>
    <w:p w:rsidR="00D378A2" w:rsidRDefault="00FD13A3" w:rsidP="0060476B">
      <w:pPr>
        <w:ind w:left="4962"/>
        <w:rPr>
          <w:sz w:val="28"/>
          <w:szCs w:val="28"/>
          <w:lang w:eastAsia="uk-UA"/>
        </w:rPr>
      </w:pPr>
      <w:r w:rsidRPr="00CC5AA1">
        <w:rPr>
          <w:sz w:val="28"/>
          <w:szCs w:val="28"/>
          <w:lang w:eastAsia="uk-UA"/>
        </w:rPr>
        <w:t>Виконала</w:t>
      </w:r>
      <w:r w:rsidR="0048559E" w:rsidRPr="00CC5AA1">
        <w:rPr>
          <w:sz w:val="28"/>
          <w:szCs w:val="28"/>
          <w:lang w:eastAsia="uk-UA"/>
        </w:rPr>
        <w:t>: здобувачка</w:t>
      </w:r>
      <w:r w:rsidR="00352ECA" w:rsidRPr="00CC5AA1">
        <w:rPr>
          <w:sz w:val="28"/>
          <w:szCs w:val="28"/>
          <w:lang w:eastAsia="uk-UA"/>
        </w:rPr>
        <w:t xml:space="preserve"> освіти 4 курсу, </w:t>
      </w:r>
    </w:p>
    <w:p w:rsidR="00352ECA" w:rsidRPr="00CC5AA1" w:rsidRDefault="00352ECA" w:rsidP="0060476B">
      <w:pPr>
        <w:ind w:left="4962"/>
        <w:rPr>
          <w:sz w:val="28"/>
          <w:szCs w:val="28"/>
          <w:lang w:eastAsia="uk-UA"/>
        </w:rPr>
      </w:pPr>
      <w:r w:rsidRPr="00CC5AA1">
        <w:rPr>
          <w:sz w:val="28"/>
          <w:szCs w:val="28"/>
          <w:lang w:eastAsia="uk-UA"/>
        </w:rPr>
        <w:t xml:space="preserve">групи </w:t>
      </w:r>
      <w:r w:rsidR="00632473" w:rsidRPr="00CC5AA1">
        <w:rPr>
          <w:sz w:val="28"/>
          <w:szCs w:val="28"/>
          <w:lang w:eastAsia="uk-UA"/>
        </w:rPr>
        <w:t>6.0619-рвд</w:t>
      </w:r>
    </w:p>
    <w:p w:rsidR="00D378A2" w:rsidRDefault="00352ECA" w:rsidP="0060476B">
      <w:pPr>
        <w:ind w:left="4962"/>
        <w:rPr>
          <w:sz w:val="28"/>
          <w:szCs w:val="28"/>
          <w:lang w:eastAsia="uk-UA"/>
        </w:rPr>
      </w:pPr>
      <w:r w:rsidRPr="00CC5AA1">
        <w:rPr>
          <w:sz w:val="28"/>
          <w:szCs w:val="28"/>
          <w:lang w:eastAsia="uk-UA"/>
        </w:rPr>
        <w:t xml:space="preserve">Спеціальності «Журналістика» </w:t>
      </w:r>
    </w:p>
    <w:p w:rsidR="00352ECA" w:rsidRPr="00CC5AA1" w:rsidRDefault="00352ECA" w:rsidP="0060476B">
      <w:pPr>
        <w:ind w:left="4962"/>
        <w:rPr>
          <w:sz w:val="28"/>
          <w:szCs w:val="28"/>
          <w:lang w:eastAsia="uk-UA"/>
        </w:rPr>
      </w:pPr>
      <w:r w:rsidRPr="00CC5AA1">
        <w:rPr>
          <w:sz w:val="28"/>
          <w:szCs w:val="28"/>
          <w:lang w:eastAsia="uk-UA"/>
        </w:rPr>
        <w:t>освітньо-професійної програми «</w:t>
      </w:r>
      <w:proofErr w:type="spellStart"/>
      <w:r w:rsidRPr="00CC5AA1">
        <w:rPr>
          <w:sz w:val="28"/>
          <w:szCs w:val="28"/>
          <w:lang w:eastAsia="uk-UA"/>
        </w:rPr>
        <w:t>Редакторсько</w:t>
      </w:r>
      <w:proofErr w:type="spellEnd"/>
      <w:r w:rsidRPr="00CC5AA1">
        <w:rPr>
          <w:sz w:val="28"/>
          <w:szCs w:val="28"/>
          <w:lang w:eastAsia="uk-UA"/>
        </w:rPr>
        <w:t xml:space="preserve">-видавнича діяльність і </w:t>
      </w:r>
      <w:proofErr w:type="spellStart"/>
      <w:r w:rsidRPr="00CC5AA1">
        <w:rPr>
          <w:sz w:val="28"/>
          <w:szCs w:val="28"/>
          <w:lang w:eastAsia="uk-UA"/>
        </w:rPr>
        <w:t>медіамоделювання</w:t>
      </w:r>
      <w:proofErr w:type="spellEnd"/>
      <w:r w:rsidRPr="00CC5AA1">
        <w:rPr>
          <w:sz w:val="28"/>
          <w:szCs w:val="28"/>
          <w:lang w:eastAsia="uk-UA"/>
        </w:rPr>
        <w:t>»</w:t>
      </w:r>
    </w:p>
    <w:p w:rsidR="00352ECA" w:rsidRPr="00CC5AA1" w:rsidRDefault="0048559E" w:rsidP="006611AE">
      <w:pPr>
        <w:ind w:left="4961"/>
        <w:rPr>
          <w:sz w:val="28"/>
          <w:szCs w:val="28"/>
          <w:lang w:eastAsia="uk-UA"/>
        </w:rPr>
      </w:pPr>
      <w:r w:rsidRPr="00CC5AA1">
        <w:rPr>
          <w:sz w:val="28"/>
          <w:szCs w:val="28"/>
          <w:lang w:eastAsia="uk-UA"/>
        </w:rPr>
        <w:t>Шопен А. В.</w:t>
      </w:r>
    </w:p>
    <w:p w:rsidR="0060476B" w:rsidRDefault="00352ECA" w:rsidP="006611AE">
      <w:pPr>
        <w:ind w:left="4961"/>
        <w:rPr>
          <w:sz w:val="28"/>
          <w:lang w:eastAsia="uk-UA"/>
        </w:rPr>
      </w:pPr>
      <w:r w:rsidRPr="00CC5AA1">
        <w:rPr>
          <w:sz w:val="28"/>
          <w:lang w:eastAsia="uk-UA"/>
        </w:rPr>
        <w:t xml:space="preserve">Керівник </w:t>
      </w:r>
      <w:r w:rsidR="0060476B">
        <w:rPr>
          <w:sz w:val="28"/>
          <w:lang w:eastAsia="uk-UA"/>
        </w:rPr>
        <w:t xml:space="preserve">к. </w:t>
      </w:r>
      <w:proofErr w:type="spellStart"/>
      <w:r w:rsidR="0060476B">
        <w:rPr>
          <w:sz w:val="28"/>
          <w:lang w:eastAsia="uk-UA"/>
        </w:rPr>
        <w:t>філол</w:t>
      </w:r>
      <w:proofErr w:type="spellEnd"/>
      <w:r w:rsidR="0060476B">
        <w:rPr>
          <w:sz w:val="28"/>
          <w:lang w:eastAsia="uk-UA"/>
        </w:rPr>
        <w:t xml:space="preserve">. н., доцент </w:t>
      </w:r>
    </w:p>
    <w:p w:rsidR="00352ECA" w:rsidRPr="0060476B" w:rsidRDefault="0060476B" w:rsidP="006611AE">
      <w:pPr>
        <w:ind w:left="4961"/>
        <w:rPr>
          <w:sz w:val="28"/>
          <w:lang w:eastAsia="uk-UA"/>
        </w:rPr>
      </w:pPr>
      <w:r>
        <w:rPr>
          <w:sz w:val="28"/>
          <w:lang w:eastAsia="uk-UA"/>
        </w:rPr>
        <w:t>Романюк Н.В.</w:t>
      </w:r>
      <w:r w:rsidR="00352ECA" w:rsidRPr="00CC5AA1">
        <w:rPr>
          <w:sz w:val="16"/>
          <w:lang w:eastAsia="uk-UA"/>
        </w:rPr>
        <w:t xml:space="preserve">  </w:t>
      </w:r>
    </w:p>
    <w:p w:rsidR="00352ECA" w:rsidRPr="00CC5AA1" w:rsidRDefault="00352ECA" w:rsidP="006611AE">
      <w:pPr>
        <w:ind w:left="4961"/>
        <w:rPr>
          <w:sz w:val="28"/>
          <w:lang w:eastAsia="uk-UA"/>
        </w:rPr>
      </w:pPr>
      <w:r w:rsidRPr="00CC5AA1">
        <w:rPr>
          <w:sz w:val="28"/>
          <w:lang w:eastAsia="uk-UA"/>
        </w:rPr>
        <w:t>Рецензент</w:t>
      </w:r>
      <w:r w:rsidR="00565F94">
        <w:rPr>
          <w:sz w:val="28"/>
          <w:lang w:eastAsia="uk-UA"/>
        </w:rPr>
        <w:t xml:space="preserve"> к.</w:t>
      </w:r>
      <w:r w:rsidR="0060476B">
        <w:rPr>
          <w:sz w:val="28"/>
          <w:lang w:eastAsia="uk-UA"/>
        </w:rPr>
        <w:t xml:space="preserve"> </w:t>
      </w:r>
      <w:proofErr w:type="spellStart"/>
      <w:r w:rsidR="00565F94">
        <w:rPr>
          <w:sz w:val="28"/>
          <w:lang w:eastAsia="uk-UA"/>
        </w:rPr>
        <w:t>філол</w:t>
      </w:r>
      <w:proofErr w:type="spellEnd"/>
      <w:r w:rsidR="00565F94">
        <w:rPr>
          <w:sz w:val="28"/>
          <w:lang w:eastAsia="uk-UA"/>
        </w:rPr>
        <w:t>.</w:t>
      </w:r>
      <w:r w:rsidR="0060476B">
        <w:rPr>
          <w:sz w:val="28"/>
          <w:lang w:eastAsia="uk-UA"/>
        </w:rPr>
        <w:t xml:space="preserve"> </w:t>
      </w:r>
      <w:r w:rsidR="00565F94">
        <w:rPr>
          <w:sz w:val="28"/>
          <w:lang w:eastAsia="uk-UA"/>
        </w:rPr>
        <w:t>н.</w:t>
      </w:r>
      <w:r w:rsidR="00D378A2">
        <w:rPr>
          <w:sz w:val="28"/>
          <w:lang w:eastAsia="uk-UA"/>
        </w:rPr>
        <w:t xml:space="preserve">, доцент </w:t>
      </w:r>
      <w:r w:rsidR="00565F94">
        <w:rPr>
          <w:sz w:val="28"/>
          <w:lang w:eastAsia="uk-UA"/>
        </w:rPr>
        <w:t>Плеханова Т. М.</w:t>
      </w:r>
    </w:p>
    <w:p w:rsidR="00352ECA" w:rsidRPr="00CC5AA1" w:rsidRDefault="00352ECA" w:rsidP="00352ECA">
      <w:pPr>
        <w:ind w:left="4536"/>
        <w:jc w:val="right"/>
        <w:rPr>
          <w:sz w:val="16"/>
          <w:lang w:eastAsia="uk-UA"/>
        </w:rPr>
      </w:pPr>
      <w:r w:rsidRPr="00CC5AA1">
        <w:rPr>
          <w:sz w:val="16"/>
          <w:lang w:eastAsia="uk-UA"/>
        </w:rPr>
        <w:t xml:space="preserve">  </w:t>
      </w:r>
    </w:p>
    <w:p w:rsidR="00F85DA2" w:rsidRPr="00CC5AA1" w:rsidRDefault="00F85DA2" w:rsidP="00E82026">
      <w:pPr>
        <w:ind w:right="446"/>
        <w:jc w:val="both"/>
        <w:rPr>
          <w:sz w:val="28"/>
          <w:szCs w:val="28"/>
        </w:rPr>
      </w:pPr>
    </w:p>
    <w:p w:rsidR="00D235C9" w:rsidRPr="00CC5AA1" w:rsidRDefault="00D235C9" w:rsidP="00FE0018">
      <w:pPr>
        <w:jc w:val="both"/>
        <w:rPr>
          <w:sz w:val="28"/>
          <w:szCs w:val="28"/>
        </w:rPr>
      </w:pPr>
    </w:p>
    <w:p w:rsidR="00D235C9" w:rsidRPr="00CC5AA1" w:rsidRDefault="00D235C9" w:rsidP="00FE0018">
      <w:pPr>
        <w:jc w:val="both"/>
        <w:rPr>
          <w:sz w:val="28"/>
          <w:szCs w:val="28"/>
        </w:rPr>
      </w:pPr>
    </w:p>
    <w:p w:rsidR="001704D8" w:rsidRPr="00CC5AA1" w:rsidRDefault="001704D8" w:rsidP="00FE0018">
      <w:pPr>
        <w:jc w:val="center"/>
        <w:rPr>
          <w:sz w:val="28"/>
          <w:szCs w:val="28"/>
        </w:rPr>
      </w:pPr>
    </w:p>
    <w:p w:rsidR="00F85DA2" w:rsidRPr="00CC5AA1" w:rsidRDefault="00F85DA2" w:rsidP="00E82026">
      <w:pPr>
        <w:ind w:right="424"/>
        <w:jc w:val="center"/>
        <w:rPr>
          <w:sz w:val="28"/>
          <w:szCs w:val="28"/>
        </w:rPr>
      </w:pPr>
      <w:r w:rsidRPr="00CC5AA1">
        <w:rPr>
          <w:sz w:val="28"/>
          <w:szCs w:val="28"/>
        </w:rPr>
        <w:t>Запоріжжя</w:t>
      </w:r>
    </w:p>
    <w:p w:rsidR="006D298A" w:rsidRDefault="006D298A" w:rsidP="00CA4D2D">
      <w:pPr>
        <w:ind w:right="424"/>
        <w:jc w:val="center"/>
        <w:rPr>
          <w:sz w:val="28"/>
          <w:szCs w:val="28"/>
        </w:rPr>
        <w:sectPr w:rsidR="006D298A" w:rsidSect="00C41415">
          <w:headerReference w:type="default" r:id="rId8"/>
          <w:type w:val="continuous"/>
          <w:pgSz w:w="11906" w:h="16838"/>
          <w:pgMar w:top="1134" w:right="851" w:bottom="1134" w:left="1474" w:header="709" w:footer="709" w:gutter="0"/>
          <w:cols w:space="708"/>
          <w:titlePg/>
          <w:docGrid w:linePitch="360"/>
        </w:sectPr>
      </w:pPr>
      <w:r>
        <w:rPr>
          <w:sz w:val="28"/>
          <w:szCs w:val="28"/>
        </w:rPr>
        <w:t>2023</w:t>
      </w:r>
    </w:p>
    <w:p w:rsidR="00D12D07" w:rsidRPr="00C41415" w:rsidRDefault="00D12D07" w:rsidP="006D298A">
      <w:pPr>
        <w:widowControl/>
        <w:autoSpaceDE/>
        <w:autoSpaceDN/>
        <w:spacing w:after="200" w:line="276" w:lineRule="auto"/>
        <w:jc w:val="center"/>
        <w:rPr>
          <w:b/>
          <w:sz w:val="28"/>
        </w:rPr>
      </w:pPr>
      <w:bookmarkStart w:id="9" w:name="_Toc132095969"/>
      <w:bookmarkStart w:id="10" w:name="_Toc132096890"/>
      <w:r w:rsidRPr="00D12D07">
        <w:rPr>
          <w:b/>
          <w:sz w:val="28"/>
          <w:szCs w:val="28"/>
          <w:lang w:eastAsia="uk-UA"/>
        </w:rPr>
        <w:lastRenderedPageBreak/>
        <w:t>МІНІСТЕРСТВО ОСВІТИ І НАУКИ УКРАЇНИ</w:t>
      </w:r>
    </w:p>
    <w:p w:rsidR="00D12D07" w:rsidRPr="00D12D07" w:rsidRDefault="00D12D07" w:rsidP="00D12D07">
      <w:pPr>
        <w:jc w:val="center"/>
        <w:rPr>
          <w:b/>
          <w:sz w:val="28"/>
          <w:szCs w:val="28"/>
          <w:lang w:eastAsia="uk-UA"/>
        </w:rPr>
      </w:pPr>
      <w:r w:rsidRPr="00D12D07">
        <w:rPr>
          <w:b/>
          <w:sz w:val="28"/>
          <w:szCs w:val="28"/>
          <w:lang w:eastAsia="uk-UA"/>
        </w:rPr>
        <w:t>ЗАПОРІЗЬКИЙ НАЦІОНАЛЬНИЙ УНІВЕРСИТЕТ</w:t>
      </w:r>
    </w:p>
    <w:p w:rsidR="00D12D07" w:rsidRPr="00D12D07" w:rsidRDefault="00D12D07" w:rsidP="00D12D07">
      <w:pPr>
        <w:tabs>
          <w:tab w:val="left" w:pos="10992"/>
          <w:tab w:val="left" w:pos="11908"/>
          <w:tab w:val="left" w:pos="12824"/>
          <w:tab w:val="left" w:pos="13740"/>
          <w:tab w:val="left" w:pos="14656"/>
        </w:tabs>
        <w:jc w:val="center"/>
        <w:rPr>
          <w:sz w:val="28"/>
          <w:szCs w:val="28"/>
          <w:lang w:eastAsia="uk-UA"/>
        </w:rPr>
      </w:pPr>
    </w:p>
    <w:p w:rsidR="00D12D07" w:rsidRPr="00D12D07" w:rsidRDefault="00D12D07" w:rsidP="00D12D07">
      <w:pPr>
        <w:tabs>
          <w:tab w:val="left" w:pos="10992"/>
          <w:tab w:val="left" w:pos="11908"/>
          <w:tab w:val="left" w:pos="12824"/>
          <w:tab w:val="left" w:pos="13740"/>
          <w:tab w:val="left" w:pos="14656"/>
        </w:tabs>
        <w:jc w:val="both"/>
        <w:rPr>
          <w:sz w:val="28"/>
          <w:szCs w:val="28"/>
          <w:lang w:val="ru-RU" w:eastAsia="uk-UA"/>
        </w:rPr>
      </w:pPr>
      <w:r w:rsidRPr="00D12D07">
        <w:rPr>
          <w:sz w:val="28"/>
          <w:szCs w:val="28"/>
          <w:lang w:eastAsia="uk-UA"/>
        </w:rPr>
        <w:t>Факультет журналістики</w:t>
      </w:r>
    </w:p>
    <w:p w:rsidR="00D12D07" w:rsidRPr="00D12D07" w:rsidRDefault="00D12D07" w:rsidP="00D12D07">
      <w:pPr>
        <w:jc w:val="both"/>
        <w:rPr>
          <w:b/>
          <w:sz w:val="28"/>
          <w:szCs w:val="28"/>
          <w:highlight w:val="yellow"/>
          <w:lang w:eastAsia="uk-UA"/>
        </w:rPr>
      </w:pPr>
      <w:r w:rsidRPr="00D12D07">
        <w:rPr>
          <w:sz w:val="28"/>
          <w:szCs w:val="28"/>
          <w:lang w:eastAsia="uk-UA"/>
        </w:rPr>
        <w:t>Кафедра видавничої справи та редагування</w:t>
      </w:r>
    </w:p>
    <w:p w:rsidR="00D12D07" w:rsidRPr="00D12D07" w:rsidRDefault="00D12D07" w:rsidP="00D12D07">
      <w:pPr>
        <w:ind w:right="284"/>
        <w:jc w:val="both"/>
        <w:rPr>
          <w:sz w:val="28"/>
          <w:szCs w:val="28"/>
          <w:lang w:eastAsia="uk-UA"/>
        </w:rPr>
      </w:pPr>
      <w:r w:rsidRPr="00D12D07">
        <w:rPr>
          <w:sz w:val="28"/>
          <w:szCs w:val="28"/>
          <w:lang w:eastAsia="uk-UA"/>
        </w:rPr>
        <w:t xml:space="preserve">Рівень вищої освіти </w:t>
      </w:r>
      <w:r w:rsidRPr="00D12D07">
        <w:rPr>
          <w:b/>
          <w:sz w:val="28"/>
          <w:szCs w:val="28"/>
          <w:lang w:eastAsia="uk-UA"/>
        </w:rPr>
        <w:t xml:space="preserve">бакалавр </w:t>
      </w:r>
    </w:p>
    <w:p w:rsidR="00D12D07" w:rsidRPr="00D12D07" w:rsidRDefault="00D12D07" w:rsidP="00D12D07">
      <w:pPr>
        <w:ind w:right="284"/>
        <w:jc w:val="both"/>
        <w:rPr>
          <w:sz w:val="28"/>
          <w:szCs w:val="28"/>
          <w:lang w:eastAsia="uk-UA"/>
        </w:rPr>
      </w:pPr>
      <w:r w:rsidRPr="00D12D07">
        <w:rPr>
          <w:sz w:val="28"/>
          <w:szCs w:val="28"/>
          <w:lang w:eastAsia="uk-UA"/>
        </w:rPr>
        <w:t xml:space="preserve">Спеціальність/освітня програма </w:t>
      </w:r>
      <w:r w:rsidRPr="00D12D07">
        <w:rPr>
          <w:b/>
          <w:sz w:val="28"/>
          <w:szCs w:val="28"/>
          <w:lang w:eastAsia="uk-UA"/>
        </w:rPr>
        <w:t>061 – «Журналістика»/«</w:t>
      </w:r>
      <w:proofErr w:type="spellStart"/>
      <w:r w:rsidRPr="00D12D07">
        <w:rPr>
          <w:b/>
          <w:sz w:val="28"/>
          <w:szCs w:val="28"/>
          <w:lang w:eastAsia="uk-UA"/>
        </w:rPr>
        <w:t>Редакторсько</w:t>
      </w:r>
      <w:proofErr w:type="spellEnd"/>
      <w:r w:rsidRPr="00D12D07">
        <w:rPr>
          <w:b/>
          <w:sz w:val="28"/>
          <w:szCs w:val="28"/>
          <w:lang w:eastAsia="uk-UA"/>
        </w:rPr>
        <w:t xml:space="preserve">-видавнича діяльність і </w:t>
      </w:r>
      <w:proofErr w:type="spellStart"/>
      <w:r w:rsidRPr="00D12D07">
        <w:rPr>
          <w:b/>
          <w:sz w:val="28"/>
          <w:szCs w:val="28"/>
          <w:lang w:eastAsia="uk-UA"/>
        </w:rPr>
        <w:t>медіамоделювання</w:t>
      </w:r>
      <w:proofErr w:type="spellEnd"/>
      <w:r w:rsidRPr="00D12D07">
        <w:rPr>
          <w:b/>
          <w:sz w:val="28"/>
          <w:szCs w:val="28"/>
          <w:lang w:eastAsia="uk-UA"/>
        </w:rPr>
        <w:t xml:space="preserve">» </w:t>
      </w:r>
    </w:p>
    <w:p w:rsidR="00D12D07" w:rsidRPr="00D12D07" w:rsidRDefault="00D12D07" w:rsidP="00D12D07">
      <w:pPr>
        <w:tabs>
          <w:tab w:val="left" w:pos="10992"/>
          <w:tab w:val="left" w:pos="11908"/>
          <w:tab w:val="left" w:pos="12824"/>
          <w:tab w:val="left" w:pos="13740"/>
          <w:tab w:val="left" w:pos="14656"/>
        </w:tabs>
        <w:ind w:firstLine="5220"/>
        <w:rPr>
          <w:sz w:val="28"/>
          <w:szCs w:val="28"/>
          <w:lang w:eastAsia="uk-UA"/>
        </w:rPr>
      </w:pPr>
    </w:p>
    <w:p w:rsidR="00D12D07" w:rsidRPr="00D12D07" w:rsidRDefault="00D12D07" w:rsidP="00D12D07">
      <w:pPr>
        <w:tabs>
          <w:tab w:val="left" w:pos="10992"/>
          <w:tab w:val="left" w:pos="11908"/>
          <w:tab w:val="left" w:pos="12824"/>
          <w:tab w:val="left" w:pos="13740"/>
          <w:tab w:val="left" w:pos="14656"/>
        </w:tabs>
        <w:ind w:firstLine="5220"/>
        <w:rPr>
          <w:sz w:val="28"/>
          <w:szCs w:val="28"/>
          <w:highlight w:val="yellow"/>
          <w:lang w:eastAsia="uk-UA"/>
        </w:rPr>
      </w:pPr>
      <w:r w:rsidRPr="00D12D07">
        <w:rPr>
          <w:sz w:val="28"/>
          <w:szCs w:val="28"/>
          <w:lang w:eastAsia="uk-UA"/>
        </w:rPr>
        <w:t>ДО ЗАХИСТУ ДОПУЩЕНА</w:t>
      </w:r>
    </w:p>
    <w:p w:rsidR="00D12D07" w:rsidRPr="00D12D07" w:rsidRDefault="00D12D07" w:rsidP="00D12D07">
      <w:pPr>
        <w:ind w:left="5245"/>
        <w:rPr>
          <w:sz w:val="28"/>
          <w:szCs w:val="28"/>
          <w:lang w:eastAsia="uk-UA"/>
        </w:rPr>
      </w:pPr>
    </w:p>
    <w:p w:rsidR="00D12D07" w:rsidRPr="00D12D07" w:rsidRDefault="00D12D07" w:rsidP="00D12D07">
      <w:pPr>
        <w:ind w:left="5245"/>
        <w:rPr>
          <w:sz w:val="28"/>
          <w:szCs w:val="28"/>
          <w:lang w:eastAsia="uk-UA"/>
        </w:rPr>
      </w:pPr>
      <w:r w:rsidRPr="00D12D07">
        <w:rPr>
          <w:sz w:val="28"/>
          <w:szCs w:val="28"/>
          <w:lang w:eastAsia="uk-UA"/>
        </w:rPr>
        <w:t>Завідувач кафедри</w:t>
      </w:r>
    </w:p>
    <w:p w:rsidR="00D12D07" w:rsidRPr="00D12D07" w:rsidRDefault="00D12D07" w:rsidP="00D12D07">
      <w:pPr>
        <w:ind w:left="5245"/>
        <w:rPr>
          <w:sz w:val="28"/>
          <w:szCs w:val="28"/>
          <w:lang w:eastAsia="uk-UA"/>
        </w:rPr>
      </w:pPr>
      <w:r w:rsidRPr="00D12D07">
        <w:rPr>
          <w:sz w:val="28"/>
          <w:szCs w:val="28"/>
          <w:lang w:eastAsia="uk-UA"/>
        </w:rPr>
        <w:t>____________ Плеханова Т. М.</w:t>
      </w:r>
    </w:p>
    <w:p w:rsidR="00D12D07" w:rsidRPr="00D12D07" w:rsidRDefault="00D12D07" w:rsidP="00D12D07">
      <w:pPr>
        <w:ind w:left="5245"/>
        <w:rPr>
          <w:sz w:val="28"/>
          <w:szCs w:val="28"/>
          <w:lang w:eastAsia="uk-UA"/>
        </w:rPr>
      </w:pPr>
    </w:p>
    <w:p w:rsidR="00D12D07" w:rsidRPr="00D12D07" w:rsidRDefault="00D12D07" w:rsidP="00D12D07">
      <w:pPr>
        <w:ind w:left="5245"/>
        <w:rPr>
          <w:b/>
          <w:sz w:val="28"/>
          <w:szCs w:val="28"/>
          <w:lang w:eastAsia="uk-UA"/>
        </w:rPr>
      </w:pPr>
      <w:r w:rsidRPr="00D12D07">
        <w:rPr>
          <w:sz w:val="28"/>
          <w:szCs w:val="28"/>
          <w:lang w:eastAsia="uk-UA"/>
        </w:rPr>
        <w:t>«_____»___________2023 року</w:t>
      </w:r>
    </w:p>
    <w:p w:rsidR="00D12D07" w:rsidRPr="00D12D07" w:rsidRDefault="00D12D07" w:rsidP="00D12D07">
      <w:pPr>
        <w:jc w:val="center"/>
        <w:outlineLvl w:val="1"/>
        <w:rPr>
          <w:b/>
          <w:bCs/>
          <w:sz w:val="28"/>
          <w:szCs w:val="28"/>
          <w:lang w:val="ru-RU" w:eastAsia="ru-RU"/>
        </w:rPr>
      </w:pPr>
      <w:bookmarkStart w:id="11" w:name="_Toc383944143"/>
    </w:p>
    <w:p w:rsidR="00D12D07" w:rsidRPr="00D12D07" w:rsidRDefault="00D12D07" w:rsidP="007B0FB8">
      <w:pPr>
        <w:pStyle w:val="1"/>
        <w:ind w:left="0"/>
        <w:rPr>
          <w:lang w:eastAsia="ru-RU"/>
        </w:rPr>
      </w:pPr>
      <w:bookmarkStart w:id="12" w:name="_Toc136772303"/>
      <w:bookmarkStart w:id="13" w:name="_Toc138530166"/>
      <w:r w:rsidRPr="00D12D07">
        <w:rPr>
          <w:lang w:eastAsia="ru-RU"/>
        </w:rPr>
        <w:t xml:space="preserve">З  А  В  Д  А  Н  </w:t>
      </w:r>
      <w:proofErr w:type="spellStart"/>
      <w:r w:rsidRPr="00D12D07">
        <w:rPr>
          <w:lang w:eastAsia="ru-RU"/>
        </w:rPr>
        <w:t>Н</w:t>
      </w:r>
      <w:proofErr w:type="spellEnd"/>
      <w:r w:rsidRPr="00D12D07">
        <w:rPr>
          <w:lang w:eastAsia="ru-RU"/>
        </w:rPr>
        <w:t xml:space="preserve">  Я</w:t>
      </w:r>
      <w:bookmarkEnd w:id="11"/>
      <w:bookmarkEnd w:id="12"/>
      <w:bookmarkEnd w:id="13"/>
    </w:p>
    <w:p w:rsidR="00D12D07" w:rsidRPr="001F5D4F" w:rsidRDefault="00D12D07" w:rsidP="007B0FB8">
      <w:pPr>
        <w:pStyle w:val="1"/>
        <w:ind w:left="0"/>
      </w:pPr>
      <w:bookmarkStart w:id="14" w:name="_Toc136772304"/>
      <w:bookmarkStart w:id="15" w:name="_Toc138530167"/>
      <w:r w:rsidRPr="00D12D07">
        <w:rPr>
          <w:lang w:eastAsia="uk-UA"/>
        </w:rPr>
        <w:t>НА КВАЛІФІКАЦІЙНУ РОБОТУ СТУДЕНТЦІ</w:t>
      </w:r>
      <w:bookmarkEnd w:id="14"/>
      <w:bookmarkEnd w:id="15"/>
    </w:p>
    <w:p w:rsidR="00D12D07" w:rsidRPr="00D12D07" w:rsidRDefault="00D12D07" w:rsidP="00D12D07">
      <w:pPr>
        <w:spacing w:line="276" w:lineRule="auto"/>
        <w:jc w:val="center"/>
        <w:rPr>
          <w:b/>
          <w:sz w:val="28"/>
          <w:szCs w:val="28"/>
          <w:lang w:eastAsia="uk-UA"/>
        </w:rPr>
      </w:pPr>
    </w:p>
    <w:p w:rsidR="00D12D07" w:rsidRPr="000D07D2" w:rsidRDefault="002967E9" w:rsidP="00D12D07">
      <w:pPr>
        <w:spacing w:line="276" w:lineRule="auto"/>
        <w:jc w:val="center"/>
        <w:rPr>
          <w:b/>
          <w:bCs/>
          <w:kern w:val="32"/>
          <w:sz w:val="32"/>
          <w:szCs w:val="28"/>
          <w:lang w:eastAsia="ru-RU"/>
        </w:rPr>
      </w:pPr>
      <w:r w:rsidRPr="000D07D2">
        <w:rPr>
          <w:b/>
          <w:bCs/>
          <w:kern w:val="32"/>
          <w:sz w:val="32"/>
          <w:szCs w:val="28"/>
          <w:lang w:eastAsia="ru-RU"/>
        </w:rPr>
        <w:t>Шопен Анастасії Віталіївн</w:t>
      </w:r>
      <w:r w:rsidR="0056155B">
        <w:rPr>
          <w:b/>
          <w:bCs/>
          <w:kern w:val="32"/>
          <w:sz w:val="32"/>
          <w:szCs w:val="28"/>
          <w:lang w:eastAsia="ru-RU"/>
        </w:rPr>
        <w:t>і</w:t>
      </w:r>
    </w:p>
    <w:p w:rsidR="00D12D07" w:rsidRPr="00D12D07" w:rsidRDefault="00D12D07" w:rsidP="00D12D07">
      <w:pPr>
        <w:spacing w:line="276" w:lineRule="auto"/>
        <w:jc w:val="center"/>
        <w:rPr>
          <w:b/>
          <w:sz w:val="28"/>
          <w:szCs w:val="28"/>
          <w:vertAlign w:val="superscript"/>
          <w:lang w:eastAsia="uk-UA"/>
        </w:rPr>
      </w:pPr>
    </w:p>
    <w:p w:rsidR="00D12D07" w:rsidRPr="00D12D07" w:rsidRDefault="00D378A2" w:rsidP="00D378A2">
      <w:pPr>
        <w:widowControl/>
        <w:tabs>
          <w:tab w:val="left" w:pos="360"/>
        </w:tabs>
        <w:autoSpaceDE/>
        <w:autoSpaceDN/>
        <w:contextualSpacing/>
        <w:jc w:val="both"/>
        <w:rPr>
          <w:b/>
          <w:sz w:val="28"/>
          <w:szCs w:val="28"/>
          <w:lang w:eastAsia="ru-RU"/>
        </w:rPr>
      </w:pPr>
      <w:r>
        <w:rPr>
          <w:sz w:val="28"/>
          <w:szCs w:val="28"/>
          <w:lang w:eastAsia="ru-RU"/>
        </w:rPr>
        <w:t xml:space="preserve">1. </w:t>
      </w:r>
      <w:r w:rsidR="00D12D07" w:rsidRPr="00D12D07">
        <w:rPr>
          <w:sz w:val="28"/>
          <w:szCs w:val="28"/>
          <w:lang w:eastAsia="ru-RU"/>
        </w:rPr>
        <w:t xml:space="preserve">Тема </w:t>
      </w:r>
      <w:r w:rsidR="00D12D07" w:rsidRPr="00D12D07">
        <w:rPr>
          <w:sz w:val="28"/>
          <w:szCs w:val="28"/>
          <w:lang w:eastAsia="uk-UA"/>
        </w:rPr>
        <w:t>роботи (</w:t>
      </w:r>
      <w:proofErr w:type="spellStart"/>
      <w:r w:rsidR="00D12D07" w:rsidRPr="00D12D07">
        <w:rPr>
          <w:sz w:val="28"/>
          <w:szCs w:val="28"/>
          <w:lang w:eastAsia="uk-UA"/>
        </w:rPr>
        <w:t>проєкту</w:t>
      </w:r>
      <w:proofErr w:type="spellEnd"/>
      <w:r w:rsidR="00D12D07" w:rsidRPr="00D12D07">
        <w:rPr>
          <w:sz w:val="28"/>
          <w:szCs w:val="28"/>
          <w:lang w:eastAsia="uk-UA"/>
        </w:rPr>
        <w:t>)</w:t>
      </w:r>
      <w:r w:rsidR="00D12D07" w:rsidRPr="00D12D07">
        <w:rPr>
          <w:sz w:val="28"/>
          <w:szCs w:val="28"/>
          <w:lang w:eastAsia="ru-RU"/>
        </w:rPr>
        <w:t xml:space="preserve">: </w:t>
      </w:r>
      <w:r w:rsidR="002967E9">
        <w:rPr>
          <w:b/>
          <w:sz w:val="28"/>
          <w:szCs w:val="28"/>
          <w:lang w:eastAsia="ru-RU"/>
        </w:rPr>
        <w:t xml:space="preserve">Дотримання </w:t>
      </w:r>
      <w:proofErr w:type="spellStart"/>
      <w:r w:rsidR="002967E9">
        <w:rPr>
          <w:b/>
          <w:sz w:val="28"/>
          <w:szCs w:val="28"/>
          <w:lang w:eastAsia="ru-RU"/>
        </w:rPr>
        <w:t>кваліметричних</w:t>
      </w:r>
      <w:proofErr w:type="spellEnd"/>
      <w:r w:rsidR="002967E9">
        <w:rPr>
          <w:b/>
          <w:sz w:val="28"/>
          <w:szCs w:val="28"/>
          <w:lang w:eastAsia="ru-RU"/>
        </w:rPr>
        <w:t xml:space="preserve"> норм у друкованих лінгвістичних словниках</w:t>
      </w:r>
      <w:r w:rsidR="00D12D07" w:rsidRPr="00D12D07">
        <w:rPr>
          <w:b/>
          <w:sz w:val="28"/>
          <w:szCs w:val="28"/>
          <w:lang w:eastAsia="ru-RU"/>
        </w:rPr>
        <w:t xml:space="preserve">, </w:t>
      </w:r>
    </w:p>
    <w:p w:rsidR="00D12D07" w:rsidRPr="00D12D07" w:rsidRDefault="00D12D07" w:rsidP="00D12D07">
      <w:pPr>
        <w:rPr>
          <w:sz w:val="28"/>
          <w:szCs w:val="28"/>
          <w:lang w:eastAsia="ru-RU"/>
        </w:rPr>
      </w:pPr>
      <w:r w:rsidRPr="00D12D07">
        <w:rPr>
          <w:sz w:val="28"/>
          <w:szCs w:val="28"/>
          <w:lang w:eastAsia="ru-RU"/>
        </w:rPr>
        <w:t xml:space="preserve">керівник роботи </w:t>
      </w:r>
      <w:r w:rsidR="002967E9">
        <w:rPr>
          <w:sz w:val="28"/>
          <w:szCs w:val="28"/>
          <w:lang w:eastAsia="ru-RU"/>
        </w:rPr>
        <w:t>Романюк Наталія Василівна</w:t>
      </w:r>
      <w:r w:rsidRPr="00D12D07">
        <w:rPr>
          <w:sz w:val="28"/>
          <w:szCs w:val="28"/>
          <w:lang w:eastAsia="ru-RU"/>
        </w:rPr>
        <w:t xml:space="preserve">, к. </w:t>
      </w:r>
      <w:proofErr w:type="spellStart"/>
      <w:r w:rsidRPr="00D12D07">
        <w:rPr>
          <w:sz w:val="28"/>
          <w:szCs w:val="28"/>
          <w:lang w:eastAsia="ru-RU"/>
        </w:rPr>
        <w:t>філол</w:t>
      </w:r>
      <w:proofErr w:type="spellEnd"/>
      <w:r w:rsidRPr="00D12D07">
        <w:rPr>
          <w:sz w:val="28"/>
          <w:szCs w:val="28"/>
          <w:lang w:eastAsia="ru-RU"/>
        </w:rPr>
        <w:t>. наук, доцент,</w:t>
      </w:r>
    </w:p>
    <w:p w:rsidR="00D12D07" w:rsidRPr="00D12D07" w:rsidRDefault="00D12D07" w:rsidP="00D12D07">
      <w:pPr>
        <w:rPr>
          <w:sz w:val="28"/>
          <w:szCs w:val="28"/>
          <w:lang w:eastAsia="ru-RU"/>
        </w:rPr>
      </w:pPr>
      <w:r w:rsidRPr="00D12D07">
        <w:rPr>
          <w:sz w:val="28"/>
          <w:szCs w:val="28"/>
          <w:lang w:eastAsia="ru-RU"/>
        </w:rPr>
        <w:t>затверджені наказом ЗНУ від «30» грудня 2022 року № 1903-с</w:t>
      </w:r>
    </w:p>
    <w:p w:rsidR="00D12D07" w:rsidRPr="00D12D07" w:rsidRDefault="00D12D07" w:rsidP="00D12D07">
      <w:pPr>
        <w:jc w:val="both"/>
        <w:rPr>
          <w:b/>
          <w:sz w:val="28"/>
          <w:szCs w:val="28"/>
          <w:lang w:eastAsia="uk-UA"/>
        </w:rPr>
      </w:pPr>
      <w:r w:rsidRPr="00D12D07">
        <w:rPr>
          <w:sz w:val="28"/>
          <w:szCs w:val="28"/>
          <w:lang w:eastAsia="uk-UA"/>
        </w:rPr>
        <w:t>2. Термін подання студентом роботи (</w:t>
      </w:r>
      <w:proofErr w:type="spellStart"/>
      <w:r w:rsidRPr="00D12D07">
        <w:rPr>
          <w:sz w:val="28"/>
          <w:szCs w:val="28"/>
          <w:lang w:eastAsia="uk-UA"/>
        </w:rPr>
        <w:t>проєкту</w:t>
      </w:r>
      <w:proofErr w:type="spellEnd"/>
      <w:r w:rsidRPr="00D12D07">
        <w:rPr>
          <w:sz w:val="28"/>
          <w:szCs w:val="28"/>
          <w:lang w:eastAsia="uk-UA"/>
        </w:rPr>
        <w:t xml:space="preserve">):  </w:t>
      </w:r>
      <w:r w:rsidR="00D378A2" w:rsidRPr="00D378A2">
        <w:rPr>
          <w:sz w:val="28"/>
          <w:szCs w:val="28"/>
          <w:lang w:eastAsia="uk-UA"/>
        </w:rPr>
        <w:t>15</w:t>
      </w:r>
      <w:r w:rsidRPr="00D378A2">
        <w:rPr>
          <w:sz w:val="28"/>
          <w:szCs w:val="28"/>
          <w:lang w:eastAsia="uk-UA"/>
        </w:rPr>
        <w:t xml:space="preserve"> червня 2023 р.</w:t>
      </w:r>
    </w:p>
    <w:p w:rsidR="00D12D07" w:rsidRPr="00D12D07" w:rsidRDefault="00D12D07" w:rsidP="00D12D07">
      <w:pPr>
        <w:jc w:val="both"/>
        <w:rPr>
          <w:sz w:val="28"/>
          <w:szCs w:val="28"/>
          <w:lang w:eastAsia="uk-UA"/>
        </w:rPr>
      </w:pPr>
      <w:r w:rsidRPr="00D12D07">
        <w:rPr>
          <w:sz w:val="28"/>
          <w:szCs w:val="28"/>
          <w:lang w:eastAsia="uk-UA"/>
        </w:rPr>
        <w:t xml:space="preserve">3. </w:t>
      </w:r>
      <w:r w:rsidRPr="004171B4">
        <w:rPr>
          <w:sz w:val="28"/>
          <w:szCs w:val="28"/>
          <w:lang w:eastAsia="uk-UA"/>
        </w:rPr>
        <w:t>Вихідні дані до роботи (</w:t>
      </w:r>
      <w:proofErr w:type="spellStart"/>
      <w:r w:rsidRPr="004171B4">
        <w:rPr>
          <w:sz w:val="28"/>
          <w:szCs w:val="28"/>
          <w:lang w:eastAsia="uk-UA"/>
        </w:rPr>
        <w:t>проєкту</w:t>
      </w:r>
      <w:proofErr w:type="spellEnd"/>
      <w:r w:rsidRPr="004171B4">
        <w:rPr>
          <w:sz w:val="28"/>
          <w:szCs w:val="28"/>
          <w:lang w:eastAsia="uk-UA"/>
        </w:rPr>
        <w:t xml:space="preserve">): </w:t>
      </w:r>
      <w:proofErr w:type="spellStart"/>
      <w:r w:rsidR="00D55AE2" w:rsidRPr="00A423F9">
        <w:rPr>
          <w:sz w:val="28"/>
          <w:szCs w:val="28"/>
        </w:rPr>
        <w:t>Гавенко</w:t>
      </w:r>
      <w:proofErr w:type="spellEnd"/>
      <w:r w:rsidR="00D55AE2" w:rsidRPr="00A423F9">
        <w:rPr>
          <w:sz w:val="28"/>
          <w:szCs w:val="28"/>
        </w:rPr>
        <w:t xml:space="preserve"> С. Оцінка якості поліграфічної продукції. Львів : Афіша, 2000. 118 с</w:t>
      </w:r>
      <w:r w:rsidR="00D55AE2">
        <w:rPr>
          <w:sz w:val="28"/>
          <w:szCs w:val="28"/>
        </w:rPr>
        <w:t>.</w:t>
      </w:r>
      <w:r w:rsidRPr="004171B4">
        <w:rPr>
          <w:sz w:val="28"/>
          <w:szCs w:val="28"/>
          <w:lang w:eastAsia="uk-UA"/>
        </w:rPr>
        <w:t xml:space="preserve">; </w:t>
      </w:r>
      <w:r w:rsidRPr="004171B4">
        <w:rPr>
          <w:iCs/>
          <w:color w:val="000000"/>
          <w:sz w:val="28"/>
          <w:szCs w:val="28"/>
          <w:lang w:eastAsia="uk-UA"/>
        </w:rPr>
        <w:t>ДСТУ 3017-15. Видання. Основні види. Терміни та визначення. [Чинний від 2015-06-22]. Київ, 2016. 19 с. (Інформація та документація)</w:t>
      </w:r>
      <w:r w:rsidRPr="004171B4">
        <w:rPr>
          <w:sz w:val="28"/>
          <w:szCs w:val="28"/>
          <w:lang w:eastAsia="uk-UA"/>
        </w:rPr>
        <w:t xml:space="preserve">; Оформлення вихідних відомостей у виданнях. Відомості про автора. Відомості про назву видання. Підзаголовкові дані. </w:t>
      </w:r>
      <w:r w:rsidRPr="004171B4">
        <w:rPr>
          <w:i/>
          <w:sz w:val="28"/>
          <w:szCs w:val="28"/>
          <w:lang w:eastAsia="uk-UA"/>
        </w:rPr>
        <w:t>Вісник Книжкової палати.</w:t>
      </w:r>
      <w:r w:rsidRPr="004171B4">
        <w:rPr>
          <w:sz w:val="28"/>
          <w:szCs w:val="28"/>
          <w:lang w:eastAsia="uk-UA"/>
        </w:rPr>
        <w:t xml:space="preserve"> 2006. №3. С. 14–15; </w:t>
      </w:r>
      <w:r w:rsidR="00D55AE2" w:rsidRPr="000920C5">
        <w:rPr>
          <w:sz w:val="28"/>
        </w:rPr>
        <w:t>Іванова О. Основи укладання галузевих глосаріїв. Київ : ЦП «</w:t>
      </w:r>
      <w:proofErr w:type="spellStart"/>
      <w:r w:rsidR="00D55AE2" w:rsidRPr="000920C5">
        <w:rPr>
          <w:sz w:val="28"/>
        </w:rPr>
        <w:t>Компринт</w:t>
      </w:r>
      <w:proofErr w:type="spellEnd"/>
      <w:r w:rsidR="00D55AE2" w:rsidRPr="000920C5">
        <w:rPr>
          <w:sz w:val="28"/>
        </w:rPr>
        <w:t>», 2017. 246 с.</w:t>
      </w:r>
      <w:r w:rsidRPr="00D12D07">
        <w:rPr>
          <w:sz w:val="28"/>
          <w:szCs w:val="28"/>
          <w:lang w:eastAsia="uk-UA"/>
        </w:rPr>
        <w:t xml:space="preserve"> </w:t>
      </w:r>
    </w:p>
    <w:p w:rsidR="00D12D07" w:rsidRPr="00D12D07" w:rsidRDefault="00D12D07" w:rsidP="0086125A">
      <w:pPr>
        <w:tabs>
          <w:tab w:val="left" w:pos="993"/>
          <w:tab w:val="left" w:pos="9355"/>
        </w:tabs>
        <w:ind w:right="-1"/>
        <w:jc w:val="both"/>
        <w:rPr>
          <w:sz w:val="28"/>
          <w:szCs w:val="28"/>
        </w:rPr>
      </w:pPr>
      <w:r w:rsidRPr="0086125A">
        <w:rPr>
          <w:sz w:val="28"/>
          <w:szCs w:val="28"/>
          <w:lang w:eastAsia="ru-RU"/>
        </w:rPr>
        <w:t xml:space="preserve">4. Зміст розрахунково-пояснювальної записки (перелік питань, які потрібно розробити): </w:t>
      </w:r>
      <w:r w:rsidR="0086125A">
        <w:rPr>
          <w:sz w:val="28"/>
          <w:szCs w:val="28"/>
        </w:rPr>
        <w:t xml:space="preserve">1) </w:t>
      </w:r>
      <w:r w:rsidR="00294089">
        <w:rPr>
          <w:sz w:val="28"/>
          <w:szCs w:val="28"/>
        </w:rPr>
        <w:t>о</w:t>
      </w:r>
      <w:r w:rsidR="0086125A" w:rsidRPr="0086125A">
        <w:rPr>
          <w:sz w:val="28"/>
          <w:szCs w:val="28"/>
        </w:rPr>
        <w:t>креслити дефініці</w:t>
      </w:r>
      <w:r w:rsidR="0086125A">
        <w:rPr>
          <w:sz w:val="28"/>
          <w:szCs w:val="28"/>
        </w:rPr>
        <w:t>ю поняття «кваліметрична норма»;</w:t>
      </w:r>
      <w:r w:rsidR="0086125A" w:rsidRPr="0086125A">
        <w:rPr>
          <w:sz w:val="28"/>
          <w:szCs w:val="28"/>
        </w:rPr>
        <w:t xml:space="preserve"> </w:t>
      </w:r>
      <w:r w:rsidR="009F7FBC">
        <w:rPr>
          <w:sz w:val="28"/>
          <w:szCs w:val="28"/>
        </w:rPr>
        <w:t xml:space="preserve">                                  </w:t>
      </w:r>
      <w:r w:rsidR="0086125A">
        <w:rPr>
          <w:sz w:val="28"/>
          <w:szCs w:val="28"/>
        </w:rPr>
        <w:t>2) в</w:t>
      </w:r>
      <w:r w:rsidR="0086125A" w:rsidRPr="0086125A">
        <w:rPr>
          <w:sz w:val="28"/>
          <w:szCs w:val="28"/>
        </w:rPr>
        <w:t>иділити кваліметричн</w:t>
      </w:r>
      <w:r w:rsidR="00A104D7">
        <w:rPr>
          <w:sz w:val="28"/>
          <w:szCs w:val="28"/>
        </w:rPr>
        <w:t>і норми лінгвістичних словників;</w:t>
      </w:r>
      <w:r w:rsidR="0086125A" w:rsidRPr="0086125A">
        <w:rPr>
          <w:sz w:val="28"/>
          <w:szCs w:val="28"/>
        </w:rPr>
        <w:t xml:space="preserve"> </w:t>
      </w:r>
      <w:r w:rsidR="00A104D7">
        <w:rPr>
          <w:sz w:val="28"/>
          <w:szCs w:val="28"/>
        </w:rPr>
        <w:t>3) п</w:t>
      </w:r>
      <w:r w:rsidR="0086125A" w:rsidRPr="0086125A">
        <w:rPr>
          <w:sz w:val="28"/>
          <w:szCs w:val="28"/>
        </w:rPr>
        <w:t>роаналізувати дотримання кваліметричних но</w:t>
      </w:r>
      <w:r w:rsidR="005C01DC">
        <w:rPr>
          <w:sz w:val="28"/>
          <w:szCs w:val="28"/>
        </w:rPr>
        <w:t>рм у тлумачних словниках;</w:t>
      </w:r>
      <w:r w:rsidR="0086125A" w:rsidRPr="0086125A">
        <w:rPr>
          <w:sz w:val="28"/>
          <w:szCs w:val="28"/>
        </w:rPr>
        <w:t xml:space="preserve"> </w:t>
      </w:r>
      <w:r w:rsidR="005C01DC">
        <w:rPr>
          <w:sz w:val="28"/>
          <w:szCs w:val="28"/>
        </w:rPr>
        <w:t>4) в</w:t>
      </w:r>
      <w:r w:rsidR="0086125A" w:rsidRPr="0086125A">
        <w:rPr>
          <w:sz w:val="28"/>
          <w:szCs w:val="28"/>
        </w:rPr>
        <w:t xml:space="preserve">иявити порушення кваліметричних норм у словниках «Словник української мови. Том 1. А–В» та «Словник української мови. Том 1. А–Б». </w:t>
      </w:r>
    </w:p>
    <w:p w:rsidR="00D12D07" w:rsidRPr="00D12D07" w:rsidRDefault="00D12D07" w:rsidP="00D12D07">
      <w:pPr>
        <w:jc w:val="both"/>
        <w:rPr>
          <w:sz w:val="28"/>
          <w:szCs w:val="28"/>
          <w:lang w:eastAsia="uk-UA"/>
        </w:rPr>
      </w:pPr>
      <w:r w:rsidRPr="00D12D07">
        <w:rPr>
          <w:sz w:val="28"/>
          <w:szCs w:val="28"/>
          <w:lang w:eastAsia="uk-UA"/>
        </w:rPr>
        <w:t>5. Перелік графічного матеріалу (з точним зазначенням обов’язкових креслень)</w:t>
      </w:r>
    </w:p>
    <w:p w:rsidR="00D12D07" w:rsidRPr="00D12D07" w:rsidRDefault="00D12D07" w:rsidP="00D12D07">
      <w:pPr>
        <w:jc w:val="both"/>
        <w:rPr>
          <w:sz w:val="28"/>
          <w:szCs w:val="28"/>
          <w:lang w:eastAsia="uk-UA"/>
        </w:rPr>
      </w:pPr>
    </w:p>
    <w:p w:rsidR="002170E5" w:rsidRDefault="002170E5" w:rsidP="00D12D07">
      <w:pPr>
        <w:jc w:val="both"/>
        <w:rPr>
          <w:sz w:val="28"/>
          <w:szCs w:val="28"/>
          <w:lang w:eastAsia="uk-UA"/>
        </w:rPr>
        <w:sectPr w:rsidR="002170E5" w:rsidSect="006D298A">
          <w:pgSz w:w="11906" w:h="16838"/>
          <w:pgMar w:top="1134" w:right="851" w:bottom="1134" w:left="1474" w:header="709" w:footer="709" w:gutter="0"/>
          <w:cols w:space="708"/>
          <w:titlePg/>
          <w:docGrid w:linePitch="360"/>
        </w:sectPr>
      </w:pPr>
    </w:p>
    <w:p w:rsidR="00D378A2" w:rsidRPr="0023534F" w:rsidRDefault="00D378A2" w:rsidP="00D378A2">
      <w:pPr>
        <w:jc w:val="both"/>
        <w:rPr>
          <w:sz w:val="28"/>
          <w:szCs w:val="28"/>
          <w:lang w:eastAsia="uk-UA"/>
        </w:rPr>
      </w:pPr>
      <w:r w:rsidRPr="0023534F">
        <w:rPr>
          <w:sz w:val="28"/>
          <w:szCs w:val="28"/>
          <w:lang w:eastAsia="uk-UA"/>
        </w:rPr>
        <w:lastRenderedPageBreak/>
        <w:t>6. Ко</w:t>
      </w:r>
      <w:r>
        <w:rPr>
          <w:sz w:val="28"/>
          <w:szCs w:val="28"/>
          <w:lang w:eastAsia="uk-UA"/>
        </w:rPr>
        <w:t>нсультанти розділів роботи (</w:t>
      </w:r>
      <w:proofErr w:type="spellStart"/>
      <w:r>
        <w:rPr>
          <w:sz w:val="28"/>
          <w:szCs w:val="28"/>
          <w:lang w:eastAsia="uk-UA"/>
        </w:rPr>
        <w:t>проє</w:t>
      </w:r>
      <w:r w:rsidRPr="0023534F">
        <w:rPr>
          <w:sz w:val="28"/>
          <w:szCs w:val="28"/>
          <w:lang w:eastAsia="uk-UA"/>
        </w:rPr>
        <w:t>кту</w:t>
      </w:r>
      <w:proofErr w:type="spellEnd"/>
      <w:r w:rsidRPr="0023534F">
        <w:rPr>
          <w:sz w:val="28"/>
          <w:szCs w:val="28"/>
          <w:lang w:eastAsia="uk-UA"/>
        </w:rPr>
        <w:t>)</w:t>
      </w:r>
    </w:p>
    <w:p w:rsidR="00D378A2" w:rsidRPr="0023534F" w:rsidRDefault="00D378A2" w:rsidP="00D378A2">
      <w:pPr>
        <w:jc w:val="both"/>
        <w:rPr>
          <w:b/>
          <w:lang w:eastAsia="uk-UA"/>
        </w:rPr>
      </w:pP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2722"/>
        <w:gridCol w:w="3118"/>
        <w:gridCol w:w="2500"/>
      </w:tblGrid>
      <w:tr w:rsidR="00D378A2" w:rsidRPr="0023534F" w:rsidTr="00B77FE1">
        <w:trPr>
          <w:cantSplit/>
        </w:trPr>
        <w:tc>
          <w:tcPr>
            <w:tcW w:w="1560" w:type="dxa"/>
            <w:vMerge w:val="restart"/>
            <w:vAlign w:val="center"/>
          </w:tcPr>
          <w:p w:rsidR="00D378A2" w:rsidRPr="0023534F" w:rsidRDefault="00D378A2" w:rsidP="00B77FE1">
            <w:pPr>
              <w:spacing w:line="276" w:lineRule="auto"/>
              <w:jc w:val="center"/>
              <w:rPr>
                <w:sz w:val="24"/>
                <w:szCs w:val="24"/>
              </w:rPr>
            </w:pPr>
            <w:r w:rsidRPr="0023534F">
              <w:rPr>
                <w:sz w:val="24"/>
                <w:szCs w:val="24"/>
              </w:rPr>
              <w:t>Розділ</w:t>
            </w:r>
          </w:p>
        </w:tc>
        <w:tc>
          <w:tcPr>
            <w:tcW w:w="2722" w:type="dxa"/>
            <w:vMerge w:val="restart"/>
            <w:vAlign w:val="center"/>
          </w:tcPr>
          <w:p w:rsidR="00D378A2" w:rsidRPr="0023534F" w:rsidRDefault="00D378A2" w:rsidP="00B77FE1">
            <w:pPr>
              <w:spacing w:line="276" w:lineRule="auto"/>
              <w:jc w:val="center"/>
              <w:rPr>
                <w:sz w:val="24"/>
                <w:szCs w:val="24"/>
              </w:rPr>
            </w:pPr>
            <w:r w:rsidRPr="0023534F">
              <w:rPr>
                <w:sz w:val="24"/>
                <w:szCs w:val="24"/>
              </w:rPr>
              <w:t>Прізвище, ініціали та посада консультанта</w:t>
            </w:r>
          </w:p>
        </w:tc>
        <w:tc>
          <w:tcPr>
            <w:tcW w:w="5618" w:type="dxa"/>
            <w:gridSpan w:val="2"/>
          </w:tcPr>
          <w:p w:rsidR="00D378A2" w:rsidRPr="0023534F" w:rsidRDefault="00D378A2" w:rsidP="00B77FE1">
            <w:pPr>
              <w:spacing w:line="276" w:lineRule="auto"/>
              <w:jc w:val="center"/>
              <w:rPr>
                <w:sz w:val="24"/>
                <w:szCs w:val="24"/>
              </w:rPr>
            </w:pPr>
            <w:r w:rsidRPr="0023534F">
              <w:rPr>
                <w:sz w:val="24"/>
                <w:szCs w:val="24"/>
              </w:rPr>
              <w:t>Підпис, дата</w:t>
            </w:r>
          </w:p>
        </w:tc>
      </w:tr>
      <w:tr w:rsidR="00D378A2" w:rsidRPr="0023534F" w:rsidTr="00B77FE1">
        <w:trPr>
          <w:cantSplit/>
        </w:trPr>
        <w:tc>
          <w:tcPr>
            <w:tcW w:w="1560" w:type="dxa"/>
            <w:vMerge/>
            <w:vAlign w:val="center"/>
          </w:tcPr>
          <w:p w:rsidR="00D378A2" w:rsidRPr="0023534F" w:rsidRDefault="00D378A2" w:rsidP="00B77FE1">
            <w:pPr>
              <w:rPr>
                <w:sz w:val="24"/>
                <w:szCs w:val="24"/>
              </w:rPr>
            </w:pPr>
          </w:p>
        </w:tc>
        <w:tc>
          <w:tcPr>
            <w:tcW w:w="2722" w:type="dxa"/>
            <w:vMerge/>
            <w:vAlign w:val="center"/>
          </w:tcPr>
          <w:p w:rsidR="00D378A2" w:rsidRPr="0023534F" w:rsidRDefault="00D378A2" w:rsidP="00B77FE1">
            <w:pPr>
              <w:rPr>
                <w:sz w:val="24"/>
                <w:szCs w:val="24"/>
              </w:rPr>
            </w:pPr>
          </w:p>
        </w:tc>
        <w:tc>
          <w:tcPr>
            <w:tcW w:w="3118" w:type="dxa"/>
          </w:tcPr>
          <w:p w:rsidR="00D378A2" w:rsidRPr="0023534F" w:rsidRDefault="00D378A2" w:rsidP="00B77FE1">
            <w:pPr>
              <w:spacing w:line="276" w:lineRule="auto"/>
              <w:jc w:val="center"/>
              <w:rPr>
                <w:sz w:val="24"/>
                <w:szCs w:val="24"/>
              </w:rPr>
            </w:pPr>
            <w:r w:rsidRPr="0023534F">
              <w:rPr>
                <w:sz w:val="24"/>
                <w:szCs w:val="24"/>
              </w:rPr>
              <w:t>завдання видав</w:t>
            </w:r>
          </w:p>
        </w:tc>
        <w:tc>
          <w:tcPr>
            <w:tcW w:w="2500" w:type="dxa"/>
          </w:tcPr>
          <w:p w:rsidR="00D378A2" w:rsidRPr="0023534F" w:rsidRDefault="00D378A2" w:rsidP="00B77FE1">
            <w:pPr>
              <w:spacing w:line="276" w:lineRule="auto"/>
              <w:jc w:val="center"/>
              <w:rPr>
                <w:sz w:val="24"/>
                <w:szCs w:val="24"/>
              </w:rPr>
            </w:pPr>
            <w:r>
              <w:rPr>
                <w:sz w:val="24"/>
                <w:szCs w:val="24"/>
              </w:rPr>
              <w:t>з</w:t>
            </w:r>
            <w:r w:rsidRPr="0023534F">
              <w:rPr>
                <w:sz w:val="24"/>
                <w:szCs w:val="24"/>
              </w:rPr>
              <w:t>авдання</w:t>
            </w:r>
            <w:r>
              <w:rPr>
                <w:sz w:val="24"/>
                <w:szCs w:val="24"/>
              </w:rPr>
              <w:t xml:space="preserve"> </w:t>
            </w:r>
            <w:r w:rsidRPr="0023534F">
              <w:rPr>
                <w:sz w:val="24"/>
                <w:szCs w:val="24"/>
              </w:rPr>
              <w:t>прийняв</w:t>
            </w:r>
          </w:p>
        </w:tc>
      </w:tr>
      <w:tr w:rsidR="00D378A2" w:rsidRPr="0023534F" w:rsidTr="006611AE">
        <w:trPr>
          <w:trHeight w:val="318"/>
        </w:trPr>
        <w:tc>
          <w:tcPr>
            <w:tcW w:w="1560" w:type="dxa"/>
          </w:tcPr>
          <w:p w:rsidR="00D378A2" w:rsidRPr="0023534F" w:rsidRDefault="00D378A2" w:rsidP="00B77FE1">
            <w:pPr>
              <w:spacing w:line="276" w:lineRule="auto"/>
              <w:jc w:val="center"/>
              <w:rPr>
                <w:sz w:val="24"/>
                <w:szCs w:val="24"/>
              </w:rPr>
            </w:pPr>
            <w:r w:rsidRPr="0023534F">
              <w:rPr>
                <w:sz w:val="24"/>
                <w:szCs w:val="24"/>
              </w:rPr>
              <w:t>Вступ</w:t>
            </w:r>
          </w:p>
        </w:tc>
        <w:tc>
          <w:tcPr>
            <w:tcW w:w="2722" w:type="dxa"/>
          </w:tcPr>
          <w:p w:rsidR="00D378A2" w:rsidRPr="0023534F" w:rsidRDefault="00D378A2" w:rsidP="00B77FE1">
            <w:pPr>
              <w:spacing w:line="276" w:lineRule="auto"/>
              <w:jc w:val="center"/>
              <w:rPr>
                <w:b/>
                <w:sz w:val="24"/>
                <w:szCs w:val="24"/>
              </w:rPr>
            </w:pPr>
            <w:r>
              <w:rPr>
                <w:sz w:val="24"/>
                <w:szCs w:val="24"/>
              </w:rPr>
              <w:t>Романюк Н. В.</w:t>
            </w:r>
            <w:r w:rsidRPr="0023534F">
              <w:rPr>
                <w:sz w:val="24"/>
                <w:szCs w:val="24"/>
              </w:rPr>
              <w:t xml:space="preserve">, доцент </w:t>
            </w:r>
          </w:p>
        </w:tc>
        <w:tc>
          <w:tcPr>
            <w:tcW w:w="3118" w:type="dxa"/>
          </w:tcPr>
          <w:p w:rsidR="00D378A2" w:rsidRPr="0023534F" w:rsidRDefault="00D378A2" w:rsidP="00B77FE1">
            <w:pPr>
              <w:spacing w:line="276" w:lineRule="auto"/>
              <w:jc w:val="right"/>
              <w:rPr>
                <w:b/>
                <w:sz w:val="24"/>
                <w:szCs w:val="24"/>
              </w:rPr>
            </w:pPr>
            <w:r>
              <w:rPr>
                <w:sz w:val="24"/>
                <w:szCs w:val="24"/>
              </w:rPr>
              <w:t xml:space="preserve">лютий </w:t>
            </w:r>
            <w:r w:rsidRPr="0023534F">
              <w:rPr>
                <w:sz w:val="24"/>
                <w:szCs w:val="24"/>
              </w:rPr>
              <w:t xml:space="preserve"> </w:t>
            </w:r>
            <w:r>
              <w:rPr>
                <w:sz w:val="24"/>
                <w:szCs w:val="24"/>
              </w:rPr>
              <w:t>2023</w:t>
            </w:r>
            <w:r w:rsidRPr="0023534F">
              <w:rPr>
                <w:sz w:val="24"/>
                <w:szCs w:val="24"/>
              </w:rPr>
              <w:t xml:space="preserve"> р</w:t>
            </w:r>
            <w:r>
              <w:rPr>
                <w:sz w:val="24"/>
                <w:szCs w:val="24"/>
              </w:rPr>
              <w:t>.</w:t>
            </w:r>
          </w:p>
        </w:tc>
        <w:tc>
          <w:tcPr>
            <w:tcW w:w="2500" w:type="dxa"/>
          </w:tcPr>
          <w:p w:rsidR="00D378A2" w:rsidRPr="0023534F" w:rsidRDefault="00D378A2" w:rsidP="00B77FE1">
            <w:pPr>
              <w:spacing w:line="276" w:lineRule="auto"/>
              <w:jc w:val="right"/>
              <w:rPr>
                <w:b/>
                <w:sz w:val="24"/>
                <w:szCs w:val="24"/>
              </w:rPr>
            </w:pPr>
            <w:r>
              <w:rPr>
                <w:sz w:val="24"/>
                <w:szCs w:val="24"/>
              </w:rPr>
              <w:t>лютий</w:t>
            </w:r>
            <w:r w:rsidRPr="0023534F">
              <w:rPr>
                <w:sz w:val="24"/>
                <w:szCs w:val="24"/>
              </w:rPr>
              <w:t xml:space="preserve"> 20</w:t>
            </w:r>
            <w:r>
              <w:rPr>
                <w:sz w:val="24"/>
                <w:szCs w:val="24"/>
              </w:rPr>
              <w:t>23</w:t>
            </w:r>
            <w:r w:rsidRPr="0023534F">
              <w:rPr>
                <w:sz w:val="24"/>
                <w:szCs w:val="24"/>
              </w:rPr>
              <w:t xml:space="preserve"> р</w:t>
            </w:r>
            <w:r>
              <w:rPr>
                <w:sz w:val="24"/>
                <w:szCs w:val="24"/>
              </w:rPr>
              <w:t>.</w:t>
            </w:r>
          </w:p>
        </w:tc>
      </w:tr>
      <w:tr w:rsidR="00D378A2" w:rsidRPr="0023534F" w:rsidTr="00B77FE1">
        <w:tc>
          <w:tcPr>
            <w:tcW w:w="1560" w:type="dxa"/>
          </w:tcPr>
          <w:p w:rsidR="00D378A2" w:rsidRPr="0023534F" w:rsidRDefault="00D378A2" w:rsidP="00B77FE1">
            <w:pPr>
              <w:spacing w:line="276" w:lineRule="auto"/>
              <w:jc w:val="center"/>
              <w:rPr>
                <w:sz w:val="24"/>
                <w:szCs w:val="24"/>
              </w:rPr>
            </w:pPr>
            <w:r w:rsidRPr="0023534F">
              <w:rPr>
                <w:sz w:val="24"/>
                <w:szCs w:val="24"/>
              </w:rPr>
              <w:t>Розділ 1</w:t>
            </w:r>
          </w:p>
        </w:tc>
        <w:tc>
          <w:tcPr>
            <w:tcW w:w="2722" w:type="dxa"/>
          </w:tcPr>
          <w:p w:rsidR="00D378A2" w:rsidRPr="0023534F" w:rsidRDefault="00D378A2" w:rsidP="00B77FE1">
            <w:pPr>
              <w:spacing w:line="276" w:lineRule="auto"/>
              <w:jc w:val="center"/>
              <w:rPr>
                <w:b/>
                <w:sz w:val="24"/>
                <w:szCs w:val="24"/>
              </w:rPr>
            </w:pPr>
            <w:r>
              <w:rPr>
                <w:sz w:val="24"/>
                <w:szCs w:val="24"/>
              </w:rPr>
              <w:t>Романюк Н. В.</w:t>
            </w:r>
            <w:r w:rsidRPr="0023534F">
              <w:rPr>
                <w:sz w:val="24"/>
                <w:szCs w:val="24"/>
              </w:rPr>
              <w:t>, доцент</w:t>
            </w:r>
          </w:p>
        </w:tc>
        <w:tc>
          <w:tcPr>
            <w:tcW w:w="3118" w:type="dxa"/>
          </w:tcPr>
          <w:p w:rsidR="00D378A2" w:rsidRPr="0023534F" w:rsidRDefault="00D378A2" w:rsidP="00B77FE1">
            <w:pPr>
              <w:spacing w:line="276" w:lineRule="auto"/>
              <w:jc w:val="right"/>
              <w:rPr>
                <w:b/>
                <w:sz w:val="24"/>
                <w:szCs w:val="24"/>
              </w:rPr>
            </w:pPr>
            <w:r>
              <w:rPr>
                <w:sz w:val="24"/>
                <w:szCs w:val="24"/>
              </w:rPr>
              <w:t>берез</w:t>
            </w:r>
            <w:r w:rsidRPr="0023534F">
              <w:rPr>
                <w:sz w:val="24"/>
                <w:szCs w:val="24"/>
              </w:rPr>
              <w:t>ень</w:t>
            </w:r>
            <w:r>
              <w:rPr>
                <w:sz w:val="24"/>
                <w:szCs w:val="24"/>
              </w:rPr>
              <w:t xml:space="preserve"> 2023</w:t>
            </w:r>
            <w:r w:rsidRPr="0023534F">
              <w:rPr>
                <w:sz w:val="24"/>
                <w:szCs w:val="24"/>
              </w:rPr>
              <w:t xml:space="preserve"> р.</w:t>
            </w:r>
          </w:p>
        </w:tc>
        <w:tc>
          <w:tcPr>
            <w:tcW w:w="2500" w:type="dxa"/>
          </w:tcPr>
          <w:p w:rsidR="00D378A2" w:rsidRPr="0023534F" w:rsidRDefault="00D378A2" w:rsidP="00B77FE1">
            <w:pPr>
              <w:spacing w:line="276" w:lineRule="auto"/>
              <w:jc w:val="right"/>
              <w:rPr>
                <w:b/>
                <w:sz w:val="24"/>
                <w:szCs w:val="24"/>
              </w:rPr>
            </w:pPr>
            <w:r>
              <w:rPr>
                <w:sz w:val="24"/>
                <w:szCs w:val="24"/>
              </w:rPr>
              <w:t>берез</w:t>
            </w:r>
            <w:r w:rsidRPr="0023534F">
              <w:rPr>
                <w:sz w:val="24"/>
                <w:szCs w:val="24"/>
              </w:rPr>
              <w:t>ень</w:t>
            </w:r>
            <w:r>
              <w:rPr>
                <w:sz w:val="24"/>
                <w:szCs w:val="24"/>
              </w:rPr>
              <w:t xml:space="preserve"> 2023</w:t>
            </w:r>
            <w:r w:rsidRPr="0023534F">
              <w:rPr>
                <w:sz w:val="24"/>
                <w:szCs w:val="24"/>
              </w:rPr>
              <w:t xml:space="preserve"> р.</w:t>
            </w:r>
          </w:p>
        </w:tc>
      </w:tr>
      <w:tr w:rsidR="00D378A2" w:rsidRPr="0023534F" w:rsidTr="00B77FE1">
        <w:tc>
          <w:tcPr>
            <w:tcW w:w="1560" w:type="dxa"/>
          </w:tcPr>
          <w:p w:rsidR="00D378A2" w:rsidRPr="0023534F" w:rsidRDefault="00D378A2" w:rsidP="00B77FE1">
            <w:pPr>
              <w:spacing w:line="276" w:lineRule="auto"/>
              <w:jc w:val="center"/>
              <w:rPr>
                <w:sz w:val="24"/>
                <w:szCs w:val="24"/>
              </w:rPr>
            </w:pPr>
            <w:r w:rsidRPr="0023534F">
              <w:rPr>
                <w:sz w:val="24"/>
                <w:szCs w:val="24"/>
              </w:rPr>
              <w:t>Розділ 2</w:t>
            </w:r>
          </w:p>
        </w:tc>
        <w:tc>
          <w:tcPr>
            <w:tcW w:w="2722" w:type="dxa"/>
          </w:tcPr>
          <w:p w:rsidR="00D378A2" w:rsidRPr="0023534F" w:rsidRDefault="00D378A2" w:rsidP="00B77FE1">
            <w:pPr>
              <w:spacing w:line="276" w:lineRule="auto"/>
              <w:jc w:val="center"/>
              <w:rPr>
                <w:b/>
                <w:sz w:val="24"/>
                <w:szCs w:val="24"/>
              </w:rPr>
            </w:pPr>
            <w:r>
              <w:rPr>
                <w:sz w:val="24"/>
                <w:szCs w:val="24"/>
              </w:rPr>
              <w:t>Романюк Н. В.</w:t>
            </w:r>
            <w:r w:rsidRPr="0023534F">
              <w:rPr>
                <w:sz w:val="24"/>
                <w:szCs w:val="24"/>
              </w:rPr>
              <w:t>, доцент</w:t>
            </w:r>
          </w:p>
        </w:tc>
        <w:tc>
          <w:tcPr>
            <w:tcW w:w="3118" w:type="dxa"/>
          </w:tcPr>
          <w:p w:rsidR="00D378A2" w:rsidRPr="0023534F" w:rsidRDefault="00D378A2" w:rsidP="00B77FE1">
            <w:pPr>
              <w:spacing w:line="276" w:lineRule="auto"/>
              <w:jc w:val="right"/>
              <w:rPr>
                <w:b/>
                <w:sz w:val="24"/>
                <w:szCs w:val="24"/>
              </w:rPr>
            </w:pPr>
            <w:r>
              <w:rPr>
                <w:sz w:val="24"/>
                <w:szCs w:val="24"/>
              </w:rPr>
              <w:t>квітень  2023</w:t>
            </w:r>
            <w:r w:rsidRPr="0023534F">
              <w:rPr>
                <w:sz w:val="24"/>
                <w:szCs w:val="24"/>
              </w:rPr>
              <w:t xml:space="preserve"> р.</w:t>
            </w:r>
          </w:p>
        </w:tc>
        <w:tc>
          <w:tcPr>
            <w:tcW w:w="2500" w:type="dxa"/>
          </w:tcPr>
          <w:p w:rsidR="00D378A2" w:rsidRPr="0023534F" w:rsidRDefault="00D378A2" w:rsidP="00B77FE1">
            <w:pPr>
              <w:spacing w:line="276" w:lineRule="auto"/>
              <w:jc w:val="right"/>
              <w:rPr>
                <w:b/>
                <w:sz w:val="24"/>
                <w:szCs w:val="24"/>
              </w:rPr>
            </w:pPr>
            <w:r>
              <w:rPr>
                <w:sz w:val="24"/>
                <w:szCs w:val="24"/>
              </w:rPr>
              <w:t>квітень  2023</w:t>
            </w:r>
            <w:r w:rsidRPr="0023534F">
              <w:rPr>
                <w:sz w:val="24"/>
                <w:szCs w:val="24"/>
              </w:rPr>
              <w:t xml:space="preserve"> р.</w:t>
            </w:r>
          </w:p>
        </w:tc>
      </w:tr>
      <w:tr w:rsidR="00D378A2" w:rsidRPr="0023534F" w:rsidTr="00B77FE1">
        <w:tc>
          <w:tcPr>
            <w:tcW w:w="1560" w:type="dxa"/>
          </w:tcPr>
          <w:p w:rsidR="00D378A2" w:rsidRPr="0023534F" w:rsidRDefault="00D378A2" w:rsidP="00B77FE1">
            <w:pPr>
              <w:spacing w:line="276" w:lineRule="auto"/>
              <w:jc w:val="center"/>
              <w:rPr>
                <w:sz w:val="24"/>
                <w:szCs w:val="24"/>
              </w:rPr>
            </w:pPr>
            <w:r w:rsidRPr="0023534F">
              <w:rPr>
                <w:sz w:val="24"/>
                <w:szCs w:val="24"/>
              </w:rPr>
              <w:t>Висновки</w:t>
            </w:r>
          </w:p>
        </w:tc>
        <w:tc>
          <w:tcPr>
            <w:tcW w:w="2722" w:type="dxa"/>
          </w:tcPr>
          <w:p w:rsidR="00D378A2" w:rsidRPr="0023534F" w:rsidRDefault="00D378A2" w:rsidP="00B77FE1">
            <w:pPr>
              <w:spacing w:line="276" w:lineRule="auto"/>
              <w:jc w:val="center"/>
              <w:rPr>
                <w:b/>
                <w:sz w:val="24"/>
                <w:szCs w:val="24"/>
              </w:rPr>
            </w:pPr>
            <w:r>
              <w:rPr>
                <w:sz w:val="24"/>
                <w:szCs w:val="24"/>
              </w:rPr>
              <w:t>Романюк Н. В.</w:t>
            </w:r>
            <w:r w:rsidRPr="0023534F">
              <w:rPr>
                <w:sz w:val="24"/>
                <w:szCs w:val="24"/>
              </w:rPr>
              <w:t>, доцент</w:t>
            </w:r>
          </w:p>
        </w:tc>
        <w:tc>
          <w:tcPr>
            <w:tcW w:w="3118" w:type="dxa"/>
          </w:tcPr>
          <w:p w:rsidR="00D378A2" w:rsidRPr="0023534F" w:rsidRDefault="00D378A2" w:rsidP="00B77FE1">
            <w:pPr>
              <w:spacing w:line="276" w:lineRule="auto"/>
              <w:jc w:val="right"/>
              <w:rPr>
                <w:b/>
                <w:sz w:val="24"/>
                <w:szCs w:val="24"/>
              </w:rPr>
            </w:pPr>
            <w:r>
              <w:rPr>
                <w:sz w:val="24"/>
                <w:szCs w:val="24"/>
              </w:rPr>
              <w:t>травень</w:t>
            </w:r>
            <w:r w:rsidRPr="0023534F">
              <w:rPr>
                <w:sz w:val="24"/>
                <w:szCs w:val="24"/>
              </w:rPr>
              <w:t xml:space="preserve"> </w:t>
            </w:r>
            <w:r>
              <w:rPr>
                <w:sz w:val="24"/>
                <w:szCs w:val="24"/>
              </w:rPr>
              <w:t>2023</w:t>
            </w:r>
            <w:r w:rsidRPr="0023534F">
              <w:rPr>
                <w:sz w:val="24"/>
                <w:szCs w:val="24"/>
              </w:rPr>
              <w:t xml:space="preserve"> р.</w:t>
            </w:r>
          </w:p>
        </w:tc>
        <w:tc>
          <w:tcPr>
            <w:tcW w:w="2500" w:type="dxa"/>
          </w:tcPr>
          <w:p w:rsidR="00D378A2" w:rsidRPr="0023534F" w:rsidRDefault="00D378A2" w:rsidP="00B77FE1">
            <w:pPr>
              <w:spacing w:line="276" w:lineRule="auto"/>
              <w:jc w:val="right"/>
              <w:rPr>
                <w:b/>
                <w:sz w:val="24"/>
                <w:szCs w:val="24"/>
              </w:rPr>
            </w:pPr>
            <w:r>
              <w:rPr>
                <w:sz w:val="24"/>
                <w:szCs w:val="24"/>
              </w:rPr>
              <w:t>травень</w:t>
            </w:r>
            <w:r w:rsidRPr="0023534F">
              <w:rPr>
                <w:sz w:val="24"/>
                <w:szCs w:val="24"/>
              </w:rPr>
              <w:t xml:space="preserve"> </w:t>
            </w:r>
            <w:r>
              <w:rPr>
                <w:sz w:val="24"/>
                <w:szCs w:val="24"/>
              </w:rPr>
              <w:t>2023</w:t>
            </w:r>
            <w:r w:rsidRPr="0023534F">
              <w:rPr>
                <w:sz w:val="24"/>
                <w:szCs w:val="24"/>
              </w:rPr>
              <w:t xml:space="preserve"> р.</w:t>
            </w:r>
          </w:p>
        </w:tc>
      </w:tr>
    </w:tbl>
    <w:p w:rsidR="00D378A2" w:rsidRPr="0023534F" w:rsidRDefault="00D378A2" w:rsidP="00D378A2">
      <w:pPr>
        <w:spacing w:line="276" w:lineRule="auto"/>
        <w:rPr>
          <w:b/>
          <w:lang w:eastAsia="uk-UA"/>
        </w:rPr>
      </w:pPr>
    </w:p>
    <w:p w:rsidR="00D378A2" w:rsidRPr="009F7968" w:rsidRDefault="00D378A2" w:rsidP="00D378A2">
      <w:pPr>
        <w:spacing w:after="200" w:line="276" w:lineRule="auto"/>
        <w:jc w:val="both"/>
        <w:rPr>
          <w:sz w:val="28"/>
          <w:szCs w:val="28"/>
          <w:lang w:val="en-US" w:eastAsia="uk-UA"/>
        </w:rPr>
      </w:pPr>
      <w:r w:rsidRPr="0023534F">
        <w:rPr>
          <w:sz w:val="28"/>
          <w:lang w:eastAsia="uk-UA"/>
        </w:rPr>
        <w:t xml:space="preserve">7. Дата видачі завдання </w:t>
      </w:r>
      <w:r>
        <w:rPr>
          <w:sz w:val="28"/>
          <w:szCs w:val="28"/>
          <w:lang w:val="en-US" w:eastAsia="uk-UA"/>
        </w:rPr>
        <w:t>10</w:t>
      </w:r>
      <w:r w:rsidRPr="0023534F">
        <w:rPr>
          <w:sz w:val="28"/>
          <w:szCs w:val="28"/>
          <w:lang w:eastAsia="uk-UA"/>
        </w:rPr>
        <w:t>.</w:t>
      </w:r>
      <w:r>
        <w:rPr>
          <w:sz w:val="28"/>
          <w:szCs w:val="28"/>
          <w:lang w:val="en-US" w:eastAsia="uk-UA"/>
        </w:rPr>
        <w:t>01</w:t>
      </w:r>
      <w:r>
        <w:rPr>
          <w:sz w:val="28"/>
          <w:szCs w:val="28"/>
          <w:lang w:eastAsia="uk-UA"/>
        </w:rPr>
        <w:t>.202</w:t>
      </w:r>
      <w:r>
        <w:rPr>
          <w:sz w:val="28"/>
          <w:szCs w:val="28"/>
          <w:lang w:val="en-US" w:eastAsia="uk-UA"/>
        </w:rPr>
        <w:t>3</w:t>
      </w:r>
    </w:p>
    <w:p w:rsidR="00D378A2" w:rsidRPr="0023534F" w:rsidRDefault="00D378A2" w:rsidP="00D378A2">
      <w:pPr>
        <w:spacing w:after="200" w:line="276" w:lineRule="auto"/>
        <w:jc w:val="center"/>
        <w:rPr>
          <w:b/>
          <w:sz w:val="28"/>
          <w:szCs w:val="28"/>
          <w:lang w:eastAsia="uk-UA"/>
        </w:rPr>
      </w:pPr>
      <w:r w:rsidRPr="0023534F">
        <w:rPr>
          <w:b/>
          <w:sz w:val="28"/>
          <w:szCs w:val="28"/>
          <w:lang w:eastAsia="uk-UA"/>
        </w:rPr>
        <w:t>КАЛЕНДАРНИЙ ПЛАН</w:t>
      </w:r>
    </w:p>
    <w:tbl>
      <w:tblPr>
        <w:tblW w:w="99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81"/>
        <w:gridCol w:w="4999"/>
        <w:gridCol w:w="3118"/>
        <w:gridCol w:w="1275"/>
      </w:tblGrid>
      <w:tr w:rsidR="00D378A2" w:rsidRPr="0023534F" w:rsidTr="00B77FE1">
        <w:trPr>
          <w:cantSplit/>
          <w:trHeight w:val="653"/>
        </w:trPr>
        <w:tc>
          <w:tcPr>
            <w:tcW w:w="581" w:type="dxa"/>
          </w:tcPr>
          <w:p w:rsidR="00D378A2" w:rsidRPr="0023534F" w:rsidRDefault="00D378A2" w:rsidP="00B77FE1">
            <w:pPr>
              <w:spacing w:after="200"/>
              <w:jc w:val="center"/>
              <w:rPr>
                <w:sz w:val="24"/>
                <w:szCs w:val="24"/>
              </w:rPr>
            </w:pPr>
            <w:r w:rsidRPr="0023534F">
              <w:rPr>
                <w:sz w:val="24"/>
                <w:szCs w:val="24"/>
              </w:rPr>
              <w:t>№</w:t>
            </w:r>
          </w:p>
          <w:p w:rsidR="00D378A2" w:rsidRPr="0023534F" w:rsidRDefault="00D378A2" w:rsidP="00B77FE1">
            <w:pPr>
              <w:spacing w:after="200"/>
              <w:jc w:val="center"/>
              <w:rPr>
                <w:sz w:val="24"/>
                <w:szCs w:val="24"/>
              </w:rPr>
            </w:pPr>
            <w:r w:rsidRPr="0023534F">
              <w:rPr>
                <w:sz w:val="24"/>
                <w:szCs w:val="24"/>
              </w:rPr>
              <w:t>з/п</w:t>
            </w:r>
          </w:p>
        </w:tc>
        <w:tc>
          <w:tcPr>
            <w:tcW w:w="4999" w:type="dxa"/>
          </w:tcPr>
          <w:p w:rsidR="00D378A2" w:rsidRPr="0023534F" w:rsidRDefault="00D378A2" w:rsidP="00B77FE1">
            <w:pPr>
              <w:jc w:val="center"/>
              <w:rPr>
                <w:sz w:val="24"/>
                <w:szCs w:val="24"/>
              </w:rPr>
            </w:pPr>
            <w:r w:rsidRPr="0023534F">
              <w:rPr>
                <w:sz w:val="24"/>
                <w:szCs w:val="24"/>
              </w:rPr>
              <w:t>Назва етапів дипломного</w:t>
            </w:r>
          </w:p>
          <w:p w:rsidR="00D378A2" w:rsidRPr="0023534F" w:rsidRDefault="00D378A2" w:rsidP="00B77FE1">
            <w:pPr>
              <w:jc w:val="center"/>
              <w:rPr>
                <w:sz w:val="24"/>
                <w:szCs w:val="24"/>
              </w:rPr>
            </w:pPr>
            <w:r w:rsidRPr="0023534F">
              <w:rPr>
                <w:sz w:val="24"/>
                <w:szCs w:val="24"/>
              </w:rPr>
              <w:t>проекту (роботи)</w:t>
            </w:r>
          </w:p>
        </w:tc>
        <w:tc>
          <w:tcPr>
            <w:tcW w:w="3118" w:type="dxa"/>
          </w:tcPr>
          <w:p w:rsidR="00D378A2" w:rsidRPr="0023534F" w:rsidRDefault="00D378A2" w:rsidP="00B77FE1">
            <w:pPr>
              <w:jc w:val="center"/>
              <w:rPr>
                <w:sz w:val="24"/>
                <w:szCs w:val="24"/>
              </w:rPr>
            </w:pPr>
            <w:r w:rsidRPr="0023534F">
              <w:rPr>
                <w:spacing w:val="-20"/>
                <w:sz w:val="24"/>
                <w:szCs w:val="24"/>
              </w:rPr>
              <w:t>Строк  виконання</w:t>
            </w:r>
            <w:r w:rsidRPr="0023534F">
              <w:rPr>
                <w:sz w:val="24"/>
                <w:szCs w:val="24"/>
              </w:rPr>
              <w:t xml:space="preserve"> етапів проекту (роботи)</w:t>
            </w:r>
          </w:p>
        </w:tc>
        <w:tc>
          <w:tcPr>
            <w:tcW w:w="1275" w:type="dxa"/>
          </w:tcPr>
          <w:p w:rsidR="00D378A2" w:rsidRPr="0023534F" w:rsidRDefault="00D378A2" w:rsidP="001F5D4F">
            <w:pPr>
              <w:jc w:val="center"/>
              <w:rPr>
                <w:color w:val="4F81BD"/>
              </w:rPr>
            </w:pPr>
            <w:bookmarkStart w:id="16" w:name="_Toc383944145"/>
            <w:r w:rsidRPr="0023534F">
              <w:t>Примітка</w:t>
            </w:r>
            <w:bookmarkEnd w:id="16"/>
          </w:p>
        </w:tc>
      </w:tr>
      <w:tr w:rsidR="00D378A2" w:rsidRPr="0023534F" w:rsidTr="00B77FE1">
        <w:trPr>
          <w:trHeight w:val="647"/>
        </w:trPr>
        <w:tc>
          <w:tcPr>
            <w:tcW w:w="581" w:type="dxa"/>
          </w:tcPr>
          <w:p w:rsidR="00D378A2" w:rsidRPr="0023534F" w:rsidRDefault="00D378A2" w:rsidP="00B77FE1">
            <w:pPr>
              <w:spacing w:after="200"/>
              <w:jc w:val="center"/>
              <w:rPr>
                <w:sz w:val="24"/>
                <w:szCs w:val="24"/>
              </w:rPr>
            </w:pPr>
            <w:r w:rsidRPr="0023534F">
              <w:rPr>
                <w:sz w:val="24"/>
                <w:szCs w:val="24"/>
              </w:rPr>
              <w:t>1</w:t>
            </w:r>
          </w:p>
        </w:tc>
        <w:tc>
          <w:tcPr>
            <w:tcW w:w="4999" w:type="dxa"/>
          </w:tcPr>
          <w:p w:rsidR="00D378A2" w:rsidRPr="0023534F" w:rsidRDefault="00D378A2" w:rsidP="00B77FE1">
            <w:pPr>
              <w:rPr>
                <w:sz w:val="24"/>
                <w:szCs w:val="24"/>
              </w:rPr>
            </w:pPr>
            <w:r w:rsidRPr="0023534F">
              <w:rPr>
                <w:sz w:val="24"/>
                <w:szCs w:val="24"/>
              </w:rPr>
              <w:t>Консультація наукового керівника з вибору теми. Затвердження теми</w:t>
            </w:r>
          </w:p>
        </w:tc>
        <w:tc>
          <w:tcPr>
            <w:tcW w:w="3118" w:type="dxa"/>
          </w:tcPr>
          <w:p w:rsidR="00D378A2" w:rsidRPr="0023534F" w:rsidRDefault="00D378A2" w:rsidP="00B77FE1">
            <w:pPr>
              <w:jc w:val="center"/>
              <w:rPr>
                <w:sz w:val="24"/>
                <w:szCs w:val="24"/>
              </w:rPr>
            </w:pPr>
            <w:r>
              <w:rPr>
                <w:sz w:val="24"/>
                <w:szCs w:val="24"/>
              </w:rPr>
              <w:t>Листопад-грудень 2022</w:t>
            </w:r>
            <w:r w:rsidRPr="0023534F">
              <w:rPr>
                <w:sz w:val="24"/>
                <w:szCs w:val="24"/>
              </w:rPr>
              <w:t xml:space="preserve"> р.</w:t>
            </w:r>
          </w:p>
        </w:tc>
        <w:tc>
          <w:tcPr>
            <w:tcW w:w="1275" w:type="dxa"/>
          </w:tcPr>
          <w:p w:rsidR="00D378A2" w:rsidRPr="0023534F" w:rsidRDefault="00D378A2" w:rsidP="00B77FE1">
            <w:pPr>
              <w:jc w:val="center"/>
              <w:rPr>
                <w:sz w:val="24"/>
                <w:szCs w:val="24"/>
              </w:rPr>
            </w:pPr>
            <w:r>
              <w:rPr>
                <w:sz w:val="24"/>
                <w:szCs w:val="24"/>
              </w:rPr>
              <w:t>виконано</w:t>
            </w:r>
          </w:p>
        </w:tc>
      </w:tr>
      <w:tr w:rsidR="00D378A2" w:rsidRPr="0023534F" w:rsidTr="00B77FE1">
        <w:trPr>
          <w:trHeight w:val="316"/>
        </w:trPr>
        <w:tc>
          <w:tcPr>
            <w:tcW w:w="581" w:type="dxa"/>
          </w:tcPr>
          <w:p w:rsidR="00D378A2" w:rsidRPr="0023534F" w:rsidRDefault="00D378A2" w:rsidP="00B77FE1">
            <w:pPr>
              <w:spacing w:after="200"/>
              <w:jc w:val="center"/>
              <w:rPr>
                <w:sz w:val="24"/>
                <w:szCs w:val="24"/>
              </w:rPr>
            </w:pPr>
            <w:r w:rsidRPr="0023534F">
              <w:rPr>
                <w:sz w:val="24"/>
                <w:szCs w:val="24"/>
              </w:rPr>
              <w:t>2</w:t>
            </w:r>
          </w:p>
        </w:tc>
        <w:tc>
          <w:tcPr>
            <w:tcW w:w="4999" w:type="dxa"/>
          </w:tcPr>
          <w:p w:rsidR="00D378A2" w:rsidRPr="0023534F" w:rsidRDefault="00D378A2" w:rsidP="00B77FE1">
            <w:pPr>
              <w:rPr>
                <w:sz w:val="24"/>
                <w:szCs w:val="24"/>
              </w:rPr>
            </w:pPr>
            <w:r w:rsidRPr="0023534F">
              <w:rPr>
                <w:sz w:val="24"/>
                <w:szCs w:val="24"/>
              </w:rPr>
              <w:t>Складання плану роботи</w:t>
            </w:r>
          </w:p>
        </w:tc>
        <w:tc>
          <w:tcPr>
            <w:tcW w:w="3118" w:type="dxa"/>
          </w:tcPr>
          <w:p w:rsidR="00D378A2" w:rsidRPr="0023534F" w:rsidRDefault="00D378A2" w:rsidP="00B77FE1">
            <w:pPr>
              <w:jc w:val="center"/>
              <w:rPr>
                <w:sz w:val="24"/>
                <w:szCs w:val="24"/>
              </w:rPr>
            </w:pPr>
            <w:r>
              <w:rPr>
                <w:sz w:val="24"/>
                <w:szCs w:val="24"/>
              </w:rPr>
              <w:t>До 20 січня 2023</w:t>
            </w:r>
            <w:r w:rsidRPr="0023534F">
              <w:rPr>
                <w:sz w:val="24"/>
                <w:szCs w:val="24"/>
              </w:rPr>
              <w:t xml:space="preserve"> р.</w:t>
            </w:r>
          </w:p>
        </w:tc>
        <w:tc>
          <w:tcPr>
            <w:tcW w:w="1275" w:type="dxa"/>
          </w:tcPr>
          <w:p w:rsidR="00D378A2" w:rsidRPr="0023534F" w:rsidRDefault="00D378A2" w:rsidP="00B77FE1">
            <w:pPr>
              <w:jc w:val="center"/>
              <w:rPr>
                <w:sz w:val="24"/>
                <w:szCs w:val="24"/>
              </w:rPr>
            </w:pPr>
            <w:r w:rsidRPr="00FC189C">
              <w:rPr>
                <w:sz w:val="24"/>
                <w:szCs w:val="24"/>
              </w:rPr>
              <w:t>виконано</w:t>
            </w:r>
          </w:p>
        </w:tc>
      </w:tr>
      <w:tr w:rsidR="00D378A2" w:rsidRPr="0023534F" w:rsidTr="00B77FE1">
        <w:trPr>
          <w:trHeight w:val="664"/>
        </w:trPr>
        <w:tc>
          <w:tcPr>
            <w:tcW w:w="581" w:type="dxa"/>
          </w:tcPr>
          <w:p w:rsidR="00D378A2" w:rsidRPr="0023534F" w:rsidRDefault="00D378A2" w:rsidP="00B77FE1">
            <w:pPr>
              <w:spacing w:after="200"/>
              <w:jc w:val="center"/>
              <w:rPr>
                <w:sz w:val="24"/>
                <w:szCs w:val="24"/>
              </w:rPr>
            </w:pPr>
            <w:r w:rsidRPr="0023534F">
              <w:rPr>
                <w:sz w:val="24"/>
                <w:szCs w:val="24"/>
              </w:rPr>
              <w:t>3</w:t>
            </w:r>
          </w:p>
        </w:tc>
        <w:tc>
          <w:tcPr>
            <w:tcW w:w="4999" w:type="dxa"/>
          </w:tcPr>
          <w:p w:rsidR="00D378A2" w:rsidRPr="0023534F" w:rsidRDefault="00D378A2" w:rsidP="00B77FE1">
            <w:pPr>
              <w:rPr>
                <w:sz w:val="24"/>
                <w:szCs w:val="24"/>
              </w:rPr>
            </w:pPr>
            <w:r w:rsidRPr="0023534F">
              <w:rPr>
                <w:sz w:val="24"/>
                <w:szCs w:val="24"/>
              </w:rPr>
              <w:t>Добір і опрацювання наукової літератури. Узгодження бібліографічного переліку</w:t>
            </w:r>
          </w:p>
        </w:tc>
        <w:tc>
          <w:tcPr>
            <w:tcW w:w="3118" w:type="dxa"/>
          </w:tcPr>
          <w:p w:rsidR="00D378A2" w:rsidRPr="0023534F" w:rsidRDefault="00D378A2" w:rsidP="00B77FE1">
            <w:pPr>
              <w:jc w:val="center"/>
              <w:rPr>
                <w:sz w:val="24"/>
                <w:szCs w:val="24"/>
              </w:rPr>
            </w:pPr>
            <w:r w:rsidRPr="0023534F">
              <w:rPr>
                <w:sz w:val="24"/>
                <w:szCs w:val="24"/>
              </w:rPr>
              <w:t xml:space="preserve">До </w:t>
            </w:r>
            <w:r>
              <w:rPr>
                <w:sz w:val="24"/>
                <w:szCs w:val="24"/>
              </w:rPr>
              <w:t>1</w:t>
            </w:r>
            <w:r w:rsidRPr="0023534F">
              <w:rPr>
                <w:sz w:val="24"/>
                <w:szCs w:val="24"/>
              </w:rPr>
              <w:t>0 л</w:t>
            </w:r>
            <w:r>
              <w:rPr>
                <w:sz w:val="24"/>
                <w:szCs w:val="24"/>
              </w:rPr>
              <w:t>ютого</w:t>
            </w:r>
            <w:r w:rsidRPr="0023534F">
              <w:rPr>
                <w:sz w:val="24"/>
                <w:szCs w:val="24"/>
              </w:rPr>
              <w:t xml:space="preserve"> 20</w:t>
            </w:r>
            <w:r>
              <w:rPr>
                <w:sz w:val="24"/>
                <w:szCs w:val="24"/>
              </w:rPr>
              <w:t>23</w:t>
            </w:r>
            <w:r w:rsidRPr="0023534F">
              <w:rPr>
                <w:sz w:val="24"/>
                <w:szCs w:val="24"/>
              </w:rPr>
              <w:t xml:space="preserve"> р.</w:t>
            </w:r>
          </w:p>
        </w:tc>
        <w:tc>
          <w:tcPr>
            <w:tcW w:w="1275" w:type="dxa"/>
          </w:tcPr>
          <w:p w:rsidR="00D378A2" w:rsidRPr="0023534F" w:rsidRDefault="00D378A2" w:rsidP="00B77FE1">
            <w:pPr>
              <w:jc w:val="center"/>
              <w:rPr>
                <w:sz w:val="24"/>
                <w:szCs w:val="24"/>
              </w:rPr>
            </w:pPr>
            <w:r w:rsidRPr="00FC189C">
              <w:rPr>
                <w:sz w:val="24"/>
                <w:szCs w:val="24"/>
              </w:rPr>
              <w:t>виконано</w:t>
            </w:r>
          </w:p>
        </w:tc>
      </w:tr>
      <w:tr w:rsidR="00D378A2" w:rsidRPr="0023534F" w:rsidTr="00B77FE1">
        <w:trPr>
          <w:trHeight w:val="316"/>
        </w:trPr>
        <w:tc>
          <w:tcPr>
            <w:tcW w:w="581" w:type="dxa"/>
          </w:tcPr>
          <w:p w:rsidR="00D378A2" w:rsidRPr="0023534F" w:rsidRDefault="00D378A2" w:rsidP="00B77FE1">
            <w:pPr>
              <w:spacing w:after="200"/>
              <w:jc w:val="center"/>
              <w:rPr>
                <w:sz w:val="24"/>
                <w:szCs w:val="24"/>
              </w:rPr>
            </w:pPr>
            <w:r w:rsidRPr="0023534F">
              <w:rPr>
                <w:sz w:val="24"/>
                <w:szCs w:val="24"/>
              </w:rPr>
              <w:t>4</w:t>
            </w:r>
          </w:p>
        </w:tc>
        <w:tc>
          <w:tcPr>
            <w:tcW w:w="4999" w:type="dxa"/>
          </w:tcPr>
          <w:p w:rsidR="00D378A2" w:rsidRPr="0023534F" w:rsidRDefault="00D378A2" w:rsidP="00B77FE1">
            <w:pPr>
              <w:rPr>
                <w:sz w:val="24"/>
                <w:szCs w:val="24"/>
              </w:rPr>
            </w:pPr>
            <w:r w:rsidRPr="0023534F">
              <w:rPr>
                <w:sz w:val="24"/>
                <w:szCs w:val="24"/>
              </w:rPr>
              <w:t>Написання Вступу</w:t>
            </w:r>
          </w:p>
        </w:tc>
        <w:tc>
          <w:tcPr>
            <w:tcW w:w="3118" w:type="dxa"/>
          </w:tcPr>
          <w:p w:rsidR="00D378A2" w:rsidRPr="0023534F" w:rsidRDefault="00D378A2" w:rsidP="00B77FE1">
            <w:pPr>
              <w:jc w:val="center"/>
              <w:rPr>
                <w:sz w:val="24"/>
                <w:szCs w:val="24"/>
              </w:rPr>
            </w:pPr>
            <w:r w:rsidRPr="0023534F">
              <w:rPr>
                <w:sz w:val="24"/>
                <w:szCs w:val="24"/>
              </w:rPr>
              <w:t>До 1</w:t>
            </w:r>
            <w:r>
              <w:rPr>
                <w:sz w:val="24"/>
                <w:szCs w:val="24"/>
              </w:rPr>
              <w:t>0 березня 2023</w:t>
            </w:r>
            <w:r w:rsidRPr="0023534F">
              <w:rPr>
                <w:sz w:val="24"/>
                <w:szCs w:val="24"/>
              </w:rPr>
              <w:t xml:space="preserve"> р.</w:t>
            </w:r>
          </w:p>
        </w:tc>
        <w:tc>
          <w:tcPr>
            <w:tcW w:w="1275" w:type="dxa"/>
          </w:tcPr>
          <w:p w:rsidR="00D378A2" w:rsidRPr="0023534F" w:rsidRDefault="00D378A2" w:rsidP="00B77FE1">
            <w:pPr>
              <w:jc w:val="center"/>
              <w:rPr>
                <w:sz w:val="24"/>
                <w:szCs w:val="24"/>
              </w:rPr>
            </w:pPr>
            <w:r>
              <w:rPr>
                <w:sz w:val="24"/>
                <w:szCs w:val="24"/>
              </w:rPr>
              <w:t>виконано</w:t>
            </w:r>
          </w:p>
        </w:tc>
      </w:tr>
      <w:tr w:rsidR="00D378A2" w:rsidRPr="0023534F" w:rsidTr="00B77FE1">
        <w:trPr>
          <w:trHeight w:val="316"/>
        </w:trPr>
        <w:tc>
          <w:tcPr>
            <w:tcW w:w="581" w:type="dxa"/>
          </w:tcPr>
          <w:p w:rsidR="00D378A2" w:rsidRPr="0023534F" w:rsidRDefault="00D378A2" w:rsidP="00B77FE1">
            <w:pPr>
              <w:spacing w:after="200"/>
              <w:jc w:val="center"/>
              <w:rPr>
                <w:sz w:val="24"/>
                <w:szCs w:val="24"/>
              </w:rPr>
            </w:pPr>
            <w:r w:rsidRPr="0023534F">
              <w:rPr>
                <w:sz w:val="24"/>
                <w:szCs w:val="24"/>
              </w:rPr>
              <w:t>5</w:t>
            </w:r>
          </w:p>
        </w:tc>
        <w:tc>
          <w:tcPr>
            <w:tcW w:w="4999" w:type="dxa"/>
          </w:tcPr>
          <w:p w:rsidR="00D378A2" w:rsidRPr="0023534F" w:rsidRDefault="00D378A2" w:rsidP="00B77FE1">
            <w:pPr>
              <w:rPr>
                <w:sz w:val="24"/>
                <w:szCs w:val="24"/>
              </w:rPr>
            </w:pPr>
            <w:r w:rsidRPr="0023534F">
              <w:rPr>
                <w:sz w:val="24"/>
                <w:szCs w:val="24"/>
              </w:rPr>
              <w:t>Написання Розділу 1</w:t>
            </w:r>
          </w:p>
        </w:tc>
        <w:tc>
          <w:tcPr>
            <w:tcW w:w="3118" w:type="dxa"/>
          </w:tcPr>
          <w:p w:rsidR="00D378A2" w:rsidRPr="0023534F" w:rsidRDefault="00D378A2" w:rsidP="00B77FE1">
            <w:pPr>
              <w:jc w:val="center"/>
              <w:rPr>
                <w:sz w:val="24"/>
                <w:szCs w:val="24"/>
              </w:rPr>
            </w:pPr>
            <w:r>
              <w:rPr>
                <w:sz w:val="24"/>
                <w:szCs w:val="24"/>
              </w:rPr>
              <w:t>До 10 квітня 2023</w:t>
            </w:r>
            <w:r w:rsidRPr="0023534F">
              <w:rPr>
                <w:sz w:val="24"/>
                <w:szCs w:val="24"/>
              </w:rPr>
              <w:t xml:space="preserve"> р.</w:t>
            </w:r>
          </w:p>
        </w:tc>
        <w:tc>
          <w:tcPr>
            <w:tcW w:w="1275" w:type="dxa"/>
          </w:tcPr>
          <w:p w:rsidR="00D378A2" w:rsidRPr="0023534F" w:rsidRDefault="00D378A2" w:rsidP="00B77FE1">
            <w:pPr>
              <w:jc w:val="center"/>
              <w:rPr>
                <w:sz w:val="24"/>
                <w:szCs w:val="24"/>
              </w:rPr>
            </w:pPr>
            <w:r w:rsidRPr="00FC189C">
              <w:rPr>
                <w:sz w:val="24"/>
                <w:szCs w:val="24"/>
              </w:rPr>
              <w:t>виконано</w:t>
            </w:r>
          </w:p>
        </w:tc>
      </w:tr>
      <w:tr w:rsidR="00D378A2" w:rsidRPr="0023534F" w:rsidTr="00B77FE1">
        <w:trPr>
          <w:trHeight w:val="316"/>
        </w:trPr>
        <w:tc>
          <w:tcPr>
            <w:tcW w:w="581" w:type="dxa"/>
          </w:tcPr>
          <w:p w:rsidR="00D378A2" w:rsidRPr="0023534F" w:rsidRDefault="00D378A2" w:rsidP="00B77FE1">
            <w:pPr>
              <w:spacing w:after="200"/>
              <w:jc w:val="center"/>
              <w:rPr>
                <w:sz w:val="24"/>
                <w:szCs w:val="24"/>
              </w:rPr>
            </w:pPr>
            <w:r w:rsidRPr="0023534F">
              <w:rPr>
                <w:sz w:val="24"/>
                <w:szCs w:val="24"/>
              </w:rPr>
              <w:t>6</w:t>
            </w:r>
          </w:p>
        </w:tc>
        <w:tc>
          <w:tcPr>
            <w:tcW w:w="4999" w:type="dxa"/>
          </w:tcPr>
          <w:p w:rsidR="00D378A2" w:rsidRPr="0023534F" w:rsidRDefault="00D378A2" w:rsidP="00B77FE1">
            <w:pPr>
              <w:rPr>
                <w:sz w:val="24"/>
                <w:szCs w:val="24"/>
              </w:rPr>
            </w:pPr>
            <w:r w:rsidRPr="0023534F">
              <w:rPr>
                <w:sz w:val="24"/>
                <w:szCs w:val="24"/>
              </w:rPr>
              <w:t>Написання Розділу 2</w:t>
            </w:r>
          </w:p>
        </w:tc>
        <w:tc>
          <w:tcPr>
            <w:tcW w:w="3118" w:type="dxa"/>
          </w:tcPr>
          <w:p w:rsidR="00D378A2" w:rsidRPr="0023534F" w:rsidRDefault="00D378A2" w:rsidP="00B77FE1">
            <w:pPr>
              <w:jc w:val="center"/>
              <w:rPr>
                <w:sz w:val="24"/>
                <w:szCs w:val="24"/>
              </w:rPr>
            </w:pPr>
            <w:r w:rsidRPr="0023534F">
              <w:rPr>
                <w:sz w:val="24"/>
                <w:szCs w:val="24"/>
              </w:rPr>
              <w:t xml:space="preserve">До </w:t>
            </w:r>
            <w:r>
              <w:rPr>
                <w:sz w:val="24"/>
                <w:szCs w:val="24"/>
              </w:rPr>
              <w:t>10 травня 2023</w:t>
            </w:r>
            <w:r w:rsidRPr="0023534F">
              <w:rPr>
                <w:sz w:val="24"/>
                <w:szCs w:val="24"/>
              </w:rPr>
              <w:t xml:space="preserve"> р.</w:t>
            </w:r>
          </w:p>
        </w:tc>
        <w:tc>
          <w:tcPr>
            <w:tcW w:w="1275" w:type="dxa"/>
          </w:tcPr>
          <w:p w:rsidR="00D378A2" w:rsidRPr="0023534F" w:rsidRDefault="00D378A2" w:rsidP="00B77FE1">
            <w:pPr>
              <w:jc w:val="center"/>
              <w:rPr>
                <w:sz w:val="24"/>
                <w:szCs w:val="24"/>
              </w:rPr>
            </w:pPr>
            <w:r w:rsidRPr="00FC189C">
              <w:rPr>
                <w:sz w:val="24"/>
                <w:szCs w:val="24"/>
              </w:rPr>
              <w:t>виконано</w:t>
            </w:r>
          </w:p>
        </w:tc>
      </w:tr>
      <w:tr w:rsidR="00D378A2" w:rsidRPr="0023534F" w:rsidTr="00B77FE1">
        <w:trPr>
          <w:trHeight w:val="342"/>
        </w:trPr>
        <w:tc>
          <w:tcPr>
            <w:tcW w:w="581" w:type="dxa"/>
          </w:tcPr>
          <w:p w:rsidR="00D378A2" w:rsidRPr="0023534F" w:rsidRDefault="00D378A2" w:rsidP="00B77FE1">
            <w:pPr>
              <w:spacing w:after="200"/>
              <w:jc w:val="center"/>
              <w:rPr>
                <w:sz w:val="24"/>
                <w:szCs w:val="24"/>
              </w:rPr>
            </w:pPr>
            <w:r w:rsidRPr="0023534F">
              <w:rPr>
                <w:sz w:val="24"/>
                <w:szCs w:val="24"/>
              </w:rPr>
              <w:t>7</w:t>
            </w:r>
          </w:p>
        </w:tc>
        <w:tc>
          <w:tcPr>
            <w:tcW w:w="4999" w:type="dxa"/>
          </w:tcPr>
          <w:p w:rsidR="00D378A2" w:rsidRPr="0023534F" w:rsidRDefault="00D378A2" w:rsidP="00B77FE1">
            <w:pPr>
              <w:rPr>
                <w:sz w:val="24"/>
                <w:szCs w:val="24"/>
              </w:rPr>
            </w:pPr>
            <w:r w:rsidRPr="0023534F">
              <w:rPr>
                <w:sz w:val="24"/>
                <w:szCs w:val="24"/>
              </w:rPr>
              <w:t>Написання Висновків</w:t>
            </w:r>
          </w:p>
        </w:tc>
        <w:tc>
          <w:tcPr>
            <w:tcW w:w="3118" w:type="dxa"/>
          </w:tcPr>
          <w:p w:rsidR="00D378A2" w:rsidRPr="0023534F" w:rsidRDefault="00D378A2" w:rsidP="00B77FE1">
            <w:pPr>
              <w:jc w:val="center"/>
              <w:rPr>
                <w:sz w:val="24"/>
                <w:szCs w:val="24"/>
              </w:rPr>
            </w:pPr>
            <w:r w:rsidRPr="0023534F">
              <w:rPr>
                <w:sz w:val="24"/>
                <w:szCs w:val="24"/>
              </w:rPr>
              <w:t>До 0</w:t>
            </w:r>
            <w:r>
              <w:rPr>
                <w:sz w:val="24"/>
                <w:szCs w:val="24"/>
              </w:rPr>
              <w:t>1 червня 2023</w:t>
            </w:r>
            <w:r w:rsidRPr="0023534F">
              <w:rPr>
                <w:sz w:val="24"/>
                <w:szCs w:val="24"/>
              </w:rPr>
              <w:t xml:space="preserve"> р.</w:t>
            </w:r>
          </w:p>
        </w:tc>
        <w:tc>
          <w:tcPr>
            <w:tcW w:w="1275" w:type="dxa"/>
          </w:tcPr>
          <w:p w:rsidR="00D378A2" w:rsidRPr="0023534F" w:rsidRDefault="00D378A2" w:rsidP="00B77FE1">
            <w:pPr>
              <w:jc w:val="center"/>
              <w:rPr>
                <w:sz w:val="24"/>
                <w:szCs w:val="24"/>
              </w:rPr>
            </w:pPr>
            <w:r>
              <w:rPr>
                <w:sz w:val="24"/>
                <w:szCs w:val="24"/>
              </w:rPr>
              <w:t>виконано</w:t>
            </w:r>
          </w:p>
        </w:tc>
      </w:tr>
      <w:tr w:rsidR="00D378A2" w:rsidRPr="0023534F" w:rsidTr="00B77FE1">
        <w:trPr>
          <w:trHeight w:val="316"/>
        </w:trPr>
        <w:tc>
          <w:tcPr>
            <w:tcW w:w="581" w:type="dxa"/>
          </w:tcPr>
          <w:p w:rsidR="00D378A2" w:rsidRPr="0023534F" w:rsidRDefault="00D378A2" w:rsidP="00B77FE1">
            <w:pPr>
              <w:spacing w:after="200"/>
              <w:jc w:val="center"/>
              <w:rPr>
                <w:sz w:val="24"/>
                <w:szCs w:val="24"/>
              </w:rPr>
            </w:pPr>
            <w:r w:rsidRPr="0023534F">
              <w:rPr>
                <w:sz w:val="24"/>
                <w:szCs w:val="24"/>
              </w:rPr>
              <w:t>8</w:t>
            </w:r>
          </w:p>
        </w:tc>
        <w:tc>
          <w:tcPr>
            <w:tcW w:w="4999" w:type="dxa"/>
          </w:tcPr>
          <w:p w:rsidR="00D378A2" w:rsidRPr="0023534F" w:rsidRDefault="00D378A2" w:rsidP="00B77FE1">
            <w:pPr>
              <w:rPr>
                <w:sz w:val="24"/>
                <w:szCs w:val="24"/>
              </w:rPr>
            </w:pPr>
            <w:r w:rsidRPr="0023534F">
              <w:rPr>
                <w:sz w:val="24"/>
                <w:szCs w:val="24"/>
              </w:rPr>
              <w:t>Складання й оформлення списку літератури</w:t>
            </w:r>
          </w:p>
        </w:tc>
        <w:tc>
          <w:tcPr>
            <w:tcW w:w="3118" w:type="dxa"/>
          </w:tcPr>
          <w:p w:rsidR="00D378A2" w:rsidRPr="0023534F" w:rsidRDefault="00D378A2" w:rsidP="00B77FE1">
            <w:pPr>
              <w:jc w:val="center"/>
              <w:rPr>
                <w:sz w:val="24"/>
                <w:szCs w:val="24"/>
              </w:rPr>
            </w:pPr>
            <w:r w:rsidRPr="0023534F">
              <w:rPr>
                <w:sz w:val="24"/>
                <w:szCs w:val="24"/>
              </w:rPr>
              <w:t xml:space="preserve">До </w:t>
            </w:r>
            <w:r>
              <w:rPr>
                <w:sz w:val="24"/>
                <w:szCs w:val="24"/>
              </w:rPr>
              <w:t>08 червня 2023</w:t>
            </w:r>
            <w:r w:rsidRPr="0023534F">
              <w:rPr>
                <w:sz w:val="24"/>
                <w:szCs w:val="24"/>
              </w:rPr>
              <w:t xml:space="preserve"> р.</w:t>
            </w:r>
          </w:p>
        </w:tc>
        <w:tc>
          <w:tcPr>
            <w:tcW w:w="1275" w:type="dxa"/>
          </w:tcPr>
          <w:p w:rsidR="00D378A2" w:rsidRPr="0023534F" w:rsidRDefault="00D378A2" w:rsidP="00B77FE1">
            <w:pPr>
              <w:jc w:val="center"/>
              <w:rPr>
                <w:sz w:val="24"/>
                <w:szCs w:val="24"/>
              </w:rPr>
            </w:pPr>
            <w:r w:rsidRPr="00FC189C">
              <w:rPr>
                <w:sz w:val="24"/>
                <w:szCs w:val="24"/>
              </w:rPr>
              <w:t>виконано</w:t>
            </w:r>
          </w:p>
        </w:tc>
      </w:tr>
      <w:tr w:rsidR="00D378A2" w:rsidRPr="0023534F" w:rsidTr="00B77FE1">
        <w:trPr>
          <w:trHeight w:val="647"/>
        </w:trPr>
        <w:tc>
          <w:tcPr>
            <w:tcW w:w="581" w:type="dxa"/>
          </w:tcPr>
          <w:p w:rsidR="00D378A2" w:rsidRPr="0023534F" w:rsidRDefault="00D378A2" w:rsidP="00B77FE1">
            <w:pPr>
              <w:spacing w:after="200"/>
              <w:jc w:val="center"/>
              <w:rPr>
                <w:sz w:val="24"/>
                <w:szCs w:val="24"/>
              </w:rPr>
            </w:pPr>
            <w:r w:rsidRPr="0023534F">
              <w:rPr>
                <w:sz w:val="24"/>
                <w:szCs w:val="24"/>
              </w:rPr>
              <w:t>9</w:t>
            </w:r>
          </w:p>
        </w:tc>
        <w:tc>
          <w:tcPr>
            <w:tcW w:w="4999" w:type="dxa"/>
          </w:tcPr>
          <w:p w:rsidR="00D378A2" w:rsidRPr="0023534F" w:rsidRDefault="00D378A2" w:rsidP="00B77FE1">
            <w:pPr>
              <w:rPr>
                <w:sz w:val="24"/>
                <w:szCs w:val="24"/>
              </w:rPr>
            </w:pPr>
            <w:r w:rsidRPr="0023534F">
              <w:rPr>
                <w:sz w:val="24"/>
                <w:szCs w:val="24"/>
              </w:rPr>
              <w:t>Вичитка науковим керівником остаточного варіанту роботи</w:t>
            </w:r>
          </w:p>
        </w:tc>
        <w:tc>
          <w:tcPr>
            <w:tcW w:w="3118" w:type="dxa"/>
          </w:tcPr>
          <w:p w:rsidR="00D378A2" w:rsidRPr="0023534F" w:rsidRDefault="00D378A2" w:rsidP="00B77FE1">
            <w:pPr>
              <w:jc w:val="center"/>
              <w:rPr>
                <w:sz w:val="24"/>
                <w:szCs w:val="24"/>
              </w:rPr>
            </w:pPr>
            <w:r w:rsidRPr="0023534F">
              <w:rPr>
                <w:sz w:val="24"/>
                <w:szCs w:val="24"/>
              </w:rPr>
              <w:t xml:space="preserve">До </w:t>
            </w:r>
            <w:r>
              <w:rPr>
                <w:sz w:val="24"/>
                <w:szCs w:val="24"/>
              </w:rPr>
              <w:t>12</w:t>
            </w:r>
            <w:r w:rsidRPr="0023534F">
              <w:rPr>
                <w:sz w:val="24"/>
                <w:szCs w:val="24"/>
              </w:rPr>
              <w:t xml:space="preserve"> </w:t>
            </w:r>
            <w:r>
              <w:rPr>
                <w:sz w:val="24"/>
                <w:szCs w:val="24"/>
              </w:rPr>
              <w:t>черв</w:t>
            </w:r>
            <w:r w:rsidRPr="0023534F">
              <w:rPr>
                <w:sz w:val="24"/>
                <w:szCs w:val="24"/>
              </w:rPr>
              <w:t>ня 20</w:t>
            </w:r>
            <w:r>
              <w:rPr>
                <w:sz w:val="24"/>
                <w:szCs w:val="24"/>
              </w:rPr>
              <w:t>23</w:t>
            </w:r>
            <w:r w:rsidRPr="0023534F">
              <w:rPr>
                <w:sz w:val="24"/>
                <w:szCs w:val="24"/>
              </w:rPr>
              <w:t xml:space="preserve"> р.</w:t>
            </w:r>
          </w:p>
        </w:tc>
        <w:tc>
          <w:tcPr>
            <w:tcW w:w="1275" w:type="dxa"/>
          </w:tcPr>
          <w:p w:rsidR="00D378A2" w:rsidRPr="0023534F" w:rsidRDefault="00D378A2" w:rsidP="00B77FE1">
            <w:pPr>
              <w:jc w:val="center"/>
              <w:rPr>
                <w:sz w:val="24"/>
                <w:szCs w:val="24"/>
              </w:rPr>
            </w:pPr>
            <w:r w:rsidRPr="00FC189C">
              <w:rPr>
                <w:sz w:val="24"/>
                <w:szCs w:val="24"/>
              </w:rPr>
              <w:t>виконано</w:t>
            </w:r>
          </w:p>
        </w:tc>
      </w:tr>
      <w:tr w:rsidR="00D378A2" w:rsidRPr="0023534F" w:rsidTr="00B77FE1">
        <w:trPr>
          <w:trHeight w:val="316"/>
        </w:trPr>
        <w:tc>
          <w:tcPr>
            <w:tcW w:w="581" w:type="dxa"/>
          </w:tcPr>
          <w:p w:rsidR="00D378A2" w:rsidRPr="0023534F" w:rsidRDefault="00D378A2" w:rsidP="00B77FE1">
            <w:pPr>
              <w:spacing w:after="200"/>
              <w:jc w:val="center"/>
              <w:rPr>
                <w:sz w:val="24"/>
                <w:szCs w:val="24"/>
              </w:rPr>
            </w:pPr>
            <w:r w:rsidRPr="0023534F">
              <w:rPr>
                <w:sz w:val="24"/>
                <w:szCs w:val="24"/>
              </w:rPr>
              <w:t>1</w:t>
            </w:r>
            <w:r>
              <w:rPr>
                <w:sz w:val="24"/>
                <w:szCs w:val="24"/>
              </w:rPr>
              <w:t>0</w:t>
            </w:r>
          </w:p>
        </w:tc>
        <w:tc>
          <w:tcPr>
            <w:tcW w:w="4999" w:type="dxa"/>
          </w:tcPr>
          <w:p w:rsidR="00D378A2" w:rsidRPr="0023534F" w:rsidRDefault="00D378A2" w:rsidP="00B77FE1">
            <w:pPr>
              <w:rPr>
                <w:sz w:val="24"/>
                <w:szCs w:val="24"/>
              </w:rPr>
            </w:pPr>
            <w:r w:rsidRPr="0023534F">
              <w:rPr>
                <w:sz w:val="24"/>
                <w:szCs w:val="24"/>
              </w:rPr>
              <w:t xml:space="preserve">Проходження </w:t>
            </w:r>
            <w:proofErr w:type="spellStart"/>
            <w:r w:rsidRPr="0023534F">
              <w:rPr>
                <w:sz w:val="24"/>
                <w:szCs w:val="24"/>
              </w:rPr>
              <w:t>нормоконтролю</w:t>
            </w:r>
            <w:proofErr w:type="spellEnd"/>
          </w:p>
        </w:tc>
        <w:tc>
          <w:tcPr>
            <w:tcW w:w="3118" w:type="dxa"/>
          </w:tcPr>
          <w:p w:rsidR="00D378A2" w:rsidRPr="0023534F" w:rsidRDefault="00D378A2" w:rsidP="00B77FE1">
            <w:pPr>
              <w:jc w:val="center"/>
              <w:rPr>
                <w:sz w:val="24"/>
                <w:szCs w:val="24"/>
              </w:rPr>
            </w:pPr>
            <w:r>
              <w:rPr>
                <w:sz w:val="24"/>
                <w:szCs w:val="24"/>
              </w:rPr>
              <w:t>До 16 червня 2023</w:t>
            </w:r>
            <w:r w:rsidRPr="0023534F">
              <w:rPr>
                <w:sz w:val="24"/>
                <w:szCs w:val="24"/>
              </w:rPr>
              <w:t xml:space="preserve"> р.</w:t>
            </w:r>
          </w:p>
        </w:tc>
        <w:tc>
          <w:tcPr>
            <w:tcW w:w="1275" w:type="dxa"/>
          </w:tcPr>
          <w:p w:rsidR="00D378A2" w:rsidRPr="0023534F" w:rsidRDefault="00D378A2" w:rsidP="00B77FE1">
            <w:pPr>
              <w:jc w:val="center"/>
              <w:rPr>
                <w:sz w:val="24"/>
                <w:szCs w:val="24"/>
              </w:rPr>
            </w:pPr>
            <w:r w:rsidRPr="00FC189C">
              <w:rPr>
                <w:sz w:val="24"/>
                <w:szCs w:val="24"/>
              </w:rPr>
              <w:t>виконано</w:t>
            </w:r>
          </w:p>
        </w:tc>
      </w:tr>
      <w:tr w:rsidR="00D378A2" w:rsidRPr="0023534F" w:rsidTr="00B77FE1">
        <w:trPr>
          <w:trHeight w:val="331"/>
        </w:trPr>
        <w:tc>
          <w:tcPr>
            <w:tcW w:w="581" w:type="dxa"/>
          </w:tcPr>
          <w:p w:rsidR="00D378A2" w:rsidRPr="0023534F" w:rsidRDefault="00D378A2" w:rsidP="00B77FE1">
            <w:pPr>
              <w:spacing w:after="200"/>
              <w:jc w:val="center"/>
              <w:rPr>
                <w:sz w:val="24"/>
                <w:szCs w:val="24"/>
              </w:rPr>
            </w:pPr>
            <w:r w:rsidRPr="0023534F">
              <w:rPr>
                <w:sz w:val="24"/>
                <w:szCs w:val="24"/>
              </w:rPr>
              <w:t>1</w:t>
            </w:r>
            <w:r>
              <w:rPr>
                <w:sz w:val="24"/>
                <w:szCs w:val="24"/>
              </w:rPr>
              <w:t>1</w:t>
            </w:r>
          </w:p>
        </w:tc>
        <w:tc>
          <w:tcPr>
            <w:tcW w:w="4999" w:type="dxa"/>
          </w:tcPr>
          <w:p w:rsidR="00D378A2" w:rsidRPr="0023534F" w:rsidRDefault="00D378A2" w:rsidP="00B77FE1">
            <w:pPr>
              <w:rPr>
                <w:sz w:val="24"/>
                <w:szCs w:val="24"/>
              </w:rPr>
            </w:pPr>
            <w:r w:rsidRPr="0023534F">
              <w:rPr>
                <w:sz w:val="24"/>
                <w:szCs w:val="24"/>
              </w:rPr>
              <w:t>Рецензування роботи</w:t>
            </w:r>
          </w:p>
        </w:tc>
        <w:tc>
          <w:tcPr>
            <w:tcW w:w="3118" w:type="dxa"/>
          </w:tcPr>
          <w:p w:rsidR="00D378A2" w:rsidRPr="0023534F" w:rsidRDefault="00D378A2" w:rsidP="00B77FE1">
            <w:pPr>
              <w:jc w:val="center"/>
              <w:rPr>
                <w:sz w:val="24"/>
                <w:szCs w:val="24"/>
              </w:rPr>
            </w:pPr>
            <w:r w:rsidRPr="0023534F">
              <w:rPr>
                <w:sz w:val="24"/>
                <w:szCs w:val="24"/>
              </w:rPr>
              <w:t xml:space="preserve">До </w:t>
            </w:r>
            <w:r>
              <w:rPr>
                <w:sz w:val="24"/>
                <w:szCs w:val="24"/>
              </w:rPr>
              <w:t>22 червня 2023</w:t>
            </w:r>
            <w:r w:rsidRPr="0023534F">
              <w:rPr>
                <w:sz w:val="24"/>
                <w:szCs w:val="24"/>
              </w:rPr>
              <w:t xml:space="preserve"> р.</w:t>
            </w:r>
          </w:p>
        </w:tc>
        <w:tc>
          <w:tcPr>
            <w:tcW w:w="1275" w:type="dxa"/>
          </w:tcPr>
          <w:p w:rsidR="00D378A2" w:rsidRPr="0023534F" w:rsidRDefault="00D378A2" w:rsidP="00B77FE1">
            <w:pPr>
              <w:jc w:val="center"/>
              <w:rPr>
                <w:sz w:val="24"/>
                <w:szCs w:val="24"/>
              </w:rPr>
            </w:pPr>
            <w:r w:rsidRPr="00FC189C">
              <w:rPr>
                <w:sz w:val="24"/>
                <w:szCs w:val="24"/>
              </w:rPr>
              <w:t>виконано</w:t>
            </w:r>
          </w:p>
        </w:tc>
      </w:tr>
    </w:tbl>
    <w:p w:rsidR="00D378A2" w:rsidRPr="0023534F" w:rsidRDefault="00D378A2" w:rsidP="00D378A2">
      <w:pPr>
        <w:jc w:val="right"/>
        <w:rPr>
          <w:b/>
          <w:sz w:val="28"/>
          <w:szCs w:val="28"/>
          <w:vertAlign w:val="superscript"/>
          <w:lang w:eastAsia="uk-UA"/>
        </w:rPr>
      </w:pPr>
    </w:p>
    <w:p w:rsidR="00D12D07" w:rsidRPr="00935918" w:rsidRDefault="00D12D07" w:rsidP="00D12D07">
      <w:pPr>
        <w:ind w:left="3119"/>
        <w:rPr>
          <w:b/>
          <w:sz w:val="28"/>
          <w:szCs w:val="28"/>
          <w:lang w:eastAsia="uk-UA"/>
        </w:rPr>
      </w:pPr>
      <w:r w:rsidRPr="00935918">
        <w:rPr>
          <w:b/>
          <w:sz w:val="28"/>
          <w:szCs w:val="28"/>
          <w:lang w:eastAsia="uk-UA"/>
        </w:rPr>
        <w:t xml:space="preserve">Студент_________   </w:t>
      </w:r>
      <w:r w:rsidR="00A42639">
        <w:rPr>
          <w:sz w:val="28"/>
          <w:szCs w:val="28"/>
          <w:lang w:eastAsia="uk-UA"/>
        </w:rPr>
        <w:t>А. В. Шопен</w:t>
      </w:r>
    </w:p>
    <w:p w:rsidR="00D12D07" w:rsidRPr="00935918" w:rsidRDefault="00D12D07" w:rsidP="00D12D07">
      <w:pPr>
        <w:jc w:val="center"/>
        <w:rPr>
          <w:b/>
          <w:sz w:val="28"/>
          <w:szCs w:val="28"/>
          <w:lang w:eastAsia="uk-UA"/>
        </w:rPr>
      </w:pPr>
    </w:p>
    <w:p w:rsidR="00D12D07" w:rsidRPr="00935918" w:rsidRDefault="00D12D07" w:rsidP="00D12D07">
      <w:pPr>
        <w:ind w:left="2127"/>
        <w:jc w:val="both"/>
        <w:rPr>
          <w:b/>
          <w:sz w:val="28"/>
          <w:szCs w:val="28"/>
          <w:lang w:eastAsia="uk-UA"/>
        </w:rPr>
      </w:pPr>
      <w:r w:rsidRPr="00935918">
        <w:rPr>
          <w:b/>
          <w:sz w:val="28"/>
          <w:szCs w:val="28"/>
          <w:lang w:eastAsia="uk-UA"/>
        </w:rPr>
        <w:t xml:space="preserve">Керівник роботи (проекту)_________   </w:t>
      </w:r>
      <w:r w:rsidR="00A42639">
        <w:rPr>
          <w:sz w:val="28"/>
          <w:szCs w:val="28"/>
          <w:lang w:eastAsia="uk-UA"/>
        </w:rPr>
        <w:t>Н. В. Романюк</w:t>
      </w:r>
    </w:p>
    <w:p w:rsidR="006611AE" w:rsidRDefault="006611AE" w:rsidP="00D12D07">
      <w:pPr>
        <w:ind w:left="2127"/>
        <w:jc w:val="both"/>
        <w:rPr>
          <w:b/>
          <w:sz w:val="28"/>
          <w:szCs w:val="28"/>
          <w:lang w:eastAsia="uk-UA"/>
        </w:rPr>
      </w:pPr>
    </w:p>
    <w:p w:rsidR="00D12D07" w:rsidRPr="00935918" w:rsidRDefault="00D12D07" w:rsidP="00D12D07">
      <w:pPr>
        <w:ind w:left="2127"/>
        <w:jc w:val="both"/>
        <w:rPr>
          <w:b/>
          <w:sz w:val="28"/>
          <w:szCs w:val="28"/>
          <w:lang w:eastAsia="uk-UA"/>
        </w:rPr>
      </w:pPr>
      <w:proofErr w:type="spellStart"/>
      <w:r w:rsidRPr="00935918">
        <w:rPr>
          <w:b/>
          <w:sz w:val="28"/>
          <w:szCs w:val="28"/>
          <w:lang w:eastAsia="uk-UA"/>
        </w:rPr>
        <w:t>Нормоконтроль</w:t>
      </w:r>
      <w:proofErr w:type="spellEnd"/>
      <w:r w:rsidRPr="00935918">
        <w:rPr>
          <w:b/>
          <w:sz w:val="28"/>
          <w:szCs w:val="28"/>
          <w:lang w:eastAsia="uk-UA"/>
        </w:rPr>
        <w:t xml:space="preserve"> пройдено</w:t>
      </w:r>
    </w:p>
    <w:p w:rsidR="00D12D07" w:rsidRPr="00935918" w:rsidRDefault="00D12D07" w:rsidP="00D12D07">
      <w:pPr>
        <w:ind w:left="3119"/>
        <w:rPr>
          <w:sz w:val="28"/>
          <w:szCs w:val="28"/>
          <w:lang w:eastAsia="uk-UA"/>
        </w:rPr>
      </w:pPr>
      <w:proofErr w:type="spellStart"/>
      <w:r w:rsidRPr="00935918">
        <w:rPr>
          <w:sz w:val="28"/>
          <w:szCs w:val="28"/>
          <w:lang w:eastAsia="uk-UA"/>
        </w:rPr>
        <w:t>Нормоконтролер</w:t>
      </w:r>
      <w:proofErr w:type="spellEnd"/>
      <w:r w:rsidRPr="00935918">
        <w:rPr>
          <w:b/>
          <w:sz w:val="28"/>
          <w:szCs w:val="28"/>
          <w:lang w:eastAsia="uk-UA"/>
        </w:rPr>
        <w:t xml:space="preserve">_________     </w:t>
      </w:r>
      <w:r w:rsidRPr="00935918">
        <w:rPr>
          <w:sz w:val="28"/>
          <w:szCs w:val="28"/>
          <w:lang w:eastAsia="uk-UA"/>
        </w:rPr>
        <w:t xml:space="preserve">Г. В. </w:t>
      </w:r>
      <w:proofErr w:type="spellStart"/>
      <w:r w:rsidRPr="00935918">
        <w:rPr>
          <w:sz w:val="28"/>
          <w:szCs w:val="28"/>
          <w:lang w:eastAsia="uk-UA"/>
        </w:rPr>
        <w:t>Микитів</w:t>
      </w:r>
      <w:proofErr w:type="spellEnd"/>
    </w:p>
    <w:p w:rsidR="00AD7BD2" w:rsidRDefault="00935918">
      <w:pPr>
        <w:widowControl/>
        <w:autoSpaceDE/>
        <w:autoSpaceDN/>
        <w:spacing w:after="200" w:line="276" w:lineRule="auto"/>
        <w:rPr>
          <w:b/>
          <w:sz w:val="28"/>
        </w:rPr>
        <w:sectPr w:rsidR="00AD7BD2" w:rsidSect="006D298A">
          <w:pgSz w:w="11906" w:h="16838"/>
          <w:pgMar w:top="1134" w:right="851" w:bottom="1134" w:left="1474" w:header="709" w:footer="709" w:gutter="0"/>
          <w:cols w:space="708"/>
          <w:titlePg/>
          <w:docGrid w:linePitch="360"/>
        </w:sectPr>
      </w:pPr>
      <w:r>
        <w:rPr>
          <w:b/>
          <w:sz w:val="28"/>
        </w:rPr>
        <w:br w:type="page"/>
      </w:r>
    </w:p>
    <w:p w:rsidR="006E11D5" w:rsidRDefault="00DD7BF8" w:rsidP="00AD7BD2">
      <w:pPr>
        <w:spacing w:line="360" w:lineRule="auto"/>
        <w:ind w:right="427"/>
        <w:jc w:val="center"/>
        <w:rPr>
          <w:b/>
          <w:sz w:val="28"/>
        </w:rPr>
      </w:pPr>
      <w:r w:rsidRPr="00CC5AA1">
        <w:rPr>
          <w:b/>
          <w:sz w:val="28"/>
        </w:rPr>
        <w:lastRenderedPageBreak/>
        <w:t>ЗМІСТ</w:t>
      </w:r>
      <w:bookmarkEnd w:id="9"/>
      <w:bookmarkEnd w:id="10"/>
    </w:p>
    <w:sdt>
      <w:sdtPr>
        <w:rPr>
          <w:rFonts w:ascii="Times New Roman" w:eastAsia="Times New Roman" w:hAnsi="Times New Roman" w:cs="Times New Roman"/>
          <w:b w:val="0"/>
          <w:bCs w:val="0"/>
          <w:color w:val="auto"/>
          <w:sz w:val="22"/>
          <w:szCs w:val="22"/>
          <w:lang w:val="uk-UA" w:eastAsia="en-US"/>
        </w:rPr>
        <w:id w:val="-1228910906"/>
        <w:docPartObj>
          <w:docPartGallery w:val="Table of Contents"/>
          <w:docPartUnique/>
        </w:docPartObj>
      </w:sdtPr>
      <w:sdtContent>
        <w:p w:rsidR="0075651F" w:rsidRPr="00CC5AA1" w:rsidRDefault="0075651F" w:rsidP="00E46D59">
          <w:pPr>
            <w:pStyle w:val="a7"/>
            <w:tabs>
              <w:tab w:val="left" w:pos="828"/>
            </w:tabs>
            <w:jc w:val="both"/>
            <w:rPr>
              <w:lang w:val="uk-UA"/>
            </w:rPr>
          </w:pPr>
        </w:p>
        <w:p w:rsidR="00443F42" w:rsidRDefault="0075651F"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r w:rsidRPr="00CC5AA1">
            <w:fldChar w:fldCharType="begin"/>
          </w:r>
          <w:r w:rsidRPr="00CC5AA1">
            <w:instrText xml:space="preserve"> TOC \o "1-3" \h \z \u </w:instrText>
          </w:r>
          <w:r w:rsidRPr="00CC5AA1">
            <w:fldChar w:fldCharType="separate"/>
          </w:r>
          <w:hyperlink w:anchor="_Toc138530166" w:history="1">
            <w:r w:rsidR="009D7AE2">
              <w:rPr>
                <w:rStyle w:val="a8"/>
                <w:lang w:eastAsia="ru-RU"/>
              </w:rPr>
              <w:t>Завданн</w:t>
            </w:r>
            <w:r w:rsidR="009D7AE2" w:rsidRPr="00CA6075">
              <w:rPr>
                <w:rStyle w:val="a8"/>
                <w:lang w:eastAsia="ru-RU"/>
              </w:rPr>
              <w:t>я</w:t>
            </w:r>
          </w:hyperlink>
          <w:r w:rsidR="009D7AE2" w:rsidRPr="009D7AE2">
            <w:rPr>
              <w:rStyle w:val="a8"/>
              <w:u w:val="none"/>
            </w:rPr>
            <w:t xml:space="preserve"> </w:t>
          </w:r>
          <w:hyperlink w:anchor="_Toc138530167" w:history="1">
            <w:r w:rsidR="009D7AE2" w:rsidRPr="00CA6075">
              <w:rPr>
                <w:rStyle w:val="a8"/>
                <w:lang w:eastAsia="uk-UA"/>
              </w:rPr>
              <w:t>на кваліфікаційну роботу студентці</w:t>
            </w:r>
            <w:r w:rsidR="00443F42">
              <w:rPr>
                <w:webHidden/>
              </w:rPr>
              <w:tab/>
            </w:r>
            <w:r w:rsidR="00443F42">
              <w:rPr>
                <w:webHidden/>
              </w:rPr>
              <w:fldChar w:fldCharType="begin"/>
            </w:r>
            <w:r w:rsidR="00443F42">
              <w:rPr>
                <w:webHidden/>
              </w:rPr>
              <w:instrText xml:space="preserve"> PAGEREF _Toc138530167 \h </w:instrText>
            </w:r>
            <w:r w:rsidR="00443F42">
              <w:rPr>
                <w:webHidden/>
              </w:rPr>
            </w:r>
            <w:r w:rsidR="00443F42">
              <w:rPr>
                <w:webHidden/>
              </w:rPr>
              <w:fldChar w:fldCharType="separate"/>
            </w:r>
            <w:r w:rsidR="00F17C8E">
              <w:rPr>
                <w:webHidden/>
              </w:rPr>
              <w:t>2</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68" w:history="1">
            <w:r w:rsidR="009D7AE2">
              <w:rPr>
                <w:rStyle w:val="a8"/>
              </w:rPr>
              <w:t>Р</w:t>
            </w:r>
            <w:r w:rsidR="009D7AE2" w:rsidRPr="00CA6075">
              <w:rPr>
                <w:rStyle w:val="a8"/>
              </w:rPr>
              <w:t>еферат</w:t>
            </w:r>
            <w:r w:rsidR="00443F42">
              <w:rPr>
                <w:webHidden/>
              </w:rPr>
              <w:tab/>
            </w:r>
            <w:r w:rsidR="00443F42">
              <w:rPr>
                <w:webHidden/>
              </w:rPr>
              <w:fldChar w:fldCharType="begin"/>
            </w:r>
            <w:r w:rsidR="00443F42">
              <w:rPr>
                <w:webHidden/>
              </w:rPr>
              <w:instrText xml:space="preserve"> PAGEREF _Toc138530168 \h </w:instrText>
            </w:r>
            <w:r w:rsidR="00443F42">
              <w:rPr>
                <w:webHidden/>
              </w:rPr>
            </w:r>
            <w:r w:rsidR="00443F42">
              <w:rPr>
                <w:webHidden/>
              </w:rPr>
              <w:fldChar w:fldCharType="separate"/>
            </w:r>
            <w:r w:rsidR="00F17C8E">
              <w:rPr>
                <w:webHidden/>
              </w:rPr>
              <w:t>7</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69" w:history="1">
            <w:r w:rsidR="009D7AE2">
              <w:rPr>
                <w:rStyle w:val="a8"/>
              </w:rPr>
              <w:t>В</w:t>
            </w:r>
            <w:r w:rsidR="009D7AE2" w:rsidRPr="00CA6075">
              <w:rPr>
                <w:rStyle w:val="a8"/>
              </w:rPr>
              <w:t>ступ</w:t>
            </w:r>
            <w:r w:rsidR="00443F42">
              <w:rPr>
                <w:webHidden/>
              </w:rPr>
              <w:tab/>
            </w:r>
            <w:r w:rsidR="00443F42">
              <w:rPr>
                <w:webHidden/>
              </w:rPr>
              <w:fldChar w:fldCharType="begin"/>
            </w:r>
            <w:r w:rsidR="00443F42">
              <w:rPr>
                <w:webHidden/>
              </w:rPr>
              <w:instrText xml:space="preserve"> PAGEREF _Toc138530169 \h </w:instrText>
            </w:r>
            <w:r w:rsidR="00443F42">
              <w:rPr>
                <w:webHidden/>
              </w:rPr>
            </w:r>
            <w:r w:rsidR="00443F42">
              <w:rPr>
                <w:webHidden/>
              </w:rPr>
              <w:fldChar w:fldCharType="separate"/>
            </w:r>
            <w:r w:rsidR="00F17C8E">
              <w:rPr>
                <w:webHidden/>
              </w:rPr>
              <w:t>8</w:t>
            </w:r>
            <w:r w:rsidR="00443F42">
              <w:rPr>
                <w:webHidden/>
              </w:rPr>
              <w:fldChar w:fldCharType="end"/>
            </w:r>
          </w:hyperlink>
        </w:p>
        <w:p w:rsidR="00443F42" w:rsidRPr="00FA3D1D"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70" w:history="1">
            <w:r w:rsidR="009D7AE2">
              <w:rPr>
                <w:rStyle w:val="a8"/>
              </w:rPr>
              <w:t>Р</w:t>
            </w:r>
            <w:r w:rsidR="009D7AE2" w:rsidRPr="00CA6075">
              <w:rPr>
                <w:rStyle w:val="a8"/>
              </w:rPr>
              <w:t>озділ 1</w:t>
            </w:r>
            <w:r w:rsidR="009D7AE2">
              <w:rPr>
                <w:webHidden/>
              </w:rPr>
              <w:t>.</w:t>
            </w:r>
          </w:hyperlink>
          <w:r w:rsidR="009D7AE2" w:rsidRPr="009D7AE2">
            <w:rPr>
              <w:rStyle w:val="a8"/>
              <w:u w:val="none"/>
            </w:rPr>
            <w:t xml:space="preserve"> </w:t>
          </w:r>
          <w:hyperlink w:anchor="_Toc138530171" w:history="1">
            <w:r w:rsidR="00B857D3">
              <w:rPr>
                <w:rStyle w:val="a8"/>
              </w:rPr>
              <w:t>К</w:t>
            </w:r>
            <w:r w:rsidR="009D7AE2" w:rsidRPr="00CA6075">
              <w:rPr>
                <w:rStyle w:val="a8"/>
              </w:rPr>
              <w:t>валіметричні норми у лінгвістичних словниках</w:t>
            </w:r>
          </w:hyperlink>
          <w:r w:rsidR="009D7AE2">
            <w:rPr>
              <w:rStyle w:val="a8"/>
            </w:rPr>
            <w:t xml:space="preserve"> </w:t>
          </w:r>
          <w:hyperlink w:anchor="_Toc138530172" w:history="1">
            <w:r w:rsidR="009D7AE2" w:rsidRPr="00FA3D1D">
              <w:rPr>
                <w:rStyle w:val="a8"/>
              </w:rPr>
              <w:t>як об’єкт наукового дослідження</w:t>
            </w:r>
            <w:r w:rsidR="00443F42" w:rsidRPr="00FA3D1D">
              <w:rPr>
                <w:webHidden/>
              </w:rPr>
              <w:tab/>
            </w:r>
            <w:r w:rsidR="00443F42" w:rsidRPr="00FA3D1D">
              <w:rPr>
                <w:webHidden/>
              </w:rPr>
              <w:fldChar w:fldCharType="begin"/>
            </w:r>
            <w:r w:rsidR="00443F42" w:rsidRPr="00FA3D1D">
              <w:rPr>
                <w:webHidden/>
              </w:rPr>
              <w:instrText xml:space="preserve"> PAGEREF _Toc138530172 \h </w:instrText>
            </w:r>
            <w:r w:rsidR="00443F42" w:rsidRPr="00FA3D1D">
              <w:rPr>
                <w:webHidden/>
              </w:rPr>
            </w:r>
            <w:r w:rsidR="00443F42" w:rsidRPr="00FA3D1D">
              <w:rPr>
                <w:webHidden/>
              </w:rPr>
              <w:fldChar w:fldCharType="separate"/>
            </w:r>
            <w:r w:rsidR="00F17C8E">
              <w:rPr>
                <w:webHidden/>
              </w:rPr>
              <w:t>11</w:t>
            </w:r>
            <w:r w:rsidR="00443F42" w:rsidRPr="00FA3D1D">
              <w:rPr>
                <w:webHidden/>
              </w:rPr>
              <w:fldChar w:fldCharType="end"/>
            </w:r>
          </w:hyperlink>
        </w:p>
        <w:p w:rsidR="00443F42" w:rsidRPr="00FA3D1D" w:rsidRDefault="00000000" w:rsidP="00B857D3">
          <w:pPr>
            <w:pStyle w:val="2"/>
            <w:tabs>
              <w:tab w:val="clear" w:pos="9639"/>
              <w:tab w:val="right" w:leader="dot" w:pos="9781"/>
            </w:tabs>
            <w:ind w:right="-198"/>
            <w:rPr>
              <w:rFonts w:asciiTheme="minorHAnsi" w:hAnsiTheme="minorHAnsi" w:cstheme="minorBidi"/>
              <w:b w:val="0"/>
              <w:sz w:val="22"/>
            </w:rPr>
          </w:pPr>
          <w:hyperlink w:anchor="_Toc138530173" w:history="1">
            <w:r w:rsidR="00443F42" w:rsidRPr="00FA3D1D">
              <w:rPr>
                <w:rStyle w:val="a8"/>
                <w:b w:val="0"/>
              </w:rPr>
              <w:t>1.1 Дефініція поняття «кваліметрична норма»</w:t>
            </w:r>
            <w:r w:rsidR="00443F42" w:rsidRPr="00FA3D1D">
              <w:rPr>
                <w:b w:val="0"/>
                <w:webHidden/>
              </w:rPr>
              <w:tab/>
            </w:r>
            <w:r w:rsidR="00443F42" w:rsidRPr="00FA3D1D">
              <w:rPr>
                <w:b w:val="0"/>
                <w:webHidden/>
              </w:rPr>
              <w:fldChar w:fldCharType="begin"/>
            </w:r>
            <w:r w:rsidR="00443F42" w:rsidRPr="00FA3D1D">
              <w:rPr>
                <w:b w:val="0"/>
                <w:webHidden/>
              </w:rPr>
              <w:instrText xml:space="preserve"> PAGEREF _Toc138530173 \h </w:instrText>
            </w:r>
            <w:r w:rsidR="00443F42" w:rsidRPr="00FA3D1D">
              <w:rPr>
                <w:b w:val="0"/>
                <w:webHidden/>
              </w:rPr>
            </w:r>
            <w:r w:rsidR="00443F42" w:rsidRPr="00FA3D1D">
              <w:rPr>
                <w:b w:val="0"/>
                <w:webHidden/>
              </w:rPr>
              <w:fldChar w:fldCharType="separate"/>
            </w:r>
            <w:r w:rsidR="00F17C8E">
              <w:rPr>
                <w:b w:val="0"/>
                <w:webHidden/>
              </w:rPr>
              <w:t>11</w:t>
            </w:r>
            <w:r w:rsidR="00443F42" w:rsidRPr="00FA3D1D">
              <w:rPr>
                <w:b w:val="0"/>
                <w:webHidden/>
              </w:rPr>
              <w:fldChar w:fldCharType="end"/>
            </w:r>
          </w:hyperlink>
        </w:p>
        <w:p w:rsidR="00443F42" w:rsidRPr="00FA3D1D" w:rsidRDefault="00000000" w:rsidP="00B857D3">
          <w:pPr>
            <w:pStyle w:val="2"/>
            <w:tabs>
              <w:tab w:val="clear" w:pos="9639"/>
              <w:tab w:val="right" w:leader="dot" w:pos="9781"/>
            </w:tabs>
            <w:ind w:right="-198"/>
            <w:rPr>
              <w:rFonts w:asciiTheme="minorHAnsi" w:hAnsiTheme="minorHAnsi" w:cstheme="minorBidi"/>
              <w:b w:val="0"/>
              <w:sz w:val="22"/>
            </w:rPr>
          </w:pPr>
          <w:hyperlink w:anchor="_Toc138530174" w:history="1">
            <w:r w:rsidR="00443F42" w:rsidRPr="00FA3D1D">
              <w:rPr>
                <w:rStyle w:val="a8"/>
                <w:b w:val="0"/>
              </w:rPr>
              <w:t>1.2</w:t>
            </w:r>
            <w:r w:rsidR="00354E8C" w:rsidRPr="00FA3D1D">
              <w:rPr>
                <w:rFonts w:asciiTheme="minorHAnsi" w:hAnsiTheme="minorHAnsi" w:cstheme="minorBidi"/>
                <w:b w:val="0"/>
                <w:sz w:val="22"/>
                <w:lang w:val="uk-UA"/>
              </w:rPr>
              <w:t xml:space="preserve"> </w:t>
            </w:r>
            <w:r w:rsidR="00443F42" w:rsidRPr="00FA3D1D">
              <w:rPr>
                <w:rStyle w:val="a8"/>
                <w:b w:val="0"/>
              </w:rPr>
              <w:t>Кваліметричні норми лінгвістичних словників</w:t>
            </w:r>
            <w:r w:rsidR="00443F42" w:rsidRPr="00FA3D1D">
              <w:rPr>
                <w:b w:val="0"/>
                <w:webHidden/>
              </w:rPr>
              <w:tab/>
            </w:r>
            <w:r w:rsidR="00443F42" w:rsidRPr="00FA3D1D">
              <w:rPr>
                <w:b w:val="0"/>
                <w:webHidden/>
              </w:rPr>
              <w:fldChar w:fldCharType="begin"/>
            </w:r>
            <w:r w:rsidR="00443F42" w:rsidRPr="00FA3D1D">
              <w:rPr>
                <w:b w:val="0"/>
                <w:webHidden/>
              </w:rPr>
              <w:instrText xml:space="preserve"> PAGEREF _Toc138530174 \h </w:instrText>
            </w:r>
            <w:r w:rsidR="00443F42" w:rsidRPr="00FA3D1D">
              <w:rPr>
                <w:b w:val="0"/>
                <w:webHidden/>
              </w:rPr>
            </w:r>
            <w:r w:rsidR="00443F42" w:rsidRPr="00FA3D1D">
              <w:rPr>
                <w:b w:val="0"/>
                <w:webHidden/>
              </w:rPr>
              <w:fldChar w:fldCharType="separate"/>
            </w:r>
            <w:r w:rsidR="00F17C8E">
              <w:rPr>
                <w:b w:val="0"/>
                <w:webHidden/>
              </w:rPr>
              <w:t>16</w:t>
            </w:r>
            <w:r w:rsidR="00443F42" w:rsidRPr="00FA3D1D">
              <w:rPr>
                <w:b w:val="0"/>
                <w:webHidden/>
              </w:rPr>
              <w:fldChar w:fldCharType="end"/>
            </w:r>
          </w:hyperlink>
        </w:p>
        <w:p w:rsidR="00443F42" w:rsidRPr="00FA3D1D"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75" w:history="1">
            <w:r w:rsidR="00106511" w:rsidRPr="00FA3D1D">
              <w:rPr>
                <w:rStyle w:val="a8"/>
              </w:rPr>
              <w:t>Розділ 2</w:t>
            </w:r>
            <w:r w:rsidR="00106511" w:rsidRPr="00FA3D1D">
              <w:rPr>
                <w:webHidden/>
              </w:rPr>
              <w:t>.</w:t>
            </w:r>
          </w:hyperlink>
          <w:r w:rsidR="00106511" w:rsidRPr="00FA3D1D">
            <w:rPr>
              <w:rStyle w:val="a8"/>
              <w:u w:val="none"/>
            </w:rPr>
            <w:t xml:space="preserve"> </w:t>
          </w:r>
          <w:hyperlink w:anchor="_Toc138530176" w:history="1">
            <w:r w:rsidR="00106511" w:rsidRPr="00FA3D1D">
              <w:rPr>
                <w:rStyle w:val="a8"/>
              </w:rPr>
              <w:t>Аналіз кваліметричних норм у тлумачних словниках</w:t>
            </w:r>
            <w:r w:rsidR="00443F42" w:rsidRPr="00FA3D1D">
              <w:rPr>
                <w:webHidden/>
              </w:rPr>
              <w:tab/>
            </w:r>
            <w:r w:rsidR="00443F42" w:rsidRPr="00FA3D1D">
              <w:rPr>
                <w:webHidden/>
              </w:rPr>
              <w:fldChar w:fldCharType="begin"/>
            </w:r>
            <w:r w:rsidR="00443F42" w:rsidRPr="00FA3D1D">
              <w:rPr>
                <w:webHidden/>
              </w:rPr>
              <w:instrText xml:space="preserve"> PAGEREF _Toc138530176 \h </w:instrText>
            </w:r>
            <w:r w:rsidR="00443F42" w:rsidRPr="00FA3D1D">
              <w:rPr>
                <w:webHidden/>
              </w:rPr>
            </w:r>
            <w:r w:rsidR="00443F42" w:rsidRPr="00FA3D1D">
              <w:rPr>
                <w:webHidden/>
              </w:rPr>
              <w:fldChar w:fldCharType="separate"/>
            </w:r>
            <w:r w:rsidR="00F17C8E">
              <w:rPr>
                <w:webHidden/>
              </w:rPr>
              <w:t>22</w:t>
            </w:r>
            <w:r w:rsidR="00443F42" w:rsidRPr="00FA3D1D">
              <w:rPr>
                <w:webHidden/>
              </w:rPr>
              <w:fldChar w:fldCharType="end"/>
            </w:r>
          </w:hyperlink>
        </w:p>
        <w:p w:rsidR="00443F42" w:rsidRPr="00FA3D1D" w:rsidRDefault="00000000" w:rsidP="00B857D3">
          <w:pPr>
            <w:pStyle w:val="2"/>
            <w:tabs>
              <w:tab w:val="clear" w:pos="9639"/>
              <w:tab w:val="right" w:leader="dot" w:pos="9781"/>
            </w:tabs>
            <w:ind w:right="-198"/>
            <w:rPr>
              <w:rFonts w:asciiTheme="minorHAnsi" w:hAnsiTheme="minorHAnsi" w:cstheme="minorBidi"/>
              <w:b w:val="0"/>
              <w:sz w:val="22"/>
            </w:rPr>
          </w:pPr>
          <w:hyperlink w:anchor="_Toc138530177" w:history="1">
            <w:r w:rsidR="00443F42" w:rsidRPr="00FA3D1D">
              <w:rPr>
                <w:rStyle w:val="a8"/>
                <w:b w:val="0"/>
              </w:rPr>
              <w:t>2.1 Поліграфічне відтворення та форма</w:t>
            </w:r>
            <w:r w:rsidR="00443F42" w:rsidRPr="00FA3D1D">
              <w:rPr>
                <w:b w:val="0"/>
                <w:webHidden/>
              </w:rPr>
              <w:tab/>
            </w:r>
            <w:r w:rsidR="00443F42" w:rsidRPr="00FA3D1D">
              <w:rPr>
                <w:b w:val="0"/>
                <w:webHidden/>
              </w:rPr>
              <w:fldChar w:fldCharType="begin"/>
            </w:r>
            <w:r w:rsidR="00443F42" w:rsidRPr="00FA3D1D">
              <w:rPr>
                <w:b w:val="0"/>
                <w:webHidden/>
              </w:rPr>
              <w:instrText xml:space="preserve"> PAGEREF _Toc138530177 \h </w:instrText>
            </w:r>
            <w:r w:rsidR="00443F42" w:rsidRPr="00FA3D1D">
              <w:rPr>
                <w:b w:val="0"/>
                <w:webHidden/>
              </w:rPr>
            </w:r>
            <w:r w:rsidR="00443F42" w:rsidRPr="00FA3D1D">
              <w:rPr>
                <w:b w:val="0"/>
                <w:webHidden/>
              </w:rPr>
              <w:fldChar w:fldCharType="separate"/>
            </w:r>
            <w:r w:rsidR="00F17C8E">
              <w:rPr>
                <w:b w:val="0"/>
                <w:webHidden/>
              </w:rPr>
              <w:t>22</w:t>
            </w:r>
            <w:r w:rsidR="00443F42" w:rsidRPr="00FA3D1D">
              <w:rPr>
                <w:b w:val="0"/>
                <w:webHidden/>
              </w:rPr>
              <w:fldChar w:fldCharType="end"/>
            </w:r>
          </w:hyperlink>
        </w:p>
        <w:p w:rsidR="00443F42" w:rsidRPr="00FA3D1D" w:rsidRDefault="00000000" w:rsidP="00B857D3">
          <w:pPr>
            <w:pStyle w:val="2"/>
            <w:tabs>
              <w:tab w:val="clear" w:pos="9639"/>
              <w:tab w:val="right" w:leader="dot" w:pos="9781"/>
            </w:tabs>
            <w:ind w:right="-198"/>
            <w:rPr>
              <w:rFonts w:asciiTheme="minorHAnsi" w:hAnsiTheme="minorHAnsi" w:cstheme="minorBidi"/>
              <w:b w:val="0"/>
              <w:sz w:val="22"/>
            </w:rPr>
          </w:pPr>
          <w:hyperlink w:anchor="_Toc138530178" w:history="1">
            <w:r w:rsidR="00443F42" w:rsidRPr="00FA3D1D">
              <w:rPr>
                <w:rStyle w:val="a8"/>
                <w:b w:val="0"/>
              </w:rPr>
              <w:t>2.2 Зміст та мова</w:t>
            </w:r>
            <w:r w:rsidR="00443F42" w:rsidRPr="00FA3D1D">
              <w:rPr>
                <w:b w:val="0"/>
                <w:webHidden/>
              </w:rPr>
              <w:tab/>
            </w:r>
            <w:r w:rsidR="00443F42" w:rsidRPr="00FA3D1D">
              <w:rPr>
                <w:b w:val="0"/>
                <w:webHidden/>
              </w:rPr>
              <w:fldChar w:fldCharType="begin"/>
            </w:r>
            <w:r w:rsidR="00443F42" w:rsidRPr="00FA3D1D">
              <w:rPr>
                <w:b w:val="0"/>
                <w:webHidden/>
              </w:rPr>
              <w:instrText xml:space="preserve"> PAGEREF _Toc138530178 \h </w:instrText>
            </w:r>
            <w:r w:rsidR="00443F42" w:rsidRPr="00FA3D1D">
              <w:rPr>
                <w:b w:val="0"/>
                <w:webHidden/>
              </w:rPr>
            </w:r>
            <w:r w:rsidR="00443F42" w:rsidRPr="00FA3D1D">
              <w:rPr>
                <w:b w:val="0"/>
                <w:webHidden/>
              </w:rPr>
              <w:fldChar w:fldCharType="separate"/>
            </w:r>
            <w:r w:rsidR="00F17C8E">
              <w:rPr>
                <w:b w:val="0"/>
                <w:webHidden/>
              </w:rPr>
              <w:t>28</w:t>
            </w:r>
            <w:r w:rsidR="00443F42" w:rsidRPr="00FA3D1D">
              <w:rPr>
                <w:b w:val="0"/>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79" w:history="1">
            <w:r w:rsidR="00942E6F" w:rsidRPr="00CA6075">
              <w:rPr>
                <w:rStyle w:val="a8"/>
              </w:rPr>
              <w:t>Висновки</w:t>
            </w:r>
            <w:r w:rsidR="00443F42">
              <w:rPr>
                <w:webHidden/>
              </w:rPr>
              <w:tab/>
            </w:r>
            <w:r w:rsidR="00443F42">
              <w:rPr>
                <w:webHidden/>
              </w:rPr>
              <w:fldChar w:fldCharType="begin"/>
            </w:r>
            <w:r w:rsidR="00443F42">
              <w:rPr>
                <w:webHidden/>
              </w:rPr>
              <w:instrText xml:space="preserve"> PAGEREF _Toc138530179 \h </w:instrText>
            </w:r>
            <w:r w:rsidR="00443F42">
              <w:rPr>
                <w:webHidden/>
              </w:rPr>
            </w:r>
            <w:r w:rsidR="00443F42">
              <w:rPr>
                <w:webHidden/>
              </w:rPr>
              <w:fldChar w:fldCharType="separate"/>
            </w:r>
            <w:r w:rsidR="00F17C8E">
              <w:rPr>
                <w:webHidden/>
              </w:rPr>
              <w:t>43</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80" w:history="1">
            <w:r w:rsidR="00AC04C2">
              <w:rPr>
                <w:rStyle w:val="a8"/>
              </w:rPr>
              <w:t>С</w:t>
            </w:r>
            <w:r w:rsidR="00942E6F" w:rsidRPr="00CA6075">
              <w:rPr>
                <w:rStyle w:val="a8"/>
              </w:rPr>
              <w:t>писок використаних джерел</w:t>
            </w:r>
            <w:r w:rsidR="00443F42">
              <w:rPr>
                <w:webHidden/>
              </w:rPr>
              <w:tab/>
            </w:r>
            <w:r w:rsidR="00443F42">
              <w:rPr>
                <w:webHidden/>
              </w:rPr>
              <w:fldChar w:fldCharType="begin"/>
            </w:r>
            <w:r w:rsidR="00443F42">
              <w:rPr>
                <w:webHidden/>
              </w:rPr>
              <w:instrText xml:space="preserve"> PAGEREF _Toc138530180 \h </w:instrText>
            </w:r>
            <w:r w:rsidR="00443F42">
              <w:rPr>
                <w:webHidden/>
              </w:rPr>
            </w:r>
            <w:r w:rsidR="00443F42">
              <w:rPr>
                <w:webHidden/>
              </w:rPr>
              <w:fldChar w:fldCharType="separate"/>
            </w:r>
            <w:r w:rsidR="00F17C8E">
              <w:rPr>
                <w:webHidden/>
              </w:rPr>
              <w:t>45</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81" w:history="1">
            <w:r w:rsidR="00942E6F" w:rsidRPr="00CA6075">
              <w:rPr>
                <w:rStyle w:val="a8"/>
              </w:rPr>
              <w:t>Джерела</w:t>
            </w:r>
            <w:r w:rsidR="00443F42">
              <w:rPr>
                <w:webHidden/>
              </w:rPr>
              <w:tab/>
            </w:r>
            <w:r w:rsidR="00443F42">
              <w:rPr>
                <w:webHidden/>
              </w:rPr>
              <w:fldChar w:fldCharType="begin"/>
            </w:r>
            <w:r w:rsidR="00443F42">
              <w:rPr>
                <w:webHidden/>
              </w:rPr>
              <w:instrText xml:space="preserve"> PAGEREF _Toc138530181 \h </w:instrText>
            </w:r>
            <w:r w:rsidR="00443F42">
              <w:rPr>
                <w:webHidden/>
              </w:rPr>
            </w:r>
            <w:r w:rsidR="00443F42">
              <w:rPr>
                <w:webHidden/>
              </w:rPr>
              <w:fldChar w:fldCharType="separate"/>
            </w:r>
            <w:r w:rsidR="00F17C8E">
              <w:rPr>
                <w:webHidden/>
              </w:rPr>
              <w:t>48</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82" w:history="1">
            <w:r w:rsidR="00942E6F" w:rsidRPr="00CA6075">
              <w:rPr>
                <w:rStyle w:val="a8"/>
              </w:rPr>
              <w:t xml:space="preserve">Додаток </w:t>
            </w:r>
            <w:r w:rsidR="00443F42" w:rsidRPr="00CA6075">
              <w:rPr>
                <w:rStyle w:val="a8"/>
              </w:rPr>
              <w:t>А</w:t>
            </w:r>
            <w:r w:rsidR="00A43CCB">
              <w:rPr>
                <w:webHidden/>
              </w:rPr>
              <w:t>.</w:t>
            </w:r>
          </w:hyperlink>
          <w:r w:rsidR="00A43CCB" w:rsidRPr="00A43CCB">
            <w:rPr>
              <w:rStyle w:val="a8"/>
              <w:u w:val="none"/>
            </w:rPr>
            <w:t xml:space="preserve"> </w:t>
          </w:r>
          <w:hyperlink w:anchor="_Toc138530183" w:history="1">
            <w:r w:rsidR="00443F42" w:rsidRPr="00CA6075">
              <w:rPr>
                <w:rStyle w:val="a8"/>
              </w:rPr>
              <w:t>Палітурка «Словник української мови. Том 1. А–В», 1970 рік</w:t>
            </w:r>
            <w:r w:rsidR="00443F42">
              <w:rPr>
                <w:webHidden/>
              </w:rPr>
              <w:tab/>
            </w:r>
            <w:r w:rsidR="00443F42">
              <w:rPr>
                <w:webHidden/>
              </w:rPr>
              <w:fldChar w:fldCharType="begin"/>
            </w:r>
            <w:r w:rsidR="00443F42">
              <w:rPr>
                <w:webHidden/>
              </w:rPr>
              <w:instrText xml:space="preserve"> PAGEREF _Toc138530183 \h </w:instrText>
            </w:r>
            <w:r w:rsidR="00443F42">
              <w:rPr>
                <w:webHidden/>
              </w:rPr>
            </w:r>
            <w:r w:rsidR="00443F42">
              <w:rPr>
                <w:webHidden/>
              </w:rPr>
              <w:fldChar w:fldCharType="separate"/>
            </w:r>
            <w:r w:rsidR="00F17C8E">
              <w:rPr>
                <w:webHidden/>
              </w:rPr>
              <w:t>49</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84" w:history="1">
            <w:r w:rsidR="00942E6F" w:rsidRPr="00CA6075">
              <w:rPr>
                <w:rStyle w:val="a8"/>
              </w:rPr>
              <w:t xml:space="preserve">Додаток </w:t>
            </w:r>
            <w:r w:rsidR="00443F42" w:rsidRPr="00CA6075">
              <w:rPr>
                <w:rStyle w:val="a8"/>
              </w:rPr>
              <w:t>А.1</w:t>
            </w:r>
            <w:r w:rsidR="00A43CCB">
              <w:rPr>
                <w:webHidden/>
              </w:rPr>
              <w:t>.</w:t>
            </w:r>
          </w:hyperlink>
          <w:r w:rsidR="00A43CCB" w:rsidRPr="00A43CCB">
            <w:rPr>
              <w:rStyle w:val="a8"/>
              <w:u w:val="none"/>
            </w:rPr>
            <w:t xml:space="preserve"> </w:t>
          </w:r>
          <w:hyperlink w:anchor="_Toc138530185" w:history="1">
            <w:r w:rsidR="00443F42" w:rsidRPr="00CA6075">
              <w:rPr>
                <w:rStyle w:val="a8"/>
              </w:rPr>
              <w:t>Корінець «Словник української мови. Том 1. А–В», 1970 рік</w:t>
            </w:r>
            <w:r w:rsidR="00443F42">
              <w:rPr>
                <w:webHidden/>
              </w:rPr>
              <w:tab/>
            </w:r>
            <w:r w:rsidR="00443F42">
              <w:rPr>
                <w:webHidden/>
              </w:rPr>
              <w:fldChar w:fldCharType="begin"/>
            </w:r>
            <w:r w:rsidR="00443F42">
              <w:rPr>
                <w:webHidden/>
              </w:rPr>
              <w:instrText xml:space="preserve"> PAGEREF _Toc138530185 \h </w:instrText>
            </w:r>
            <w:r w:rsidR="00443F42">
              <w:rPr>
                <w:webHidden/>
              </w:rPr>
            </w:r>
            <w:r w:rsidR="00443F42">
              <w:rPr>
                <w:webHidden/>
              </w:rPr>
              <w:fldChar w:fldCharType="separate"/>
            </w:r>
            <w:r w:rsidR="00F17C8E">
              <w:rPr>
                <w:webHidden/>
              </w:rPr>
              <w:t>50</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86" w:history="1">
            <w:r w:rsidR="0058707E" w:rsidRPr="00CA6075">
              <w:rPr>
                <w:rStyle w:val="a8"/>
              </w:rPr>
              <w:t xml:space="preserve">Додаток </w:t>
            </w:r>
            <w:r w:rsidR="00443F42" w:rsidRPr="00CA6075">
              <w:rPr>
                <w:rStyle w:val="a8"/>
              </w:rPr>
              <w:t>А.2</w:t>
            </w:r>
            <w:r w:rsidR="00CE192D">
              <w:rPr>
                <w:webHidden/>
              </w:rPr>
              <w:t>.</w:t>
            </w:r>
          </w:hyperlink>
          <w:r w:rsidR="00CE192D" w:rsidRPr="00CE192D">
            <w:rPr>
              <w:rStyle w:val="a8"/>
              <w:u w:val="none"/>
            </w:rPr>
            <w:t xml:space="preserve"> </w:t>
          </w:r>
          <w:r w:rsidR="007A14C7" w:rsidRPr="00476ADE">
            <w:rPr>
              <w:rStyle w:val="a8"/>
              <w:color w:val="auto"/>
              <w:u w:val="none"/>
            </w:rPr>
            <w:t xml:space="preserve">Наповнення </w:t>
          </w:r>
          <w:hyperlink w:anchor="_Toc138530187" w:history="1">
            <w:r w:rsidR="007A14C7">
              <w:rPr>
                <w:rStyle w:val="a8"/>
              </w:rPr>
              <w:t>палітурки</w:t>
            </w:r>
            <w:r w:rsidR="00443F42" w:rsidRPr="00CA6075">
              <w:rPr>
                <w:rStyle w:val="a8"/>
              </w:rPr>
              <w:t xml:space="preserve">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_Toc138530187 \h </w:instrText>
            </w:r>
            <w:r w:rsidR="00443F42">
              <w:rPr>
                <w:webHidden/>
              </w:rPr>
            </w:r>
            <w:r w:rsidR="00443F42">
              <w:rPr>
                <w:webHidden/>
              </w:rPr>
              <w:fldChar w:fldCharType="separate"/>
            </w:r>
            <w:r w:rsidR="00F17C8E">
              <w:rPr>
                <w:webHidden/>
              </w:rPr>
              <w:t>51</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88" w:history="1">
            <w:r w:rsidR="0058707E" w:rsidRPr="00CA6075">
              <w:rPr>
                <w:rStyle w:val="a8"/>
              </w:rPr>
              <w:t xml:space="preserve">Додаток </w:t>
            </w:r>
            <w:r w:rsidR="00443F42" w:rsidRPr="00CA6075">
              <w:rPr>
                <w:rStyle w:val="a8"/>
              </w:rPr>
              <w:t>А.3</w:t>
            </w:r>
            <w:r w:rsidR="00AA7D50">
              <w:rPr>
                <w:webHidden/>
              </w:rPr>
              <w:t>.</w:t>
            </w:r>
          </w:hyperlink>
          <w:r w:rsidR="00AA7D50" w:rsidRPr="0008764B">
            <w:rPr>
              <w:rStyle w:val="a8"/>
              <w:u w:val="none"/>
            </w:rPr>
            <w:t xml:space="preserve"> </w:t>
          </w:r>
          <w:hyperlink w:anchor="_Toc138530189" w:history="1">
            <w:r w:rsidR="00476ADE">
              <w:rPr>
                <w:rStyle w:val="a8"/>
              </w:rPr>
              <w:t>Наповнення корінеця</w:t>
            </w:r>
            <w:r w:rsidR="00443F42" w:rsidRPr="00CA6075">
              <w:rPr>
                <w:rStyle w:val="a8"/>
              </w:rPr>
              <w:t xml:space="preserve">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_Toc138530189 \h </w:instrText>
            </w:r>
            <w:r w:rsidR="00443F42">
              <w:rPr>
                <w:webHidden/>
              </w:rPr>
            </w:r>
            <w:r w:rsidR="00443F42">
              <w:rPr>
                <w:webHidden/>
              </w:rPr>
              <w:fldChar w:fldCharType="separate"/>
            </w:r>
            <w:r w:rsidR="00F17C8E">
              <w:rPr>
                <w:webHidden/>
              </w:rPr>
              <w:t>52</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90" w:history="1">
            <w:r w:rsidR="0058707E" w:rsidRPr="00CA6075">
              <w:rPr>
                <w:rStyle w:val="a8"/>
              </w:rPr>
              <w:t xml:space="preserve">Додаток </w:t>
            </w:r>
            <w:r w:rsidR="00443F42" w:rsidRPr="00CA6075">
              <w:rPr>
                <w:rStyle w:val="a8"/>
              </w:rPr>
              <w:t>А.4</w:t>
            </w:r>
            <w:r w:rsidR="00AB507B">
              <w:rPr>
                <w:webHidden/>
              </w:rPr>
              <w:t>.</w:t>
            </w:r>
          </w:hyperlink>
          <w:r w:rsidR="00AB507B" w:rsidRPr="00AB507B">
            <w:rPr>
              <w:rStyle w:val="a8"/>
              <w:u w:val="none"/>
            </w:rPr>
            <w:t xml:space="preserve"> </w:t>
          </w:r>
          <w:hyperlink w:anchor="_Toc138530191" w:history="1">
            <w:r w:rsidR="00443F42" w:rsidRPr="00CA6075">
              <w:rPr>
                <w:rStyle w:val="a8"/>
              </w:rPr>
              <w:t>Авантитул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_Toc138530191 \h </w:instrText>
            </w:r>
            <w:r w:rsidR="00443F42">
              <w:rPr>
                <w:webHidden/>
              </w:rPr>
            </w:r>
            <w:r w:rsidR="00443F42">
              <w:rPr>
                <w:webHidden/>
              </w:rPr>
              <w:fldChar w:fldCharType="separate"/>
            </w:r>
            <w:r w:rsidR="00F17C8E">
              <w:rPr>
                <w:webHidden/>
              </w:rPr>
              <w:t>53</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92" w:history="1">
            <w:r w:rsidR="0058707E" w:rsidRPr="00CA6075">
              <w:rPr>
                <w:rStyle w:val="a8"/>
              </w:rPr>
              <w:t xml:space="preserve">Додаток </w:t>
            </w:r>
            <w:r w:rsidR="00443F42" w:rsidRPr="00CA6075">
              <w:rPr>
                <w:rStyle w:val="a8"/>
              </w:rPr>
              <w:t>А.5</w:t>
            </w:r>
          </w:hyperlink>
          <w:r w:rsidR="0058707E" w:rsidRPr="00AB507B">
            <w:rPr>
              <w:rStyle w:val="a8"/>
              <w:u w:val="none"/>
            </w:rPr>
            <w:t xml:space="preserve"> </w:t>
          </w:r>
          <w:hyperlink w:anchor="_Toc138530193" w:history="1">
            <w:r w:rsidR="00443F42" w:rsidRPr="00CA6075">
              <w:rPr>
                <w:rStyle w:val="a8"/>
              </w:rPr>
              <w:t>Колонтитул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_Toc138530193 \h </w:instrText>
            </w:r>
            <w:r w:rsidR="00443F42">
              <w:rPr>
                <w:webHidden/>
              </w:rPr>
            </w:r>
            <w:r w:rsidR="00443F42">
              <w:rPr>
                <w:webHidden/>
              </w:rPr>
              <w:fldChar w:fldCharType="separate"/>
            </w:r>
            <w:r w:rsidR="00F17C8E">
              <w:rPr>
                <w:webHidden/>
              </w:rPr>
              <w:t>54</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94" w:history="1">
            <w:r w:rsidR="0058707E" w:rsidRPr="00CA6075">
              <w:rPr>
                <w:rStyle w:val="a8"/>
              </w:rPr>
              <w:t xml:space="preserve">Додаток </w:t>
            </w:r>
            <w:r w:rsidR="00443F42" w:rsidRPr="00CA6075">
              <w:rPr>
                <w:rStyle w:val="a8"/>
              </w:rPr>
              <w:t>А.6</w:t>
            </w:r>
            <w:r w:rsidR="00913359">
              <w:rPr>
                <w:webHidden/>
              </w:rPr>
              <w:t>.</w:t>
            </w:r>
          </w:hyperlink>
          <w:r w:rsidR="00913359" w:rsidRPr="00913359">
            <w:rPr>
              <w:rStyle w:val="a8"/>
              <w:u w:val="none"/>
            </w:rPr>
            <w:t xml:space="preserve"> </w:t>
          </w:r>
          <w:hyperlink w:anchor="_Toc138530195" w:history="1">
            <w:r w:rsidR="00443F42" w:rsidRPr="00CA6075">
              <w:rPr>
                <w:rStyle w:val="a8"/>
              </w:rPr>
              <w:t>Титул «Словник української мови. Том 1. А–В», 1970 рік</w:t>
            </w:r>
            <w:r w:rsidR="00443F42">
              <w:rPr>
                <w:webHidden/>
              </w:rPr>
              <w:tab/>
            </w:r>
            <w:r w:rsidR="00443F42">
              <w:rPr>
                <w:webHidden/>
              </w:rPr>
              <w:fldChar w:fldCharType="begin"/>
            </w:r>
            <w:r w:rsidR="00443F42">
              <w:rPr>
                <w:webHidden/>
              </w:rPr>
              <w:instrText xml:space="preserve"> PAGEREF _Toc138530195 \h </w:instrText>
            </w:r>
            <w:r w:rsidR="00443F42">
              <w:rPr>
                <w:webHidden/>
              </w:rPr>
            </w:r>
            <w:r w:rsidR="00443F42">
              <w:rPr>
                <w:webHidden/>
              </w:rPr>
              <w:fldChar w:fldCharType="separate"/>
            </w:r>
            <w:r w:rsidR="00F17C8E">
              <w:rPr>
                <w:webHidden/>
              </w:rPr>
              <w:t>55</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96" w:history="1">
            <w:r w:rsidR="000B62B3" w:rsidRPr="00CA6075">
              <w:rPr>
                <w:rStyle w:val="a8"/>
              </w:rPr>
              <w:t xml:space="preserve">Додаток </w:t>
            </w:r>
            <w:r w:rsidR="00443F42" w:rsidRPr="00CA6075">
              <w:rPr>
                <w:rStyle w:val="a8"/>
              </w:rPr>
              <w:t>А.7</w:t>
            </w:r>
            <w:r w:rsidR="00842485">
              <w:rPr>
                <w:webHidden/>
              </w:rPr>
              <w:t>.</w:t>
            </w:r>
          </w:hyperlink>
          <w:r w:rsidR="00842485" w:rsidRPr="00842485">
            <w:rPr>
              <w:rStyle w:val="a8"/>
              <w:u w:val="none"/>
            </w:rPr>
            <w:t xml:space="preserve"> </w:t>
          </w:r>
          <w:hyperlink w:anchor="_Toc138530197" w:history="1">
            <w:r w:rsidR="004F0E4A">
              <w:rPr>
                <w:rStyle w:val="a8"/>
              </w:rPr>
              <w:t>Наповнення</w:t>
            </w:r>
            <w:r w:rsidR="00853FA4">
              <w:rPr>
                <w:rStyle w:val="a8"/>
              </w:rPr>
              <w:t xml:space="preserve"> т</w:t>
            </w:r>
            <w:r w:rsidR="00443F42" w:rsidRPr="00CA6075">
              <w:rPr>
                <w:rStyle w:val="a8"/>
              </w:rPr>
              <w:t>итул</w:t>
            </w:r>
            <w:r w:rsidR="004F0E4A">
              <w:rPr>
                <w:rStyle w:val="a8"/>
              </w:rPr>
              <w:t>а</w:t>
            </w:r>
            <w:r w:rsidR="00443F42" w:rsidRPr="00CA6075">
              <w:rPr>
                <w:rStyle w:val="a8"/>
              </w:rPr>
              <w:t xml:space="preserve">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_Toc138530197 \h </w:instrText>
            </w:r>
            <w:r w:rsidR="00443F42">
              <w:rPr>
                <w:webHidden/>
              </w:rPr>
            </w:r>
            <w:r w:rsidR="00443F42">
              <w:rPr>
                <w:webHidden/>
              </w:rPr>
              <w:fldChar w:fldCharType="separate"/>
            </w:r>
            <w:r w:rsidR="00F17C8E">
              <w:rPr>
                <w:webHidden/>
              </w:rPr>
              <w:t>56</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198" w:history="1">
            <w:r w:rsidR="00A0038D" w:rsidRPr="00CA6075">
              <w:rPr>
                <w:rStyle w:val="a8"/>
              </w:rPr>
              <w:t xml:space="preserve">Додаток </w:t>
            </w:r>
            <w:r w:rsidR="00443F42" w:rsidRPr="00CA6075">
              <w:rPr>
                <w:rStyle w:val="a8"/>
              </w:rPr>
              <w:t>А.8</w:t>
            </w:r>
            <w:r w:rsidR="0092568A">
              <w:rPr>
                <w:webHidden/>
              </w:rPr>
              <w:t>.</w:t>
            </w:r>
          </w:hyperlink>
          <w:r w:rsidR="0092568A" w:rsidRPr="0092568A">
            <w:rPr>
              <w:rStyle w:val="a8"/>
              <w:u w:val="none"/>
            </w:rPr>
            <w:t xml:space="preserve"> </w:t>
          </w:r>
          <w:hyperlink w:anchor="_Toc138530199" w:history="1">
            <w:r w:rsidR="00443F42" w:rsidRPr="00CA6075">
              <w:rPr>
                <w:rStyle w:val="a8"/>
              </w:rPr>
              <w:t xml:space="preserve">Зворот </w:t>
            </w:r>
            <w:r w:rsidR="005D5857">
              <w:rPr>
                <w:rStyle w:val="a8"/>
              </w:rPr>
              <w:t xml:space="preserve"> </w:t>
            </w:r>
            <w:r w:rsidR="00443F42" w:rsidRPr="00CA6075">
              <w:rPr>
                <w:rStyle w:val="a8"/>
              </w:rPr>
              <w:t>титула</w:t>
            </w:r>
            <w:r w:rsidR="005D5857">
              <w:rPr>
                <w:rStyle w:val="a8"/>
              </w:rPr>
              <w:t xml:space="preserve"> </w:t>
            </w:r>
            <w:r w:rsidR="00443F42" w:rsidRPr="00CA6075">
              <w:rPr>
                <w:rStyle w:val="a8"/>
              </w:rPr>
              <w:t xml:space="preserve"> «Словник </w:t>
            </w:r>
            <w:r w:rsidR="008B78D0">
              <w:rPr>
                <w:rStyle w:val="a8"/>
              </w:rPr>
              <w:t xml:space="preserve"> </w:t>
            </w:r>
            <w:r w:rsidR="00443F42" w:rsidRPr="00CA6075">
              <w:rPr>
                <w:rStyle w:val="a8"/>
              </w:rPr>
              <w:t xml:space="preserve">української мови. </w:t>
            </w:r>
            <w:r w:rsidR="008B78D0">
              <w:rPr>
                <w:rStyle w:val="a8"/>
              </w:rPr>
              <w:t xml:space="preserve"> </w:t>
            </w:r>
            <w:r w:rsidR="00443F42" w:rsidRPr="00CA6075">
              <w:rPr>
                <w:rStyle w:val="a8"/>
              </w:rPr>
              <w:t xml:space="preserve">Том 1. </w:t>
            </w:r>
            <w:r w:rsidR="005D5857">
              <w:rPr>
                <w:rStyle w:val="a8"/>
              </w:rPr>
              <w:t xml:space="preserve"> </w:t>
            </w:r>
            <w:r w:rsidR="00443F42" w:rsidRPr="00CA6075">
              <w:rPr>
                <w:rStyle w:val="a8"/>
              </w:rPr>
              <w:t xml:space="preserve">А–В», </w:t>
            </w:r>
            <w:r w:rsidR="005D5857">
              <w:rPr>
                <w:rStyle w:val="a8"/>
              </w:rPr>
              <w:t xml:space="preserve"> </w:t>
            </w:r>
            <w:r w:rsidR="00443F42" w:rsidRPr="00CA6075">
              <w:rPr>
                <w:rStyle w:val="a8"/>
              </w:rPr>
              <w:t xml:space="preserve">1970 </w:t>
            </w:r>
            <w:r w:rsidR="008B78D0">
              <w:rPr>
                <w:rStyle w:val="a8"/>
              </w:rPr>
              <w:t xml:space="preserve"> </w:t>
            </w:r>
            <w:r w:rsidR="00443F42" w:rsidRPr="00CA6075">
              <w:rPr>
                <w:rStyle w:val="a8"/>
              </w:rPr>
              <w:t>рік</w:t>
            </w:r>
            <w:r w:rsidR="00443F42">
              <w:rPr>
                <w:webHidden/>
              </w:rPr>
              <w:tab/>
            </w:r>
            <w:r w:rsidR="00443F42">
              <w:rPr>
                <w:webHidden/>
              </w:rPr>
              <w:fldChar w:fldCharType="begin"/>
            </w:r>
            <w:r w:rsidR="00443F42">
              <w:rPr>
                <w:webHidden/>
              </w:rPr>
              <w:instrText xml:space="preserve"> PAGEREF _Toc138530199 \h </w:instrText>
            </w:r>
            <w:r w:rsidR="00443F42">
              <w:rPr>
                <w:webHidden/>
              </w:rPr>
            </w:r>
            <w:r w:rsidR="00443F42">
              <w:rPr>
                <w:webHidden/>
              </w:rPr>
              <w:fldChar w:fldCharType="separate"/>
            </w:r>
            <w:r w:rsidR="00F17C8E">
              <w:rPr>
                <w:webHidden/>
              </w:rPr>
              <w:t>57</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00" w:history="1">
            <w:r w:rsidR="0024322F" w:rsidRPr="00CA6075">
              <w:rPr>
                <w:rStyle w:val="a8"/>
              </w:rPr>
              <w:t xml:space="preserve">Додаток </w:t>
            </w:r>
            <w:r w:rsidR="00443F42" w:rsidRPr="00CA6075">
              <w:rPr>
                <w:rStyle w:val="a8"/>
              </w:rPr>
              <w:t>А.9</w:t>
            </w:r>
            <w:r w:rsidR="00CF46C1">
              <w:rPr>
                <w:webHidden/>
              </w:rPr>
              <w:t>.</w:t>
            </w:r>
          </w:hyperlink>
          <w:r w:rsidR="00CF46C1" w:rsidRPr="00CF46C1">
            <w:rPr>
              <w:rStyle w:val="a8"/>
              <w:u w:val="none"/>
            </w:rPr>
            <w:t xml:space="preserve"> </w:t>
          </w:r>
          <w:hyperlink w:anchor="_Toc138530201" w:history="1">
            <w:r w:rsidR="004F0E4A">
              <w:rPr>
                <w:rStyle w:val="a8"/>
              </w:rPr>
              <w:t>Наповнення</w:t>
            </w:r>
            <w:r w:rsidR="000F5BBB">
              <w:rPr>
                <w:rStyle w:val="a8"/>
              </w:rPr>
              <w:t xml:space="preserve"> з</w:t>
            </w:r>
            <w:r w:rsidR="00443F42" w:rsidRPr="00CA6075">
              <w:rPr>
                <w:rStyle w:val="a8"/>
              </w:rPr>
              <w:t>ворот</w:t>
            </w:r>
            <w:r w:rsidR="000F5BBB">
              <w:rPr>
                <w:rStyle w:val="a8"/>
              </w:rPr>
              <w:t>у</w:t>
            </w:r>
            <w:r w:rsidR="00443F42" w:rsidRPr="00CA6075">
              <w:rPr>
                <w:rStyle w:val="a8"/>
              </w:rPr>
              <w:t xml:space="preserve"> </w:t>
            </w:r>
            <w:r w:rsidR="00023B32">
              <w:rPr>
                <w:rStyle w:val="a8"/>
              </w:rPr>
              <w:t xml:space="preserve"> </w:t>
            </w:r>
            <w:r w:rsidR="00443F42" w:rsidRPr="00CA6075">
              <w:rPr>
                <w:rStyle w:val="a8"/>
              </w:rPr>
              <w:t>титула</w:t>
            </w:r>
            <w:r w:rsidR="00023B32">
              <w:rPr>
                <w:rStyle w:val="a8"/>
              </w:rPr>
              <w:t xml:space="preserve"> </w:t>
            </w:r>
            <w:r w:rsidR="00443F42" w:rsidRPr="00CA6075">
              <w:rPr>
                <w:rStyle w:val="a8"/>
              </w:rPr>
              <w:t xml:space="preserve"> «Словник української мови. </w:t>
            </w:r>
            <w:r w:rsidR="008B78D0">
              <w:rPr>
                <w:rStyle w:val="a8"/>
              </w:rPr>
              <w:t xml:space="preserve"> </w:t>
            </w:r>
            <w:r w:rsidR="00443F42" w:rsidRPr="00CA6075">
              <w:rPr>
                <w:rStyle w:val="a8"/>
              </w:rPr>
              <w:t xml:space="preserve">Том 1. </w:t>
            </w:r>
            <w:r w:rsidR="008B78D0">
              <w:rPr>
                <w:rStyle w:val="a8"/>
              </w:rPr>
              <w:t xml:space="preserve"> </w:t>
            </w:r>
            <w:r w:rsidR="00443F42" w:rsidRPr="00CA6075">
              <w:rPr>
                <w:rStyle w:val="a8"/>
              </w:rPr>
              <w:t xml:space="preserve">А–Б», </w:t>
            </w:r>
            <w:r w:rsidR="008B78D0">
              <w:rPr>
                <w:rStyle w:val="a8"/>
              </w:rPr>
              <w:t xml:space="preserve"> </w:t>
            </w:r>
            <w:r w:rsidR="00443F42" w:rsidRPr="00CA6075">
              <w:rPr>
                <w:rStyle w:val="a8"/>
              </w:rPr>
              <w:t xml:space="preserve">2010 </w:t>
            </w:r>
            <w:r w:rsidR="008B78D0">
              <w:rPr>
                <w:rStyle w:val="a8"/>
              </w:rPr>
              <w:t xml:space="preserve"> </w:t>
            </w:r>
            <w:r w:rsidR="00443F42" w:rsidRPr="00CA6075">
              <w:rPr>
                <w:rStyle w:val="a8"/>
              </w:rPr>
              <w:t>рік</w:t>
            </w:r>
            <w:r w:rsidR="00443F42">
              <w:rPr>
                <w:webHidden/>
              </w:rPr>
              <w:tab/>
            </w:r>
            <w:r w:rsidR="00443F42">
              <w:rPr>
                <w:webHidden/>
              </w:rPr>
              <w:fldChar w:fldCharType="begin"/>
            </w:r>
            <w:r w:rsidR="00443F42">
              <w:rPr>
                <w:webHidden/>
              </w:rPr>
              <w:instrText xml:space="preserve"> PAGEREF _Toc138530201 \h </w:instrText>
            </w:r>
            <w:r w:rsidR="00443F42">
              <w:rPr>
                <w:webHidden/>
              </w:rPr>
            </w:r>
            <w:r w:rsidR="00443F42">
              <w:rPr>
                <w:webHidden/>
              </w:rPr>
              <w:fldChar w:fldCharType="separate"/>
            </w:r>
            <w:r w:rsidR="00F17C8E">
              <w:rPr>
                <w:webHidden/>
              </w:rPr>
              <w:t>58</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02" w:history="1">
            <w:r w:rsidR="00406936" w:rsidRPr="00CA6075">
              <w:rPr>
                <w:rStyle w:val="a8"/>
              </w:rPr>
              <w:t xml:space="preserve">Додаток </w:t>
            </w:r>
            <w:r w:rsidR="00443F42" w:rsidRPr="00CA6075">
              <w:rPr>
                <w:rStyle w:val="a8"/>
              </w:rPr>
              <w:t>А.10</w:t>
            </w:r>
            <w:r w:rsidR="00C76A3A">
              <w:rPr>
                <w:webHidden/>
              </w:rPr>
              <w:t>.</w:t>
            </w:r>
          </w:hyperlink>
          <w:r w:rsidR="00C76A3A" w:rsidRPr="00C76A3A">
            <w:rPr>
              <w:rStyle w:val="a8"/>
              <w:u w:val="none"/>
            </w:rPr>
            <w:t xml:space="preserve"> </w:t>
          </w:r>
          <w:hyperlink w:anchor="_Toc138530203" w:history="1">
            <w:r w:rsidR="00443F42" w:rsidRPr="00CA6075">
              <w:rPr>
                <w:rStyle w:val="a8"/>
              </w:rPr>
              <w:t>Прикінцева сторінка «Словник української мови. Том 1. А–В», 1970 рік</w:t>
            </w:r>
            <w:r w:rsidR="00443F42">
              <w:rPr>
                <w:webHidden/>
              </w:rPr>
              <w:tab/>
            </w:r>
            <w:r w:rsidR="00443F42">
              <w:rPr>
                <w:webHidden/>
              </w:rPr>
              <w:fldChar w:fldCharType="begin"/>
            </w:r>
            <w:r w:rsidR="00443F42">
              <w:rPr>
                <w:webHidden/>
              </w:rPr>
              <w:instrText xml:space="preserve"> PAGEREF _Toc138530203 \h </w:instrText>
            </w:r>
            <w:r w:rsidR="00443F42">
              <w:rPr>
                <w:webHidden/>
              </w:rPr>
            </w:r>
            <w:r w:rsidR="00443F42">
              <w:rPr>
                <w:webHidden/>
              </w:rPr>
              <w:fldChar w:fldCharType="separate"/>
            </w:r>
            <w:r w:rsidR="00F17C8E">
              <w:rPr>
                <w:webHidden/>
              </w:rPr>
              <w:t>59</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04" w:history="1">
            <w:r w:rsidR="00133831" w:rsidRPr="00CA6075">
              <w:rPr>
                <w:rStyle w:val="a8"/>
              </w:rPr>
              <w:t xml:space="preserve">Додаток </w:t>
            </w:r>
            <w:r w:rsidR="00443F42" w:rsidRPr="00CA6075">
              <w:rPr>
                <w:rStyle w:val="a8"/>
              </w:rPr>
              <w:t>А.11</w:t>
            </w:r>
            <w:r w:rsidR="00E11027">
              <w:rPr>
                <w:webHidden/>
              </w:rPr>
              <w:t>.</w:t>
            </w:r>
          </w:hyperlink>
          <w:r w:rsidR="00E11027" w:rsidRPr="00E11027">
            <w:rPr>
              <w:rStyle w:val="a8"/>
              <w:u w:val="none"/>
            </w:rPr>
            <w:t xml:space="preserve"> </w:t>
          </w:r>
          <w:r w:rsidR="004F0E4A">
            <w:rPr>
              <w:rStyle w:val="a8"/>
              <w:color w:val="auto"/>
              <w:u w:val="none"/>
            </w:rPr>
            <w:t>Наповнення</w:t>
          </w:r>
          <w:r w:rsidR="0012516D" w:rsidRPr="0012516D">
            <w:rPr>
              <w:rStyle w:val="a8"/>
              <w:color w:val="auto"/>
              <w:u w:val="none"/>
            </w:rPr>
            <w:t xml:space="preserve"> </w:t>
          </w:r>
          <w:hyperlink w:anchor="_Toc138530205" w:history="1">
            <w:r w:rsidR="0012516D">
              <w:rPr>
                <w:rStyle w:val="a8"/>
              </w:rPr>
              <w:t>прикінцевої сторінки</w:t>
            </w:r>
            <w:r w:rsidR="00443F42" w:rsidRPr="00CA6075">
              <w:rPr>
                <w:rStyle w:val="a8"/>
              </w:rPr>
              <w:t xml:space="preserve">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_Toc138530205 \h </w:instrText>
            </w:r>
            <w:r w:rsidR="00443F42">
              <w:rPr>
                <w:webHidden/>
              </w:rPr>
            </w:r>
            <w:r w:rsidR="00443F42">
              <w:rPr>
                <w:webHidden/>
              </w:rPr>
              <w:fldChar w:fldCharType="separate"/>
            </w:r>
            <w:r w:rsidR="00F17C8E">
              <w:rPr>
                <w:webHidden/>
              </w:rPr>
              <w:t>60</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06" w:history="1">
            <w:r w:rsidR="008112CD" w:rsidRPr="00CA6075">
              <w:rPr>
                <w:rStyle w:val="a8"/>
              </w:rPr>
              <w:t xml:space="preserve">Додаток </w:t>
            </w:r>
            <w:r w:rsidR="00443F42" w:rsidRPr="00CA6075">
              <w:rPr>
                <w:rStyle w:val="a8"/>
              </w:rPr>
              <w:t>А.12</w:t>
            </w:r>
            <w:r w:rsidR="00F34F50">
              <w:rPr>
                <w:webHidden/>
              </w:rPr>
              <w:t>.</w:t>
            </w:r>
          </w:hyperlink>
          <w:r w:rsidR="00F34F50" w:rsidRPr="00F34F50">
            <w:rPr>
              <w:rStyle w:val="a8"/>
              <w:u w:val="none"/>
            </w:rPr>
            <w:t xml:space="preserve"> </w:t>
          </w:r>
          <w:hyperlink w:anchor="_Toc138530207" w:history="1">
            <w:r w:rsidR="00443F42" w:rsidRPr="00CA6075">
              <w:rPr>
                <w:rStyle w:val="a8"/>
              </w:rPr>
              <w:t>Зміст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_Toc138530207 \h </w:instrText>
            </w:r>
            <w:r w:rsidR="00443F42">
              <w:rPr>
                <w:webHidden/>
              </w:rPr>
            </w:r>
            <w:r w:rsidR="00443F42">
              <w:rPr>
                <w:webHidden/>
              </w:rPr>
              <w:fldChar w:fldCharType="separate"/>
            </w:r>
            <w:r w:rsidR="00F17C8E">
              <w:rPr>
                <w:webHidden/>
              </w:rPr>
              <w:t>61</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08" w:history="1">
            <w:r w:rsidR="008112CD" w:rsidRPr="00CA6075">
              <w:rPr>
                <w:rStyle w:val="a8"/>
              </w:rPr>
              <w:t xml:space="preserve">Додаток </w:t>
            </w:r>
            <w:r w:rsidR="00443F42" w:rsidRPr="00CA6075">
              <w:rPr>
                <w:rStyle w:val="a8"/>
              </w:rPr>
              <w:t>А.13</w:t>
            </w:r>
          </w:hyperlink>
          <w:r w:rsidR="008112CD" w:rsidRPr="008112CD">
            <w:rPr>
              <w:rStyle w:val="a8"/>
              <w:u w:val="none"/>
            </w:rPr>
            <w:t xml:space="preserve"> </w:t>
          </w:r>
          <w:hyperlink w:anchor="_Toc138530209" w:history="1">
            <w:r w:rsidR="00443F42" w:rsidRPr="00CA6075">
              <w:rPr>
                <w:rStyle w:val="a8"/>
              </w:rPr>
              <w:t xml:space="preserve">Колонтитул і колонцифра «Словник української мови. Том 1. </w:t>
            </w:r>
            <w:r w:rsidR="00CF5408">
              <w:rPr>
                <w:rStyle w:val="a8"/>
              </w:rPr>
              <w:t xml:space="preserve">  </w:t>
            </w:r>
            <w:r w:rsidR="00443F42" w:rsidRPr="00CA6075">
              <w:rPr>
                <w:rStyle w:val="a8"/>
              </w:rPr>
              <w:t>А–В», 1970 рік</w:t>
            </w:r>
            <w:r w:rsidR="00443F42">
              <w:rPr>
                <w:webHidden/>
              </w:rPr>
              <w:tab/>
            </w:r>
            <w:r w:rsidR="00443F42">
              <w:rPr>
                <w:webHidden/>
              </w:rPr>
              <w:fldChar w:fldCharType="begin"/>
            </w:r>
            <w:r w:rsidR="00443F42">
              <w:rPr>
                <w:webHidden/>
              </w:rPr>
              <w:instrText xml:space="preserve"> PAGEREF _Toc138530209 \h </w:instrText>
            </w:r>
            <w:r w:rsidR="00443F42">
              <w:rPr>
                <w:webHidden/>
              </w:rPr>
            </w:r>
            <w:r w:rsidR="00443F42">
              <w:rPr>
                <w:webHidden/>
              </w:rPr>
              <w:fldChar w:fldCharType="separate"/>
            </w:r>
            <w:r w:rsidR="00F17C8E">
              <w:rPr>
                <w:webHidden/>
              </w:rPr>
              <w:t>62</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10" w:history="1">
            <w:r w:rsidR="008112CD" w:rsidRPr="00CA6075">
              <w:rPr>
                <w:rStyle w:val="a8"/>
              </w:rPr>
              <w:t xml:space="preserve">Додаток </w:t>
            </w:r>
            <w:r w:rsidR="00443F42" w:rsidRPr="00CA6075">
              <w:rPr>
                <w:rStyle w:val="a8"/>
              </w:rPr>
              <w:t>А.14</w:t>
            </w:r>
            <w:r w:rsidR="008E28D4">
              <w:rPr>
                <w:webHidden/>
              </w:rPr>
              <w:t>.</w:t>
            </w:r>
          </w:hyperlink>
          <w:r w:rsidR="008E28D4" w:rsidRPr="008E28D4">
            <w:rPr>
              <w:rStyle w:val="a8"/>
              <w:u w:val="none"/>
            </w:rPr>
            <w:t xml:space="preserve"> </w:t>
          </w:r>
          <w:r w:rsidR="004F0E4A">
            <w:rPr>
              <w:rStyle w:val="a8"/>
              <w:color w:val="auto"/>
              <w:u w:val="none"/>
            </w:rPr>
            <w:t>Наповнення</w:t>
          </w:r>
          <w:r w:rsidR="00D03A3F" w:rsidRPr="00D03A3F">
            <w:rPr>
              <w:rStyle w:val="a8"/>
              <w:color w:val="auto"/>
              <w:u w:val="none"/>
            </w:rPr>
            <w:t xml:space="preserve"> </w:t>
          </w:r>
          <w:hyperlink w:anchor="_Toc138530211" w:history="1">
            <w:r w:rsidR="00D03A3F">
              <w:rPr>
                <w:rStyle w:val="a8"/>
              </w:rPr>
              <w:t>к</w:t>
            </w:r>
            <w:r w:rsidR="00443F42" w:rsidRPr="00CA6075">
              <w:rPr>
                <w:rStyle w:val="a8"/>
              </w:rPr>
              <w:t>олонтитул</w:t>
            </w:r>
            <w:r w:rsidR="00D03A3F">
              <w:rPr>
                <w:rStyle w:val="a8"/>
              </w:rPr>
              <w:t>у і колонцифри</w:t>
            </w:r>
            <w:r w:rsidR="00443F42" w:rsidRPr="00CA6075">
              <w:rPr>
                <w:rStyle w:val="a8"/>
              </w:rPr>
              <w:t xml:space="preserve">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_Toc138530211 \h </w:instrText>
            </w:r>
            <w:r w:rsidR="00443F42">
              <w:rPr>
                <w:webHidden/>
              </w:rPr>
            </w:r>
            <w:r w:rsidR="00443F42">
              <w:rPr>
                <w:webHidden/>
              </w:rPr>
              <w:fldChar w:fldCharType="separate"/>
            </w:r>
            <w:r w:rsidR="00F17C8E">
              <w:rPr>
                <w:webHidden/>
              </w:rPr>
              <w:t>63</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12" w:history="1">
            <w:r w:rsidR="00175038" w:rsidRPr="00CA6075">
              <w:rPr>
                <w:rStyle w:val="a8"/>
              </w:rPr>
              <w:t xml:space="preserve">Додаток </w:t>
            </w:r>
            <w:r w:rsidR="00443F42" w:rsidRPr="00CA6075">
              <w:rPr>
                <w:rStyle w:val="a8"/>
              </w:rPr>
              <w:t>А.15</w:t>
            </w:r>
            <w:r w:rsidR="00175038">
              <w:rPr>
                <w:webHidden/>
              </w:rPr>
              <w:t>.</w:t>
            </w:r>
          </w:hyperlink>
          <w:r w:rsidR="00175038" w:rsidRPr="00175038">
            <w:rPr>
              <w:rStyle w:val="a8"/>
              <w:u w:val="none"/>
            </w:rPr>
            <w:t xml:space="preserve"> </w:t>
          </w:r>
          <w:hyperlink w:anchor="_Toc138530213" w:history="1">
            <w:r w:rsidR="00443F42" w:rsidRPr="00CA6075">
              <w:rPr>
                <w:rStyle w:val="a8"/>
              </w:rPr>
              <w:t>Покажчик словосполучень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_Toc138530213 \h </w:instrText>
            </w:r>
            <w:r w:rsidR="00443F42">
              <w:rPr>
                <w:webHidden/>
              </w:rPr>
            </w:r>
            <w:r w:rsidR="00443F42">
              <w:rPr>
                <w:webHidden/>
              </w:rPr>
              <w:fldChar w:fldCharType="separate"/>
            </w:r>
            <w:r w:rsidR="00F17C8E">
              <w:rPr>
                <w:webHidden/>
              </w:rPr>
              <w:t>64</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14" w:history="1">
            <w:r w:rsidR="0018133A" w:rsidRPr="00CA6075">
              <w:rPr>
                <w:rStyle w:val="a8"/>
              </w:rPr>
              <w:t xml:space="preserve">Додаток </w:t>
            </w:r>
            <w:r w:rsidR="00443F42" w:rsidRPr="00CA6075">
              <w:rPr>
                <w:rStyle w:val="a8"/>
              </w:rPr>
              <w:t>А.16</w:t>
            </w:r>
            <w:r w:rsidR="000737C9">
              <w:rPr>
                <w:webHidden/>
              </w:rPr>
              <w:t>.</w:t>
            </w:r>
          </w:hyperlink>
          <w:r w:rsidR="005B2C85" w:rsidRPr="005B2C85">
            <w:rPr>
              <w:rStyle w:val="a8"/>
              <w:u w:val="none"/>
            </w:rPr>
            <w:t xml:space="preserve"> </w:t>
          </w:r>
          <w:hyperlink w:anchor="_Toc138530215" w:history="1">
            <w:r w:rsidR="00443F42" w:rsidRPr="00CA6075">
              <w:rPr>
                <w:rStyle w:val="a8"/>
              </w:rPr>
              <w:t>Список умовних скорочень «Словник української мови. Том 1. А–В», 1970 рік</w:t>
            </w:r>
            <w:r w:rsidR="00443F42">
              <w:rPr>
                <w:webHidden/>
              </w:rPr>
              <w:tab/>
            </w:r>
            <w:r w:rsidR="00443F42">
              <w:rPr>
                <w:webHidden/>
              </w:rPr>
              <w:fldChar w:fldCharType="begin"/>
            </w:r>
            <w:r w:rsidR="00443F42">
              <w:rPr>
                <w:webHidden/>
              </w:rPr>
              <w:instrText xml:space="preserve"> PAGEREF _Toc138530215 \h </w:instrText>
            </w:r>
            <w:r w:rsidR="00443F42">
              <w:rPr>
                <w:webHidden/>
              </w:rPr>
            </w:r>
            <w:r w:rsidR="00443F42">
              <w:rPr>
                <w:webHidden/>
              </w:rPr>
              <w:fldChar w:fldCharType="separate"/>
            </w:r>
            <w:r w:rsidR="00F17C8E">
              <w:rPr>
                <w:webHidden/>
              </w:rPr>
              <w:t>65</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16" w:history="1">
            <w:r w:rsidR="0018133A" w:rsidRPr="00CA6075">
              <w:rPr>
                <w:rStyle w:val="a8"/>
              </w:rPr>
              <w:t xml:space="preserve">Додаток </w:t>
            </w:r>
            <w:r w:rsidR="00443F42" w:rsidRPr="00CA6075">
              <w:rPr>
                <w:rStyle w:val="a8"/>
              </w:rPr>
              <w:t>Б</w:t>
            </w:r>
            <w:r w:rsidR="000737C9">
              <w:rPr>
                <w:webHidden/>
              </w:rPr>
              <w:t>.</w:t>
            </w:r>
          </w:hyperlink>
          <w:r w:rsidR="0018133A" w:rsidRPr="0018133A">
            <w:rPr>
              <w:rStyle w:val="a8"/>
              <w:u w:val="none"/>
            </w:rPr>
            <w:t xml:space="preserve"> </w:t>
          </w:r>
          <w:hyperlink w:anchor="_Toc138530217" w:history="1">
            <w:r w:rsidR="00443F42" w:rsidRPr="00CA6075">
              <w:rPr>
                <w:rStyle w:val="a8"/>
              </w:rPr>
              <w:t>Список умовних скорочень</w:t>
            </w:r>
            <w:r w:rsidR="008D6640">
              <w:rPr>
                <w:rStyle w:val="a8"/>
              </w:rPr>
              <w:t xml:space="preserve"> словника</w:t>
            </w:r>
            <w:r w:rsidR="00443F42" w:rsidRPr="00CA6075">
              <w:rPr>
                <w:rStyle w:val="a8"/>
              </w:rPr>
              <w:t xml:space="preserve">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_Toc138530217 \h </w:instrText>
            </w:r>
            <w:r w:rsidR="00443F42">
              <w:rPr>
                <w:webHidden/>
              </w:rPr>
            </w:r>
            <w:r w:rsidR="00443F42">
              <w:rPr>
                <w:webHidden/>
              </w:rPr>
              <w:fldChar w:fldCharType="separate"/>
            </w:r>
            <w:r w:rsidR="00F17C8E">
              <w:rPr>
                <w:webHidden/>
              </w:rPr>
              <w:t>66</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18" w:history="1">
            <w:r w:rsidR="000737C9" w:rsidRPr="00CA6075">
              <w:rPr>
                <w:rStyle w:val="a8"/>
              </w:rPr>
              <w:t xml:space="preserve">Додаток </w:t>
            </w:r>
            <w:r w:rsidR="00443F42" w:rsidRPr="00CA6075">
              <w:rPr>
                <w:rStyle w:val="a8"/>
              </w:rPr>
              <w:t>В</w:t>
            </w:r>
            <w:r w:rsidR="000737C9">
              <w:rPr>
                <w:webHidden/>
              </w:rPr>
              <w:t>.</w:t>
            </w:r>
          </w:hyperlink>
          <w:r w:rsidR="000737C9" w:rsidRPr="000737C9">
            <w:rPr>
              <w:rStyle w:val="a8"/>
              <w:u w:val="none"/>
            </w:rPr>
            <w:t xml:space="preserve"> </w:t>
          </w:r>
          <w:hyperlink w:anchor="_Toc138530219" w:history="1">
            <w:r w:rsidR="00443F42" w:rsidRPr="00CA6075">
              <w:rPr>
                <w:rStyle w:val="a8"/>
              </w:rPr>
              <w:t>Список помічених помилок «Словник української мови. Том 1. А–В», 1970 рік</w:t>
            </w:r>
            <w:r w:rsidR="00443F42">
              <w:rPr>
                <w:webHidden/>
              </w:rPr>
              <w:tab/>
            </w:r>
            <w:r w:rsidR="00443F42">
              <w:rPr>
                <w:webHidden/>
              </w:rPr>
              <w:fldChar w:fldCharType="begin"/>
            </w:r>
            <w:r w:rsidR="00443F42">
              <w:rPr>
                <w:webHidden/>
              </w:rPr>
              <w:instrText xml:space="preserve"> PAGEREF _Toc138530219 \h </w:instrText>
            </w:r>
            <w:r w:rsidR="00443F42">
              <w:rPr>
                <w:webHidden/>
              </w:rPr>
            </w:r>
            <w:r w:rsidR="00443F42">
              <w:rPr>
                <w:webHidden/>
              </w:rPr>
              <w:fldChar w:fldCharType="separate"/>
            </w:r>
            <w:r w:rsidR="00F17C8E">
              <w:rPr>
                <w:webHidden/>
              </w:rPr>
              <w:t>67</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20" w:history="1">
            <w:r w:rsidR="00F31EC8" w:rsidRPr="00CA6075">
              <w:rPr>
                <w:rStyle w:val="a8"/>
              </w:rPr>
              <w:t xml:space="preserve">Додаток </w:t>
            </w:r>
            <w:r w:rsidR="00443F42" w:rsidRPr="00CA6075">
              <w:rPr>
                <w:rStyle w:val="a8"/>
              </w:rPr>
              <w:t>Г</w:t>
            </w:r>
            <w:r w:rsidR="00F31EC8">
              <w:rPr>
                <w:webHidden/>
              </w:rPr>
              <w:t>.</w:t>
            </w:r>
          </w:hyperlink>
          <w:r w:rsidR="00F31EC8" w:rsidRPr="00F31EC8">
            <w:rPr>
              <w:rStyle w:val="a8"/>
              <w:u w:val="none"/>
            </w:rPr>
            <w:t xml:space="preserve"> </w:t>
          </w:r>
          <w:hyperlink w:anchor="_Toc138530221" w:history="1">
            <w:r w:rsidR="00443F42" w:rsidRPr="00CA6075">
              <w:rPr>
                <w:rStyle w:val="a8"/>
              </w:rPr>
              <w:t>Список реєстрових слів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_Toc138530221 \h </w:instrText>
            </w:r>
            <w:r w:rsidR="00443F42">
              <w:rPr>
                <w:webHidden/>
              </w:rPr>
            </w:r>
            <w:r w:rsidR="00443F42">
              <w:rPr>
                <w:webHidden/>
              </w:rPr>
              <w:fldChar w:fldCharType="separate"/>
            </w:r>
            <w:r w:rsidR="00F17C8E">
              <w:rPr>
                <w:webHidden/>
              </w:rPr>
              <w:t>68</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22" w:history="1">
            <w:r w:rsidR="00F31EC8" w:rsidRPr="00CA6075">
              <w:rPr>
                <w:rStyle w:val="a8"/>
              </w:rPr>
              <w:t xml:space="preserve">Додаток </w:t>
            </w:r>
            <w:r w:rsidR="00443F42" w:rsidRPr="00CA6075">
              <w:rPr>
                <w:rStyle w:val="a8"/>
              </w:rPr>
              <w:t>Д</w:t>
            </w:r>
            <w:r w:rsidR="009D24E7">
              <w:rPr>
                <w:webHidden/>
              </w:rPr>
              <w:t>.</w:t>
            </w:r>
          </w:hyperlink>
          <w:r w:rsidR="009D24E7" w:rsidRPr="009D24E7">
            <w:rPr>
              <w:rStyle w:val="a8"/>
              <w:u w:val="none"/>
            </w:rPr>
            <w:t xml:space="preserve"> </w:t>
          </w:r>
          <w:hyperlink w:anchor="_Toc138530223" w:history="1">
            <w:r w:rsidR="00443F42" w:rsidRPr="00CA6075">
              <w:rPr>
                <w:rStyle w:val="a8"/>
              </w:rPr>
              <w:t>Примітки «Словник української мови. Том 1. А–В», 1970 рік</w:t>
            </w:r>
            <w:r w:rsidR="00443F42">
              <w:rPr>
                <w:webHidden/>
              </w:rPr>
              <w:tab/>
            </w:r>
            <w:r w:rsidR="00443F42">
              <w:rPr>
                <w:webHidden/>
              </w:rPr>
              <w:fldChar w:fldCharType="begin"/>
            </w:r>
            <w:r w:rsidR="00443F42">
              <w:rPr>
                <w:webHidden/>
              </w:rPr>
              <w:instrText xml:space="preserve"> PAGEREF _Toc138530223 \h </w:instrText>
            </w:r>
            <w:r w:rsidR="00443F42">
              <w:rPr>
                <w:webHidden/>
              </w:rPr>
            </w:r>
            <w:r w:rsidR="00443F42">
              <w:rPr>
                <w:webHidden/>
              </w:rPr>
              <w:fldChar w:fldCharType="separate"/>
            </w:r>
            <w:r w:rsidR="00F17C8E">
              <w:rPr>
                <w:webHidden/>
              </w:rPr>
              <w:t>69</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24" w:history="1">
            <w:r w:rsidR="00DB6710" w:rsidRPr="00CA6075">
              <w:rPr>
                <w:rStyle w:val="a8"/>
              </w:rPr>
              <w:t xml:space="preserve">Додаток </w:t>
            </w:r>
            <w:r w:rsidR="00443F42" w:rsidRPr="00CA6075">
              <w:rPr>
                <w:rStyle w:val="a8"/>
              </w:rPr>
              <w:t>Е</w:t>
            </w:r>
            <w:r w:rsidR="00DB6710">
              <w:rPr>
                <w:webHidden/>
              </w:rPr>
              <w:t>.</w:t>
            </w:r>
          </w:hyperlink>
          <w:r w:rsidR="00DB6710" w:rsidRPr="00DB6710">
            <w:rPr>
              <w:rStyle w:val="a8"/>
              <w:u w:val="none"/>
            </w:rPr>
            <w:t xml:space="preserve"> </w:t>
          </w:r>
          <w:hyperlink w:anchor="_Toc138530225" w:history="1">
            <w:r w:rsidR="001058CA">
              <w:rPr>
                <w:rStyle w:val="a8"/>
              </w:rPr>
              <w:t>Наповнення</w:t>
            </w:r>
            <w:r w:rsidR="00E7316B">
              <w:rPr>
                <w:rStyle w:val="a8"/>
              </w:rPr>
              <w:t xml:space="preserve"> приміток</w:t>
            </w:r>
            <w:r w:rsidR="00443F42" w:rsidRPr="00CA6075">
              <w:rPr>
                <w:rStyle w:val="a8"/>
              </w:rPr>
              <w:t xml:space="preserve">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_Toc138530225 \h </w:instrText>
            </w:r>
            <w:r w:rsidR="00443F42">
              <w:rPr>
                <w:webHidden/>
              </w:rPr>
            </w:r>
            <w:r w:rsidR="00443F42">
              <w:rPr>
                <w:webHidden/>
              </w:rPr>
              <w:fldChar w:fldCharType="separate"/>
            </w:r>
            <w:r w:rsidR="00F17C8E">
              <w:rPr>
                <w:webHidden/>
              </w:rPr>
              <w:t>70</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26" w:history="1">
            <w:r w:rsidR="00CE2FF9" w:rsidRPr="00CA6075">
              <w:rPr>
                <w:rStyle w:val="a8"/>
              </w:rPr>
              <w:t xml:space="preserve">Додаток </w:t>
            </w:r>
            <w:r w:rsidR="00443F42" w:rsidRPr="00CA6075">
              <w:rPr>
                <w:rStyle w:val="a8"/>
              </w:rPr>
              <w:t>Ж</w:t>
            </w:r>
            <w:r w:rsidR="00CE2FF9">
              <w:rPr>
                <w:webHidden/>
              </w:rPr>
              <w:t>.</w:t>
            </w:r>
          </w:hyperlink>
          <w:r w:rsidR="00CE2FF9" w:rsidRPr="00CE2FF9">
            <w:rPr>
              <w:rStyle w:val="a8"/>
              <w:u w:val="none"/>
            </w:rPr>
            <w:t xml:space="preserve"> </w:t>
          </w:r>
          <w:hyperlink w:anchor="_Toc138530227" w:history="1">
            <w:r w:rsidR="00443F42" w:rsidRPr="00CA6075">
              <w:rPr>
                <w:rStyle w:val="a8"/>
              </w:rPr>
              <w:t>Список скорочень літературних джерел «Словник української мови. Том 1. А–В», 1970 рік</w:t>
            </w:r>
            <w:r w:rsidR="00443F42">
              <w:rPr>
                <w:webHidden/>
              </w:rPr>
              <w:tab/>
            </w:r>
            <w:r w:rsidR="00443F42">
              <w:rPr>
                <w:webHidden/>
              </w:rPr>
              <w:fldChar w:fldCharType="begin"/>
            </w:r>
            <w:r w:rsidR="00443F42">
              <w:rPr>
                <w:webHidden/>
              </w:rPr>
              <w:instrText xml:space="preserve"> PAGEREF _Toc138530227 \h </w:instrText>
            </w:r>
            <w:r w:rsidR="00443F42">
              <w:rPr>
                <w:webHidden/>
              </w:rPr>
            </w:r>
            <w:r w:rsidR="00443F42">
              <w:rPr>
                <w:webHidden/>
              </w:rPr>
              <w:fldChar w:fldCharType="separate"/>
            </w:r>
            <w:r w:rsidR="00F17C8E">
              <w:rPr>
                <w:webHidden/>
              </w:rPr>
              <w:t>71</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28" w:history="1">
            <w:r w:rsidR="00CE2FF9" w:rsidRPr="00CA6075">
              <w:rPr>
                <w:rStyle w:val="a8"/>
              </w:rPr>
              <w:t xml:space="preserve">Додаток </w:t>
            </w:r>
            <w:r w:rsidR="00443F42" w:rsidRPr="00CA6075">
              <w:rPr>
                <w:rStyle w:val="a8"/>
              </w:rPr>
              <w:t>И</w:t>
            </w:r>
            <w:r w:rsidR="00CE2FF9">
              <w:rPr>
                <w:webHidden/>
              </w:rPr>
              <w:t>.</w:t>
            </w:r>
          </w:hyperlink>
          <w:r w:rsidR="00CE2FF9" w:rsidRPr="00CE2FF9">
            <w:rPr>
              <w:rStyle w:val="a8"/>
              <w:u w:val="none"/>
            </w:rPr>
            <w:t xml:space="preserve"> </w:t>
          </w:r>
          <w:hyperlink w:anchor="_Toc138530229" w:history="1">
            <w:r w:rsidR="00443F42" w:rsidRPr="00CA6075">
              <w:rPr>
                <w:rStyle w:val="a8"/>
              </w:rPr>
              <w:t>Список літературних джерел словника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_Toc138530229 \h </w:instrText>
            </w:r>
            <w:r w:rsidR="00443F42">
              <w:rPr>
                <w:webHidden/>
              </w:rPr>
            </w:r>
            <w:r w:rsidR="00443F42">
              <w:rPr>
                <w:webHidden/>
              </w:rPr>
              <w:fldChar w:fldCharType="separate"/>
            </w:r>
            <w:r w:rsidR="00F17C8E">
              <w:rPr>
                <w:webHidden/>
              </w:rPr>
              <w:t>72</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30" w:history="1">
            <w:r w:rsidR="00CE2FF9" w:rsidRPr="00CA6075">
              <w:rPr>
                <w:rStyle w:val="a8"/>
              </w:rPr>
              <w:t xml:space="preserve">Додаток </w:t>
            </w:r>
            <w:r w:rsidR="00443F42" w:rsidRPr="00CA6075">
              <w:rPr>
                <w:rStyle w:val="a8"/>
              </w:rPr>
              <w:t>К</w:t>
            </w:r>
            <w:r w:rsidR="00077E34">
              <w:rPr>
                <w:webHidden/>
              </w:rPr>
              <w:t>.</w:t>
            </w:r>
          </w:hyperlink>
          <w:r w:rsidR="00077E34" w:rsidRPr="00077E34">
            <w:rPr>
              <w:rStyle w:val="a8"/>
              <w:u w:val="none"/>
            </w:rPr>
            <w:t xml:space="preserve"> </w:t>
          </w:r>
          <w:hyperlink w:anchor="_Toc138530231" w:history="1">
            <w:r w:rsidR="00443F42" w:rsidRPr="00CA6075">
              <w:rPr>
                <w:rStyle w:val="a8"/>
              </w:rPr>
              <w:t xml:space="preserve">Список </w:t>
            </w:r>
            <w:r w:rsidR="00023B32">
              <w:rPr>
                <w:rStyle w:val="a8"/>
              </w:rPr>
              <w:t xml:space="preserve"> </w:t>
            </w:r>
            <w:r w:rsidR="00443F42" w:rsidRPr="00CA6075">
              <w:rPr>
                <w:rStyle w:val="a8"/>
              </w:rPr>
              <w:t>літератури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_Toc138530231 \h </w:instrText>
            </w:r>
            <w:r w:rsidR="00443F42">
              <w:rPr>
                <w:webHidden/>
              </w:rPr>
            </w:r>
            <w:r w:rsidR="00443F42">
              <w:rPr>
                <w:webHidden/>
              </w:rPr>
              <w:fldChar w:fldCharType="separate"/>
            </w:r>
            <w:r w:rsidR="00F17C8E">
              <w:rPr>
                <w:webHidden/>
              </w:rPr>
              <w:t>73</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32" w:history="1">
            <w:r w:rsidR="00CE2FF9" w:rsidRPr="00CA6075">
              <w:rPr>
                <w:rStyle w:val="a8"/>
              </w:rPr>
              <w:t xml:space="preserve">Додаток </w:t>
            </w:r>
            <w:r w:rsidR="00443F42" w:rsidRPr="00CA6075">
              <w:rPr>
                <w:rStyle w:val="a8"/>
              </w:rPr>
              <w:t>Л</w:t>
            </w:r>
            <w:r w:rsidR="00755118">
              <w:rPr>
                <w:webHidden/>
              </w:rPr>
              <w:t>.</w:t>
            </w:r>
          </w:hyperlink>
          <w:r w:rsidR="00755118" w:rsidRPr="00755118">
            <w:rPr>
              <w:rStyle w:val="a8"/>
              <w:u w:val="none"/>
            </w:rPr>
            <w:t xml:space="preserve"> </w:t>
          </w:r>
          <w:hyperlink w:anchor="_Toc138530233" w:history="1">
            <w:r w:rsidR="00443F42" w:rsidRPr="00CA6075">
              <w:rPr>
                <w:rStyle w:val="a8"/>
              </w:rPr>
              <w:t>Джерела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_Toc138530233 \h </w:instrText>
            </w:r>
            <w:r w:rsidR="00443F42">
              <w:rPr>
                <w:webHidden/>
              </w:rPr>
            </w:r>
            <w:r w:rsidR="00443F42">
              <w:rPr>
                <w:webHidden/>
              </w:rPr>
              <w:fldChar w:fldCharType="separate"/>
            </w:r>
            <w:r w:rsidR="00F17C8E">
              <w:rPr>
                <w:webHidden/>
              </w:rPr>
              <w:t>74</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34" w:history="1">
            <w:r w:rsidR="00CE2FF9" w:rsidRPr="00CA6075">
              <w:rPr>
                <w:rStyle w:val="a8"/>
              </w:rPr>
              <w:t xml:space="preserve">Додаток </w:t>
            </w:r>
            <w:r w:rsidR="00443F42" w:rsidRPr="00CA6075">
              <w:rPr>
                <w:rStyle w:val="a8"/>
              </w:rPr>
              <w:t>М</w:t>
            </w:r>
            <w:r w:rsidR="00755118">
              <w:rPr>
                <w:webHidden/>
              </w:rPr>
              <w:t>.</w:t>
            </w:r>
          </w:hyperlink>
          <w:r w:rsidR="00755118" w:rsidRPr="00755118">
            <w:rPr>
              <w:rStyle w:val="a8"/>
              <w:u w:val="none"/>
            </w:rPr>
            <w:t xml:space="preserve"> </w:t>
          </w:r>
          <w:hyperlink w:anchor="_Toc138530235" w:history="1">
            <w:r w:rsidR="00443F42" w:rsidRPr="00CA6075">
              <w:rPr>
                <w:rStyle w:val="a8"/>
              </w:rPr>
              <w:t>Передмова «Словник української мови. Том 1. А–В», 1970 рік</w:t>
            </w:r>
            <w:r w:rsidR="00443F42">
              <w:rPr>
                <w:webHidden/>
              </w:rPr>
              <w:tab/>
            </w:r>
            <w:r w:rsidR="00443F42">
              <w:rPr>
                <w:webHidden/>
              </w:rPr>
              <w:fldChar w:fldCharType="begin"/>
            </w:r>
            <w:r w:rsidR="00443F42">
              <w:rPr>
                <w:webHidden/>
              </w:rPr>
              <w:instrText xml:space="preserve"> PAGEREF _Toc138530235 \h </w:instrText>
            </w:r>
            <w:r w:rsidR="00443F42">
              <w:rPr>
                <w:webHidden/>
              </w:rPr>
            </w:r>
            <w:r w:rsidR="00443F42">
              <w:rPr>
                <w:webHidden/>
              </w:rPr>
              <w:fldChar w:fldCharType="separate"/>
            </w:r>
            <w:r w:rsidR="00F17C8E">
              <w:rPr>
                <w:webHidden/>
              </w:rPr>
              <w:t>75</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36" w:history="1">
            <w:r w:rsidR="00CE2FF9" w:rsidRPr="00CA6075">
              <w:rPr>
                <w:rStyle w:val="a8"/>
              </w:rPr>
              <w:t xml:space="preserve">Додаток </w:t>
            </w:r>
            <w:r w:rsidR="00443F42" w:rsidRPr="00CA6075">
              <w:rPr>
                <w:rStyle w:val="a8"/>
              </w:rPr>
              <w:t>Н</w:t>
            </w:r>
          </w:hyperlink>
          <w:r w:rsidR="00893F15" w:rsidRPr="002057CB">
            <w:rPr>
              <w:rStyle w:val="a8"/>
              <w:color w:val="auto"/>
              <w:u w:val="none"/>
            </w:rPr>
            <w:t>.</w:t>
          </w:r>
          <w:r w:rsidR="00893F15" w:rsidRPr="002057CB">
            <w:rPr>
              <w:rStyle w:val="a8"/>
              <w:u w:val="none"/>
            </w:rPr>
            <w:t xml:space="preserve"> </w:t>
          </w:r>
          <w:hyperlink w:anchor="_Toc138530237" w:history="1">
            <w:r w:rsidR="00443F42" w:rsidRPr="00CA6075">
              <w:rPr>
                <w:rStyle w:val="a8"/>
              </w:rPr>
              <w:t>Розділ «Обсяг і будова словника» «Словник української мови. Том 1. А–В», 1970 рік</w:t>
            </w:r>
            <w:r w:rsidR="00443F42">
              <w:rPr>
                <w:webHidden/>
              </w:rPr>
              <w:tab/>
            </w:r>
            <w:r w:rsidR="00443F42">
              <w:rPr>
                <w:webHidden/>
              </w:rPr>
              <w:fldChar w:fldCharType="begin"/>
            </w:r>
            <w:r w:rsidR="00443F42">
              <w:rPr>
                <w:webHidden/>
              </w:rPr>
              <w:instrText xml:space="preserve"> PAGEREF _Toc138530237 \h </w:instrText>
            </w:r>
            <w:r w:rsidR="00443F42">
              <w:rPr>
                <w:webHidden/>
              </w:rPr>
            </w:r>
            <w:r w:rsidR="00443F42">
              <w:rPr>
                <w:webHidden/>
              </w:rPr>
              <w:fldChar w:fldCharType="separate"/>
            </w:r>
            <w:r w:rsidR="00F17C8E">
              <w:rPr>
                <w:webHidden/>
              </w:rPr>
              <w:t>76</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38" w:history="1">
            <w:r w:rsidR="0051187A" w:rsidRPr="00CA6075">
              <w:rPr>
                <w:rStyle w:val="a8"/>
              </w:rPr>
              <w:t xml:space="preserve">Додаток </w:t>
            </w:r>
            <w:r w:rsidR="00443F42" w:rsidRPr="00CA6075">
              <w:rPr>
                <w:rStyle w:val="a8"/>
              </w:rPr>
              <w:t>П</w:t>
            </w:r>
            <w:r w:rsidR="0051187A">
              <w:rPr>
                <w:webHidden/>
              </w:rPr>
              <w:t>.</w:t>
            </w:r>
          </w:hyperlink>
          <w:r w:rsidR="0051187A" w:rsidRPr="0051187A">
            <w:rPr>
              <w:rStyle w:val="a8"/>
              <w:u w:val="none"/>
            </w:rPr>
            <w:t xml:space="preserve"> </w:t>
          </w:r>
          <w:r w:rsidR="001D5D73">
            <w:rPr>
              <w:rStyle w:val="a8"/>
              <w:color w:val="auto"/>
              <w:u w:val="none"/>
            </w:rPr>
            <w:t>Наповнення</w:t>
          </w:r>
          <w:r w:rsidR="00945A24">
            <w:rPr>
              <w:rStyle w:val="a8"/>
              <w:u w:val="none"/>
            </w:rPr>
            <w:t xml:space="preserve"> </w:t>
          </w:r>
          <w:hyperlink w:anchor="_Toc138530239" w:history="1">
            <w:r w:rsidR="00945A24">
              <w:rPr>
                <w:rStyle w:val="a8"/>
              </w:rPr>
              <w:t>передмови</w:t>
            </w:r>
            <w:r w:rsidR="00443F42" w:rsidRPr="00CA6075">
              <w:rPr>
                <w:rStyle w:val="a8"/>
              </w:rPr>
              <w:t xml:space="preserve">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_Toc138530239 \h </w:instrText>
            </w:r>
            <w:r w:rsidR="00443F42">
              <w:rPr>
                <w:webHidden/>
              </w:rPr>
            </w:r>
            <w:r w:rsidR="00443F42">
              <w:rPr>
                <w:webHidden/>
              </w:rPr>
              <w:fldChar w:fldCharType="separate"/>
            </w:r>
            <w:r w:rsidR="00F17C8E">
              <w:rPr>
                <w:webHidden/>
              </w:rPr>
              <w:t>77</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40" w:history="1">
            <w:r w:rsidR="0051187A" w:rsidRPr="00CA6075">
              <w:rPr>
                <w:rStyle w:val="a8"/>
              </w:rPr>
              <w:t xml:space="preserve">Додаток </w:t>
            </w:r>
            <w:r w:rsidR="00443F42" w:rsidRPr="00CA6075">
              <w:rPr>
                <w:rStyle w:val="a8"/>
              </w:rPr>
              <w:t>Р</w:t>
            </w:r>
            <w:r w:rsidR="00E176BC">
              <w:rPr>
                <w:webHidden/>
              </w:rPr>
              <w:t>.</w:t>
            </w:r>
          </w:hyperlink>
          <w:r w:rsidR="00E176BC" w:rsidRPr="00E176BC">
            <w:rPr>
              <w:rStyle w:val="a8"/>
              <w:u w:val="none"/>
            </w:rPr>
            <w:t xml:space="preserve"> </w:t>
          </w:r>
          <w:hyperlink w:anchor="_Toc138530241" w:history="1">
            <w:r w:rsidR="00443F42" w:rsidRPr="00CA6075">
              <w:rPr>
                <w:rStyle w:val="a8"/>
              </w:rPr>
              <w:t>Розділ 1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_Toc138530241 \h </w:instrText>
            </w:r>
            <w:r w:rsidR="00443F42">
              <w:rPr>
                <w:webHidden/>
              </w:rPr>
            </w:r>
            <w:r w:rsidR="00443F42">
              <w:rPr>
                <w:webHidden/>
              </w:rPr>
              <w:fldChar w:fldCharType="separate"/>
            </w:r>
            <w:r w:rsidR="00F17C8E">
              <w:rPr>
                <w:webHidden/>
              </w:rPr>
              <w:t>78</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42" w:history="1">
            <w:r w:rsidR="0051187A" w:rsidRPr="00CA6075">
              <w:rPr>
                <w:rStyle w:val="a8"/>
              </w:rPr>
              <w:t xml:space="preserve">Додаток </w:t>
            </w:r>
            <w:r w:rsidR="00443F42" w:rsidRPr="00CA6075">
              <w:rPr>
                <w:rStyle w:val="a8"/>
              </w:rPr>
              <w:t>С</w:t>
            </w:r>
            <w:r w:rsidR="00E176BC">
              <w:rPr>
                <w:webHidden/>
              </w:rPr>
              <w:t>.</w:t>
            </w:r>
          </w:hyperlink>
          <w:r w:rsidR="00E176BC" w:rsidRPr="00252338">
            <w:rPr>
              <w:rStyle w:val="a8"/>
              <w:u w:val="none"/>
            </w:rPr>
            <w:t xml:space="preserve"> </w:t>
          </w:r>
          <w:hyperlink w:anchor="_Toc138530243" w:history="1">
            <w:r w:rsidR="00443F42" w:rsidRPr="00CA6075">
              <w:rPr>
                <w:rStyle w:val="a8"/>
              </w:rPr>
              <w:t>Таблиці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_Toc138530243 \h </w:instrText>
            </w:r>
            <w:r w:rsidR="00443F42">
              <w:rPr>
                <w:webHidden/>
              </w:rPr>
            </w:r>
            <w:r w:rsidR="00443F42">
              <w:rPr>
                <w:webHidden/>
              </w:rPr>
              <w:fldChar w:fldCharType="separate"/>
            </w:r>
            <w:r w:rsidR="00F17C8E">
              <w:rPr>
                <w:webHidden/>
              </w:rPr>
              <w:t>79</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44" w:history="1">
            <w:r w:rsidR="0051187A" w:rsidRPr="00CA6075">
              <w:rPr>
                <w:rStyle w:val="a8"/>
              </w:rPr>
              <w:t xml:space="preserve">Додаток </w:t>
            </w:r>
            <w:r w:rsidR="00443F42" w:rsidRPr="00CA6075">
              <w:rPr>
                <w:rStyle w:val="a8"/>
              </w:rPr>
              <w:t>Т</w:t>
            </w:r>
            <w:r w:rsidR="008A427F">
              <w:rPr>
                <w:webHidden/>
              </w:rPr>
              <w:t>.</w:t>
            </w:r>
          </w:hyperlink>
          <w:r w:rsidR="008A427F" w:rsidRPr="00851EDF">
            <w:rPr>
              <w:rStyle w:val="a8"/>
              <w:u w:val="none"/>
            </w:rPr>
            <w:t xml:space="preserve"> </w:t>
          </w:r>
          <w:hyperlink w:anchor="_Toc138530245" w:history="1">
            <w:r w:rsidR="00443F42" w:rsidRPr="00CA6075">
              <w:rPr>
                <w:rStyle w:val="a8"/>
              </w:rPr>
              <w:t>Числа «Словник української мови. Том 1. А–В», 1970 рік</w:t>
            </w:r>
            <w:r w:rsidR="00443F42">
              <w:rPr>
                <w:webHidden/>
              </w:rPr>
              <w:tab/>
            </w:r>
            <w:r w:rsidR="00443F42">
              <w:rPr>
                <w:webHidden/>
              </w:rPr>
              <w:fldChar w:fldCharType="begin"/>
            </w:r>
            <w:r w:rsidR="00443F42">
              <w:rPr>
                <w:webHidden/>
              </w:rPr>
              <w:instrText xml:space="preserve"> PAGEREF _Toc138530245 \h </w:instrText>
            </w:r>
            <w:r w:rsidR="00443F42">
              <w:rPr>
                <w:webHidden/>
              </w:rPr>
            </w:r>
            <w:r w:rsidR="00443F42">
              <w:rPr>
                <w:webHidden/>
              </w:rPr>
              <w:fldChar w:fldCharType="separate"/>
            </w:r>
            <w:r w:rsidR="00F17C8E">
              <w:rPr>
                <w:webHidden/>
              </w:rPr>
              <w:t>80</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46" w:history="1">
            <w:r w:rsidR="0051187A" w:rsidRPr="00CA6075">
              <w:rPr>
                <w:rStyle w:val="a8"/>
              </w:rPr>
              <w:t xml:space="preserve">Додаток </w:t>
            </w:r>
            <w:r w:rsidR="00443F42" w:rsidRPr="00CA6075">
              <w:rPr>
                <w:rStyle w:val="a8"/>
              </w:rPr>
              <w:t>У</w:t>
            </w:r>
            <w:r w:rsidR="00851EDF">
              <w:rPr>
                <w:webHidden/>
              </w:rPr>
              <w:t>.</w:t>
            </w:r>
          </w:hyperlink>
          <w:r w:rsidR="00851EDF" w:rsidRPr="00851EDF">
            <w:rPr>
              <w:rStyle w:val="a8"/>
              <w:u w:val="none"/>
            </w:rPr>
            <w:t xml:space="preserve"> </w:t>
          </w:r>
          <w:hyperlink w:anchor="_Toc138530247" w:history="1">
            <w:r w:rsidR="001D5D73">
              <w:rPr>
                <w:rStyle w:val="a8"/>
              </w:rPr>
              <w:t>Наповнення</w:t>
            </w:r>
            <w:r w:rsidR="007B42A3">
              <w:rPr>
                <w:rStyle w:val="a8"/>
              </w:rPr>
              <w:t xml:space="preserve"> чисел</w:t>
            </w:r>
            <w:r w:rsidR="00443F42" w:rsidRPr="00CA6075">
              <w:rPr>
                <w:rStyle w:val="a8"/>
              </w:rPr>
              <w:t xml:space="preserve">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_Toc138530247 \h </w:instrText>
            </w:r>
            <w:r w:rsidR="00443F42">
              <w:rPr>
                <w:webHidden/>
              </w:rPr>
            </w:r>
            <w:r w:rsidR="00443F42">
              <w:rPr>
                <w:webHidden/>
              </w:rPr>
              <w:fldChar w:fldCharType="separate"/>
            </w:r>
            <w:r w:rsidR="00F17C8E">
              <w:rPr>
                <w:webHidden/>
              </w:rPr>
              <w:t>81</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48" w:history="1">
            <w:r w:rsidR="0051187A" w:rsidRPr="00CA6075">
              <w:rPr>
                <w:rStyle w:val="a8"/>
              </w:rPr>
              <w:t xml:space="preserve">Додаток </w:t>
            </w:r>
            <w:r w:rsidR="00443F42" w:rsidRPr="00CA6075">
              <w:rPr>
                <w:rStyle w:val="a8"/>
              </w:rPr>
              <w:t>Ф</w:t>
            </w:r>
            <w:r w:rsidR="00E440CD">
              <w:rPr>
                <w:webHidden/>
              </w:rPr>
              <w:t>.</w:t>
            </w:r>
          </w:hyperlink>
          <w:r w:rsidR="00E440CD" w:rsidRPr="00CF447C">
            <w:rPr>
              <w:rStyle w:val="a8"/>
              <w:u w:val="none"/>
            </w:rPr>
            <w:t xml:space="preserve"> </w:t>
          </w:r>
          <w:hyperlink w:anchor="_Toc138530249" w:history="1">
            <w:r w:rsidR="00443F42" w:rsidRPr="00CA6075">
              <w:rPr>
                <w:rStyle w:val="a8"/>
              </w:rPr>
              <w:t xml:space="preserve">Одиниці </w:t>
            </w:r>
            <w:r w:rsidR="00EE192B">
              <w:rPr>
                <w:rStyle w:val="a8"/>
              </w:rPr>
              <w:t xml:space="preserve"> </w:t>
            </w:r>
            <w:r w:rsidR="00837054">
              <w:rPr>
                <w:rStyle w:val="a8"/>
              </w:rPr>
              <w:t xml:space="preserve"> </w:t>
            </w:r>
            <w:r w:rsidR="00443F42" w:rsidRPr="00CA6075">
              <w:rPr>
                <w:rStyle w:val="a8"/>
              </w:rPr>
              <w:t xml:space="preserve">виміру </w:t>
            </w:r>
            <w:r w:rsidR="00837054">
              <w:rPr>
                <w:rStyle w:val="a8"/>
              </w:rPr>
              <w:t xml:space="preserve"> </w:t>
            </w:r>
            <w:r w:rsidR="00443F42" w:rsidRPr="00CA6075">
              <w:rPr>
                <w:rStyle w:val="a8"/>
              </w:rPr>
              <w:t xml:space="preserve">«Словник </w:t>
            </w:r>
            <w:r w:rsidR="00573E47">
              <w:rPr>
                <w:rStyle w:val="a8"/>
              </w:rPr>
              <w:t xml:space="preserve"> </w:t>
            </w:r>
            <w:r w:rsidR="00443F42" w:rsidRPr="00CA6075">
              <w:rPr>
                <w:rStyle w:val="a8"/>
              </w:rPr>
              <w:t xml:space="preserve">української мови. Том 1. А–Б», </w:t>
            </w:r>
            <w:r w:rsidR="00573E47">
              <w:rPr>
                <w:rStyle w:val="a8"/>
              </w:rPr>
              <w:t xml:space="preserve"> </w:t>
            </w:r>
            <w:r w:rsidR="00443F42" w:rsidRPr="00CA6075">
              <w:rPr>
                <w:rStyle w:val="a8"/>
              </w:rPr>
              <w:t>2010 рік</w:t>
            </w:r>
            <w:r w:rsidR="00443F42">
              <w:rPr>
                <w:webHidden/>
              </w:rPr>
              <w:tab/>
            </w:r>
            <w:r w:rsidR="00443F42">
              <w:rPr>
                <w:webHidden/>
              </w:rPr>
              <w:fldChar w:fldCharType="begin"/>
            </w:r>
            <w:r w:rsidR="00443F42">
              <w:rPr>
                <w:webHidden/>
              </w:rPr>
              <w:instrText xml:space="preserve"> PAGEREF _Toc138530249 \h </w:instrText>
            </w:r>
            <w:r w:rsidR="00443F42">
              <w:rPr>
                <w:webHidden/>
              </w:rPr>
            </w:r>
            <w:r w:rsidR="00443F42">
              <w:rPr>
                <w:webHidden/>
              </w:rPr>
              <w:fldChar w:fldCharType="separate"/>
            </w:r>
            <w:r w:rsidR="00F17C8E">
              <w:rPr>
                <w:webHidden/>
              </w:rPr>
              <w:t>82</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50" w:history="1">
            <w:r w:rsidR="0051187A" w:rsidRPr="00CA6075">
              <w:rPr>
                <w:rStyle w:val="a8"/>
              </w:rPr>
              <w:t xml:space="preserve">Додаток </w:t>
            </w:r>
            <w:r w:rsidR="00443F42" w:rsidRPr="00CA6075">
              <w:rPr>
                <w:rStyle w:val="a8"/>
              </w:rPr>
              <w:t>Х</w:t>
            </w:r>
            <w:r w:rsidR="00CF447C">
              <w:rPr>
                <w:webHidden/>
              </w:rPr>
              <w:t>.</w:t>
            </w:r>
          </w:hyperlink>
          <w:r w:rsidR="00CF447C" w:rsidRPr="00CF447C">
            <w:rPr>
              <w:rStyle w:val="a8"/>
              <w:u w:val="none"/>
            </w:rPr>
            <w:t xml:space="preserve"> </w:t>
          </w:r>
          <w:hyperlink w:anchor="_Toc138530251" w:history="1">
            <w:r w:rsidR="00443F42" w:rsidRPr="00CA6075">
              <w:rPr>
                <w:rStyle w:val="a8"/>
              </w:rPr>
              <w:t xml:space="preserve">Заголовкове слово </w:t>
            </w:r>
            <w:r w:rsidR="00837054">
              <w:rPr>
                <w:rStyle w:val="a8"/>
              </w:rPr>
              <w:t xml:space="preserve"> </w:t>
            </w:r>
            <w:r w:rsidR="00443F42" w:rsidRPr="00CA6075">
              <w:rPr>
                <w:rStyle w:val="a8"/>
              </w:rPr>
              <w:t>«Словник української мови. Том 1. А–В», 1970 рік</w:t>
            </w:r>
            <w:r w:rsidR="00443F42">
              <w:rPr>
                <w:webHidden/>
              </w:rPr>
              <w:tab/>
            </w:r>
            <w:r w:rsidR="00443F42">
              <w:rPr>
                <w:webHidden/>
              </w:rPr>
              <w:fldChar w:fldCharType="begin"/>
            </w:r>
            <w:r w:rsidR="00443F42">
              <w:rPr>
                <w:webHidden/>
              </w:rPr>
              <w:instrText xml:space="preserve"> PAGEREF _Toc138530251 \h </w:instrText>
            </w:r>
            <w:r w:rsidR="00443F42">
              <w:rPr>
                <w:webHidden/>
              </w:rPr>
            </w:r>
            <w:r w:rsidR="00443F42">
              <w:rPr>
                <w:webHidden/>
              </w:rPr>
              <w:fldChar w:fldCharType="separate"/>
            </w:r>
            <w:r w:rsidR="00F17C8E">
              <w:rPr>
                <w:webHidden/>
              </w:rPr>
              <w:t>83</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52" w:history="1">
            <w:r w:rsidR="0051187A" w:rsidRPr="00CA6075">
              <w:rPr>
                <w:rStyle w:val="a8"/>
              </w:rPr>
              <w:t xml:space="preserve">Додаток </w:t>
            </w:r>
            <w:r w:rsidR="00443F42" w:rsidRPr="00CA6075">
              <w:rPr>
                <w:rStyle w:val="a8"/>
              </w:rPr>
              <w:t>Ц</w:t>
            </w:r>
            <w:r w:rsidR="00736E2B">
              <w:rPr>
                <w:webHidden/>
              </w:rPr>
              <w:t>.</w:t>
            </w:r>
          </w:hyperlink>
          <w:r w:rsidR="00736E2B" w:rsidRPr="00736E2B">
            <w:rPr>
              <w:rStyle w:val="a8"/>
              <w:u w:val="none"/>
            </w:rPr>
            <w:t xml:space="preserve"> </w:t>
          </w:r>
          <w:hyperlink w:anchor="_Toc138530253" w:history="1">
            <w:r w:rsidR="00443F42" w:rsidRPr="00CA6075">
              <w:rPr>
                <w:rStyle w:val="a8"/>
              </w:rPr>
              <w:t xml:space="preserve">Заголовкове слово із зоною посилання «Словник української мови. </w:t>
            </w:r>
            <w:r w:rsidR="00443F42" w:rsidRPr="00CA6075">
              <w:rPr>
                <w:rStyle w:val="a8"/>
              </w:rPr>
              <w:lastRenderedPageBreak/>
              <w:t>Том 1. А–В», 1970 рік</w:t>
            </w:r>
            <w:r w:rsidR="00443F42">
              <w:rPr>
                <w:webHidden/>
              </w:rPr>
              <w:tab/>
            </w:r>
            <w:r w:rsidR="00443F42">
              <w:rPr>
                <w:webHidden/>
              </w:rPr>
              <w:fldChar w:fldCharType="begin"/>
            </w:r>
            <w:r w:rsidR="00443F42">
              <w:rPr>
                <w:webHidden/>
              </w:rPr>
              <w:instrText xml:space="preserve"> PAGEREF _Toc138530253 \h </w:instrText>
            </w:r>
            <w:r w:rsidR="00443F42">
              <w:rPr>
                <w:webHidden/>
              </w:rPr>
            </w:r>
            <w:r w:rsidR="00443F42">
              <w:rPr>
                <w:webHidden/>
              </w:rPr>
              <w:fldChar w:fldCharType="separate"/>
            </w:r>
            <w:r w:rsidR="00F17C8E">
              <w:rPr>
                <w:webHidden/>
              </w:rPr>
              <w:t>84</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54" w:history="1">
            <w:r w:rsidR="0051187A" w:rsidRPr="00CA6075">
              <w:rPr>
                <w:rStyle w:val="a8"/>
              </w:rPr>
              <w:t xml:space="preserve">Додаток </w:t>
            </w:r>
            <w:r w:rsidR="00443F42" w:rsidRPr="00CA6075">
              <w:rPr>
                <w:rStyle w:val="a8"/>
              </w:rPr>
              <w:t>Ш</w:t>
            </w:r>
            <w:r w:rsidR="00084F6C">
              <w:rPr>
                <w:webHidden/>
              </w:rPr>
              <w:t>.</w:t>
            </w:r>
          </w:hyperlink>
          <w:r w:rsidR="00084F6C" w:rsidRPr="00084F6C">
            <w:rPr>
              <w:rStyle w:val="a8"/>
              <w:u w:val="none"/>
            </w:rPr>
            <w:t xml:space="preserve"> </w:t>
          </w:r>
          <w:hyperlink w:anchor="_Toc138530255" w:history="1">
            <w:r w:rsidR="00443F42" w:rsidRPr="00CA6075">
              <w:rPr>
                <w:rStyle w:val="a8"/>
              </w:rPr>
              <w:t>Заголовкове слово із заромбованою зоною «Словник української мови. Том 1. А–В», 1970 рік</w:t>
            </w:r>
            <w:r w:rsidR="00443F42">
              <w:rPr>
                <w:webHidden/>
              </w:rPr>
              <w:tab/>
            </w:r>
            <w:r w:rsidR="00443F42">
              <w:rPr>
                <w:webHidden/>
              </w:rPr>
              <w:fldChar w:fldCharType="begin"/>
            </w:r>
            <w:r w:rsidR="00443F42">
              <w:rPr>
                <w:webHidden/>
              </w:rPr>
              <w:instrText xml:space="preserve"> PAGEREF _Toc138530255 \h </w:instrText>
            </w:r>
            <w:r w:rsidR="00443F42">
              <w:rPr>
                <w:webHidden/>
              </w:rPr>
            </w:r>
            <w:r w:rsidR="00443F42">
              <w:rPr>
                <w:webHidden/>
              </w:rPr>
              <w:fldChar w:fldCharType="separate"/>
            </w:r>
            <w:r w:rsidR="00F17C8E">
              <w:rPr>
                <w:webHidden/>
              </w:rPr>
              <w:t>85</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56" w:history="1">
            <w:r w:rsidR="0051187A" w:rsidRPr="00CA6075">
              <w:rPr>
                <w:rStyle w:val="a8"/>
              </w:rPr>
              <w:t xml:space="preserve">Додаток </w:t>
            </w:r>
            <w:r w:rsidR="00443F42" w:rsidRPr="00CA6075">
              <w:rPr>
                <w:rStyle w:val="a8"/>
              </w:rPr>
              <w:t>Щ</w:t>
            </w:r>
            <w:r w:rsidR="00084F6C">
              <w:rPr>
                <w:webHidden/>
              </w:rPr>
              <w:t>.</w:t>
            </w:r>
          </w:hyperlink>
          <w:r w:rsidR="00084F6C" w:rsidRPr="00D9769F">
            <w:rPr>
              <w:rStyle w:val="a8"/>
              <w:u w:val="none"/>
            </w:rPr>
            <w:t xml:space="preserve"> </w:t>
          </w:r>
          <w:hyperlink w:anchor="_Toc138530257" w:history="1">
            <w:r w:rsidR="00D26E27">
              <w:rPr>
                <w:rStyle w:val="a8"/>
              </w:rPr>
              <w:t>Наповнення</w:t>
            </w:r>
            <w:r w:rsidR="00BE4AB1">
              <w:rPr>
                <w:rStyle w:val="a8"/>
              </w:rPr>
              <w:t xml:space="preserve"> заголовкового</w:t>
            </w:r>
            <w:r w:rsidR="00443F42" w:rsidRPr="00CA6075">
              <w:rPr>
                <w:rStyle w:val="a8"/>
              </w:rPr>
              <w:t xml:space="preserve"> слово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_Toc138530257 \h </w:instrText>
            </w:r>
            <w:r w:rsidR="00443F42">
              <w:rPr>
                <w:webHidden/>
              </w:rPr>
            </w:r>
            <w:r w:rsidR="00443F42">
              <w:rPr>
                <w:webHidden/>
              </w:rPr>
              <w:fldChar w:fldCharType="separate"/>
            </w:r>
            <w:r w:rsidR="00F17C8E">
              <w:rPr>
                <w:webHidden/>
              </w:rPr>
              <w:t>86</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58" w:history="1">
            <w:r w:rsidR="0024145D" w:rsidRPr="00CA6075">
              <w:rPr>
                <w:rStyle w:val="a8"/>
              </w:rPr>
              <w:t xml:space="preserve">Додаток </w:t>
            </w:r>
            <w:r w:rsidR="00443F42" w:rsidRPr="00CA6075">
              <w:rPr>
                <w:rStyle w:val="a8"/>
              </w:rPr>
              <w:t>Ю</w:t>
            </w:r>
            <w:r w:rsidR="00D9769F">
              <w:rPr>
                <w:webHidden/>
              </w:rPr>
              <w:t>.</w:t>
            </w:r>
          </w:hyperlink>
          <w:r w:rsidR="00D9769F" w:rsidRPr="00D9769F">
            <w:rPr>
              <w:rStyle w:val="a8"/>
              <w:u w:val="none"/>
            </w:rPr>
            <w:t xml:space="preserve"> </w:t>
          </w:r>
          <w:hyperlink w:anchor="_Toc138530259" w:history="1">
            <w:r w:rsidR="00D26E27">
              <w:rPr>
                <w:rStyle w:val="a8"/>
              </w:rPr>
              <w:t>Наповнення</w:t>
            </w:r>
            <w:r w:rsidR="00BE4AB1">
              <w:rPr>
                <w:rStyle w:val="a8"/>
              </w:rPr>
              <w:t xml:space="preserve"> заголовкового слова</w:t>
            </w:r>
            <w:r w:rsidR="00443F42" w:rsidRPr="00CA6075">
              <w:rPr>
                <w:rStyle w:val="a8"/>
              </w:rPr>
              <w:t xml:space="preserve">  із зоною посилання «Словник української мови. Том 1. А–Б», 2010 рік</w:t>
            </w:r>
            <w:r w:rsidR="00443F42">
              <w:rPr>
                <w:webHidden/>
              </w:rPr>
              <w:tab/>
            </w:r>
            <w:r w:rsidR="00443F42">
              <w:rPr>
                <w:webHidden/>
              </w:rPr>
              <w:fldChar w:fldCharType="begin"/>
            </w:r>
            <w:r w:rsidR="00443F42">
              <w:rPr>
                <w:webHidden/>
              </w:rPr>
              <w:instrText xml:space="preserve"> PAGEREF _Toc138530259 \h </w:instrText>
            </w:r>
            <w:r w:rsidR="00443F42">
              <w:rPr>
                <w:webHidden/>
              </w:rPr>
            </w:r>
            <w:r w:rsidR="00443F42">
              <w:rPr>
                <w:webHidden/>
              </w:rPr>
              <w:fldChar w:fldCharType="separate"/>
            </w:r>
            <w:r w:rsidR="00F17C8E">
              <w:rPr>
                <w:webHidden/>
              </w:rPr>
              <w:t>87</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60" w:history="1">
            <w:r w:rsidR="0024145D" w:rsidRPr="00CA6075">
              <w:rPr>
                <w:rStyle w:val="a8"/>
              </w:rPr>
              <w:t xml:space="preserve">Додаток </w:t>
            </w:r>
            <w:r w:rsidR="00443F42" w:rsidRPr="00CA6075">
              <w:rPr>
                <w:rStyle w:val="a8"/>
              </w:rPr>
              <w:t>Я</w:t>
            </w:r>
            <w:r w:rsidR="00202DEF">
              <w:rPr>
                <w:rStyle w:val="a8"/>
              </w:rPr>
              <w:t xml:space="preserve">. </w:t>
            </w:r>
            <w:r w:rsidR="00D26E27">
              <w:rPr>
                <w:rStyle w:val="a8"/>
              </w:rPr>
              <w:t>Наповнення</w:t>
            </w:r>
            <w:r w:rsidR="007538B2">
              <w:rPr>
                <w:rStyle w:val="a8"/>
              </w:rPr>
              <w:t xml:space="preserve"> заголовкового слова</w:t>
            </w:r>
            <w:r w:rsidR="0090652C">
              <w:rPr>
                <w:rStyle w:val="a8"/>
              </w:rPr>
              <w:t xml:space="preserve"> із заромбованою зоною «Словник українсь</w:t>
            </w:r>
            <w:r w:rsidR="00E60677">
              <w:rPr>
                <w:rStyle w:val="a8"/>
              </w:rPr>
              <w:t>кої мови. Том 1. А–Б, 2010 рік»</w:t>
            </w:r>
            <w:r w:rsidR="00443F42">
              <w:rPr>
                <w:webHidden/>
              </w:rPr>
              <w:tab/>
            </w:r>
            <w:r w:rsidR="00443F42">
              <w:rPr>
                <w:webHidden/>
              </w:rPr>
              <w:fldChar w:fldCharType="begin"/>
            </w:r>
            <w:r w:rsidR="00443F42">
              <w:rPr>
                <w:webHidden/>
              </w:rPr>
              <w:instrText xml:space="preserve"> PAGEREF _Toc138530260 \h </w:instrText>
            </w:r>
            <w:r w:rsidR="00443F42">
              <w:rPr>
                <w:webHidden/>
              </w:rPr>
            </w:r>
            <w:r w:rsidR="00443F42">
              <w:rPr>
                <w:webHidden/>
              </w:rPr>
              <w:fldChar w:fldCharType="separate"/>
            </w:r>
            <w:r w:rsidR="00F17C8E">
              <w:rPr>
                <w:webHidden/>
              </w:rPr>
              <w:t>88</w:t>
            </w:r>
            <w:r w:rsidR="00443F42">
              <w:rPr>
                <w:webHidden/>
              </w:rPr>
              <w:fldChar w:fldCharType="end"/>
            </w:r>
          </w:hyperlink>
        </w:p>
        <w:p w:rsidR="00443F42" w:rsidRDefault="00000000" w:rsidP="00B857D3">
          <w:pPr>
            <w:pStyle w:val="11"/>
            <w:tabs>
              <w:tab w:val="clear" w:pos="9639"/>
              <w:tab w:val="right" w:leader="dot" w:pos="9781"/>
            </w:tabs>
            <w:ind w:right="-198"/>
            <w:rPr>
              <w:rFonts w:asciiTheme="minorHAnsi" w:eastAsiaTheme="minorEastAsia" w:hAnsiTheme="minorHAnsi" w:cstheme="minorBidi"/>
              <w:sz w:val="22"/>
              <w:szCs w:val="22"/>
              <w:lang w:val="ru-RU" w:eastAsia="ru-RU"/>
            </w:rPr>
          </w:pPr>
          <w:hyperlink w:anchor="_Toc138530261" w:history="1">
            <w:r w:rsidR="00F67031" w:rsidRPr="00CA6075">
              <w:rPr>
                <w:rStyle w:val="a8"/>
              </w:rPr>
              <w:t>Декларація</w:t>
            </w:r>
          </w:hyperlink>
          <w:r w:rsidR="00F67031" w:rsidRPr="00F67031">
            <w:rPr>
              <w:rStyle w:val="a8"/>
              <w:u w:val="none"/>
            </w:rPr>
            <w:t xml:space="preserve"> </w:t>
          </w:r>
          <w:hyperlink w:anchor="_Toc138530262" w:history="1">
            <w:r w:rsidR="00E60677">
              <w:rPr>
                <w:rStyle w:val="a8"/>
              </w:rPr>
              <w:t>а</w:t>
            </w:r>
            <w:r w:rsidR="00F67031" w:rsidRPr="00CA6075">
              <w:rPr>
                <w:rStyle w:val="a8"/>
              </w:rPr>
              <w:t>кадемічної</w:t>
            </w:r>
            <w:r w:rsidR="00443F42" w:rsidRPr="00CA6075">
              <w:rPr>
                <w:rStyle w:val="a8"/>
                <w:spacing w:val="7"/>
              </w:rPr>
              <w:t xml:space="preserve"> </w:t>
            </w:r>
            <w:r w:rsidR="00F67031" w:rsidRPr="00CA6075">
              <w:rPr>
                <w:rStyle w:val="a8"/>
              </w:rPr>
              <w:t>доброчесності</w:t>
            </w:r>
          </w:hyperlink>
          <w:r w:rsidR="00F67031" w:rsidRPr="00F67031">
            <w:rPr>
              <w:rStyle w:val="a8"/>
              <w:u w:val="none"/>
            </w:rPr>
            <w:t xml:space="preserve"> </w:t>
          </w:r>
          <w:hyperlink w:anchor="_Toc138530263" w:history="1">
            <w:r w:rsidR="00F67031" w:rsidRPr="00CA6075">
              <w:rPr>
                <w:rStyle w:val="a8"/>
                <w:spacing w:val="-1"/>
              </w:rPr>
              <w:t xml:space="preserve"> </w:t>
            </w:r>
            <w:r w:rsidR="00443F42" w:rsidRPr="00CA6075">
              <w:rPr>
                <w:rStyle w:val="a8"/>
                <w:spacing w:val="-67"/>
              </w:rPr>
              <w:t xml:space="preserve"> </w:t>
            </w:r>
            <w:r w:rsidR="00443F42">
              <w:rPr>
                <w:webHidden/>
              </w:rPr>
              <w:tab/>
            </w:r>
            <w:r w:rsidR="00443F42">
              <w:rPr>
                <w:webHidden/>
              </w:rPr>
              <w:fldChar w:fldCharType="begin"/>
            </w:r>
            <w:r w:rsidR="00443F42">
              <w:rPr>
                <w:webHidden/>
              </w:rPr>
              <w:instrText xml:space="preserve"> PAGEREF _Toc138530263 \h </w:instrText>
            </w:r>
            <w:r w:rsidR="00443F42">
              <w:rPr>
                <w:webHidden/>
              </w:rPr>
            </w:r>
            <w:r w:rsidR="00443F42">
              <w:rPr>
                <w:webHidden/>
              </w:rPr>
              <w:fldChar w:fldCharType="separate"/>
            </w:r>
            <w:r w:rsidR="00F17C8E">
              <w:rPr>
                <w:webHidden/>
              </w:rPr>
              <w:t>89</w:t>
            </w:r>
            <w:r w:rsidR="00443F42">
              <w:rPr>
                <w:webHidden/>
              </w:rPr>
              <w:fldChar w:fldCharType="end"/>
            </w:r>
          </w:hyperlink>
        </w:p>
        <w:p w:rsidR="0075651F" w:rsidRPr="00CC5AA1" w:rsidRDefault="0075651F" w:rsidP="00E46D59">
          <w:pPr>
            <w:jc w:val="both"/>
          </w:pPr>
          <w:r w:rsidRPr="00CC5AA1">
            <w:rPr>
              <w:b/>
              <w:bCs/>
            </w:rPr>
            <w:fldChar w:fldCharType="end"/>
          </w:r>
        </w:p>
      </w:sdtContent>
    </w:sdt>
    <w:p w:rsidR="006E11D5" w:rsidRPr="00CC5AA1" w:rsidRDefault="006E11D5" w:rsidP="006E11D5">
      <w:pPr>
        <w:pStyle w:val="1"/>
        <w:spacing w:line="360" w:lineRule="auto"/>
        <w:ind w:left="0"/>
        <w:jc w:val="both"/>
      </w:pPr>
    </w:p>
    <w:p w:rsidR="00FE0018" w:rsidRPr="00CC5AA1" w:rsidRDefault="00A9001F" w:rsidP="006E11D5">
      <w:pPr>
        <w:widowControl/>
        <w:autoSpaceDE/>
        <w:autoSpaceDN/>
        <w:spacing w:after="200" w:line="360" w:lineRule="auto"/>
        <w:ind w:right="423"/>
        <w:jc w:val="both"/>
        <w:rPr>
          <w:sz w:val="28"/>
          <w:szCs w:val="28"/>
        </w:rPr>
      </w:pPr>
      <w:r w:rsidRPr="00CC5AA1">
        <w:br w:type="page"/>
      </w:r>
    </w:p>
    <w:p w:rsidR="0039247E" w:rsidRDefault="0039247E" w:rsidP="003574D7">
      <w:pPr>
        <w:pStyle w:val="1"/>
        <w:spacing w:line="360" w:lineRule="auto"/>
        <w:ind w:left="0" w:right="424"/>
        <w:jc w:val="left"/>
        <w:sectPr w:rsidR="0039247E" w:rsidSect="008112CD">
          <w:type w:val="continuous"/>
          <w:pgSz w:w="11906" w:h="16838"/>
          <w:pgMar w:top="1134" w:right="849" w:bottom="1134" w:left="1474" w:header="709" w:footer="709" w:gutter="0"/>
          <w:cols w:space="708"/>
          <w:titlePg/>
          <w:docGrid w:linePitch="360"/>
        </w:sectPr>
      </w:pPr>
      <w:bookmarkStart w:id="17" w:name="_Toc132096891"/>
    </w:p>
    <w:p w:rsidR="003574D7" w:rsidRDefault="003574D7" w:rsidP="003574D7">
      <w:pPr>
        <w:pStyle w:val="1"/>
        <w:ind w:left="0"/>
      </w:pPr>
      <w:bookmarkStart w:id="18" w:name="_Toc138530168"/>
      <w:r>
        <w:lastRenderedPageBreak/>
        <w:t>РЕФЕРАТ</w:t>
      </w:r>
      <w:bookmarkEnd w:id="18"/>
    </w:p>
    <w:p w:rsidR="003574D7" w:rsidRDefault="003574D7" w:rsidP="00DD4BB9">
      <w:pPr>
        <w:spacing w:before="161" w:line="360" w:lineRule="auto"/>
        <w:ind w:right="1021"/>
        <w:jc w:val="center"/>
        <w:rPr>
          <w:b/>
          <w:sz w:val="28"/>
        </w:rPr>
      </w:pPr>
    </w:p>
    <w:p w:rsidR="003574D7" w:rsidRDefault="00DA7E1D" w:rsidP="009F7FBC">
      <w:pPr>
        <w:pStyle w:val="a4"/>
        <w:tabs>
          <w:tab w:val="left" w:pos="9072"/>
        </w:tabs>
        <w:spacing w:line="360" w:lineRule="auto"/>
        <w:ind w:left="0" w:right="85" w:firstLine="707"/>
      </w:pPr>
      <w:r>
        <w:t>Кваліфікаційна робота бакалавра «Дотримання кваліметричних норм у друкованих лінгвістичних словниках</w:t>
      </w:r>
      <w:r w:rsidRPr="007C6896">
        <w:t>»</w:t>
      </w:r>
      <w:r w:rsidR="00DD4BB9" w:rsidRPr="007C6896">
        <w:t xml:space="preserve">: </w:t>
      </w:r>
      <w:r w:rsidR="007C6896" w:rsidRPr="007C6896">
        <w:t xml:space="preserve">37 </w:t>
      </w:r>
      <w:proofErr w:type="spellStart"/>
      <w:r w:rsidR="00DD4BB9" w:rsidRPr="007C6896">
        <w:t>стор</w:t>
      </w:r>
      <w:proofErr w:type="spellEnd"/>
      <w:r w:rsidR="00DD4BB9" w:rsidRPr="007C6896">
        <w:t xml:space="preserve">., </w:t>
      </w:r>
      <w:r w:rsidR="007C6896" w:rsidRPr="007C6896">
        <w:t xml:space="preserve">40 </w:t>
      </w:r>
      <w:r w:rsidR="00DD4BB9" w:rsidRPr="007C6896">
        <w:t xml:space="preserve">додатків, </w:t>
      </w:r>
      <w:r w:rsidR="007C6896" w:rsidRPr="007C6896">
        <w:t xml:space="preserve">37 </w:t>
      </w:r>
      <w:r w:rsidR="00DD4BB9" w:rsidRPr="007C6896">
        <w:t>джерел.</w:t>
      </w:r>
      <w:r w:rsidR="00DD4BB9">
        <w:t xml:space="preserve"> </w:t>
      </w:r>
    </w:p>
    <w:p w:rsidR="003574D7" w:rsidRDefault="003574D7" w:rsidP="009F7FBC">
      <w:pPr>
        <w:pStyle w:val="a4"/>
        <w:tabs>
          <w:tab w:val="left" w:pos="9072"/>
        </w:tabs>
        <w:spacing w:line="360" w:lineRule="auto"/>
        <w:ind w:left="0" w:right="85" w:firstLine="707"/>
      </w:pPr>
      <w:r>
        <w:rPr>
          <w:b/>
        </w:rPr>
        <w:t xml:space="preserve">Мета роботи – </w:t>
      </w:r>
      <w:r w:rsidR="009E1F25">
        <w:t>виявлення особливостей дотримання кваліметричних норм у тлумачних словниках видавництва «Наукова думка»: «Словник української мови. Том 1. А–В», виданий у 1970 році та словник «Словник української мови. Том 1. А–Б», виданий у 2010 році.</w:t>
      </w:r>
    </w:p>
    <w:p w:rsidR="003574D7" w:rsidRDefault="003574D7" w:rsidP="009F7FBC">
      <w:pPr>
        <w:pStyle w:val="a4"/>
        <w:tabs>
          <w:tab w:val="left" w:pos="9072"/>
        </w:tabs>
        <w:spacing w:line="360" w:lineRule="auto"/>
        <w:ind w:left="0" w:right="85"/>
      </w:pPr>
      <w:r>
        <w:t>У</w:t>
      </w:r>
      <w:r>
        <w:rPr>
          <w:spacing w:val="-2"/>
        </w:rPr>
        <w:t xml:space="preserve"> </w:t>
      </w:r>
      <w:r>
        <w:t>зв’язку</w:t>
      </w:r>
      <w:r>
        <w:rPr>
          <w:spacing w:val="-6"/>
        </w:rPr>
        <w:t xml:space="preserve"> </w:t>
      </w:r>
      <w:r>
        <w:t>із</w:t>
      </w:r>
      <w:r>
        <w:rPr>
          <w:spacing w:val="-2"/>
        </w:rPr>
        <w:t xml:space="preserve"> </w:t>
      </w:r>
      <w:r>
        <w:t>поставленою</w:t>
      </w:r>
      <w:r>
        <w:rPr>
          <w:spacing w:val="-3"/>
        </w:rPr>
        <w:t xml:space="preserve"> </w:t>
      </w:r>
      <w:r>
        <w:t>метою</w:t>
      </w:r>
      <w:r>
        <w:rPr>
          <w:spacing w:val="-2"/>
        </w:rPr>
        <w:t xml:space="preserve"> </w:t>
      </w:r>
      <w:r>
        <w:t>потрібно</w:t>
      </w:r>
      <w:r>
        <w:rPr>
          <w:spacing w:val="-1"/>
        </w:rPr>
        <w:t xml:space="preserve"> </w:t>
      </w:r>
      <w:r>
        <w:t>виконати</w:t>
      </w:r>
      <w:r>
        <w:rPr>
          <w:spacing w:val="-2"/>
        </w:rPr>
        <w:t xml:space="preserve"> </w:t>
      </w:r>
      <w:r>
        <w:t>такі</w:t>
      </w:r>
      <w:r>
        <w:rPr>
          <w:spacing w:val="3"/>
        </w:rPr>
        <w:t xml:space="preserve"> </w:t>
      </w:r>
      <w:r>
        <w:rPr>
          <w:b/>
        </w:rPr>
        <w:t>завдання</w:t>
      </w:r>
      <w:r>
        <w:t>:</w:t>
      </w:r>
    </w:p>
    <w:p w:rsidR="003574D7" w:rsidRDefault="00B731E8" w:rsidP="009F7FBC">
      <w:pPr>
        <w:pStyle w:val="a6"/>
        <w:numPr>
          <w:ilvl w:val="2"/>
          <w:numId w:val="1"/>
        </w:numPr>
        <w:tabs>
          <w:tab w:val="left" w:pos="1276"/>
        </w:tabs>
        <w:spacing w:line="360" w:lineRule="auto"/>
        <w:ind w:left="0" w:right="85" w:firstLine="965"/>
        <w:rPr>
          <w:sz w:val="28"/>
        </w:rPr>
      </w:pPr>
      <w:r>
        <w:rPr>
          <w:sz w:val="28"/>
        </w:rPr>
        <w:t>окреслити дефініцію поняття «кваліметрична норма»</w:t>
      </w:r>
      <w:r w:rsidR="003574D7">
        <w:rPr>
          <w:sz w:val="28"/>
        </w:rPr>
        <w:t>;</w:t>
      </w:r>
    </w:p>
    <w:p w:rsidR="003574D7" w:rsidRDefault="00B731E8" w:rsidP="009F7FBC">
      <w:pPr>
        <w:pStyle w:val="a6"/>
        <w:numPr>
          <w:ilvl w:val="2"/>
          <w:numId w:val="1"/>
        </w:numPr>
        <w:tabs>
          <w:tab w:val="left" w:pos="1276"/>
        </w:tabs>
        <w:spacing w:line="360" w:lineRule="auto"/>
        <w:ind w:left="0" w:right="85" w:firstLine="965"/>
        <w:rPr>
          <w:sz w:val="28"/>
        </w:rPr>
      </w:pPr>
      <w:r>
        <w:rPr>
          <w:sz w:val="28"/>
        </w:rPr>
        <w:t>виділити кваліметричні норми лінгвістичних словників</w:t>
      </w:r>
      <w:r w:rsidR="003574D7">
        <w:rPr>
          <w:sz w:val="28"/>
        </w:rPr>
        <w:t>;</w:t>
      </w:r>
    </w:p>
    <w:p w:rsidR="003574D7" w:rsidRDefault="00B731E8" w:rsidP="009F7FBC">
      <w:pPr>
        <w:pStyle w:val="a6"/>
        <w:numPr>
          <w:ilvl w:val="2"/>
          <w:numId w:val="1"/>
        </w:numPr>
        <w:tabs>
          <w:tab w:val="left" w:pos="1276"/>
        </w:tabs>
        <w:spacing w:line="360" w:lineRule="auto"/>
        <w:ind w:left="0" w:right="85" w:firstLine="965"/>
        <w:rPr>
          <w:sz w:val="28"/>
        </w:rPr>
      </w:pPr>
      <w:r>
        <w:rPr>
          <w:sz w:val="28"/>
        </w:rPr>
        <w:t>проаналізувати дотримання кваліметричних норм у тлумачних словниках</w:t>
      </w:r>
      <w:r w:rsidR="003574D7">
        <w:rPr>
          <w:sz w:val="28"/>
        </w:rPr>
        <w:t>;</w:t>
      </w:r>
    </w:p>
    <w:p w:rsidR="003574D7" w:rsidRDefault="00B731E8" w:rsidP="009F7FBC">
      <w:pPr>
        <w:pStyle w:val="a6"/>
        <w:numPr>
          <w:ilvl w:val="2"/>
          <w:numId w:val="1"/>
        </w:numPr>
        <w:tabs>
          <w:tab w:val="left" w:pos="1276"/>
        </w:tabs>
        <w:spacing w:line="360" w:lineRule="auto"/>
        <w:ind w:left="0" w:right="85" w:firstLine="965"/>
        <w:rPr>
          <w:sz w:val="28"/>
        </w:rPr>
      </w:pPr>
      <w:r>
        <w:rPr>
          <w:sz w:val="28"/>
        </w:rPr>
        <w:t xml:space="preserve">виявити порушення кваліметричних норм у словниках </w:t>
      </w:r>
      <w:r w:rsidRPr="00B731E8">
        <w:rPr>
          <w:sz w:val="28"/>
          <w:szCs w:val="28"/>
        </w:rPr>
        <w:t>«Словник української мови. Том 1. А–В»</w:t>
      </w:r>
      <w:r>
        <w:rPr>
          <w:sz w:val="28"/>
          <w:szCs w:val="28"/>
        </w:rPr>
        <w:t xml:space="preserve"> та </w:t>
      </w:r>
      <w:r w:rsidRPr="00B731E8">
        <w:rPr>
          <w:sz w:val="28"/>
          <w:szCs w:val="28"/>
        </w:rPr>
        <w:t>«Словник української мови. Том 1. А–Б».</w:t>
      </w:r>
    </w:p>
    <w:p w:rsidR="003574D7" w:rsidRPr="00373934" w:rsidRDefault="003574D7" w:rsidP="009F7FBC">
      <w:pPr>
        <w:tabs>
          <w:tab w:val="left" w:pos="1272"/>
          <w:tab w:val="left" w:pos="9072"/>
          <w:tab w:val="left" w:pos="9214"/>
        </w:tabs>
        <w:spacing w:line="360" w:lineRule="auto"/>
        <w:ind w:right="85" w:firstLine="709"/>
        <w:jc w:val="both"/>
        <w:rPr>
          <w:sz w:val="28"/>
        </w:rPr>
      </w:pPr>
      <w:r w:rsidRPr="00373934">
        <w:rPr>
          <w:b/>
          <w:sz w:val="28"/>
        </w:rPr>
        <w:t>Об’єкт</w:t>
      </w:r>
      <w:r w:rsidRPr="00373934">
        <w:rPr>
          <w:b/>
          <w:spacing w:val="17"/>
          <w:sz w:val="28"/>
        </w:rPr>
        <w:t xml:space="preserve"> </w:t>
      </w:r>
      <w:r w:rsidRPr="00373934">
        <w:rPr>
          <w:b/>
          <w:sz w:val="28"/>
        </w:rPr>
        <w:t>дослідження</w:t>
      </w:r>
      <w:r w:rsidRPr="00373934">
        <w:rPr>
          <w:b/>
          <w:spacing w:val="18"/>
          <w:sz w:val="28"/>
        </w:rPr>
        <w:t xml:space="preserve"> </w:t>
      </w:r>
      <w:r w:rsidRPr="00373934">
        <w:rPr>
          <w:b/>
          <w:sz w:val="28"/>
        </w:rPr>
        <w:t>–</w:t>
      </w:r>
      <w:r w:rsidRPr="00373934">
        <w:rPr>
          <w:b/>
          <w:spacing w:val="18"/>
          <w:sz w:val="28"/>
        </w:rPr>
        <w:t xml:space="preserve"> </w:t>
      </w:r>
      <w:r w:rsidR="00373934" w:rsidRPr="00373934">
        <w:rPr>
          <w:sz w:val="28"/>
        </w:rPr>
        <w:t xml:space="preserve">тлумачні словники словниках </w:t>
      </w:r>
      <w:r w:rsidR="00373934" w:rsidRPr="00373934">
        <w:rPr>
          <w:sz w:val="28"/>
          <w:szCs w:val="28"/>
        </w:rPr>
        <w:t>«Словник української мови. Том 1. А–В» 1970 року та «Словник української мови. Том 1. А–Б»</w:t>
      </w:r>
      <w:r w:rsidR="00373934">
        <w:rPr>
          <w:sz w:val="28"/>
          <w:szCs w:val="28"/>
        </w:rPr>
        <w:t xml:space="preserve"> 2010 року</w:t>
      </w:r>
      <w:r w:rsidR="00373934" w:rsidRPr="00373934">
        <w:rPr>
          <w:sz w:val="28"/>
          <w:szCs w:val="28"/>
        </w:rPr>
        <w:t>.</w:t>
      </w:r>
    </w:p>
    <w:p w:rsidR="003574D7" w:rsidRDefault="003574D7" w:rsidP="009F7FBC">
      <w:pPr>
        <w:pStyle w:val="a4"/>
        <w:tabs>
          <w:tab w:val="left" w:pos="9072"/>
        </w:tabs>
        <w:spacing w:line="360" w:lineRule="auto"/>
        <w:ind w:left="0" w:right="85" w:firstLine="707"/>
      </w:pPr>
      <w:r>
        <w:rPr>
          <w:b/>
        </w:rPr>
        <w:t>Предмет</w:t>
      </w:r>
      <w:r>
        <w:rPr>
          <w:b/>
          <w:spacing w:val="35"/>
        </w:rPr>
        <w:t xml:space="preserve"> </w:t>
      </w:r>
      <w:r>
        <w:rPr>
          <w:b/>
        </w:rPr>
        <w:t>дослідження</w:t>
      </w:r>
      <w:r>
        <w:rPr>
          <w:b/>
          <w:spacing w:val="35"/>
        </w:rPr>
        <w:t xml:space="preserve"> </w:t>
      </w:r>
      <w:r>
        <w:t>–</w:t>
      </w:r>
      <w:r>
        <w:rPr>
          <w:spacing w:val="36"/>
        </w:rPr>
        <w:t xml:space="preserve"> </w:t>
      </w:r>
      <w:r w:rsidR="002D770A">
        <w:t>особливості дотримання кваліметричних норм у тлумачних лінгвістичних словниках.</w:t>
      </w:r>
    </w:p>
    <w:p w:rsidR="003574D7" w:rsidRDefault="003574D7" w:rsidP="009F7FBC">
      <w:pPr>
        <w:tabs>
          <w:tab w:val="left" w:pos="284"/>
          <w:tab w:val="left" w:pos="4072"/>
          <w:tab w:val="left" w:pos="5102"/>
          <w:tab w:val="left" w:pos="6181"/>
          <w:tab w:val="left" w:pos="7521"/>
          <w:tab w:val="left" w:pos="8826"/>
          <w:tab w:val="left" w:pos="9072"/>
        </w:tabs>
        <w:spacing w:line="360" w:lineRule="auto"/>
        <w:ind w:right="85" w:firstLine="707"/>
        <w:jc w:val="both"/>
        <w:rPr>
          <w:sz w:val="28"/>
        </w:rPr>
      </w:pPr>
      <w:r>
        <w:rPr>
          <w:b/>
          <w:sz w:val="28"/>
        </w:rPr>
        <w:t>Методи</w:t>
      </w:r>
      <w:r w:rsidR="00C42275">
        <w:rPr>
          <w:b/>
          <w:sz w:val="28"/>
        </w:rPr>
        <w:t> </w:t>
      </w:r>
      <w:r>
        <w:rPr>
          <w:b/>
          <w:sz w:val="28"/>
        </w:rPr>
        <w:t>дослідження:</w:t>
      </w:r>
      <w:r w:rsidR="00F012D7">
        <w:rPr>
          <w:b/>
          <w:sz w:val="28"/>
        </w:rPr>
        <w:t> </w:t>
      </w:r>
      <w:r>
        <w:rPr>
          <w:sz w:val="28"/>
        </w:rPr>
        <w:t>аналіз,</w:t>
      </w:r>
      <w:r w:rsidR="00F012D7">
        <w:rPr>
          <w:sz w:val="28"/>
        </w:rPr>
        <w:t> порівняння,</w:t>
      </w:r>
      <w:r w:rsidR="00B42A11">
        <w:rPr>
          <w:sz w:val="28"/>
        </w:rPr>
        <w:t> </w:t>
      </w:r>
      <w:r>
        <w:rPr>
          <w:sz w:val="28"/>
        </w:rPr>
        <w:t>синтез,</w:t>
      </w:r>
      <w:r w:rsidR="00F012D7">
        <w:rPr>
          <w:sz w:val="28"/>
        </w:rPr>
        <w:t> </w:t>
      </w:r>
      <w:r w:rsidR="00BD1969">
        <w:rPr>
          <w:sz w:val="28"/>
        </w:rPr>
        <w:t xml:space="preserve">конкретизація, </w:t>
      </w:r>
      <w:r w:rsidR="00BD1969">
        <w:rPr>
          <w:spacing w:val="-1"/>
          <w:sz w:val="28"/>
        </w:rPr>
        <w:t>аналогія,</w:t>
      </w:r>
      <w:r w:rsidR="00BD1969">
        <w:rPr>
          <w:sz w:val="28"/>
        </w:rPr>
        <w:t xml:space="preserve"> </w:t>
      </w:r>
      <w:r>
        <w:rPr>
          <w:sz w:val="28"/>
        </w:rPr>
        <w:t>дедукція,</w:t>
      </w:r>
      <w:r w:rsidR="00BD1969">
        <w:rPr>
          <w:sz w:val="28"/>
        </w:rPr>
        <w:t> індукція</w:t>
      </w:r>
      <w:r>
        <w:rPr>
          <w:sz w:val="28"/>
        </w:rPr>
        <w:t>.</w:t>
      </w:r>
    </w:p>
    <w:p w:rsidR="003574D7" w:rsidRDefault="003574D7" w:rsidP="009F7FBC">
      <w:pPr>
        <w:pStyle w:val="a4"/>
        <w:tabs>
          <w:tab w:val="left" w:pos="9072"/>
        </w:tabs>
        <w:spacing w:line="360" w:lineRule="auto"/>
        <w:ind w:left="0" w:right="85" w:firstLine="707"/>
      </w:pPr>
      <w:r>
        <w:rPr>
          <w:b/>
        </w:rPr>
        <w:t xml:space="preserve">Наукова новизна </w:t>
      </w:r>
      <w:r>
        <w:t>роботи полягає в тому, що вона є однією з перших</w:t>
      </w:r>
      <w:r>
        <w:rPr>
          <w:spacing w:val="1"/>
        </w:rPr>
        <w:t xml:space="preserve"> </w:t>
      </w:r>
      <w:r>
        <w:t xml:space="preserve">спроб </w:t>
      </w:r>
      <w:r w:rsidR="002700CB">
        <w:t>дослідження кваліметричних норм друкованих лінгвістичних словників.</w:t>
      </w:r>
    </w:p>
    <w:p w:rsidR="00C07353" w:rsidRPr="00C07353" w:rsidRDefault="003574D7" w:rsidP="009F7FBC">
      <w:pPr>
        <w:pStyle w:val="a4"/>
        <w:tabs>
          <w:tab w:val="left" w:pos="9072"/>
        </w:tabs>
        <w:spacing w:line="360" w:lineRule="auto"/>
        <w:ind w:left="0" w:right="85" w:firstLine="707"/>
      </w:pPr>
      <w:r>
        <w:rPr>
          <w:b/>
        </w:rPr>
        <w:t xml:space="preserve">Сфера застосування. </w:t>
      </w:r>
      <w:r>
        <w:t>Результати дослідження можуть бути використані</w:t>
      </w:r>
      <w:r>
        <w:rPr>
          <w:spacing w:val="1"/>
        </w:rPr>
        <w:t xml:space="preserve"> </w:t>
      </w:r>
      <w:r>
        <w:t>при</w:t>
      </w:r>
      <w:r>
        <w:rPr>
          <w:spacing w:val="10"/>
        </w:rPr>
        <w:t xml:space="preserve"> </w:t>
      </w:r>
      <w:r w:rsidR="00A9660C">
        <w:t>підготовці до практичних занять з дисципліни «Спеціалізація. Довідково-енциклопедичні та рекламні видання»; у практичній діяльності редакторів та видавців.</w:t>
      </w:r>
    </w:p>
    <w:p w:rsidR="003574D7" w:rsidRPr="009F7FBC" w:rsidRDefault="00D810D7" w:rsidP="009F7FBC">
      <w:pPr>
        <w:pStyle w:val="a4"/>
        <w:spacing w:before="253"/>
        <w:ind w:right="448" w:firstLine="707"/>
      </w:pPr>
      <w:r>
        <w:rPr>
          <w:lang w:val="ru-RU"/>
        </w:rPr>
        <w:t>КВАЛІ</w:t>
      </w:r>
      <w:r w:rsidR="00970512">
        <w:rPr>
          <w:lang w:val="ru-RU"/>
        </w:rPr>
        <w:t>МЕТ</w:t>
      </w:r>
      <w:r w:rsidR="00970512">
        <w:t>РІЯ</w:t>
      </w:r>
      <w:r w:rsidR="003574D7">
        <w:t xml:space="preserve">, </w:t>
      </w:r>
      <w:r w:rsidR="00460A71">
        <w:t>НОРМИ</w:t>
      </w:r>
      <w:r w:rsidR="003574D7">
        <w:t xml:space="preserve">, </w:t>
      </w:r>
      <w:r w:rsidR="00460A71">
        <w:t>СЛОВНИКИ</w:t>
      </w:r>
      <w:r w:rsidR="003574D7">
        <w:t xml:space="preserve">, </w:t>
      </w:r>
      <w:r w:rsidR="00970512">
        <w:t>ЛІНГВІСТИКА</w:t>
      </w:r>
      <w:r w:rsidR="003574D7">
        <w:t xml:space="preserve">, </w:t>
      </w:r>
      <w:r w:rsidR="00970512">
        <w:t>ПРОДУКЦІЯ</w:t>
      </w:r>
      <w:r w:rsidR="009F7FBC">
        <w:t>.</w:t>
      </w:r>
    </w:p>
    <w:p w:rsidR="00BE3AA0" w:rsidRPr="009F7FBC" w:rsidRDefault="00BE3AA0" w:rsidP="006611AE">
      <w:pPr>
        <w:widowControl/>
        <w:autoSpaceDE/>
        <w:autoSpaceDN/>
        <w:spacing w:after="200" w:line="276" w:lineRule="auto"/>
        <w:jc w:val="both"/>
        <w:rPr>
          <w:b/>
          <w:bCs/>
          <w:sz w:val="28"/>
          <w:szCs w:val="28"/>
        </w:rPr>
        <w:sectPr w:rsidR="00BE3AA0" w:rsidRPr="009F7FBC" w:rsidSect="009F7FBC">
          <w:type w:val="continuous"/>
          <w:pgSz w:w="11906" w:h="16838"/>
          <w:pgMar w:top="1134" w:right="851" w:bottom="1134" w:left="1474" w:header="709" w:footer="709" w:gutter="0"/>
          <w:cols w:space="708"/>
          <w:titlePg/>
          <w:docGrid w:linePitch="360"/>
        </w:sectPr>
      </w:pPr>
    </w:p>
    <w:p w:rsidR="002762D5" w:rsidRPr="00CC5AA1" w:rsidRDefault="00CC4DF6" w:rsidP="00721F66">
      <w:pPr>
        <w:pStyle w:val="1"/>
        <w:spacing w:line="360" w:lineRule="auto"/>
        <w:ind w:left="0" w:right="424"/>
      </w:pPr>
      <w:bookmarkStart w:id="19" w:name="_Toc138530169"/>
      <w:r w:rsidRPr="00CC5AA1">
        <w:lastRenderedPageBreak/>
        <w:t>ВСТУП</w:t>
      </w:r>
      <w:bookmarkEnd w:id="17"/>
      <w:bookmarkEnd w:id="19"/>
    </w:p>
    <w:p w:rsidR="00145696" w:rsidRPr="00CC5AA1" w:rsidRDefault="00145696" w:rsidP="00721F66">
      <w:pPr>
        <w:pStyle w:val="1"/>
        <w:spacing w:line="360" w:lineRule="auto"/>
        <w:ind w:left="0" w:right="424"/>
      </w:pPr>
    </w:p>
    <w:p w:rsidR="00222880" w:rsidRPr="00025245" w:rsidRDefault="00222880" w:rsidP="009F7FBC">
      <w:pPr>
        <w:tabs>
          <w:tab w:val="left" w:pos="9355"/>
        </w:tabs>
        <w:spacing w:line="360" w:lineRule="auto"/>
        <w:ind w:right="-1" w:firstLine="709"/>
        <w:jc w:val="both"/>
        <w:rPr>
          <w:sz w:val="28"/>
          <w:szCs w:val="28"/>
        </w:rPr>
      </w:pPr>
      <w:r w:rsidRPr="00025245">
        <w:rPr>
          <w:sz w:val="28"/>
          <w:szCs w:val="28"/>
        </w:rPr>
        <w:t xml:space="preserve">Завдяки словникам люди стають більш грамотними та обізнаними. Ними користуються всі, адже саме словники завдяки своїй специфіці дозволяють швидко віднайти потрібну вичерпну і точну інформацію. На словники покладена велика відповідальність – залучати до знань найкоротшим шляхом. Через це на редакторах та видавцях відповідальності ще більше – редагувати й видавати якісну видавничу продукцію. Для </w:t>
      </w:r>
      <w:r w:rsidR="00F929D6">
        <w:rPr>
          <w:sz w:val="28"/>
          <w:szCs w:val="28"/>
        </w:rPr>
        <w:t>любител</w:t>
      </w:r>
      <w:r w:rsidRPr="00025245">
        <w:rPr>
          <w:sz w:val="28"/>
          <w:szCs w:val="28"/>
        </w:rPr>
        <w:t xml:space="preserve">ів лексикографічної продукції не може бути нічого сумнішого за неякісний словник, який від поганого інформаційного наповнення та сумнівного редакторського опрацювання втрачає змогу виконувати свої основні функції: навчальну та нормативну. </w:t>
      </w:r>
    </w:p>
    <w:p w:rsidR="00222880" w:rsidRPr="00025245" w:rsidRDefault="00222880" w:rsidP="00222880">
      <w:pPr>
        <w:tabs>
          <w:tab w:val="left" w:pos="9355"/>
        </w:tabs>
        <w:spacing w:line="360" w:lineRule="auto"/>
        <w:ind w:right="-1" w:firstLine="709"/>
        <w:jc w:val="both"/>
        <w:rPr>
          <w:sz w:val="28"/>
          <w:szCs w:val="28"/>
        </w:rPr>
      </w:pPr>
      <w:r w:rsidRPr="00025245">
        <w:rPr>
          <w:sz w:val="28"/>
          <w:szCs w:val="28"/>
        </w:rPr>
        <w:t xml:space="preserve">У поліграфічній промисловості розроблені нормативні показники для вимірювання якості видавничої продукції. Також довідкові видання перевіряють на дотримання технічних вимог. Але, на жаль, поки не існує жодних затверджених критеріїв оцінки якості </w:t>
      </w:r>
      <w:r w:rsidRPr="00346BFC">
        <w:rPr>
          <w:sz w:val="28"/>
          <w:szCs w:val="28"/>
        </w:rPr>
        <w:t>видавничих норм</w:t>
      </w:r>
      <w:r w:rsidRPr="00025245">
        <w:rPr>
          <w:sz w:val="28"/>
          <w:szCs w:val="28"/>
        </w:rPr>
        <w:t xml:space="preserve"> довідкових видань, а саме словників, в особливості лінгвістичних.</w:t>
      </w:r>
    </w:p>
    <w:p w:rsidR="00222880" w:rsidRPr="00025245" w:rsidRDefault="00222880" w:rsidP="009F7FBC">
      <w:pPr>
        <w:tabs>
          <w:tab w:val="left" w:pos="9355"/>
        </w:tabs>
        <w:spacing w:line="360" w:lineRule="auto"/>
        <w:ind w:right="-1" w:firstLine="709"/>
        <w:jc w:val="both"/>
        <w:rPr>
          <w:sz w:val="28"/>
          <w:szCs w:val="28"/>
        </w:rPr>
      </w:pPr>
      <w:r w:rsidRPr="00025245">
        <w:rPr>
          <w:sz w:val="28"/>
          <w:szCs w:val="28"/>
        </w:rPr>
        <w:t>Різні</w:t>
      </w:r>
      <w:r w:rsidR="004C2898">
        <w:rPr>
          <w:sz w:val="28"/>
          <w:szCs w:val="28"/>
        </w:rPr>
        <w:t xml:space="preserve"> </w:t>
      </w:r>
      <w:r w:rsidRPr="00025245">
        <w:rPr>
          <w:sz w:val="28"/>
          <w:szCs w:val="28"/>
        </w:rPr>
        <w:t>аспекти процесу редагу</w:t>
      </w:r>
      <w:r w:rsidR="00E5005F">
        <w:rPr>
          <w:sz w:val="28"/>
          <w:szCs w:val="28"/>
        </w:rPr>
        <w:t>вання довідкових</w:t>
      </w:r>
      <w:r w:rsidR="004C2898">
        <w:rPr>
          <w:sz w:val="28"/>
          <w:szCs w:val="28"/>
        </w:rPr>
        <w:t xml:space="preserve"> </w:t>
      </w:r>
      <w:r w:rsidR="00E5005F">
        <w:rPr>
          <w:sz w:val="28"/>
          <w:szCs w:val="28"/>
        </w:rPr>
        <w:t>видань вивчали</w:t>
      </w:r>
      <w:r w:rsidR="004C2898">
        <w:rPr>
          <w:sz w:val="28"/>
          <w:szCs w:val="28"/>
        </w:rPr>
        <w:t xml:space="preserve"> </w:t>
      </w:r>
      <w:r w:rsidR="0047517D">
        <w:rPr>
          <w:sz w:val="28"/>
          <w:szCs w:val="28"/>
        </w:rPr>
        <w:t xml:space="preserve">                                   </w:t>
      </w:r>
      <w:r w:rsidR="00033AE0">
        <w:rPr>
          <w:sz w:val="28"/>
          <w:szCs w:val="28"/>
        </w:rPr>
        <w:t xml:space="preserve">М. </w:t>
      </w:r>
      <w:proofErr w:type="spellStart"/>
      <w:r w:rsidR="00033AE0">
        <w:rPr>
          <w:sz w:val="28"/>
          <w:szCs w:val="28"/>
        </w:rPr>
        <w:t>Тимошик</w:t>
      </w:r>
      <w:proofErr w:type="spellEnd"/>
      <w:r w:rsidR="00C24426" w:rsidRPr="00C24426">
        <w:rPr>
          <w:sz w:val="28"/>
          <w:szCs w:val="28"/>
          <w:lang w:val="ru-RU"/>
        </w:rPr>
        <w:t xml:space="preserve"> [32]</w:t>
      </w:r>
      <w:r w:rsidR="00033AE0">
        <w:rPr>
          <w:sz w:val="28"/>
          <w:szCs w:val="28"/>
        </w:rPr>
        <w:t>,</w:t>
      </w:r>
      <w:r w:rsidR="00033AE0" w:rsidRPr="00025245">
        <w:rPr>
          <w:sz w:val="28"/>
          <w:szCs w:val="28"/>
        </w:rPr>
        <w:t xml:space="preserve"> </w:t>
      </w:r>
      <w:r w:rsidR="00C24426">
        <w:rPr>
          <w:sz w:val="28"/>
          <w:szCs w:val="28"/>
        </w:rPr>
        <w:t xml:space="preserve">К. </w:t>
      </w:r>
      <w:proofErr w:type="spellStart"/>
      <w:r w:rsidR="00C24426">
        <w:rPr>
          <w:sz w:val="28"/>
          <w:szCs w:val="28"/>
        </w:rPr>
        <w:t>Серажим</w:t>
      </w:r>
      <w:proofErr w:type="spellEnd"/>
      <w:r w:rsidR="00C24426" w:rsidRPr="00C24426">
        <w:rPr>
          <w:sz w:val="28"/>
          <w:szCs w:val="28"/>
          <w:lang w:val="ru-RU"/>
        </w:rPr>
        <w:t xml:space="preserve"> [</w:t>
      </w:r>
      <w:r w:rsidR="00C24426">
        <w:rPr>
          <w:sz w:val="28"/>
          <w:szCs w:val="28"/>
          <w:lang w:val="ru-RU"/>
        </w:rPr>
        <w:t>27</w:t>
      </w:r>
      <w:r w:rsidR="009F7FBC">
        <w:rPr>
          <w:sz w:val="28"/>
          <w:szCs w:val="28"/>
          <w:lang w:val="ru-RU"/>
        </w:rPr>
        <w:t>;</w:t>
      </w:r>
      <w:r w:rsidR="00FF27F8" w:rsidRPr="00416BC4">
        <w:rPr>
          <w:sz w:val="28"/>
          <w:szCs w:val="28"/>
          <w:lang w:val="ru-RU"/>
        </w:rPr>
        <w:t xml:space="preserve"> </w:t>
      </w:r>
      <w:r w:rsidR="00C24426" w:rsidRPr="007F0DF5">
        <w:rPr>
          <w:sz w:val="28"/>
          <w:szCs w:val="28"/>
          <w:lang w:val="ru-RU"/>
        </w:rPr>
        <w:t>28</w:t>
      </w:r>
      <w:r w:rsidR="00C24426" w:rsidRPr="00C24426">
        <w:rPr>
          <w:sz w:val="28"/>
          <w:szCs w:val="28"/>
          <w:lang w:val="ru-RU"/>
        </w:rPr>
        <w:t>]</w:t>
      </w:r>
      <w:r w:rsidR="00C24426" w:rsidRPr="007F0DF5">
        <w:rPr>
          <w:sz w:val="28"/>
          <w:szCs w:val="28"/>
          <w:lang w:val="ru-RU"/>
        </w:rPr>
        <w:t xml:space="preserve"> </w:t>
      </w:r>
      <w:r w:rsidRPr="00025245">
        <w:rPr>
          <w:sz w:val="28"/>
          <w:szCs w:val="28"/>
        </w:rPr>
        <w:t xml:space="preserve">та інші. </w:t>
      </w:r>
      <w:r w:rsidR="0047517D">
        <w:rPr>
          <w:sz w:val="28"/>
          <w:szCs w:val="28"/>
        </w:rPr>
        <w:t>Н</w:t>
      </w:r>
      <w:r w:rsidRPr="00025245">
        <w:rPr>
          <w:sz w:val="28"/>
          <w:szCs w:val="28"/>
        </w:rPr>
        <w:t>ауков</w:t>
      </w:r>
      <w:r w:rsidR="0047517D">
        <w:rPr>
          <w:sz w:val="28"/>
          <w:szCs w:val="28"/>
        </w:rPr>
        <w:t>им</w:t>
      </w:r>
      <w:r w:rsidRPr="00025245">
        <w:rPr>
          <w:sz w:val="28"/>
          <w:szCs w:val="28"/>
        </w:rPr>
        <w:t xml:space="preserve"> вивчення</w:t>
      </w:r>
      <w:r w:rsidR="0047517D">
        <w:rPr>
          <w:sz w:val="28"/>
          <w:szCs w:val="28"/>
        </w:rPr>
        <w:t>м</w:t>
      </w:r>
      <w:r w:rsidRPr="00025245">
        <w:rPr>
          <w:sz w:val="28"/>
          <w:szCs w:val="28"/>
        </w:rPr>
        <w:t xml:space="preserve"> структури словникової статті займалися такі вчені,</w:t>
      </w:r>
      <w:r w:rsidR="00F8700C">
        <w:rPr>
          <w:sz w:val="28"/>
          <w:szCs w:val="28"/>
        </w:rPr>
        <w:t xml:space="preserve"> </w:t>
      </w:r>
      <w:r w:rsidRPr="00025245">
        <w:rPr>
          <w:sz w:val="28"/>
          <w:szCs w:val="28"/>
        </w:rPr>
        <w:t>як:</w:t>
      </w:r>
      <w:r w:rsidR="00F8700C">
        <w:rPr>
          <w:sz w:val="28"/>
          <w:szCs w:val="28"/>
        </w:rPr>
        <w:t xml:space="preserve"> </w:t>
      </w:r>
      <w:r w:rsidR="00F8700C" w:rsidRPr="00025245">
        <w:rPr>
          <w:sz w:val="28"/>
          <w:szCs w:val="28"/>
        </w:rPr>
        <w:t xml:space="preserve">І. </w:t>
      </w:r>
      <w:proofErr w:type="spellStart"/>
      <w:r w:rsidR="00F8700C" w:rsidRPr="00025245">
        <w:rPr>
          <w:sz w:val="28"/>
          <w:szCs w:val="28"/>
        </w:rPr>
        <w:t>Медчук</w:t>
      </w:r>
      <w:proofErr w:type="spellEnd"/>
      <w:r w:rsidR="008E6E16" w:rsidRPr="008E6E16">
        <w:rPr>
          <w:sz w:val="28"/>
          <w:szCs w:val="28"/>
          <w:lang w:val="ru-RU"/>
        </w:rPr>
        <w:t xml:space="preserve"> [22</w:t>
      </w:r>
      <w:r w:rsidR="009F7FBC">
        <w:rPr>
          <w:sz w:val="28"/>
          <w:szCs w:val="28"/>
        </w:rPr>
        <w:t>;</w:t>
      </w:r>
      <w:r w:rsidR="00FF27F8" w:rsidRPr="00FF27F8">
        <w:rPr>
          <w:sz w:val="28"/>
          <w:szCs w:val="28"/>
          <w:lang w:val="ru-RU"/>
        </w:rPr>
        <w:t xml:space="preserve"> 23</w:t>
      </w:r>
      <w:r w:rsidR="008E6E16" w:rsidRPr="008E6E16">
        <w:rPr>
          <w:sz w:val="28"/>
          <w:szCs w:val="28"/>
          <w:lang w:val="ru-RU"/>
        </w:rPr>
        <w:t>]</w:t>
      </w:r>
      <w:r w:rsidR="00F8700C">
        <w:rPr>
          <w:sz w:val="28"/>
          <w:szCs w:val="28"/>
        </w:rPr>
        <w:t>,</w:t>
      </w:r>
      <w:r w:rsidR="00F8700C" w:rsidRPr="00025245">
        <w:rPr>
          <w:sz w:val="28"/>
          <w:szCs w:val="28"/>
        </w:rPr>
        <w:t xml:space="preserve"> </w:t>
      </w:r>
      <w:r w:rsidRPr="00025245">
        <w:rPr>
          <w:sz w:val="28"/>
          <w:szCs w:val="28"/>
        </w:rPr>
        <w:t xml:space="preserve">Л. </w:t>
      </w:r>
      <w:proofErr w:type="spellStart"/>
      <w:r w:rsidRPr="00025245">
        <w:rPr>
          <w:sz w:val="28"/>
          <w:szCs w:val="28"/>
        </w:rPr>
        <w:t>Кремпова</w:t>
      </w:r>
      <w:proofErr w:type="spellEnd"/>
      <w:r w:rsidRPr="00025245">
        <w:rPr>
          <w:sz w:val="28"/>
          <w:szCs w:val="28"/>
        </w:rPr>
        <w:t xml:space="preserve"> </w:t>
      </w:r>
      <w:r w:rsidR="00CE1BF4" w:rsidRPr="00CE1BF4">
        <w:rPr>
          <w:sz w:val="28"/>
          <w:szCs w:val="28"/>
          <w:lang w:val="ru-RU"/>
        </w:rPr>
        <w:t>[</w:t>
      </w:r>
      <w:r w:rsidR="00CE1BF4" w:rsidRPr="00606D3B">
        <w:rPr>
          <w:sz w:val="28"/>
          <w:szCs w:val="28"/>
          <w:lang w:val="ru-RU"/>
        </w:rPr>
        <w:t>18</w:t>
      </w:r>
      <w:r w:rsidR="00CE1BF4" w:rsidRPr="00CE1BF4">
        <w:rPr>
          <w:sz w:val="28"/>
          <w:szCs w:val="28"/>
          <w:lang w:val="ru-RU"/>
        </w:rPr>
        <w:t xml:space="preserve">] </w:t>
      </w:r>
      <w:r w:rsidRPr="00025245">
        <w:rPr>
          <w:sz w:val="28"/>
          <w:szCs w:val="28"/>
        </w:rPr>
        <w:t xml:space="preserve">та інші. </w:t>
      </w:r>
    </w:p>
    <w:p w:rsidR="00222880" w:rsidRPr="00025245" w:rsidRDefault="00222880" w:rsidP="00222880">
      <w:pPr>
        <w:tabs>
          <w:tab w:val="left" w:pos="9355"/>
        </w:tabs>
        <w:spacing w:line="360" w:lineRule="auto"/>
        <w:ind w:right="-1" w:firstLine="709"/>
        <w:jc w:val="both"/>
        <w:rPr>
          <w:sz w:val="28"/>
          <w:szCs w:val="28"/>
        </w:rPr>
      </w:pPr>
      <w:r w:rsidRPr="00025245">
        <w:rPr>
          <w:sz w:val="28"/>
          <w:szCs w:val="28"/>
        </w:rPr>
        <w:t xml:space="preserve">Метрологічні процеси в природничих і технологічних науках </w:t>
      </w:r>
      <w:r w:rsidR="0047517D">
        <w:rPr>
          <w:sz w:val="28"/>
          <w:szCs w:val="28"/>
        </w:rPr>
        <w:t>бу</w:t>
      </w:r>
      <w:r w:rsidRPr="00025245">
        <w:rPr>
          <w:sz w:val="28"/>
          <w:szCs w:val="28"/>
        </w:rPr>
        <w:t>ли об’єктами</w:t>
      </w:r>
      <w:r w:rsidR="00887483">
        <w:rPr>
          <w:sz w:val="28"/>
          <w:szCs w:val="28"/>
        </w:rPr>
        <w:t xml:space="preserve"> </w:t>
      </w:r>
      <w:r w:rsidRPr="00025245">
        <w:rPr>
          <w:sz w:val="28"/>
          <w:szCs w:val="28"/>
        </w:rPr>
        <w:t>досліджень</w:t>
      </w:r>
      <w:r w:rsidR="00887483">
        <w:rPr>
          <w:sz w:val="28"/>
          <w:szCs w:val="28"/>
        </w:rPr>
        <w:t xml:space="preserve"> </w:t>
      </w:r>
      <w:r w:rsidRPr="00025245">
        <w:rPr>
          <w:sz w:val="28"/>
          <w:szCs w:val="28"/>
        </w:rPr>
        <w:t>у</w:t>
      </w:r>
      <w:r w:rsidR="00887483">
        <w:rPr>
          <w:sz w:val="28"/>
          <w:szCs w:val="28"/>
        </w:rPr>
        <w:t xml:space="preserve"> </w:t>
      </w:r>
      <w:r w:rsidRPr="00025245">
        <w:rPr>
          <w:sz w:val="28"/>
          <w:szCs w:val="28"/>
        </w:rPr>
        <w:t>працях</w:t>
      </w:r>
      <w:r w:rsidR="00887483">
        <w:rPr>
          <w:sz w:val="28"/>
          <w:szCs w:val="28"/>
        </w:rPr>
        <w:t xml:space="preserve"> </w:t>
      </w:r>
      <w:r w:rsidR="00887483" w:rsidRPr="00025245">
        <w:rPr>
          <w:sz w:val="28"/>
          <w:szCs w:val="28"/>
        </w:rPr>
        <w:t>Б. Якобі</w:t>
      </w:r>
      <w:r w:rsidR="00887483">
        <w:rPr>
          <w:sz w:val="28"/>
          <w:szCs w:val="28"/>
        </w:rPr>
        <w:t xml:space="preserve">, </w:t>
      </w:r>
      <w:r w:rsidRPr="00025245">
        <w:rPr>
          <w:sz w:val="28"/>
          <w:szCs w:val="28"/>
        </w:rPr>
        <w:t>Г.</w:t>
      </w:r>
      <w:r w:rsidR="00887483">
        <w:rPr>
          <w:sz w:val="28"/>
          <w:szCs w:val="28"/>
        </w:rPr>
        <w:t xml:space="preserve"> </w:t>
      </w:r>
      <w:proofErr w:type="spellStart"/>
      <w:r w:rsidRPr="00025245">
        <w:rPr>
          <w:sz w:val="28"/>
          <w:szCs w:val="28"/>
        </w:rPr>
        <w:t>Вільда</w:t>
      </w:r>
      <w:proofErr w:type="spellEnd"/>
      <w:r w:rsidRPr="00025245">
        <w:rPr>
          <w:sz w:val="28"/>
          <w:szCs w:val="28"/>
        </w:rPr>
        <w:t>,</w:t>
      </w:r>
      <w:r w:rsidR="00887483">
        <w:rPr>
          <w:sz w:val="28"/>
          <w:szCs w:val="28"/>
        </w:rPr>
        <w:t xml:space="preserve"> </w:t>
      </w:r>
      <w:r w:rsidRPr="00025245">
        <w:rPr>
          <w:sz w:val="28"/>
          <w:szCs w:val="28"/>
        </w:rPr>
        <w:t>Д.</w:t>
      </w:r>
      <w:r w:rsidR="00887483">
        <w:rPr>
          <w:sz w:val="28"/>
          <w:szCs w:val="28"/>
        </w:rPr>
        <w:t xml:space="preserve"> </w:t>
      </w:r>
      <w:r w:rsidRPr="00025245">
        <w:rPr>
          <w:sz w:val="28"/>
          <w:szCs w:val="28"/>
        </w:rPr>
        <w:t>Менделєєва,</w:t>
      </w:r>
      <w:r w:rsidR="00887483">
        <w:rPr>
          <w:sz w:val="28"/>
          <w:szCs w:val="28"/>
        </w:rPr>
        <w:t xml:space="preserve"> </w:t>
      </w:r>
      <w:r w:rsidR="009F7FBC">
        <w:rPr>
          <w:sz w:val="28"/>
          <w:szCs w:val="28"/>
        </w:rPr>
        <w:t xml:space="preserve">                              </w:t>
      </w:r>
      <w:r w:rsidRPr="00025245">
        <w:rPr>
          <w:sz w:val="28"/>
          <w:szCs w:val="28"/>
        </w:rPr>
        <w:t xml:space="preserve">Л. </w:t>
      </w:r>
      <w:proofErr w:type="spellStart"/>
      <w:r w:rsidRPr="00025245">
        <w:rPr>
          <w:sz w:val="28"/>
          <w:szCs w:val="28"/>
        </w:rPr>
        <w:t>Залуцьког</w:t>
      </w:r>
      <w:r w:rsidR="006611AE">
        <w:rPr>
          <w:sz w:val="28"/>
          <w:szCs w:val="28"/>
        </w:rPr>
        <w:t>о</w:t>
      </w:r>
      <w:proofErr w:type="spellEnd"/>
      <w:r w:rsidRPr="00025245">
        <w:rPr>
          <w:sz w:val="28"/>
          <w:szCs w:val="28"/>
        </w:rPr>
        <w:t xml:space="preserve"> та інших. Вивченням кваліметричних оцінок  якості займалися </w:t>
      </w:r>
      <w:r w:rsidR="009F7FBC">
        <w:rPr>
          <w:sz w:val="28"/>
          <w:szCs w:val="28"/>
        </w:rPr>
        <w:t xml:space="preserve">                    </w:t>
      </w:r>
      <w:r w:rsidRPr="00025245">
        <w:rPr>
          <w:sz w:val="28"/>
          <w:szCs w:val="28"/>
        </w:rPr>
        <w:t xml:space="preserve">І. Грозний </w:t>
      </w:r>
      <w:r w:rsidR="000202CF" w:rsidRPr="000202CF">
        <w:rPr>
          <w:sz w:val="28"/>
          <w:szCs w:val="28"/>
          <w:lang w:val="ru-RU"/>
        </w:rPr>
        <w:t xml:space="preserve">[9] </w:t>
      </w:r>
      <w:r w:rsidRPr="00025245">
        <w:rPr>
          <w:sz w:val="28"/>
          <w:szCs w:val="28"/>
        </w:rPr>
        <w:t xml:space="preserve">та М. </w:t>
      </w:r>
      <w:proofErr w:type="spellStart"/>
      <w:r w:rsidRPr="00025245">
        <w:rPr>
          <w:sz w:val="28"/>
          <w:szCs w:val="28"/>
        </w:rPr>
        <w:t>Дубневич</w:t>
      </w:r>
      <w:proofErr w:type="spellEnd"/>
      <w:r w:rsidR="000202CF" w:rsidRPr="00345565">
        <w:rPr>
          <w:sz w:val="28"/>
          <w:szCs w:val="28"/>
          <w:lang w:val="ru-RU"/>
        </w:rPr>
        <w:t xml:space="preserve"> [13]</w:t>
      </w:r>
      <w:r w:rsidRPr="00025245">
        <w:rPr>
          <w:sz w:val="28"/>
          <w:szCs w:val="28"/>
        </w:rPr>
        <w:t xml:space="preserve">. </w:t>
      </w:r>
    </w:p>
    <w:p w:rsidR="00222880" w:rsidRPr="00025245" w:rsidRDefault="00222880" w:rsidP="00222880">
      <w:pPr>
        <w:tabs>
          <w:tab w:val="left" w:pos="9355"/>
        </w:tabs>
        <w:spacing w:line="360" w:lineRule="auto"/>
        <w:ind w:right="-1" w:firstLine="709"/>
        <w:jc w:val="both"/>
        <w:rPr>
          <w:sz w:val="28"/>
          <w:szCs w:val="28"/>
        </w:rPr>
      </w:pPr>
      <w:r w:rsidRPr="00025245">
        <w:rPr>
          <w:sz w:val="28"/>
          <w:szCs w:val="28"/>
        </w:rPr>
        <w:t xml:space="preserve">Однак ані поняття «кваліметричні норми», ані кваліметричні норми друкованих лінгвістичних словників не були об’єктами всебічних наукових розвідок, чим і зумовлена </w:t>
      </w:r>
      <w:r w:rsidRPr="00025245">
        <w:rPr>
          <w:b/>
          <w:sz w:val="28"/>
          <w:szCs w:val="28"/>
        </w:rPr>
        <w:t>актуальність теми</w:t>
      </w:r>
      <w:r w:rsidRPr="00025245">
        <w:rPr>
          <w:sz w:val="28"/>
          <w:szCs w:val="28"/>
        </w:rPr>
        <w:t xml:space="preserve">.  </w:t>
      </w:r>
    </w:p>
    <w:p w:rsidR="00222880" w:rsidRPr="00025245" w:rsidRDefault="00222880" w:rsidP="00222880">
      <w:pPr>
        <w:tabs>
          <w:tab w:val="left" w:pos="9355"/>
        </w:tabs>
        <w:spacing w:line="360" w:lineRule="auto"/>
        <w:ind w:right="-1" w:firstLine="709"/>
        <w:jc w:val="both"/>
        <w:rPr>
          <w:sz w:val="28"/>
          <w:szCs w:val="28"/>
        </w:rPr>
      </w:pPr>
      <w:r w:rsidRPr="00025245">
        <w:rPr>
          <w:b/>
          <w:sz w:val="28"/>
          <w:szCs w:val="28"/>
        </w:rPr>
        <w:t>Мета дослідження</w:t>
      </w:r>
      <w:r w:rsidRPr="00025245">
        <w:rPr>
          <w:sz w:val="28"/>
          <w:szCs w:val="28"/>
        </w:rPr>
        <w:t xml:space="preserve"> – виявлення особливостей дотримання кваліметричних норм у тлумачних словниках видавництва «Наукова думка»: «Словник </w:t>
      </w:r>
      <w:r w:rsidRPr="00025245">
        <w:rPr>
          <w:sz w:val="28"/>
          <w:szCs w:val="28"/>
        </w:rPr>
        <w:lastRenderedPageBreak/>
        <w:t xml:space="preserve">української мови. Том 1. А–В», виданий у 1970 році та «Словник української мови. Том 1. А–Б», виданий у 2010 році. </w:t>
      </w:r>
    </w:p>
    <w:p w:rsidR="00222880" w:rsidRPr="00025245" w:rsidRDefault="00222880" w:rsidP="00222880">
      <w:pPr>
        <w:tabs>
          <w:tab w:val="left" w:pos="9355"/>
        </w:tabs>
        <w:spacing w:line="360" w:lineRule="auto"/>
        <w:ind w:right="-1" w:firstLine="709"/>
        <w:jc w:val="both"/>
        <w:rPr>
          <w:sz w:val="28"/>
          <w:szCs w:val="28"/>
        </w:rPr>
      </w:pPr>
      <w:r w:rsidRPr="00025245">
        <w:rPr>
          <w:sz w:val="28"/>
          <w:szCs w:val="28"/>
        </w:rPr>
        <w:t xml:space="preserve">У зв’язку з поставленою метою треба виконати такі </w:t>
      </w:r>
      <w:r w:rsidRPr="00025245">
        <w:rPr>
          <w:b/>
          <w:bCs/>
          <w:sz w:val="28"/>
          <w:szCs w:val="28"/>
        </w:rPr>
        <w:t>завдання</w:t>
      </w:r>
      <w:r w:rsidRPr="00025245">
        <w:rPr>
          <w:sz w:val="28"/>
          <w:szCs w:val="28"/>
        </w:rPr>
        <w:t>:</w:t>
      </w:r>
    </w:p>
    <w:p w:rsidR="009F7FBC" w:rsidRDefault="009F7FBC" w:rsidP="009F7FBC">
      <w:pPr>
        <w:pStyle w:val="a6"/>
        <w:numPr>
          <w:ilvl w:val="0"/>
          <w:numId w:val="40"/>
        </w:numPr>
        <w:tabs>
          <w:tab w:val="left" w:pos="1134"/>
        </w:tabs>
        <w:spacing w:line="360" w:lineRule="auto"/>
        <w:ind w:left="0" w:right="85" w:firstLine="709"/>
        <w:rPr>
          <w:sz w:val="28"/>
        </w:rPr>
      </w:pPr>
      <w:r w:rsidRPr="009F7FBC">
        <w:rPr>
          <w:sz w:val="28"/>
        </w:rPr>
        <w:t>окреслити дефініцію поняття «кваліметрична норма»;</w:t>
      </w:r>
    </w:p>
    <w:p w:rsidR="009F7FBC" w:rsidRDefault="009F7FBC" w:rsidP="009F7FBC">
      <w:pPr>
        <w:pStyle w:val="a6"/>
        <w:numPr>
          <w:ilvl w:val="0"/>
          <w:numId w:val="40"/>
        </w:numPr>
        <w:tabs>
          <w:tab w:val="left" w:pos="1134"/>
        </w:tabs>
        <w:spacing w:line="360" w:lineRule="auto"/>
        <w:ind w:left="0" w:right="85" w:firstLine="709"/>
        <w:rPr>
          <w:sz w:val="28"/>
        </w:rPr>
      </w:pPr>
      <w:r w:rsidRPr="009F7FBC">
        <w:rPr>
          <w:sz w:val="28"/>
        </w:rPr>
        <w:t>виділити кваліметричні норми лінгвістичних словників;</w:t>
      </w:r>
    </w:p>
    <w:p w:rsidR="009F7FBC" w:rsidRDefault="009F7FBC" w:rsidP="009F7FBC">
      <w:pPr>
        <w:pStyle w:val="a6"/>
        <w:numPr>
          <w:ilvl w:val="0"/>
          <w:numId w:val="40"/>
        </w:numPr>
        <w:tabs>
          <w:tab w:val="left" w:pos="1134"/>
        </w:tabs>
        <w:spacing w:line="360" w:lineRule="auto"/>
        <w:ind w:left="0" w:right="85" w:firstLine="709"/>
        <w:rPr>
          <w:sz w:val="28"/>
        </w:rPr>
      </w:pPr>
      <w:r w:rsidRPr="009F7FBC">
        <w:rPr>
          <w:sz w:val="28"/>
        </w:rPr>
        <w:t>проаналізувати дотримання кваліметричних норм у тлумачних словниках;</w:t>
      </w:r>
    </w:p>
    <w:p w:rsidR="00222880" w:rsidRPr="009F7FBC" w:rsidRDefault="009F7FBC" w:rsidP="009F7FBC">
      <w:pPr>
        <w:pStyle w:val="a6"/>
        <w:numPr>
          <w:ilvl w:val="0"/>
          <w:numId w:val="40"/>
        </w:numPr>
        <w:tabs>
          <w:tab w:val="left" w:pos="1134"/>
        </w:tabs>
        <w:spacing w:line="360" w:lineRule="auto"/>
        <w:ind w:left="0" w:right="85" w:firstLine="709"/>
        <w:rPr>
          <w:sz w:val="28"/>
        </w:rPr>
      </w:pPr>
      <w:r w:rsidRPr="009F7FBC">
        <w:rPr>
          <w:sz w:val="28"/>
        </w:rPr>
        <w:t xml:space="preserve">виявити порушення кваліметричних норм у словниках </w:t>
      </w:r>
      <w:r w:rsidRPr="009F7FBC">
        <w:rPr>
          <w:sz w:val="28"/>
          <w:szCs w:val="28"/>
        </w:rPr>
        <w:t>«Словник української мови. Том 1. А–В» та «Словник української мови. Том 1. А–Б».</w:t>
      </w:r>
    </w:p>
    <w:p w:rsidR="00222880" w:rsidRPr="00025245" w:rsidRDefault="00222880" w:rsidP="00222880">
      <w:pPr>
        <w:tabs>
          <w:tab w:val="left" w:pos="9355"/>
        </w:tabs>
        <w:spacing w:line="360" w:lineRule="auto"/>
        <w:ind w:right="-1" w:firstLine="709"/>
        <w:jc w:val="both"/>
        <w:rPr>
          <w:sz w:val="28"/>
          <w:szCs w:val="28"/>
        </w:rPr>
      </w:pPr>
      <w:r w:rsidRPr="00025245">
        <w:rPr>
          <w:b/>
          <w:sz w:val="28"/>
          <w:szCs w:val="28"/>
        </w:rPr>
        <w:t>Об’єкт дослідження</w:t>
      </w:r>
      <w:r w:rsidR="00111A06">
        <w:rPr>
          <w:b/>
          <w:sz w:val="28"/>
          <w:szCs w:val="28"/>
        </w:rPr>
        <w:t xml:space="preserve"> </w:t>
      </w:r>
      <w:r w:rsidRPr="00025245">
        <w:rPr>
          <w:sz w:val="28"/>
          <w:szCs w:val="28"/>
        </w:rPr>
        <w:t xml:space="preserve"> – </w:t>
      </w:r>
      <w:r w:rsidR="00111A06">
        <w:rPr>
          <w:sz w:val="28"/>
          <w:szCs w:val="28"/>
        </w:rPr>
        <w:t xml:space="preserve"> </w:t>
      </w:r>
      <w:r w:rsidRPr="00025245">
        <w:rPr>
          <w:sz w:val="28"/>
          <w:szCs w:val="28"/>
        </w:rPr>
        <w:t xml:space="preserve">тлумачні словники «Словник української мови. Том 1. А–В» </w:t>
      </w:r>
      <w:r w:rsidR="0047517D">
        <w:rPr>
          <w:sz w:val="28"/>
          <w:szCs w:val="28"/>
        </w:rPr>
        <w:t xml:space="preserve">1970 року </w:t>
      </w:r>
      <w:r w:rsidRPr="00025245">
        <w:rPr>
          <w:sz w:val="28"/>
          <w:szCs w:val="28"/>
        </w:rPr>
        <w:t>та «Словник української мови. Том 1. А–Б»</w:t>
      </w:r>
      <w:r w:rsidR="0047517D">
        <w:rPr>
          <w:sz w:val="28"/>
          <w:szCs w:val="28"/>
        </w:rPr>
        <w:t xml:space="preserve"> 2010 року</w:t>
      </w:r>
      <w:r w:rsidRPr="00025245">
        <w:rPr>
          <w:sz w:val="28"/>
          <w:szCs w:val="28"/>
        </w:rPr>
        <w:t xml:space="preserve">. </w:t>
      </w:r>
    </w:p>
    <w:p w:rsidR="00222880" w:rsidRPr="00025245" w:rsidRDefault="00222880" w:rsidP="00222880">
      <w:pPr>
        <w:tabs>
          <w:tab w:val="left" w:pos="9355"/>
        </w:tabs>
        <w:spacing w:line="360" w:lineRule="auto"/>
        <w:ind w:right="-1" w:firstLine="709"/>
        <w:jc w:val="both"/>
        <w:rPr>
          <w:sz w:val="28"/>
          <w:szCs w:val="28"/>
        </w:rPr>
      </w:pPr>
      <w:r w:rsidRPr="00025245">
        <w:rPr>
          <w:b/>
          <w:sz w:val="28"/>
          <w:szCs w:val="28"/>
        </w:rPr>
        <w:t>Предмет досліджень</w:t>
      </w:r>
      <w:r w:rsidRPr="00025245">
        <w:rPr>
          <w:sz w:val="28"/>
          <w:szCs w:val="28"/>
        </w:rPr>
        <w:t xml:space="preserve"> – особливості дотримання кваліметричних норм у тлумачних словниках видавництва «Наукова думка». </w:t>
      </w:r>
    </w:p>
    <w:p w:rsidR="00222880" w:rsidRPr="00025245" w:rsidRDefault="00222880" w:rsidP="00222880">
      <w:pPr>
        <w:tabs>
          <w:tab w:val="left" w:pos="993"/>
          <w:tab w:val="left" w:pos="9355"/>
        </w:tabs>
        <w:spacing w:line="360" w:lineRule="auto"/>
        <w:ind w:right="-1" w:firstLine="709"/>
        <w:jc w:val="both"/>
        <w:rPr>
          <w:sz w:val="28"/>
          <w:szCs w:val="28"/>
        </w:rPr>
      </w:pPr>
      <w:r w:rsidRPr="00025245">
        <w:rPr>
          <w:sz w:val="28"/>
          <w:szCs w:val="28"/>
        </w:rPr>
        <w:t xml:space="preserve">У кваліфікаційній роботі бакалавра використані такі </w:t>
      </w:r>
      <w:r w:rsidRPr="00025245">
        <w:rPr>
          <w:b/>
          <w:sz w:val="28"/>
          <w:szCs w:val="28"/>
        </w:rPr>
        <w:t>методи дослідження</w:t>
      </w:r>
      <w:r w:rsidRPr="00025245">
        <w:rPr>
          <w:sz w:val="28"/>
          <w:szCs w:val="28"/>
        </w:rPr>
        <w:t xml:space="preserve">: аналіз джерел та довідкових видань, порівняння, конкретизація, аналогія, індукція, дедукція – при визначенні поняття «кваліметричні норми» та виділенні видів кваліметричних норм лінгвістичних словників. </w:t>
      </w:r>
    </w:p>
    <w:p w:rsidR="00222880" w:rsidRDefault="00222880" w:rsidP="00222880">
      <w:pPr>
        <w:tabs>
          <w:tab w:val="left" w:pos="993"/>
          <w:tab w:val="left" w:pos="9355"/>
        </w:tabs>
        <w:spacing w:line="360" w:lineRule="auto"/>
        <w:ind w:right="-1" w:firstLine="709"/>
        <w:jc w:val="both"/>
        <w:rPr>
          <w:sz w:val="28"/>
          <w:szCs w:val="28"/>
        </w:rPr>
      </w:pPr>
      <w:r w:rsidRPr="00025245">
        <w:rPr>
          <w:b/>
          <w:sz w:val="28"/>
          <w:szCs w:val="28"/>
        </w:rPr>
        <w:t>Практичне значення</w:t>
      </w:r>
      <w:r w:rsidRPr="00025245">
        <w:rPr>
          <w:sz w:val="28"/>
          <w:szCs w:val="28"/>
        </w:rPr>
        <w:t xml:space="preserve"> –  результати дослідження можуть бути використані при підготовці до практичних занять з дисципліни «Вступ до спеціальності», «Основи видавничої справи», «Спеціалізація. Довідково-енциклопедичні та рекламні видання»; у практичній діяльності редакторів та видавців. </w:t>
      </w:r>
    </w:p>
    <w:p w:rsidR="0047517D" w:rsidRDefault="008E2004" w:rsidP="003749E8">
      <w:pPr>
        <w:spacing w:line="360" w:lineRule="auto"/>
        <w:ind w:firstLine="709"/>
        <w:jc w:val="both"/>
        <w:rPr>
          <w:sz w:val="28"/>
          <w:szCs w:val="28"/>
        </w:rPr>
      </w:pPr>
      <w:r w:rsidRPr="005D422F">
        <w:rPr>
          <w:b/>
          <w:sz w:val="28"/>
          <w:szCs w:val="28"/>
        </w:rPr>
        <w:t>Апробація результатів дослідження.</w:t>
      </w:r>
      <w:r w:rsidR="00C757C5">
        <w:rPr>
          <w:sz w:val="28"/>
          <w:szCs w:val="28"/>
        </w:rPr>
        <w:t xml:space="preserve"> О</w:t>
      </w:r>
      <w:r>
        <w:rPr>
          <w:sz w:val="28"/>
          <w:szCs w:val="28"/>
        </w:rPr>
        <w:t xml:space="preserve">собливості роботи редактора над довідковим типом літератури були висвітлені в тезах доповіді «Особливості роботи редактора над тлумачними словниками» на </w:t>
      </w:r>
      <w:r>
        <w:rPr>
          <w:sz w:val="28"/>
          <w:szCs w:val="28"/>
          <w:lang w:val="en-US"/>
        </w:rPr>
        <w:t>XXIII</w:t>
      </w:r>
      <w:r>
        <w:rPr>
          <w:sz w:val="28"/>
          <w:szCs w:val="28"/>
        </w:rPr>
        <w:t xml:space="preserve"> Міжнародній науково-практичній конференції </w:t>
      </w:r>
      <w:r w:rsidRPr="008E2004">
        <w:rPr>
          <w:sz w:val="28"/>
          <w:szCs w:val="28"/>
        </w:rPr>
        <w:t>«</w:t>
      </w:r>
      <w:proofErr w:type="spellStart"/>
      <w:r w:rsidRPr="008E2004">
        <w:rPr>
          <w:sz w:val="28"/>
          <w:szCs w:val="28"/>
        </w:rPr>
        <w:t>Scientific</w:t>
      </w:r>
      <w:proofErr w:type="spellEnd"/>
      <w:r w:rsidRPr="008E2004">
        <w:rPr>
          <w:sz w:val="28"/>
          <w:szCs w:val="28"/>
        </w:rPr>
        <w:t xml:space="preserve"> </w:t>
      </w:r>
      <w:proofErr w:type="spellStart"/>
      <w:r w:rsidRPr="008E2004">
        <w:rPr>
          <w:sz w:val="28"/>
          <w:szCs w:val="28"/>
        </w:rPr>
        <w:t>trends</w:t>
      </w:r>
      <w:proofErr w:type="spellEnd"/>
      <w:r w:rsidRPr="008E2004">
        <w:rPr>
          <w:sz w:val="28"/>
          <w:szCs w:val="28"/>
        </w:rPr>
        <w:t xml:space="preserve">, </w:t>
      </w:r>
      <w:proofErr w:type="spellStart"/>
      <w:r w:rsidRPr="008E2004">
        <w:rPr>
          <w:sz w:val="28"/>
          <w:szCs w:val="28"/>
        </w:rPr>
        <w:t>solutions</w:t>
      </w:r>
      <w:proofErr w:type="spellEnd"/>
      <w:r w:rsidRPr="008E2004">
        <w:rPr>
          <w:sz w:val="28"/>
          <w:szCs w:val="28"/>
        </w:rPr>
        <w:t xml:space="preserve">, </w:t>
      </w:r>
      <w:proofErr w:type="spellStart"/>
      <w:r w:rsidRPr="008E2004">
        <w:rPr>
          <w:sz w:val="28"/>
          <w:szCs w:val="28"/>
        </w:rPr>
        <w:t>theor</w:t>
      </w:r>
      <w:r>
        <w:rPr>
          <w:sz w:val="28"/>
          <w:szCs w:val="28"/>
        </w:rPr>
        <w:t>ies</w:t>
      </w:r>
      <w:proofErr w:type="spellEnd"/>
      <w:r>
        <w:rPr>
          <w:sz w:val="28"/>
          <w:szCs w:val="28"/>
        </w:rPr>
        <w:t xml:space="preserve"> </w:t>
      </w:r>
      <w:proofErr w:type="spellStart"/>
      <w:r>
        <w:rPr>
          <w:sz w:val="28"/>
          <w:szCs w:val="28"/>
        </w:rPr>
        <w:t>and</w:t>
      </w:r>
      <w:proofErr w:type="spellEnd"/>
      <w:r>
        <w:rPr>
          <w:sz w:val="28"/>
          <w:szCs w:val="28"/>
        </w:rPr>
        <w:t xml:space="preserve"> </w:t>
      </w:r>
      <w:proofErr w:type="spellStart"/>
      <w:r>
        <w:rPr>
          <w:sz w:val="28"/>
          <w:szCs w:val="28"/>
        </w:rPr>
        <w:t>methods</w:t>
      </w:r>
      <w:proofErr w:type="spellEnd"/>
      <w:r>
        <w:rPr>
          <w:sz w:val="28"/>
          <w:szCs w:val="28"/>
        </w:rPr>
        <w:t xml:space="preserve"> </w:t>
      </w:r>
      <w:proofErr w:type="spellStart"/>
      <w:r>
        <w:rPr>
          <w:sz w:val="28"/>
          <w:szCs w:val="28"/>
        </w:rPr>
        <w:t>of</w:t>
      </w:r>
      <w:proofErr w:type="spellEnd"/>
      <w:r>
        <w:rPr>
          <w:sz w:val="28"/>
          <w:szCs w:val="28"/>
        </w:rPr>
        <w:t xml:space="preserve"> </w:t>
      </w:r>
      <w:proofErr w:type="spellStart"/>
      <w:r>
        <w:rPr>
          <w:sz w:val="28"/>
          <w:szCs w:val="28"/>
        </w:rPr>
        <w:t>development</w:t>
      </w:r>
      <w:proofErr w:type="spellEnd"/>
      <w:r>
        <w:rPr>
          <w:sz w:val="28"/>
          <w:szCs w:val="28"/>
        </w:rPr>
        <w:t>» (</w:t>
      </w:r>
      <w:r w:rsidR="00C757C5">
        <w:rPr>
          <w:sz w:val="28"/>
          <w:szCs w:val="28"/>
        </w:rPr>
        <w:t>Більбао</w:t>
      </w:r>
      <w:r w:rsidRPr="008E2004">
        <w:rPr>
          <w:sz w:val="28"/>
          <w:szCs w:val="28"/>
        </w:rPr>
        <w:t>, Іспанія</w:t>
      </w:r>
      <w:r>
        <w:rPr>
          <w:sz w:val="28"/>
          <w:szCs w:val="28"/>
        </w:rPr>
        <w:t>,</w:t>
      </w:r>
      <w:r w:rsidRPr="008E2004">
        <w:rPr>
          <w:sz w:val="28"/>
          <w:szCs w:val="28"/>
        </w:rPr>
        <w:t xml:space="preserve"> 12-14 ч</w:t>
      </w:r>
      <w:r>
        <w:rPr>
          <w:sz w:val="28"/>
          <w:szCs w:val="28"/>
        </w:rPr>
        <w:t>ервня 2023 року).</w:t>
      </w:r>
      <w:r w:rsidR="003749E8">
        <w:rPr>
          <w:sz w:val="28"/>
          <w:szCs w:val="28"/>
        </w:rPr>
        <w:t xml:space="preserve"> </w:t>
      </w:r>
    </w:p>
    <w:p w:rsidR="008E2004" w:rsidRPr="008E2004" w:rsidRDefault="0047517D" w:rsidP="0047517D">
      <w:pPr>
        <w:spacing w:line="360" w:lineRule="auto"/>
        <w:ind w:firstLine="709"/>
        <w:jc w:val="both"/>
        <w:rPr>
          <w:sz w:val="28"/>
          <w:szCs w:val="28"/>
        </w:rPr>
      </w:pPr>
      <w:r w:rsidRPr="0047517D">
        <w:rPr>
          <w:b/>
          <w:bCs/>
          <w:sz w:val="28"/>
          <w:szCs w:val="28"/>
        </w:rPr>
        <w:t>П</w:t>
      </w:r>
      <w:r w:rsidR="003749E8" w:rsidRPr="0047517D">
        <w:rPr>
          <w:b/>
          <w:bCs/>
          <w:sz w:val="28"/>
          <w:szCs w:val="28"/>
        </w:rPr>
        <w:t>ублікаці</w:t>
      </w:r>
      <w:r w:rsidRPr="0047517D">
        <w:rPr>
          <w:b/>
          <w:bCs/>
          <w:sz w:val="28"/>
          <w:szCs w:val="28"/>
        </w:rPr>
        <w:t>ї</w:t>
      </w:r>
      <w:r w:rsidR="003749E8">
        <w:rPr>
          <w:sz w:val="28"/>
          <w:szCs w:val="28"/>
        </w:rPr>
        <w:t xml:space="preserve">: Шопен А. </w:t>
      </w:r>
      <w:r w:rsidR="007325CD">
        <w:rPr>
          <w:sz w:val="28"/>
          <w:szCs w:val="28"/>
        </w:rPr>
        <w:t>О</w:t>
      </w:r>
      <w:r w:rsidR="003749E8">
        <w:rPr>
          <w:sz w:val="28"/>
          <w:szCs w:val="28"/>
        </w:rPr>
        <w:t>собливості роботи редактора над тлумачними словниками</w:t>
      </w:r>
      <w:r w:rsidR="009F7FBC">
        <w:rPr>
          <w:sz w:val="28"/>
          <w:szCs w:val="28"/>
        </w:rPr>
        <w:t xml:space="preserve">. </w:t>
      </w:r>
      <w:proofErr w:type="spellStart"/>
      <w:r w:rsidR="009F7FBC" w:rsidRPr="009F7FBC">
        <w:rPr>
          <w:i/>
          <w:iCs/>
          <w:sz w:val="28"/>
          <w:szCs w:val="28"/>
        </w:rPr>
        <w:t>Scientific</w:t>
      </w:r>
      <w:proofErr w:type="spellEnd"/>
      <w:r w:rsidR="009F7FBC" w:rsidRPr="009F7FBC">
        <w:rPr>
          <w:i/>
          <w:iCs/>
          <w:sz w:val="28"/>
          <w:szCs w:val="28"/>
        </w:rPr>
        <w:t xml:space="preserve"> </w:t>
      </w:r>
      <w:proofErr w:type="spellStart"/>
      <w:r w:rsidR="009F7FBC" w:rsidRPr="009F7FBC">
        <w:rPr>
          <w:i/>
          <w:iCs/>
          <w:sz w:val="28"/>
          <w:szCs w:val="28"/>
        </w:rPr>
        <w:t>trends</w:t>
      </w:r>
      <w:proofErr w:type="spellEnd"/>
      <w:r w:rsidR="009F7FBC" w:rsidRPr="009F7FBC">
        <w:rPr>
          <w:i/>
          <w:iCs/>
          <w:sz w:val="28"/>
          <w:szCs w:val="28"/>
        </w:rPr>
        <w:t xml:space="preserve">, </w:t>
      </w:r>
      <w:proofErr w:type="spellStart"/>
      <w:r w:rsidR="009F7FBC" w:rsidRPr="009F7FBC">
        <w:rPr>
          <w:i/>
          <w:iCs/>
          <w:sz w:val="28"/>
          <w:szCs w:val="28"/>
        </w:rPr>
        <w:t>solutions</w:t>
      </w:r>
      <w:proofErr w:type="spellEnd"/>
      <w:r w:rsidR="009F7FBC" w:rsidRPr="009F7FBC">
        <w:rPr>
          <w:i/>
          <w:iCs/>
          <w:sz w:val="28"/>
          <w:szCs w:val="28"/>
        </w:rPr>
        <w:t xml:space="preserve">, </w:t>
      </w:r>
      <w:proofErr w:type="spellStart"/>
      <w:r w:rsidR="009F7FBC" w:rsidRPr="009F7FBC">
        <w:rPr>
          <w:i/>
          <w:iCs/>
          <w:sz w:val="28"/>
          <w:szCs w:val="28"/>
        </w:rPr>
        <w:t>theories</w:t>
      </w:r>
      <w:proofErr w:type="spellEnd"/>
      <w:r w:rsidR="009F7FBC" w:rsidRPr="009F7FBC">
        <w:rPr>
          <w:i/>
          <w:iCs/>
          <w:sz w:val="28"/>
          <w:szCs w:val="28"/>
        </w:rPr>
        <w:t xml:space="preserve"> </w:t>
      </w:r>
      <w:proofErr w:type="spellStart"/>
      <w:r w:rsidR="009F7FBC" w:rsidRPr="009F7FBC">
        <w:rPr>
          <w:i/>
          <w:iCs/>
          <w:sz w:val="28"/>
          <w:szCs w:val="28"/>
        </w:rPr>
        <w:t>and</w:t>
      </w:r>
      <w:proofErr w:type="spellEnd"/>
      <w:r w:rsidR="009F7FBC" w:rsidRPr="009F7FBC">
        <w:rPr>
          <w:i/>
          <w:iCs/>
          <w:sz w:val="28"/>
          <w:szCs w:val="28"/>
        </w:rPr>
        <w:t xml:space="preserve"> </w:t>
      </w:r>
      <w:proofErr w:type="spellStart"/>
      <w:r w:rsidR="009F7FBC" w:rsidRPr="009F7FBC">
        <w:rPr>
          <w:i/>
          <w:iCs/>
          <w:sz w:val="28"/>
          <w:szCs w:val="28"/>
        </w:rPr>
        <w:t>methods</w:t>
      </w:r>
      <w:proofErr w:type="spellEnd"/>
      <w:r w:rsidR="009F7FBC" w:rsidRPr="009F7FBC">
        <w:rPr>
          <w:i/>
          <w:iCs/>
          <w:sz w:val="28"/>
          <w:szCs w:val="28"/>
        </w:rPr>
        <w:t xml:space="preserve"> </w:t>
      </w:r>
      <w:proofErr w:type="spellStart"/>
      <w:r w:rsidR="009F7FBC" w:rsidRPr="009F7FBC">
        <w:rPr>
          <w:i/>
          <w:iCs/>
          <w:sz w:val="28"/>
          <w:szCs w:val="28"/>
        </w:rPr>
        <w:t>of</w:t>
      </w:r>
      <w:proofErr w:type="spellEnd"/>
      <w:r w:rsidR="009F7FBC" w:rsidRPr="009F7FBC">
        <w:rPr>
          <w:i/>
          <w:iCs/>
          <w:sz w:val="28"/>
          <w:szCs w:val="28"/>
        </w:rPr>
        <w:t xml:space="preserve"> </w:t>
      </w:r>
      <w:proofErr w:type="spellStart"/>
      <w:r w:rsidR="009F7FBC" w:rsidRPr="009F7FBC">
        <w:rPr>
          <w:i/>
          <w:iCs/>
          <w:sz w:val="28"/>
          <w:szCs w:val="28"/>
        </w:rPr>
        <w:t>development</w:t>
      </w:r>
      <w:proofErr w:type="spellEnd"/>
      <w:r w:rsidR="003749E8">
        <w:rPr>
          <w:sz w:val="28"/>
          <w:szCs w:val="28"/>
        </w:rPr>
        <w:t xml:space="preserve"> : матеріал</w:t>
      </w:r>
      <w:r w:rsidR="009F7FBC">
        <w:rPr>
          <w:sz w:val="28"/>
          <w:szCs w:val="28"/>
        </w:rPr>
        <w:t>и</w:t>
      </w:r>
      <w:r w:rsidR="003749E8">
        <w:rPr>
          <w:sz w:val="28"/>
          <w:szCs w:val="28"/>
        </w:rPr>
        <w:t xml:space="preserve"> </w:t>
      </w:r>
      <w:r w:rsidR="009F7FBC">
        <w:rPr>
          <w:sz w:val="28"/>
          <w:szCs w:val="28"/>
          <w:lang w:val="en-US"/>
        </w:rPr>
        <w:t>XXIII</w:t>
      </w:r>
      <w:r w:rsidR="009F7FBC">
        <w:rPr>
          <w:sz w:val="28"/>
          <w:szCs w:val="28"/>
        </w:rPr>
        <w:t xml:space="preserve"> Міжнародній науково-практичній конференції.</w:t>
      </w:r>
      <w:r w:rsidR="006611AE">
        <w:rPr>
          <w:sz w:val="28"/>
          <w:szCs w:val="28"/>
        </w:rPr>
        <w:t xml:space="preserve"> </w:t>
      </w:r>
      <w:proofErr w:type="spellStart"/>
      <w:r w:rsidR="006611AE">
        <w:rPr>
          <w:sz w:val="28"/>
          <w:szCs w:val="28"/>
        </w:rPr>
        <w:t>Більбо</w:t>
      </w:r>
      <w:proofErr w:type="spellEnd"/>
      <w:r w:rsidR="006611AE">
        <w:rPr>
          <w:sz w:val="28"/>
          <w:szCs w:val="28"/>
        </w:rPr>
        <w:t>, 2023. С. </w:t>
      </w:r>
      <w:r w:rsidR="003749E8">
        <w:rPr>
          <w:sz w:val="28"/>
          <w:szCs w:val="28"/>
        </w:rPr>
        <w:t>123-125.</w:t>
      </w:r>
    </w:p>
    <w:p w:rsidR="00222880" w:rsidRPr="00025245" w:rsidRDefault="00222880" w:rsidP="00222880">
      <w:pPr>
        <w:pStyle w:val="a6"/>
        <w:tabs>
          <w:tab w:val="left" w:pos="993"/>
          <w:tab w:val="left" w:pos="9355"/>
        </w:tabs>
        <w:spacing w:line="360" w:lineRule="auto"/>
        <w:ind w:left="0" w:right="-1" w:firstLine="709"/>
        <w:rPr>
          <w:sz w:val="28"/>
          <w:szCs w:val="28"/>
        </w:rPr>
      </w:pPr>
      <w:r w:rsidRPr="00025245">
        <w:rPr>
          <w:sz w:val="28"/>
          <w:szCs w:val="28"/>
        </w:rPr>
        <w:lastRenderedPageBreak/>
        <w:t>Робота складається зі вступу, двох розділів, висновків, списку використаних джерел</w:t>
      </w:r>
      <w:r w:rsidR="00C516CC">
        <w:rPr>
          <w:sz w:val="28"/>
          <w:szCs w:val="28"/>
        </w:rPr>
        <w:t>, джерел</w:t>
      </w:r>
      <w:r w:rsidRPr="00025245">
        <w:rPr>
          <w:sz w:val="28"/>
          <w:szCs w:val="28"/>
        </w:rPr>
        <w:t xml:space="preserve"> та дод</w:t>
      </w:r>
      <w:r w:rsidR="004575DA">
        <w:rPr>
          <w:sz w:val="28"/>
          <w:szCs w:val="28"/>
        </w:rPr>
        <w:t>ат</w:t>
      </w:r>
      <w:r w:rsidR="00FD1DD9">
        <w:rPr>
          <w:sz w:val="28"/>
          <w:szCs w:val="28"/>
        </w:rPr>
        <w:t>ків. Загальний обсяг роб</w:t>
      </w:r>
      <w:r w:rsidR="00FD1DD9" w:rsidRPr="00767C3D">
        <w:rPr>
          <w:sz w:val="28"/>
          <w:szCs w:val="28"/>
        </w:rPr>
        <w:t xml:space="preserve">оти – </w:t>
      </w:r>
      <w:r w:rsidR="00F51081" w:rsidRPr="00767C3D">
        <w:rPr>
          <w:sz w:val="28"/>
          <w:szCs w:val="28"/>
        </w:rPr>
        <w:t>37 сторінок</w:t>
      </w:r>
      <w:r w:rsidRPr="00767C3D">
        <w:rPr>
          <w:sz w:val="28"/>
          <w:szCs w:val="28"/>
        </w:rPr>
        <w:t>. Списо</w:t>
      </w:r>
      <w:r w:rsidR="004C2EDD" w:rsidRPr="00767C3D">
        <w:rPr>
          <w:sz w:val="28"/>
          <w:szCs w:val="28"/>
        </w:rPr>
        <w:t>к використаних джерел включає 37</w:t>
      </w:r>
      <w:r w:rsidRPr="00767C3D">
        <w:rPr>
          <w:sz w:val="28"/>
          <w:szCs w:val="28"/>
        </w:rPr>
        <w:t xml:space="preserve"> найменувань.</w:t>
      </w:r>
      <w:r w:rsidRPr="00025245">
        <w:rPr>
          <w:sz w:val="28"/>
          <w:szCs w:val="28"/>
        </w:rPr>
        <w:t xml:space="preserve"> </w:t>
      </w:r>
    </w:p>
    <w:p w:rsidR="00222880" w:rsidRPr="00025245" w:rsidRDefault="00222880" w:rsidP="00222880">
      <w:pPr>
        <w:tabs>
          <w:tab w:val="left" w:pos="9355"/>
        </w:tabs>
        <w:spacing w:line="360" w:lineRule="auto"/>
        <w:ind w:right="-1" w:firstLine="709"/>
        <w:jc w:val="both"/>
        <w:rPr>
          <w:sz w:val="28"/>
          <w:szCs w:val="28"/>
        </w:rPr>
      </w:pPr>
    </w:p>
    <w:p w:rsidR="00C62A21" w:rsidRPr="00CC5AA1" w:rsidRDefault="00C62A21" w:rsidP="00A265D3">
      <w:pPr>
        <w:spacing w:line="360" w:lineRule="auto"/>
        <w:ind w:right="424" w:firstLine="709"/>
        <w:jc w:val="both"/>
        <w:rPr>
          <w:sz w:val="28"/>
        </w:rPr>
      </w:pPr>
    </w:p>
    <w:p w:rsidR="00721F66" w:rsidRPr="00CC5AA1" w:rsidRDefault="00721F66" w:rsidP="00721F66">
      <w:pPr>
        <w:pStyle w:val="1"/>
        <w:spacing w:line="360" w:lineRule="auto"/>
        <w:ind w:left="0" w:right="424" w:firstLine="709"/>
      </w:pPr>
    </w:p>
    <w:p w:rsidR="00145696" w:rsidRPr="00CC5AA1" w:rsidRDefault="00145696" w:rsidP="00721F66">
      <w:pPr>
        <w:pStyle w:val="1"/>
        <w:spacing w:line="360" w:lineRule="auto"/>
        <w:ind w:left="0"/>
      </w:pPr>
    </w:p>
    <w:p w:rsidR="00145696" w:rsidRPr="00CC5AA1" w:rsidRDefault="00145696" w:rsidP="00145696">
      <w:pPr>
        <w:pStyle w:val="1"/>
        <w:spacing w:line="360" w:lineRule="auto"/>
        <w:ind w:left="0"/>
      </w:pPr>
    </w:p>
    <w:p w:rsidR="00FE0018" w:rsidRPr="00CC5AA1" w:rsidRDefault="00FE0018" w:rsidP="00145696">
      <w:pPr>
        <w:pStyle w:val="a4"/>
        <w:spacing w:line="360" w:lineRule="auto"/>
        <w:ind w:left="0" w:right="452" w:firstLine="709"/>
      </w:pPr>
    </w:p>
    <w:p w:rsidR="00CC4DF6" w:rsidRPr="00CC5AA1" w:rsidRDefault="00CC4DF6" w:rsidP="00145696">
      <w:pPr>
        <w:pStyle w:val="a4"/>
        <w:spacing w:line="360" w:lineRule="auto"/>
        <w:ind w:left="0" w:right="452" w:firstLine="709"/>
      </w:pPr>
    </w:p>
    <w:p w:rsidR="00456349" w:rsidRPr="00CC5AA1" w:rsidRDefault="00456349" w:rsidP="00145696">
      <w:pPr>
        <w:pStyle w:val="a4"/>
        <w:spacing w:line="360" w:lineRule="auto"/>
        <w:ind w:left="0" w:right="452" w:firstLine="709"/>
      </w:pPr>
    </w:p>
    <w:p w:rsidR="00456349" w:rsidRPr="00CC5AA1" w:rsidRDefault="00456349" w:rsidP="00FE0018">
      <w:pPr>
        <w:pStyle w:val="a4"/>
        <w:spacing w:line="360" w:lineRule="auto"/>
        <w:ind w:left="0" w:right="452" w:firstLine="709"/>
      </w:pPr>
    </w:p>
    <w:p w:rsidR="00456349" w:rsidRPr="00CC5AA1" w:rsidRDefault="00456349" w:rsidP="00FE0018">
      <w:pPr>
        <w:pStyle w:val="a4"/>
        <w:spacing w:line="360" w:lineRule="auto"/>
        <w:ind w:left="0" w:right="452" w:firstLine="709"/>
      </w:pPr>
    </w:p>
    <w:p w:rsidR="00456349" w:rsidRPr="00CC5AA1" w:rsidRDefault="00456349" w:rsidP="00FE0018">
      <w:pPr>
        <w:pStyle w:val="a4"/>
        <w:spacing w:line="360" w:lineRule="auto"/>
        <w:ind w:left="0" w:right="452" w:firstLine="709"/>
      </w:pPr>
    </w:p>
    <w:p w:rsidR="00456349" w:rsidRPr="00CC5AA1" w:rsidRDefault="00456349" w:rsidP="00FE0018">
      <w:pPr>
        <w:pStyle w:val="a4"/>
        <w:spacing w:line="360" w:lineRule="auto"/>
        <w:ind w:left="0" w:right="452" w:firstLine="709"/>
      </w:pPr>
    </w:p>
    <w:p w:rsidR="00456349" w:rsidRPr="00CC5AA1" w:rsidRDefault="00456349" w:rsidP="00FE0018">
      <w:pPr>
        <w:pStyle w:val="a4"/>
        <w:spacing w:line="360" w:lineRule="auto"/>
        <w:ind w:left="0" w:right="452" w:firstLine="709"/>
      </w:pPr>
    </w:p>
    <w:p w:rsidR="00456349" w:rsidRPr="00CC5AA1" w:rsidRDefault="00456349" w:rsidP="00FE0018">
      <w:pPr>
        <w:pStyle w:val="a4"/>
        <w:spacing w:line="360" w:lineRule="auto"/>
        <w:ind w:left="0" w:right="452" w:firstLine="709"/>
      </w:pPr>
    </w:p>
    <w:p w:rsidR="00456349" w:rsidRPr="00CC5AA1" w:rsidRDefault="00456349" w:rsidP="00FE0018">
      <w:pPr>
        <w:pStyle w:val="a4"/>
        <w:spacing w:line="360" w:lineRule="auto"/>
        <w:ind w:left="0" w:right="452" w:firstLine="709"/>
      </w:pPr>
    </w:p>
    <w:p w:rsidR="00456349" w:rsidRPr="00CC5AA1" w:rsidRDefault="00456349" w:rsidP="00FE0018">
      <w:pPr>
        <w:pStyle w:val="a4"/>
        <w:spacing w:line="360" w:lineRule="auto"/>
        <w:ind w:left="0" w:right="452" w:firstLine="709"/>
      </w:pPr>
    </w:p>
    <w:p w:rsidR="00456349" w:rsidRPr="00CC5AA1" w:rsidRDefault="00456349" w:rsidP="00FE0018">
      <w:pPr>
        <w:pStyle w:val="a4"/>
        <w:spacing w:line="360" w:lineRule="auto"/>
        <w:ind w:left="0" w:right="452" w:firstLine="709"/>
      </w:pPr>
    </w:p>
    <w:p w:rsidR="00456349" w:rsidRPr="00CC5AA1" w:rsidRDefault="00456349" w:rsidP="00FE0018">
      <w:pPr>
        <w:pStyle w:val="a4"/>
        <w:spacing w:line="360" w:lineRule="auto"/>
        <w:ind w:left="0" w:right="452" w:firstLine="709"/>
      </w:pPr>
    </w:p>
    <w:p w:rsidR="00456349" w:rsidRPr="00CC5AA1" w:rsidRDefault="00456349" w:rsidP="00FE0018">
      <w:pPr>
        <w:pStyle w:val="a4"/>
        <w:spacing w:line="360" w:lineRule="auto"/>
        <w:ind w:left="0" w:right="452" w:firstLine="709"/>
      </w:pPr>
    </w:p>
    <w:p w:rsidR="00456349" w:rsidRPr="00164912" w:rsidRDefault="0047517D" w:rsidP="00164912">
      <w:pPr>
        <w:widowControl/>
        <w:autoSpaceDE/>
        <w:autoSpaceDN/>
        <w:spacing w:after="200" w:line="276" w:lineRule="auto"/>
        <w:rPr>
          <w:sz w:val="28"/>
          <w:szCs w:val="28"/>
        </w:rPr>
      </w:pPr>
      <w:r>
        <w:br w:type="page"/>
      </w:r>
    </w:p>
    <w:p w:rsidR="00BF7448" w:rsidRPr="00025245" w:rsidRDefault="00BF7448" w:rsidP="009A1188">
      <w:pPr>
        <w:pStyle w:val="1"/>
        <w:tabs>
          <w:tab w:val="left" w:pos="9355"/>
        </w:tabs>
        <w:spacing w:line="360" w:lineRule="auto"/>
        <w:ind w:left="0" w:right="-1"/>
      </w:pPr>
      <w:bookmarkStart w:id="20" w:name="_Toc138530170"/>
      <w:r w:rsidRPr="00025245">
        <w:lastRenderedPageBreak/>
        <w:t>РОЗДІЛ 1</w:t>
      </w:r>
      <w:bookmarkEnd w:id="20"/>
    </w:p>
    <w:p w:rsidR="00C65C4E" w:rsidRDefault="00BF7448" w:rsidP="00BF7448">
      <w:pPr>
        <w:pStyle w:val="1"/>
        <w:tabs>
          <w:tab w:val="left" w:pos="9355"/>
        </w:tabs>
        <w:spacing w:line="360" w:lineRule="auto"/>
        <w:ind w:left="0" w:right="-1"/>
      </w:pPr>
      <w:bookmarkStart w:id="21" w:name="_Toc138530171"/>
      <w:r w:rsidRPr="00025245">
        <w:t>КВАЛІМЕТРИЧНІ НОРМИ У ЛІНГВІСТИЧНИХ СЛОВНИКАХ</w:t>
      </w:r>
      <w:bookmarkEnd w:id="21"/>
      <w:r w:rsidRPr="00025245">
        <w:t xml:space="preserve"> </w:t>
      </w:r>
    </w:p>
    <w:p w:rsidR="00BF7448" w:rsidRPr="00025245" w:rsidRDefault="00BF7448" w:rsidP="00BF7448">
      <w:pPr>
        <w:pStyle w:val="1"/>
        <w:tabs>
          <w:tab w:val="left" w:pos="9355"/>
        </w:tabs>
        <w:spacing w:line="360" w:lineRule="auto"/>
        <w:ind w:left="0" w:right="-1"/>
      </w:pPr>
      <w:bookmarkStart w:id="22" w:name="_Toc138530172"/>
      <w:r w:rsidRPr="00025245">
        <w:t>ЯК ОБ’ЄКТ НАУКОВОГО ДОСЛІДЖЕННЯ</w:t>
      </w:r>
      <w:bookmarkEnd w:id="22"/>
    </w:p>
    <w:p w:rsidR="00BF7448" w:rsidRPr="00025245" w:rsidRDefault="00BF7448" w:rsidP="00BF7448">
      <w:pPr>
        <w:pStyle w:val="a4"/>
        <w:tabs>
          <w:tab w:val="left" w:pos="9355"/>
        </w:tabs>
        <w:spacing w:line="360" w:lineRule="auto"/>
        <w:ind w:left="0" w:right="-1"/>
      </w:pPr>
    </w:p>
    <w:p w:rsidR="00BF7448" w:rsidRPr="0047517D" w:rsidRDefault="00BF7448" w:rsidP="0047517D">
      <w:pPr>
        <w:pStyle w:val="a4"/>
        <w:tabs>
          <w:tab w:val="left" w:pos="9355"/>
        </w:tabs>
        <w:spacing w:line="360" w:lineRule="auto"/>
        <w:ind w:left="0" w:right="-1" w:firstLine="709"/>
        <w:outlineLvl w:val="1"/>
        <w:rPr>
          <w:b/>
        </w:rPr>
      </w:pPr>
      <w:bookmarkStart w:id="23" w:name="_Toc138530173"/>
      <w:r w:rsidRPr="00025245">
        <w:rPr>
          <w:b/>
        </w:rPr>
        <w:t>1.1 Дефініція поняття «кваліметричн</w:t>
      </w:r>
      <w:r>
        <w:rPr>
          <w:b/>
        </w:rPr>
        <w:t>а</w:t>
      </w:r>
      <w:r w:rsidRPr="00025245">
        <w:rPr>
          <w:b/>
        </w:rPr>
        <w:t xml:space="preserve"> норм</w:t>
      </w:r>
      <w:r>
        <w:rPr>
          <w:b/>
        </w:rPr>
        <w:t>а</w:t>
      </w:r>
      <w:r w:rsidRPr="00025245">
        <w:rPr>
          <w:b/>
        </w:rPr>
        <w:t>»</w:t>
      </w:r>
      <w:bookmarkEnd w:id="23"/>
    </w:p>
    <w:p w:rsidR="005B6E5C" w:rsidRPr="00025245" w:rsidRDefault="005B6E5C" w:rsidP="005B6E5C">
      <w:pPr>
        <w:pStyle w:val="a4"/>
        <w:tabs>
          <w:tab w:val="left" w:pos="9355"/>
        </w:tabs>
        <w:spacing w:line="360" w:lineRule="auto"/>
        <w:ind w:left="0" w:right="-1"/>
      </w:pPr>
    </w:p>
    <w:p w:rsidR="005B6E5C" w:rsidRDefault="005B6E5C" w:rsidP="005B6E5C">
      <w:pPr>
        <w:spacing w:line="360" w:lineRule="auto"/>
        <w:ind w:firstLine="709"/>
        <w:jc w:val="both"/>
        <w:rPr>
          <w:sz w:val="28"/>
          <w:szCs w:val="28"/>
        </w:rPr>
      </w:pPr>
      <w:r w:rsidRPr="008C7B89">
        <w:rPr>
          <w:sz w:val="28"/>
          <w:szCs w:val="28"/>
        </w:rPr>
        <w:t>Повною мірою задовольнити потреби споживачів спроможна тільки якісна продукція, в тому числі й видавнича. Для розуміння питання оцінки якості видавничої продукції насамперед окреслимо значення понят</w:t>
      </w:r>
      <w:r>
        <w:rPr>
          <w:sz w:val="28"/>
          <w:szCs w:val="28"/>
        </w:rPr>
        <w:t>ь «кваліметричний аналіз» і</w:t>
      </w:r>
      <w:r w:rsidRPr="008C7B89">
        <w:rPr>
          <w:sz w:val="28"/>
          <w:szCs w:val="28"/>
        </w:rPr>
        <w:t xml:space="preserve"> «кваліметричні норми».</w:t>
      </w:r>
    </w:p>
    <w:p w:rsidR="005B6E5C" w:rsidRPr="0056155B" w:rsidRDefault="005B6E5C" w:rsidP="005B6E5C">
      <w:pPr>
        <w:spacing w:line="360" w:lineRule="auto"/>
        <w:ind w:firstLine="709"/>
        <w:jc w:val="both"/>
        <w:rPr>
          <w:sz w:val="28"/>
          <w:szCs w:val="28"/>
        </w:rPr>
      </w:pPr>
      <w:r w:rsidRPr="008C7B89">
        <w:rPr>
          <w:spacing w:val="-1"/>
          <w:sz w:val="28"/>
          <w:szCs w:val="28"/>
        </w:rPr>
        <w:t xml:space="preserve">Так, Академічний тлумачний словник української мови виділяє терміни «кваліметрія» і «норма». «Кваліметрія» – це наука про методи кількісної оцінки якості продукції. А ось поняття «норма» має кілька тлумачень, які підходять для нашого дослідження: </w:t>
      </w:r>
      <w:r w:rsidRPr="008C7B89">
        <w:rPr>
          <w:sz w:val="28"/>
          <w:szCs w:val="28"/>
        </w:rPr>
        <w:t xml:space="preserve">1. Звичайний, узаконений, загальноприйнятий, обов'язковий порядок, стан і т. ін.; 2. Установлена міра, розмір чого-небудь; </w:t>
      </w:r>
      <w:r w:rsidR="009F7FBC">
        <w:rPr>
          <w:sz w:val="28"/>
          <w:szCs w:val="28"/>
        </w:rPr>
        <w:t xml:space="preserve">             </w:t>
      </w:r>
      <w:r w:rsidRPr="008C7B89">
        <w:rPr>
          <w:sz w:val="28"/>
          <w:szCs w:val="28"/>
        </w:rPr>
        <w:t>3. Входити (увійти, приходити, прийти) в норму – набувати нормального вигляду, стану; ставати звичайним, відповідним до загальноприйнятих правил, установлених</w:t>
      </w:r>
      <w:r>
        <w:rPr>
          <w:sz w:val="28"/>
          <w:szCs w:val="28"/>
        </w:rPr>
        <w:t xml:space="preserve"> </w:t>
      </w:r>
      <w:r w:rsidRPr="008C7B89">
        <w:rPr>
          <w:sz w:val="28"/>
          <w:szCs w:val="28"/>
        </w:rPr>
        <w:t xml:space="preserve">вимог </w:t>
      </w:r>
      <w:r>
        <w:rPr>
          <w:sz w:val="28"/>
          <w:szCs w:val="28"/>
        </w:rPr>
        <w:t>та</w:t>
      </w:r>
      <w:r w:rsidRPr="008C7B89">
        <w:rPr>
          <w:sz w:val="28"/>
          <w:szCs w:val="28"/>
        </w:rPr>
        <w:t xml:space="preserve"> ін. [</w:t>
      </w:r>
      <w:r>
        <w:rPr>
          <w:sz w:val="28"/>
          <w:szCs w:val="28"/>
        </w:rPr>
        <w:t>25</w:t>
      </w:r>
      <w:r w:rsidRPr="008C7B89">
        <w:rPr>
          <w:sz w:val="28"/>
          <w:szCs w:val="28"/>
        </w:rPr>
        <w:t>]</w:t>
      </w:r>
      <w:r w:rsidRPr="008C7B89">
        <w:rPr>
          <w:spacing w:val="-4"/>
          <w:sz w:val="28"/>
          <w:szCs w:val="28"/>
        </w:rPr>
        <w:t>.</w:t>
      </w:r>
      <w:r>
        <w:rPr>
          <w:spacing w:val="-4"/>
          <w:sz w:val="28"/>
          <w:szCs w:val="28"/>
        </w:rPr>
        <w:t xml:space="preserve"> Як бачимо, під </w:t>
      </w:r>
      <w:proofErr w:type="spellStart"/>
      <w:r>
        <w:rPr>
          <w:sz w:val="28"/>
          <w:szCs w:val="28"/>
        </w:rPr>
        <w:t>к</w:t>
      </w:r>
      <w:r w:rsidRPr="0056155B">
        <w:rPr>
          <w:sz w:val="28"/>
          <w:szCs w:val="28"/>
        </w:rPr>
        <w:t>валіметрични</w:t>
      </w:r>
      <w:r>
        <w:rPr>
          <w:sz w:val="28"/>
          <w:szCs w:val="28"/>
        </w:rPr>
        <w:t>м</w:t>
      </w:r>
      <w:proofErr w:type="spellEnd"/>
      <w:r w:rsidRPr="0056155B">
        <w:rPr>
          <w:sz w:val="28"/>
          <w:szCs w:val="28"/>
        </w:rPr>
        <w:t xml:space="preserve"> </w:t>
      </w:r>
      <w:r>
        <w:rPr>
          <w:sz w:val="28"/>
          <w:szCs w:val="28"/>
        </w:rPr>
        <w:t>аналізом</w:t>
      </w:r>
      <w:r w:rsidRPr="0056155B">
        <w:rPr>
          <w:sz w:val="28"/>
          <w:szCs w:val="28"/>
        </w:rPr>
        <w:t xml:space="preserve"> </w:t>
      </w:r>
      <w:r>
        <w:rPr>
          <w:sz w:val="28"/>
          <w:szCs w:val="28"/>
        </w:rPr>
        <w:t>можна розуміти</w:t>
      </w:r>
      <w:r w:rsidRPr="0056155B">
        <w:rPr>
          <w:sz w:val="28"/>
          <w:szCs w:val="28"/>
        </w:rPr>
        <w:t xml:space="preserve"> </w:t>
      </w:r>
      <w:r>
        <w:rPr>
          <w:sz w:val="28"/>
          <w:szCs w:val="28"/>
        </w:rPr>
        <w:t>вивчення й</w:t>
      </w:r>
      <w:r w:rsidRPr="0056155B">
        <w:rPr>
          <w:sz w:val="28"/>
          <w:szCs w:val="28"/>
        </w:rPr>
        <w:t xml:space="preserve"> опис якості </w:t>
      </w:r>
      <w:r>
        <w:rPr>
          <w:sz w:val="28"/>
          <w:szCs w:val="28"/>
        </w:rPr>
        <w:t>об’єктів дослідження</w:t>
      </w:r>
      <w:r w:rsidRPr="0056155B">
        <w:rPr>
          <w:sz w:val="28"/>
          <w:szCs w:val="28"/>
        </w:rPr>
        <w:t xml:space="preserve">, зокрема видавничої продукції, або процесів </w:t>
      </w:r>
      <w:r>
        <w:rPr>
          <w:sz w:val="28"/>
          <w:szCs w:val="28"/>
        </w:rPr>
        <w:t xml:space="preserve">поліграфічної та видавничої реалізації </w:t>
      </w:r>
      <w:r w:rsidRPr="0056155B">
        <w:rPr>
          <w:sz w:val="28"/>
          <w:szCs w:val="28"/>
        </w:rPr>
        <w:t xml:space="preserve">(кількісна оцінка якості), під якістю – головні фізичні та змістові ознаки продукції, які в поєднанні забезпечують </w:t>
      </w:r>
      <w:proofErr w:type="spellStart"/>
      <w:r w:rsidRPr="0056155B">
        <w:rPr>
          <w:sz w:val="28"/>
          <w:szCs w:val="28"/>
        </w:rPr>
        <w:t>їі</w:t>
      </w:r>
      <w:proofErr w:type="spellEnd"/>
      <w:r w:rsidRPr="0056155B">
        <w:rPr>
          <w:sz w:val="28"/>
          <w:szCs w:val="28"/>
        </w:rPr>
        <w:t>̈ придатність до ефективного використання</w:t>
      </w:r>
      <w:r>
        <w:rPr>
          <w:sz w:val="28"/>
          <w:szCs w:val="28"/>
        </w:rPr>
        <w:t>, тобто продукція відповідає нормам</w:t>
      </w:r>
      <w:r w:rsidRPr="0056155B">
        <w:rPr>
          <w:sz w:val="28"/>
          <w:szCs w:val="28"/>
        </w:rPr>
        <w:t xml:space="preserve">. </w:t>
      </w:r>
    </w:p>
    <w:p w:rsidR="005B6E5C" w:rsidRPr="008C7B89" w:rsidRDefault="005B6E5C" w:rsidP="005B6E5C">
      <w:pPr>
        <w:spacing w:line="360" w:lineRule="auto"/>
        <w:ind w:firstLine="709"/>
        <w:jc w:val="both"/>
        <w:rPr>
          <w:color w:val="FF0000"/>
          <w:sz w:val="28"/>
          <w:szCs w:val="28"/>
        </w:rPr>
      </w:pPr>
      <w:r w:rsidRPr="008C7B89">
        <w:rPr>
          <w:sz w:val="28"/>
          <w:szCs w:val="28"/>
        </w:rPr>
        <w:t xml:space="preserve">За </w:t>
      </w:r>
      <w:r>
        <w:rPr>
          <w:sz w:val="28"/>
          <w:szCs w:val="28"/>
        </w:rPr>
        <w:t>дефініцією «</w:t>
      </w:r>
      <w:r w:rsidRPr="008C7B89">
        <w:rPr>
          <w:sz w:val="28"/>
          <w:szCs w:val="28"/>
        </w:rPr>
        <w:t>Велик</w:t>
      </w:r>
      <w:r>
        <w:rPr>
          <w:sz w:val="28"/>
          <w:szCs w:val="28"/>
        </w:rPr>
        <w:t>ого</w:t>
      </w:r>
      <w:r w:rsidRPr="008C7B89">
        <w:rPr>
          <w:sz w:val="28"/>
          <w:szCs w:val="28"/>
        </w:rPr>
        <w:t xml:space="preserve"> тлумачн</w:t>
      </w:r>
      <w:r>
        <w:rPr>
          <w:sz w:val="28"/>
          <w:szCs w:val="28"/>
        </w:rPr>
        <w:t>ого</w:t>
      </w:r>
      <w:r w:rsidRPr="008C7B89">
        <w:rPr>
          <w:sz w:val="28"/>
          <w:szCs w:val="28"/>
        </w:rPr>
        <w:t xml:space="preserve"> словник</w:t>
      </w:r>
      <w:r>
        <w:rPr>
          <w:sz w:val="28"/>
          <w:szCs w:val="28"/>
        </w:rPr>
        <w:t>а</w:t>
      </w:r>
      <w:r w:rsidRPr="008C7B89">
        <w:rPr>
          <w:sz w:val="28"/>
          <w:szCs w:val="28"/>
        </w:rPr>
        <w:t xml:space="preserve"> української мови, </w:t>
      </w:r>
      <w:r>
        <w:rPr>
          <w:sz w:val="28"/>
          <w:szCs w:val="28"/>
        </w:rPr>
        <w:t xml:space="preserve">                           </w:t>
      </w:r>
      <w:r w:rsidRPr="008C7B89">
        <w:rPr>
          <w:sz w:val="28"/>
          <w:szCs w:val="28"/>
        </w:rPr>
        <w:t>«норма – звичайний, узаконений, загальноприйнятий, обов’язковий порядок, стан і т. ін</w:t>
      </w:r>
      <w:r w:rsidRPr="001E5062">
        <w:rPr>
          <w:sz w:val="28"/>
          <w:szCs w:val="28"/>
        </w:rPr>
        <w:t>.» [3, с. 792].</w:t>
      </w:r>
      <w:r w:rsidRPr="008C7B89">
        <w:rPr>
          <w:sz w:val="28"/>
          <w:szCs w:val="28"/>
        </w:rPr>
        <w:t xml:space="preserve"> </w:t>
      </w:r>
    </w:p>
    <w:p w:rsidR="005B6E5C" w:rsidRPr="008C7B89" w:rsidRDefault="005B6E5C" w:rsidP="005B6E5C">
      <w:pPr>
        <w:spacing w:line="360" w:lineRule="auto"/>
        <w:ind w:firstLine="709"/>
        <w:jc w:val="both"/>
        <w:rPr>
          <w:sz w:val="28"/>
          <w:szCs w:val="28"/>
        </w:rPr>
      </w:pPr>
      <w:r w:rsidRPr="008C7B89">
        <w:rPr>
          <w:sz w:val="28"/>
          <w:szCs w:val="28"/>
        </w:rPr>
        <w:t xml:space="preserve">Дослідник норм редагування З. Партико у своїх працях визначив поняття «норма», як «параметр, список, шаблон, структура (модель) чи положення, </w:t>
      </w:r>
      <w:r w:rsidR="00C65C4E">
        <w:rPr>
          <w:sz w:val="28"/>
          <w:szCs w:val="28"/>
        </w:rPr>
        <w:t xml:space="preserve">                       </w:t>
      </w:r>
      <w:r w:rsidRPr="008C7B89">
        <w:rPr>
          <w:sz w:val="28"/>
          <w:szCs w:val="28"/>
        </w:rPr>
        <w:t xml:space="preserve">які в оптимальних повідомленнях служать для вираження компонентів їх </w:t>
      </w:r>
      <w:r>
        <w:rPr>
          <w:sz w:val="28"/>
          <w:szCs w:val="28"/>
        </w:rPr>
        <w:t xml:space="preserve"> </w:t>
      </w:r>
      <w:r w:rsidRPr="008C7B89">
        <w:rPr>
          <w:sz w:val="28"/>
          <w:szCs w:val="28"/>
        </w:rPr>
        <w:t xml:space="preserve">структури» </w:t>
      </w:r>
      <w:r w:rsidRPr="001E5062">
        <w:rPr>
          <w:sz w:val="28"/>
          <w:szCs w:val="28"/>
        </w:rPr>
        <w:t>[</w:t>
      </w:r>
      <w:r>
        <w:rPr>
          <w:sz w:val="28"/>
          <w:szCs w:val="28"/>
        </w:rPr>
        <w:t>29</w:t>
      </w:r>
      <w:r w:rsidRPr="001E5062">
        <w:rPr>
          <w:sz w:val="28"/>
          <w:szCs w:val="28"/>
        </w:rPr>
        <w:t>, с. 83].</w:t>
      </w:r>
    </w:p>
    <w:p w:rsidR="005B6E5C" w:rsidRPr="008C7B89" w:rsidRDefault="005B6E5C" w:rsidP="005B6E5C">
      <w:pPr>
        <w:spacing w:line="360" w:lineRule="auto"/>
        <w:ind w:firstLine="709"/>
        <w:jc w:val="both"/>
        <w:rPr>
          <w:sz w:val="28"/>
          <w:szCs w:val="28"/>
        </w:rPr>
      </w:pPr>
      <w:r w:rsidRPr="008C7B89">
        <w:rPr>
          <w:sz w:val="28"/>
          <w:szCs w:val="28"/>
        </w:rPr>
        <w:lastRenderedPageBreak/>
        <w:t xml:space="preserve">Як бачимо, норма – це узаконене встановлення певних рамок у будь-якій діяльності. Можна навіть стверджувати, що норма, правова чи редакторська, зафіксована чи незафіксована, сприймається обов’язковою до виконання. </w:t>
      </w:r>
    </w:p>
    <w:p w:rsidR="005B6E5C" w:rsidRPr="00313A91" w:rsidRDefault="005B6E5C" w:rsidP="005B6E5C">
      <w:pPr>
        <w:spacing w:line="360" w:lineRule="auto"/>
        <w:ind w:firstLine="709"/>
        <w:jc w:val="both"/>
        <w:rPr>
          <w:spacing w:val="-4"/>
          <w:sz w:val="28"/>
          <w:szCs w:val="28"/>
        </w:rPr>
      </w:pPr>
      <w:r w:rsidRPr="00313A91">
        <w:rPr>
          <w:spacing w:val="-1"/>
          <w:sz w:val="28"/>
          <w:szCs w:val="28"/>
        </w:rPr>
        <w:t xml:space="preserve">В. </w:t>
      </w:r>
      <w:proofErr w:type="spellStart"/>
      <w:r w:rsidRPr="00313A91">
        <w:rPr>
          <w:spacing w:val="-1"/>
          <w:sz w:val="28"/>
          <w:szCs w:val="28"/>
        </w:rPr>
        <w:t>Циба</w:t>
      </w:r>
      <w:proofErr w:type="spellEnd"/>
      <w:r w:rsidRPr="00313A91">
        <w:rPr>
          <w:spacing w:val="-1"/>
          <w:sz w:val="28"/>
          <w:szCs w:val="28"/>
        </w:rPr>
        <w:t xml:space="preserve"> дає таке визначення кваліметрії: «Кваліметрія – це теорія, пов'язана з вимірюванням показників </w:t>
      </w:r>
      <w:r w:rsidRPr="00313A91">
        <w:rPr>
          <w:sz w:val="28"/>
          <w:szCs w:val="28"/>
        </w:rPr>
        <w:t xml:space="preserve">якості, або більш строго – теорія вимірювання властивостей речі, </w:t>
      </w:r>
      <w:r w:rsidRPr="00313A91">
        <w:rPr>
          <w:spacing w:val="-4"/>
          <w:sz w:val="28"/>
          <w:szCs w:val="28"/>
        </w:rPr>
        <w:t xml:space="preserve">які визначаються через якості» </w:t>
      </w:r>
      <w:r w:rsidRPr="00313A91">
        <w:rPr>
          <w:sz w:val="28"/>
          <w:szCs w:val="28"/>
        </w:rPr>
        <w:t>[</w:t>
      </w:r>
      <w:r>
        <w:rPr>
          <w:sz w:val="28"/>
          <w:szCs w:val="28"/>
        </w:rPr>
        <w:t>34</w:t>
      </w:r>
      <w:r w:rsidRPr="00313A91">
        <w:rPr>
          <w:sz w:val="28"/>
          <w:szCs w:val="28"/>
        </w:rPr>
        <w:t>, с. 3]</w:t>
      </w:r>
      <w:r w:rsidRPr="00313A91">
        <w:rPr>
          <w:spacing w:val="-4"/>
          <w:sz w:val="28"/>
          <w:szCs w:val="28"/>
        </w:rPr>
        <w:t>.</w:t>
      </w:r>
    </w:p>
    <w:p w:rsidR="005B6E5C" w:rsidRPr="00313A91" w:rsidRDefault="005B6E5C" w:rsidP="005B6E5C">
      <w:pPr>
        <w:spacing w:line="360" w:lineRule="auto"/>
        <w:ind w:firstLine="709"/>
        <w:jc w:val="both"/>
        <w:rPr>
          <w:sz w:val="28"/>
          <w:szCs w:val="28"/>
        </w:rPr>
      </w:pPr>
      <w:r w:rsidRPr="00313A91">
        <w:rPr>
          <w:sz w:val="28"/>
          <w:szCs w:val="28"/>
        </w:rPr>
        <w:t xml:space="preserve">Е. </w:t>
      </w:r>
      <w:proofErr w:type="spellStart"/>
      <w:r w:rsidRPr="00313A91">
        <w:rPr>
          <w:sz w:val="28"/>
          <w:szCs w:val="28"/>
        </w:rPr>
        <w:t>Геворкян</w:t>
      </w:r>
      <w:proofErr w:type="spellEnd"/>
      <w:r w:rsidRPr="00313A91">
        <w:rPr>
          <w:sz w:val="28"/>
          <w:szCs w:val="28"/>
        </w:rPr>
        <w:t xml:space="preserve"> визначає поняття «кваліметрія», як «наукову галузь, яка вивчає і розробляє принципи та методи кількісної оцінки якості; встановлює кількісні закономірності формування різних показників якості продукції у галузях проектування, виготовлення та експлуатації; розкриває об'єктивні зв'язки між затратами на створення продуктів або виробів і корисним ефектом, який досягають внаслідок цих затрат» [</w:t>
      </w:r>
      <w:proofErr w:type="spellStart"/>
      <w:r w:rsidRPr="00313A91">
        <w:rPr>
          <w:sz w:val="28"/>
          <w:szCs w:val="28"/>
        </w:rPr>
        <w:t>цит</w:t>
      </w:r>
      <w:proofErr w:type="spellEnd"/>
      <w:r w:rsidRPr="00313A91">
        <w:rPr>
          <w:sz w:val="28"/>
          <w:szCs w:val="28"/>
        </w:rPr>
        <w:t xml:space="preserve"> за : </w:t>
      </w:r>
      <w:r>
        <w:rPr>
          <w:sz w:val="28"/>
          <w:szCs w:val="28"/>
        </w:rPr>
        <w:t>6</w:t>
      </w:r>
      <w:r w:rsidRPr="00313A91">
        <w:rPr>
          <w:sz w:val="28"/>
          <w:szCs w:val="28"/>
        </w:rPr>
        <w:t>, с. 7]. На думку дослідника</w:t>
      </w:r>
      <w:r>
        <w:rPr>
          <w:sz w:val="28"/>
          <w:szCs w:val="28"/>
        </w:rPr>
        <w:t>,</w:t>
      </w:r>
      <w:r w:rsidRPr="00313A91">
        <w:rPr>
          <w:sz w:val="28"/>
          <w:szCs w:val="28"/>
        </w:rPr>
        <w:t xml:space="preserve"> термін «кваліметрія» лаконічно і точно передає зміст поняття «вимірювання якості», а під самим вимірюванням розуміють знаходження значення фізичної величини дослідним шляхом за допомогою спеціальних технічних </w:t>
      </w:r>
      <w:r>
        <w:rPr>
          <w:sz w:val="28"/>
          <w:szCs w:val="28"/>
        </w:rPr>
        <w:t xml:space="preserve">                          </w:t>
      </w:r>
      <w:r w:rsidRPr="00313A91">
        <w:rPr>
          <w:sz w:val="28"/>
          <w:szCs w:val="28"/>
        </w:rPr>
        <w:t>засобів [</w:t>
      </w:r>
      <w:proofErr w:type="spellStart"/>
      <w:r>
        <w:rPr>
          <w:sz w:val="28"/>
          <w:szCs w:val="28"/>
        </w:rPr>
        <w:t>цит</w:t>
      </w:r>
      <w:proofErr w:type="spellEnd"/>
      <w:r>
        <w:rPr>
          <w:sz w:val="28"/>
          <w:szCs w:val="28"/>
        </w:rPr>
        <w:t xml:space="preserve"> за : 6</w:t>
      </w:r>
      <w:r w:rsidRPr="00313A91">
        <w:rPr>
          <w:sz w:val="28"/>
          <w:szCs w:val="28"/>
        </w:rPr>
        <w:t>, с. 7].</w:t>
      </w:r>
    </w:p>
    <w:p w:rsidR="005B6E5C" w:rsidRPr="00313A91" w:rsidRDefault="005B6E5C" w:rsidP="005B6E5C">
      <w:pPr>
        <w:spacing w:line="360" w:lineRule="auto"/>
        <w:ind w:firstLine="709"/>
        <w:jc w:val="both"/>
        <w:rPr>
          <w:sz w:val="28"/>
          <w:szCs w:val="28"/>
        </w:rPr>
      </w:pPr>
      <w:r w:rsidRPr="00313A91">
        <w:rPr>
          <w:sz w:val="28"/>
          <w:szCs w:val="28"/>
        </w:rPr>
        <w:t xml:space="preserve">Т. </w:t>
      </w:r>
      <w:proofErr w:type="spellStart"/>
      <w:r w:rsidRPr="00313A91">
        <w:rPr>
          <w:sz w:val="28"/>
          <w:szCs w:val="28"/>
        </w:rPr>
        <w:t>Лукіна</w:t>
      </w:r>
      <w:proofErr w:type="spellEnd"/>
      <w:r w:rsidRPr="00313A91">
        <w:rPr>
          <w:sz w:val="28"/>
          <w:szCs w:val="28"/>
        </w:rPr>
        <w:t xml:space="preserve"> зазначає, «кваліметрія – наука, що вивчає методологію та проблематику комплексного вимірювання та кількісного оцінювання якісних характеристик будь-якого об’єкту або системи. Предметом вивчення кваліметрії виступають кількісні та некількісні методи оцінки якості» [</w:t>
      </w:r>
      <w:r>
        <w:rPr>
          <w:sz w:val="28"/>
          <w:szCs w:val="28"/>
        </w:rPr>
        <w:t>21</w:t>
      </w:r>
      <w:r w:rsidRPr="00313A91">
        <w:rPr>
          <w:sz w:val="28"/>
          <w:szCs w:val="28"/>
        </w:rPr>
        <w:t xml:space="preserve">]. Також дослідниця наголошує, що «кваліметрія є складовою частиною квалітології – комплексної науки про якість». </w:t>
      </w:r>
    </w:p>
    <w:p w:rsidR="005B6E5C" w:rsidRPr="00313A91" w:rsidRDefault="005B6E5C" w:rsidP="005B6E5C">
      <w:pPr>
        <w:spacing w:line="360" w:lineRule="auto"/>
        <w:ind w:firstLine="709"/>
        <w:jc w:val="both"/>
        <w:rPr>
          <w:sz w:val="28"/>
          <w:szCs w:val="28"/>
        </w:rPr>
      </w:pPr>
      <w:r w:rsidRPr="00313A91">
        <w:rPr>
          <w:sz w:val="28"/>
          <w:szCs w:val="28"/>
        </w:rPr>
        <w:t xml:space="preserve">Оскільки об’єктом нашого дослідження є друкована книжкова продукція, то під кваліметрією розуміємо наукову галузь, предметом вивчення якої є методи оцінки якості через вимірювання кількісно або якісно встановлених показників якості. Саме встановлені показники дозволяють контролювати рівень якості продукції.  </w:t>
      </w:r>
    </w:p>
    <w:p w:rsidR="005B6E5C" w:rsidRPr="00313A91" w:rsidRDefault="005B6E5C" w:rsidP="005B6E5C">
      <w:pPr>
        <w:spacing w:line="360" w:lineRule="auto"/>
        <w:ind w:firstLine="709"/>
        <w:jc w:val="both"/>
        <w:rPr>
          <w:sz w:val="28"/>
          <w:szCs w:val="28"/>
        </w:rPr>
      </w:pPr>
      <w:r w:rsidRPr="00313A91">
        <w:rPr>
          <w:sz w:val="28"/>
          <w:szCs w:val="28"/>
        </w:rPr>
        <w:t xml:space="preserve">В. </w:t>
      </w:r>
      <w:proofErr w:type="spellStart"/>
      <w:r w:rsidRPr="00313A91">
        <w:rPr>
          <w:sz w:val="28"/>
          <w:szCs w:val="28"/>
        </w:rPr>
        <w:t>Циба</w:t>
      </w:r>
      <w:proofErr w:type="spellEnd"/>
      <w:r w:rsidRPr="00313A91">
        <w:rPr>
          <w:sz w:val="28"/>
          <w:szCs w:val="28"/>
        </w:rPr>
        <w:t xml:space="preserve">, окреслюючи предмет та об’єкт теорії кваліметрії, дає визначення поняттю  «якість»: «Якість – це однорідна </w:t>
      </w:r>
      <w:proofErr w:type="spellStart"/>
      <w:r w:rsidRPr="00313A91">
        <w:rPr>
          <w:sz w:val="28"/>
          <w:szCs w:val="28"/>
        </w:rPr>
        <w:t>рівнощільна</w:t>
      </w:r>
      <w:proofErr w:type="spellEnd"/>
      <w:r w:rsidRPr="00313A91">
        <w:rPr>
          <w:sz w:val="28"/>
          <w:szCs w:val="28"/>
        </w:rPr>
        <w:t xml:space="preserve">, неперервна або дискретна множина простих чи складних, але еквівалентних елементів будь-якої </w:t>
      </w:r>
      <w:r w:rsidRPr="00313A91">
        <w:rPr>
          <w:sz w:val="28"/>
          <w:szCs w:val="28"/>
        </w:rPr>
        <w:lastRenderedPageBreak/>
        <w:t>природи для будь-якого рівня ієрархічної світобудови, для якої (множини) є справедливим принцип адитивності» [</w:t>
      </w:r>
      <w:r>
        <w:rPr>
          <w:sz w:val="28"/>
          <w:szCs w:val="28"/>
        </w:rPr>
        <w:t>34</w:t>
      </w:r>
      <w:r w:rsidRPr="00313A91">
        <w:rPr>
          <w:sz w:val="28"/>
          <w:szCs w:val="28"/>
        </w:rPr>
        <w:t>, с. 32].</w:t>
      </w:r>
    </w:p>
    <w:p w:rsidR="005B6E5C" w:rsidRPr="00C84802" w:rsidRDefault="005B6E5C" w:rsidP="005B6E5C">
      <w:pPr>
        <w:spacing w:line="360" w:lineRule="auto"/>
        <w:ind w:firstLine="709"/>
        <w:jc w:val="both"/>
        <w:rPr>
          <w:sz w:val="28"/>
          <w:szCs w:val="28"/>
        </w:rPr>
      </w:pPr>
      <w:r w:rsidRPr="00313A91">
        <w:rPr>
          <w:sz w:val="28"/>
          <w:szCs w:val="28"/>
        </w:rPr>
        <w:t xml:space="preserve">І. Грозний виокремлює три </w:t>
      </w:r>
      <w:r>
        <w:rPr>
          <w:sz w:val="28"/>
          <w:szCs w:val="28"/>
        </w:rPr>
        <w:t xml:space="preserve">визначальні </w:t>
      </w:r>
      <w:r w:rsidRPr="00313A91">
        <w:rPr>
          <w:sz w:val="28"/>
          <w:szCs w:val="28"/>
        </w:rPr>
        <w:t>поняття «якості» у кваліметричному підході: «Якість як відповідність стандартам і технологічним</w:t>
      </w:r>
      <w:r w:rsidRPr="008C7B89">
        <w:rPr>
          <w:sz w:val="28"/>
          <w:szCs w:val="28"/>
        </w:rPr>
        <w:t xml:space="preserve"> вимогам, якість як основна </w:t>
      </w:r>
      <w:r w:rsidRPr="00C84802">
        <w:rPr>
          <w:sz w:val="28"/>
          <w:szCs w:val="28"/>
        </w:rPr>
        <w:t>характеристика продукту і якість як набір споживчих властивостей» [</w:t>
      </w:r>
      <w:r>
        <w:rPr>
          <w:sz w:val="28"/>
          <w:szCs w:val="28"/>
        </w:rPr>
        <w:t>9</w:t>
      </w:r>
      <w:r w:rsidRPr="00C84802">
        <w:rPr>
          <w:sz w:val="28"/>
          <w:szCs w:val="28"/>
        </w:rPr>
        <w:t>, с. 40].</w:t>
      </w:r>
    </w:p>
    <w:p w:rsidR="005B6E5C" w:rsidRPr="00C84802" w:rsidRDefault="005B6E5C" w:rsidP="005B6E5C">
      <w:pPr>
        <w:spacing w:line="360" w:lineRule="auto"/>
        <w:ind w:firstLine="709"/>
        <w:jc w:val="both"/>
        <w:rPr>
          <w:sz w:val="28"/>
          <w:szCs w:val="28"/>
        </w:rPr>
      </w:pPr>
      <w:r w:rsidRPr="00C84802">
        <w:rPr>
          <w:sz w:val="28"/>
          <w:szCs w:val="28"/>
        </w:rPr>
        <w:t xml:space="preserve">В. </w:t>
      </w:r>
      <w:proofErr w:type="spellStart"/>
      <w:r w:rsidRPr="00C84802">
        <w:rPr>
          <w:sz w:val="28"/>
          <w:szCs w:val="28"/>
        </w:rPr>
        <w:t>Гринчуцька</w:t>
      </w:r>
      <w:proofErr w:type="spellEnd"/>
      <w:r w:rsidRPr="00C84802">
        <w:rPr>
          <w:sz w:val="28"/>
          <w:szCs w:val="28"/>
        </w:rPr>
        <w:t xml:space="preserve"> у збірнику лекцій з курсу «Управління якістю» наводить техніко-економічне визначення якості сформульоване в ГОСТ 15467-79:  «Якість – це сукупність властивостей виробу, які обумовлюють його придатність задовольняти певні потреби споживача». У стандарті ІSО 8402:1994 визначення якості наступне: «Якість – це сукупність властивостей і характеристик об’єкта, що стосуються його здатності задовольняти сучасні та майбутні потреби </w:t>
      </w:r>
      <w:r>
        <w:rPr>
          <w:sz w:val="28"/>
          <w:szCs w:val="28"/>
        </w:rPr>
        <w:t xml:space="preserve"> </w:t>
      </w:r>
      <w:r w:rsidRPr="00C84802">
        <w:rPr>
          <w:sz w:val="28"/>
          <w:szCs w:val="28"/>
        </w:rPr>
        <w:t>суспільства» [</w:t>
      </w:r>
      <w:proofErr w:type="spellStart"/>
      <w:r w:rsidRPr="00C84802">
        <w:rPr>
          <w:sz w:val="28"/>
          <w:szCs w:val="28"/>
        </w:rPr>
        <w:t>цит</w:t>
      </w:r>
      <w:proofErr w:type="spellEnd"/>
      <w:r w:rsidRPr="00C84802">
        <w:rPr>
          <w:sz w:val="28"/>
          <w:szCs w:val="28"/>
        </w:rPr>
        <w:t xml:space="preserve"> за : </w:t>
      </w:r>
      <w:r>
        <w:rPr>
          <w:sz w:val="28"/>
          <w:szCs w:val="28"/>
        </w:rPr>
        <w:t>8</w:t>
      </w:r>
      <w:r w:rsidRPr="00C84802">
        <w:rPr>
          <w:sz w:val="28"/>
          <w:szCs w:val="28"/>
        </w:rPr>
        <w:t>, с. 5].</w:t>
      </w:r>
    </w:p>
    <w:p w:rsidR="005B6E5C" w:rsidRPr="00C84802" w:rsidRDefault="005B6E5C" w:rsidP="005B6E5C">
      <w:pPr>
        <w:spacing w:line="360" w:lineRule="auto"/>
        <w:ind w:firstLine="709"/>
        <w:jc w:val="both"/>
        <w:rPr>
          <w:sz w:val="28"/>
          <w:szCs w:val="28"/>
        </w:rPr>
      </w:pPr>
      <w:r w:rsidRPr="00C84802">
        <w:rPr>
          <w:sz w:val="28"/>
          <w:szCs w:val="28"/>
        </w:rPr>
        <w:t xml:space="preserve">Так, В. </w:t>
      </w:r>
      <w:proofErr w:type="spellStart"/>
      <w:r w:rsidRPr="00C84802">
        <w:rPr>
          <w:sz w:val="28"/>
          <w:szCs w:val="28"/>
        </w:rPr>
        <w:t>Циба</w:t>
      </w:r>
      <w:proofErr w:type="spellEnd"/>
      <w:r w:rsidRPr="00C84802">
        <w:rPr>
          <w:sz w:val="28"/>
          <w:szCs w:val="28"/>
        </w:rPr>
        <w:t xml:space="preserve"> дає уточнення стосовно вимірювання якості: «З метрологією вимірювання – це пізнавальний процес, який полягає у визначенні відношення однієї вимірюваної величини до іншої, взятої за еталонну. З позиції кваліметрії – це операція вимірювання показника кількості якості» [</w:t>
      </w:r>
      <w:r>
        <w:rPr>
          <w:sz w:val="28"/>
          <w:szCs w:val="28"/>
        </w:rPr>
        <w:t>34</w:t>
      </w:r>
      <w:r w:rsidRPr="00C84802">
        <w:rPr>
          <w:sz w:val="28"/>
          <w:szCs w:val="28"/>
        </w:rPr>
        <w:t>, с. 7].</w:t>
      </w:r>
    </w:p>
    <w:p w:rsidR="005B6E5C" w:rsidRPr="00C84802" w:rsidRDefault="005B6E5C" w:rsidP="005B6E5C">
      <w:pPr>
        <w:spacing w:line="360" w:lineRule="auto"/>
        <w:ind w:firstLine="709"/>
        <w:jc w:val="both"/>
        <w:rPr>
          <w:sz w:val="28"/>
          <w:szCs w:val="28"/>
        </w:rPr>
      </w:pPr>
      <w:r w:rsidRPr="00C84802">
        <w:rPr>
          <w:sz w:val="28"/>
          <w:szCs w:val="28"/>
        </w:rPr>
        <w:t xml:space="preserve">Принцип відображання якості є одним з основних принципів менеджменту. В. </w:t>
      </w:r>
      <w:proofErr w:type="spellStart"/>
      <w:r w:rsidRPr="00C84802">
        <w:rPr>
          <w:sz w:val="28"/>
          <w:szCs w:val="28"/>
        </w:rPr>
        <w:t>Гринчуцька</w:t>
      </w:r>
      <w:proofErr w:type="spellEnd"/>
      <w:r w:rsidRPr="00C84802">
        <w:rPr>
          <w:sz w:val="28"/>
          <w:szCs w:val="28"/>
        </w:rPr>
        <w:t xml:space="preserve"> пояснює, в чому полягає принцип відображання якості: «… в перенесенні (відображенні) якості процесу на якість результату … впливати на якість кінцевого результату можна шляхом впливу на ті процеси, що його формують» [</w:t>
      </w:r>
      <w:r>
        <w:rPr>
          <w:sz w:val="28"/>
          <w:szCs w:val="28"/>
        </w:rPr>
        <w:t>8</w:t>
      </w:r>
      <w:r w:rsidRPr="00C84802">
        <w:rPr>
          <w:sz w:val="28"/>
          <w:szCs w:val="28"/>
        </w:rPr>
        <w:t>, с. 10]. Тобто чим якісніший процес, тим якісніша продукція. Щоб мати на виході якісну видавничу продукцію, треба вплинути на процес її створення. Почати можна з мінімального: долучати до робот</w:t>
      </w:r>
      <w:r w:rsidRPr="00C84802">
        <w:rPr>
          <w:sz w:val="28"/>
          <w:szCs w:val="28"/>
          <w:lang w:val="ru-RU"/>
        </w:rPr>
        <w:t>и</w:t>
      </w:r>
      <w:r w:rsidRPr="00C84802">
        <w:rPr>
          <w:sz w:val="28"/>
          <w:szCs w:val="28"/>
        </w:rPr>
        <w:t xml:space="preserve"> лише компетентних редакторів та видавців.</w:t>
      </w:r>
    </w:p>
    <w:p w:rsidR="005B6E5C" w:rsidRPr="00C84802" w:rsidRDefault="005B6E5C" w:rsidP="005B6E5C">
      <w:pPr>
        <w:spacing w:line="360" w:lineRule="auto"/>
        <w:ind w:firstLine="709"/>
        <w:jc w:val="both"/>
        <w:rPr>
          <w:sz w:val="28"/>
          <w:szCs w:val="28"/>
        </w:rPr>
      </w:pPr>
      <w:r w:rsidRPr="00C84802">
        <w:rPr>
          <w:sz w:val="28"/>
          <w:szCs w:val="28"/>
        </w:rPr>
        <w:t>І. Грозний також зазначає, що «кваліметрія оперує визначенням якості з відносними оцінками та визначає якість по відношенню до процесу, прийнятого за базу порівняння – рівень якості» [</w:t>
      </w:r>
      <w:r>
        <w:rPr>
          <w:sz w:val="28"/>
          <w:szCs w:val="28"/>
        </w:rPr>
        <w:t>9</w:t>
      </w:r>
      <w:r w:rsidRPr="00C84802">
        <w:rPr>
          <w:sz w:val="28"/>
          <w:szCs w:val="28"/>
        </w:rPr>
        <w:t>, с. 40].</w:t>
      </w:r>
    </w:p>
    <w:p w:rsidR="005B6E5C" w:rsidRPr="00461F4F" w:rsidRDefault="005B6E5C" w:rsidP="005B6E5C">
      <w:pPr>
        <w:spacing w:line="360" w:lineRule="auto"/>
        <w:ind w:firstLine="709"/>
        <w:jc w:val="both"/>
        <w:rPr>
          <w:spacing w:val="2"/>
          <w:sz w:val="28"/>
          <w:szCs w:val="28"/>
        </w:rPr>
      </w:pPr>
      <w:r w:rsidRPr="00461F4F">
        <w:rPr>
          <w:spacing w:val="2"/>
          <w:sz w:val="28"/>
          <w:szCs w:val="28"/>
        </w:rPr>
        <w:t xml:space="preserve">Отже, є комплексна наука про якість – </w:t>
      </w:r>
      <w:proofErr w:type="spellStart"/>
      <w:r w:rsidRPr="00461F4F">
        <w:rPr>
          <w:spacing w:val="2"/>
          <w:sz w:val="28"/>
          <w:szCs w:val="28"/>
        </w:rPr>
        <w:t>квалітологія</w:t>
      </w:r>
      <w:proofErr w:type="spellEnd"/>
      <w:r w:rsidRPr="00461F4F">
        <w:rPr>
          <w:spacing w:val="2"/>
          <w:sz w:val="28"/>
          <w:szCs w:val="28"/>
        </w:rPr>
        <w:t xml:space="preserve">, з якої виходить галузь науки про якість – кваліметрія, що містить методи кількісної оцінки </w:t>
      </w:r>
      <w:r w:rsidRPr="00461F4F">
        <w:rPr>
          <w:spacing w:val="2"/>
          <w:sz w:val="28"/>
          <w:szCs w:val="28"/>
        </w:rPr>
        <w:lastRenderedPageBreak/>
        <w:t xml:space="preserve">якості: вимірювання якості за допомогою знаходження значення фізичних величин. Щоб кількісно оцінити якість, ми повинні виміряти показники кількості якості. </w:t>
      </w:r>
    </w:p>
    <w:p w:rsidR="005B6E5C" w:rsidRPr="00E173E2" w:rsidRDefault="005B6E5C" w:rsidP="005B6E5C">
      <w:pPr>
        <w:spacing w:line="360" w:lineRule="auto"/>
        <w:ind w:firstLine="709"/>
        <w:jc w:val="both"/>
        <w:rPr>
          <w:sz w:val="28"/>
          <w:szCs w:val="28"/>
        </w:rPr>
      </w:pPr>
      <w:r w:rsidRPr="008C7B89">
        <w:rPr>
          <w:sz w:val="28"/>
          <w:szCs w:val="28"/>
        </w:rPr>
        <w:t xml:space="preserve">З кваліметрією тісно пов’язана інша наукова дисципліна про виміри – метрологія. В. </w:t>
      </w:r>
      <w:proofErr w:type="spellStart"/>
      <w:r w:rsidRPr="008C7B89">
        <w:rPr>
          <w:sz w:val="28"/>
          <w:szCs w:val="28"/>
        </w:rPr>
        <w:t>Цюцюра</w:t>
      </w:r>
      <w:proofErr w:type="spellEnd"/>
      <w:r w:rsidRPr="008C7B89">
        <w:rPr>
          <w:sz w:val="28"/>
          <w:szCs w:val="28"/>
        </w:rPr>
        <w:t xml:space="preserve"> і С. </w:t>
      </w:r>
      <w:proofErr w:type="spellStart"/>
      <w:r w:rsidRPr="008C7B89">
        <w:rPr>
          <w:sz w:val="28"/>
          <w:szCs w:val="28"/>
        </w:rPr>
        <w:t>Цюцюра</w:t>
      </w:r>
      <w:proofErr w:type="spellEnd"/>
      <w:r w:rsidRPr="008C7B89">
        <w:rPr>
          <w:sz w:val="28"/>
          <w:szCs w:val="28"/>
        </w:rPr>
        <w:t xml:space="preserve"> дають таке визначення метрології: «Метрологія в її сучасному розумінні – це наука про вимірювання, методи та </w:t>
      </w:r>
      <w:r w:rsidRPr="00E173E2">
        <w:rPr>
          <w:sz w:val="28"/>
          <w:szCs w:val="28"/>
        </w:rPr>
        <w:t>засоби забезпечення єдності вимірювань і способи досягнення необхідної точності їх» [</w:t>
      </w:r>
      <w:r>
        <w:rPr>
          <w:sz w:val="28"/>
          <w:szCs w:val="28"/>
        </w:rPr>
        <w:t>35</w:t>
      </w:r>
      <w:r w:rsidRPr="00E173E2">
        <w:rPr>
          <w:sz w:val="28"/>
          <w:szCs w:val="28"/>
        </w:rPr>
        <w:t>, с. 15]. У своїх працях Л. Боженко визначив поняття «метрологія», як «галузь фізики, основним завданням якої є вивчення методів і засобів вимірювань, розроблення систем одиниць фізичних величин, їх відтворення, оцінка похибок вимірювання, передавання значень одиниць фізичних величин (ФВ) від еталонів до робочих засобів вимірювання та контролю» [1, с. 160].</w:t>
      </w:r>
    </w:p>
    <w:p w:rsidR="005B6E5C" w:rsidRPr="00E173E2" w:rsidRDefault="005B6E5C" w:rsidP="005B6E5C">
      <w:pPr>
        <w:spacing w:line="360" w:lineRule="auto"/>
        <w:ind w:firstLine="709"/>
        <w:jc w:val="both"/>
        <w:rPr>
          <w:sz w:val="28"/>
          <w:szCs w:val="28"/>
        </w:rPr>
      </w:pPr>
      <w:r w:rsidRPr="00E173E2">
        <w:rPr>
          <w:sz w:val="28"/>
          <w:szCs w:val="28"/>
        </w:rPr>
        <w:t xml:space="preserve">Т. </w:t>
      </w:r>
      <w:proofErr w:type="spellStart"/>
      <w:r w:rsidRPr="00E173E2">
        <w:rPr>
          <w:sz w:val="28"/>
          <w:szCs w:val="28"/>
        </w:rPr>
        <w:t>Лукіна</w:t>
      </w:r>
      <w:proofErr w:type="spellEnd"/>
      <w:r w:rsidRPr="00E173E2">
        <w:rPr>
          <w:sz w:val="28"/>
          <w:szCs w:val="28"/>
        </w:rPr>
        <w:t xml:space="preserve"> визначає кваліметрію, як міжгалузеву науку «… яка суміжна зі стандартизацією, метрологією, економікою, правом, психологією тощо, та яка використовує у своїх дослідженнях методи лінійного, нелінійного і динамічного програмування, методи експериментальної психології, методи математичної статистики і теорію статистичних рішень, системний аналіз та ін.» </w:t>
      </w:r>
      <w:r w:rsidRPr="00E173E2">
        <w:rPr>
          <w:sz w:val="28"/>
          <w:szCs w:val="28"/>
          <w:lang w:val="ru-RU"/>
        </w:rPr>
        <w:t>[</w:t>
      </w:r>
      <w:r>
        <w:rPr>
          <w:sz w:val="28"/>
          <w:szCs w:val="28"/>
          <w:lang w:val="ru-RU"/>
        </w:rPr>
        <w:t>21</w:t>
      </w:r>
      <w:r w:rsidRPr="00E173E2">
        <w:rPr>
          <w:sz w:val="28"/>
          <w:szCs w:val="28"/>
          <w:lang w:val="ru-RU"/>
        </w:rPr>
        <w:t>]</w:t>
      </w:r>
      <w:r w:rsidRPr="00E173E2">
        <w:rPr>
          <w:sz w:val="28"/>
          <w:szCs w:val="28"/>
        </w:rPr>
        <w:t xml:space="preserve">. З цього робимо висновок, що методи кількісної оцінки якості можна використовувати не тільки у природничих і технічних науках, а й у гуманітарних. </w:t>
      </w:r>
    </w:p>
    <w:p w:rsidR="005B6E5C" w:rsidRPr="00E173E2" w:rsidRDefault="005B6E5C" w:rsidP="005B6E5C">
      <w:pPr>
        <w:spacing w:line="360" w:lineRule="auto"/>
        <w:ind w:firstLine="709"/>
        <w:jc w:val="both"/>
        <w:rPr>
          <w:sz w:val="28"/>
          <w:szCs w:val="28"/>
        </w:rPr>
      </w:pPr>
      <w:r w:rsidRPr="00E173E2">
        <w:rPr>
          <w:sz w:val="28"/>
          <w:szCs w:val="28"/>
        </w:rPr>
        <w:t>Отже, взаємозв’язок між метрологією та кваліметрією полягає в такому: кількісна оцінка якості (кваліметрія) ґрунтується на значеннях абсолютних показників (метрологія). Простіше кажучи: без показників нема кількісної оцінки. Кваліметрія дає оцінку якості майже всіх властивостей продукції, в тому числі естетичних, тоді ж як метрологія вимірює якість лише фізичних властивостей.</w:t>
      </w:r>
    </w:p>
    <w:p w:rsidR="005B6E5C" w:rsidRPr="00110AE4" w:rsidRDefault="005B6E5C" w:rsidP="005B6E5C">
      <w:pPr>
        <w:spacing w:line="360" w:lineRule="auto"/>
        <w:ind w:firstLine="709"/>
        <w:jc w:val="both"/>
        <w:rPr>
          <w:sz w:val="28"/>
          <w:szCs w:val="28"/>
        </w:rPr>
      </w:pPr>
      <w:r w:rsidRPr="00E173E2">
        <w:rPr>
          <w:sz w:val="28"/>
          <w:szCs w:val="28"/>
        </w:rPr>
        <w:t xml:space="preserve">У природничих і технічних науках є низка класифікацій показників якості продукції, тоді як у гуманітарних науках вони відсутні. Якщо говорити про друковану продукцію, вона видається за усіма стандартами, інструкціями підприємств та державними технічними умовами. Якість виконання </w:t>
      </w:r>
      <w:r w:rsidRPr="00E173E2">
        <w:rPr>
          <w:sz w:val="28"/>
          <w:szCs w:val="28"/>
        </w:rPr>
        <w:lastRenderedPageBreak/>
        <w:t xml:space="preserve">поліграфічної продукції оцінюється шляхом візуального контролю, для цього примірники обираються вибірково. </w:t>
      </w:r>
      <w:r w:rsidRPr="00110AE4">
        <w:rPr>
          <w:sz w:val="28"/>
          <w:szCs w:val="28"/>
        </w:rPr>
        <w:t xml:space="preserve">Таким чином можна оцінити, чи видання відмінне, гарне або задовільне, або ж містить значні дефекти. </w:t>
      </w:r>
    </w:p>
    <w:p w:rsidR="005B6E5C" w:rsidRPr="00110AE4" w:rsidRDefault="005B6E5C" w:rsidP="005B6E5C">
      <w:pPr>
        <w:spacing w:line="360" w:lineRule="auto"/>
        <w:ind w:firstLine="709"/>
        <w:jc w:val="both"/>
        <w:rPr>
          <w:sz w:val="28"/>
          <w:szCs w:val="28"/>
        </w:rPr>
      </w:pPr>
      <w:r w:rsidRPr="00110AE4">
        <w:rPr>
          <w:sz w:val="28"/>
          <w:szCs w:val="28"/>
        </w:rPr>
        <w:t xml:space="preserve">В той час, як вимірювання якості у технічних і природничих науках всебічно вивчається і навіть має певну стандартизацію, у гуманітарних науках дослідження оцінки якості все ще актуальні. В. </w:t>
      </w:r>
      <w:proofErr w:type="spellStart"/>
      <w:r w:rsidRPr="00110AE4">
        <w:rPr>
          <w:sz w:val="28"/>
          <w:szCs w:val="28"/>
        </w:rPr>
        <w:t>Циба</w:t>
      </w:r>
      <w:proofErr w:type="spellEnd"/>
      <w:r w:rsidRPr="00110AE4">
        <w:rPr>
          <w:sz w:val="28"/>
          <w:szCs w:val="28"/>
        </w:rPr>
        <w:t xml:space="preserve"> дає таке пояснення: «Наукові досягнення в будь-якій галузі гуманітарного знання пов'язані з формалізацією змісту досліджуваного явища, а отже, із представленням цього явища комплексом властивостей у певній символіці. Його пізнання передбачає вимірювання цих властивостей» [</w:t>
      </w:r>
      <w:r>
        <w:rPr>
          <w:sz w:val="28"/>
          <w:szCs w:val="28"/>
        </w:rPr>
        <w:t>34</w:t>
      </w:r>
      <w:r w:rsidRPr="00110AE4">
        <w:rPr>
          <w:sz w:val="28"/>
          <w:szCs w:val="28"/>
        </w:rPr>
        <w:t xml:space="preserve">, с. 4]. </w:t>
      </w:r>
    </w:p>
    <w:p w:rsidR="005B6E5C" w:rsidRPr="00110AE4" w:rsidRDefault="005B6E5C" w:rsidP="005B6E5C">
      <w:pPr>
        <w:spacing w:line="360" w:lineRule="auto"/>
        <w:ind w:firstLine="709"/>
        <w:jc w:val="both"/>
        <w:rPr>
          <w:sz w:val="28"/>
          <w:szCs w:val="28"/>
        </w:rPr>
      </w:pPr>
      <w:r w:rsidRPr="00110AE4">
        <w:rPr>
          <w:sz w:val="28"/>
          <w:szCs w:val="28"/>
        </w:rPr>
        <w:t>Як бачимо, об’єктом розвідок науковців була теорія кваліметрії природничих та технічних наук. Окрім оцінки якості технічних вимог або поліграфічного оформлення продукції кваліметричні норми інших редакторсько-видавничих процесів не були у центрі уваги науковців. Тому вважаємо за доречне адаптувати головні аспекти кваліметрії до видавничої продукції.</w:t>
      </w:r>
    </w:p>
    <w:p w:rsidR="005B6E5C" w:rsidRDefault="005B6E5C" w:rsidP="005B6E5C">
      <w:pPr>
        <w:spacing w:line="360" w:lineRule="auto"/>
        <w:ind w:firstLine="709"/>
        <w:jc w:val="both"/>
        <w:rPr>
          <w:sz w:val="28"/>
          <w:szCs w:val="28"/>
        </w:rPr>
      </w:pPr>
      <w:r w:rsidRPr="00110AE4">
        <w:rPr>
          <w:sz w:val="28"/>
          <w:szCs w:val="28"/>
        </w:rPr>
        <w:t>Спираючись на зазначене, можна запропонувати таке</w:t>
      </w:r>
      <w:r w:rsidRPr="008C7B89">
        <w:rPr>
          <w:sz w:val="28"/>
          <w:szCs w:val="28"/>
        </w:rPr>
        <w:t xml:space="preserve"> тлумачення поняття «кваліметрична норма» у редакторсько-видавничій діяльності: кваліметрична норма – це узаконені єдино можливі правила оцінки якості друкованої продукції.</w:t>
      </w:r>
    </w:p>
    <w:p w:rsidR="005B6E5C" w:rsidRDefault="005B6E5C" w:rsidP="005B6E5C">
      <w:pPr>
        <w:spacing w:line="360" w:lineRule="auto"/>
        <w:ind w:firstLine="709"/>
        <w:jc w:val="both"/>
        <w:rPr>
          <w:sz w:val="28"/>
          <w:szCs w:val="28"/>
        </w:rPr>
      </w:pPr>
      <w:r w:rsidRPr="00E84E8B">
        <w:rPr>
          <w:sz w:val="28"/>
          <w:szCs w:val="28"/>
        </w:rPr>
        <w:t>Отже, кваліметричний аналіз у редакторсько-видавничій діяльності –</w:t>
      </w:r>
      <w:r>
        <w:rPr>
          <w:sz w:val="28"/>
          <w:szCs w:val="28"/>
        </w:rPr>
        <w:t xml:space="preserve"> це ґрунтовне дослідження за критеріями оцінки кваліметричних норм шляхом розкладу друкованої продукції на елементи.  Під час аналізу повинні враховувати ознаки, характерні для кожного виду друкованої продукції. Критерії оцінки кваліметричних норм лінгвістичних словників та власну трибальну шкалу оцінювання якості розглянемо детальніше у підрозділі 1.2.</w:t>
      </w:r>
    </w:p>
    <w:p w:rsidR="00392137" w:rsidRDefault="00392137" w:rsidP="00B7320E">
      <w:pPr>
        <w:spacing w:line="360" w:lineRule="auto"/>
        <w:ind w:firstLine="709"/>
        <w:jc w:val="both"/>
        <w:rPr>
          <w:sz w:val="28"/>
          <w:szCs w:val="28"/>
        </w:rPr>
      </w:pPr>
    </w:p>
    <w:p w:rsidR="00C65C4E" w:rsidRDefault="00C65C4E" w:rsidP="00B7320E">
      <w:pPr>
        <w:spacing w:line="360" w:lineRule="auto"/>
        <w:ind w:firstLine="709"/>
        <w:jc w:val="both"/>
        <w:rPr>
          <w:sz w:val="28"/>
          <w:szCs w:val="28"/>
        </w:rPr>
      </w:pPr>
    </w:p>
    <w:p w:rsidR="00C65C4E" w:rsidRDefault="00C65C4E" w:rsidP="00B7320E">
      <w:pPr>
        <w:spacing w:line="360" w:lineRule="auto"/>
        <w:ind w:firstLine="709"/>
        <w:jc w:val="both"/>
        <w:rPr>
          <w:sz w:val="28"/>
          <w:szCs w:val="28"/>
        </w:rPr>
      </w:pPr>
    </w:p>
    <w:p w:rsidR="00C65C4E" w:rsidRPr="00681DF0" w:rsidRDefault="00C65C4E" w:rsidP="00B7320E">
      <w:pPr>
        <w:spacing w:line="360" w:lineRule="auto"/>
        <w:ind w:firstLine="709"/>
        <w:jc w:val="both"/>
        <w:rPr>
          <w:sz w:val="28"/>
          <w:szCs w:val="28"/>
        </w:rPr>
      </w:pPr>
    </w:p>
    <w:p w:rsidR="00BF7448" w:rsidRPr="000439DE" w:rsidRDefault="0031273C" w:rsidP="000439DE">
      <w:pPr>
        <w:pStyle w:val="a4"/>
        <w:numPr>
          <w:ilvl w:val="1"/>
          <w:numId w:val="6"/>
        </w:numPr>
        <w:tabs>
          <w:tab w:val="left" w:pos="9355"/>
        </w:tabs>
        <w:spacing w:line="360" w:lineRule="auto"/>
        <w:ind w:right="-1"/>
        <w:outlineLvl w:val="1"/>
        <w:rPr>
          <w:b/>
        </w:rPr>
      </w:pPr>
      <w:r w:rsidRPr="000439DE">
        <w:rPr>
          <w:b/>
        </w:rPr>
        <w:lastRenderedPageBreak/>
        <w:t xml:space="preserve"> </w:t>
      </w:r>
      <w:bookmarkStart w:id="24" w:name="_Toc138530174"/>
      <w:r w:rsidR="00BF7448" w:rsidRPr="000439DE">
        <w:rPr>
          <w:b/>
        </w:rPr>
        <w:t>Кваліметричні норми лінгвістичних словників</w:t>
      </w:r>
      <w:bookmarkEnd w:id="24"/>
    </w:p>
    <w:p w:rsidR="00FF5D2E" w:rsidRPr="008C7B89" w:rsidRDefault="00FF5D2E" w:rsidP="008C7B89">
      <w:pPr>
        <w:spacing w:line="360" w:lineRule="auto"/>
        <w:jc w:val="both"/>
        <w:rPr>
          <w:sz w:val="28"/>
          <w:szCs w:val="28"/>
        </w:rPr>
      </w:pPr>
    </w:p>
    <w:p w:rsidR="00774599" w:rsidRPr="00140BE5" w:rsidRDefault="00774599" w:rsidP="002F11AF">
      <w:pPr>
        <w:spacing w:line="360" w:lineRule="auto"/>
        <w:ind w:firstLine="709"/>
        <w:jc w:val="both"/>
        <w:rPr>
          <w:sz w:val="28"/>
          <w:szCs w:val="28"/>
        </w:rPr>
      </w:pPr>
      <w:r w:rsidRPr="00140BE5">
        <w:rPr>
          <w:sz w:val="28"/>
          <w:szCs w:val="28"/>
        </w:rPr>
        <w:t xml:space="preserve">Лінгвістичні словники подають вичерпану інформацію про слова: від тлумачення до цитати як прикладу використання. Створенням словників займаються лексикографи, а їх приведенням до ідеального нормативного стану – редактори. Редакторська робота над словниками дуже відповідальна та клопітна, тому наявність зафіксованих єдиних вимог щодо їхнього редагування значно полегшила б редакторсько-видавничі процеси. </w:t>
      </w:r>
    </w:p>
    <w:p w:rsidR="00774599" w:rsidRPr="00140BE5" w:rsidRDefault="00774599" w:rsidP="002F11AF">
      <w:pPr>
        <w:spacing w:line="360" w:lineRule="auto"/>
        <w:ind w:firstLine="709"/>
        <w:jc w:val="both"/>
        <w:rPr>
          <w:sz w:val="28"/>
          <w:szCs w:val="28"/>
        </w:rPr>
      </w:pPr>
      <w:r w:rsidRPr="00140BE5">
        <w:rPr>
          <w:sz w:val="28"/>
          <w:szCs w:val="28"/>
        </w:rPr>
        <w:t>Через те, що всебічним вивченням кваліметричних норм лінгвістичних словників ніхто ще не займався, можна спробувати зробити певні кроки в цьому напрямку, спираючись на вже досліджені норми та вимоги до редагування лінгвістичних словників чи довідкових видань загалом.</w:t>
      </w:r>
    </w:p>
    <w:p w:rsidR="00774599" w:rsidRPr="00140BE5" w:rsidRDefault="00774599" w:rsidP="002F11AF">
      <w:pPr>
        <w:spacing w:line="360" w:lineRule="auto"/>
        <w:ind w:firstLine="709"/>
        <w:jc w:val="both"/>
        <w:rPr>
          <w:sz w:val="28"/>
          <w:szCs w:val="28"/>
          <w:lang w:val="ru-RU"/>
        </w:rPr>
      </w:pPr>
      <w:r w:rsidRPr="00140BE5">
        <w:rPr>
          <w:sz w:val="28"/>
          <w:szCs w:val="28"/>
        </w:rPr>
        <w:t xml:space="preserve">Вимоги до редагування словників, зокрема лінгвістичних, досліджували такі науковці: І. </w:t>
      </w:r>
      <w:proofErr w:type="spellStart"/>
      <w:r w:rsidRPr="00140BE5">
        <w:rPr>
          <w:sz w:val="28"/>
          <w:szCs w:val="28"/>
        </w:rPr>
        <w:t>Голубовська</w:t>
      </w:r>
      <w:proofErr w:type="spellEnd"/>
      <w:r w:rsidRPr="00140BE5">
        <w:rPr>
          <w:sz w:val="28"/>
          <w:szCs w:val="28"/>
          <w:lang w:val="ru-RU"/>
        </w:rPr>
        <w:t xml:space="preserve"> [</w:t>
      </w:r>
      <w:r>
        <w:rPr>
          <w:sz w:val="28"/>
          <w:szCs w:val="28"/>
          <w:lang w:val="ru-RU"/>
        </w:rPr>
        <w:t>7</w:t>
      </w:r>
      <w:r w:rsidRPr="00140BE5">
        <w:rPr>
          <w:sz w:val="28"/>
          <w:szCs w:val="28"/>
          <w:lang w:val="ru-RU"/>
        </w:rPr>
        <w:t>]</w:t>
      </w:r>
      <w:r w:rsidRPr="00140BE5">
        <w:rPr>
          <w:sz w:val="28"/>
          <w:szCs w:val="28"/>
        </w:rPr>
        <w:t>, К</w:t>
      </w:r>
      <w:r>
        <w:rPr>
          <w:sz w:val="28"/>
          <w:szCs w:val="28"/>
        </w:rPr>
        <w:t>.</w:t>
      </w:r>
      <w:r w:rsidRPr="00140BE5">
        <w:rPr>
          <w:sz w:val="28"/>
          <w:szCs w:val="28"/>
        </w:rPr>
        <w:t xml:space="preserve"> </w:t>
      </w:r>
      <w:proofErr w:type="spellStart"/>
      <w:r w:rsidRPr="00140BE5">
        <w:rPr>
          <w:sz w:val="28"/>
          <w:szCs w:val="28"/>
        </w:rPr>
        <w:t>Серажим</w:t>
      </w:r>
      <w:proofErr w:type="spellEnd"/>
      <w:r w:rsidRPr="00140BE5">
        <w:rPr>
          <w:sz w:val="28"/>
          <w:szCs w:val="28"/>
          <w:lang w:val="ru-RU"/>
        </w:rPr>
        <w:t xml:space="preserve"> [</w:t>
      </w:r>
      <w:r>
        <w:rPr>
          <w:sz w:val="28"/>
          <w:szCs w:val="28"/>
          <w:lang w:val="ru-RU"/>
        </w:rPr>
        <w:t>28</w:t>
      </w:r>
      <w:r w:rsidRPr="00140BE5">
        <w:rPr>
          <w:sz w:val="28"/>
          <w:szCs w:val="28"/>
          <w:lang w:val="ru-RU"/>
        </w:rPr>
        <w:t>]</w:t>
      </w:r>
      <w:r w:rsidRPr="00140BE5">
        <w:rPr>
          <w:sz w:val="28"/>
          <w:szCs w:val="28"/>
        </w:rPr>
        <w:t xml:space="preserve">, Л. </w:t>
      </w:r>
      <w:proofErr w:type="spellStart"/>
      <w:r w:rsidRPr="00140BE5">
        <w:rPr>
          <w:sz w:val="28"/>
          <w:szCs w:val="28"/>
        </w:rPr>
        <w:t>Кремпова</w:t>
      </w:r>
      <w:proofErr w:type="spellEnd"/>
      <w:r w:rsidRPr="00140BE5">
        <w:rPr>
          <w:sz w:val="28"/>
          <w:szCs w:val="28"/>
          <w:lang w:val="ru-RU"/>
        </w:rPr>
        <w:t xml:space="preserve"> [18]</w:t>
      </w:r>
      <w:r w:rsidRPr="00140BE5">
        <w:rPr>
          <w:sz w:val="28"/>
          <w:szCs w:val="28"/>
        </w:rPr>
        <w:t>, О</w:t>
      </w:r>
      <w:r>
        <w:rPr>
          <w:sz w:val="28"/>
          <w:szCs w:val="28"/>
        </w:rPr>
        <w:t>.</w:t>
      </w:r>
      <w:r w:rsidRPr="00140BE5">
        <w:rPr>
          <w:sz w:val="28"/>
          <w:szCs w:val="28"/>
        </w:rPr>
        <w:t xml:space="preserve"> Іванова</w:t>
      </w:r>
      <w:r w:rsidRPr="00140BE5">
        <w:rPr>
          <w:sz w:val="28"/>
          <w:szCs w:val="28"/>
          <w:lang w:val="ru-RU"/>
        </w:rPr>
        <w:t xml:space="preserve"> [17]</w:t>
      </w:r>
      <w:r w:rsidRPr="00140BE5">
        <w:rPr>
          <w:sz w:val="28"/>
          <w:szCs w:val="28"/>
        </w:rPr>
        <w:t xml:space="preserve"> та С. </w:t>
      </w:r>
      <w:proofErr w:type="spellStart"/>
      <w:r w:rsidRPr="00140BE5">
        <w:rPr>
          <w:sz w:val="28"/>
          <w:szCs w:val="28"/>
        </w:rPr>
        <w:t>Хорицька</w:t>
      </w:r>
      <w:proofErr w:type="spellEnd"/>
      <w:r w:rsidRPr="00140BE5">
        <w:rPr>
          <w:sz w:val="28"/>
          <w:szCs w:val="28"/>
          <w:lang w:val="ru-RU"/>
        </w:rPr>
        <w:t xml:space="preserve"> [</w:t>
      </w:r>
      <w:r>
        <w:rPr>
          <w:sz w:val="28"/>
          <w:szCs w:val="28"/>
          <w:lang w:val="ru-RU"/>
        </w:rPr>
        <w:t>33</w:t>
      </w:r>
      <w:r w:rsidRPr="00140BE5">
        <w:rPr>
          <w:sz w:val="28"/>
          <w:szCs w:val="28"/>
          <w:lang w:val="ru-RU"/>
        </w:rPr>
        <w:t>].</w:t>
      </w:r>
    </w:p>
    <w:p w:rsidR="00774599" w:rsidRPr="00140BE5" w:rsidRDefault="00774599" w:rsidP="002F11AF">
      <w:pPr>
        <w:spacing w:line="360" w:lineRule="auto"/>
        <w:ind w:firstLine="709"/>
        <w:jc w:val="both"/>
        <w:rPr>
          <w:sz w:val="28"/>
          <w:szCs w:val="28"/>
        </w:rPr>
      </w:pPr>
      <w:r w:rsidRPr="00140BE5">
        <w:rPr>
          <w:sz w:val="28"/>
          <w:szCs w:val="28"/>
        </w:rPr>
        <w:t xml:space="preserve">В основу нашого вивчення кваліметричних норм лінгвістичних словників лягли роботи З. Партика </w:t>
      </w:r>
      <w:r w:rsidRPr="00140BE5">
        <w:rPr>
          <w:sz w:val="28"/>
          <w:szCs w:val="28"/>
          <w:lang w:val="ru-RU"/>
        </w:rPr>
        <w:t>[</w:t>
      </w:r>
      <w:r>
        <w:rPr>
          <w:sz w:val="28"/>
          <w:szCs w:val="28"/>
          <w:lang w:val="ru-RU"/>
        </w:rPr>
        <w:t>29</w:t>
      </w:r>
      <w:r w:rsidRPr="00140BE5">
        <w:rPr>
          <w:sz w:val="28"/>
          <w:szCs w:val="28"/>
          <w:lang w:val="ru-RU"/>
        </w:rPr>
        <w:t xml:space="preserve">] </w:t>
      </w:r>
      <w:r w:rsidRPr="00140BE5">
        <w:rPr>
          <w:sz w:val="28"/>
          <w:szCs w:val="28"/>
        </w:rPr>
        <w:t xml:space="preserve">та Л. </w:t>
      </w:r>
      <w:proofErr w:type="spellStart"/>
      <w:r w:rsidRPr="00140BE5">
        <w:rPr>
          <w:sz w:val="28"/>
          <w:szCs w:val="28"/>
        </w:rPr>
        <w:t>Кремпової</w:t>
      </w:r>
      <w:proofErr w:type="spellEnd"/>
      <w:r w:rsidRPr="00140BE5">
        <w:rPr>
          <w:sz w:val="28"/>
          <w:szCs w:val="28"/>
          <w:lang w:val="ru-RU"/>
        </w:rPr>
        <w:t xml:space="preserve"> [</w:t>
      </w:r>
      <w:r>
        <w:rPr>
          <w:sz w:val="28"/>
          <w:szCs w:val="28"/>
          <w:lang w:val="ru-RU"/>
        </w:rPr>
        <w:t>18</w:t>
      </w:r>
      <w:r w:rsidRPr="00140BE5">
        <w:rPr>
          <w:sz w:val="28"/>
          <w:szCs w:val="28"/>
          <w:lang w:val="ru-RU"/>
        </w:rPr>
        <w:t>]</w:t>
      </w:r>
      <w:r w:rsidRPr="00140BE5">
        <w:rPr>
          <w:sz w:val="28"/>
          <w:szCs w:val="28"/>
        </w:rPr>
        <w:t xml:space="preserve">. </w:t>
      </w:r>
    </w:p>
    <w:p w:rsidR="00774599" w:rsidRPr="00140BE5" w:rsidRDefault="00774599" w:rsidP="002F11AF">
      <w:pPr>
        <w:spacing w:line="360" w:lineRule="auto"/>
        <w:ind w:firstLine="709"/>
        <w:jc w:val="both"/>
        <w:rPr>
          <w:sz w:val="28"/>
          <w:szCs w:val="28"/>
        </w:rPr>
      </w:pPr>
      <w:r w:rsidRPr="00140BE5">
        <w:rPr>
          <w:sz w:val="28"/>
          <w:szCs w:val="28"/>
        </w:rPr>
        <w:t xml:space="preserve">З. Партико звернув увагу на проблематиці дослідження і фіксації норм редагування:  «Навіть у довідковій та навчальній літературі часто нема вичерпних переліків груп норм, що їх повинні контролювати редактори. Особлива трудність каталогізації норм редагування полягає в тому, що частина з них взагалі ніде не зафіксована </w:t>
      </w:r>
      <w:r w:rsidRPr="00140BE5">
        <w:rPr>
          <w:sz w:val="28"/>
          <w:szCs w:val="28"/>
          <w:lang w:val="ru-RU"/>
        </w:rPr>
        <w:t>[</w:t>
      </w:r>
      <w:r>
        <w:rPr>
          <w:sz w:val="28"/>
          <w:szCs w:val="28"/>
          <w:lang w:val="ru-RU"/>
        </w:rPr>
        <w:t>29</w:t>
      </w:r>
      <w:r w:rsidRPr="00140BE5">
        <w:rPr>
          <w:sz w:val="28"/>
          <w:szCs w:val="28"/>
          <w:lang w:val="ru-RU"/>
        </w:rPr>
        <w:t xml:space="preserve">, с. </w:t>
      </w:r>
      <w:r w:rsidRPr="00140BE5">
        <w:rPr>
          <w:sz w:val="28"/>
          <w:szCs w:val="28"/>
        </w:rPr>
        <w:t>84</w:t>
      </w:r>
      <w:r w:rsidRPr="00140BE5">
        <w:rPr>
          <w:sz w:val="28"/>
          <w:szCs w:val="28"/>
          <w:lang w:val="ru-RU"/>
        </w:rPr>
        <w:t>].</w:t>
      </w:r>
      <w:r w:rsidRPr="00140BE5">
        <w:rPr>
          <w:sz w:val="28"/>
          <w:szCs w:val="28"/>
        </w:rPr>
        <w:t xml:space="preserve"> </w:t>
      </w:r>
    </w:p>
    <w:p w:rsidR="00774599" w:rsidRPr="00140BE5" w:rsidRDefault="00774599" w:rsidP="002F11AF">
      <w:pPr>
        <w:spacing w:line="360" w:lineRule="auto"/>
        <w:ind w:firstLine="709"/>
        <w:jc w:val="both"/>
        <w:rPr>
          <w:sz w:val="28"/>
          <w:szCs w:val="28"/>
        </w:rPr>
      </w:pPr>
      <w:r w:rsidRPr="00140BE5">
        <w:rPr>
          <w:sz w:val="28"/>
          <w:szCs w:val="28"/>
        </w:rPr>
        <w:t xml:space="preserve">Проаналізувавши перелік стандартів у поліграфії та видавничій справі, можна зробити такий висновок: галузевими стандартами закріплені вимоги та умови до роботи над виданнями для дітей ДСТУ 2962002, СОУ 22.2-02477019-11:2014 (від 25.06.2014) та </w:t>
      </w:r>
      <w:proofErr w:type="spellStart"/>
      <w:r w:rsidRPr="00140BE5">
        <w:rPr>
          <w:sz w:val="28"/>
          <w:szCs w:val="28"/>
        </w:rPr>
        <w:t>ДСанПін</w:t>
      </w:r>
      <w:proofErr w:type="spellEnd"/>
      <w:r w:rsidRPr="00140BE5">
        <w:rPr>
          <w:sz w:val="28"/>
          <w:szCs w:val="28"/>
        </w:rPr>
        <w:t xml:space="preserve"> 5.5.6-138–2007 (від 09.02.2007), журналами СОУ 18.1-02477019-06:2015 (від 01.02.2007), над газетами СОУ 18.1-02477019-03:2015 (від 01.01.2006), а також підручниками і навчальними посібниками СОУ 22.2-02477019-07:2012 (від 03.01.2013). Деякі технічні вимоги щодо словників згадані у стандарті СОУ 18.1-02477019-14:2015 (від 25.12.2007), але окремої </w:t>
      </w:r>
      <w:r w:rsidRPr="00140BE5">
        <w:rPr>
          <w:sz w:val="28"/>
          <w:szCs w:val="28"/>
        </w:rPr>
        <w:lastRenderedPageBreak/>
        <w:t xml:space="preserve">нормативної бази для окреслення вимог до роботи над довідковими виданнями досі не створено. Навіть наукова теоретична база – це окремі розвідки, статті чи тези про особливості редакторської підготовки довідкової літератури. Ґрунтовного та всебічного вивчення алгоритму та вимог підготовки словників досі не було проведено. </w:t>
      </w:r>
    </w:p>
    <w:p w:rsidR="00774599" w:rsidRPr="00140BE5" w:rsidRDefault="00774599" w:rsidP="002F11AF">
      <w:pPr>
        <w:spacing w:line="360" w:lineRule="auto"/>
        <w:ind w:firstLine="709"/>
        <w:jc w:val="both"/>
        <w:rPr>
          <w:sz w:val="28"/>
          <w:szCs w:val="28"/>
        </w:rPr>
      </w:pPr>
      <w:r w:rsidRPr="00140BE5">
        <w:rPr>
          <w:sz w:val="28"/>
          <w:szCs w:val="28"/>
        </w:rPr>
        <w:t xml:space="preserve">Як бачимо, нормативна база, на яку можна було б спиратися при редагуванні довідкової літератури, відсутня. Нема єдиного стандарту із зафіксованими видавничими нормами до редагування такого складного виду лексикографічної продукції як словники. Є суцільні технічні вимоги і нічого про видавничі вимоги: зручність системи розміщення фактичного матеріалу, його повнота та достовірність. Без уваги залишилися вступна, основна, заключна і службова частини видання: ніякого окреслення вимог до титульного аркуша і його звороту з вихідними відомостями на початкових сторінках; вимоги оформлення анотації у словниках також не окреслені. </w:t>
      </w:r>
    </w:p>
    <w:p w:rsidR="00774599" w:rsidRPr="00140BE5" w:rsidRDefault="00774599" w:rsidP="002F11AF">
      <w:pPr>
        <w:spacing w:line="360" w:lineRule="auto"/>
        <w:ind w:firstLine="709"/>
        <w:jc w:val="both"/>
        <w:rPr>
          <w:sz w:val="28"/>
          <w:szCs w:val="28"/>
        </w:rPr>
      </w:pPr>
      <w:r w:rsidRPr="00140BE5">
        <w:rPr>
          <w:sz w:val="28"/>
          <w:szCs w:val="28"/>
        </w:rPr>
        <w:t xml:space="preserve">У своїх роботах І. </w:t>
      </w:r>
      <w:proofErr w:type="spellStart"/>
      <w:r w:rsidRPr="00140BE5">
        <w:rPr>
          <w:sz w:val="28"/>
          <w:szCs w:val="28"/>
        </w:rPr>
        <w:t>Мейзерська</w:t>
      </w:r>
      <w:proofErr w:type="spellEnd"/>
      <w:r w:rsidRPr="00140BE5">
        <w:rPr>
          <w:sz w:val="28"/>
          <w:szCs w:val="28"/>
        </w:rPr>
        <w:t xml:space="preserve"> згадує про </w:t>
      </w:r>
      <w:proofErr w:type="spellStart"/>
      <w:r w:rsidRPr="00140BE5">
        <w:rPr>
          <w:sz w:val="28"/>
          <w:szCs w:val="28"/>
        </w:rPr>
        <w:t>макроструктурний</w:t>
      </w:r>
      <w:proofErr w:type="spellEnd"/>
      <w:r w:rsidRPr="00140BE5">
        <w:rPr>
          <w:sz w:val="28"/>
          <w:szCs w:val="28"/>
        </w:rPr>
        <w:t xml:space="preserve"> та </w:t>
      </w:r>
      <w:proofErr w:type="spellStart"/>
      <w:r w:rsidRPr="00140BE5">
        <w:rPr>
          <w:sz w:val="28"/>
          <w:szCs w:val="28"/>
        </w:rPr>
        <w:t>мікроструктурний</w:t>
      </w:r>
      <w:proofErr w:type="spellEnd"/>
      <w:r w:rsidRPr="00140BE5">
        <w:rPr>
          <w:sz w:val="28"/>
          <w:szCs w:val="28"/>
        </w:rPr>
        <w:t xml:space="preserve"> рівень будови словників: «Структурний принцип знаходить своє лексикографічне відображення у словнику на </w:t>
      </w:r>
      <w:proofErr w:type="spellStart"/>
      <w:r w:rsidRPr="00140BE5">
        <w:rPr>
          <w:sz w:val="28"/>
          <w:szCs w:val="28"/>
        </w:rPr>
        <w:t>макроструктурному</w:t>
      </w:r>
      <w:proofErr w:type="spellEnd"/>
      <w:r w:rsidRPr="00140BE5">
        <w:rPr>
          <w:sz w:val="28"/>
          <w:szCs w:val="28"/>
        </w:rPr>
        <w:t xml:space="preserve"> (загальний принцип побудови словника, реєстр) та </w:t>
      </w:r>
      <w:proofErr w:type="spellStart"/>
      <w:r w:rsidRPr="00140BE5">
        <w:rPr>
          <w:sz w:val="28"/>
          <w:szCs w:val="28"/>
        </w:rPr>
        <w:t>мікроструктурному</w:t>
      </w:r>
      <w:proofErr w:type="spellEnd"/>
      <w:r w:rsidRPr="00140BE5">
        <w:rPr>
          <w:sz w:val="28"/>
          <w:szCs w:val="28"/>
        </w:rPr>
        <w:t xml:space="preserve"> (будова дефініцій, добір та спосіб репрезентації параметрів, відображення семантичної структури та ін.) рівнях» [</w:t>
      </w:r>
      <w:proofErr w:type="spellStart"/>
      <w:r w:rsidRPr="00140BE5">
        <w:rPr>
          <w:sz w:val="28"/>
          <w:szCs w:val="28"/>
        </w:rPr>
        <w:t>цит</w:t>
      </w:r>
      <w:proofErr w:type="spellEnd"/>
      <w:r w:rsidRPr="00140BE5">
        <w:rPr>
          <w:sz w:val="28"/>
          <w:szCs w:val="28"/>
        </w:rPr>
        <w:t xml:space="preserve"> за : </w:t>
      </w:r>
      <w:r>
        <w:rPr>
          <w:sz w:val="28"/>
          <w:szCs w:val="28"/>
        </w:rPr>
        <w:t>24</w:t>
      </w:r>
      <w:r w:rsidRPr="00140BE5">
        <w:rPr>
          <w:sz w:val="28"/>
          <w:szCs w:val="28"/>
        </w:rPr>
        <w:t xml:space="preserve">, с. 151]. </w:t>
      </w:r>
    </w:p>
    <w:p w:rsidR="00774599" w:rsidRPr="00140BE5" w:rsidRDefault="00774599" w:rsidP="002F11AF">
      <w:pPr>
        <w:spacing w:line="360" w:lineRule="auto"/>
        <w:ind w:firstLine="709"/>
        <w:jc w:val="both"/>
        <w:rPr>
          <w:sz w:val="28"/>
          <w:szCs w:val="28"/>
        </w:rPr>
      </w:pPr>
      <w:r w:rsidRPr="00140BE5">
        <w:rPr>
          <w:sz w:val="28"/>
          <w:szCs w:val="28"/>
        </w:rPr>
        <w:t xml:space="preserve">Л. </w:t>
      </w:r>
      <w:proofErr w:type="spellStart"/>
      <w:r w:rsidRPr="00140BE5">
        <w:rPr>
          <w:sz w:val="28"/>
          <w:szCs w:val="28"/>
        </w:rPr>
        <w:t>Кремпова</w:t>
      </w:r>
      <w:proofErr w:type="spellEnd"/>
      <w:r w:rsidRPr="00140BE5">
        <w:rPr>
          <w:sz w:val="28"/>
          <w:szCs w:val="28"/>
        </w:rPr>
        <w:t xml:space="preserve"> виділяє такі елементи редагування лінгвістичних словників відповідно до їхньої будови на рівні макроструктури:</w:t>
      </w:r>
    </w:p>
    <w:p w:rsidR="00774599" w:rsidRPr="00140BE5" w:rsidRDefault="00774599" w:rsidP="002F11AF">
      <w:pPr>
        <w:pStyle w:val="a6"/>
        <w:numPr>
          <w:ilvl w:val="0"/>
          <w:numId w:val="30"/>
        </w:numPr>
        <w:tabs>
          <w:tab w:val="left" w:pos="993"/>
        </w:tabs>
        <w:spacing w:line="360" w:lineRule="auto"/>
        <w:ind w:left="0" w:firstLine="709"/>
        <w:rPr>
          <w:sz w:val="28"/>
          <w:szCs w:val="28"/>
        </w:rPr>
      </w:pPr>
      <w:r w:rsidRPr="00140BE5">
        <w:rPr>
          <w:sz w:val="28"/>
          <w:szCs w:val="28"/>
        </w:rPr>
        <w:t>власне словник;</w:t>
      </w:r>
    </w:p>
    <w:p w:rsidR="00774599" w:rsidRPr="00140BE5" w:rsidRDefault="00774599" w:rsidP="002F11AF">
      <w:pPr>
        <w:pStyle w:val="a6"/>
        <w:numPr>
          <w:ilvl w:val="0"/>
          <w:numId w:val="30"/>
        </w:numPr>
        <w:tabs>
          <w:tab w:val="left" w:pos="993"/>
        </w:tabs>
        <w:spacing w:line="360" w:lineRule="auto"/>
        <w:ind w:left="0" w:firstLine="709"/>
        <w:rPr>
          <w:sz w:val="28"/>
          <w:szCs w:val="28"/>
        </w:rPr>
      </w:pPr>
      <w:r w:rsidRPr="00140BE5">
        <w:rPr>
          <w:sz w:val="28"/>
          <w:szCs w:val="28"/>
        </w:rPr>
        <w:t>передмова;</w:t>
      </w:r>
    </w:p>
    <w:p w:rsidR="00774599" w:rsidRPr="00140BE5" w:rsidRDefault="00774599" w:rsidP="002F11AF">
      <w:pPr>
        <w:pStyle w:val="a6"/>
        <w:numPr>
          <w:ilvl w:val="0"/>
          <w:numId w:val="30"/>
        </w:numPr>
        <w:tabs>
          <w:tab w:val="left" w:pos="993"/>
        </w:tabs>
        <w:spacing w:line="360" w:lineRule="auto"/>
        <w:ind w:left="0" w:firstLine="709"/>
        <w:rPr>
          <w:sz w:val="28"/>
          <w:szCs w:val="28"/>
        </w:rPr>
      </w:pPr>
      <w:r w:rsidRPr="00140BE5">
        <w:rPr>
          <w:sz w:val="28"/>
          <w:szCs w:val="28"/>
        </w:rPr>
        <w:t>вступ;</w:t>
      </w:r>
    </w:p>
    <w:p w:rsidR="00774599" w:rsidRPr="00140BE5" w:rsidRDefault="00774599" w:rsidP="002F11AF">
      <w:pPr>
        <w:pStyle w:val="a6"/>
        <w:numPr>
          <w:ilvl w:val="0"/>
          <w:numId w:val="30"/>
        </w:numPr>
        <w:tabs>
          <w:tab w:val="left" w:pos="993"/>
        </w:tabs>
        <w:spacing w:line="360" w:lineRule="auto"/>
        <w:ind w:left="0" w:firstLine="709"/>
        <w:rPr>
          <w:sz w:val="28"/>
          <w:szCs w:val="28"/>
        </w:rPr>
      </w:pPr>
      <w:r w:rsidRPr="00140BE5">
        <w:rPr>
          <w:sz w:val="28"/>
          <w:szCs w:val="28"/>
        </w:rPr>
        <w:t>короткий теоретичний розділ (факультативно);</w:t>
      </w:r>
    </w:p>
    <w:p w:rsidR="00774599" w:rsidRPr="00140BE5" w:rsidRDefault="00774599" w:rsidP="002F11AF">
      <w:pPr>
        <w:pStyle w:val="a6"/>
        <w:numPr>
          <w:ilvl w:val="0"/>
          <w:numId w:val="30"/>
        </w:numPr>
        <w:tabs>
          <w:tab w:val="left" w:pos="993"/>
        </w:tabs>
        <w:spacing w:line="360" w:lineRule="auto"/>
        <w:ind w:left="0" w:firstLine="709"/>
        <w:rPr>
          <w:sz w:val="28"/>
          <w:szCs w:val="28"/>
        </w:rPr>
      </w:pPr>
      <w:r w:rsidRPr="00140BE5">
        <w:rPr>
          <w:sz w:val="28"/>
          <w:szCs w:val="28"/>
        </w:rPr>
        <w:t>граматична довідка (переважно для перекладних словників);</w:t>
      </w:r>
    </w:p>
    <w:p w:rsidR="00774599" w:rsidRPr="00140BE5" w:rsidRDefault="00774599" w:rsidP="002F11AF">
      <w:pPr>
        <w:pStyle w:val="a6"/>
        <w:numPr>
          <w:ilvl w:val="0"/>
          <w:numId w:val="30"/>
        </w:numPr>
        <w:tabs>
          <w:tab w:val="left" w:pos="993"/>
        </w:tabs>
        <w:spacing w:line="360" w:lineRule="auto"/>
        <w:ind w:left="0" w:firstLine="709"/>
        <w:rPr>
          <w:sz w:val="28"/>
          <w:szCs w:val="28"/>
        </w:rPr>
      </w:pPr>
      <w:r w:rsidRPr="00140BE5">
        <w:rPr>
          <w:sz w:val="28"/>
          <w:szCs w:val="28"/>
        </w:rPr>
        <w:t>правила користування словником;</w:t>
      </w:r>
    </w:p>
    <w:p w:rsidR="00774599" w:rsidRPr="00140BE5" w:rsidRDefault="00774599" w:rsidP="002F11AF">
      <w:pPr>
        <w:pStyle w:val="a6"/>
        <w:numPr>
          <w:ilvl w:val="0"/>
          <w:numId w:val="30"/>
        </w:numPr>
        <w:tabs>
          <w:tab w:val="left" w:pos="993"/>
        </w:tabs>
        <w:spacing w:line="360" w:lineRule="auto"/>
        <w:ind w:left="0" w:firstLine="709"/>
        <w:rPr>
          <w:sz w:val="28"/>
          <w:szCs w:val="28"/>
        </w:rPr>
      </w:pPr>
      <w:r w:rsidRPr="00140BE5">
        <w:rPr>
          <w:sz w:val="28"/>
          <w:szCs w:val="28"/>
        </w:rPr>
        <w:t>список скорочень;</w:t>
      </w:r>
    </w:p>
    <w:p w:rsidR="00774599" w:rsidRPr="00140BE5" w:rsidRDefault="00774599" w:rsidP="002F11AF">
      <w:pPr>
        <w:pStyle w:val="a6"/>
        <w:numPr>
          <w:ilvl w:val="0"/>
          <w:numId w:val="30"/>
        </w:numPr>
        <w:tabs>
          <w:tab w:val="left" w:pos="993"/>
        </w:tabs>
        <w:spacing w:line="360" w:lineRule="auto"/>
        <w:ind w:left="0" w:firstLine="709"/>
        <w:rPr>
          <w:sz w:val="28"/>
          <w:szCs w:val="28"/>
        </w:rPr>
      </w:pPr>
      <w:r w:rsidRPr="00140BE5">
        <w:rPr>
          <w:sz w:val="28"/>
          <w:szCs w:val="28"/>
        </w:rPr>
        <w:t>список джерел;</w:t>
      </w:r>
    </w:p>
    <w:p w:rsidR="00774599" w:rsidRPr="00140BE5" w:rsidRDefault="00774599" w:rsidP="002F11AF">
      <w:pPr>
        <w:pStyle w:val="a6"/>
        <w:numPr>
          <w:ilvl w:val="0"/>
          <w:numId w:val="30"/>
        </w:numPr>
        <w:tabs>
          <w:tab w:val="left" w:pos="993"/>
        </w:tabs>
        <w:spacing w:line="360" w:lineRule="auto"/>
        <w:ind w:left="0" w:firstLine="709"/>
        <w:rPr>
          <w:sz w:val="28"/>
          <w:szCs w:val="28"/>
        </w:rPr>
      </w:pPr>
      <w:r w:rsidRPr="00140BE5">
        <w:rPr>
          <w:sz w:val="28"/>
          <w:szCs w:val="28"/>
        </w:rPr>
        <w:lastRenderedPageBreak/>
        <w:t>список власних назв різного типу.</w:t>
      </w:r>
    </w:p>
    <w:p w:rsidR="00774599" w:rsidRPr="00140BE5" w:rsidRDefault="00774599" w:rsidP="002F11AF">
      <w:pPr>
        <w:spacing w:line="360" w:lineRule="auto"/>
        <w:ind w:firstLine="709"/>
        <w:jc w:val="both"/>
        <w:rPr>
          <w:sz w:val="28"/>
          <w:szCs w:val="28"/>
        </w:rPr>
      </w:pPr>
      <w:r w:rsidRPr="00140BE5">
        <w:rPr>
          <w:sz w:val="28"/>
          <w:szCs w:val="28"/>
        </w:rPr>
        <w:t>На рівні мікроструктури:</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словникова стаття (формальна складова, змістове наповнення) </w:t>
      </w:r>
      <w:r w:rsidRPr="00140BE5">
        <w:rPr>
          <w:sz w:val="28"/>
          <w:szCs w:val="28"/>
          <w:lang w:val="ru-RU"/>
        </w:rPr>
        <w:t>[18]</w:t>
      </w:r>
      <w:r w:rsidRPr="00140BE5">
        <w:rPr>
          <w:sz w:val="28"/>
          <w:szCs w:val="28"/>
        </w:rPr>
        <w:t>.</w:t>
      </w:r>
    </w:p>
    <w:p w:rsidR="00774599" w:rsidRPr="00140BE5" w:rsidRDefault="00774599" w:rsidP="002F11AF">
      <w:pPr>
        <w:spacing w:line="360" w:lineRule="auto"/>
        <w:ind w:firstLine="709"/>
        <w:jc w:val="both"/>
        <w:rPr>
          <w:sz w:val="28"/>
          <w:szCs w:val="28"/>
          <w:lang w:val="ru-RU"/>
        </w:rPr>
      </w:pPr>
      <w:r w:rsidRPr="00140BE5">
        <w:rPr>
          <w:sz w:val="28"/>
          <w:szCs w:val="28"/>
        </w:rPr>
        <w:t xml:space="preserve">Також Л. </w:t>
      </w:r>
      <w:proofErr w:type="spellStart"/>
      <w:r w:rsidRPr="00140BE5">
        <w:rPr>
          <w:sz w:val="28"/>
          <w:szCs w:val="28"/>
        </w:rPr>
        <w:t>Кремпова</w:t>
      </w:r>
      <w:proofErr w:type="spellEnd"/>
      <w:r w:rsidRPr="00140BE5">
        <w:rPr>
          <w:sz w:val="28"/>
          <w:szCs w:val="28"/>
        </w:rPr>
        <w:t xml:space="preserve"> окреслює об’єкти редагування лінгвістичних словників на рівні макроструктури: «власне елементи словника, порядок розташування </w:t>
      </w:r>
      <w:proofErr w:type="spellStart"/>
      <w:r w:rsidRPr="00140BE5">
        <w:rPr>
          <w:sz w:val="28"/>
          <w:szCs w:val="28"/>
        </w:rPr>
        <w:t>мовних</w:t>
      </w:r>
      <w:proofErr w:type="spellEnd"/>
      <w:r w:rsidRPr="00140BE5">
        <w:rPr>
          <w:sz w:val="28"/>
          <w:szCs w:val="28"/>
        </w:rPr>
        <w:t xml:space="preserve"> одиниць, обсяг словника (корпус), типові та заголовкові статті, похідні слова». А на рівні мікроструктури: «заголовкове слово (вхід), граматична інформація, тлумачення (переклад), приклад чи екземпліфікація, паспортизація </w:t>
      </w:r>
      <w:proofErr w:type="spellStart"/>
      <w:r w:rsidRPr="00140BE5">
        <w:rPr>
          <w:sz w:val="28"/>
          <w:szCs w:val="28"/>
        </w:rPr>
        <w:t>прикладового</w:t>
      </w:r>
      <w:proofErr w:type="spellEnd"/>
      <w:r w:rsidRPr="00140BE5">
        <w:rPr>
          <w:sz w:val="28"/>
          <w:szCs w:val="28"/>
        </w:rPr>
        <w:t xml:space="preserve"> матеріалу, </w:t>
      </w:r>
      <w:proofErr w:type="spellStart"/>
      <w:r w:rsidRPr="00140BE5">
        <w:rPr>
          <w:sz w:val="28"/>
          <w:szCs w:val="28"/>
        </w:rPr>
        <w:t>фраземіка</w:t>
      </w:r>
      <w:proofErr w:type="spellEnd"/>
      <w:r w:rsidRPr="00140BE5">
        <w:rPr>
          <w:sz w:val="28"/>
          <w:szCs w:val="28"/>
        </w:rPr>
        <w:t xml:space="preserve"> та </w:t>
      </w:r>
      <w:r w:rsidR="00611ECC" w:rsidRPr="00140BE5">
        <w:rPr>
          <w:sz w:val="28"/>
          <w:szCs w:val="28"/>
        </w:rPr>
        <w:t>стилістична</w:t>
      </w:r>
      <w:r w:rsidRPr="00140BE5">
        <w:rPr>
          <w:sz w:val="28"/>
          <w:szCs w:val="28"/>
        </w:rPr>
        <w:t xml:space="preserve"> характеристика (факультативно)» </w:t>
      </w:r>
      <w:r w:rsidRPr="00140BE5">
        <w:rPr>
          <w:sz w:val="28"/>
          <w:szCs w:val="28"/>
          <w:lang w:val="ru-RU"/>
        </w:rPr>
        <w:t xml:space="preserve">[18]. </w:t>
      </w:r>
    </w:p>
    <w:p w:rsidR="00774599" w:rsidRPr="00140BE5" w:rsidRDefault="00774599" w:rsidP="002F11AF">
      <w:pPr>
        <w:spacing w:line="360" w:lineRule="auto"/>
        <w:ind w:firstLine="709"/>
        <w:jc w:val="both"/>
        <w:rPr>
          <w:sz w:val="28"/>
          <w:szCs w:val="28"/>
        </w:rPr>
      </w:pPr>
      <w:r w:rsidRPr="00140BE5">
        <w:rPr>
          <w:sz w:val="28"/>
          <w:szCs w:val="28"/>
        </w:rPr>
        <w:t>У редакційно-видавничій діяльності є низка нормативних основ, серед яких норми загального редагування займають чи не найважливіше місце, адже редактор без знання норм редагування не зможе стати професіоналом своєї справи. Дослідник теорій загального редагування З. Партико виокремив такі основні види норм редагування повідомлень:</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лінгвістичні;</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психолінгвістичні;</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логічні;</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композиційні;</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наукові</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видавничі;</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юридичні;</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політичні;</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поліграфічні;</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етичні;</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естетичні [</w:t>
      </w:r>
      <w:r>
        <w:rPr>
          <w:sz w:val="28"/>
          <w:szCs w:val="28"/>
        </w:rPr>
        <w:t>29</w:t>
      </w:r>
      <w:r w:rsidRPr="00140BE5">
        <w:rPr>
          <w:sz w:val="28"/>
          <w:szCs w:val="28"/>
        </w:rPr>
        <w:t xml:space="preserve">, с. 85]. </w:t>
      </w:r>
    </w:p>
    <w:p w:rsidR="00774599" w:rsidRPr="00140BE5" w:rsidRDefault="00774599" w:rsidP="002F11AF">
      <w:pPr>
        <w:spacing w:line="360" w:lineRule="auto"/>
        <w:ind w:firstLine="709"/>
        <w:jc w:val="both"/>
        <w:rPr>
          <w:sz w:val="28"/>
          <w:szCs w:val="28"/>
        </w:rPr>
      </w:pPr>
      <w:r w:rsidRPr="00140BE5">
        <w:rPr>
          <w:sz w:val="28"/>
          <w:szCs w:val="28"/>
        </w:rPr>
        <w:t xml:space="preserve">З. Партико зазначає, що «… поданий перелік не слід розглядати як вичерпний, тобто такий, який у майбутньому не можна доповнити ще якимись новими видами норм» </w:t>
      </w:r>
      <w:r w:rsidRPr="00140BE5">
        <w:rPr>
          <w:sz w:val="28"/>
          <w:szCs w:val="28"/>
          <w:lang w:val="ru-RU"/>
        </w:rPr>
        <w:t>[</w:t>
      </w:r>
      <w:r>
        <w:rPr>
          <w:sz w:val="28"/>
          <w:szCs w:val="28"/>
          <w:lang w:val="ru-RU"/>
        </w:rPr>
        <w:t>29</w:t>
      </w:r>
      <w:r w:rsidRPr="00140BE5">
        <w:rPr>
          <w:sz w:val="28"/>
          <w:szCs w:val="28"/>
          <w:lang w:val="ru-RU"/>
        </w:rPr>
        <w:t>, с. 86]</w:t>
      </w:r>
      <w:r w:rsidRPr="00140BE5">
        <w:rPr>
          <w:sz w:val="28"/>
          <w:szCs w:val="28"/>
        </w:rPr>
        <w:t xml:space="preserve">. Отже, досліджені на цей час основні норми </w:t>
      </w:r>
      <w:r w:rsidRPr="00140BE5">
        <w:rPr>
          <w:sz w:val="28"/>
          <w:szCs w:val="28"/>
        </w:rPr>
        <w:lastRenderedPageBreak/>
        <w:t xml:space="preserve">редагування у перспективі можуть доповнюватися новими для покращення якості видавничої продукції. </w:t>
      </w:r>
    </w:p>
    <w:p w:rsidR="00774599" w:rsidRPr="00140BE5" w:rsidRDefault="00774599" w:rsidP="002F11AF">
      <w:pPr>
        <w:spacing w:line="360" w:lineRule="auto"/>
        <w:ind w:firstLine="709"/>
        <w:jc w:val="both"/>
        <w:rPr>
          <w:sz w:val="28"/>
          <w:szCs w:val="28"/>
        </w:rPr>
      </w:pPr>
      <w:r w:rsidRPr="00556460">
        <w:rPr>
          <w:sz w:val="28"/>
          <w:szCs w:val="28"/>
        </w:rPr>
        <w:t>Основною структурною одиницею будь-якого словника є словникова стаття</w:t>
      </w:r>
      <w:r>
        <w:rPr>
          <w:sz w:val="28"/>
          <w:szCs w:val="28"/>
        </w:rPr>
        <w:t xml:space="preserve"> </w:t>
      </w:r>
      <w:r>
        <w:rPr>
          <w:sz w:val="28"/>
          <w:szCs w:val="28"/>
          <w:lang w:eastAsia="ru-RU"/>
        </w:rPr>
        <w:t>– це</w:t>
      </w:r>
      <w:r w:rsidRPr="00556460">
        <w:rPr>
          <w:sz w:val="28"/>
          <w:szCs w:val="28"/>
          <w:lang w:eastAsia="ru-RU"/>
        </w:rPr>
        <w:t xml:space="preserve">  відносно самостійни</w:t>
      </w:r>
      <w:r>
        <w:rPr>
          <w:sz w:val="28"/>
          <w:szCs w:val="28"/>
          <w:lang w:eastAsia="ru-RU"/>
        </w:rPr>
        <w:t>й</w:t>
      </w:r>
      <w:r w:rsidRPr="00556460">
        <w:rPr>
          <w:sz w:val="28"/>
          <w:szCs w:val="28"/>
          <w:lang w:eastAsia="ru-RU"/>
        </w:rPr>
        <w:t xml:space="preserve"> текст, що ма</w:t>
      </w:r>
      <w:r>
        <w:rPr>
          <w:sz w:val="28"/>
          <w:szCs w:val="28"/>
          <w:lang w:eastAsia="ru-RU"/>
        </w:rPr>
        <w:t>є</w:t>
      </w:r>
      <w:r w:rsidRPr="00556460">
        <w:rPr>
          <w:sz w:val="28"/>
          <w:szCs w:val="28"/>
          <w:lang w:eastAsia="ru-RU"/>
        </w:rPr>
        <w:t xml:space="preserve"> певне місце (закріпл</w:t>
      </w:r>
      <w:r>
        <w:rPr>
          <w:sz w:val="28"/>
          <w:szCs w:val="28"/>
          <w:lang w:eastAsia="ru-RU"/>
        </w:rPr>
        <w:t>ене</w:t>
      </w:r>
      <w:r w:rsidRPr="00556460">
        <w:rPr>
          <w:sz w:val="28"/>
          <w:szCs w:val="28"/>
          <w:lang w:eastAsia="ru-RU"/>
        </w:rPr>
        <w:t xml:space="preserve"> в словнику)</w:t>
      </w:r>
      <w:r>
        <w:rPr>
          <w:sz w:val="28"/>
          <w:szCs w:val="28"/>
          <w:lang w:eastAsia="ru-RU"/>
        </w:rPr>
        <w:t>.</w:t>
      </w:r>
      <w:r w:rsidRPr="00556460">
        <w:rPr>
          <w:sz w:val="28"/>
          <w:szCs w:val="28"/>
          <w:lang w:eastAsia="ru-RU"/>
        </w:rPr>
        <w:t xml:space="preserve"> </w:t>
      </w:r>
      <w:r>
        <w:rPr>
          <w:sz w:val="28"/>
          <w:szCs w:val="28"/>
          <w:lang w:eastAsia="ru-RU"/>
        </w:rPr>
        <w:t>Статті є відносно</w:t>
      </w:r>
      <w:r w:rsidRPr="00556460">
        <w:rPr>
          <w:sz w:val="28"/>
          <w:szCs w:val="28"/>
          <w:lang w:eastAsia="ru-RU"/>
        </w:rPr>
        <w:t xml:space="preserve"> рівними між собою </w:t>
      </w:r>
      <w:r>
        <w:rPr>
          <w:sz w:val="28"/>
          <w:szCs w:val="28"/>
          <w:lang w:eastAsia="ru-RU"/>
        </w:rPr>
        <w:t>за</w:t>
      </w:r>
      <w:r w:rsidRPr="00556460">
        <w:rPr>
          <w:sz w:val="28"/>
          <w:szCs w:val="28"/>
          <w:lang w:eastAsia="ru-RU"/>
        </w:rPr>
        <w:t xml:space="preserve"> зовнішні</w:t>
      </w:r>
      <w:r>
        <w:rPr>
          <w:sz w:val="28"/>
          <w:szCs w:val="28"/>
          <w:lang w:eastAsia="ru-RU"/>
        </w:rPr>
        <w:t>ми</w:t>
      </w:r>
      <w:r w:rsidRPr="00556460">
        <w:rPr>
          <w:sz w:val="28"/>
          <w:szCs w:val="28"/>
          <w:lang w:eastAsia="ru-RU"/>
        </w:rPr>
        <w:t xml:space="preserve"> (формальним</w:t>
      </w:r>
      <w:r>
        <w:rPr>
          <w:sz w:val="28"/>
          <w:szCs w:val="28"/>
          <w:lang w:eastAsia="ru-RU"/>
        </w:rPr>
        <w:t>и</w:t>
      </w:r>
      <w:r w:rsidRPr="00556460">
        <w:rPr>
          <w:sz w:val="28"/>
          <w:szCs w:val="28"/>
          <w:lang w:eastAsia="ru-RU"/>
        </w:rPr>
        <w:t xml:space="preserve">) ознаками </w:t>
      </w:r>
      <w:r>
        <w:rPr>
          <w:sz w:val="28"/>
          <w:szCs w:val="28"/>
          <w:lang w:eastAsia="ru-RU"/>
        </w:rPr>
        <w:t>–</w:t>
      </w:r>
      <w:r w:rsidRPr="00556460">
        <w:rPr>
          <w:sz w:val="28"/>
          <w:szCs w:val="28"/>
          <w:lang w:eastAsia="ru-RU"/>
        </w:rPr>
        <w:t xml:space="preserve"> наявніст</w:t>
      </w:r>
      <w:r>
        <w:rPr>
          <w:sz w:val="28"/>
          <w:szCs w:val="28"/>
          <w:lang w:eastAsia="ru-RU"/>
        </w:rPr>
        <w:t>ь</w:t>
      </w:r>
      <w:r w:rsidRPr="00556460">
        <w:rPr>
          <w:sz w:val="28"/>
          <w:szCs w:val="28"/>
          <w:lang w:eastAsia="ru-RU"/>
        </w:rPr>
        <w:t xml:space="preserve"> лівої і правої частини, обов'язков</w:t>
      </w:r>
      <w:r>
        <w:rPr>
          <w:sz w:val="28"/>
          <w:szCs w:val="28"/>
          <w:lang w:eastAsia="ru-RU"/>
        </w:rPr>
        <w:t>і</w:t>
      </w:r>
      <w:r w:rsidRPr="00556460">
        <w:rPr>
          <w:sz w:val="28"/>
          <w:szCs w:val="28"/>
          <w:lang w:eastAsia="ru-RU"/>
        </w:rPr>
        <w:t xml:space="preserve"> </w:t>
      </w:r>
      <w:r>
        <w:rPr>
          <w:sz w:val="28"/>
          <w:szCs w:val="28"/>
          <w:lang w:eastAsia="ru-RU"/>
        </w:rPr>
        <w:t>й</w:t>
      </w:r>
      <w:r w:rsidRPr="00556460">
        <w:rPr>
          <w:sz w:val="28"/>
          <w:szCs w:val="28"/>
          <w:lang w:eastAsia="ru-RU"/>
        </w:rPr>
        <w:t xml:space="preserve"> факультативн</w:t>
      </w:r>
      <w:r>
        <w:rPr>
          <w:sz w:val="28"/>
          <w:szCs w:val="28"/>
          <w:lang w:eastAsia="ru-RU"/>
        </w:rPr>
        <w:t>і</w:t>
      </w:r>
      <w:r w:rsidRPr="00556460">
        <w:rPr>
          <w:sz w:val="28"/>
          <w:szCs w:val="28"/>
          <w:lang w:eastAsia="ru-RU"/>
        </w:rPr>
        <w:t xml:space="preserve"> елемент</w:t>
      </w:r>
      <w:r>
        <w:rPr>
          <w:sz w:val="28"/>
          <w:szCs w:val="28"/>
          <w:lang w:eastAsia="ru-RU"/>
        </w:rPr>
        <w:t>и</w:t>
      </w:r>
      <w:r w:rsidRPr="00556460">
        <w:rPr>
          <w:sz w:val="28"/>
          <w:szCs w:val="28"/>
          <w:lang w:eastAsia="ru-RU"/>
        </w:rPr>
        <w:t>, шрифтов</w:t>
      </w:r>
      <w:r>
        <w:rPr>
          <w:sz w:val="28"/>
          <w:szCs w:val="28"/>
          <w:lang w:eastAsia="ru-RU"/>
        </w:rPr>
        <w:t>е</w:t>
      </w:r>
      <w:r w:rsidRPr="00556460">
        <w:rPr>
          <w:sz w:val="28"/>
          <w:szCs w:val="28"/>
          <w:lang w:eastAsia="ru-RU"/>
        </w:rPr>
        <w:t xml:space="preserve"> виділення, скорочен</w:t>
      </w:r>
      <w:r>
        <w:rPr>
          <w:sz w:val="28"/>
          <w:szCs w:val="28"/>
          <w:lang w:eastAsia="ru-RU"/>
        </w:rPr>
        <w:t>ня</w:t>
      </w:r>
      <w:r w:rsidRPr="00556460">
        <w:rPr>
          <w:sz w:val="28"/>
          <w:szCs w:val="28"/>
          <w:lang w:eastAsia="ru-RU"/>
        </w:rPr>
        <w:t xml:space="preserve"> </w:t>
      </w:r>
      <w:r>
        <w:rPr>
          <w:sz w:val="28"/>
          <w:szCs w:val="28"/>
          <w:lang w:eastAsia="ru-RU"/>
        </w:rPr>
        <w:t>в</w:t>
      </w:r>
      <w:r w:rsidR="00851C7A" w:rsidRPr="00851C7A">
        <w:rPr>
          <w:sz w:val="28"/>
          <w:szCs w:val="28"/>
          <w:lang w:eastAsia="ru-RU"/>
        </w:rPr>
        <w:t xml:space="preserve"> </w:t>
      </w:r>
      <w:r w:rsidRPr="00556460">
        <w:rPr>
          <w:sz w:val="28"/>
          <w:szCs w:val="28"/>
          <w:lang w:eastAsia="ru-RU"/>
        </w:rPr>
        <w:t xml:space="preserve">тексті і </w:t>
      </w:r>
      <w:proofErr w:type="spellStart"/>
      <w:r w:rsidRPr="00556460">
        <w:rPr>
          <w:sz w:val="28"/>
          <w:szCs w:val="28"/>
          <w:lang w:eastAsia="ru-RU"/>
        </w:rPr>
        <w:t>т.д</w:t>
      </w:r>
      <w:proofErr w:type="spellEnd"/>
      <w:r w:rsidRPr="00556460">
        <w:rPr>
          <w:sz w:val="28"/>
          <w:szCs w:val="28"/>
          <w:lang w:eastAsia="ru-RU"/>
        </w:rPr>
        <w:t xml:space="preserve">. </w:t>
      </w:r>
      <w:r w:rsidRPr="00556460">
        <w:rPr>
          <w:sz w:val="28"/>
          <w:szCs w:val="28"/>
        </w:rPr>
        <w:t>Словникова</w:t>
      </w:r>
      <w:r w:rsidRPr="00140BE5">
        <w:rPr>
          <w:sz w:val="28"/>
          <w:szCs w:val="28"/>
        </w:rPr>
        <w:t xml:space="preserve"> стаття – це заголовкове слово і усі відомості про нього (від граматичної зони до зони ілюстрування). Словникова стаття повинна містити вичерпану наукову інформацію, виключно щодо суті питання.</w:t>
      </w:r>
      <w:r>
        <w:rPr>
          <w:sz w:val="28"/>
          <w:szCs w:val="28"/>
        </w:rPr>
        <w:t xml:space="preserve"> Її основними характеристиками є: повнота, достовірність</w:t>
      </w:r>
      <w:r w:rsidRPr="00461F4F">
        <w:rPr>
          <w:sz w:val="28"/>
          <w:szCs w:val="28"/>
        </w:rPr>
        <w:t xml:space="preserve"> </w:t>
      </w:r>
      <w:r>
        <w:rPr>
          <w:sz w:val="28"/>
          <w:szCs w:val="28"/>
        </w:rPr>
        <w:t>інформації.</w:t>
      </w:r>
    </w:p>
    <w:p w:rsidR="00774599" w:rsidRPr="00140BE5" w:rsidRDefault="00774599" w:rsidP="002F11AF">
      <w:pPr>
        <w:spacing w:line="360" w:lineRule="auto"/>
        <w:ind w:firstLine="709"/>
        <w:jc w:val="both"/>
        <w:rPr>
          <w:sz w:val="28"/>
          <w:szCs w:val="28"/>
        </w:rPr>
      </w:pPr>
      <w:r w:rsidRPr="00140BE5">
        <w:rPr>
          <w:sz w:val="28"/>
          <w:szCs w:val="28"/>
        </w:rPr>
        <w:t xml:space="preserve">П. Денисов зазначає, що «ідеальна універсальна словникова стаття повинна включати, щонайменше, такі компоненти: </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заголовне слово; </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його формальні характеристики (граматичні, орфографічні, </w:t>
      </w:r>
      <w:r w:rsidR="00C65C4E">
        <w:rPr>
          <w:sz w:val="28"/>
          <w:szCs w:val="28"/>
        </w:rPr>
        <w:t xml:space="preserve">                 </w:t>
      </w:r>
      <w:r w:rsidRPr="00140BE5">
        <w:rPr>
          <w:sz w:val="28"/>
          <w:szCs w:val="28"/>
        </w:rPr>
        <w:t xml:space="preserve">орфоепічні та ін.); </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його </w:t>
      </w:r>
      <w:proofErr w:type="spellStart"/>
      <w:r w:rsidRPr="00140BE5">
        <w:rPr>
          <w:sz w:val="28"/>
          <w:szCs w:val="28"/>
        </w:rPr>
        <w:t>семантизацію</w:t>
      </w:r>
      <w:proofErr w:type="spellEnd"/>
      <w:r w:rsidRPr="00140BE5">
        <w:rPr>
          <w:sz w:val="28"/>
          <w:szCs w:val="28"/>
        </w:rPr>
        <w:t xml:space="preserve">; </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вибірки з текстів, які ілюструють ту чи іншу формальну або семантичну особливість заголовного слова; </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вказівки на «сусідів» заголовного слова в лексичній системі мови; </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відсилки й довідки різного характеру й призначення. Кожен із цих пунктів має свій характер розгортання» [</w:t>
      </w:r>
      <w:proofErr w:type="spellStart"/>
      <w:r w:rsidRPr="00140BE5">
        <w:rPr>
          <w:sz w:val="28"/>
          <w:szCs w:val="28"/>
        </w:rPr>
        <w:t>цит</w:t>
      </w:r>
      <w:proofErr w:type="spellEnd"/>
      <w:r w:rsidRPr="00140BE5">
        <w:rPr>
          <w:sz w:val="28"/>
          <w:szCs w:val="28"/>
        </w:rPr>
        <w:t xml:space="preserve"> за : 24, с. 152]. </w:t>
      </w:r>
    </w:p>
    <w:p w:rsidR="00774599" w:rsidRPr="00140BE5" w:rsidRDefault="00774599" w:rsidP="002F11AF">
      <w:pPr>
        <w:spacing w:line="360" w:lineRule="auto"/>
        <w:ind w:firstLine="709"/>
        <w:jc w:val="both"/>
        <w:rPr>
          <w:sz w:val="28"/>
          <w:szCs w:val="28"/>
        </w:rPr>
      </w:pPr>
      <w:r w:rsidRPr="00140BE5">
        <w:rPr>
          <w:sz w:val="28"/>
          <w:szCs w:val="28"/>
        </w:rPr>
        <w:t xml:space="preserve">Л. </w:t>
      </w:r>
      <w:proofErr w:type="spellStart"/>
      <w:r w:rsidRPr="00140BE5">
        <w:rPr>
          <w:sz w:val="28"/>
          <w:szCs w:val="28"/>
        </w:rPr>
        <w:t>Кремпова</w:t>
      </w:r>
      <w:proofErr w:type="spellEnd"/>
      <w:r w:rsidRPr="00140BE5">
        <w:rPr>
          <w:sz w:val="28"/>
          <w:szCs w:val="28"/>
        </w:rPr>
        <w:t xml:space="preserve"> до загальної базової мікроструктури сучасного тлумачного чи перекладного словника віднесла такі обов’язкові елементи: </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заголовкове слово, інколи позначуване терміном «вхід»; </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граматичну інформацію; </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тлумачення або переклад; </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приклади, чи екземпліфікацію; </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паспортизацію </w:t>
      </w:r>
      <w:proofErr w:type="spellStart"/>
      <w:r w:rsidRPr="00140BE5">
        <w:rPr>
          <w:sz w:val="28"/>
          <w:szCs w:val="28"/>
        </w:rPr>
        <w:t>прикладового</w:t>
      </w:r>
      <w:proofErr w:type="spellEnd"/>
      <w:r w:rsidRPr="00140BE5">
        <w:rPr>
          <w:sz w:val="28"/>
          <w:szCs w:val="28"/>
        </w:rPr>
        <w:t xml:space="preserve"> матеріалу; </w:t>
      </w:r>
    </w:p>
    <w:p w:rsidR="00774599" w:rsidRPr="00140BE5" w:rsidRDefault="00774599" w:rsidP="002F11AF">
      <w:pPr>
        <w:pStyle w:val="a6"/>
        <w:numPr>
          <w:ilvl w:val="0"/>
          <w:numId w:val="31"/>
        </w:numPr>
        <w:tabs>
          <w:tab w:val="left" w:pos="993"/>
        </w:tabs>
        <w:spacing w:line="360" w:lineRule="auto"/>
        <w:ind w:left="0" w:firstLine="709"/>
        <w:rPr>
          <w:sz w:val="28"/>
          <w:szCs w:val="28"/>
        </w:rPr>
      </w:pPr>
      <w:proofErr w:type="spellStart"/>
      <w:r w:rsidRPr="00140BE5">
        <w:rPr>
          <w:sz w:val="28"/>
          <w:szCs w:val="28"/>
        </w:rPr>
        <w:lastRenderedPageBreak/>
        <w:t>фраземіку</w:t>
      </w:r>
      <w:proofErr w:type="spellEnd"/>
      <w:r w:rsidRPr="00140BE5">
        <w:rPr>
          <w:sz w:val="28"/>
          <w:szCs w:val="28"/>
        </w:rPr>
        <w:t xml:space="preserve">; </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стилістичну характеристику, яка може містити інформацію про функціонально-стильову, </w:t>
      </w:r>
      <w:proofErr w:type="spellStart"/>
      <w:r w:rsidRPr="00140BE5">
        <w:rPr>
          <w:sz w:val="28"/>
          <w:szCs w:val="28"/>
        </w:rPr>
        <w:t>емоційно</w:t>
      </w:r>
      <w:proofErr w:type="spellEnd"/>
      <w:r w:rsidRPr="00140BE5">
        <w:rPr>
          <w:sz w:val="28"/>
          <w:szCs w:val="28"/>
        </w:rPr>
        <w:t xml:space="preserve">-експресивну, емоційно-оцінну, нормативну специфіку заголовкового слова (факультативний елемент, що виявляє тенденцію до обов’язковості) [18]. </w:t>
      </w:r>
    </w:p>
    <w:p w:rsidR="00774599" w:rsidRPr="00140BE5" w:rsidRDefault="00774599" w:rsidP="002F11AF">
      <w:pPr>
        <w:spacing w:line="360" w:lineRule="auto"/>
        <w:ind w:firstLine="709"/>
        <w:jc w:val="both"/>
        <w:rPr>
          <w:sz w:val="28"/>
          <w:szCs w:val="28"/>
        </w:rPr>
      </w:pPr>
      <w:r w:rsidRPr="00140BE5">
        <w:rPr>
          <w:sz w:val="28"/>
          <w:szCs w:val="28"/>
        </w:rPr>
        <w:t xml:space="preserve">Перш ніш запропонувати наші кваліметричні норми до лінгвістичних словників, треба чітко зрозуміти особливості роботи редактора над такими специфічним видом довідкової літератури, як словник. Об’єктом нашого дослідження ми обрали тлумачні словники, тож виокремимо їхні відмінності, спираючись на дослідження І. </w:t>
      </w:r>
      <w:proofErr w:type="spellStart"/>
      <w:r w:rsidRPr="00140BE5">
        <w:rPr>
          <w:sz w:val="28"/>
          <w:szCs w:val="28"/>
        </w:rPr>
        <w:t>Голубовської</w:t>
      </w:r>
      <w:proofErr w:type="spellEnd"/>
      <w:r w:rsidRPr="00140BE5">
        <w:rPr>
          <w:sz w:val="28"/>
          <w:szCs w:val="28"/>
        </w:rPr>
        <w:t xml:space="preserve">, В. </w:t>
      </w:r>
      <w:proofErr w:type="spellStart"/>
      <w:r w:rsidRPr="00140BE5">
        <w:rPr>
          <w:sz w:val="28"/>
          <w:szCs w:val="28"/>
        </w:rPr>
        <w:t>Жалая</w:t>
      </w:r>
      <w:proofErr w:type="spellEnd"/>
      <w:r w:rsidRPr="00140BE5">
        <w:rPr>
          <w:sz w:val="28"/>
          <w:szCs w:val="28"/>
        </w:rPr>
        <w:t xml:space="preserve">, Н. Биховця, Т. </w:t>
      </w:r>
      <w:proofErr w:type="spellStart"/>
      <w:r w:rsidRPr="00140BE5">
        <w:rPr>
          <w:sz w:val="28"/>
          <w:szCs w:val="28"/>
        </w:rPr>
        <w:t>Линник</w:t>
      </w:r>
      <w:proofErr w:type="spellEnd"/>
      <w:r w:rsidRPr="00140BE5">
        <w:rPr>
          <w:sz w:val="28"/>
          <w:szCs w:val="28"/>
        </w:rPr>
        <w:t xml:space="preserve">, А. Пархоменко, та І. </w:t>
      </w:r>
      <w:proofErr w:type="spellStart"/>
      <w:r w:rsidRPr="00140BE5">
        <w:rPr>
          <w:sz w:val="28"/>
          <w:szCs w:val="28"/>
        </w:rPr>
        <w:t>Райманової</w:t>
      </w:r>
      <w:proofErr w:type="spellEnd"/>
      <w:r w:rsidRPr="00140BE5">
        <w:rPr>
          <w:sz w:val="28"/>
          <w:szCs w:val="28"/>
        </w:rPr>
        <w:t xml:space="preserve"> [</w:t>
      </w:r>
      <w:r>
        <w:rPr>
          <w:sz w:val="28"/>
          <w:szCs w:val="28"/>
        </w:rPr>
        <w:t>7</w:t>
      </w:r>
      <w:r w:rsidRPr="00140BE5">
        <w:rPr>
          <w:sz w:val="28"/>
          <w:szCs w:val="28"/>
        </w:rPr>
        <w:t xml:space="preserve">]: </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містять велику кількість слів із конкретним денотативним значенням;</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містять аналіз контексту вживання реєстрового слова;</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містять максимально повний контекст уживання слова, дозволяючи користувачу ознайомитися з нормативно зафіксованими значеннями слова чи його відтінками;</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містять такі </w:t>
      </w:r>
      <w:proofErr w:type="spellStart"/>
      <w:r w:rsidRPr="00140BE5">
        <w:rPr>
          <w:sz w:val="28"/>
          <w:szCs w:val="28"/>
        </w:rPr>
        <w:t>мікроструктурні</w:t>
      </w:r>
      <w:proofErr w:type="spellEnd"/>
      <w:r w:rsidRPr="00140BE5">
        <w:rPr>
          <w:sz w:val="28"/>
          <w:szCs w:val="28"/>
        </w:rPr>
        <w:t xml:space="preserve"> елементи (або зони словникової статті), як етимологічна чи перекладна;</w:t>
      </w:r>
    </w:p>
    <w:p w:rsidR="00774599" w:rsidRPr="00140BE5" w:rsidRDefault="00774599" w:rsidP="002F11AF">
      <w:pPr>
        <w:pStyle w:val="a6"/>
        <w:numPr>
          <w:ilvl w:val="0"/>
          <w:numId w:val="31"/>
        </w:numPr>
        <w:tabs>
          <w:tab w:val="left" w:pos="993"/>
        </w:tabs>
        <w:spacing w:line="360" w:lineRule="auto"/>
        <w:ind w:left="0" w:firstLine="709"/>
        <w:rPr>
          <w:sz w:val="28"/>
          <w:szCs w:val="28"/>
        </w:rPr>
      </w:pPr>
      <w:r w:rsidRPr="00140BE5">
        <w:rPr>
          <w:sz w:val="28"/>
          <w:szCs w:val="28"/>
        </w:rPr>
        <w:t xml:space="preserve">наявні особливості </w:t>
      </w:r>
      <w:proofErr w:type="spellStart"/>
      <w:r w:rsidRPr="00140BE5">
        <w:rPr>
          <w:sz w:val="28"/>
          <w:szCs w:val="28"/>
        </w:rPr>
        <w:t>медіоструктури</w:t>
      </w:r>
      <w:proofErr w:type="spellEnd"/>
      <w:r w:rsidRPr="00140BE5">
        <w:rPr>
          <w:sz w:val="28"/>
          <w:szCs w:val="28"/>
        </w:rPr>
        <w:t>: такі елементи як пор., див., які … займають особливе місце, фіксуючи і вказуючи на системні зв'язки між окремими термінами [</w:t>
      </w:r>
      <w:r>
        <w:rPr>
          <w:sz w:val="28"/>
          <w:szCs w:val="28"/>
        </w:rPr>
        <w:t>7</w:t>
      </w:r>
      <w:r w:rsidRPr="00140BE5">
        <w:rPr>
          <w:sz w:val="28"/>
          <w:szCs w:val="28"/>
        </w:rPr>
        <w:t>, с. 7-8].</w:t>
      </w:r>
    </w:p>
    <w:p w:rsidR="00774599" w:rsidRPr="00140BE5" w:rsidRDefault="00774599" w:rsidP="002F11AF">
      <w:pPr>
        <w:spacing w:line="360" w:lineRule="auto"/>
        <w:ind w:firstLine="709"/>
        <w:jc w:val="both"/>
        <w:rPr>
          <w:sz w:val="28"/>
          <w:szCs w:val="28"/>
        </w:rPr>
      </w:pPr>
      <w:r w:rsidRPr="00140BE5">
        <w:rPr>
          <w:sz w:val="28"/>
          <w:szCs w:val="28"/>
        </w:rPr>
        <w:t xml:space="preserve">О. Іванова  зазначає таку особливість тлумачних словників:  «Тлумачення подається за допомогою логічного визначення концептуального значення (наприклад, загостритися – нагрітися до дуже високої температури; рекордсмен – спортсмен, який встановив рекорд), за допомогою підбору синонімів (настирливий </w:t>
      </w:r>
      <w:r w:rsidR="006611AE">
        <w:rPr>
          <w:sz w:val="28"/>
          <w:szCs w:val="28"/>
        </w:rPr>
        <w:t>–</w:t>
      </w:r>
      <w:r w:rsidRPr="00140BE5">
        <w:rPr>
          <w:sz w:val="28"/>
          <w:szCs w:val="28"/>
        </w:rPr>
        <w:t xml:space="preserve"> докучливий, нав'язливий) або у формі вказівки на граматичне відношення до іншого слова (прикривання – дію за значенням дієслів прикривати і прикриватися)» [17, с. 105].</w:t>
      </w:r>
    </w:p>
    <w:p w:rsidR="00774599" w:rsidRPr="00140BE5" w:rsidRDefault="00774599" w:rsidP="002F11AF">
      <w:pPr>
        <w:spacing w:line="360" w:lineRule="auto"/>
        <w:ind w:firstLine="709"/>
        <w:jc w:val="both"/>
        <w:rPr>
          <w:sz w:val="28"/>
          <w:szCs w:val="28"/>
        </w:rPr>
      </w:pPr>
      <w:r w:rsidRPr="00140BE5">
        <w:rPr>
          <w:sz w:val="28"/>
          <w:szCs w:val="28"/>
        </w:rPr>
        <w:t xml:space="preserve">Спираючись на досліджені З. Партика та Л. </w:t>
      </w:r>
      <w:proofErr w:type="spellStart"/>
      <w:r w:rsidRPr="00140BE5">
        <w:rPr>
          <w:sz w:val="28"/>
          <w:szCs w:val="28"/>
        </w:rPr>
        <w:t>Кремпової</w:t>
      </w:r>
      <w:proofErr w:type="spellEnd"/>
      <w:r w:rsidRPr="00140BE5">
        <w:rPr>
          <w:sz w:val="28"/>
          <w:szCs w:val="28"/>
        </w:rPr>
        <w:t xml:space="preserve"> редакційні норми та елементи редагування структури словників, можна запропонувати такі </w:t>
      </w:r>
      <w:r w:rsidRPr="00140BE5">
        <w:rPr>
          <w:sz w:val="28"/>
          <w:szCs w:val="28"/>
        </w:rPr>
        <w:lastRenderedPageBreak/>
        <w:t>основні критерії оц</w:t>
      </w:r>
      <w:r w:rsidR="00856BE4">
        <w:rPr>
          <w:sz w:val="28"/>
          <w:szCs w:val="28"/>
        </w:rPr>
        <w:t>інки кваліметричних норм</w:t>
      </w:r>
      <w:r w:rsidRPr="00140BE5">
        <w:rPr>
          <w:sz w:val="28"/>
          <w:szCs w:val="28"/>
        </w:rPr>
        <w:t xml:space="preserve"> лінгвістичних словників: </w:t>
      </w:r>
    </w:p>
    <w:p w:rsidR="00774599" w:rsidRPr="00140BE5" w:rsidRDefault="00774599" w:rsidP="002F11AF">
      <w:pPr>
        <w:pStyle w:val="a6"/>
        <w:numPr>
          <w:ilvl w:val="0"/>
          <w:numId w:val="31"/>
        </w:numPr>
        <w:spacing w:line="360" w:lineRule="auto"/>
        <w:rPr>
          <w:sz w:val="28"/>
          <w:szCs w:val="28"/>
        </w:rPr>
      </w:pPr>
      <w:r w:rsidRPr="00140BE5">
        <w:rPr>
          <w:sz w:val="28"/>
          <w:szCs w:val="28"/>
        </w:rPr>
        <w:t>форма словника;</w:t>
      </w:r>
    </w:p>
    <w:p w:rsidR="00774599" w:rsidRPr="00140BE5" w:rsidRDefault="00774599" w:rsidP="00774599">
      <w:pPr>
        <w:pStyle w:val="a6"/>
        <w:numPr>
          <w:ilvl w:val="0"/>
          <w:numId w:val="31"/>
        </w:numPr>
        <w:spacing w:line="360" w:lineRule="auto"/>
        <w:rPr>
          <w:sz w:val="28"/>
          <w:szCs w:val="28"/>
        </w:rPr>
      </w:pPr>
      <w:r w:rsidRPr="00140BE5">
        <w:rPr>
          <w:sz w:val="28"/>
          <w:szCs w:val="28"/>
        </w:rPr>
        <w:t>зміст словника;</w:t>
      </w:r>
    </w:p>
    <w:p w:rsidR="00774599" w:rsidRPr="00140BE5" w:rsidRDefault="00774599" w:rsidP="00774599">
      <w:pPr>
        <w:pStyle w:val="a6"/>
        <w:numPr>
          <w:ilvl w:val="0"/>
          <w:numId w:val="31"/>
        </w:numPr>
        <w:spacing w:line="360" w:lineRule="auto"/>
        <w:rPr>
          <w:sz w:val="28"/>
          <w:szCs w:val="28"/>
        </w:rPr>
      </w:pPr>
      <w:r w:rsidRPr="00140BE5">
        <w:rPr>
          <w:sz w:val="28"/>
          <w:szCs w:val="28"/>
        </w:rPr>
        <w:t>мова;</w:t>
      </w:r>
    </w:p>
    <w:p w:rsidR="00774599" w:rsidRPr="006B0E62" w:rsidRDefault="00774599" w:rsidP="00774599">
      <w:pPr>
        <w:pStyle w:val="a6"/>
        <w:numPr>
          <w:ilvl w:val="0"/>
          <w:numId w:val="31"/>
        </w:numPr>
        <w:spacing w:line="360" w:lineRule="auto"/>
        <w:rPr>
          <w:sz w:val="28"/>
          <w:szCs w:val="28"/>
        </w:rPr>
      </w:pPr>
      <w:r w:rsidRPr="00140BE5">
        <w:rPr>
          <w:sz w:val="28"/>
          <w:szCs w:val="28"/>
        </w:rPr>
        <w:t>поліграфічне відтворення</w:t>
      </w:r>
      <w:r w:rsidRPr="006B0E62">
        <w:rPr>
          <w:sz w:val="28"/>
          <w:szCs w:val="28"/>
        </w:rPr>
        <w:t>;</w:t>
      </w:r>
    </w:p>
    <w:p w:rsidR="00774599" w:rsidRDefault="00774599" w:rsidP="00774599">
      <w:pPr>
        <w:spacing w:line="360" w:lineRule="auto"/>
        <w:ind w:firstLine="709"/>
        <w:jc w:val="both"/>
        <w:rPr>
          <w:sz w:val="28"/>
          <w:szCs w:val="28"/>
        </w:rPr>
      </w:pPr>
      <w:r w:rsidRPr="008C7B89">
        <w:rPr>
          <w:sz w:val="28"/>
          <w:szCs w:val="28"/>
        </w:rPr>
        <w:t xml:space="preserve">Аналізуючи форму словника ми звернемо особливу увагу на палітурку та зовнішні елементи книжкового блоку: корінець, каптал, форзац, </w:t>
      </w:r>
      <w:proofErr w:type="spellStart"/>
      <w:r w:rsidRPr="008C7B89">
        <w:rPr>
          <w:sz w:val="28"/>
          <w:szCs w:val="28"/>
        </w:rPr>
        <w:t>нахзац</w:t>
      </w:r>
      <w:proofErr w:type="spellEnd"/>
      <w:r w:rsidRPr="008C7B89">
        <w:rPr>
          <w:sz w:val="28"/>
          <w:szCs w:val="28"/>
        </w:rPr>
        <w:t xml:space="preserve"> та обрізи. У змісті словника ми перевіримо нормативність титульних елементів, вихідних відомостей, довідково-пошукового та науково-допоміжного апаратів. Оцінюючи мову ми окреслимо дотримання чи відхилення від лінгвістичних норм редагування. У поліграфічному відтворенні ми проаналізуємо норми набирання.</w:t>
      </w:r>
      <w:r>
        <w:rPr>
          <w:sz w:val="28"/>
          <w:szCs w:val="28"/>
        </w:rPr>
        <w:t xml:space="preserve"> </w:t>
      </w:r>
    </w:p>
    <w:p w:rsidR="00774599" w:rsidRDefault="00774599" w:rsidP="00774599">
      <w:pPr>
        <w:spacing w:line="360" w:lineRule="auto"/>
        <w:ind w:firstLine="709"/>
        <w:jc w:val="both"/>
        <w:rPr>
          <w:sz w:val="28"/>
          <w:szCs w:val="28"/>
        </w:rPr>
      </w:pPr>
      <w:r w:rsidRPr="00750E64">
        <w:rPr>
          <w:sz w:val="28"/>
          <w:szCs w:val="28"/>
        </w:rPr>
        <w:t>Для оцінювання кваліметричних норм лінгвістичних словників пропонуємо таку трибальну шкалу:</w:t>
      </w:r>
    </w:p>
    <w:p w:rsidR="00774599" w:rsidRDefault="00774599" w:rsidP="00774599">
      <w:pPr>
        <w:pStyle w:val="a6"/>
        <w:numPr>
          <w:ilvl w:val="0"/>
          <w:numId w:val="36"/>
        </w:numPr>
        <w:tabs>
          <w:tab w:val="left" w:pos="993"/>
        </w:tabs>
        <w:spacing w:line="360" w:lineRule="auto"/>
        <w:ind w:left="0" w:firstLine="709"/>
        <w:rPr>
          <w:sz w:val="28"/>
          <w:szCs w:val="28"/>
        </w:rPr>
      </w:pPr>
      <w:r>
        <w:rPr>
          <w:sz w:val="28"/>
          <w:szCs w:val="28"/>
        </w:rPr>
        <w:t>«відмінно», словник відповідає усім встановленим нормам і стандартам редакторсько-видавничої діяльності;</w:t>
      </w:r>
    </w:p>
    <w:p w:rsidR="00774599" w:rsidRDefault="00774599" w:rsidP="00774599">
      <w:pPr>
        <w:pStyle w:val="a6"/>
        <w:numPr>
          <w:ilvl w:val="0"/>
          <w:numId w:val="36"/>
        </w:numPr>
        <w:tabs>
          <w:tab w:val="left" w:pos="993"/>
        </w:tabs>
        <w:spacing w:line="360" w:lineRule="auto"/>
        <w:ind w:left="0" w:firstLine="709"/>
        <w:rPr>
          <w:sz w:val="28"/>
          <w:szCs w:val="28"/>
        </w:rPr>
      </w:pPr>
      <w:r>
        <w:rPr>
          <w:sz w:val="28"/>
          <w:szCs w:val="28"/>
        </w:rPr>
        <w:t>«задовільно», наявні порушення видавничих норм, усі інші норми дотримані, відповідність стандартам зафіксована;</w:t>
      </w:r>
    </w:p>
    <w:p w:rsidR="00774599" w:rsidRPr="00381C9A" w:rsidRDefault="00774599" w:rsidP="00774599">
      <w:pPr>
        <w:pStyle w:val="a6"/>
        <w:numPr>
          <w:ilvl w:val="0"/>
          <w:numId w:val="36"/>
        </w:numPr>
        <w:tabs>
          <w:tab w:val="left" w:pos="993"/>
        </w:tabs>
        <w:spacing w:line="360" w:lineRule="auto"/>
        <w:ind w:left="0" w:firstLine="709"/>
        <w:rPr>
          <w:sz w:val="28"/>
          <w:szCs w:val="28"/>
        </w:rPr>
      </w:pPr>
      <w:r>
        <w:rPr>
          <w:sz w:val="28"/>
          <w:szCs w:val="28"/>
        </w:rPr>
        <w:t>«незадовільно», наявні грубі (недопустимі) порушення норм та стандартів, словник потребує редакторського доопрацювання.</w:t>
      </w:r>
    </w:p>
    <w:p w:rsidR="00456349" w:rsidRPr="008C7B89" w:rsidRDefault="00456349" w:rsidP="00F50A68">
      <w:pPr>
        <w:spacing w:line="360" w:lineRule="auto"/>
        <w:ind w:firstLine="709"/>
        <w:jc w:val="both"/>
        <w:rPr>
          <w:sz w:val="28"/>
          <w:szCs w:val="28"/>
        </w:rPr>
      </w:pPr>
    </w:p>
    <w:p w:rsidR="00B946CC" w:rsidRPr="008C7B89" w:rsidRDefault="00B946CC" w:rsidP="008C7B89">
      <w:pPr>
        <w:spacing w:line="360" w:lineRule="auto"/>
        <w:jc w:val="both"/>
        <w:rPr>
          <w:bCs/>
          <w:sz w:val="28"/>
          <w:szCs w:val="28"/>
        </w:rPr>
      </w:pPr>
      <w:bookmarkStart w:id="25" w:name="_Toc132096893"/>
      <w:r w:rsidRPr="008C7B89">
        <w:rPr>
          <w:sz w:val="28"/>
          <w:szCs w:val="28"/>
        </w:rPr>
        <w:br w:type="page"/>
      </w:r>
    </w:p>
    <w:p w:rsidR="00456349" w:rsidRPr="00CC5AA1" w:rsidRDefault="00B60AE2" w:rsidP="005F44CB">
      <w:pPr>
        <w:pStyle w:val="1"/>
        <w:spacing w:line="360" w:lineRule="auto"/>
        <w:ind w:left="0" w:right="424"/>
      </w:pPr>
      <w:bookmarkStart w:id="26" w:name="_Toc138530175"/>
      <w:r w:rsidRPr="00CC5AA1">
        <w:lastRenderedPageBreak/>
        <w:t>РОЗДІЛ 2</w:t>
      </w:r>
      <w:bookmarkEnd w:id="25"/>
      <w:bookmarkEnd w:id="26"/>
    </w:p>
    <w:p w:rsidR="00456349" w:rsidRPr="00CC5AA1" w:rsidRDefault="008B39F9" w:rsidP="005F44CB">
      <w:pPr>
        <w:pStyle w:val="1"/>
        <w:spacing w:line="360" w:lineRule="auto"/>
        <w:ind w:left="0" w:right="424"/>
      </w:pPr>
      <w:bookmarkStart w:id="27" w:name="_Toc138530176"/>
      <w:r w:rsidRPr="00CC5AA1">
        <w:t>АНАЛІЗ КВАЛІМЕТРИЧНИХ НОРМ У ТЛУМАЧНИХ СЛОВНИКАХ</w:t>
      </w:r>
      <w:bookmarkEnd w:id="27"/>
    </w:p>
    <w:p w:rsidR="00456349" w:rsidRPr="00CC5AA1" w:rsidRDefault="00456349" w:rsidP="00B60AE2">
      <w:pPr>
        <w:pStyle w:val="a4"/>
        <w:spacing w:line="360" w:lineRule="auto"/>
        <w:ind w:left="0" w:right="452" w:firstLine="709"/>
      </w:pPr>
    </w:p>
    <w:p w:rsidR="0007738A" w:rsidRPr="00A26D47" w:rsidRDefault="0007738A" w:rsidP="0007738A">
      <w:pPr>
        <w:pStyle w:val="a4"/>
        <w:tabs>
          <w:tab w:val="left" w:pos="9356"/>
        </w:tabs>
        <w:spacing w:line="360" w:lineRule="auto"/>
        <w:ind w:left="0" w:right="-1" w:firstLine="709"/>
        <w:outlineLvl w:val="1"/>
        <w:rPr>
          <w:b/>
        </w:rPr>
      </w:pPr>
      <w:bookmarkStart w:id="28" w:name="_Toc138530177"/>
      <w:r w:rsidRPr="00A26D47">
        <w:rPr>
          <w:b/>
        </w:rPr>
        <w:t>2.1 Поліграфічне відтворення та форма</w:t>
      </w:r>
      <w:bookmarkEnd w:id="28"/>
      <w:r w:rsidRPr="00A26D47">
        <w:rPr>
          <w:b/>
        </w:rPr>
        <w:t xml:space="preserve"> </w:t>
      </w:r>
    </w:p>
    <w:p w:rsidR="0007738A" w:rsidRPr="00A26D47" w:rsidRDefault="0007738A" w:rsidP="0007738A">
      <w:pPr>
        <w:pStyle w:val="a4"/>
        <w:tabs>
          <w:tab w:val="left" w:pos="9356"/>
        </w:tabs>
        <w:spacing w:line="360" w:lineRule="auto"/>
        <w:ind w:left="0" w:right="-1" w:firstLine="709"/>
        <w:outlineLvl w:val="1"/>
        <w:rPr>
          <w:b/>
        </w:rPr>
      </w:pPr>
    </w:p>
    <w:p w:rsidR="00D72A6E" w:rsidRPr="00A26D47" w:rsidRDefault="00D72A6E" w:rsidP="00D72A6E">
      <w:pPr>
        <w:spacing w:line="360" w:lineRule="auto"/>
        <w:ind w:firstLine="709"/>
        <w:jc w:val="both"/>
        <w:rPr>
          <w:sz w:val="28"/>
          <w:szCs w:val="28"/>
        </w:rPr>
      </w:pPr>
      <w:r w:rsidRPr="00A26D47">
        <w:rPr>
          <w:sz w:val="28"/>
          <w:szCs w:val="28"/>
        </w:rPr>
        <w:t>Для ґрунтовного дослідження теми були обрані два словники видавництва «Наукова думка». Перший словник – «Словник української мови», або СУМ-11, том перший, 1970 року видання</w:t>
      </w:r>
      <w:r w:rsidRPr="00A26D47">
        <w:rPr>
          <w:sz w:val="28"/>
          <w:szCs w:val="28"/>
          <w:lang w:val="ru-RU"/>
        </w:rPr>
        <w:t xml:space="preserve"> [37]</w:t>
      </w:r>
      <w:r w:rsidRPr="00A26D47">
        <w:rPr>
          <w:sz w:val="28"/>
          <w:szCs w:val="28"/>
        </w:rPr>
        <w:t xml:space="preserve">. Діапазоном від літери А до літери В, усього містить 18 077 словникових статей (А – 1 803 словникових статей, Б – 4 538 словникових статей, В – 11 736 словникових статей). Редагуванням словника займались А. Бурячок, Г. Гнатюк, Н. Швидка та  П. </w:t>
      </w:r>
      <w:proofErr w:type="spellStart"/>
      <w:r w:rsidRPr="00A26D47">
        <w:rPr>
          <w:sz w:val="28"/>
          <w:szCs w:val="28"/>
        </w:rPr>
        <w:t>Горецький</w:t>
      </w:r>
      <w:proofErr w:type="spellEnd"/>
      <w:r w:rsidRPr="00A26D47">
        <w:rPr>
          <w:sz w:val="28"/>
          <w:szCs w:val="28"/>
        </w:rPr>
        <w:t>. Другий словник – «Словник української мови», або СУМ-20, том перший, 2010 року видання</w:t>
      </w:r>
      <w:r w:rsidRPr="00A26D47">
        <w:rPr>
          <w:sz w:val="28"/>
          <w:szCs w:val="28"/>
          <w:lang w:val="ru-RU"/>
        </w:rPr>
        <w:t xml:space="preserve"> [36]</w:t>
      </w:r>
      <w:r w:rsidRPr="00A26D47">
        <w:rPr>
          <w:sz w:val="28"/>
          <w:szCs w:val="28"/>
        </w:rPr>
        <w:t xml:space="preserve">. Діапазоном від літери А до літери Б, містить 11 530 словникових статей (А – 4 388 словникових статей, Б – 7 142 словникових статей). Словник редагували: головний науковий редактор В. Русанівський та науковий редактор Н. Озерова. Лексикографічним редагуванням займалася Н. Щербакова, а видавничим редагуванням Г. Балабан, К. Чайка та Н. Максименко. </w:t>
      </w:r>
    </w:p>
    <w:p w:rsidR="00D72A6E" w:rsidRPr="00F1601B" w:rsidRDefault="00D72A6E" w:rsidP="00D72A6E">
      <w:pPr>
        <w:spacing w:line="360" w:lineRule="auto"/>
        <w:ind w:firstLine="709"/>
        <w:jc w:val="both"/>
        <w:rPr>
          <w:sz w:val="28"/>
          <w:szCs w:val="28"/>
        </w:rPr>
      </w:pPr>
      <w:r w:rsidRPr="00A26D47">
        <w:rPr>
          <w:sz w:val="28"/>
          <w:szCs w:val="28"/>
        </w:rPr>
        <w:t xml:space="preserve">Перш ніж розпочати наш аналіз за критеріями оцінки кваліметричних </w:t>
      </w:r>
      <w:r w:rsidRPr="00F1601B">
        <w:rPr>
          <w:sz w:val="28"/>
          <w:szCs w:val="28"/>
        </w:rPr>
        <w:t>норм, визначимо, чи дотримались редактори загальних постулатів при редагуванні СУМ-11 та СУМ-20. Отже, зазначаємо, що обидва словники:</w:t>
      </w:r>
    </w:p>
    <w:p w:rsidR="00D72A6E" w:rsidRPr="00F1601B" w:rsidRDefault="00D72A6E" w:rsidP="00D72A6E">
      <w:pPr>
        <w:pStyle w:val="a6"/>
        <w:numPr>
          <w:ilvl w:val="0"/>
          <w:numId w:val="32"/>
        </w:numPr>
        <w:tabs>
          <w:tab w:val="left" w:pos="993"/>
        </w:tabs>
        <w:spacing w:line="360" w:lineRule="auto"/>
        <w:ind w:left="0" w:firstLine="709"/>
        <w:rPr>
          <w:sz w:val="28"/>
          <w:szCs w:val="28"/>
        </w:rPr>
      </w:pPr>
      <w:r w:rsidRPr="00F1601B">
        <w:rPr>
          <w:sz w:val="28"/>
          <w:szCs w:val="28"/>
        </w:rPr>
        <w:t>містять нову для реципієнта інформацію (СУМ-11 на момент видання у 1970 році, адже це перший великий тлумачний словник української мови);</w:t>
      </w:r>
    </w:p>
    <w:p w:rsidR="00D72A6E" w:rsidRPr="00F1601B" w:rsidRDefault="00D72A6E" w:rsidP="00D72A6E">
      <w:pPr>
        <w:pStyle w:val="a6"/>
        <w:numPr>
          <w:ilvl w:val="0"/>
          <w:numId w:val="32"/>
        </w:numPr>
        <w:tabs>
          <w:tab w:val="left" w:pos="993"/>
        </w:tabs>
        <w:spacing w:line="360" w:lineRule="auto"/>
        <w:ind w:left="0" w:firstLine="709"/>
        <w:rPr>
          <w:sz w:val="28"/>
          <w:szCs w:val="28"/>
        </w:rPr>
      </w:pPr>
      <w:r w:rsidRPr="00F1601B">
        <w:rPr>
          <w:sz w:val="28"/>
          <w:szCs w:val="28"/>
        </w:rPr>
        <w:t>мають визначену модальність;</w:t>
      </w:r>
    </w:p>
    <w:p w:rsidR="00D72A6E" w:rsidRPr="00F1601B" w:rsidRDefault="00D72A6E" w:rsidP="00D72A6E">
      <w:pPr>
        <w:pStyle w:val="a6"/>
        <w:numPr>
          <w:ilvl w:val="0"/>
          <w:numId w:val="32"/>
        </w:numPr>
        <w:tabs>
          <w:tab w:val="left" w:pos="993"/>
        </w:tabs>
        <w:spacing w:line="360" w:lineRule="auto"/>
        <w:ind w:left="0" w:firstLine="709"/>
        <w:rPr>
          <w:sz w:val="28"/>
          <w:szCs w:val="28"/>
        </w:rPr>
      </w:pPr>
      <w:r w:rsidRPr="00F1601B">
        <w:rPr>
          <w:sz w:val="28"/>
          <w:szCs w:val="28"/>
        </w:rPr>
        <w:t>адаптовані до тезауруса реципієнтів;</w:t>
      </w:r>
    </w:p>
    <w:p w:rsidR="00D72A6E" w:rsidRPr="00F1601B" w:rsidRDefault="00D72A6E" w:rsidP="00D72A6E">
      <w:pPr>
        <w:pStyle w:val="a6"/>
        <w:numPr>
          <w:ilvl w:val="0"/>
          <w:numId w:val="32"/>
        </w:numPr>
        <w:tabs>
          <w:tab w:val="left" w:pos="993"/>
        </w:tabs>
        <w:spacing w:line="360" w:lineRule="auto"/>
        <w:ind w:left="0" w:firstLine="709"/>
        <w:rPr>
          <w:sz w:val="28"/>
          <w:szCs w:val="28"/>
        </w:rPr>
      </w:pPr>
      <w:r w:rsidRPr="00F1601B">
        <w:rPr>
          <w:sz w:val="28"/>
          <w:szCs w:val="28"/>
        </w:rPr>
        <w:t>адаптовані до часу, місця і ситуації сприйняття реципієнтом;</w:t>
      </w:r>
    </w:p>
    <w:p w:rsidR="00D72A6E" w:rsidRPr="00F1601B" w:rsidRDefault="00D72A6E" w:rsidP="00D72A6E">
      <w:pPr>
        <w:pStyle w:val="a6"/>
        <w:numPr>
          <w:ilvl w:val="0"/>
          <w:numId w:val="32"/>
        </w:numPr>
        <w:tabs>
          <w:tab w:val="left" w:pos="993"/>
        </w:tabs>
        <w:spacing w:line="360" w:lineRule="auto"/>
        <w:ind w:left="0" w:firstLine="709"/>
        <w:rPr>
          <w:sz w:val="28"/>
          <w:szCs w:val="28"/>
        </w:rPr>
      </w:pPr>
      <w:r w:rsidRPr="00F1601B">
        <w:rPr>
          <w:sz w:val="28"/>
          <w:szCs w:val="28"/>
        </w:rPr>
        <w:t>механізми сприйняття інформації реалізовані;</w:t>
      </w:r>
    </w:p>
    <w:p w:rsidR="00D72A6E" w:rsidRPr="00F1601B" w:rsidRDefault="00D72A6E" w:rsidP="00D72A6E">
      <w:pPr>
        <w:pStyle w:val="a6"/>
        <w:numPr>
          <w:ilvl w:val="0"/>
          <w:numId w:val="32"/>
        </w:numPr>
        <w:tabs>
          <w:tab w:val="left" w:pos="993"/>
        </w:tabs>
        <w:spacing w:line="360" w:lineRule="auto"/>
        <w:ind w:left="0" w:firstLine="709"/>
        <w:rPr>
          <w:sz w:val="28"/>
          <w:szCs w:val="28"/>
        </w:rPr>
      </w:pPr>
      <w:r w:rsidRPr="00F1601B">
        <w:rPr>
          <w:sz w:val="28"/>
          <w:szCs w:val="28"/>
        </w:rPr>
        <w:t>норми, прийняті в конкретний час у конкретному суспільстві дотримані.</w:t>
      </w:r>
    </w:p>
    <w:p w:rsidR="00D72A6E" w:rsidRPr="00F1601B" w:rsidRDefault="00D72A6E" w:rsidP="00D72A6E">
      <w:pPr>
        <w:spacing w:line="360" w:lineRule="auto"/>
        <w:ind w:firstLine="709"/>
        <w:jc w:val="both"/>
        <w:rPr>
          <w:sz w:val="28"/>
          <w:szCs w:val="28"/>
        </w:rPr>
      </w:pPr>
      <w:r w:rsidRPr="00F1601B">
        <w:rPr>
          <w:sz w:val="28"/>
          <w:szCs w:val="28"/>
        </w:rPr>
        <w:t xml:space="preserve">Оскільки ми аналізуємо саме словники, вони можуть містити невідомі слова та значення, таким чином поповнюючи словниковий запас реципієнтів. Апарат обох видань відповідає високому рівню кваліфікації реципієнтів: наявні </w:t>
      </w:r>
      <w:r w:rsidRPr="00F1601B">
        <w:rPr>
          <w:sz w:val="28"/>
          <w:szCs w:val="28"/>
        </w:rPr>
        <w:lastRenderedPageBreak/>
        <w:t>передмови, коментарі, джерела, списки умовних скорочень, переліки зафіксованих помилок, покажчики словосполучень та інше. Аналізуючи</w:t>
      </w:r>
      <w:r w:rsidRPr="00F1601B">
        <w:rPr>
          <w:sz w:val="28"/>
          <w:szCs w:val="28"/>
          <w:lang w:val="ru-RU"/>
        </w:rPr>
        <w:t xml:space="preserve"> словники,</w:t>
      </w:r>
      <w:r w:rsidRPr="00F1601B">
        <w:rPr>
          <w:sz w:val="28"/>
          <w:szCs w:val="28"/>
        </w:rPr>
        <w:t xml:space="preserve"> ми звернемо особливу увагу на змістове наповнення апарату видань, перевіримо відповідність усіх елементів встановленим вимогам до редагування довідкового типу літератури. </w:t>
      </w:r>
    </w:p>
    <w:p w:rsidR="00D72A6E" w:rsidRPr="00F1601B" w:rsidRDefault="00D72A6E" w:rsidP="00D72A6E">
      <w:pPr>
        <w:spacing w:line="360" w:lineRule="auto"/>
        <w:ind w:firstLine="709"/>
        <w:jc w:val="both"/>
        <w:rPr>
          <w:sz w:val="28"/>
          <w:szCs w:val="28"/>
        </w:rPr>
      </w:pPr>
      <w:r w:rsidRPr="00F1601B">
        <w:rPr>
          <w:sz w:val="28"/>
          <w:szCs w:val="28"/>
        </w:rPr>
        <w:t xml:space="preserve">Словник – це той вид довідкової літератури, яким користуються на постійній основі (особливо науковці, письменники та редактори), тому якість поліграфічного відтворення, як і усього іншого, повинна бути відмінною. Папір обох словників має малу товщину, що підходить для довідкового типу літератури. Непрозорість, яка мінімізує просвічування, створює необхідний комфорт при користуванні словником. Текст на сторінках проглядається без зайвого напруження очей. У словнику 1970 року видання папір має жовтуватий відтінок, що свідчить про давній час видання. Друкарські фарби за вимогами пройшли санітарно-екологічний контроль. Тексти обох словників віддруковані якісно. Словники прошиті, тож прослужать довше. Віддруковані читабельним шрифтом із засічками – </w:t>
      </w:r>
      <w:r w:rsidRPr="00F1601B">
        <w:rPr>
          <w:sz w:val="28"/>
          <w:szCs w:val="28"/>
          <w:lang w:val="en-US"/>
        </w:rPr>
        <w:t>Times</w:t>
      </w:r>
      <w:r w:rsidRPr="00F1601B">
        <w:rPr>
          <w:sz w:val="28"/>
          <w:szCs w:val="28"/>
        </w:rPr>
        <w:t xml:space="preserve"> </w:t>
      </w:r>
      <w:r w:rsidRPr="00F1601B">
        <w:rPr>
          <w:sz w:val="28"/>
          <w:szCs w:val="28"/>
          <w:lang w:val="en-US"/>
        </w:rPr>
        <w:t>New</w:t>
      </w:r>
      <w:r w:rsidRPr="00F1601B">
        <w:rPr>
          <w:sz w:val="28"/>
          <w:szCs w:val="28"/>
        </w:rPr>
        <w:t xml:space="preserve"> </w:t>
      </w:r>
      <w:r w:rsidRPr="00F1601B">
        <w:rPr>
          <w:sz w:val="28"/>
          <w:szCs w:val="28"/>
          <w:lang w:val="en-US"/>
        </w:rPr>
        <w:t>Roman</w:t>
      </w:r>
      <w:r w:rsidRPr="00F1601B">
        <w:rPr>
          <w:sz w:val="28"/>
          <w:szCs w:val="28"/>
        </w:rPr>
        <w:t xml:space="preserve">, тож проблем із читанням та розумінням тексту не виникає. Також варто зазначити, що СУМ-20 є наступником СУМ-11, тож їх зовнішнє і внутрішнє оформлення схоже. </w:t>
      </w:r>
    </w:p>
    <w:p w:rsidR="00D72A6E" w:rsidRPr="00F1601B" w:rsidRDefault="00D72A6E" w:rsidP="00D72A6E">
      <w:pPr>
        <w:spacing w:line="360" w:lineRule="auto"/>
        <w:ind w:firstLine="709"/>
        <w:jc w:val="both"/>
        <w:rPr>
          <w:sz w:val="28"/>
          <w:szCs w:val="28"/>
        </w:rPr>
      </w:pPr>
      <w:r w:rsidRPr="00F1601B">
        <w:rPr>
          <w:sz w:val="28"/>
          <w:szCs w:val="28"/>
        </w:rPr>
        <w:t xml:space="preserve">Окреслимо виявлені відповідності нормам набирання у «Словнику української мови» 1970 року видання. </w:t>
      </w:r>
      <w:proofErr w:type="spellStart"/>
      <w:r w:rsidRPr="00F1601B">
        <w:rPr>
          <w:sz w:val="28"/>
          <w:szCs w:val="28"/>
        </w:rPr>
        <w:t>Міжлітерні</w:t>
      </w:r>
      <w:proofErr w:type="spellEnd"/>
      <w:r w:rsidRPr="00F1601B">
        <w:rPr>
          <w:sz w:val="28"/>
          <w:szCs w:val="28"/>
        </w:rPr>
        <w:t xml:space="preserve"> апроші відсутні. Технічні правила переносу дотримані. Абзацні відступи, незалежно від кегля набору, однакові у словникових статтях та основному тесті вступних статей словника. Збігання пробілів по вертикалі чи горизонталі більш ніж у трьох сусідніх рядках не виявлено. Розділові знаки набрані після слів без пробілу зліва та з пробілом справа. Тире відділені зліва та справа тонкими шпаціями. Дефіси не відділені ні справа, ні зліва. Назви вступних статей набрані виділеним шрифтом та відділені пробілом зверху (більшим) та знизу (меншим). У кінці назв вступних статей крапки не проставлені. У нумераційних переліках знаки після номеру стоять на одній вертикалі. Виділення набрані тим ж кеглем, що і основний текст, але різними накресленнями. Зафіксовані порушення: неоднакові пробіли в рядках,</w:t>
      </w:r>
      <w:r w:rsidRPr="00A26D47">
        <w:rPr>
          <w:sz w:val="28"/>
          <w:szCs w:val="28"/>
        </w:rPr>
        <w:t xml:space="preserve"> </w:t>
      </w:r>
      <w:r w:rsidRPr="00F1601B">
        <w:rPr>
          <w:sz w:val="28"/>
          <w:szCs w:val="28"/>
        </w:rPr>
        <w:lastRenderedPageBreak/>
        <w:t xml:space="preserve">абзацні відступи у списку скорочень літературних джерел та списку основних умовних скорочень мають сумнівний вигляд. При наявності, індексу (зірочки) у примітках абзацний відступ відраховується від початку індексу, а не від початку тексту, що є порушенням. </w:t>
      </w:r>
    </w:p>
    <w:p w:rsidR="00D72A6E" w:rsidRPr="00F1601B" w:rsidRDefault="00D72A6E" w:rsidP="00D72A6E">
      <w:pPr>
        <w:spacing w:line="360" w:lineRule="auto"/>
        <w:ind w:firstLine="709"/>
        <w:jc w:val="both"/>
        <w:rPr>
          <w:sz w:val="28"/>
          <w:szCs w:val="28"/>
        </w:rPr>
      </w:pPr>
      <w:r w:rsidRPr="00F1601B">
        <w:rPr>
          <w:sz w:val="28"/>
          <w:szCs w:val="28"/>
        </w:rPr>
        <w:t xml:space="preserve">У словнику «Словник української мови» 2010 року видання зафіксовані дотримання таких норм: </w:t>
      </w:r>
    </w:p>
    <w:p w:rsidR="00D72A6E" w:rsidRPr="00F1601B" w:rsidRDefault="00D72A6E" w:rsidP="00D72A6E">
      <w:pPr>
        <w:pStyle w:val="a6"/>
        <w:numPr>
          <w:ilvl w:val="0"/>
          <w:numId w:val="35"/>
        </w:numPr>
        <w:tabs>
          <w:tab w:val="left" w:pos="993"/>
        </w:tabs>
        <w:spacing w:line="360" w:lineRule="auto"/>
        <w:ind w:left="0" w:firstLine="709"/>
        <w:rPr>
          <w:sz w:val="28"/>
          <w:szCs w:val="28"/>
        </w:rPr>
      </w:pPr>
      <w:proofErr w:type="spellStart"/>
      <w:r w:rsidRPr="00F1601B">
        <w:rPr>
          <w:sz w:val="28"/>
          <w:szCs w:val="28"/>
        </w:rPr>
        <w:t>міжлітерні</w:t>
      </w:r>
      <w:proofErr w:type="spellEnd"/>
      <w:r w:rsidRPr="00F1601B">
        <w:rPr>
          <w:sz w:val="28"/>
          <w:szCs w:val="28"/>
        </w:rPr>
        <w:t xml:space="preserve"> апроші відсутні; </w:t>
      </w:r>
    </w:p>
    <w:p w:rsidR="00D72A6E" w:rsidRPr="00F1601B" w:rsidRDefault="00D72A6E" w:rsidP="00D72A6E">
      <w:pPr>
        <w:pStyle w:val="a6"/>
        <w:numPr>
          <w:ilvl w:val="0"/>
          <w:numId w:val="35"/>
        </w:numPr>
        <w:tabs>
          <w:tab w:val="left" w:pos="993"/>
        </w:tabs>
        <w:spacing w:line="360" w:lineRule="auto"/>
        <w:ind w:left="0" w:firstLine="709"/>
        <w:rPr>
          <w:sz w:val="28"/>
          <w:szCs w:val="28"/>
        </w:rPr>
      </w:pPr>
      <w:r w:rsidRPr="00F1601B">
        <w:rPr>
          <w:sz w:val="28"/>
          <w:szCs w:val="28"/>
        </w:rPr>
        <w:t xml:space="preserve">пробіли в рядках однакові; </w:t>
      </w:r>
    </w:p>
    <w:p w:rsidR="00D72A6E" w:rsidRPr="00F1601B" w:rsidRDefault="00D72A6E" w:rsidP="00D72A6E">
      <w:pPr>
        <w:pStyle w:val="a6"/>
        <w:numPr>
          <w:ilvl w:val="0"/>
          <w:numId w:val="35"/>
        </w:numPr>
        <w:tabs>
          <w:tab w:val="left" w:pos="993"/>
        </w:tabs>
        <w:spacing w:line="360" w:lineRule="auto"/>
        <w:ind w:left="0" w:firstLine="709"/>
        <w:rPr>
          <w:sz w:val="28"/>
          <w:szCs w:val="28"/>
        </w:rPr>
      </w:pPr>
      <w:r w:rsidRPr="00F1601B">
        <w:rPr>
          <w:sz w:val="28"/>
          <w:szCs w:val="28"/>
        </w:rPr>
        <w:t>абзацні відступи, незалежно від кегля набору,  однакові у словникових статтях та основному тесту вступних статей словника;</w:t>
      </w:r>
    </w:p>
    <w:p w:rsidR="00D72A6E" w:rsidRPr="00F1601B" w:rsidRDefault="00D72A6E" w:rsidP="00D72A6E">
      <w:pPr>
        <w:pStyle w:val="a6"/>
        <w:numPr>
          <w:ilvl w:val="0"/>
          <w:numId w:val="35"/>
        </w:numPr>
        <w:tabs>
          <w:tab w:val="left" w:pos="993"/>
        </w:tabs>
        <w:spacing w:line="360" w:lineRule="auto"/>
        <w:ind w:left="0" w:firstLine="709"/>
        <w:rPr>
          <w:sz w:val="28"/>
          <w:szCs w:val="28"/>
        </w:rPr>
      </w:pPr>
      <w:r w:rsidRPr="00F1601B">
        <w:rPr>
          <w:sz w:val="28"/>
          <w:szCs w:val="28"/>
        </w:rPr>
        <w:t>розділові знаки набрані після слів без пробілу зліва та з пробілом справа;</w:t>
      </w:r>
    </w:p>
    <w:p w:rsidR="00D72A6E" w:rsidRPr="00F1601B" w:rsidRDefault="00D72A6E" w:rsidP="00D72A6E">
      <w:pPr>
        <w:pStyle w:val="a6"/>
        <w:numPr>
          <w:ilvl w:val="0"/>
          <w:numId w:val="35"/>
        </w:numPr>
        <w:tabs>
          <w:tab w:val="left" w:pos="993"/>
        </w:tabs>
        <w:spacing w:line="360" w:lineRule="auto"/>
        <w:ind w:left="0" w:firstLine="709"/>
        <w:rPr>
          <w:sz w:val="28"/>
          <w:szCs w:val="28"/>
        </w:rPr>
      </w:pPr>
      <w:r w:rsidRPr="00F1601B">
        <w:rPr>
          <w:sz w:val="28"/>
          <w:szCs w:val="28"/>
        </w:rPr>
        <w:t>тире відділені зліва та справа тонкими шпаціями;</w:t>
      </w:r>
    </w:p>
    <w:p w:rsidR="00D72A6E" w:rsidRPr="00F1601B" w:rsidRDefault="00D72A6E" w:rsidP="00D72A6E">
      <w:pPr>
        <w:pStyle w:val="a6"/>
        <w:numPr>
          <w:ilvl w:val="0"/>
          <w:numId w:val="35"/>
        </w:numPr>
        <w:tabs>
          <w:tab w:val="left" w:pos="993"/>
        </w:tabs>
        <w:spacing w:line="360" w:lineRule="auto"/>
        <w:ind w:left="0" w:firstLine="709"/>
        <w:rPr>
          <w:sz w:val="28"/>
          <w:szCs w:val="28"/>
        </w:rPr>
      </w:pPr>
      <w:r w:rsidRPr="00F1601B">
        <w:rPr>
          <w:sz w:val="28"/>
          <w:szCs w:val="28"/>
        </w:rPr>
        <w:t>дефіси не відділені ні справа, ні зліва;</w:t>
      </w:r>
    </w:p>
    <w:p w:rsidR="00D72A6E" w:rsidRPr="00F1601B" w:rsidRDefault="00D72A6E" w:rsidP="00D72A6E">
      <w:pPr>
        <w:pStyle w:val="a6"/>
        <w:numPr>
          <w:ilvl w:val="0"/>
          <w:numId w:val="35"/>
        </w:numPr>
        <w:tabs>
          <w:tab w:val="left" w:pos="993"/>
        </w:tabs>
        <w:spacing w:line="360" w:lineRule="auto"/>
        <w:ind w:left="0" w:firstLine="709"/>
        <w:rPr>
          <w:sz w:val="28"/>
          <w:szCs w:val="28"/>
        </w:rPr>
      </w:pPr>
      <w:r w:rsidRPr="00F1601B">
        <w:rPr>
          <w:sz w:val="28"/>
          <w:szCs w:val="28"/>
        </w:rPr>
        <w:t>у нумераційних переліках знаки після номеру стоять на одній вертикалі.</w:t>
      </w:r>
    </w:p>
    <w:p w:rsidR="00D72A6E" w:rsidRPr="00E0050A" w:rsidRDefault="00D72A6E" w:rsidP="00D72A6E">
      <w:pPr>
        <w:pStyle w:val="a6"/>
        <w:spacing w:line="360" w:lineRule="auto"/>
        <w:ind w:left="0" w:firstLine="709"/>
        <w:rPr>
          <w:sz w:val="28"/>
          <w:szCs w:val="28"/>
        </w:rPr>
      </w:pPr>
      <w:r w:rsidRPr="00F1601B">
        <w:rPr>
          <w:sz w:val="28"/>
          <w:szCs w:val="28"/>
        </w:rPr>
        <w:t>Абзацний відступ відраховується від початку індексу (джерел та приміток). У списку умовних скорочень абзацні відступи відсутні. Збігання пробілів по вертикалі чи горизонталі більш ніж у трьох сусідніх рядках не виявлено. Назви вступних статей набрані виділеним шрифтом та відділені пробілом зверху (більшим) та знизу (меншим). У кінці назв вступних статей крапки не проставлені. Технічні правила переносу дотримані. Виділення набрані тим ж кеглем, що і основний текст, але різними накресленнями. Посторінкові примітки набрані меншим кеглем.</w:t>
      </w:r>
      <w:r>
        <w:rPr>
          <w:sz w:val="28"/>
          <w:szCs w:val="28"/>
        </w:rPr>
        <w:t xml:space="preserve"> </w:t>
      </w:r>
    </w:p>
    <w:p w:rsidR="00D72A6E" w:rsidRPr="002A0007" w:rsidRDefault="00D72A6E" w:rsidP="00D72A6E">
      <w:pPr>
        <w:spacing w:line="360" w:lineRule="auto"/>
        <w:ind w:firstLine="709"/>
        <w:jc w:val="both"/>
        <w:rPr>
          <w:sz w:val="28"/>
          <w:szCs w:val="28"/>
        </w:rPr>
      </w:pPr>
      <w:r w:rsidRPr="00F1601B">
        <w:rPr>
          <w:iCs/>
          <w:sz w:val="28"/>
          <w:szCs w:val="28"/>
        </w:rPr>
        <w:t>Зміст</w:t>
      </w:r>
      <w:r w:rsidRPr="00F1601B">
        <w:rPr>
          <w:i/>
          <w:sz w:val="28"/>
          <w:szCs w:val="28"/>
        </w:rPr>
        <w:t xml:space="preserve"> </w:t>
      </w:r>
      <w:r w:rsidRPr="00F1601B">
        <w:rPr>
          <w:iCs/>
          <w:sz w:val="28"/>
          <w:szCs w:val="28"/>
        </w:rPr>
        <w:t>наявний лише у СУМ-20.</w:t>
      </w:r>
      <w:r w:rsidRPr="00F1601B">
        <w:rPr>
          <w:sz w:val="28"/>
          <w:szCs w:val="28"/>
        </w:rPr>
        <w:t xml:space="preserve"> Назви компонентів апарату видання та назви розділів вирівняні за лівим краєм. Номери сторінок вирівняні за правим краєм. Нумерації підрозділів (нижчого рівня) подані без відступів зліва та справа. Вільна частина рядка заповнена крапками на однакових віддалях. По вертикалі крапки у сусідніх рядках вирівняні. </w:t>
      </w:r>
      <w:r w:rsidRPr="00F1601B">
        <w:rPr>
          <w:iCs/>
          <w:sz w:val="28"/>
          <w:szCs w:val="28"/>
        </w:rPr>
        <w:t>Таблиці та формули теж використані лише у СУМ-20</w:t>
      </w:r>
      <w:r w:rsidRPr="00F1601B">
        <w:rPr>
          <w:i/>
          <w:sz w:val="28"/>
          <w:szCs w:val="28"/>
        </w:rPr>
        <w:t xml:space="preserve">. </w:t>
      </w:r>
      <w:r w:rsidRPr="00F1601B">
        <w:rPr>
          <w:sz w:val="28"/>
          <w:szCs w:val="28"/>
        </w:rPr>
        <w:t>Таблиці набрані за однаковими параметрами: текст набраний меншим кеглем, абзацні відступи, як і вимагають норми, відсутні</w:t>
      </w:r>
      <w:r w:rsidRPr="00BF0AB1">
        <w:rPr>
          <w:sz w:val="28"/>
          <w:szCs w:val="28"/>
        </w:rPr>
        <w:t xml:space="preserve">. У </w:t>
      </w:r>
      <w:r w:rsidRPr="002A0007">
        <w:rPr>
          <w:sz w:val="28"/>
          <w:szCs w:val="28"/>
        </w:rPr>
        <w:lastRenderedPageBreak/>
        <w:t xml:space="preserve">головці таблиці текст вирівняний за центром по горизонталі та вертикалі. Формули у всьому словнику набрані </w:t>
      </w:r>
      <w:proofErr w:type="spellStart"/>
      <w:r w:rsidRPr="002A0007">
        <w:rPr>
          <w:sz w:val="28"/>
          <w:szCs w:val="28"/>
        </w:rPr>
        <w:t>однотипно</w:t>
      </w:r>
      <w:proofErr w:type="spellEnd"/>
      <w:r w:rsidRPr="002A0007">
        <w:rPr>
          <w:sz w:val="28"/>
          <w:szCs w:val="28"/>
        </w:rPr>
        <w:t xml:space="preserve"> в окремому рядку та вирівняні за центром. Знаки формул набрані без пробілів між літерами. Однорядкові формули набрані однаковим кеглем з основним текстом. </w:t>
      </w:r>
    </w:p>
    <w:p w:rsidR="00D72A6E" w:rsidRPr="002A0007" w:rsidRDefault="00D72A6E" w:rsidP="00D72A6E">
      <w:pPr>
        <w:spacing w:line="360" w:lineRule="auto"/>
        <w:ind w:firstLine="709"/>
        <w:jc w:val="both"/>
        <w:rPr>
          <w:sz w:val="28"/>
          <w:szCs w:val="28"/>
        </w:rPr>
      </w:pPr>
      <w:r w:rsidRPr="002A0007">
        <w:rPr>
          <w:sz w:val="28"/>
          <w:szCs w:val="28"/>
        </w:rPr>
        <w:t xml:space="preserve">Отже, СУМ-11 і СУМ-20 набрані за відповідними поліграфічними нормами набирання. Усі зафіксовані порушення у «Словнику української мови» 1970 року видання є незначними та допустимими, враховуючи рік видання словника. </w:t>
      </w:r>
    </w:p>
    <w:p w:rsidR="00D72A6E" w:rsidRPr="00A26D47" w:rsidRDefault="00D72A6E" w:rsidP="00D72A6E">
      <w:pPr>
        <w:spacing w:line="360" w:lineRule="auto"/>
        <w:ind w:firstLine="709"/>
        <w:jc w:val="both"/>
        <w:rPr>
          <w:sz w:val="28"/>
          <w:szCs w:val="28"/>
        </w:rPr>
      </w:pPr>
      <w:r w:rsidRPr="002A0007">
        <w:rPr>
          <w:sz w:val="28"/>
          <w:szCs w:val="28"/>
        </w:rPr>
        <w:t>У словнику</w:t>
      </w:r>
      <w:r w:rsidRPr="00A26D47">
        <w:rPr>
          <w:sz w:val="28"/>
          <w:szCs w:val="28"/>
        </w:rPr>
        <w:t xml:space="preserve"> 1970 року видання палітурка має вигляд твердої оправи, обтягнутої надійним покриттям зеленого кольору. На палітурці зазначені такі обов’язкові елементи, як назва видання та порядковий номер тому слов</w:t>
      </w:r>
      <w:r>
        <w:rPr>
          <w:sz w:val="28"/>
          <w:szCs w:val="28"/>
        </w:rPr>
        <w:t>ника (усього їх одинадцять і ще</w:t>
      </w:r>
      <w:r w:rsidRPr="00A26D47">
        <w:rPr>
          <w:sz w:val="28"/>
          <w:szCs w:val="28"/>
        </w:rPr>
        <w:t xml:space="preserve"> </w:t>
      </w:r>
      <w:r>
        <w:rPr>
          <w:sz w:val="28"/>
          <w:szCs w:val="28"/>
        </w:rPr>
        <w:t>додатковий</w:t>
      </w:r>
      <w:r w:rsidRPr="00A26D47">
        <w:rPr>
          <w:sz w:val="28"/>
          <w:szCs w:val="28"/>
        </w:rPr>
        <w:t xml:space="preserve"> </w:t>
      </w:r>
      <w:r>
        <w:rPr>
          <w:sz w:val="28"/>
          <w:szCs w:val="28"/>
        </w:rPr>
        <w:t>том у двох книгах, виданий у 2017 році іншим видавництвом</w:t>
      </w:r>
      <w:r w:rsidRPr="00A26D47">
        <w:rPr>
          <w:sz w:val="28"/>
          <w:szCs w:val="28"/>
        </w:rPr>
        <w:t xml:space="preserve">). Композиція палітурки: назва, складена великим кеглем, розміщується у верхній частині оправи, біля самого краю, все інше місце залишається вільним. Назва словника оформлена у два рядки і вміщена у витиснений прямокутник. Виділяється золотим кольором, збільшеним кеглем та чіткою гарнітурою із засічками. Особливі накреслення чи декоративні елементи відсутні. Порядковий номер тому розташований посередині палітурки і розміщений у витісненому ромбику. Виділяється золотим кольором, жирним шрифтом та чіткою гарнітурою із засічками. Має вигляд римської цифри один – </w:t>
      </w:r>
      <w:r w:rsidRPr="00A26D47">
        <w:rPr>
          <w:sz w:val="28"/>
          <w:szCs w:val="28"/>
          <w:lang w:val="en-US"/>
        </w:rPr>
        <w:t>I</w:t>
      </w:r>
      <w:r w:rsidRPr="00A26D47">
        <w:rPr>
          <w:sz w:val="28"/>
          <w:szCs w:val="28"/>
        </w:rPr>
        <w:t>. Задня боковина палітурки не містить жодної інформації і жодних декоративних елементів. Назва видавництва не виноситься у зовнішнє оформлення словника (Додаток А).</w:t>
      </w:r>
    </w:p>
    <w:p w:rsidR="00D72A6E" w:rsidRPr="00A26D47" w:rsidRDefault="00D72A6E" w:rsidP="00D72A6E">
      <w:pPr>
        <w:spacing w:line="360" w:lineRule="auto"/>
        <w:ind w:firstLine="709"/>
        <w:jc w:val="both"/>
        <w:rPr>
          <w:sz w:val="28"/>
          <w:szCs w:val="28"/>
        </w:rPr>
      </w:pPr>
      <w:r w:rsidRPr="00A26D47">
        <w:rPr>
          <w:sz w:val="28"/>
          <w:szCs w:val="28"/>
        </w:rPr>
        <w:t xml:space="preserve">Корінець виконує скріплювальну та оздоблювальну функцію. Також його товщина дозволяє розміщення достатньої кількості основних відомостей про словник. Корінець округлений такого ж зеленого кольору, як і оправа. Зверху зазначена назва словника, яка уміщена у витіснений прямокутник, відокремлений золотими лінійками. Текст назви складений у три рядки, виділяється золотим кольором, звичайним кеглем та чіткою гарнітурою із засічками. Посередині корінця у золотому ромбику римською золотою цифрою </w:t>
      </w:r>
      <w:r w:rsidRPr="00A26D47">
        <w:rPr>
          <w:sz w:val="28"/>
          <w:szCs w:val="28"/>
        </w:rPr>
        <w:lastRenderedPageBreak/>
        <w:t xml:space="preserve">зазначений порядковий номер тому словника. Знизу золотими буквами наведений діапазон укладених слів у словнику – від </w:t>
      </w:r>
      <w:r>
        <w:rPr>
          <w:sz w:val="28"/>
          <w:szCs w:val="28"/>
        </w:rPr>
        <w:t xml:space="preserve">літери </w:t>
      </w:r>
      <w:r w:rsidRPr="00A26D47">
        <w:rPr>
          <w:sz w:val="28"/>
          <w:szCs w:val="28"/>
        </w:rPr>
        <w:t xml:space="preserve">А до </w:t>
      </w:r>
      <w:r>
        <w:rPr>
          <w:sz w:val="28"/>
          <w:szCs w:val="28"/>
        </w:rPr>
        <w:t xml:space="preserve">літери </w:t>
      </w:r>
      <w:r w:rsidRPr="00A26D47">
        <w:rPr>
          <w:sz w:val="28"/>
          <w:szCs w:val="28"/>
        </w:rPr>
        <w:t>В, уміщений  у витіснений прямокутник та відокремлений золотими лінійками (Додаток  Б). Як бачимо, корінець оформлений зі збереженням особливостей оправи.</w:t>
      </w:r>
    </w:p>
    <w:p w:rsidR="00D72A6E" w:rsidRPr="00A26D47" w:rsidRDefault="00D72A6E" w:rsidP="00D72A6E">
      <w:pPr>
        <w:spacing w:line="360" w:lineRule="auto"/>
        <w:ind w:firstLine="709"/>
        <w:jc w:val="both"/>
        <w:rPr>
          <w:sz w:val="28"/>
          <w:szCs w:val="28"/>
        </w:rPr>
      </w:pPr>
      <w:r w:rsidRPr="00A26D47">
        <w:rPr>
          <w:sz w:val="28"/>
          <w:szCs w:val="28"/>
        </w:rPr>
        <w:t xml:space="preserve">Переходимо до другого словника. У словнику 2010 року видання палітурка також має вигляд твердої оправи, обтягнутої надійним покриттям бордового кольору. </w:t>
      </w:r>
      <w:r w:rsidRPr="004814F1">
        <w:rPr>
          <w:sz w:val="28"/>
          <w:szCs w:val="28"/>
        </w:rPr>
        <w:t>На</w:t>
      </w:r>
      <w:r w:rsidRPr="00A26D47">
        <w:rPr>
          <w:sz w:val="28"/>
          <w:szCs w:val="28"/>
        </w:rPr>
        <w:t xml:space="preserve"> палітурці наявні такі обов’язкові елементи: назва видання та порядковий номер тому словника (усього до видання заплановано двадцять томів, наразі видано дванадцять). Композиція палітурки: назва, складена великим кеглем, розміщена у верхній частині оправи, біля самого краю, все інше місце на палітурці вільне. Назва словника оформлена у три рядки, виділяється золотим кольором, збільшеним кеглем та чіткою гарнітурою із </w:t>
      </w:r>
      <w:r w:rsidRPr="004814F1">
        <w:rPr>
          <w:sz w:val="28"/>
          <w:szCs w:val="28"/>
        </w:rPr>
        <w:t>засічками. Особливі накреслення відсутні. Порядковий</w:t>
      </w:r>
      <w:r w:rsidRPr="00A26D47">
        <w:rPr>
          <w:sz w:val="28"/>
          <w:szCs w:val="28"/>
        </w:rPr>
        <w:t xml:space="preserve"> номер тому розташований під назвою словника, виділяється золотим кольором, жирним шрифтом та чіткою гарнітурою із засічками. Подається кирилицею – ТОМ 1. Назва словника відділена від номера тому золотою лінійкою. На оправі наявні декоративні елементи: невеличкі витіснені візерунки у чотирьох кутках оправи. Задня боковина палітурки не містить жодної інформації і жодних декоративних елементів. Назва видавництва не виноситься у зовнішнє оформлення словника (Додаток В). </w:t>
      </w:r>
    </w:p>
    <w:p w:rsidR="00D72A6E" w:rsidRPr="00A26D47" w:rsidRDefault="00D72A6E" w:rsidP="00D72A6E">
      <w:pPr>
        <w:spacing w:line="360" w:lineRule="auto"/>
        <w:ind w:firstLine="709"/>
        <w:jc w:val="both"/>
        <w:rPr>
          <w:sz w:val="28"/>
          <w:szCs w:val="28"/>
        </w:rPr>
      </w:pPr>
      <w:r w:rsidRPr="00A26D47">
        <w:rPr>
          <w:sz w:val="28"/>
          <w:szCs w:val="28"/>
        </w:rPr>
        <w:t xml:space="preserve">Корінець теж виконує скріплювальну та оздоблювальну функцію. Його товщина дозволяє розміщення основних відомостей про словник. Корінець прямий такого ж бордового кольору, як уся палітурка. Зверху розміщений логотип фонду «Словники України», оформлений золотими кольорами. Логотип відокремлений золотими лінійками та декоративним елементам. Назва словника наводиться вертикально уздовж корінця. Текст назви складений у три рядки, виділяється золотим кольором, звичайним кеглем та чіткою гарнітурою із засічками. Знизу кирилицею поданий порядковий номер тому, також відокремлений золотими лінійками. Під порядковим номером тому золотими </w:t>
      </w:r>
      <w:r w:rsidRPr="00A26D47">
        <w:rPr>
          <w:sz w:val="28"/>
          <w:szCs w:val="28"/>
        </w:rPr>
        <w:lastRenderedPageBreak/>
        <w:t xml:space="preserve">буквами зазначений діапазон укладених слів у словнику </w:t>
      </w:r>
      <w:r>
        <w:rPr>
          <w:sz w:val="28"/>
          <w:szCs w:val="28"/>
        </w:rPr>
        <w:t xml:space="preserve">від літери А до літери </w:t>
      </w:r>
      <w:r w:rsidRPr="00A26D47">
        <w:rPr>
          <w:sz w:val="28"/>
          <w:szCs w:val="28"/>
        </w:rPr>
        <w:t xml:space="preserve">Б, відокремлений золотими лінійками та декоративним елементом </w:t>
      </w:r>
      <w:r>
        <w:rPr>
          <w:sz w:val="28"/>
          <w:szCs w:val="28"/>
        </w:rPr>
        <w:t xml:space="preserve">                             </w:t>
      </w:r>
      <w:r w:rsidRPr="00A26D47">
        <w:rPr>
          <w:sz w:val="28"/>
          <w:szCs w:val="28"/>
        </w:rPr>
        <w:t>(Додаток  Г).</w:t>
      </w:r>
    </w:p>
    <w:p w:rsidR="00D72A6E" w:rsidRPr="00A26D47" w:rsidRDefault="00D72A6E" w:rsidP="00D72A6E">
      <w:pPr>
        <w:spacing w:line="360" w:lineRule="auto"/>
        <w:ind w:firstLine="709"/>
        <w:jc w:val="both"/>
        <w:rPr>
          <w:sz w:val="28"/>
          <w:szCs w:val="28"/>
        </w:rPr>
      </w:pPr>
      <w:r w:rsidRPr="00A26D47">
        <w:rPr>
          <w:iCs/>
          <w:sz w:val="28"/>
          <w:szCs w:val="28"/>
        </w:rPr>
        <w:t>Каптали</w:t>
      </w:r>
      <w:r w:rsidRPr="00A26D47">
        <w:rPr>
          <w:i/>
          <w:sz w:val="28"/>
          <w:szCs w:val="28"/>
        </w:rPr>
        <w:t xml:space="preserve"> </w:t>
      </w:r>
      <w:r w:rsidRPr="00A26D47">
        <w:rPr>
          <w:sz w:val="28"/>
          <w:szCs w:val="28"/>
        </w:rPr>
        <w:t xml:space="preserve">в обох аналізованих словниках мають вигляд стандартної тканинної стрічки білого кольору, прикріпленої до верхнього і нижнього краю корінця книжкового блоку. Вони скріплюють і захищають від забруднень книжкові блоки. Через те, що каптали мають стандартний білий колір, а не колір, підібраний до палітурки, вони не належать до елементів зовнішнього художнього оформлення і ніяким чином не привертають увагу. </w:t>
      </w:r>
    </w:p>
    <w:p w:rsidR="00D72A6E" w:rsidRPr="00A26D47" w:rsidRDefault="00D72A6E" w:rsidP="00D72A6E">
      <w:pPr>
        <w:spacing w:line="360" w:lineRule="auto"/>
        <w:ind w:firstLine="709"/>
        <w:jc w:val="both"/>
        <w:rPr>
          <w:sz w:val="28"/>
          <w:szCs w:val="28"/>
        </w:rPr>
      </w:pPr>
      <w:r w:rsidRPr="00A26D47">
        <w:rPr>
          <w:iCs/>
          <w:sz w:val="28"/>
          <w:szCs w:val="28"/>
        </w:rPr>
        <w:t xml:space="preserve">Форзац і </w:t>
      </w:r>
      <w:proofErr w:type="spellStart"/>
      <w:r w:rsidRPr="00A26D47">
        <w:rPr>
          <w:iCs/>
          <w:sz w:val="28"/>
          <w:szCs w:val="28"/>
        </w:rPr>
        <w:t>нахзац</w:t>
      </w:r>
      <w:proofErr w:type="spellEnd"/>
      <w:r w:rsidRPr="00A26D47">
        <w:rPr>
          <w:sz w:val="28"/>
          <w:szCs w:val="28"/>
        </w:rPr>
        <w:t xml:space="preserve"> в обох словниках мають стандартний вигляд для такого типу літератури, як довідкова: суцільний щільний паперовий аркуш, сфальцьований в один згин. Виконують виключно свою основну функцію: з’єднують книжкові блоки з палітурками та поліпшують естетичний вигляд видання, прикриваючи рубчик корінця та його підставу (шпацію), паперову смужку на книжкових зошитах, картонну </w:t>
      </w:r>
      <w:proofErr w:type="spellStart"/>
      <w:r w:rsidRPr="00A26D47">
        <w:rPr>
          <w:sz w:val="28"/>
          <w:szCs w:val="28"/>
        </w:rPr>
        <w:t>боковинку</w:t>
      </w:r>
      <w:proofErr w:type="spellEnd"/>
      <w:r w:rsidRPr="00A26D47">
        <w:rPr>
          <w:sz w:val="28"/>
          <w:szCs w:val="28"/>
        </w:rPr>
        <w:t xml:space="preserve"> оправи, а також палітурний матеріал. Не є елементами оформлення, також не використані для подання додаткової інформації. У обох словниках характер оформлення форзаца і </w:t>
      </w:r>
      <w:proofErr w:type="spellStart"/>
      <w:r w:rsidRPr="00A26D47">
        <w:rPr>
          <w:sz w:val="28"/>
          <w:szCs w:val="28"/>
        </w:rPr>
        <w:t>нахзаца</w:t>
      </w:r>
      <w:proofErr w:type="spellEnd"/>
      <w:r w:rsidRPr="00A26D47">
        <w:rPr>
          <w:sz w:val="28"/>
          <w:szCs w:val="28"/>
        </w:rPr>
        <w:t xml:space="preserve"> простий – це цупкий папір білого кольору. </w:t>
      </w:r>
    </w:p>
    <w:p w:rsidR="00D72A6E" w:rsidRPr="00A26D47" w:rsidRDefault="00D72A6E" w:rsidP="00D72A6E">
      <w:pPr>
        <w:spacing w:line="360" w:lineRule="auto"/>
        <w:ind w:firstLine="709"/>
        <w:jc w:val="both"/>
        <w:rPr>
          <w:sz w:val="28"/>
          <w:szCs w:val="28"/>
        </w:rPr>
      </w:pPr>
      <w:r w:rsidRPr="00A26D47">
        <w:rPr>
          <w:iCs/>
          <w:sz w:val="28"/>
          <w:szCs w:val="28"/>
        </w:rPr>
        <w:t>Обрізи</w:t>
      </w:r>
      <w:r w:rsidRPr="00A26D47">
        <w:rPr>
          <w:sz w:val="28"/>
          <w:szCs w:val="28"/>
        </w:rPr>
        <w:t xml:space="preserve"> обох аналізованих видань стандартні: білі, зашліфовані. Не є окремим оздоблювальним елементом конструкції видань, адже кольоровість, </w:t>
      </w:r>
      <w:proofErr w:type="spellStart"/>
      <w:r w:rsidRPr="00A26D47">
        <w:rPr>
          <w:sz w:val="28"/>
          <w:szCs w:val="28"/>
        </w:rPr>
        <w:t>візерунковість</w:t>
      </w:r>
      <w:proofErr w:type="spellEnd"/>
      <w:r w:rsidRPr="00A26D47">
        <w:rPr>
          <w:sz w:val="28"/>
          <w:szCs w:val="28"/>
        </w:rPr>
        <w:t xml:space="preserve"> або </w:t>
      </w:r>
      <w:proofErr w:type="spellStart"/>
      <w:r w:rsidRPr="00A26D47">
        <w:rPr>
          <w:sz w:val="28"/>
          <w:szCs w:val="28"/>
        </w:rPr>
        <w:t>торшированість</w:t>
      </w:r>
      <w:proofErr w:type="spellEnd"/>
      <w:r w:rsidRPr="00A26D47">
        <w:rPr>
          <w:sz w:val="28"/>
          <w:szCs w:val="28"/>
        </w:rPr>
        <w:t xml:space="preserve"> відсутні. </w:t>
      </w:r>
    </w:p>
    <w:p w:rsidR="00D72A6E" w:rsidRPr="00A26D47" w:rsidRDefault="00D72A6E" w:rsidP="00D72A6E">
      <w:pPr>
        <w:spacing w:line="360" w:lineRule="auto"/>
        <w:ind w:firstLine="709"/>
        <w:jc w:val="both"/>
        <w:rPr>
          <w:sz w:val="28"/>
          <w:szCs w:val="28"/>
        </w:rPr>
      </w:pPr>
      <w:r w:rsidRPr="00A26D47">
        <w:rPr>
          <w:iCs/>
          <w:sz w:val="28"/>
          <w:szCs w:val="28"/>
        </w:rPr>
        <w:t>Внутрішні елементи книжкового блоку</w:t>
      </w:r>
      <w:r w:rsidRPr="00A26D47">
        <w:rPr>
          <w:sz w:val="28"/>
          <w:szCs w:val="28"/>
        </w:rPr>
        <w:t xml:space="preserve"> (вкладка, вклейка та закладка) в обох словниках відсутні. І це не дивно, адже словникові видання не потребують їх, на відміну від, наприклад, енциклопедій.</w:t>
      </w:r>
    </w:p>
    <w:p w:rsidR="00D72A6E" w:rsidRPr="00A26D47" w:rsidRDefault="00D72A6E" w:rsidP="00D72A6E">
      <w:pPr>
        <w:spacing w:line="360" w:lineRule="auto"/>
        <w:ind w:firstLine="709"/>
        <w:jc w:val="both"/>
        <w:rPr>
          <w:sz w:val="28"/>
          <w:szCs w:val="28"/>
        </w:rPr>
      </w:pPr>
      <w:r w:rsidRPr="00A26D47">
        <w:rPr>
          <w:sz w:val="28"/>
          <w:szCs w:val="28"/>
        </w:rPr>
        <w:t>Отже, при аналізі було виявлено, що СУМ-20 2010 року видання більш нормативний, його поліграфічне відтворення опрацьоване краще, а книжковий блок несе в собі більше інформації про видання. Загалом поліграфічне виконання та технічні ознаки повністю відповідають вимогам, що висуваються до видань такого типу.</w:t>
      </w:r>
    </w:p>
    <w:p w:rsidR="00CD320F" w:rsidRPr="00D72A6E" w:rsidRDefault="00CD320F" w:rsidP="00C06C22">
      <w:pPr>
        <w:pStyle w:val="a4"/>
        <w:tabs>
          <w:tab w:val="left" w:pos="9356"/>
        </w:tabs>
        <w:spacing w:line="360" w:lineRule="auto"/>
        <w:ind w:left="0" w:right="-1"/>
        <w:outlineLvl w:val="1"/>
        <w:rPr>
          <w:lang w:val="ru-RU"/>
        </w:rPr>
      </w:pPr>
    </w:p>
    <w:p w:rsidR="0007738A" w:rsidRPr="00A26D47" w:rsidRDefault="0007738A" w:rsidP="0007738A">
      <w:pPr>
        <w:pStyle w:val="a4"/>
        <w:tabs>
          <w:tab w:val="left" w:pos="9356"/>
        </w:tabs>
        <w:spacing w:line="360" w:lineRule="auto"/>
        <w:ind w:left="0" w:right="-1" w:firstLine="709"/>
        <w:outlineLvl w:val="1"/>
        <w:rPr>
          <w:b/>
        </w:rPr>
      </w:pPr>
      <w:bookmarkStart w:id="29" w:name="_Toc138530178"/>
      <w:r w:rsidRPr="00A26D47">
        <w:rPr>
          <w:b/>
        </w:rPr>
        <w:lastRenderedPageBreak/>
        <w:t>2.2 Зміст та мова</w:t>
      </w:r>
      <w:bookmarkEnd w:id="29"/>
      <w:r w:rsidRPr="00A26D47">
        <w:rPr>
          <w:b/>
        </w:rPr>
        <w:t xml:space="preserve"> </w:t>
      </w:r>
    </w:p>
    <w:p w:rsidR="000645FD" w:rsidRPr="00A26D47" w:rsidRDefault="000645FD" w:rsidP="0007738A">
      <w:pPr>
        <w:pStyle w:val="a4"/>
        <w:tabs>
          <w:tab w:val="left" w:pos="9356"/>
        </w:tabs>
        <w:spacing w:line="360" w:lineRule="auto"/>
        <w:ind w:left="0" w:right="-1"/>
        <w:outlineLvl w:val="1"/>
      </w:pPr>
    </w:p>
    <w:p w:rsidR="0007738A" w:rsidRPr="00A26D47" w:rsidRDefault="0007738A" w:rsidP="00112E72">
      <w:pPr>
        <w:spacing w:line="360" w:lineRule="auto"/>
        <w:ind w:firstLine="709"/>
        <w:jc w:val="both"/>
        <w:rPr>
          <w:sz w:val="28"/>
          <w:szCs w:val="28"/>
        </w:rPr>
      </w:pPr>
      <w:r w:rsidRPr="00A26D47">
        <w:rPr>
          <w:bCs/>
          <w:sz w:val="28"/>
          <w:szCs w:val="28"/>
        </w:rPr>
        <w:t>Розпочнемо кваліметричний аналіз змістового наповнення та його відповідності вимогам із титульних елементів. Так,</w:t>
      </w:r>
      <w:r w:rsidRPr="00A26D47">
        <w:rPr>
          <w:b/>
          <w:sz w:val="28"/>
          <w:szCs w:val="28"/>
        </w:rPr>
        <w:t xml:space="preserve"> </w:t>
      </w:r>
      <w:r w:rsidRPr="00A26D47">
        <w:rPr>
          <w:sz w:val="28"/>
          <w:szCs w:val="28"/>
        </w:rPr>
        <w:t xml:space="preserve"> у «Словнику української мови» 1970 року видання авантитул і контртитул стандартно білі, не несуть жодної додаткової інформації про видання. «Словник української мови» 2010 року видання на авантитулі містить назву вищої наукової організації України (Національна академія наук України), у фонді якої (Український мовно-інформаційний фонд) розробили базу комп’ютерної лексикографічної системи для укладання цього словника (Додаток </w:t>
      </w:r>
      <w:r w:rsidR="005042C5">
        <w:rPr>
          <w:sz w:val="28"/>
          <w:szCs w:val="28"/>
        </w:rPr>
        <w:t>А.4</w:t>
      </w:r>
      <w:r w:rsidRPr="00A26D47">
        <w:rPr>
          <w:sz w:val="28"/>
          <w:szCs w:val="28"/>
        </w:rPr>
        <w:t>). Контртитул в оформленні схожий із титулом, має такі елементи: зверху великим жирним шрифтом у три рядки, тобто кожне слово з нового рядка, зазначена назва словника «Словник української мови». Нижче, у підзаголовних даних, вказано, що словник у двадцяти томах. Внизу подані вихідні дані: великим шрифтом меншого кеглю наведені місто та рік видання (Додаток</w:t>
      </w:r>
      <w:r w:rsidR="005042C5">
        <w:rPr>
          <w:sz w:val="28"/>
          <w:szCs w:val="28"/>
        </w:rPr>
        <w:t xml:space="preserve"> А.5</w:t>
      </w:r>
      <w:r w:rsidRPr="00A26D47">
        <w:rPr>
          <w:sz w:val="28"/>
          <w:szCs w:val="28"/>
        </w:rPr>
        <w:t>). Отже, усі ці елементи відповідають вимогам до текстового оформлення друкованого книжкового видання.</w:t>
      </w:r>
    </w:p>
    <w:p w:rsidR="0007738A" w:rsidRPr="00A26D47" w:rsidRDefault="0007738A" w:rsidP="00112E72">
      <w:pPr>
        <w:spacing w:line="360" w:lineRule="auto"/>
        <w:ind w:firstLine="709"/>
        <w:jc w:val="both"/>
        <w:rPr>
          <w:sz w:val="28"/>
          <w:szCs w:val="28"/>
        </w:rPr>
      </w:pPr>
      <w:r w:rsidRPr="00A26D47">
        <w:rPr>
          <w:iCs/>
          <w:sz w:val="28"/>
          <w:szCs w:val="28"/>
        </w:rPr>
        <w:t>Титульна сторінка</w:t>
      </w:r>
      <w:r w:rsidRPr="00A26D47">
        <w:rPr>
          <w:sz w:val="28"/>
          <w:szCs w:val="28"/>
        </w:rPr>
        <w:t xml:space="preserve"> повинна містити </w:t>
      </w:r>
      <w:proofErr w:type="spellStart"/>
      <w:r w:rsidRPr="00A26D47">
        <w:rPr>
          <w:sz w:val="28"/>
          <w:szCs w:val="28"/>
        </w:rPr>
        <w:t>надзаголовкові</w:t>
      </w:r>
      <w:proofErr w:type="spellEnd"/>
      <w:r w:rsidRPr="00A26D47">
        <w:rPr>
          <w:sz w:val="28"/>
          <w:szCs w:val="28"/>
        </w:rPr>
        <w:t xml:space="preserve"> дані, відомості про автора чи авторів, назву видання, підзаголовкові дані та вихідні дані.  На основному титулі наводиться головна інформація про видання. </w:t>
      </w:r>
    </w:p>
    <w:p w:rsidR="0007738A" w:rsidRPr="00A26D47" w:rsidRDefault="0007738A" w:rsidP="00112E72">
      <w:pPr>
        <w:spacing w:line="360" w:lineRule="auto"/>
        <w:ind w:firstLine="709"/>
        <w:jc w:val="both"/>
        <w:rPr>
          <w:sz w:val="28"/>
          <w:szCs w:val="28"/>
        </w:rPr>
      </w:pPr>
      <w:r w:rsidRPr="00A26D47">
        <w:rPr>
          <w:sz w:val="28"/>
          <w:szCs w:val="28"/>
        </w:rPr>
        <w:t xml:space="preserve">У словнику «Словник української мови» 1970 року видання на титулі зверху великим жирним шрифтом у суцільний рядок наведена назва словника «Словник української мови» (Додаток </w:t>
      </w:r>
      <w:r w:rsidR="0024496E">
        <w:rPr>
          <w:sz w:val="28"/>
          <w:szCs w:val="28"/>
        </w:rPr>
        <w:t>А.6</w:t>
      </w:r>
      <w:r w:rsidRPr="00A26D47">
        <w:rPr>
          <w:sz w:val="28"/>
          <w:szCs w:val="28"/>
        </w:rPr>
        <w:t xml:space="preserve">). Далі зазначаються підзаголовкові дані: меншим, жирним шрифтом вказані відомості про порядковий номер тому і діапазон його вмісту А–В. Назва словника відокремлена від </w:t>
      </w:r>
      <w:proofErr w:type="spellStart"/>
      <w:r w:rsidRPr="00A26D47">
        <w:rPr>
          <w:sz w:val="28"/>
          <w:szCs w:val="28"/>
        </w:rPr>
        <w:t>підзалоговкових</w:t>
      </w:r>
      <w:proofErr w:type="spellEnd"/>
      <w:r w:rsidRPr="00A26D47">
        <w:rPr>
          <w:sz w:val="28"/>
          <w:szCs w:val="28"/>
        </w:rPr>
        <w:t xml:space="preserve"> даних помітною відстанню – пробілами. Внизу титульного аркуша значаться вихідні дані: великим жирним шрифтом меншого кеглю наведена повна назва видавництва (Видавництво «Наукова думка»), місто та рік видання (арабськими цифрами)  – Київ, 1970 рік. За ДСТУ 4861:2007 вихідні дані повинні подаватися у такій послідовності: місто випуску видання, найменування видавця та рік випуску. Отже, у цьому словнику порушена послідовність подання вихідних </w:t>
      </w:r>
      <w:r w:rsidRPr="00A26D47">
        <w:rPr>
          <w:sz w:val="28"/>
          <w:szCs w:val="28"/>
        </w:rPr>
        <w:lastRenderedPageBreak/>
        <w:t xml:space="preserve">даних, що можна зрозуміти, враховуючи рік видання словника – 1970. Також враховуючи специфіку довідкової літератури, відсутність </w:t>
      </w:r>
      <w:proofErr w:type="spellStart"/>
      <w:r w:rsidRPr="00A26D47">
        <w:rPr>
          <w:sz w:val="28"/>
          <w:szCs w:val="28"/>
        </w:rPr>
        <w:t>надзаголовкових</w:t>
      </w:r>
      <w:proofErr w:type="spellEnd"/>
      <w:r w:rsidRPr="00A26D47">
        <w:rPr>
          <w:sz w:val="28"/>
          <w:szCs w:val="28"/>
        </w:rPr>
        <w:t xml:space="preserve"> даних допустима.</w:t>
      </w:r>
    </w:p>
    <w:p w:rsidR="0007738A" w:rsidRPr="00A26D47" w:rsidRDefault="0007738A" w:rsidP="00112E72">
      <w:pPr>
        <w:spacing w:line="360" w:lineRule="auto"/>
        <w:ind w:firstLine="709"/>
        <w:jc w:val="both"/>
        <w:rPr>
          <w:sz w:val="28"/>
          <w:szCs w:val="28"/>
        </w:rPr>
      </w:pPr>
      <w:r w:rsidRPr="00A26D47">
        <w:rPr>
          <w:sz w:val="28"/>
          <w:szCs w:val="28"/>
        </w:rPr>
        <w:t xml:space="preserve">У «Словнику української мови» 2010 року видання титул має такі складові: зверху великим жирним шрифтом у три рядки подана назва словника «Словник української мови» (Додаток </w:t>
      </w:r>
      <w:r w:rsidR="0024496E">
        <w:rPr>
          <w:sz w:val="28"/>
          <w:szCs w:val="28"/>
        </w:rPr>
        <w:t>А.7</w:t>
      </w:r>
      <w:r w:rsidRPr="00A26D47">
        <w:rPr>
          <w:sz w:val="28"/>
          <w:szCs w:val="28"/>
        </w:rPr>
        <w:t xml:space="preserve">). Нижче наводяться підзаголовкові дані: меншим, жирним шрифтом вказані відомості про порядковий номер тому і діапазон його вмісту А–Б. Назва словника відокремлена від </w:t>
      </w:r>
      <w:proofErr w:type="spellStart"/>
      <w:r w:rsidRPr="00A26D47">
        <w:rPr>
          <w:sz w:val="28"/>
          <w:szCs w:val="28"/>
        </w:rPr>
        <w:t>підзалоговкових</w:t>
      </w:r>
      <w:proofErr w:type="spellEnd"/>
      <w:r w:rsidRPr="00A26D47">
        <w:rPr>
          <w:sz w:val="28"/>
          <w:szCs w:val="28"/>
        </w:rPr>
        <w:t xml:space="preserve"> даних незначною відстанню – пробілами. Внизу титульного аркуша значаться вихідні дані: великим шрифтом меншого кеглю наведена неповна назва видавництва «НАУКОВА ДУМКА». Відсутні обов’язкові вихідні дані про місто та рік видання, тож, враховуючи рік видання (2010), фіксуємо грубе порушення видавничої норми. </w:t>
      </w:r>
    </w:p>
    <w:p w:rsidR="0007738A" w:rsidRPr="00A26D47" w:rsidRDefault="0007738A" w:rsidP="00112E72">
      <w:pPr>
        <w:spacing w:line="360" w:lineRule="auto"/>
        <w:ind w:firstLine="709"/>
        <w:jc w:val="both"/>
        <w:rPr>
          <w:sz w:val="28"/>
          <w:szCs w:val="28"/>
        </w:rPr>
      </w:pPr>
      <w:r w:rsidRPr="00A26D47">
        <w:rPr>
          <w:iCs/>
          <w:sz w:val="28"/>
          <w:szCs w:val="28"/>
        </w:rPr>
        <w:t xml:space="preserve">Зворот титульного аркуша у </w:t>
      </w:r>
      <w:r w:rsidRPr="00A26D47">
        <w:rPr>
          <w:sz w:val="28"/>
          <w:szCs w:val="28"/>
        </w:rPr>
        <w:t xml:space="preserve">«Словнику української мови» 1970 року видання наявні відомості на звороті титула у такій послідовності: шифр зберігання видання, відомості про редакційну колегію та редакторів тому та назва підприємства, яка друкувала словник </w:t>
      </w:r>
      <w:r w:rsidR="00812CFD">
        <w:rPr>
          <w:sz w:val="28"/>
          <w:szCs w:val="28"/>
        </w:rPr>
        <w:t>(Додаток А.8</w:t>
      </w:r>
      <w:r w:rsidRPr="00A26D47">
        <w:rPr>
          <w:sz w:val="28"/>
          <w:szCs w:val="28"/>
        </w:rPr>
        <w:t xml:space="preserve">). Фіксуємо порушення послідовності наведення відомостей словника. </w:t>
      </w:r>
    </w:p>
    <w:p w:rsidR="0007738A" w:rsidRPr="00A26D47" w:rsidRDefault="0007738A" w:rsidP="00112E72">
      <w:pPr>
        <w:spacing w:line="360" w:lineRule="auto"/>
        <w:ind w:firstLine="709"/>
        <w:jc w:val="both"/>
        <w:rPr>
          <w:sz w:val="28"/>
          <w:szCs w:val="28"/>
        </w:rPr>
      </w:pPr>
      <w:r w:rsidRPr="00A26D47">
        <w:rPr>
          <w:sz w:val="28"/>
          <w:szCs w:val="28"/>
        </w:rPr>
        <w:t>Тепер розглянемо ці відомості детальніше. Зверху у лівому кутку шифр зберігання – авторський знак С48. Нижче шифру зберігання посередині зазначена інформація про кількість слів першого тому, «1-й том містить 18 077 слів, не рахуючи тих, що додаються як посилання (під літерою А 1 803, під літерою Б 4 538, під літерою В 11 736)» [</w:t>
      </w:r>
      <w:r w:rsidR="005F086C" w:rsidRPr="00A26D47">
        <w:rPr>
          <w:sz w:val="28"/>
          <w:szCs w:val="28"/>
        </w:rPr>
        <w:t>37</w:t>
      </w:r>
      <w:r w:rsidRPr="00A26D47">
        <w:rPr>
          <w:sz w:val="28"/>
          <w:szCs w:val="28"/>
        </w:rPr>
        <w:t xml:space="preserve">]. Посередині звороту титулу перелічені науковці редакційної колегії та редактори тому. Знизу посередині зазначено підприємство, яке друкувало словник – Київський поліграфічний комбінат. Відсутні певні елементи макета анотованої каталожної картки, який за нормами наводиться внизу перед міжнародними стандартними номерами та знаком охорони авторського права: бібліографічний опис, анотація, міжнародні стандартні номери та УДК і ББК. Знак авторського права, закріпленого хоча б за видавництвом «Наукова думка» також не заначений. Враховуючи рік видання – </w:t>
      </w:r>
      <w:r w:rsidRPr="00A26D47">
        <w:rPr>
          <w:sz w:val="28"/>
          <w:szCs w:val="28"/>
        </w:rPr>
        <w:lastRenderedPageBreak/>
        <w:t>1970, вважаємо усі зафіксовані порушення допустимими.</w:t>
      </w:r>
    </w:p>
    <w:p w:rsidR="0007738A" w:rsidRPr="00A26D47" w:rsidRDefault="0007738A" w:rsidP="00112E72">
      <w:pPr>
        <w:spacing w:line="360" w:lineRule="auto"/>
        <w:ind w:firstLine="709"/>
        <w:jc w:val="both"/>
        <w:rPr>
          <w:sz w:val="28"/>
          <w:szCs w:val="28"/>
        </w:rPr>
      </w:pPr>
      <w:r w:rsidRPr="00A26D47">
        <w:rPr>
          <w:sz w:val="28"/>
          <w:szCs w:val="28"/>
        </w:rPr>
        <w:t xml:space="preserve">У виданні «Словник української мови» 2010 року наявні відомості на звороті титула у наступній послідовності: шифр зберігання видання, анотація, відомості про наукових керівників та консультантів, укладачів, відповідальних редакторів, міжнародні стандартні номери та знаки охорони авторського права (Додаток </w:t>
      </w:r>
      <w:r w:rsidR="009653BC">
        <w:rPr>
          <w:sz w:val="28"/>
          <w:szCs w:val="28"/>
        </w:rPr>
        <w:t>А.9</w:t>
      </w:r>
      <w:r w:rsidRPr="00A26D47">
        <w:rPr>
          <w:sz w:val="28"/>
          <w:szCs w:val="28"/>
        </w:rPr>
        <w:t xml:space="preserve">). Фіксуємо грубе порушення послідовності наведення вихідних відомостей на звороті титула: макет анотованої каталожної картки, мало того, що неповний (відсутні бібліографічний опис, </w:t>
      </w:r>
      <w:r w:rsidRPr="00A26D47">
        <w:rPr>
          <w:sz w:val="28"/>
          <w:szCs w:val="28"/>
          <w:lang w:val="en-US"/>
        </w:rPr>
        <w:t>ISBN</w:t>
      </w:r>
      <w:r w:rsidRPr="00A26D47">
        <w:rPr>
          <w:sz w:val="28"/>
          <w:szCs w:val="28"/>
        </w:rPr>
        <w:t xml:space="preserve"> – необов’язковий, але все ж наявний у виданні – та класифікаційний індекс УДК), так ще й розміщений не на своєму стандартом визначеному місці у нижній частині звороту титульного аркуша. </w:t>
      </w:r>
    </w:p>
    <w:p w:rsidR="0007738A" w:rsidRPr="00A26D47" w:rsidRDefault="0007738A" w:rsidP="00112E72">
      <w:pPr>
        <w:spacing w:line="360" w:lineRule="auto"/>
        <w:ind w:firstLine="709"/>
        <w:jc w:val="both"/>
        <w:rPr>
          <w:sz w:val="28"/>
          <w:szCs w:val="28"/>
        </w:rPr>
      </w:pPr>
      <w:r w:rsidRPr="00A26D47">
        <w:rPr>
          <w:sz w:val="28"/>
          <w:szCs w:val="28"/>
        </w:rPr>
        <w:t xml:space="preserve">Детальніше про відомості. У верхньому лівому кутку подається шифр зберігання видання </w:t>
      </w:r>
      <w:r w:rsidRPr="00A26D47">
        <w:rPr>
          <w:sz w:val="28"/>
          <w:szCs w:val="28"/>
        </w:rPr>
        <w:softHyphen/>
        <w:t xml:space="preserve">– ББК та авторський знак С48. Після шифру зберігання наведена анотація, у якій є інформація про словник та цільову аудиторію. Середину звороту титулу повністю займають відомості про наукових керівників </w:t>
      </w:r>
      <w:proofErr w:type="spellStart"/>
      <w:r w:rsidRPr="00A26D47">
        <w:rPr>
          <w:sz w:val="28"/>
          <w:szCs w:val="28"/>
        </w:rPr>
        <w:t>проєкту</w:t>
      </w:r>
      <w:proofErr w:type="spellEnd"/>
      <w:r w:rsidRPr="00A26D47">
        <w:rPr>
          <w:sz w:val="28"/>
          <w:szCs w:val="28"/>
        </w:rPr>
        <w:t xml:space="preserve"> «Словник української мови»: укладачі, науковий редактор, рецензенти, наукові консультанти, також відповідальні за комп’ютерні технології укладання, комп’ютерний супровід і тестування, лексикографічне редагування та видавниче редагування. Знизу жирним шрифтом зазначено, що «видання здійснене в межах Державної програми розвитку Національної словникової бази України» </w:t>
      </w:r>
      <w:r w:rsidRPr="00A26D47">
        <w:rPr>
          <w:sz w:val="28"/>
          <w:szCs w:val="28"/>
          <w:lang w:val="ru-RU"/>
        </w:rPr>
        <w:t>[</w:t>
      </w:r>
      <w:r w:rsidR="005F086C" w:rsidRPr="00A26D47">
        <w:rPr>
          <w:sz w:val="28"/>
          <w:szCs w:val="28"/>
          <w:lang w:val="ru-RU"/>
        </w:rPr>
        <w:t>36</w:t>
      </w:r>
      <w:r w:rsidRPr="00A26D47">
        <w:rPr>
          <w:sz w:val="28"/>
          <w:szCs w:val="28"/>
          <w:lang w:val="ru-RU"/>
        </w:rPr>
        <w:t>]</w:t>
      </w:r>
      <w:r w:rsidRPr="00A26D47">
        <w:rPr>
          <w:sz w:val="28"/>
          <w:szCs w:val="28"/>
        </w:rPr>
        <w:t xml:space="preserve">. У нижньому лівому кутку наведені два номери міжнародної стандартизації </w:t>
      </w:r>
      <w:r w:rsidRPr="00A26D47">
        <w:rPr>
          <w:sz w:val="28"/>
          <w:szCs w:val="28"/>
          <w:lang w:val="en-US"/>
        </w:rPr>
        <w:t>ISBN</w:t>
      </w:r>
      <w:r w:rsidRPr="00A26D47">
        <w:rPr>
          <w:sz w:val="28"/>
          <w:szCs w:val="28"/>
        </w:rPr>
        <w:t xml:space="preserve">. У нижньому правому кутку перелічені знаки охорони авторського права (копірайти), закріплені за Українським мовно-інформаційним фондом НАН України, авторами ідеї та назви серії «Словники України», а також за видавництвом «Наукова думка». </w:t>
      </w:r>
    </w:p>
    <w:p w:rsidR="0007738A" w:rsidRPr="00A26D47" w:rsidRDefault="0007738A" w:rsidP="00112E72">
      <w:pPr>
        <w:spacing w:line="360" w:lineRule="auto"/>
        <w:ind w:firstLine="709"/>
        <w:jc w:val="both"/>
        <w:rPr>
          <w:sz w:val="28"/>
          <w:szCs w:val="28"/>
        </w:rPr>
      </w:pPr>
      <w:r w:rsidRPr="00A26D47">
        <w:rPr>
          <w:iCs/>
          <w:sz w:val="28"/>
          <w:szCs w:val="28"/>
        </w:rPr>
        <w:t>Вихідні відомості на прикінцевих сторінках</w:t>
      </w:r>
      <w:r w:rsidR="00A26D47">
        <w:rPr>
          <w:iCs/>
          <w:sz w:val="28"/>
          <w:szCs w:val="28"/>
        </w:rPr>
        <w:t>.</w:t>
      </w:r>
      <w:r w:rsidR="00A26D47">
        <w:rPr>
          <w:sz w:val="28"/>
          <w:szCs w:val="28"/>
        </w:rPr>
        <w:t xml:space="preserve"> У</w:t>
      </w:r>
      <w:r w:rsidRPr="00A26D47">
        <w:rPr>
          <w:sz w:val="28"/>
          <w:szCs w:val="28"/>
        </w:rPr>
        <w:t xml:space="preserve"> «Словнику української мови» 1970 року видання </w:t>
      </w:r>
      <w:proofErr w:type="spellStart"/>
      <w:r w:rsidRPr="00A26D47">
        <w:rPr>
          <w:sz w:val="28"/>
          <w:szCs w:val="28"/>
        </w:rPr>
        <w:t>надвипускні</w:t>
      </w:r>
      <w:proofErr w:type="spellEnd"/>
      <w:r w:rsidRPr="00A26D47">
        <w:rPr>
          <w:sz w:val="28"/>
          <w:szCs w:val="28"/>
        </w:rPr>
        <w:t xml:space="preserve"> дані складаються з елементів: назви видання, </w:t>
      </w:r>
      <w:proofErr w:type="spellStart"/>
      <w:r w:rsidRPr="00A26D47">
        <w:rPr>
          <w:sz w:val="28"/>
          <w:szCs w:val="28"/>
        </w:rPr>
        <w:t>підзаголовкових</w:t>
      </w:r>
      <w:proofErr w:type="spellEnd"/>
      <w:r w:rsidRPr="00A26D47">
        <w:rPr>
          <w:sz w:val="28"/>
          <w:szCs w:val="28"/>
        </w:rPr>
        <w:t xml:space="preserve"> даних і відомостей про редакційно-видавничих фахівців. Інформація про вид видання за цільовим призначенням відсутня. У </w:t>
      </w:r>
      <w:proofErr w:type="spellStart"/>
      <w:r w:rsidRPr="00A26D47">
        <w:rPr>
          <w:sz w:val="28"/>
          <w:szCs w:val="28"/>
        </w:rPr>
        <w:t>підзаголовкових</w:t>
      </w:r>
      <w:proofErr w:type="spellEnd"/>
      <w:r w:rsidRPr="00A26D47">
        <w:rPr>
          <w:sz w:val="28"/>
          <w:szCs w:val="28"/>
        </w:rPr>
        <w:t xml:space="preserve"> даних російською мовою жирним шрифтом зазначена назва, </w:t>
      </w:r>
      <w:r w:rsidRPr="00A26D47">
        <w:rPr>
          <w:sz w:val="28"/>
          <w:szCs w:val="28"/>
        </w:rPr>
        <w:lastRenderedPageBreak/>
        <w:t xml:space="preserve">порядковий номер тому та мова словника. Трохи нижче відомості про друк за постановою вченої ради. Закінчуються </w:t>
      </w:r>
      <w:proofErr w:type="spellStart"/>
      <w:r w:rsidRPr="00A26D47">
        <w:rPr>
          <w:sz w:val="28"/>
          <w:szCs w:val="28"/>
        </w:rPr>
        <w:t>надпипускні</w:t>
      </w:r>
      <w:proofErr w:type="spellEnd"/>
      <w:r w:rsidRPr="00A26D47">
        <w:rPr>
          <w:sz w:val="28"/>
          <w:szCs w:val="28"/>
        </w:rPr>
        <w:t xml:space="preserve"> дані переліком учасників редакційного процесу. </w:t>
      </w:r>
    </w:p>
    <w:p w:rsidR="0007738A" w:rsidRPr="00A26D47" w:rsidRDefault="0007738A" w:rsidP="00112E72">
      <w:pPr>
        <w:spacing w:line="360" w:lineRule="auto"/>
        <w:ind w:firstLine="709"/>
        <w:jc w:val="both"/>
        <w:rPr>
          <w:sz w:val="28"/>
          <w:szCs w:val="28"/>
        </w:rPr>
      </w:pPr>
      <w:r w:rsidRPr="00A26D47">
        <w:rPr>
          <w:sz w:val="28"/>
          <w:szCs w:val="28"/>
        </w:rPr>
        <w:t>У випускних даних зафіксовані такі відомості: номер замовлення, дата підписання до друку, тираж, формат паперу та частка аркуша, обсяг в умовних друкованих аркушах, вид друку та ціну словника повне найменування та місце знаходження виготовлювача видавничої продукції (Додаток</w:t>
      </w:r>
      <w:r w:rsidR="009653BC">
        <w:rPr>
          <w:sz w:val="28"/>
          <w:szCs w:val="28"/>
        </w:rPr>
        <w:t xml:space="preserve"> А.10</w:t>
      </w:r>
      <w:r w:rsidRPr="00A26D47">
        <w:rPr>
          <w:sz w:val="28"/>
          <w:szCs w:val="28"/>
        </w:rPr>
        <w:t xml:space="preserve">). Тож, фіксуємо порушення послідовності наведення випускних даних, що допустимо, ураховуючи рік видання. </w:t>
      </w:r>
    </w:p>
    <w:p w:rsidR="0007738A" w:rsidRPr="00A26D47" w:rsidRDefault="0007738A" w:rsidP="00112E72">
      <w:pPr>
        <w:spacing w:line="360" w:lineRule="auto"/>
        <w:ind w:firstLine="709"/>
        <w:jc w:val="both"/>
        <w:rPr>
          <w:sz w:val="28"/>
          <w:szCs w:val="28"/>
        </w:rPr>
      </w:pPr>
      <w:r w:rsidRPr="00A26D47">
        <w:rPr>
          <w:sz w:val="28"/>
          <w:szCs w:val="28"/>
        </w:rPr>
        <w:t xml:space="preserve">У «Словнику української мови» 2010 року видання наявні такі елементи </w:t>
      </w:r>
      <w:proofErr w:type="spellStart"/>
      <w:r w:rsidRPr="00A26D47">
        <w:rPr>
          <w:sz w:val="28"/>
          <w:szCs w:val="28"/>
        </w:rPr>
        <w:t>надвипускних</w:t>
      </w:r>
      <w:proofErr w:type="spellEnd"/>
      <w:r w:rsidRPr="00A26D47">
        <w:rPr>
          <w:sz w:val="28"/>
          <w:szCs w:val="28"/>
        </w:rPr>
        <w:t xml:space="preserve"> даних, як вид видання за цільовим призначенням, назва видання, підзаголовкові дані та відомості про учасників редакційно-видавничого процесу. Також наявна назва фонду «Словники України». Після відомостей про редакційно-видавничих фахівців редактори вирішили продублювати повну назву видавництва, хоча в цьому немає потреби (Додаток</w:t>
      </w:r>
      <w:r w:rsidR="009653BC">
        <w:rPr>
          <w:sz w:val="28"/>
          <w:szCs w:val="28"/>
        </w:rPr>
        <w:t xml:space="preserve"> А.11</w:t>
      </w:r>
      <w:r w:rsidRPr="00A26D47">
        <w:rPr>
          <w:sz w:val="28"/>
          <w:szCs w:val="28"/>
        </w:rPr>
        <w:t xml:space="preserve">). Вимоги до послідовності розташування </w:t>
      </w:r>
      <w:proofErr w:type="spellStart"/>
      <w:r w:rsidRPr="00A26D47">
        <w:rPr>
          <w:sz w:val="28"/>
          <w:szCs w:val="28"/>
        </w:rPr>
        <w:t>надвипускних</w:t>
      </w:r>
      <w:proofErr w:type="spellEnd"/>
      <w:r w:rsidRPr="00A26D47">
        <w:rPr>
          <w:sz w:val="28"/>
          <w:szCs w:val="28"/>
        </w:rPr>
        <w:t xml:space="preserve"> даних вихідних відомостей на прикінцевих сторінках дотримані. Але нами була виявлена грубіша помилка редакторів у визначенні виду видання за цільовим призначенням. Розберемо її детальніше. </w:t>
      </w:r>
    </w:p>
    <w:p w:rsidR="0007738A" w:rsidRPr="00A26D47" w:rsidRDefault="0007738A" w:rsidP="00112E72">
      <w:pPr>
        <w:spacing w:line="360" w:lineRule="auto"/>
        <w:ind w:firstLine="709"/>
        <w:jc w:val="both"/>
        <w:rPr>
          <w:sz w:val="28"/>
          <w:szCs w:val="28"/>
        </w:rPr>
      </w:pPr>
      <w:r w:rsidRPr="00A26D47">
        <w:rPr>
          <w:sz w:val="28"/>
          <w:szCs w:val="28"/>
        </w:rPr>
        <w:t xml:space="preserve">У </w:t>
      </w:r>
      <w:proofErr w:type="spellStart"/>
      <w:r w:rsidRPr="00A26D47">
        <w:rPr>
          <w:sz w:val="28"/>
          <w:szCs w:val="28"/>
        </w:rPr>
        <w:t>надвипускних</w:t>
      </w:r>
      <w:proofErr w:type="spellEnd"/>
      <w:r w:rsidRPr="00A26D47">
        <w:rPr>
          <w:sz w:val="28"/>
          <w:szCs w:val="28"/>
        </w:rPr>
        <w:t xml:space="preserve"> даних зверху вихідних відомостей на прикінцевих сторінках ми бачимо виділений курсивом вид видання «Словник української мови» – </w:t>
      </w:r>
      <w:r w:rsidRPr="00A26D47">
        <w:rPr>
          <w:iCs/>
          <w:sz w:val="28"/>
          <w:szCs w:val="28"/>
        </w:rPr>
        <w:t>наукове видання</w:t>
      </w:r>
      <w:r w:rsidRPr="00A26D47">
        <w:rPr>
          <w:sz w:val="28"/>
          <w:szCs w:val="28"/>
        </w:rPr>
        <w:t>. За ДСТУ 3017-2015 типологічний ряд наукової літератури передбачає: монографії, препринти, автореферати дисертацій, тези доповідей (повідомлень) наукової конференції (з’їзду, симпозіуму), матеріали конференції (з’їзду, симпозіуму) та збірники наукових праць. До довідкових видань входять словники, довідники, енциклопедії та довідково-інформаційні видання. Повернувшись до анотації на звороті лицьового титульного аркуша, помічаємо, що редактори все ж зазначили, що «словник розрахований на широке коло користувачів…» [</w:t>
      </w:r>
      <w:r w:rsidR="00F04D90" w:rsidRPr="00A26D47">
        <w:rPr>
          <w:sz w:val="28"/>
          <w:szCs w:val="28"/>
        </w:rPr>
        <w:t>36</w:t>
      </w:r>
      <w:r w:rsidRPr="00A26D47">
        <w:rPr>
          <w:sz w:val="28"/>
          <w:szCs w:val="28"/>
        </w:rPr>
        <w:t xml:space="preserve">], а наукові видання, до яких редактори віднесли цей словник, призначені підготовленій групі користувачів – науковцям. Отже, </w:t>
      </w:r>
      <w:r w:rsidRPr="00A26D47">
        <w:rPr>
          <w:sz w:val="28"/>
          <w:szCs w:val="28"/>
        </w:rPr>
        <w:lastRenderedPageBreak/>
        <w:t xml:space="preserve">порушення очевидне, словник – це вид довідкового типу літератури.  </w:t>
      </w:r>
    </w:p>
    <w:p w:rsidR="0007738A" w:rsidRPr="00A26D47" w:rsidRDefault="0007738A" w:rsidP="00112E72">
      <w:pPr>
        <w:spacing w:line="360" w:lineRule="auto"/>
        <w:ind w:firstLine="709"/>
        <w:jc w:val="both"/>
        <w:rPr>
          <w:sz w:val="28"/>
          <w:szCs w:val="28"/>
        </w:rPr>
      </w:pPr>
      <w:r w:rsidRPr="00A26D47">
        <w:rPr>
          <w:sz w:val="28"/>
          <w:szCs w:val="28"/>
        </w:rPr>
        <w:t xml:space="preserve">У випускних даних наводяться відомості про формат паперу, назву гарнітури, обсяг умовних друкованих аркушів, тираж, повне найменування на місце знаходження видавця, серія, номер, дата видачі свідоцтва внесення видавця до Державного реєстру видавців, повне найменування та місцезнаходження виготовлювача видавничої продукції, а також серія, номер, дата видачі свідоцтва про внесення виготовлювача видавничої продукції до Державного реєстру.  Встановлена стандартами послідовність наведення випускних даних дотримана. </w:t>
      </w:r>
    </w:p>
    <w:p w:rsidR="0007738A" w:rsidRPr="00A26D47" w:rsidRDefault="0007738A" w:rsidP="00112E72">
      <w:pPr>
        <w:spacing w:line="360" w:lineRule="auto"/>
        <w:ind w:firstLine="709"/>
        <w:jc w:val="both"/>
        <w:rPr>
          <w:sz w:val="28"/>
          <w:szCs w:val="28"/>
        </w:rPr>
      </w:pPr>
      <w:r w:rsidRPr="00255559">
        <w:rPr>
          <w:sz w:val="28"/>
          <w:szCs w:val="28"/>
        </w:rPr>
        <w:t>Довідково-пошуковий апарат.</w:t>
      </w:r>
      <w:r w:rsidRPr="00A26D47">
        <w:rPr>
          <w:sz w:val="28"/>
          <w:szCs w:val="28"/>
        </w:rPr>
        <w:t xml:space="preserve"> До довідково-пошукового апарату видання входить зміст, колонцифри, колонтитули, посилання, примітки, допоміжні покажчики, списки скорочень і умовних позначень. </w:t>
      </w:r>
    </w:p>
    <w:p w:rsidR="0007738A" w:rsidRPr="00A26D47" w:rsidRDefault="0007738A" w:rsidP="00112E72">
      <w:pPr>
        <w:spacing w:line="360" w:lineRule="auto"/>
        <w:ind w:firstLine="709"/>
        <w:jc w:val="both"/>
        <w:rPr>
          <w:sz w:val="28"/>
          <w:szCs w:val="28"/>
        </w:rPr>
      </w:pPr>
      <w:r w:rsidRPr="008C6B96">
        <w:rPr>
          <w:sz w:val="28"/>
          <w:szCs w:val="28"/>
        </w:rPr>
        <w:t xml:space="preserve">Зміст. </w:t>
      </w:r>
      <w:r w:rsidRPr="00A26D47">
        <w:rPr>
          <w:sz w:val="28"/>
          <w:szCs w:val="28"/>
        </w:rPr>
        <w:t xml:space="preserve">У словнику «Словник української мови» 1970 року видання зміст відсутній, що допустимо, враховуючи архівний тип композиції і апріорі зрозумілу систему розміщення матеріалу – алфавітна. У «Словнику української мови» 2010 року видання, як і </w:t>
      </w:r>
      <w:r w:rsidRPr="00A26D47">
        <w:rPr>
          <w:sz w:val="28"/>
          <w:szCs w:val="28"/>
          <w:lang w:val="az-Cyrl-AZ"/>
        </w:rPr>
        <w:t>забов’язують</w:t>
      </w:r>
      <w:r w:rsidRPr="00A26D47">
        <w:rPr>
          <w:sz w:val="28"/>
          <w:szCs w:val="28"/>
        </w:rPr>
        <w:t xml:space="preserve"> вимоги до оформлення довідкової літератури, повний зміст-</w:t>
      </w:r>
      <w:proofErr w:type="spellStart"/>
      <w:r w:rsidRPr="00A26D47">
        <w:rPr>
          <w:sz w:val="28"/>
          <w:szCs w:val="28"/>
        </w:rPr>
        <w:t>рубрикатор</w:t>
      </w:r>
      <w:proofErr w:type="spellEnd"/>
      <w:r w:rsidRPr="00A26D47">
        <w:rPr>
          <w:sz w:val="28"/>
          <w:szCs w:val="28"/>
        </w:rPr>
        <w:t xml:space="preserve"> роздільної системи розташований на початку, а не в кінці видання (Додаток </w:t>
      </w:r>
      <w:r w:rsidR="00C923C3">
        <w:rPr>
          <w:sz w:val="28"/>
          <w:szCs w:val="28"/>
        </w:rPr>
        <w:t>А.12</w:t>
      </w:r>
      <w:r w:rsidRPr="00A26D47">
        <w:rPr>
          <w:sz w:val="28"/>
          <w:szCs w:val="28"/>
        </w:rPr>
        <w:t xml:space="preserve">). Зверстаний не суцільним переліком вниз сторінки, а у дві колонки, відділених одна від одної чорною лінією. Напроти назв компонентів апарату видання, розділів та підрозділів зафіксовані номери сторінок, на яких самі компоненти апарату видання, розділи та підрозділи повинні бути розташовані у словнику. Номери сторінок точно вказують розташування кожного компонента апарату видання, розділу і підрозділу. Назви компонентів апарату видання, розділів у змісті точно копіюють назви компонентів апарату видання, розділів і підрозділів. </w:t>
      </w:r>
    </w:p>
    <w:p w:rsidR="0007738A" w:rsidRPr="00A26D47" w:rsidRDefault="0007738A" w:rsidP="00112E72">
      <w:pPr>
        <w:spacing w:line="360" w:lineRule="auto"/>
        <w:ind w:firstLine="709"/>
        <w:jc w:val="both"/>
        <w:rPr>
          <w:sz w:val="28"/>
          <w:szCs w:val="28"/>
        </w:rPr>
      </w:pPr>
      <w:r w:rsidRPr="008C6B96">
        <w:rPr>
          <w:sz w:val="28"/>
          <w:szCs w:val="28"/>
        </w:rPr>
        <w:t>Колонцифри і колонтитули</w:t>
      </w:r>
      <w:r w:rsidR="00F75E53">
        <w:rPr>
          <w:sz w:val="28"/>
          <w:szCs w:val="28"/>
        </w:rPr>
        <w:t>. У</w:t>
      </w:r>
      <w:r w:rsidRPr="00A26D47">
        <w:rPr>
          <w:sz w:val="28"/>
          <w:szCs w:val="28"/>
        </w:rPr>
        <w:t xml:space="preserve"> СУМ-11 і СУМ-20 колонцифри та колонтитули оформлені  однаково. У колонтитулі зазначене слово (із наголосом), з якого починаються словникові статті на певній сторінці, і слово, яким ці словникові статті закінчуються, що дуже зручно. Колонцифра наводиться посередині колонтитула. Колонцифри фі колонтитули відділені від </w:t>
      </w:r>
      <w:r w:rsidRPr="00A26D47">
        <w:rPr>
          <w:sz w:val="28"/>
          <w:szCs w:val="28"/>
        </w:rPr>
        <w:lastRenderedPageBreak/>
        <w:t xml:space="preserve">словникових статей лінійкою. У «Словнику української мови» 1970 року видання у вступних статтях колонцифри наведені римськими цифрами (Додаток </w:t>
      </w:r>
      <w:r w:rsidR="00B71400">
        <w:rPr>
          <w:sz w:val="28"/>
          <w:szCs w:val="28"/>
        </w:rPr>
        <w:t>А.13</w:t>
      </w:r>
      <w:r w:rsidRPr="00A26D47">
        <w:rPr>
          <w:sz w:val="28"/>
          <w:szCs w:val="28"/>
        </w:rPr>
        <w:t>), а у виданні 2010 року – від першої до останньої сторінки колонцифри подані кирилицею (Додаток</w:t>
      </w:r>
      <w:r w:rsidR="00B71400">
        <w:rPr>
          <w:sz w:val="28"/>
          <w:szCs w:val="28"/>
        </w:rPr>
        <w:t xml:space="preserve"> А.14</w:t>
      </w:r>
      <w:r w:rsidRPr="00A26D47">
        <w:rPr>
          <w:sz w:val="28"/>
          <w:szCs w:val="28"/>
        </w:rPr>
        <w:t>).</w:t>
      </w:r>
    </w:p>
    <w:p w:rsidR="0007738A" w:rsidRPr="00A26D47" w:rsidRDefault="0007738A" w:rsidP="00112E72">
      <w:pPr>
        <w:spacing w:line="360" w:lineRule="auto"/>
        <w:ind w:firstLine="709"/>
        <w:jc w:val="both"/>
        <w:rPr>
          <w:sz w:val="28"/>
          <w:szCs w:val="28"/>
        </w:rPr>
      </w:pPr>
      <w:r w:rsidRPr="0069726B">
        <w:rPr>
          <w:sz w:val="28"/>
          <w:szCs w:val="28"/>
        </w:rPr>
        <w:t>Покажчик словосполучень.</w:t>
      </w:r>
      <w:r w:rsidRPr="00A26D47">
        <w:rPr>
          <w:sz w:val="28"/>
          <w:szCs w:val="28"/>
        </w:rPr>
        <w:t xml:space="preserve"> У СУМ-11 покажчик відсутні, фіксуємо порушення норм. У «Словнику української мови» 2010 року видання за нормами редагуваннями довідкової літератури покажчик укладений (Додаток</w:t>
      </w:r>
      <w:r w:rsidR="00BF46AA">
        <w:rPr>
          <w:sz w:val="28"/>
          <w:szCs w:val="28"/>
        </w:rPr>
        <w:t xml:space="preserve"> А.15</w:t>
      </w:r>
      <w:r w:rsidRPr="00A26D47">
        <w:rPr>
          <w:sz w:val="28"/>
          <w:szCs w:val="28"/>
        </w:rPr>
        <w:t xml:space="preserve">). Також тому, що обсяг словника перевищує п'ятнадцять авторських аркушів – покажчик є обов’язковим, і він, як ми вже наголосили, укладений. </w:t>
      </w:r>
    </w:p>
    <w:p w:rsidR="0007738A" w:rsidRPr="00A26D47" w:rsidRDefault="0007738A" w:rsidP="00112E72">
      <w:pPr>
        <w:spacing w:line="360" w:lineRule="auto"/>
        <w:ind w:firstLine="709"/>
        <w:jc w:val="both"/>
        <w:rPr>
          <w:sz w:val="28"/>
          <w:szCs w:val="28"/>
        </w:rPr>
      </w:pPr>
      <w:r w:rsidRPr="00A26D47">
        <w:rPr>
          <w:sz w:val="28"/>
          <w:szCs w:val="28"/>
        </w:rPr>
        <w:t xml:space="preserve">За вимогами до покажчика повинні додаватися примітки, що вказують вид покажчика, його границі у тексті видання, особливості укладання, скорочення, застосовані у покажчику, особливості розташування елементів і пояснення позначень перехресних посилань. У підрозділі </w:t>
      </w:r>
      <w:r w:rsidRPr="00A26D47">
        <w:rPr>
          <w:i/>
          <w:sz w:val="28"/>
          <w:szCs w:val="28"/>
        </w:rPr>
        <w:t xml:space="preserve">2.11. Індекс Словника української мови </w:t>
      </w:r>
      <w:r w:rsidRPr="00A26D47">
        <w:rPr>
          <w:sz w:val="28"/>
          <w:szCs w:val="28"/>
        </w:rPr>
        <w:t xml:space="preserve">зазначено, що структурні компоненти покажчика упорядковані на ієрархічному рівні за алфавітом. Розроблені словосполучення пронумеровані та розподілені за словозмінними формами заголовного слова, упорядковані за алфавітом. Покажчик поданий лише для вокабул кириличного алфавіту. Також у підрозділі перелічені функції покажчика. Наявний обов’язковий </w:t>
      </w:r>
      <w:proofErr w:type="spellStart"/>
      <w:r w:rsidRPr="00A26D47">
        <w:rPr>
          <w:sz w:val="28"/>
          <w:szCs w:val="28"/>
        </w:rPr>
        <w:t>субелемент</w:t>
      </w:r>
      <w:proofErr w:type="spellEnd"/>
      <w:r w:rsidRPr="00A26D47">
        <w:rPr>
          <w:sz w:val="28"/>
          <w:szCs w:val="28"/>
        </w:rPr>
        <w:t xml:space="preserve"> лівої частини словникової статті – наголос. Для деяких слів у покажчику наявна зона усталених словосполучень: стійкі словосполучення позначені кружечком, словосполучення-еквіваленти слів – трикутником, а термінологічні словосполучення – ромбом. Також наявні слова із зоною посилання (напр. </w:t>
      </w:r>
      <w:r w:rsidRPr="00A26D47">
        <w:rPr>
          <w:sz w:val="28"/>
          <w:szCs w:val="28"/>
        </w:rPr>
        <w:sym w:font="Symbol" w:char="F044"/>
      </w:r>
      <w:r w:rsidRPr="00A26D47">
        <w:rPr>
          <w:sz w:val="28"/>
          <w:szCs w:val="28"/>
        </w:rPr>
        <w:t xml:space="preserve"> </w:t>
      </w:r>
      <w:proofErr w:type="spellStart"/>
      <w:r w:rsidRPr="00A26D47">
        <w:rPr>
          <w:sz w:val="28"/>
          <w:szCs w:val="28"/>
        </w:rPr>
        <w:t>Атмосфе́рний</w:t>
      </w:r>
      <w:proofErr w:type="spellEnd"/>
      <w:r w:rsidRPr="00A26D47">
        <w:rPr>
          <w:sz w:val="28"/>
          <w:szCs w:val="28"/>
        </w:rPr>
        <w:t xml:space="preserve"> тиск </w:t>
      </w:r>
      <w:r w:rsidRPr="00A26D47">
        <w:rPr>
          <w:i/>
          <w:sz w:val="28"/>
          <w:szCs w:val="28"/>
        </w:rPr>
        <w:t>див.</w:t>
      </w:r>
      <w:r w:rsidRPr="00A26D47">
        <w:rPr>
          <w:sz w:val="28"/>
          <w:szCs w:val="28"/>
        </w:rPr>
        <w:t xml:space="preserve"> тиск). Із виявлених порушень можна зазначити відсутність адреси вокабули – сторінок, на яких перелічені ключові слова розташовані у словнику. </w:t>
      </w:r>
    </w:p>
    <w:p w:rsidR="0007738A" w:rsidRPr="00A26D47" w:rsidRDefault="0007738A" w:rsidP="00112E72">
      <w:pPr>
        <w:spacing w:line="360" w:lineRule="auto"/>
        <w:ind w:firstLine="709"/>
        <w:jc w:val="both"/>
        <w:rPr>
          <w:sz w:val="28"/>
          <w:szCs w:val="28"/>
        </w:rPr>
      </w:pPr>
      <w:r w:rsidRPr="00A26D47">
        <w:rPr>
          <w:sz w:val="28"/>
          <w:szCs w:val="28"/>
        </w:rPr>
        <w:t xml:space="preserve">Список ключових слів (вокабул) або ж покажчик, зверстаний у три колонки, які відділені одна від одної чорними лінійками. Колонтитул також відділений чорною лінією. У лівому верхньому кутку великим жирним шрифтом зазначено слово, яким починається список на певній сторінці, а у правому верхньому кутку зазначено слово, яким цей список закінчується. </w:t>
      </w:r>
      <w:r w:rsidRPr="00A26D47">
        <w:rPr>
          <w:sz w:val="28"/>
          <w:szCs w:val="28"/>
        </w:rPr>
        <w:lastRenderedPageBreak/>
        <w:t xml:space="preserve">Колонцифра оформлена жирним шрифтом посередні колонтитулу. </w:t>
      </w:r>
    </w:p>
    <w:p w:rsidR="0007738A" w:rsidRPr="00A26D47" w:rsidRDefault="0007738A" w:rsidP="00112E72">
      <w:pPr>
        <w:spacing w:line="360" w:lineRule="auto"/>
        <w:ind w:firstLine="709"/>
        <w:jc w:val="both"/>
        <w:rPr>
          <w:sz w:val="28"/>
          <w:szCs w:val="28"/>
        </w:rPr>
      </w:pPr>
      <w:r w:rsidRPr="0069726B">
        <w:rPr>
          <w:sz w:val="28"/>
          <w:szCs w:val="28"/>
        </w:rPr>
        <w:t>Списки умовних скорочень.</w:t>
      </w:r>
      <w:r w:rsidRPr="00A26D47">
        <w:rPr>
          <w:sz w:val="28"/>
          <w:szCs w:val="28"/>
        </w:rPr>
        <w:t xml:space="preserve"> Оскільки обидва видання мають великий обсяг, після вступних статей та перед основним текстом (словниковими статями) подані списки прийнятих у словниках скорочень. У аналізованих словниках наявні загальновживані (при цифрах та посиланнях), спеціальні скорочення (в бібліографічних описах) та локальні (СУМ-11 та СУМ-20), тобто всі види скорочень, як це дозволяють норми для контролю скорочень у довідковій літературі. Скорочення відповідають шаблонам, встановленим у ДСТУ 3582-2013 та ДСТУ ГОСТ 7.1:2006. Нові локальні постійні скорочення наводяться в повному варіанті, СУМ-11 та СУМ-20 часто вживаються в тексті, тому подаються саме у вигляді абревіатур. Усі подані скорочення зрозумілі та однозначні. Скорочення, які не ввійшли до списку скорочень, пояснюються у розділах користування словником. Списки основних умовних скорочень зверстані у три колонки, відділені лінійками (Додаток</w:t>
      </w:r>
      <w:r w:rsidR="00D13BCC">
        <w:rPr>
          <w:sz w:val="28"/>
          <w:szCs w:val="28"/>
        </w:rPr>
        <w:t xml:space="preserve"> А.16</w:t>
      </w:r>
      <w:r w:rsidRPr="00A26D47">
        <w:rPr>
          <w:sz w:val="28"/>
          <w:szCs w:val="28"/>
        </w:rPr>
        <w:t>) та (Додаток</w:t>
      </w:r>
      <w:r w:rsidR="00D13BCC">
        <w:rPr>
          <w:sz w:val="28"/>
          <w:szCs w:val="28"/>
        </w:rPr>
        <w:t xml:space="preserve"> Б</w:t>
      </w:r>
      <w:r w:rsidRPr="00A26D47">
        <w:rPr>
          <w:sz w:val="28"/>
          <w:szCs w:val="28"/>
        </w:rPr>
        <w:t>).</w:t>
      </w:r>
    </w:p>
    <w:p w:rsidR="0007738A" w:rsidRPr="00A26D47" w:rsidRDefault="0007738A" w:rsidP="00112E72">
      <w:pPr>
        <w:spacing w:line="360" w:lineRule="auto"/>
        <w:ind w:firstLine="709"/>
        <w:jc w:val="both"/>
        <w:rPr>
          <w:sz w:val="28"/>
          <w:szCs w:val="28"/>
          <w:lang w:val="ru-RU"/>
        </w:rPr>
      </w:pPr>
      <w:r w:rsidRPr="00A26D47">
        <w:rPr>
          <w:sz w:val="28"/>
          <w:szCs w:val="28"/>
        </w:rPr>
        <w:t xml:space="preserve">У словнику «Словник української мови» 1970 року видання є </w:t>
      </w:r>
      <w:r w:rsidRPr="00A26D47">
        <w:rPr>
          <w:i/>
          <w:sz w:val="28"/>
          <w:szCs w:val="28"/>
        </w:rPr>
        <w:t>список помічених помилок</w:t>
      </w:r>
      <w:r w:rsidRPr="00A26D47">
        <w:rPr>
          <w:sz w:val="28"/>
          <w:szCs w:val="28"/>
        </w:rPr>
        <w:t xml:space="preserve"> у якому зазначено: сторінка з помилкою, колонка (права чи ліва), рядок (зверху чи знизу), а також як слово надруковане і як повинно бути надрукованим (Додаток </w:t>
      </w:r>
      <w:r w:rsidR="00D13BCC">
        <w:rPr>
          <w:sz w:val="28"/>
          <w:szCs w:val="28"/>
        </w:rPr>
        <w:t>В</w:t>
      </w:r>
      <w:r w:rsidRPr="00A26D47">
        <w:rPr>
          <w:sz w:val="28"/>
          <w:szCs w:val="28"/>
        </w:rPr>
        <w:t xml:space="preserve">). </w:t>
      </w:r>
    </w:p>
    <w:p w:rsidR="0007738A" w:rsidRPr="0069726B" w:rsidRDefault="0007738A" w:rsidP="00112E72">
      <w:pPr>
        <w:spacing w:line="360" w:lineRule="auto"/>
        <w:ind w:firstLine="709"/>
        <w:jc w:val="both"/>
        <w:rPr>
          <w:sz w:val="28"/>
          <w:szCs w:val="28"/>
        </w:rPr>
      </w:pPr>
      <w:r w:rsidRPr="0069726B">
        <w:rPr>
          <w:sz w:val="28"/>
          <w:szCs w:val="28"/>
        </w:rPr>
        <w:t>Список реєстрових слів. У «Словнику</w:t>
      </w:r>
      <w:r w:rsidRPr="00A26D47">
        <w:rPr>
          <w:sz w:val="28"/>
          <w:szCs w:val="28"/>
        </w:rPr>
        <w:t xml:space="preserve"> української мови» 2010 року видання список реєстрових слів зверстаний у три колонки, відділені один від одної чорними лінійками (Додаток</w:t>
      </w:r>
      <w:r w:rsidR="00D13BCC">
        <w:rPr>
          <w:sz w:val="28"/>
          <w:szCs w:val="28"/>
        </w:rPr>
        <w:t xml:space="preserve"> Г</w:t>
      </w:r>
      <w:r w:rsidRPr="00A26D47">
        <w:rPr>
          <w:sz w:val="28"/>
          <w:szCs w:val="28"/>
        </w:rPr>
        <w:t xml:space="preserve">). У списку наведені слова в алфавітному порядку, наявний наголос та елементи зони посилання (напр. АБСОЛЮТИЗУВА́ТИ </w:t>
      </w:r>
      <w:r w:rsidRPr="00A26D47">
        <w:rPr>
          <w:i/>
          <w:sz w:val="28"/>
          <w:szCs w:val="28"/>
        </w:rPr>
        <w:t>див.</w:t>
      </w:r>
      <w:r w:rsidRPr="00A26D47">
        <w:rPr>
          <w:sz w:val="28"/>
          <w:szCs w:val="28"/>
        </w:rPr>
        <w:t xml:space="preserve"> абсолютизовува́ти). Колонтитул також відділений чорною лінією. У лівому верхньому кутку великим жирним шрифтом зазначено слово, яким починається список реєстрових слів на певній сторінці, а у правому верхньому кутку зазначено слово, яким цей список закінчується. Колонцифра оформлена жирним шрифтом </w:t>
      </w:r>
      <w:r w:rsidRPr="0069726B">
        <w:rPr>
          <w:sz w:val="28"/>
          <w:szCs w:val="28"/>
        </w:rPr>
        <w:t xml:space="preserve">посередні колонтитулу. </w:t>
      </w:r>
    </w:p>
    <w:p w:rsidR="0007738A" w:rsidRPr="00A26D47" w:rsidRDefault="0007738A" w:rsidP="00112E72">
      <w:pPr>
        <w:spacing w:line="360" w:lineRule="auto"/>
        <w:ind w:firstLine="709"/>
        <w:jc w:val="both"/>
        <w:rPr>
          <w:sz w:val="28"/>
          <w:szCs w:val="28"/>
        </w:rPr>
      </w:pPr>
      <w:proofErr w:type="spellStart"/>
      <w:r w:rsidRPr="0069726B">
        <w:rPr>
          <w:sz w:val="28"/>
          <w:szCs w:val="28"/>
        </w:rPr>
        <w:t>Доповнюючі</w:t>
      </w:r>
      <w:proofErr w:type="spellEnd"/>
      <w:r w:rsidRPr="0069726B">
        <w:rPr>
          <w:sz w:val="28"/>
          <w:szCs w:val="28"/>
        </w:rPr>
        <w:t xml:space="preserve"> компоненти видання. Примітки.</w:t>
      </w:r>
      <w:r w:rsidRPr="00A26D47">
        <w:rPr>
          <w:sz w:val="28"/>
          <w:szCs w:val="28"/>
        </w:rPr>
        <w:t xml:space="preserve"> У словнику «Словник української мови» 1970 року видання посилання на примітки в основному тексті позначаються зірочкою (Додаток</w:t>
      </w:r>
      <w:r w:rsidR="00D75B9C">
        <w:rPr>
          <w:sz w:val="28"/>
          <w:szCs w:val="28"/>
        </w:rPr>
        <w:t xml:space="preserve"> Д</w:t>
      </w:r>
      <w:r w:rsidRPr="00A26D47">
        <w:rPr>
          <w:sz w:val="28"/>
          <w:szCs w:val="28"/>
        </w:rPr>
        <w:t xml:space="preserve">). У словнику «Словника української мови» </w:t>
      </w:r>
      <w:r w:rsidRPr="00A26D47">
        <w:rPr>
          <w:sz w:val="28"/>
          <w:szCs w:val="28"/>
        </w:rPr>
        <w:lastRenderedPageBreak/>
        <w:t>2010 року видання переважають звичайні примітки з індексом (Додаток</w:t>
      </w:r>
      <w:r w:rsidR="00D75B9C">
        <w:rPr>
          <w:sz w:val="28"/>
          <w:szCs w:val="28"/>
        </w:rPr>
        <w:t xml:space="preserve"> Е</w:t>
      </w:r>
      <w:r w:rsidRPr="00A26D47">
        <w:rPr>
          <w:sz w:val="28"/>
          <w:szCs w:val="28"/>
        </w:rPr>
        <w:t xml:space="preserve">). Розташовані вони внизу сторінки (посторінкові) на віддалі від основного тексту – словникових статей, що вимагає від реципієнтів переключення уваги і ускладнює користування примітками. Примітки відокремлені лінійками та набрані шрифтом меншого кеглю з абзацного відступу. Наявні сторінки з однією приміткою, за нормами в середньому їх повинно бути більше двох на одній сторінці. Обидва словники зверстані у два стовпця, тож примітки, за вимогами, розташовані під тим стовпцем, у якому наявне посилання на конкретну примітку. </w:t>
      </w:r>
    </w:p>
    <w:p w:rsidR="0007738A" w:rsidRPr="00A26D47" w:rsidRDefault="0007738A" w:rsidP="00112E72">
      <w:pPr>
        <w:spacing w:line="360" w:lineRule="auto"/>
        <w:ind w:firstLine="709"/>
        <w:jc w:val="both"/>
        <w:rPr>
          <w:sz w:val="28"/>
          <w:szCs w:val="28"/>
        </w:rPr>
      </w:pPr>
      <w:r w:rsidRPr="007710FE">
        <w:rPr>
          <w:sz w:val="28"/>
          <w:szCs w:val="28"/>
        </w:rPr>
        <w:t>У «Словнику української мови» 1970 року видання наявний список скорочень літературних джерел, до</w:t>
      </w:r>
      <w:r w:rsidRPr="00A26D47">
        <w:rPr>
          <w:sz w:val="28"/>
          <w:szCs w:val="28"/>
        </w:rPr>
        <w:t xml:space="preserve"> якого входить політична, художня та перекладна література, народна творчість та збірки літературного походження, наукова та науково-популярна література, літературна критика, мистецтво, посібники та підручники, довідники та мемуари, а також газети і журнали (Додаток</w:t>
      </w:r>
      <w:r w:rsidR="00FA675B">
        <w:rPr>
          <w:sz w:val="28"/>
          <w:szCs w:val="28"/>
        </w:rPr>
        <w:t xml:space="preserve"> Ж</w:t>
      </w:r>
      <w:r w:rsidRPr="00A26D47">
        <w:rPr>
          <w:sz w:val="28"/>
          <w:szCs w:val="28"/>
        </w:rPr>
        <w:t>).</w:t>
      </w:r>
    </w:p>
    <w:p w:rsidR="0007738A" w:rsidRPr="00A26D47" w:rsidRDefault="0007738A" w:rsidP="00112E72">
      <w:pPr>
        <w:spacing w:line="360" w:lineRule="auto"/>
        <w:ind w:firstLine="709"/>
        <w:jc w:val="both"/>
        <w:rPr>
          <w:sz w:val="28"/>
          <w:szCs w:val="28"/>
        </w:rPr>
      </w:pPr>
      <w:r w:rsidRPr="00A26D47">
        <w:rPr>
          <w:sz w:val="28"/>
          <w:szCs w:val="28"/>
        </w:rPr>
        <w:t xml:space="preserve">У «Словнику української мови» 2010 року наявний </w:t>
      </w:r>
      <w:r w:rsidRPr="007710FE">
        <w:rPr>
          <w:sz w:val="28"/>
          <w:szCs w:val="28"/>
        </w:rPr>
        <w:t xml:space="preserve">список літературних джерел словника (Додаток </w:t>
      </w:r>
      <w:r w:rsidR="00FA675B">
        <w:rPr>
          <w:sz w:val="28"/>
          <w:szCs w:val="28"/>
        </w:rPr>
        <w:t>И</w:t>
      </w:r>
      <w:r w:rsidRPr="007710FE">
        <w:rPr>
          <w:sz w:val="28"/>
          <w:szCs w:val="28"/>
        </w:rPr>
        <w:t>) та список літератури зі словниками і науковими працями (Додаток</w:t>
      </w:r>
      <w:r w:rsidR="00FA675B">
        <w:rPr>
          <w:sz w:val="28"/>
          <w:szCs w:val="28"/>
        </w:rPr>
        <w:t xml:space="preserve"> К</w:t>
      </w:r>
      <w:r w:rsidRPr="007710FE">
        <w:rPr>
          <w:sz w:val="28"/>
          <w:szCs w:val="28"/>
        </w:rPr>
        <w:t>) одразу після якого наводиться український алфавіт – віднесемо це до плюсів словника. У списк</w:t>
      </w:r>
      <w:r w:rsidRPr="00A26D47">
        <w:rPr>
          <w:sz w:val="28"/>
          <w:szCs w:val="28"/>
        </w:rPr>
        <w:t>у літературних джерел словника перелічені (не за алфавітом) автори, із текстів яких були запозичені ілюстрації до словникових статей. У списку літератури наведені бібліографічні описи  опрацьованих словників та наукових праць. Бібліографічні описи відповідають ГОСТ 7.1:2006.</w:t>
      </w:r>
    </w:p>
    <w:p w:rsidR="0007738A" w:rsidRPr="00A26D47" w:rsidRDefault="0007738A" w:rsidP="00112E72">
      <w:pPr>
        <w:spacing w:line="360" w:lineRule="auto"/>
        <w:ind w:firstLine="709"/>
        <w:jc w:val="both"/>
        <w:rPr>
          <w:sz w:val="28"/>
          <w:szCs w:val="28"/>
        </w:rPr>
      </w:pPr>
      <w:r w:rsidRPr="007710FE">
        <w:rPr>
          <w:sz w:val="28"/>
          <w:szCs w:val="28"/>
        </w:rPr>
        <w:t>Джерела. У</w:t>
      </w:r>
      <w:r w:rsidRPr="00A26D47">
        <w:rPr>
          <w:sz w:val="28"/>
          <w:szCs w:val="28"/>
        </w:rPr>
        <w:t xml:space="preserve"> словнику «Словник української мови» 1970-го року видання вказівки на джерела у основному тексті відсутні.  У «Словнику української мови» 2010 року вказівки на використані джерела подаються у вигляді посторінкових джерельних приміток, що дає реципієнтам змогу окремо переглядати джерела (Додаток</w:t>
      </w:r>
      <w:r w:rsidR="004715D2">
        <w:rPr>
          <w:sz w:val="28"/>
          <w:szCs w:val="28"/>
        </w:rPr>
        <w:t xml:space="preserve"> Л</w:t>
      </w:r>
      <w:r w:rsidRPr="00A26D47">
        <w:rPr>
          <w:sz w:val="28"/>
          <w:szCs w:val="28"/>
        </w:rPr>
        <w:t xml:space="preserve">). Посилання на посторінкові примітки надаються за допомогою цифр, оформлених верхнім індексом. Типи джерел інформації – поліграфічна продукція: монографії, словники, перекладна </w:t>
      </w:r>
      <w:r w:rsidRPr="00A26D47">
        <w:rPr>
          <w:sz w:val="28"/>
          <w:szCs w:val="28"/>
        </w:rPr>
        <w:lastRenderedPageBreak/>
        <w:t xml:space="preserve">література, наукові видання і так далі. У джерельних примітках бібліографічні описи наведені за ДСТУ 2394-94 та ГОСТ 7.1:2006. Серед факультативних елементів у бібліографічних описах наявні: відомості про авторів, основна назва та місце видання. Також зафіксуємо обов’язкові елементи: видавництво, рік видання та відомості про кількість сторінок (відомості про кількість ілюстрацій відсутні). Посторінкові джерельні примітки оформлені за нормами: подані внизу сторінки з абзацного відступу меншим кеглем, мають форму верхнього цифрового індексу. Бібліографічні описи, розташовані у примітці один за одним, відокремлюються крапкою з комою. </w:t>
      </w:r>
    </w:p>
    <w:p w:rsidR="0007738A" w:rsidRPr="007710FE" w:rsidRDefault="0007738A" w:rsidP="00112E72">
      <w:pPr>
        <w:spacing w:line="360" w:lineRule="auto"/>
        <w:ind w:firstLine="709"/>
        <w:jc w:val="both"/>
        <w:rPr>
          <w:sz w:val="28"/>
          <w:szCs w:val="28"/>
        </w:rPr>
      </w:pPr>
      <w:r w:rsidRPr="007710FE">
        <w:rPr>
          <w:sz w:val="28"/>
          <w:szCs w:val="28"/>
        </w:rPr>
        <w:t xml:space="preserve">Науково-допоміжний апарат видання – це вступна стаття, передмова, післямова, коментарі, примітки та бібліографічні посилання. </w:t>
      </w:r>
    </w:p>
    <w:p w:rsidR="0007738A" w:rsidRPr="007710FE" w:rsidRDefault="0007738A" w:rsidP="00112E72">
      <w:pPr>
        <w:spacing w:line="360" w:lineRule="auto"/>
        <w:ind w:firstLine="709"/>
        <w:jc w:val="both"/>
        <w:rPr>
          <w:sz w:val="28"/>
          <w:szCs w:val="28"/>
        </w:rPr>
      </w:pPr>
      <w:r w:rsidRPr="007710FE">
        <w:rPr>
          <w:sz w:val="28"/>
          <w:szCs w:val="28"/>
        </w:rPr>
        <w:t>Передмова. У словнику «Словник української мови» 1970-го року видання наявна передмова від редакційної колегії. Ця передмова описує характер видання, принцип добору і групування матеріалу. Також у передмові окремо виділені фахівці, які працювали над словником: укладачі, редактори, помічники редакторів, коректори, рецензенти. Також наведена адреса для надсилання зауважень і побажань (Додаток</w:t>
      </w:r>
      <w:r w:rsidR="00AC77B2">
        <w:rPr>
          <w:sz w:val="28"/>
          <w:szCs w:val="28"/>
        </w:rPr>
        <w:t xml:space="preserve"> М</w:t>
      </w:r>
      <w:r w:rsidRPr="007710FE">
        <w:rPr>
          <w:sz w:val="28"/>
          <w:szCs w:val="28"/>
        </w:rPr>
        <w:t>).</w:t>
      </w:r>
      <w:r w:rsidR="00E37BD1" w:rsidRPr="007710FE">
        <w:rPr>
          <w:sz w:val="28"/>
          <w:szCs w:val="28"/>
        </w:rPr>
        <w:t xml:space="preserve"> Відсутні рекомендації чи алгоритм користування словником. </w:t>
      </w:r>
    </w:p>
    <w:p w:rsidR="0007738A" w:rsidRPr="00A26D47" w:rsidRDefault="0007738A" w:rsidP="00112E72">
      <w:pPr>
        <w:spacing w:line="360" w:lineRule="auto"/>
        <w:ind w:firstLine="709"/>
        <w:jc w:val="both"/>
        <w:rPr>
          <w:sz w:val="28"/>
          <w:szCs w:val="28"/>
        </w:rPr>
      </w:pPr>
      <w:r w:rsidRPr="00A26D47">
        <w:rPr>
          <w:sz w:val="28"/>
          <w:szCs w:val="28"/>
        </w:rPr>
        <w:t xml:space="preserve">Після передмови йде розділ «Обсяг і будова словника» (Додаток </w:t>
      </w:r>
      <w:r w:rsidR="00AC77B2">
        <w:rPr>
          <w:sz w:val="28"/>
          <w:szCs w:val="28"/>
        </w:rPr>
        <w:t>Н</w:t>
      </w:r>
      <w:r w:rsidRPr="00A26D47">
        <w:rPr>
          <w:sz w:val="28"/>
          <w:szCs w:val="28"/>
        </w:rPr>
        <w:t xml:space="preserve">), який поділяється на підрозділи: </w:t>
      </w:r>
    </w:p>
    <w:p w:rsidR="0007738A" w:rsidRPr="00A26D47" w:rsidRDefault="0007738A" w:rsidP="00E37BD1">
      <w:pPr>
        <w:pStyle w:val="a6"/>
        <w:numPr>
          <w:ilvl w:val="0"/>
          <w:numId w:val="32"/>
        </w:numPr>
        <w:tabs>
          <w:tab w:val="left" w:pos="993"/>
        </w:tabs>
        <w:spacing w:line="360" w:lineRule="auto"/>
        <w:ind w:left="0" w:firstLine="709"/>
        <w:rPr>
          <w:sz w:val="28"/>
          <w:szCs w:val="28"/>
        </w:rPr>
      </w:pPr>
      <w:r w:rsidRPr="00A26D47">
        <w:rPr>
          <w:sz w:val="28"/>
          <w:szCs w:val="28"/>
        </w:rPr>
        <w:t>«Лексичний склад Словника», де надаються пояснення про лексику, назви та терміни: які були внесені до реєстру словника, а які не були внесені.</w:t>
      </w:r>
    </w:p>
    <w:p w:rsidR="0007738A" w:rsidRPr="00A26D47" w:rsidRDefault="0007738A" w:rsidP="00E37BD1">
      <w:pPr>
        <w:pStyle w:val="a6"/>
        <w:numPr>
          <w:ilvl w:val="0"/>
          <w:numId w:val="32"/>
        </w:numPr>
        <w:tabs>
          <w:tab w:val="left" w:pos="993"/>
        </w:tabs>
        <w:spacing w:line="360" w:lineRule="auto"/>
        <w:ind w:left="0" w:firstLine="709"/>
        <w:rPr>
          <w:sz w:val="28"/>
          <w:szCs w:val="28"/>
        </w:rPr>
      </w:pPr>
      <w:r w:rsidRPr="00A26D47">
        <w:rPr>
          <w:sz w:val="28"/>
          <w:szCs w:val="28"/>
        </w:rPr>
        <w:t>«Словникова стаття. Граматичні форми та граматичні характеристики слів реєстру»,  де надаються пояснення про словникову статтю та особливості її складання.</w:t>
      </w:r>
    </w:p>
    <w:p w:rsidR="0007738A" w:rsidRPr="00A26D47" w:rsidRDefault="0007738A" w:rsidP="00E37BD1">
      <w:pPr>
        <w:pStyle w:val="a6"/>
        <w:numPr>
          <w:ilvl w:val="0"/>
          <w:numId w:val="32"/>
        </w:numPr>
        <w:tabs>
          <w:tab w:val="left" w:pos="993"/>
        </w:tabs>
        <w:spacing w:line="360" w:lineRule="auto"/>
        <w:ind w:left="0" w:firstLine="709"/>
        <w:rPr>
          <w:sz w:val="28"/>
          <w:szCs w:val="28"/>
        </w:rPr>
      </w:pPr>
      <w:r w:rsidRPr="00A26D47">
        <w:rPr>
          <w:sz w:val="28"/>
          <w:szCs w:val="28"/>
        </w:rPr>
        <w:t xml:space="preserve">«Стилістична характеристика слів реєстру», де пояснюється розуміння позначок розм., жарт., </w:t>
      </w:r>
      <w:proofErr w:type="spellStart"/>
      <w:r w:rsidRPr="00A26D47">
        <w:rPr>
          <w:sz w:val="28"/>
          <w:szCs w:val="28"/>
        </w:rPr>
        <w:t>вульг</w:t>
      </w:r>
      <w:proofErr w:type="spellEnd"/>
      <w:r w:rsidRPr="00A26D47">
        <w:rPr>
          <w:sz w:val="28"/>
          <w:szCs w:val="28"/>
        </w:rPr>
        <w:t xml:space="preserve">., </w:t>
      </w:r>
      <w:proofErr w:type="spellStart"/>
      <w:r w:rsidRPr="00A26D47">
        <w:rPr>
          <w:sz w:val="28"/>
          <w:szCs w:val="28"/>
        </w:rPr>
        <w:t>книжн</w:t>
      </w:r>
      <w:proofErr w:type="spellEnd"/>
      <w:r w:rsidRPr="00A26D47">
        <w:rPr>
          <w:sz w:val="28"/>
          <w:szCs w:val="28"/>
        </w:rPr>
        <w:t>., поет. і так далі.</w:t>
      </w:r>
    </w:p>
    <w:p w:rsidR="0007738A" w:rsidRPr="00A26D47" w:rsidRDefault="0007738A" w:rsidP="00E37BD1">
      <w:pPr>
        <w:pStyle w:val="a6"/>
        <w:numPr>
          <w:ilvl w:val="0"/>
          <w:numId w:val="32"/>
        </w:numPr>
        <w:tabs>
          <w:tab w:val="left" w:pos="993"/>
        </w:tabs>
        <w:spacing w:line="360" w:lineRule="auto"/>
        <w:ind w:left="0" w:firstLine="709"/>
        <w:rPr>
          <w:sz w:val="28"/>
          <w:szCs w:val="28"/>
        </w:rPr>
      </w:pPr>
      <w:r w:rsidRPr="00A26D47">
        <w:rPr>
          <w:sz w:val="28"/>
          <w:szCs w:val="28"/>
        </w:rPr>
        <w:t>«Тлумачення слів у словнику», де пояснюється однотипність тлумачень, наявність переносних та прямих значень та інше.</w:t>
      </w:r>
    </w:p>
    <w:p w:rsidR="0007738A" w:rsidRPr="00A26D47" w:rsidRDefault="0007738A" w:rsidP="00E37BD1">
      <w:pPr>
        <w:pStyle w:val="a6"/>
        <w:numPr>
          <w:ilvl w:val="0"/>
          <w:numId w:val="32"/>
        </w:numPr>
        <w:tabs>
          <w:tab w:val="left" w:pos="993"/>
        </w:tabs>
        <w:spacing w:line="360" w:lineRule="auto"/>
        <w:ind w:left="0" w:firstLine="709"/>
        <w:rPr>
          <w:sz w:val="28"/>
          <w:szCs w:val="28"/>
        </w:rPr>
      </w:pPr>
      <w:r w:rsidRPr="00A26D47">
        <w:rPr>
          <w:sz w:val="28"/>
          <w:szCs w:val="28"/>
        </w:rPr>
        <w:t xml:space="preserve">«Відображення фразеології в Словнику», де пояснюється як подаються </w:t>
      </w:r>
      <w:r w:rsidRPr="00A26D47">
        <w:rPr>
          <w:sz w:val="28"/>
          <w:szCs w:val="28"/>
        </w:rPr>
        <w:lastRenderedPageBreak/>
        <w:t>фразеологічні одиниці.</w:t>
      </w:r>
    </w:p>
    <w:p w:rsidR="0007738A" w:rsidRPr="00A26D47" w:rsidRDefault="0007738A" w:rsidP="00E37BD1">
      <w:pPr>
        <w:pStyle w:val="a6"/>
        <w:numPr>
          <w:ilvl w:val="0"/>
          <w:numId w:val="32"/>
        </w:numPr>
        <w:tabs>
          <w:tab w:val="left" w:pos="993"/>
        </w:tabs>
        <w:spacing w:line="360" w:lineRule="auto"/>
        <w:ind w:left="0" w:firstLine="709"/>
        <w:rPr>
          <w:sz w:val="28"/>
          <w:szCs w:val="28"/>
        </w:rPr>
      </w:pPr>
      <w:r w:rsidRPr="00A26D47">
        <w:rPr>
          <w:sz w:val="28"/>
          <w:szCs w:val="28"/>
        </w:rPr>
        <w:t>«Приклади-ілюстрації до слів реєстру», де пояснюється вживання ілюстрацій – прикладів використання слів у літературній мові.</w:t>
      </w:r>
    </w:p>
    <w:p w:rsidR="0007738A" w:rsidRPr="00A26D47" w:rsidRDefault="0007738A" w:rsidP="00112E72">
      <w:pPr>
        <w:spacing w:line="360" w:lineRule="auto"/>
        <w:ind w:firstLine="709"/>
        <w:jc w:val="both"/>
        <w:rPr>
          <w:sz w:val="28"/>
          <w:szCs w:val="28"/>
        </w:rPr>
      </w:pPr>
      <w:r w:rsidRPr="00A26D47">
        <w:rPr>
          <w:sz w:val="28"/>
          <w:szCs w:val="28"/>
        </w:rPr>
        <w:t>У «Словнику української мови» 2010 року видання наявна передмова – вступ, та вступні статті за розділами та підрозділами. У вступі наявні відомості про завдання словника, джерела, використання стилістичних ремарок, наявність частин словника, та наявність описання процесу формування комп’ютерного інструментального комплексу. Також наведена інформація про натхненників нового Словника української мови</w:t>
      </w:r>
      <w:r w:rsidR="000425A9">
        <w:rPr>
          <w:sz w:val="28"/>
          <w:szCs w:val="28"/>
        </w:rPr>
        <w:t xml:space="preserve"> (Додаток П</w:t>
      </w:r>
      <w:r w:rsidR="002C3083" w:rsidRPr="00A26D47">
        <w:rPr>
          <w:sz w:val="28"/>
          <w:szCs w:val="28"/>
        </w:rPr>
        <w:t>)</w:t>
      </w:r>
      <w:r w:rsidRPr="00A26D47">
        <w:rPr>
          <w:sz w:val="28"/>
          <w:szCs w:val="28"/>
        </w:rPr>
        <w:t>.</w:t>
      </w:r>
    </w:p>
    <w:p w:rsidR="0007738A" w:rsidRPr="00A26D47" w:rsidRDefault="0007738A" w:rsidP="00112E72">
      <w:pPr>
        <w:spacing w:line="360" w:lineRule="auto"/>
        <w:ind w:firstLine="709"/>
        <w:jc w:val="both"/>
        <w:rPr>
          <w:sz w:val="28"/>
          <w:szCs w:val="28"/>
        </w:rPr>
      </w:pPr>
      <w:r w:rsidRPr="00A26D47">
        <w:rPr>
          <w:sz w:val="28"/>
          <w:szCs w:val="28"/>
        </w:rPr>
        <w:t>Розділи та підрозділи стандартні для тлумачного словника, надають пояснення до того, як їм користуватися, як розуміти приклади ілюстрацій, фразеологізмів, а найголовніше – пояснюються нюанси читання словникової статті</w:t>
      </w:r>
      <w:r w:rsidR="000425A9">
        <w:rPr>
          <w:sz w:val="28"/>
          <w:szCs w:val="28"/>
        </w:rPr>
        <w:t xml:space="preserve"> (Додаток Р</w:t>
      </w:r>
      <w:r w:rsidR="002C3083" w:rsidRPr="00A26D47">
        <w:rPr>
          <w:sz w:val="28"/>
          <w:szCs w:val="28"/>
        </w:rPr>
        <w:t>)</w:t>
      </w:r>
      <w:r w:rsidRPr="00A26D47">
        <w:rPr>
          <w:sz w:val="28"/>
          <w:szCs w:val="28"/>
        </w:rPr>
        <w:t>. Але у словнику також є нестандартні розділи і підрозділи. Тож виокремимо їх:</w:t>
      </w:r>
    </w:p>
    <w:p w:rsidR="0007738A" w:rsidRPr="00A26D47" w:rsidRDefault="0007738A" w:rsidP="004A692B">
      <w:pPr>
        <w:pStyle w:val="a6"/>
        <w:numPr>
          <w:ilvl w:val="0"/>
          <w:numId w:val="32"/>
        </w:numPr>
        <w:tabs>
          <w:tab w:val="left" w:pos="993"/>
        </w:tabs>
        <w:spacing w:line="360" w:lineRule="auto"/>
        <w:ind w:left="0" w:firstLine="709"/>
        <w:rPr>
          <w:sz w:val="28"/>
          <w:szCs w:val="28"/>
        </w:rPr>
      </w:pPr>
      <w:r w:rsidRPr="00A26D47">
        <w:rPr>
          <w:sz w:val="28"/>
          <w:szCs w:val="28"/>
        </w:rPr>
        <w:t>Підрозділ 2.10. «Поліграфічне оформлення СУМ-20», де наведені пояснення до шрифтового виділення, використання дужок та знаків пунктуації.</w:t>
      </w:r>
    </w:p>
    <w:p w:rsidR="0007738A" w:rsidRPr="00A26D47" w:rsidRDefault="0007738A" w:rsidP="004A692B">
      <w:pPr>
        <w:pStyle w:val="a6"/>
        <w:numPr>
          <w:ilvl w:val="0"/>
          <w:numId w:val="32"/>
        </w:numPr>
        <w:tabs>
          <w:tab w:val="left" w:pos="993"/>
        </w:tabs>
        <w:spacing w:line="360" w:lineRule="auto"/>
        <w:ind w:left="0" w:firstLine="709"/>
        <w:rPr>
          <w:sz w:val="28"/>
          <w:szCs w:val="28"/>
        </w:rPr>
      </w:pPr>
      <w:r w:rsidRPr="00A26D47">
        <w:rPr>
          <w:sz w:val="28"/>
          <w:szCs w:val="28"/>
        </w:rPr>
        <w:t xml:space="preserve">Увесь третій розділ «Технологічні аспекти проекту «СУМ-20» та четвертий розділ «Організація лексикографічного процесу укладання СУМ-20», де у схемах пояснюється процес </w:t>
      </w:r>
      <w:proofErr w:type="spellStart"/>
      <w:r w:rsidRPr="00A26D47">
        <w:rPr>
          <w:sz w:val="28"/>
          <w:szCs w:val="28"/>
        </w:rPr>
        <w:t>парсингу</w:t>
      </w:r>
      <w:proofErr w:type="spellEnd"/>
      <w:r w:rsidRPr="00A26D47">
        <w:rPr>
          <w:sz w:val="28"/>
          <w:szCs w:val="28"/>
        </w:rPr>
        <w:t xml:space="preserve"> словника та складні етапи його укладання. У таблицях наводяться поліграфічні ознаки ідентифікації елементів структури словника, схеми зав’язків між таблицями та інше.</w:t>
      </w:r>
    </w:p>
    <w:p w:rsidR="00574ED7" w:rsidRPr="00A26D47" w:rsidRDefault="0007738A" w:rsidP="00112E72">
      <w:pPr>
        <w:spacing w:line="360" w:lineRule="auto"/>
        <w:ind w:firstLine="709"/>
        <w:jc w:val="both"/>
        <w:rPr>
          <w:sz w:val="28"/>
          <w:szCs w:val="28"/>
        </w:rPr>
      </w:pPr>
      <w:r w:rsidRPr="00A26D47">
        <w:rPr>
          <w:sz w:val="28"/>
          <w:szCs w:val="28"/>
        </w:rPr>
        <w:t>На нашу думку, дуже цікаве рішення – наведення подібної інформації у тлумачному словнику. Так читач зможе уявити, яким чином цей словник взагалі укладався. Безумовно, наявність подібних відомостей слід віднести до переваг науково-допоміжного апарату видання «Словник української мови» 2010 року.</w:t>
      </w:r>
    </w:p>
    <w:p w:rsidR="0007738A" w:rsidRPr="00A26D47" w:rsidRDefault="0007738A" w:rsidP="00112E72">
      <w:pPr>
        <w:spacing w:line="360" w:lineRule="auto"/>
        <w:ind w:firstLine="709"/>
        <w:jc w:val="both"/>
        <w:rPr>
          <w:sz w:val="28"/>
          <w:szCs w:val="28"/>
        </w:rPr>
      </w:pPr>
      <w:r w:rsidRPr="00A26D47">
        <w:rPr>
          <w:sz w:val="28"/>
          <w:szCs w:val="28"/>
        </w:rPr>
        <w:t xml:space="preserve">Післямова та коментарі у СУМ-11 та СУМ-20 відсутні. Тепер перейдемо до окреслення нормативності таблиць, цитат, чисел, одиниць виміру та виділень. </w:t>
      </w:r>
    </w:p>
    <w:p w:rsidR="0007738A" w:rsidRPr="00A26D47" w:rsidRDefault="0007738A" w:rsidP="00112E72">
      <w:pPr>
        <w:spacing w:line="360" w:lineRule="auto"/>
        <w:ind w:firstLine="709"/>
        <w:jc w:val="both"/>
        <w:rPr>
          <w:sz w:val="28"/>
          <w:szCs w:val="28"/>
        </w:rPr>
      </w:pPr>
      <w:r w:rsidRPr="007710FE">
        <w:rPr>
          <w:sz w:val="28"/>
          <w:szCs w:val="28"/>
        </w:rPr>
        <w:t>Таблиці.</w:t>
      </w:r>
      <w:r w:rsidRPr="00A26D47">
        <w:rPr>
          <w:sz w:val="28"/>
          <w:szCs w:val="28"/>
        </w:rPr>
        <w:t xml:space="preserve"> У словнику «Словника української мови» 2010 року видання використання таблиць є доречним, тому що об’єктів для подання достатньо і вони оцінюються за характеристиками. У основному тексті дотримані вимоги до </w:t>
      </w:r>
      <w:r w:rsidRPr="00A26D47">
        <w:rPr>
          <w:sz w:val="28"/>
          <w:szCs w:val="28"/>
        </w:rPr>
        <w:lastRenderedPageBreak/>
        <w:t>оформлення таблиць: наявні посилання на таблиці (</w:t>
      </w:r>
      <w:r w:rsidRPr="00A26D47">
        <w:rPr>
          <w:i/>
          <w:sz w:val="28"/>
          <w:szCs w:val="28"/>
        </w:rPr>
        <w:t>напр.</w:t>
      </w:r>
      <w:r w:rsidRPr="00A26D47">
        <w:rPr>
          <w:sz w:val="28"/>
          <w:szCs w:val="28"/>
        </w:rPr>
        <w:t xml:space="preserve"> … </w:t>
      </w:r>
      <w:r w:rsidRPr="00A26D47">
        <w:rPr>
          <w:i/>
          <w:sz w:val="28"/>
          <w:szCs w:val="28"/>
        </w:rPr>
        <w:t>у наступних таблицях 4.6 та 4.7</w:t>
      </w:r>
      <w:r w:rsidRPr="00A26D47">
        <w:rPr>
          <w:sz w:val="28"/>
          <w:szCs w:val="28"/>
        </w:rPr>
        <w:t>), заголовок таблиці (тематичний або нумераційний) та сама таблиця. Наведені таблиці пов’язані із текстом за допомогою посилань. Таблиці зрозумілі, редактори зробили їх максимально простими для сприйняття. Стовпці та рядки мають назви. Назви стовпців і рядків синтаксично зв’язані, тому не виникає проблем при їх читанні. Назви стовпців (у головці) і рядків (у боковині) першого рівня слід писати з великої літери, але у словнику цього дотримуються не для всіх таблиць. Заголовки, назви рядків та стовпців не повторюють один одного (Додаток</w:t>
      </w:r>
      <w:r w:rsidR="004F5F12">
        <w:rPr>
          <w:sz w:val="28"/>
          <w:szCs w:val="28"/>
        </w:rPr>
        <w:t xml:space="preserve"> С</w:t>
      </w:r>
      <w:r w:rsidRPr="00A26D47">
        <w:rPr>
          <w:sz w:val="28"/>
          <w:szCs w:val="28"/>
        </w:rPr>
        <w:t xml:space="preserve">). В цілому, таблиці оформлені задовільно. </w:t>
      </w:r>
    </w:p>
    <w:p w:rsidR="0007738A" w:rsidRPr="00A26D47" w:rsidRDefault="0007738A" w:rsidP="00112E72">
      <w:pPr>
        <w:spacing w:line="360" w:lineRule="auto"/>
        <w:ind w:firstLine="709"/>
        <w:jc w:val="both"/>
        <w:rPr>
          <w:sz w:val="28"/>
          <w:szCs w:val="28"/>
        </w:rPr>
      </w:pPr>
      <w:r w:rsidRPr="007710FE">
        <w:rPr>
          <w:sz w:val="28"/>
          <w:szCs w:val="28"/>
        </w:rPr>
        <w:t>Цитати.</w:t>
      </w:r>
      <w:r w:rsidRPr="00A26D47">
        <w:rPr>
          <w:sz w:val="28"/>
          <w:szCs w:val="28"/>
        </w:rPr>
        <w:t xml:space="preserve"> Усі цитати у словниках є істинними із посиланнями на джерела. Цитати виділені за допомогою шрифтових засобів – накресленням. Цитати на початку речення написані з великої літери. У словнику «Словник української мови» 1970 року видання пропуски в тексті оригіналу замінені двома крапками, а незакінчені речення трикрапкою. Тож фіксуємо порушення, адже за вимогами до скорочень пропуски в оригіналі слід заміняти трикрапкою. У словнику «Словник української мови» 2010 року видання, як того вимагають норми пропуски в тексті оригіналу замінені трикрапками. </w:t>
      </w:r>
    </w:p>
    <w:p w:rsidR="0007738A" w:rsidRPr="00A26D47" w:rsidRDefault="0007738A" w:rsidP="00112E72">
      <w:pPr>
        <w:spacing w:line="360" w:lineRule="auto"/>
        <w:ind w:firstLine="709"/>
        <w:jc w:val="both"/>
        <w:rPr>
          <w:i/>
          <w:sz w:val="28"/>
          <w:szCs w:val="28"/>
        </w:rPr>
      </w:pPr>
      <w:r w:rsidRPr="007710FE">
        <w:rPr>
          <w:sz w:val="28"/>
          <w:szCs w:val="28"/>
        </w:rPr>
        <w:t>Числа</w:t>
      </w:r>
      <w:r w:rsidRPr="00A26D47">
        <w:rPr>
          <w:sz w:val="28"/>
          <w:szCs w:val="28"/>
        </w:rPr>
        <w:t>. У словнику «Словник української мови» 1970 року видання використання чисел мінімальне: арабські для позначень років, параграфів та кількості тлумачень, римські для позначання століть (Додаток</w:t>
      </w:r>
      <w:r w:rsidR="008B3545">
        <w:rPr>
          <w:sz w:val="28"/>
          <w:szCs w:val="28"/>
        </w:rPr>
        <w:t xml:space="preserve"> Т</w:t>
      </w:r>
      <w:r w:rsidRPr="00A26D47">
        <w:rPr>
          <w:sz w:val="28"/>
          <w:szCs w:val="28"/>
        </w:rPr>
        <w:t>). У словнику «Словника української мови» 2010 року видання чисел більше (значною мірою через використання таблиць), вони наповнюють кожен розділ та підрозділ (Додаток</w:t>
      </w:r>
      <w:r w:rsidR="008B3545">
        <w:rPr>
          <w:sz w:val="28"/>
          <w:szCs w:val="28"/>
        </w:rPr>
        <w:t xml:space="preserve"> У</w:t>
      </w:r>
      <w:r w:rsidRPr="00A26D47">
        <w:rPr>
          <w:sz w:val="28"/>
          <w:szCs w:val="28"/>
        </w:rPr>
        <w:t>). Але в обох словниках дотримані наступні вимоги: кількісні числівники (в межах від нуля до дев’яти включно) без одиниць вимірювання подані у словесній формі, а ось кількісний числівник десять і далі, як це дозволяють вимоги до довідкових видань, подаються цифрами. Між цілими та десятковими частинами числа наявні коми, числа один від одного в переліках відділені крапкою з комою. І арабські і римські цифри вживані згідно з нормами. Деякі частини слів замінені цифрами (</w:t>
      </w:r>
      <w:r w:rsidRPr="00A26D47">
        <w:rPr>
          <w:i/>
          <w:sz w:val="28"/>
          <w:szCs w:val="28"/>
        </w:rPr>
        <w:t>напр. 11-томному словнику</w:t>
      </w:r>
      <w:r w:rsidRPr="00A26D47">
        <w:rPr>
          <w:sz w:val="28"/>
          <w:szCs w:val="28"/>
        </w:rPr>
        <w:t xml:space="preserve">). Наявні дати написані за шаблоном – </w:t>
      </w:r>
      <w:r w:rsidRPr="00A26D47">
        <w:rPr>
          <w:i/>
          <w:sz w:val="28"/>
          <w:szCs w:val="28"/>
        </w:rPr>
        <w:t xml:space="preserve">Указом Президента України від 7 серпня </w:t>
      </w:r>
      <w:r w:rsidRPr="00A26D47">
        <w:rPr>
          <w:i/>
          <w:sz w:val="28"/>
          <w:szCs w:val="28"/>
        </w:rPr>
        <w:lastRenderedPageBreak/>
        <w:t>1997 р</w:t>
      </w:r>
      <w:r w:rsidRPr="00A26D47">
        <w:rPr>
          <w:sz w:val="28"/>
          <w:szCs w:val="28"/>
        </w:rPr>
        <w:t xml:space="preserve">., а також за шаблоном – </w:t>
      </w:r>
      <w:r w:rsidRPr="00A26D47">
        <w:rPr>
          <w:i/>
          <w:sz w:val="28"/>
          <w:szCs w:val="28"/>
        </w:rPr>
        <w:t>Постановою Президії НАН України від 16.02.2001 р</w:t>
      </w:r>
      <w:r w:rsidRPr="00A26D47">
        <w:rPr>
          <w:sz w:val="28"/>
          <w:szCs w:val="28"/>
        </w:rPr>
        <w:t xml:space="preserve">. </w:t>
      </w:r>
    </w:p>
    <w:p w:rsidR="0007738A" w:rsidRPr="00A26D47" w:rsidRDefault="0007738A" w:rsidP="00112E72">
      <w:pPr>
        <w:spacing w:line="360" w:lineRule="auto"/>
        <w:ind w:firstLine="709"/>
        <w:jc w:val="both"/>
        <w:rPr>
          <w:i/>
          <w:sz w:val="28"/>
          <w:szCs w:val="28"/>
        </w:rPr>
      </w:pPr>
      <w:r w:rsidRPr="007710FE">
        <w:rPr>
          <w:sz w:val="28"/>
          <w:szCs w:val="28"/>
        </w:rPr>
        <w:t>Одиниці виміру.</w:t>
      </w:r>
      <w:r w:rsidRPr="00A26D47">
        <w:rPr>
          <w:sz w:val="28"/>
          <w:szCs w:val="28"/>
        </w:rPr>
        <w:t xml:space="preserve"> Здебільшого це позначання відсотків у таблицях словника СУМ-20 (Додаток</w:t>
      </w:r>
      <w:r w:rsidR="00DD7678">
        <w:rPr>
          <w:sz w:val="28"/>
          <w:szCs w:val="28"/>
        </w:rPr>
        <w:t xml:space="preserve"> Ф</w:t>
      </w:r>
      <w:r w:rsidRPr="00A26D47">
        <w:rPr>
          <w:sz w:val="28"/>
          <w:szCs w:val="28"/>
        </w:rPr>
        <w:t xml:space="preserve">). Одиниці виміру подаються спеціальними скороченими позначеннями, що дозволено для довідкового типу літератури. Одиниці виміру ставляться після цифри, якої стосуються, а також через кому після пояснювальної інформації – </w:t>
      </w:r>
      <w:r w:rsidRPr="00A26D47">
        <w:rPr>
          <w:i/>
          <w:sz w:val="28"/>
          <w:szCs w:val="28"/>
        </w:rPr>
        <w:t>напр. збільшення СУМ-20-2 порівняно із СУМ-11, %.</w:t>
      </w:r>
    </w:p>
    <w:p w:rsidR="0007738A" w:rsidRPr="00A26D47" w:rsidRDefault="0007738A" w:rsidP="00112E72">
      <w:pPr>
        <w:spacing w:line="360" w:lineRule="auto"/>
        <w:ind w:firstLine="709"/>
        <w:jc w:val="both"/>
        <w:rPr>
          <w:sz w:val="28"/>
          <w:szCs w:val="28"/>
        </w:rPr>
      </w:pPr>
      <w:r w:rsidRPr="007710FE">
        <w:rPr>
          <w:sz w:val="28"/>
          <w:szCs w:val="28"/>
        </w:rPr>
        <w:t>Виділення</w:t>
      </w:r>
      <w:r w:rsidRPr="00A26D47">
        <w:rPr>
          <w:sz w:val="28"/>
          <w:szCs w:val="28"/>
        </w:rPr>
        <w:t xml:space="preserve">. У обох словниках для виділення слів використані шрифтові засоби: більший кегль, великі літери, накреслення курсивом, а для виділення стовбців словникових статей нешрифтові засоби – лінійки. Виділення привертають увагу до головного – заголовкових слів, граматичної зони словникової статті, а також до зони ілюстрування. Різні елементи по-різному виділяються: заголовкові слова великим жирним шрифтом, а цитати курсивом. Кількість видів шрифтового виділення не перевищує чотирьох.  </w:t>
      </w:r>
    </w:p>
    <w:p w:rsidR="0007738A" w:rsidRPr="00A26D47" w:rsidRDefault="0007738A" w:rsidP="00112E72">
      <w:pPr>
        <w:spacing w:line="360" w:lineRule="auto"/>
        <w:ind w:firstLine="709"/>
        <w:jc w:val="both"/>
        <w:rPr>
          <w:sz w:val="28"/>
          <w:szCs w:val="28"/>
        </w:rPr>
      </w:pPr>
      <w:r w:rsidRPr="00A26D47">
        <w:rPr>
          <w:sz w:val="28"/>
          <w:szCs w:val="28"/>
        </w:rPr>
        <w:t xml:space="preserve">Отже, аналізуючи критерії оцінки кваліметричних норм змісту СУМ-11 та СУМ-20, ми спиралися на видавничі норми та узаконені стандарти. Ті порушення, які були зафіксовані у СУМ-11 є допустимими, враховуючи рік видання, коли наших стандартів, на які ми спираємося зараз ще не існувало. Однак порушення зафіксовані у СУМ-20 є неприпустимими, при наявності достатньої нормативної бази для редагування довідкового типу літератури. </w:t>
      </w:r>
    </w:p>
    <w:p w:rsidR="0007738A" w:rsidRPr="00A26D47" w:rsidRDefault="0007738A" w:rsidP="00112E72">
      <w:pPr>
        <w:spacing w:line="360" w:lineRule="auto"/>
        <w:ind w:firstLine="709"/>
        <w:jc w:val="both"/>
        <w:rPr>
          <w:sz w:val="28"/>
          <w:szCs w:val="28"/>
        </w:rPr>
      </w:pPr>
      <w:r w:rsidRPr="00141DA7">
        <w:rPr>
          <w:sz w:val="28"/>
          <w:szCs w:val="28"/>
        </w:rPr>
        <w:t>Мова</w:t>
      </w:r>
      <w:r w:rsidRPr="00A26D47">
        <w:rPr>
          <w:sz w:val="28"/>
          <w:szCs w:val="28"/>
        </w:rPr>
        <w:t xml:space="preserve">. У словнику «Словник української мови» 1970 року видання зазначається, що словник подається за «Українським правописом» 1960 року видання, тож ми можемо зафіксувати наявність застарілих тлумачень та відсутність букви ґ (її було </w:t>
      </w:r>
      <w:proofErr w:type="spellStart"/>
      <w:r w:rsidRPr="00A26D47">
        <w:rPr>
          <w:sz w:val="28"/>
          <w:szCs w:val="28"/>
        </w:rPr>
        <w:t>повернено</w:t>
      </w:r>
      <w:proofErr w:type="spellEnd"/>
      <w:r w:rsidRPr="00A26D47">
        <w:rPr>
          <w:sz w:val="28"/>
          <w:szCs w:val="28"/>
        </w:rPr>
        <w:t xml:space="preserve"> до алфавіту лише у 1993 році). СУМ-11 охоплює загальновживану лексику і фразеологію. Також наведені слова, які вже відійшли до пасивного </w:t>
      </w:r>
      <w:proofErr w:type="spellStart"/>
      <w:r w:rsidRPr="00A26D47">
        <w:rPr>
          <w:sz w:val="28"/>
          <w:szCs w:val="28"/>
        </w:rPr>
        <w:t>мовного</w:t>
      </w:r>
      <w:proofErr w:type="spellEnd"/>
      <w:r w:rsidRPr="00A26D47">
        <w:rPr>
          <w:sz w:val="28"/>
          <w:szCs w:val="28"/>
        </w:rPr>
        <w:t xml:space="preserve"> фону, або стоять на межі вживання. В цілому лексико-фразеологічний матеріал великий і різноманітний. Мова СУМ-20 удосконалена, звільнена від рудиментів тоталітарної доби. Кількість словникових статей збільшилася, наявні нові тлумачення та ілюстрації. У </w:t>
      </w:r>
      <w:r w:rsidRPr="00A26D47">
        <w:rPr>
          <w:sz w:val="28"/>
          <w:szCs w:val="28"/>
        </w:rPr>
        <w:lastRenderedPageBreak/>
        <w:t xml:space="preserve">«Словнику української мови» 2010 року видання ми зафіксували дотримання наступних лінгвістичних норм: норм орфоепії, норми для рівня речень, норм для звуків і морфем. Також дотримані вимоги до написання прізвищ, імен та географічних назв. Контроль редакторів за нормами української пунктуації здійснений. </w:t>
      </w:r>
    </w:p>
    <w:p w:rsidR="0007738A" w:rsidRPr="00A26D47" w:rsidRDefault="0007738A" w:rsidP="00112E72">
      <w:pPr>
        <w:spacing w:line="360" w:lineRule="auto"/>
        <w:ind w:firstLine="709"/>
        <w:jc w:val="both"/>
        <w:rPr>
          <w:sz w:val="28"/>
          <w:szCs w:val="28"/>
        </w:rPr>
      </w:pPr>
      <w:r w:rsidRPr="00A26D47">
        <w:rPr>
          <w:sz w:val="28"/>
          <w:szCs w:val="28"/>
        </w:rPr>
        <w:t xml:space="preserve">Аналізуючи мову словників, вважаємо за доречне звернути увагу на словникові статті. Спочатку розберемо словникові статті словника «Словник української мови» 1970 року видання (Додаток </w:t>
      </w:r>
      <w:r w:rsidR="00897B66">
        <w:rPr>
          <w:sz w:val="28"/>
          <w:szCs w:val="28"/>
        </w:rPr>
        <w:t>Х</w:t>
      </w:r>
      <w:r w:rsidRPr="00A26D47">
        <w:rPr>
          <w:sz w:val="28"/>
          <w:szCs w:val="28"/>
        </w:rPr>
        <w:t xml:space="preserve">). У лівій частині заголовкове слово </w:t>
      </w:r>
      <w:r w:rsidRPr="00A26D47">
        <w:rPr>
          <w:b/>
          <w:sz w:val="28"/>
          <w:szCs w:val="28"/>
        </w:rPr>
        <w:t xml:space="preserve">БАРИКА́ДА </w:t>
      </w:r>
      <w:r w:rsidRPr="00A26D47">
        <w:rPr>
          <w:sz w:val="28"/>
          <w:szCs w:val="28"/>
        </w:rPr>
        <w:t xml:space="preserve">з наявним </w:t>
      </w:r>
      <w:proofErr w:type="spellStart"/>
      <w:r w:rsidRPr="00A26D47">
        <w:rPr>
          <w:sz w:val="28"/>
          <w:szCs w:val="28"/>
        </w:rPr>
        <w:t>субелементом</w:t>
      </w:r>
      <w:proofErr w:type="spellEnd"/>
      <w:r w:rsidRPr="00A26D47">
        <w:rPr>
          <w:sz w:val="28"/>
          <w:szCs w:val="28"/>
        </w:rPr>
        <w:t xml:space="preserve"> – наголосом. За вимогами заголовкове слово </w:t>
      </w:r>
      <w:proofErr w:type="spellStart"/>
      <w:r w:rsidRPr="00A26D47">
        <w:rPr>
          <w:sz w:val="28"/>
          <w:szCs w:val="28"/>
        </w:rPr>
        <w:t>візуалізоване</w:t>
      </w:r>
      <w:proofErr w:type="spellEnd"/>
      <w:r w:rsidRPr="00A26D47">
        <w:rPr>
          <w:sz w:val="28"/>
          <w:szCs w:val="28"/>
        </w:rPr>
        <w:t xml:space="preserve">: великими літерами і жирним шрифтом. Далі у правій частині наведена граматична інформація (граматична зона), закінчення родового відмінка </w:t>
      </w:r>
      <w:r w:rsidRPr="00A26D47">
        <w:rPr>
          <w:i/>
          <w:sz w:val="28"/>
          <w:szCs w:val="28"/>
        </w:rPr>
        <w:t>и</w:t>
      </w:r>
      <w:r w:rsidRPr="00A26D47">
        <w:rPr>
          <w:sz w:val="28"/>
          <w:szCs w:val="28"/>
        </w:rPr>
        <w:t xml:space="preserve"> та рід – жіночий </w:t>
      </w:r>
      <w:r w:rsidRPr="00A26D47">
        <w:rPr>
          <w:i/>
          <w:sz w:val="28"/>
          <w:szCs w:val="28"/>
        </w:rPr>
        <w:t>ж</w:t>
      </w:r>
      <w:r w:rsidRPr="00A26D47">
        <w:rPr>
          <w:sz w:val="28"/>
          <w:szCs w:val="28"/>
        </w:rPr>
        <w:t xml:space="preserve">. У тлумачній зоні наводиться тлумачення аналізованого слова, «укріплення, загородження, що служить захистом під час вуличних боїв». Потім зона ілюстрування, наводяться цитати, в дужках зазначаються джерела: автор, назва твору, рік видання та сторінка. Прізвища авторів і назви творів скорочуються. Випущені слова позначаються двома крапками. </w:t>
      </w:r>
    </w:p>
    <w:p w:rsidR="0007738A" w:rsidRPr="00A26D47" w:rsidRDefault="0007738A" w:rsidP="00112E72">
      <w:pPr>
        <w:spacing w:line="360" w:lineRule="auto"/>
        <w:ind w:firstLine="709"/>
        <w:jc w:val="both"/>
        <w:rPr>
          <w:sz w:val="28"/>
          <w:szCs w:val="28"/>
        </w:rPr>
      </w:pPr>
      <w:r w:rsidRPr="00A26D47">
        <w:rPr>
          <w:sz w:val="28"/>
          <w:szCs w:val="28"/>
        </w:rPr>
        <w:t>Проаналізуємо слово із зоною посилання (Додаток</w:t>
      </w:r>
      <w:r w:rsidR="0063290D">
        <w:rPr>
          <w:sz w:val="28"/>
          <w:szCs w:val="28"/>
        </w:rPr>
        <w:t xml:space="preserve"> У</w:t>
      </w:r>
      <w:r w:rsidRPr="00A26D47">
        <w:rPr>
          <w:sz w:val="28"/>
          <w:szCs w:val="28"/>
        </w:rPr>
        <w:t xml:space="preserve">). У лівій частині заголовкове слово </w:t>
      </w:r>
      <w:r w:rsidRPr="00A26D47">
        <w:rPr>
          <w:b/>
          <w:sz w:val="28"/>
          <w:szCs w:val="28"/>
        </w:rPr>
        <w:t>ВИ́КОХАТИ</w:t>
      </w:r>
      <w:r w:rsidRPr="00A26D47">
        <w:rPr>
          <w:sz w:val="28"/>
          <w:szCs w:val="28"/>
        </w:rPr>
        <w:t xml:space="preserve"> з наявним </w:t>
      </w:r>
      <w:proofErr w:type="spellStart"/>
      <w:r w:rsidRPr="00A26D47">
        <w:rPr>
          <w:sz w:val="28"/>
          <w:szCs w:val="28"/>
        </w:rPr>
        <w:t>субелементом</w:t>
      </w:r>
      <w:proofErr w:type="spellEnd"/>
      <w:r w:rsidRPr="00A26D47">
        <w:rPr>
          <w:sz w:val="28"/>
          <w:szCs w:val="28"/>
        </w:rPr>
        <w:t xml:space="preserve"> – наголосом. Слово </w:t>
      </w:r>
      <w:proofErr w:type="spellStart"/>
      <w:r w:rsidRPr="00A26D47">
        <w:rPr>
          <w:sz w:val="28"/>
          <w:szCs w:val="28"/>
        </w:rPr>
        <w:t>візуалізоване</w:t>
      </w:r>
      <w:proofErr w:type="spellEnd"/>
      <w:r w:rsidRPr="00A26D47">
        <w:rPr>
          <w:sz w:val="28"/>
          <w:szCs w:val="28"/>
        </w:rPr>
        <w:t xml:space="preserve">: великими літерами і жирним шрифтом. Далі зазначається зона посилання </w:t>
      </w:r>
      <w:r w:rsidRPr="00A26D47">
        <w:rPr>
          <w:i/>
          <w:sz w:val="28"/>
          <w:szCs w:val="28"/>
        </w:rPr>
        <w:t>див</w:t>
      </w:r>
      <w:r w:rsidRPr="00A26D47">
        <w:rPr>
          <w:sz w:val="28"/>
          <w:szCs w:val="28"/>
        </w:rPr>
        <w:t xml:space="preserve">. </w:t>
      </w:r>
      <w:r w:rsidRPr="00A26D47">
        <w:rPr>
          <w:b/>
          <w:sz w:val="28"/>
          <w:szCs w:val="28"/>
        </w:rPr>
        <w:t>вико́хувати</w:t>
      </w:r>
      <w:r w:rsidRPr="00A26D47">
        <w:rPr>
          <w:sz w:val="28"/>
          <w:szCs w:val="28"/>
        </w:rPr>
        <w:t xml:space="preserve">.  </w:t>
      </w:r>
    </w:p>
    <w:p w:rsidR="0007738A" w:rsidRPr="00A26D47" w:rsidRDefault="0007738A" w:rsidP="00112E72">
      <w:pPr>
        <w:spacing w:line="360" w:lineRule="auto"/>
        <w:ind w:firstLine="709"/>
        <w:jc w:val="both"/>
        <w:rPr>
          <w:sz w:val="28"/>
          <w:szCs w:val="28"/>
        </w:rPr>
      </w:pPr>
      <w:r w:rsidRPr="00A26D47">
        <w:rPr>
          <w:sz w:val="28"/>
          <w:szCs w:val="28"/>
        </w:rPr>
        <w:t xml:space="preserve">Проаналізуємо слово із </w:t>
      </w:r>
      <w:proofErr w:type="spellStart"/>
      <w:r w:rsidRPr="00A26D47">
        <w:rPr>
          <w:sz w:val="28"/>
          <w:szCs w:val="28"/>
        </w:rPr>
        <w:t>заромбованою</w:t>
      </w:r>
      <w:proofErr w:type="spellEnd"/>
      <w:r w:rsidRPr="00A26D47">
        <w:rPr>
          <w:sz w:val="28"/>
          <w:szCs w:val="28"/>
        </w:rPr>
        <w:t xml:space="preserve"> зоною (Додаток </w:t>
      </w:r>
      <w:r w:rsidR="0063290D">
        <w:rPr>
          <w:sz w:val="28"/>
          <w:szCs w:val="28"/>
        </w:rPr>
        <w:t>Ш</w:t>
      </w:r>
      <w:r w:rsidRPr="00A26D47">
        <w:rPr>
          <w:sz w:val="28"/>
          <w:szCs w:val="28"/>
        </w:rPr>
        <w:t xml:space="preserve">).  У лівій частині заголовкове слово </w:t>
      </w:r>
      <w:r w:rsidRPr="00A26D47">
        <w:rPr>
          <w:b/>
          <w:sz w:val="28"/>
          <w:szCs w:val="28"/>
        </w:rPr>
        <w:t xml:space="preserve">ВДОВЖ (УДО́ВЖ) </w:t>
      </w:r>
      <w:r w:rsidRPr="00A26D47">
        <w:rPr>
          <w:sz w:val="28"/>
          <w:szCs w:val="28"/>
        </w:rPr>
        <w:t xml:space="preserve">з наявним </w:t>
      </w:r>
      <w:proofErr w:type="spellStart"/>
      <w:r w:rsidRPr="00A26D47">
        <w:rPr>
          <w:sz w:val="28"/>
          <w:szCs w:val="28"/>
        </w:rPr>
        <w:t>субелементом</w:t>
      </w:r>
      <w:proofErr w:type="spellEnd"/>
      <w:r w:rsidRPr="00A26D47">
        <w:rPr>
          <w:sz w:val="28"/>
          <w:szCs w:val="28"/>
        </w:rPr>
        <w:t xml:space="preserve"> – наголосом. Заголовкове слово </w:t>
      </w:r>
      <w:proofErr w:type="spellStart"/>
      <w:r w:rsidRPr="00A26D47">
        <w:rPr>
          <w:sz w:val="28"/>
          <w:szCs w:val="28"/>
        </w:rPr>
        <w:t>візуалізоване</w:t>
      </w:r>
      <w:proofErr w:type="spellEnd"/>
      <w:r w:rsidRPr="00A26D47">
        <w:rPr>
          <w:sz w:val="28"/>
          <w:szCs w:val="28"/>
        </w:rPr>
        <w:t xml:space="preserve"> за вимогами: великими літерами і жирним шрифтом. Далі у правій частині наведена граматична інформація (граматична зона) першого тлумачення, частина мови – прислівник, </w:t>
      </w:r>
      <w:proofErr w:type="spellStart"/>
      <w:r w:rsidRPr="00A26D47">
        <w:rPr>
          <w:i/>
          <w:sz w:val="28"/>
          <w:szCs w:val="28"/>
        </w:rPr>
        <w:t>присл</w:t>
      </w:r>
      <w:proofErr w:type="spellEnd"/>
      <w:r w:rsidRPr="00A26D47">
        <w:rPr>
          <w:sz w:val="28"/>
          <w:szCs w:val="28"/>
        </w:rPr>
        <w:t xml:space="preserve">. У тлумачній зоні наводиться тлумачення аналізованого слова, «у довжину, по довжині чого-небудь». Потім зона ілюстрування, наводяться цитати в дужках зазначаються джерела: автор, назва твору, рік видання та сторінка. Опустимо ще одну граматичну, тлумачну та </w:t>
      </w:r>
      <w:proofErr w:type="spellStart"/>
      <w:r w:rsidRPr="00A26D47">
        <w:rPr>
          <w:sz w:val="28"/>
          <w:szCs w:val="28"/>
        </w:rPr>
        <w:t>ілюстраційну</w:t>
      </w:r>
      <w:proofErr w:type="spellEnd"/>
      <w:r w:rsidRPr="00A26D47">
        <w:rPr>
          <w:sz w:val="28"/>
          <w:szCs w:val="28"/>
        </w:rPr>
        <w:t xml:space="preserve"> зону до слова і перейдемо одразу до </w:t>
      </w:r>
      <w:proofErr w:type="spellStart"/>
      <w:r w:rsidRPr="00A26D47">
        <w:rPr>
          <w:sz w:val="28"/>
          <w:szCs w:val="28"/>
        </w:rPr>
        <w:lastRenderedPageBreak/>
        <w:t>заромбованої</w:t>
      </w:r>
      <w:proofErr w:type="spellEnd"/>
      <w:r w:rsidRPr="00A26D47">
        <w:rPr>
          <w:sz w:val="28"/>
          <w:szCs w:val="28"/>
        </w:rPr>
        <w:t xml:space="preserve"> зони. Фразеологізм позначений ромбиком: </w:t>
      </w:r>
      <w:r w:rsidRPr="00A26D47">
        <w:rPr>
          <w:sz w:val="28"/>
          <w:szCs w:val="28"/>
        </w:rPr>
        <w:sym w:font="Symbol" w:char="F0E0"/>
      </w:r>
      <w:r w:rsidRPr="00A26D47">
        <w:rPr>
          <w:sz w:val="28"/>
          <w:szCs w:val="28"/>
        </w:rPr>
        <w:t xml:space="preserve"> </w:t>
      </w:r>
      <w:r w:rsidRPr="00A26D47">
        <w:rPr>
          <w:b/>
          <w:sz w:val="28"/>
          <w:szCs w:val="28"/>
        </w:rPr>
        <w:t xml:space="preserve">Вдовж і </w:t>
      </w:r>
      <w:proofErr w:type="spellStart"/>
      <w:r w:rsidRPr="00A26D47">
        <w:rPr>
          <w:b/>
          <w:sz w:val="28"/>
          <w:szCs w:val="28"/>
        </w:rPr>
        <w:t>впо́перек</w:t>
      </w:r>
      <w:proofErr w:type="spellEnd"/>
      <w:r w:rsidRPr="00A26D47">
        <w:rPr>
          <w:b/>
          <w:sz w:val="28"/>
          <w:szCs w:val="28"/>
        </w:rPr>
        <w:t xml:space="preserve"> (вшир) – </w:t>
      </w:r>
      <w:r w:rsidRPr="00A26D47">
        <w:rPr>
          <w:sz w:val="28"/>
          <w:szCs w:val="28"/>
        </w:rPr>
        <w:t>наявний наголос.</w:t>
      </w:r>
      <w:r w:rsidRPr="00A26D47">
        <w:rPr>
          <w:b/>
          <w:sz w:val="28"/>
          <w:szCs w:val="28"/>
        </w:rPr>
        <w:t xml:space="preserve"> </w:t>
      </w:r>
      <w:r w:rsidRPr="00A26D47">
        <w:rPr>
          <w:sz w:val="28"/>
          <w:szCs w:val="28"/>
        </w:rPr>
        <w:t>Далі наводиться тлумачення фразеологізму і приклад його використання (цитата) – зона ілюстрації.</w:t>
      </w:r>
      <w:r w:rsidRPr="00A26D47">
        <w:rPr>
          <w:b/>
          <w:sz w:val="28"/>
          <w:szCs w:val="28"/>
        </w:rPr>
        <w:t xml:space="preserve">  </w:t>
      </w:r>
    </w:p>
    <w:p w:rsidR="0007738A" w:rsidRPr="00A26D47" w:rsidRDefault="0007738A" w:rsidP="00112E72">
      <w:pPr>
        <w:spacing w:line="360" w:lineRule="auto"/>
        <w:ind w:firstLine="709"/>
        <w:jc w:val="both"/>
        <w:rPr>
          <w:sz w:val="28"/>
          <w:szCs w:val="28"/>
        </w:rPr>
      </w:pPr>
      <w:r w:rsidRPr="00A26D47">
        <w:rPr>
          <w:sz w:val="28"/>
          <w:szCs w:val="28"/>
        </w:rPr>
        <w:t>Перейдемо до аналізу словникової статті словника «Словник української м</w:t>
      </w:r>
      <w:r w:rsidR="0063290D">
        <w:rPr>
          <w:sz w:val="28"/>
          <w:szCs w:val="28"/>
        </w:rPr>
        <w:t>ови» 2010 року видання (Додаток Щ</w:t>
      </w:r>
      <w:r w:rsidRPr="00A26D47">
        <w:rPr>
          <w:sz w:val="28"/>
          <w:szCs w:val="28"/>
        </w:rPr>
        <w:t xml:space="preserve">). У лівій частині заголовкове слово </w:t>
      </w:r>
      <w:r w:rsidRPr="00A26D47">
        <w:rPr>
          <w:b/>
          <w:sz w:val="28"/>
          <w:szCs w:val="28"/>
        </w:rPr>
        <w:t xml:space="preserve">БІОХО́Р </w:t>
      </w:r>
      <w:r w:rsidRPr="00A26D47">
        <w:rPr>
          <w:sz w:val="28"/>
          <w:szCs w:val="28"/>
        </w:rPr>
        <w:t xml:space="preserve">з наявним </w:t>
      </w:r>
      <w:proofErr w:type="spellStart"/>
      <w:r w:rsidRPr="00A26D47">
        <w:rPr>
          <w:sz w:val="28"/>
          <w:szCs w:val="28"/>
        </w:rPr>
        <w:t>субелементом</w:t>
      </w:r>
      <w:proofErr w:type="spellEnd"/>
      <w:r w:rsidRPr="00A26D47">
        <w:rPr>
          <w:sz w:val="28"/>
          <w:szCs w:val="28"/>
        </w:rPr>
        <w:t xml:space="preserve"> – наголосом і граматичною зоною: закінчення родового відмінка (</w:t>
      </w:r>
      <w:r w:rsidRPr="00A26D47">
        <w:rPr>
          <w:i/>
          <w:sz w:val="28"/>
          <w:szCs w:val="28"/>
        </w:rPr>
        <w:t>у</w:t>
      </w:r>
      <w:r w:rsidRPr="00A26D47">
        <w:rPr>
          <w:sz w:val="28"/>
          <w:szCs w:val="28"/>
        </w:rPr>
        <w:t xml:space="preserve">) та рід  (чоловічий, </w:t>
      </w:r>
      <w:r w:rsidRPr="00A26D47">
        <w:rPr>
          <w:i/>
          <w:sz w:val="28"/>
          <w:szCs w:val="28"/>
        </w:rPr>
        <w:t>ч</w:t>
      </w:r>
      <w:r w:rsidRPr="00A26D47">
        <w:rPr>
          <w:sz w:val="28"/>
          <w:szCs w:val="28"/>
        </w:rPr>
        <w:t xml:space="preserve">). Також зазначено ще одне заголовкове слово БІОХО́РА з наявним </w:t>
      </w:r>
      <w:proofErr w:type="spellStart"/>
      <w:r w:rsidRPr="00A26D47">
        <w:rPr>
          <w:sz w:val="28"/>
          <w:szCs w:val="28"/>
        </w:rPr>
        <w:t>субелементом</w:t>
      </w:r>
      <w:proofErr w:type="spellEnd"/>
      <w:r w:rsidRPr="00A26D47">
        <w:rPr>
          <w:sz w:val="28"/>
          <w:szCs w:val="28"/>
        </w:rPr>
        <w:t xml:space="preserve"> – наголосом і граматичною зоною: закінчення родового відмінка (</w:t>
      </w:r>
      <w:r w:rsidRPr="00A26D47">
        <w:rPr>
          <w:i/>
          <w:sz w:val="28"/>
          <w:szCs w:val="28"/>
        </w:rPr>
        <w:t>и</w:t>
      </w:r>
      <w:r w:rsidRPr="00A26D47">
        <w:rPr>
          <w:sz w:val="28"/>
          <w:szCs w:val="28"/>
        </w:rPr>
        <w:t xml:space="preserve">) та рід  (жіночий, </w:t>
      </w:r>
      <w:r w:rsidRPr="00A26D47">
        <w:rPr>
          <w:i/>
          <w:sz w:val="28"/>
          <w:szCs w:val="28"/>
        </w:rPr>
        <w:t>ж</w:t>
      </w:r>
      <w:r w:rsidRPr="00A26D47">
        <w:rPr>
          <w:sz w:val="28"/>
          <w:szCs w:val="28"/>
        </w:rPr>
        <w:t xml:space="preserve">) з приміткою </w:t>
      </w:r>
      <w:proofErr w:type="spellStart"/>
      <w:r w:rsidRPr="00A26D47">
        <w:rPr>
          <w:i/>
          <w:sz w:val="28"/>
          <w:szCs w:val="28"/>
        </w:rPr>
        <w:t>екол</w:t>
      </w:r>
      <w:proofErr w:type="spellEnd"/>
      <w:r w:rsidRPr="00A26D47">
        <w:rPr>
          <w:sz w:val="28"/>
          <w:szCs w:val="28"/>
        </w:rPr>
        <w:t xml:space="preserve">.  За вимогами заголовкові слова </w:t>
      </w:r>
      <w:proofErr w:type="spellStart"/>
      <w:r w:rsidRPr="00A26D47">
        <w:rPr>
          <w:sz w:val="28"/>
          <w:szCs w:val="28"/>
        </w:rPr>
        <w:t>візуалізовані</w:t>
      </w:r>
      <w:proofErr w:type="spellEnd"/>
      <w:r w:rsidRPr="00A26D47">
        <w:rPr>
          <w:sz w:val="28"/>
          <w:szCs w:val="28"/>
        </w:rPr>
        <w:t>: великими літерами і жирним шрифтом. У тлумачній зоні наводиться тлумачення аналізованих слів. Далі йде зона ілюстрування, наводяться цитати, а в дужках зазначаються джерела: автор або тип публікації (наведені у списку літератури та літературних джерел).</w:t>
      </w:r>
    </w:p>
    <w:p w:rsidR="0007738A" w:rsidRPr="00A26D47" w:rsidRDefault="0007738A" w:rsidP="00112E72">
      <w:pPr>
        <w:spacing w:line="360" w:lineRule="auto"/>
        <w:ind w:firstLine="709"/>
        <w:jc w:val="both"/>
        <w:rPr>
          <w:sz w:val="28"/>
          <w:szCs w:val="28"/>
        </w:rPr>
      </w:pPr>
      <w:r w:rsidRPr="00A26D47">
        <w:rPr>
          <w:sz w:val="28"/>
          <w:szCs w:val="28"/>
        </w:rPr>
        <w:t>Проаналізуємо слово із зоною посилання</w:t>
      </w:r>
      <w:r w:rsidR="0046427D">
        <w:rPr>
          <w:sz w:val="28"/>
          <w:szCs w:val="28"/>
        </w:rPr>
        <w:t xml:space="preserve"> (Додаток Ю</w:t>
      </w:r>
      <w:r w:rsidR="00DB0E12" w:rsidRPr="00A26D47">
        <w:rPr>
          <w:sz w:val="28"/>
          <w:szCs w:val="28"/>
        </w:rPr>
        <w:t>)</w:t>
      </w:r>
      <w:r w:rsidRPr="00A26D47">
        <w:rPr>
          <w:sz w:val="28"/>
          <w:szCs w:val="28"/>
        </w:rPr>
        <w:t xml:space="preserve">. У лівій частині заголовкове слово </w:t>
      </w:r>
      <w:r w:rsidRPr="00A26D47">
        <w:rPr>
          <w:b/>
          <w:sz w:val="28"/>
          <w:szCs w:val="28"/>
        </w:rPr>
        <w:t>БІОХО́РА</w:t>
      </w:r>
      <w:r w:rsidRPr="00A26D47">
        <w:rPr>
          <w:sz w:val="28"/>
          <w:szCs w:val="28"/>
        </w:rPr>
        <w:t xml:space="preserve"> з наявним </w:t>
      </w:r>
      <w:proofErr w:type="spellStart"/>
      <w:r w:rsidRPr="00A26D47">
        <w:rPr>
          <w:sz w:val="28"/>
          <w:szCs w:val="28"/>
        </w:rPr>
        <w:t>субелементом</w:t>
      </w:r>
      <w:proofErr w:type="spellEnd"/>
      <w:r w:rsidRPr="00A26D47">
        <w:rPr>
          <w:sz w:val="28"/>
          <w:szCs w:val="28"/>
        </w:rPr>
        <w:t xml:space="preserve"> – наголосом. Слово </w:t>
      </w:r>
      <w:proofErr w:type="spellStart"/>
      <w:r w:rsidRPr="00A26D47">
        <w:rPr>
          <w:sz w:val="28"/>
          <w:szCs w:val="28"/>
        </w:rPr>
        <w:t>візуалізоване</w:t>
      </w:r>
      <w:proofErr w:type="spellEnd"/>
      <w:r w:rsidRPr="00A26D47">
        <w:rPr>
          <w:sz w:val="28"/>
          <w:szCs w:val="28"/>
        </w:rPr>
        <w:t xml:space="preserve">: великими літерами і жирним шрифтом. Далі зазначається зона посилання </w:t>
      </w:r>
      <w:r w:rsidRPr="00A26D47">
        <w:rPr>
          <w:i/>
          <w:sz w:val="28"/>
          <w:szCs w:val="28"/>
        </w:rPr>
        <w:t>див</w:t>
      </w:r>
      <w:r w:rsidRPr="00A26D47">
        <w:rPr>
          <w:sz w:val="28"/>
          <w:szCs w:val="28"/>
        </w:rPr>
        <w:t xml:space="preserve">. </w:t>
      </w:r>
      <w:proofErr w:type="spellStart"/>
      <w:r w:rsidRPr="00A26D47">
        <w:rPr>
          <w:b/>
          <w:sz w:val="28"/>
          <w:szCs w:val="28"/>
        </w:rPr>
        <w:t>біохо́ра</w:t>
      </w:r>
      <w:proofErr w:type="spellEnd"/>
      <w:r w:rsidRPr="00A26D47">
        <w:rPr>
          <w:sz w:val="28"/>
          <w:szCs w:val="28"/>
        </w:rPr>
        <w:t xml:space="preserve">.  </w:t>
      </w:r>
    </w:p>
    <w:p w:rsidR="0007738A" w:rsidRPr="00A26D47" w:rsidRDefault="0007738A" w:rsidP="00112E72">
      <w:pPr>
        <w:spacing w:line="360" w:lineRule="auto"/>
        <w:ind w:firstLine="709"/>
        <w:jc w:val="both"/>
        <w:rPr>
          <w:sz w:val="28"/>
          <w:szCs w:val="28"/>
        </w:rPr>
      </w:pPr>
      <w:r w:rsidRPr="00A26D47">
        <w:rPr>
          <w:sz w:val="28"/>
          <w:szCs w:val="28"/>
        </w:rPr>
        <w:t xml:space="preserve">Проаналізуємо слово із </w:t>
      </w:r>
      <w:proofErr w:type="spellStart"/>
      <w:r w:rsidRPr="00A26D47">
        <w:rPr>
          <w:sz w:val="28"/>
          <w:szCs w:val="28"/>
        </w:rPr>
        <w:t>заромбованою</w:t>
      </w:r>
      <w:proofErr w:type="spellEnd"/>
      <w:r w:rsidRPr="00A26D47">
        <w:rPr>
          <w:sz w:val="28"/>
          <w:szCs w:val="28"/>
        </w:rPr>
        <w:t xml:space="preserve"> зоною (Додаток </w:t>
      </w:r>
      <w:r w:rsidR="0046427D">
        <w:rPr>
          <w:sz w:val="28"/>
          <w:szCs w:val="28"/>
        </w:rPr>
        <w:t>Я</w:t>
      </w:r>
      <w:r w:rsidRPr="00A26D47">
        <w:rPr>
          <w:sz w:val="28"/>
          <w:szCs w:val="28"/>
        </w:rPr>
        <w:t xml:space="preserve">).  У словнику є три позначення словосполучень: стійкі словосполучення </w:t>
      </w:r>
      <w:r w:rsidRPr="00A26D47">
        <w:rPr>
          <w:sz w:val="28"/>
          <w:szCs w:val="28"/>
        </w:rPr>
        <w:sym w:font="Symbol" w:char="F04F"/>
      </w:r>
      <w:r w:rsidRPr="00A26D47">
        <w:rPr>
          <w:sz w:val="28"/>
          <w:szCs w:val="28"/>
        </w:rPr>
        <w:t xml:space="preserve">, словосполучення-еквіваленти </w:t>
      </w:r>
      <w:r w:rsidRPr="00A26D47">
        <w:rPr>
          <w:sz w:val="28"/>
          <w:szCs w:val="28"/>
        </w:rPr>
        <w:sym w:font="Symbol" w:char="F044"/>
      </w:r>
      <w:r w:rsidRPr="00A26D47">
        <w:rPr>
          <w:sz w:val="28"/>
          <w:szCs w:val="28"/>
        </w:rPr>
        <w:t xml:space="preserve"> і термінологічні словосполучення </w:t>
      </w:r>
      <w:r w:rsidRPr="00A26D47">
        <w:rPr>
          <w:sz w:val="28"/>
          <w:szCs w:val="28"/>
        </w:rPr>
        <w:sym w:font="Symbol" w:char="F0E0"/>
      </w:r>
      <w:r w:rsidRPr="00A26D47">
        <w:rPr>
          <w:sz w:val="28"/>
          <w:szCs w:val="28"/>
        </w:rPr>
        <w:t xml:space="preserve">. Заголовкове слово </w:t>
      </w:r>
      <w:r w:rsidRPr="00A26D47">
        <w:rPr>
          <w:b/>
          <w:sz w:val="28"/>
          <w:szCs w:val="28"/>
        </w:rPr>
        <w:t xml:space="preserve">БІ́ЛЬШЕ, </w:t>
      </w:r>
      <w:r w:rsidRPr="00A26D47">
        <w:rPr>
          <w:i/>
          <w:sz w:val="28"/>
          <w:szCs w:val="28"/>
        </w:rPr>
        <w:t>рідше</w:t>
      </w:r>
      <w:r w:rsidRPr="00A26D47">
        <w:rPr>
          <w:b/>
          <w:sz w:val="28"/>
          <w:szCs w:val="28"/>
        </w:rPr>
        <w:t xml:space="preserve"> БІЛЬШ </w:t>
      </w:r>
      <w:r w:rsidRPr="00A26D47">
        <w:rPr>
          <w:sz w:val="28"/>
          <w:szCs w:val="28"/>
        </w:rPr>
        <w:t xml:space="preserve">має у </w:t>
      </w:r>
      <w:proofErr w:type="spellStart"/>
      <w:r w:rsidRPr="00A26D47">
        <w:rPr>
          <w:sz w:val="28"/>
          <w:szCs w:val="28"/>
        </w:rPr>
        <w:t>заромбованій</w:t>
      </w:r>
      <w:proofErr w:type="spellEnd"/>
      <w:r w:rsidRPr="00A26D47">
        <w:rPr>
          <w:sz w:val="28"/>
          <w:szCs w:val="28"/>
        </w:rPr>
        <w:t xml:space="preserve"> зоні і стійкі </w:t>
      </w:r>
      <w:proofErr w:type="spellStart"/>
      <w:r w:rsidRPr="00A26D47">
        <w:rPr>
          <w:sz w:val="28"/>
          <w:szCs w:val="28"/>
        </w:rPr>
        <w:t>словополучення</w:t>
      </w:r>
      <w:proofErr w:type="spellEnd"/>
      <w:r w:rsidRPr="00A26D47">
        <w:rPr>
          <w:sz w:val="28"/>
          <w:szCs w:val="28"/>
        </w:rPr>
        <w:t xml:space="preserve"> – </w:t>
      </w:r>
      <w:r w:rsidRPr="00A26D47">
        <w:rPr>
          <w:sz w:val="28"/>
          <w:szCs w:val="28"/>
        </w:rPr>
        <w:sym w:font="Symbol" w:char="F04F"/>
      </w:r>
      <w:r w:rsidRPr="00A26D47">
        <w:rPr>
          <w:sz w:val="28"/>
          <w:szCs w:val="28"/>
        </w:rPr>
        <w:t xml:space="preserve"> </w:t>
      </w:r>
      <w:r w:rsidRPr="00A26D47">
        <w:rPr>
          <w:b/>
          <w:sz w:val="28"/>
          <w:szCs w:val="28"/>
        </w:rPr>
        <w:t>(1) Більше (більш) того, що…</w:t>
      </w:r>
      <w:r w:rsidRPr="00A26D47">
        <w:rPr>
          <w:sz w:val="28"/>
          <w:szCs w:val="28"/>
        </w:rPr>
        <w:t xml:space="preserve"> – і термінологічні словосполучення – </w:t>
      </w:r>
      <w:r w:rsidRPr="00A26D47">
        <w:rPr>
          <w:sz w:val="28"/>
          <w:szCs w:val="28"/>
        </w:rPr>
        <w:sym w:font="Symbol" w:char="F0E0"/>
      </w:r>
      <w:r w:rsidRPr="00A26D47">
        <w:rPr>
          <w:sz w:val="28"/>
          <w:szCs w:val="28"/>
        </w:rPr>
        <w:t xml:space="preserve"> </w:t>
      </w:r>
      <w:r w:rsidRPr="00A26D47">
        <w:rPr>
          <w:b/>
          <w:sz w:val="28"/>
          <w:szCs w:val="28"/>
        </w:rPr>
        <w:t xml:space="preserve">(3) </w:t>
      </w:r>
      <w:proofErr w:type="spellStart"/>
      <w:r w:rsidRPr="00A26D47">
        <w:rPr>
          <w:b/>
          <w:sz w:val="28"/>
          <w:szCs w:val="28"/>
        </w:rPr>
        <w:t>Бі́льше</w:t>
      </w:r>
      <w:proofErr w:type="spellEnd"/>
      <w:r w:rsidRPr="00A26D47">
        <w:rPr>
          <w:b/>
          <w:sz w:val="28"/>
          <w:szCs w:val="28"/>
        </w:rPr>
        <w:t xml:space="preserve"> (більш) </w:t>
      </w:r>
      <w:proofErr w:type="spellStart"/>
      <w:r w:rsidRPr="00A26D47">
        <w:rPr>
          <w:b/>
          <w:sz w:val="28"/>
          <w:szCs w:val="28"/>
        </w:rPr>
        <w:t>нічо́го</w:t>
      </w:r>
      <w:proofErr w:type="spellEnd"/>
      <w:r w:rsidRPr="00A26D47">
        <w:rPr>
          <w:sz w:val="28"/>
          <w:szCs w:val="28"/>
        </w:rPr>
        <w:t xml:space="preserve">. Далі наводиться тлумачення фразеологізму і приклад його використання (цитата) – зона ілюстрації. Заголовкове слово має у </w:t>
      </w:r>
      <w:proofErr w:type="spellStart"/>
      <w:r w:rsidRPr="00A26D47">
        <w:rPr>
          <w:sz w:val="28"/>
          <w:szCs w:val="28"/>
        </w:rPr>
        <w:t>заромбованій</w:t>
      </w:r>
      <w:proofErr w:type="spellEnd"/>
      <w:r w:rsidRPr="00A26D47">
        <w:rPr>
          <w:sz w:val="28"/>
          <w:szCs w:val="28"/>
        </w:rPr>
        <w:t xml:space="preserve"> зоні сполучення еквіваленти – </w:t>
      </w:r>
      <w:r w:rsidRPr="00A26D47">
        <w:rPr>
          <w:b/>
          <w:sz w:val="28"/>
          <w:szCs w:val="28"/>
        </w:rPr>
        <w:sym w:font="Symbol" w:char="F044"/>
      </w:r>
      <w:r w:rsidRPr="00A26D47">
        <w:rPr>
          <w:b/>
          <w:sz w:val="28"/>
          <w:szCs w:val="28"/>
        </w:rPr>
        <w:t xml:space="preserve"> (1) </w:t>
      </w:r>
      <w:proofErr w:type="spellStart"/>
      <w:r w:rsidRPr="00A26D47">
        <w:rPr>
          <w:b/>
          <w:sz w:val="28"/>
          <w:szCs w:val="28"/>
        </w:rPr>
        <w:t>Динамі́чна</w:t>
      </w:r>
      <w:proofErr w:type="spellEnd"/>
      <w:r w:rsidRPr="00A26D47">
        <w:rPr>
          <w:b/>
          <w:sz w:val="28"/>
          <w:szCs w:val="28"/>
        </w:rPr>
        <w:t xml:space="preserve"> </w:t>
      </w:r>
      <w:proofErr w:type="spellStart"/>
      <w:r w:rsidRPr="00A26D47">
        <w:rPr>
          <w:b/>
          <w:sz w:val="28"/>
          <w:szCs w:val="28"/>
        </w:rPr>
        <w:t>буфертиза́ція</w:t>
      </w:r>
      <w:proofErr w:type="spellEnd"/>
      <w:r w:rsidRPr="00A26D47">
        <w:rPr>
          <w:b/>
          <w:sz w:val="28"/>
          <w:szCs w:val="28"/>
        </w:rPr>
        <w:t>.</w:t>
      </w:r>
      <w:r w:rsidRPr="00A26D47">
        <w:rPr>
          <w:sz w:val="28"/>
          <w:szCs w:val="28"/>
        </w:rPr>
        <w:t xml:space="preserve"> У </w:t>
      </w:r>
      <w:proofErr w:type="spellStart"/>
      <w:r w:rsidRPr="00A26D47">
        <w:rPr>
          <w:sz w:val="28"/>
          <w:szCs w:val="28"/>
        </w:rPr>
        <w:t>заромбованої</w:t>
      </w:r>
      <w:proofErr w:type="spellEnd"/>
      <w:r w:rsidRPr="00A26D47">
        <w:rPr>
          <w:sz w:val="28"/>
          <w:szCs w:val="28"/>
        </w:rPr>
        <w:t xml:space="preserve"> зони також є зона тлумачення та зона ілюстрування. </w:t>
      </w:r>
    </w:p>
    <w:p w:rsidR="0007738A" w:rsidRPr="00112E72" w:rsidRDefault="0007738A" w:rsidP="00112E72">
      <w:pPr>
        <w:spacing w:line="360" w:lineRule="auto"/>
        <w:ind w:firstLine="709"/>
        <w:jc w:val="both"/>
        <w:rPr>
          <w:sz w:val="28"/>
          <w:szCs w:val="28"/>
        </w:rPr>
      </w:pPr>
      <w:r w:rsidRPr="00A26D47">
        <w:rPr>
          <w:sz w:val="28"/>
          <w:szCs w:val="28"/>
        </w:rPr>
        <w:t xml:space="preserve">Мову обох словників редактори відпрацювали гідно. На словникові статті СУМ-11 фахівці спиралися цілих сорок років. На його матеріалах базувався </w:t>
      </w:r>
      <w:r w:rsidRPr="00A26D47">
        <w:rPr>
          <w:sz w:val="28"/>
          <w:szCs w:val="28"/>
        </w:rPr>
        <w:lastRenderedPageBreak/>
        <w:t xml:space="preserve">інший словник – «Новий тлумачний словник української мови». «Великий тлумачний словник сучасної української мови» також є своєрідним передруком СУМ-11. Мова СУМ-20 нормативна. Принцип «лексикографічної замкненості» значно полегшує використання словника. Хоча О. </w:t>
      </w:r>
      <w:proofErr w:type="spellStart"/>
      <w:r w:rsidRPr="00A26D47">
        <w:rPr>
          <w:sz w:val="28"/>
          <w:szCs w:val="28"/>
        </w:rPr>
        <w:t>Друль</w:t>
      </w:r>
      <w:proofErr w:type="spellEnd"/>
      <w:r w:rsidRPr="00A26D47">
        <w:rPr>
          <w:sz w:val="28"/>
          <w:szCs w:val="28"/>
        </w:rPr>
        <w:t>, критикуючи СУМ-20 звернув увагу на відмову від паспортизації цитат. Також головний редактор інтернет-газети «Збруч» виявив хиби у цитуваннях словникових статей, взятих із СУМ-11.</w:t>
      </w:r>
      <w:r w:rsidRPr="00112E72">
        <w:rPr>
          <w:sz w:val="28"/>
          <w:szCs w:val="28"/>
        </w:rPr>
        <w:t xml:space="preserve"> </w:t>
      </w:r>
    </w:p>
    <w:p w:rsidR="0007738A" w:rsidRPr="00112E72" w:rsidRDefault="0007738A" w:rsidP="00112E72">
      <w:pPr>
        <w:spacing w:line="360" w:lineRule="auto"/>
        <w:ind w:firstLine="709"/>
        <w:jc w:val="both"/>
        <w:rPr>
          <w:sz w:val="28"/>
          <w:szCs w:val="28"/>
        </w:rPr>
      </w:pPr>
      <w:r w:rsidRPr="00112E72">
        <w:rPr>
          <w:sz w:val="28"/>
          <w:szCs w:val="28"/>
        </w:rPr>
        <w:t xml:space="preserve">Отже, за результатами ґрунтовного </w:t>
      </w:r>
      <w:r w:rsidR="007F7BC1">
        <w:rPr>
          <w:sz w:val="28"/>
          <w:szCs w:val="28"/>
        </w:rPr>
        <w:t xml:space="preserve">дослідження </w:t>
      </w:r>
      <w:r w:rsidRPr="00112E72">
        <w:rPr>
          <w:sz w:val="28"/>
          <w:szCs w:val="28"/>
        </w:rPr>
        <w:t xml:space="preserve">можна стверджувати, що «Словник української мови» 1970 року видання за усіма критеріями оцінки – задовільний. Враховуючи умови життя при тоталітарному режимі у 1970 роках, перший великий тлумачний словник української мови має вигляд досить якісної поліграфічної продукції. Кваліметричні норми дотримані. «Словник української мови» 2010 року розчарував грубими порушеннями видавничих норм, які перекривають усі переваги словника, порівняно із СУМ-11. На нашу думку, зафіксовані порушення є неприпустимими, тому за усіма критеріями оцінки кваліметричних норм СУМ-20 також має задовільну якість, редакторам такого типу видань потрібно працювати відповідальніше і керуватися відповідними вимогами та стандартами.  </w:t>
      </w:r>
    </w:p>
    <w:p w:rsidR="0007738A" w:rsidRPr="00112E72" w:rsidRDefault="0007738A" w:rsidP="00112E72">
      <w:pPr>
        <w:spacing w:line="360" w:lineRule="auto"/>
        <w:ind w:firstLine="709"/>
        <w:jc w:val="both"/>
        <w:rPr>
          <w:sz w:val="28"/>
          <w:szCs w:val="28"/>
        </w:rPr>
      </w:pPr>
    </w:p>
    <w:p w:rsidR="002C6B40" w:rsidRPr="00112E72" w:rsidRDefault="002C6B40" w:rsidP="00112E72">
      <w:pPr>
        <w:spacing w:line="360" w:lineRule="auto"/>
        <w:ind w:firstLine="709"/>
        <w:jc w:val="both"/>
        <w:rPr>
          <w:sz w:val="28"/>
          <w:szCs w:val="28"/>
        </w:rPr>
      </w:pPr>
    </w:p>
    <w:p w:rsidR="004E572B" w:rsidRPr="00112E72" w:rsidRDefault="004E572B" w:rsidP="00112E72">
      <w:pPr>
        <w:spacing w:line="360" w:lineRule="auto"/>
        <w:ind w:firstLine="709"/>
        <w:jc w:val="both"/>
        <w:rPr>
          <w:sz w:val="28"/>
          <w:szCs w:val="28"/>
        </w:rPr>
      </w:pPr>
    </w:p>
    <w:p w:rsidR="004E572B" w:rsidRPr="00CC5AA1" w:rsidRDefault="004E572B" w:rsidP="00FE0018">
      <w:pPr>
        <w:pStyle w:val="a4"/>
        <w:spacing w:line="360" w:lineRule="auto"/>
        <w:ind w:left="0" w:right="452" w:firstLine="709"/>
      </w:pPr>
    </w:p>
    <w:p w:rsidR="004E572B" w:rsidRPr="00CC5AA1" w:rsidRDefault="004E572B" w:rsidP="005D1A69">
      <w:pPr>
        <w:pStyle w:val="a4"/>
        <w:spacing w:line="360" w:lineRule="auto"/>
        <w:ind w:left="0" w:right="452"/>
      </w:pPr>
    </w:p>
    <w:p w:rsidR="004E572B" w:rsidRPr="00CC5AA1" w:rsidRDefault="004E572B">
      <w:pPr>
        <w:widowControl/>
        <w:autoSpaceDE/>
        <w:autoSpaceDN/>
        <w:spacing w:after="200" w:line="276" w:lineRule="auto"/>
        <w:rPr>
          <w:sz w:val="28"/>
          <w:szCs w:val="28"/>
        </w:rPr>
      </w:pPr>
      <w:r w:rsidRPr="00CC5AA1">
        <w:br w:type="page"/>
      </w:r>
    </w:p>
    <w:p w:rsidR="004E572B" w:rsidRPr="00CC5AA1" w:rsidRDefault="00481A60" w:rsidP="0063457A">
      <w:pPr>
        <w:pStyle w:val="1"/>
        <w:spacing w:line="360" w:lineRule="auto"/>
        <w:ind w:left="0"/>
      </w:pPr>
      <w:bookmarkStart w:id="30" w:name="_Toc132096894"/>
      <w:bookmarkStart w:id="31" w:name="_Toc138530179"/>
      <w:r w:rsidRPr="00CC5AA1">
        <w:lastRenderedPageBreak/>
        <w:t>ВИСНОВКИ</w:t>
      </w:r>
      <w:bookmarkEnd w:id="30"/>
      <w:bookmarkEnd w:id="31"/>
    </w:p>
    <w:p w:rsidR="00481A60" w:rsidRPr="00CC5AA1" w:rsidRDefault="00481A60" w:rsidP="00FE0018">
      <w:pPr>
        <w:pStyle w:val="a4"/>
        <w:spacing w:line="360" w:lineRule="auto"/>
        <w:ind w:left="0" w:right="452" w:firstLine="709"/>
      </w:pPr>
    </w:p>
    <w:p w:rsidR="00EA5D54" w:rsidRDefault="00375E49" w:rsidP="00EA5D54">
      <w:pPr>
        <w:shd w:val="clear" w:color="auto" w:fill="FFFFFF"/>
        <w:tabs>
          <w:tab w:val="left" w:pos="9355"/>
        </w:tabs>
        <w:spacing w:before="22" w:line="360" w:lineRule="auto"/>
        <w:ind w:right="-1" w:firstLine="709"/>
        <w:jc w:val="both"/>
        <w:rPr>
          <w:sz w:val="28"/>
          <w:szCs w:val="28"/>
        </w:rPr>
      </w:pPr>
      <w:r>
        <w:rPr>
          <w:sz w:val="28"/>
          <w:szCs w:val="28"/>
        </w:rPr>
        <w:t xml:space="preserve">Отже, в результаті дослідження окреслена дефініція поняття «кваліметричні норми» –  </w:t>
      </w:r>
      <w:r w:rsidR="00EA5D54" w:rsidRPr="00025245">
        <w:rPr>
          <w:sz w:val="28"/>
          <w:szCs w:val="28"/>
        </w:rPr>
        <w:t>це узаконені єдино можливі правила оці</w:t>
      </w:r>
      <w:r w:rsidR="00EA5D54">
        <w:rPr>
          <w:sz w:val="28"/>
          <w:szCs w:val="28"/>
        </w:rPr>
        <w:t>нки якості друкованої продукції.</w:t>
      </w:r>
    </w:p>
    <w:p w:rsidR="009F28EE" w:rsidRDefault="009F28EE" w:rsidP="00EA5D54">
      <w:pPr>
        <w:shd w:val="clear" w:color="auto" w:fill="FFFFFF"/>
        <w:tabs>
          <w:tab w:val="left" w:pos="9355"/>
        </w:tabs>
        <w:spacing w:before="22" w:line="360" w:lineRule="auto"/>
        <w:ind w:right="-1" w:firstLine="709"/>
        <w:jc w:val="both"/>
        <w:rPr>
          <w:sz w:val="28"/>
          <w:szCs w:val="28"/>
        </w:rPr>
      </w:pPr>
      <w:r>
        <w:rPr>
          <w:sz w:val="28"/>
          <w:szCs w:val="28"/>
        </w:rPr>
        <w:t xml:space="preserve">Проведений аналіз </w:t>
      </w:r>
      <w:r w:rsidR="004B6CFA">
        <w:rPr>
          <w:sz w:val="28"/>
          <w:szCs w:val="28"/>
        </w:rPr>
        <w:t>редакційних</w:t>
      </w:r>
      <w:r>
        <w:rPr>
          <w:sz w:val="28"/>
          <w:szCs w:val="28"/>
        </w:rPr>
        <w:t xml:space="preserve"> норм довідкової літератури, а саме лінгвістичних словників, дозволив виділити такі критерії оцінки кваліметричних норм тлумачних словників:</w:t>
      </w:r>
    </w:p>
    <w:p w:rsidR="004045E9" w:rsidRDefault="004045E9" w:rsidP="004045E9">
      <w:pPr>
        <w:pStyle w:val="a0"/>
        <w:numPr>
          <w:ilvl w:val="0"/>
          <w:numId w:val="28"/>
        </w:numPr>
        <w:tabs>
          <w:tab w:val="left" w:pos="993"/>
          <w:tab w:val="left" w:pos="9356"/>
        </w:tabs>
        <w:spacing w:line="360" w:lineRule="auto"/>
        <w:ind w:left="0" w:right="-1" w:firstLine="709"/>
        <w:jc w:val="both"/>
        <w:rPr>
          <w:sz w:val="28"/>
          <w:szCs w:val="28"/>
        </w:rPr>
      </w:pPr>
      <w:r>
        <w:rPr>
          <w:sz w:val="28"/>
          <w:szCs w:val="28"/>
        </w:rPr>
        <w:t>форма словника;</w:t>
      </w:r>
    </w:p>
    <w:p w:rsidR="004045E9" w:rsidRDefault="004045E9" w:rsidP="004045E9">
      <w:pPr>
        <w:pStyle w:val="a0"/>
        <w:numPr>
          <w:ilvl w:val="0"/>
          <w:numId w:val="28"/>
        </w:numPr>
        <w:tabs>
          <w:tab w:val="left" w:pos="993"/>
          <w:tab w:val="left" w:pos="9356"/>
        </w:tabs>
        <w:spacing w:line="360" w:lineRule="auto"/>
        <w:ind w:left="0" w:right="-1" w:firstLine="709"/>
        <w:jc w:val="both"/>
        <w:rPr>
          <w:sz w:val="28"/>
          <w:szCs w:val="28"/>
        </w:rPr>
      </w:pPr>
      <w:r>
        <w:rPr>
          <w:sz w:val="28"/>
          <w:szCs w:val="28"/>
        </w:rPr>
        <w:t>зміст словника;</w:t>
      </w:r>
    </w:p>
    <w:p w:rsidR="004045E9" w:rsidRDefault="004045E9" w:rsidP="004045E9">
      <w:pPr>
        <w:pStyle w:val="a0"/>
        <w:numPr>
          <w:ilvl w:val="0"/>
          <w:numId w:val="28"/>
        </w:numPr>
        <w:tabs>
          <w:tab w:val="left" w:pos="993"/>
          <w:tab w:val="left" w:pos="9356"/>
        </w:tabs>
        <w:spacing w:line="360" w:lineRule="auto"/>
        <w:ind w:left="0" w:right="-1" w:firstLine="709"/>
        <w:jc w:val="both"/>
        <w:rPr>
          <w:sz w:val="28"/>
          <w:szCs w:val="28"/>
        </w:rPr>
      </w:pPr>
      <w:r>
        <w:rPr>
          <w:sz w:val="28"/>
          <w:szCs w:val="28"/>
        </w:rPr>
        <w:t>мова;</w:t>
      </w:r>
    </w:p>
    <w:p w:rsidR="004045E9" w:rsidRDefault="004045E9" w:rsidP="004045E9">
      <w:pPr>
        <w:pStyle w:val="a0"/>
        <w:numPr>
          <w:ilvl w:val="0"/>
          <w:numId w:val="28"/>
        </w:numPr>
        <w:tabs>
          <w:tab w:val="left" w:pos="993"/>
          <w:tab w:val="left" w:pos="9356"/>
        </w:tabs>
        <w:spacing w:line="360" w:lineRule="auto"/>
        <w:ind w:left="0" w:right="-1" w:firstLine="709"/>
        <w:jc w:val="both"/>
        <w:rPr>
          <w:sz w:val="28"/>
          <w:szCs w:val="28"/>
        </w:rPr>
      </w:pPr>
      <w:r>
        <w:rPr>
          <w:sz w:val="28"/>
          <w:szCs w:val="28"/>
        </w:rPr>
        <w:t>поліграфічне відтворення;</w:t>
      </w:r>
    </w:p>
    <w:p w:rsidR="009F28EE" w:rsidRDefault="009D6998" w:rsidP="00FF09D1">
      <w:pPr>
        <w:pStyle w:val="a6"/>
        <w:shd w:val="clear" w:color="auto" w:fill="FFFFFF"/>
        <w:tabs>
          <w:tab w:val="left" w:pos="993"/>
          <w:tab w:val="left" w:pos="9355"/>
        </w:tabs>
        <w:spacing w:before="22" w:line="360" w:lineRule="auto"/>
        <w:ind w:left="0" w:right="-1" w:firstLine="709"/>
        <w:rPr>
          <w:sz w:val="28"/>
          <w:szCs w:val="28"/>
        </w:rPr>
      </w:pPr>
      <w:r>
        <w:rPr>
          <w:sz w:val="28"/>
          <w:szCs w:val="28"/>
        </w:rPr>
        <w:t xml:space="preserve">У словнику «Словник української мови» 1970 року видання, при оцінці кваліметричних норм за критеріями були виявлені </w:t>
      </w:r>
      <w:r w:rsidR="00B6781E">
        <w:rPr>
          <w:sz w:val="28"/>
          <w:szCs w:val="28"/>
        </w:rPr>
        <w:t>так</w:t>
      </w:r>
      <w:r>
        <w:rPr>
          <w:sz w:val="28"/>
          <w:szCs w:val="28"/>
        </w:rPr>
        <w:t>і порушення:</w:t>
      </w:r>
    </w:p>
    <w:p w:rsidR="00FF09D1" w:rsidRDefault="00FF09D1" w:rsidP="00FF09D1">
      <w:pPr>
        <w:pStyle w:val="a6"/>
        <w:widowControl/>
        <w:numPr>
          <w:ilvl w:val="0"/>
          <w:numId w:val="26"/>
        </w:numPr>
        <w:tabs>
          <w:tab w:val="left" w:pos="993"/>
        </w:tabs>
        <w:autoSpaceDE/>
        <w:autoSpaceDN/>
        <w:spacing w:after="200" w:line="360" w:lineRule="auto"/>
        <w:ind w:left="0" w:firstLine="709"/>
        <w:contextualSpacing/>
        <w:rPr>
          <w:sz w:val="28"/>
        </w:rPr>
      </w:pPr>
      <w:r>
        <w:rPr>
          <w:sz w:val="28"/>
        </w:rPr>
        <w:t xml:space="preserve">Порушення поліграфічних норм набирання: </w:t>
      </w:r>
      <w:r w:rsidR="002C0A57">
        <w:rPr>
          <w:sz w:val="28"/>
        </w:rPr>
        <w:t>неоднакові пробіли, неправильні абзацні</w:t>
      </w:r>
      <w:r w:rsidR="00EB1CAC">
        <w:rPr>
          <w:sz w:val="28"/>
        </w:rPr>
        <w:t xml:space="preserve"> відступ</w:t>
      </w:r>
      <w:r w:rsidR="002C0A57">
        <w:rPr>
          <w:sz w:val="28"/>
        </w:rPr>
        <w:t>и</w:t>
      </w:r>
      <w:r w:rsidR="00EB1CAC">
        <w:rPr>
          <w:sz w:val="28"/>
        </w:rPr>
        <w:t xml:space="preserve"> у примітках.</w:t>
      </w:r>
    </w:p>
    <w:p w:rsidR="009D6998" w:rsidRPr="00390764" w:rsidRDefault="00A11B02" w:rsidP="00FF09D1">
      <w:pPr>
        <w:pStyle w:val="a6"/>
        <w:widowControl/>
        <w:numPr>
          <w:ilvl w:val="0"/>
          <w:numId w:val="26"/>
        </w:numPr>
        <w:tabs>
          <w:tab w:val="left" w:pos="993"/>
        </w:tabs>
        <w:autoSpaceDE/>
        <w:autoSpaceDN/>
        <w:spacing w:after="200" w:line="360" w:lineRule="auto"/>
        <w:ind w:left="0" w:firstLine="709"/>
        <w:contextualSpacing/>
        <w:rPr>
          <w:sz w:val="28"/>
        </w:rPr>
      </w:pPr>
      <w:r>
        <w:rPr>
          <w:sz w:val="28"/>
        </w:rPr>
        <w:t>Порушення послідовності</w:t>
      </w:r>
      <w:r w:rsidR="009D6998" w:rsidRPr="00390764">
        <w:rPr>
          <w:sz w:val="28"/>
        </w:rPr>
        <w:t xml:space="preserve"> подання вихідних даних </w:t>
      </w:r>
      <w:r w:rsidR="009D6998">
        <w:rPr>
          <w:sz w:val="28"/>
        </w:rPr>
        <w:t xml:space="preserve">на </w:t>
      </w:r>
      <w:r w:rsidR="00EB1CAC">
        <w:rPr>
          <w:sz w:val="28"/>
        </w:rPr>
        <w:t>титульній сторінці</w:t>
      </w:r>
      <w:r w:rsidR="005F3A30">
        <w:rPr>
          <w:sz w:val="28"/>
        </w:rPr>
        <w:t>, вони подаються наступним чином: назва видавництва – місце – рік видання, а повинні подаватися так</w:t>
      </w:r>
      <w:r w:rsidR="006C191A">
        <w:rPr>
          <w:sz w:val="28"/>
        </w:rPr>
        <w:t>:</w:t>
      </w:r>
      <w:r w:rsidR="005F3A30">
        <w:rPr>
          <w:sz w:val="28"/>
        </w:rPr>
        <w:t xml:space="preserve"> місце видання – назва видавництва – рік видання. </w:t>
      </w:r>
    </w:p>
    <w:p w:rsidR="009D6998" w:rsidRPr="00390764" w:rsidRDefault="009D6998" w:rsidP="00FF09D1">
      <w:pPr>
        <w:pStyle w:val="a6"/>
        <w:widowControl/>
        <w:numPr>
          <w:ilvl w:val="0"/>
          <w:numId w:val="26"/>
        </w:numPr>
        <w:tabs>
          <w:tab w:val="left" w:pos="993"/>
        </w:tabs>
        <w:autoSpaceDE/>
        <w:autoSpaceDN/>
        <w:spacing w:after="200" w:line="360" w:lineRule="auto"/>
        <w:ind w:left="0" w:firstLine="709"/>
        <w:contextualSpacing/>
        <w:rPr>
          <w:sz w:val="28"/>
          <w:szCs w:val="28"/>
        </w:rPr>
      </w:pPr>
      <w:r>
        <w:rPr>
          <w:sz w:val="28"/>
          <w:szCs w:val="28"/>
        </w:rPr>
        <w:t>П</w:t>
      </w:r>
      <w:r w:rsidRPr="00390764">
        <w:rPr>
          <w:sz w:val="28"/>
          <w:szCs w:val="28"/>
        </w:rPr>
        <w:t>орушення послідовності наведення</w:t>
      </w:r>
      <w:r w:rsidR="004B2DA1">
        <w:rPr>
          <w:sz w:val="28"/>
          <w:szCs w:val="28"/>
        </w:rPr>
        <w:t xml:space="preserve"> відомостей словника на звороті титула та відсутність елементів макету анотованої каталожної картки: </w:t>
      </w:r>
      <w:r w:rsidR="000804CA">
        <w:rPr>
          <w:sz w:val="28"/>
          <w:szCs w:val="28"/>
        </w:rPr>
        <w:t>бібліографічного</w:t>
      </w:r>
      <w:r w:rsidR="004B2DA1">
        <w:rPr>
          <w:sz w:val="28"/>
          <w:szCs w:val="28"/>
        </w:rPr>
        <w:t xml:space="preserve"> опис</w:t>
      </w:r>
      <w:r w:rsidR="000804CA">
        <w:rPr>
          <w:sz w:val="28"/>
          <w:szCs w:val="28"/>
        </w:rPr>
        <w:t>у</w:t>
      </w:r>
      <w:r w:rsidR="004B2DA1">
        <w:rPr>
          <w:sz w:val="28"/>
          <w:szCs w:val="28"/>
        </w:rPr>
        <w:t xml:space="preserve">, </w:t>
      </w:r>
      <w:r w:rsidR="000804CA">
        <w:rPr>
          <w:sz w:val="28"/>
          <w:szCs w:val="28"/>
        </w:rPr>
        <w:t>анотації, міжнародних</w:t>
      </w:r>
      <w:r w:rsidR="00F7378B">
        <w:rPr>
          <w:sz w:val="28"/>
          <w:szCs w:val="28"/>
        </w:rPr>
        <w:t xml:space="preserve"> стандартних номерів, УДК та ББК</w:t>
      </w:r>
      <w:r w:rsidR="000804CA">
        <w:rPr>
          <w:sz w:val="28"/>
          <w:szCs w:val="28"/>
        </w:rPr>
        <w:t xml:space="preserve">. </w:t>
      </w:r>
    </w:p>
    <w:p w:rsidR="009D6998" w:rsidRPr="00390764" w:rsidRDefault="00D252C9" w:rsidP="00FF09D1">
      <w:pPr>
        <w:pStyle w:val="a6"/>
        <w:widowControl/>
        <w:numPr>
          <w:ilvl w:val="0"/>
          <w:numId w:val="26"/>
        </w:numPr>
        <w:tabs>
          <w:tab w:val="left" w:pos="993"/>
        </w:tabs>
        <w:autoSpaceDE/>
        <w:autoSpaceDN/>
        <w:spacing w:after="200" w:line="360" w:lineRule="auto"/>
        <w:ind w:left="0" w:firstLine="709"/>
        <w:contextualSpacing/>
        <w:rPr>
          <w:sz w:val="28"/>
        </w:rPr>
      </w:pPr>
      <w:r>
        <w:rPr>
          <w:sz w:val="28"/>
        </w:rPr>
        <w:t>П</w:t>
      </w:r>
      <w:r w:rsidR="009D6998" w:rsidRPr="00390764">
        <w:rPr>
          <w:sz w:val="28"/>
        </w:rPr>
        <w:t xml:space="preserve">орушення послідовності наведення випускних даних </w:t>
      </w:r>
      <w:r w:rsidR="00BD533C">
        <w:rPr>
          <w:sz w:val="28"/>
        </w:rPr>
        <w:t>вихідних відомостей</w:t>
      </w:r>
      <w:r w:rsidR="009D6998" w:rsidRPr="00390764">
        <w:rPr>
          <w:sz w:val="28"/>
        </w:rPr>
        <w:t xml:space="preserve"> на</w:t>
      </w:r>
      <w:r w:rsidR="00BD533C">
        <w:rPr>
          <w:sz w:val="28"/>
        </w:rPr>
        <w:t xml:space="preserve"> </w:t>
      </w:r>
      <w:r w:rsidR="005E069E">
        <w:rPr>
          <w:sz w:val="28"/>
        </w:rPr>
        <w:t>прикінцевих</w:t>
      </w:r>
      <w:r w:rsidR="00BD533C">
        <w:rPr>
          <w:sz w:val="28"/>
        </w:rPr>
        <w:t xml:space="preserve"> сторінках </w:t>
      </w:r>
    </w:p>
    <w:p w:rsidR="009D6998" w:rsidRPr="00390764" w:rsidRDefault="00D8643B" w:rsidP="00FF09D1">
      <w:pPr>
        <w:pStyle w:val="a6"/>
        <w:widowControl/>
        <w:numPr>
          <w:ilvl w:val="0"/>
          <w:numId w:val="26"/>
        </w:numPr>
        <w:tabs>
          <w:tab w:val="left" w:pos="993"/>
        </w:tabs>
        <w:autoSpaceDE/>
        <w:autoSpaceDN/>
        <w:spacing w:after="200" w:line="360" w:lineRule="auto"/>
        <w:ind w:left="0" w:firstLine="709"/>
        <w:contextualSpacing/>
      </w:pPr>
      <w:r>
        <w:rPr>
          <w:sz w:val="28"/>
        </w:rPr>
        <w:t>Порушена</w:t>
      </w:r>
      <w:r w:rsidR="009E27CA">
        <w:rPr>
          <w:sz w:val="28"/>
        </w:rPr>
        <w:t xml:space="preserve"> норма</w:t>
      </w:r>
      <w:r w:rsidR="009D6998" w:rsidRPr="00390764">
        <w:rPr>
          <w:sz w:val="28"/>
        </w:rPr>
        <w:t xml:space="preserve"> редагуваннями довідкової літератури</w:t>
      </w:r>
      <w:r w:rsidR="009E27CA">
        <w:rPr>
          <w:sz w:val="28"/>
        </w:rPr>
        <w:t xml:space="preserve"> –</w:t>
      </w:r>
      <w:r w:rsidR="009D6998" w:rsidRPr="00390764">
        <w:rPr>
          <w:sz w:val="28"/>
        </w:rPr>
        <w:t xml:space="preserve"> </w:t>
      </w:r>
      <w:r w:rsidR="009E27CA">
        <w:rPr>
          <w:sz w:val="28"/>
        </w:rPr>
        <w:t>відсутність укладеного покажчика.</w:t>
      </w:r>
    </w:p>
    <w:p w:rsidR="009D6998" w:rsidRPr="00390764" w:rsidRDefault="00276FC5" w:rsidP="00FF09D1">
      <w:pPr>
        <w:pStyle w:val="a6"/>
        <w:widowControl/>
        <w:numPr>
          <w:ilvl w:val="0"/>
          <w:numId w:val="26"/>
        </w:numPr>
        <w:tabs>
          <w:tab w:val="left" w:pos="993"/>
        </w:tabs>
        <w:autoSpaceDE/>
        <w:autoSpaceDN/>
        <w:spacing w:after="200" w:line="360" w:lineRule="auto"/>
        <w:ind w:left="0" w:firstLine="709"/>
        <w:contextualSpacing/>
        <w:rPr>
          <w:sz w:val="28"/>
        </w:rPr>
      </w:pPr>
      <w:r>
        <w:rPr>
          <w:sz w:val="28"/>
        </w:rPr>
        <w:t>Порушення вимог до скороче</w:t>
      </w:r>
      <w:r w:rsidR="0008054C">
        <w:rPr>
          <w:sz w:val="28"/>
        </w:rPr>
        <w:t xml:space="preserve">нь: пропуски в оригіналі цитат </w:t>
      </w:r>
      <w:r>
        <w:rPr>
          <w:sz w:val="28"/>
        </w:rPr>
        <w:t xml:space="preserve">замінені двома крапками, а не трикрапками. </w:t>
      </w:r>
    </w:p>
    <w:p w:rsidR="009D6998" w:rsidRDefault="007B6E1E" w:rsidP="009D6998">
      <w:pPr>
        <w:pStyle w:val="a6"/>
        <w:shd w:val="clear" w:color="auto" w:fill="FFFFFF"/>
        <w:tabs>
          <w:tab w:val="left" w:pos="993"/>
          <w:tab w:val="left" w:pos="9355"/>
        </w:tabs>
        <w:spacing w:before="22" w:line="360" w:lineRule="auto"/>
        <w:ind w:left="0" w:right="-1" w:firstLine="709"/>
        <w:rPr>
          <w:sz w:val="28"/>
          <w:szCs w:val="28"/>
        </w:rPr>
      </w:pPr>
      <w:r>
        <w:rPr>
          <w:sz w:val="28"/>
          <w:szCs w:val="28"/>
        </w:rPr>
        <w:lastRenderedPageBreak/>
        <w:t>Як бачимо, з</w:t>
      </w:r>
      <w:r w:rsidR="00A85EB3">
        <w:rPr>
          <w:sz w:val="28"/>
          <w:szCs w:val="28"/>
        </w:rPr>
        <w:t xml:space="preserve">дебільшого наявні порушення саме видавничих норм. У словнику «Словник української мови» 2010 року видання </w:t>
      </w:r>
      <w:r w:rsidR="002D03B0">
        <w:rPr>
          <w:sz w:val="28"/>
          <w:szCs w:val="28"/>
        </w:rPr>
        <w:t>зафіксовані</w:t>
      </w:r>
      <w:r w:rsidR="00A85EB3">
        <w:rPr>
          <w:sz w:val="28"/>
          <w:szCs w:val="28"/>
        </w:rPr>
        <w:t xml:space="preserve"> такі порушення кваліметричних норм: </w:t>
      </w:r>
    </w:p>
    <w:p w:rsidR="0019190F" w:rsidRPr="006C644E" w:rsidRDefault="0019190F" w:rsidP="0026546A">
      <w:pPr>
        <w:pStyle w:val="a0"/>
        <w:numPr>
          <w:ilvl w:val="0"/>
          <w:numId w:val="27"/>
        </w:numPr>
        <w:tabs>
          <w:tab w:val="left" w:pos="993"/>
        </w:tabs>
        <w:spacing w:line="360" w:lineRule="auto"/>
        <w:ind w:left="0" w:firstLine="709"/>
        <w:jc w:val="both"/>
        <w:rPr>
          <w:sz w:val="28"/>
        </w:rPr>
      </w:pPr>
      <w:bookmarkStart w:id="32" w:name="_Toc138078946"/>
      <w:bookmarkStart w:id="33" w:name="_Toc138083756"/>
      <w:bookmarkStart w:id="34" w:name="_Toc138089160"/>
      <w:r w:rsidRPr="006C644E">
        <w:rPr>
          <w:sz w:val="28"/>
        </w:rPr>
        <w:t xml:space="preserve">Відсутність обов’язкових вихідних даних </w:t>
      </w:r>
      <w:r w:rsidR="002D6F77" w:rsidRPr="006C644E">
        <w:rPr>
          <w:sz w:val="28"/>
        </w:rPr>
        <w:t>на титульній сторінці: не вказане місце та рік видання.</w:t>
      </w:r>
      <w:bookmarkEnd w:id="32"/>
      <w:bookmarkEnd w:id="33"/>
      <w:bookmarkEnd w:id="34"/>
      <w:r w:rsidR="002D6F77" w:rsidRPr="006C644E">
        <w:rPr>
          <w:sz w:val="28"/>
        </w:rPr>
        <w:t xml:space="preserve"> </w:t>
      </w:r>
    </w:p>
    <w:p w:rsidR="0019190F" w:rsidRPr="002D687E" w:rsidRDefault="00EF07BC" w:rsidP="0019190F">
      <w:pPr>
        <w:pStyle w:val="a0"/>
        <w:numPr>
          <w:ilvl w:val="0"/>
          <w:numId w:val="27"/>
        </w:numPr>
        <w:tabs>
          <w:tab w:val="left" w:pos="993"/>
        </w:tabs>
        <w:spacing w:line="360" w:lineRule="auto"/>
        <w:ind w:left="0" w:firstLine="709"/>
        <w:jc w:val="both"/>
        <w:rPr>
          <w:sz w:val="28"/>
          <w:szCs w:val="28"/>
        </w:rPr>
      </w:pPr>
      <w:r>
        <w:rPr>
          <w:sz w:val="28"/>
          <w:szCs w:val="28"/>
        </w:rPr>
        <w:t>П</w:t>
      </w:r>
      <w:r w:rsidR="0019190F">
        <w:rPr>
          <w:sz w:val="28"/>
          <w:szCs w:val="28"/>
        </w:rPr>
        <w:t xml:space="preserve">орушення послідовності наведення вихідних відомостей на звороті титула: </w:t>
      </w:r>
      <w:r>
        <w:rPr>
          <w:sz w:val="28"/>
          <w:szCs w:val="28"/>
        </w:rPr>
        <w:t xml:space="preserve">неповний </w:t>
      </w:r>
      <w:r w:rsidR="0019190F">
        <w:rPr>
          <w:sz w:val="28"/>
          <w:szCs w:val="28"/>
        </w:rPr>
        <w:t>макет анотованої каталожної картки</w:t>
      </w:r>
      <w:r>
        <w:rPr>
          <w:sz w:val="28"/>
          <w:szCs w:val="28"/>
        </w:rPr>
        <w:t xml:space="preserve"> (відсутні бібліографічний опис, </w:t>
      </w:r>
      <w:r>
        <w:rPr>
          <w:sz w:val="28"/>
          <w:szCs w:val="28"/>
          <w:lang w:val="en-US"/>
        </w:rPr>
        <w:t>ISBN</w:t>
      </w:r>
      <w:r w:rsidRPr="002D687E">
        <w:rPr>
          <w:sz w:val="28"/>
          <w:szCs w:val="28"/>
        </w:rPr>
        <w:t xml:space="preserve"> </w:t>
      </w:r>
      <w:r>
        <w:rPr>
          <w:sz w:val="28"/>
          <w:szCs w:val="28"/>
        </w:rPr>
        <w:t xml:space="preserve">– необов’язковий, але все ж наявний у виданні – та класифікаційний індекс УДК) </w:t>
      </w:r>
      <w:r w:rsidR="0019190F">
        <w:rPr>
          <w:sz w:val="28"/>
          <w:szCs w:val="28"/>
        </w:rPr>
        <w:t xml:space="preserve">розміщений не на своєму стандартом визначеному місці у нижній частині звороту титульного аркуша. </w:t>
      </w:r>
    </w:p>
    <w:p w:rsidR="0019190F" w:rsidRPr="00907C90" w:rsidRDefault="000C748D" w:rsidP="0019190F">
      <w:pPr>
        <w:pStyle w:val="a6"/>
        <w:widowControl/>
        <w:numPr>
          <w:ilvl w:val="0"/>
          <w:numId w:val="27"/>
        </w:numPr>
        <w:tabs>
          <w:tab w:val="left" w:pos="993"/>
        </w:tabs>
        <w:autoSpaceDE/>
        <w:autoSpaceDN/>
        <w:spacing w:after="200" w:line="360" w:lineRule="auto"/>
        <w:ind w:left="0" w:firstLine="709"/>
        <w:contextualSpacing/>
      </w:pPr>
      <w:r>
        <w:rPr>
          <w:sz w:val="28"/>
        </w:rPr>
        <w:t>П</w:t>
      </w:r>
      <w:r w:rsidR="0019190F" w:rsidRPr="00907C90">
        <w:rPr>
          <w:sz w:val="28"/>
        </w:rPr>
        <w:t>омилка редакторів у визначенні виду в</w:t>
      </w:r>
      <w:r w:rsidR="00F102EA">
        <w:rPr>
          <w:sz w:val="28"/>
        </w:rPr>
        <w:t xml:space="preserve">идання за цільовим призначенням: словник – вид довідкового типу літератури, а не наукового. </w:t>
      </w:r>
    </w:p>
    <w:p w:rsidR="00482A80" w:rsidRPr="009F28EE" w:rsidRDefault="00482A80" w:rsidP="009D6998">
      <w:pPr>
        <w:pStyle w:val="a6"/>
        <w:shd w:val="clear" w:color="auto" w:fill="FFFFFF"/>
        <w:tabs>
          <w:tab w:val="left" w:pos="993"/>
          <w:tab w:val="left" w:pos="9355"/>
        </w:tabs>
        <w:spacing w:before="22" w:line="360" w:lineRule="auto"/>
        <w:ind w:left="0" w:right="-1" w:firstLine="709"/>
        <w:rPr>
          <w:sz w:val="28"/>
          <w:szCs w:val="28"/>
        </w:rPr>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3E7C08" w:rsidRDefault="003E7C08">
      <w:pPr>
        <w:widowControl/>
        <w:autoSpaceDE/>
        <w:autoSpaceDN/>
        <w:spacing w:after="200" w:line="276" w:lineRule="auto"/>
        <w:rPr>
          <w:b/>
          <w:bCs/>
          <w:sz w:val="28"/>
          <w:szCs w:val="28"/>
        </w:rPr>
      </w:pPr>
      <w:r>
        <w:br w:type="page"/>
      </w:r>
    </w:p>
    <w:p w:rsidR="00864CD6" w:rsidRPr="00CC5AA1" w:rsidRDefault="00864CD6" w:rsidP="00EC12C5">
      <w:pPr>
        <w:pStyle w:val="1"/>
        <w:spacing w:line="360" w:lineRule="auto"/>
        <w:ind w:left="0" w:right="424"/>
      </w:pPr>
      <w:bookmarkStart w:id="35" w:name="_Toc138530180"/>
      <w:bookmarkStart w:id="36" w:name="_Toc132096895"/>
      <w:r w:rsidRPr="00CC5AA1">
        <w:lastRenderedPageBreak/>
        <w:t xml:space="preserve">СПИСОК </w:t>
      </w:r>
      <w:r w:rsidR="008A6B80">
        <w:t xml:space="preserve">ВИКОРИСТАНИХ </w:t>
      </w:r>
      <w:r w:rsidRPr="00CC5AA1">
        <w:t>ДЖЕРЕЛ</w:t>
      </w:r>
      <w:bookmarkEnd w:id="35"/>
    </w:p>
    <w:p w:rsidR="00864CD6" w:rsidRPr="00CC5AA1" w:rsidRDefault="00864CD6" w:rsidP="00864CD6">
      <w:pPr>
        <w:pStyle w:val="a4"/>
        <w:spacing w:line="360" w:lineRule="auto"/>
        <w:ind w:left="0" w:right="452"/>
      </w:pPr>
    </w:p>
    <w:p w:rsidR="00864CD6" w:rsidRPr="00CC5AA1" w:rsidRDefault="00864CD6" w:rsidP="00864CD6">
      <w:pPr>
        <w:pStyle w:val="a0"/>
        <w:numPr>
          <w:ilvl w:val="0"/>
          <w:numId w:val="13"/>
        </w:numPr>
        <w:tabs>
          <w:tab w:val="left" w:pos="993"/>
        </w:tabs>
        <w:spacing w:line="360" w:lineRule="auto"/>
        <w:ind w:left="0" w:firstLine="709"/>
        <w:jc w:val="both"/>
        <w:rPr>
          <w:sz w:val="28"/>
          <w:szCs w:val="28"/>
        </w:rPr>
      </w:pPr>
      <w:r w:rsidRPr="00CC5AA1">
        <w:rPr>
          <w:sz w:val="28"/>
          <w:szCs w:val="28"/>
        </w:rPr>
        <w:t>Боженко Л. Стандартизація, метрологія та кваліметрія у машинобудуванні. Львів : Світ, 2003. 328 с.</w:t>
      </w:r>
    </w:p>
    <w:p w:rsidR="00864CD6" w:rsidRPr="00CC5AA1" w:rsidRDefault="00864CD6" w:rsidP="00864CD6">
      <w:pPr>
        <w:pStyle w:val="a6"/>
        <w:numPr>
          <w:ilvl w:val="0"/>
          <w:numId w:val="13"/>
        </w:numPr>
        <w:tabs>
          <w:tab w:val="left" w:pos="993"/>
          <w:tab w:val="left" w:pos="1134"/>
        </w:tabs>
        <w:spacing w:line="360" w:lineRule="auto"/>
        <w:ind w:left="0" w:firstLine="709"/>
        <w:rPr>
          <w:color w:val="000000" w:themeColor="text1"/>
          <w:sz w:val="28"/>
          <w:szCs w:val="28"/>
        </w:rPr>
      </w:pPr>
      <w:proofErr w:type="spellStart"/>
      <w:r w:rsidRPr="00CC5AA1">
        <w:rPr>
          <w:color w:val="000000" w:themeColor="text1"/>
          <w:sz w:val="28"/>
          <w:szCs w:val="28"/>
        </w:rPr>
        <w:t>Боярова</w:t>
      </w:r>
      <w:proofErr w:type="spellEnd"/>
      <w:r w:rsidRPr="00CC5AA1">
        <w:rPr>
          <w:color w:val="000000" w:themeColor="text1"/>
          <w:sz w:val="28"/>
          <w:szCs w:val="28"/>
        </w:rPr>
        <w:t xml:space="preserve"> Л. Термінологія як об’єкт сучасної загальномовної лексикографії. </w:t>
      </w:r>
      <w:r w:rsidRPr="00CC5AA1">
        <w:rPr>
          <w:i/>
          <w:color w:val="000000" w:themeColor="text1"/>
          <w:sz w:val="28"/>
          <w:szCs w:val="28"/>
        </w:rPr>
        <w:t>Термін і сьогодення</w:t>
      </w:r>
      <w:r w:rsidRPr="00CC5AA1">
        <w:rPr>
          <w:color w:val="000000" w:themeColor="text1"/>
          <w:sz w:val="28"/>
          <w:szCs w:val="28"/>
        </w:rPr>
        <w:t>. 2018. № 89. С. 167</w:t>
      </w:r>
      <w:r w:rsidRPr="005F6DF8">
        <w:rPr>
          <w:sz w:val="28"/>
          <w:szCs w:val="28"/>
        </w:rPr>
        <w:t>–</w:t>
      </w:r>
      <w:r w:rsidRPr="00CC5AA1">
        <w:rPr>
          <w:color w:val="000000" w:themeColor="text1"/>
          <w:sz w:val="28"/>
          <w:szCs w:val="28"/>
        </w:rPr>
        <w:t xml:space="preserve">176. </w:t>
      </w:r>
    </w:p>
    <w:p w:rsidR="00864CD6" w:rsidRPr="00CC5AA1" w:rsidRDefault="00864CD6" w:rsidP="00864CD6">
      <w:pPr>
        <w:pStyle w:val="a6"/>
        <w:numPr>
          <w:ilvl w:val="0"/>
          <w:numId w:val="13"/>
        </w:numPr>
        <w:tabs>
          <w:tab w:val="left" w:pos="993"/>
          <w:tab w:val="left" w:pos="1134"/>
        </w:tabs>
        <w:spacing w:line="360" w:lineRule="auto"/>
        <w:ind w:left="0" w:firstLine="709"/>
        <w:rPr>
          <w:color w:val="000000" w:themeColor="text1"/>
          <w:sz w:val="28"/>
          <w:szCs w:val="28"/>
        </w:rPr>
      </w:pPr>
      <w:r>
        <w:rPr>
          <w:color w:val="000000" w:themeColor="text1"/>
          <w:sz w:val="28"/>
          <w:szCs w:val="28"/>
        </w:rPr>
        <w:t xml:space="preserve">Великий тлумачний словник сучасної української мови / уклад. </w:t>
      </w:r>
      <w:r w:rsidR="00C65C4E">
        <w:rPr>
          <w:color w:val="000000" w:themeColor="text1"/>
          <w:sz w:val="28"/>
          <w:szCs w:val="28"/>
        </w:rPr>
        <w:t xml:space="preserve">                            </w:t>
      </w:r>
      <w:r>
        <w:rPr>
          <w:color w:val="000000" w:themeColor="text1"/>
          <w:sz w:val="28"/>
          <w:szCs w:val="28"/>
        </w:rPr>
        <w:t>В. Бусел. Ірпінь : ВТФ «Перун», 2005. 1728 с.</w:t>
      </w:r>
    </w:p>
    <w:p w:rsidR="00864CD6" w:rsidRPr="00A423F9" w:rsidRDefault="00864CD6" w:rsidP="00864CD6">
      <w:pPr>
        <w:pStyle w:val="a0"/>
        <w:numPr>
          <w:ilvl w:val="0"/>
          <w:numId w:val="13"/>
        </w:numPr>
        <w:tabs>
          <w:tab w:val="left" w:pos="993"/>
        </w:tabs>
        <w:spacing w:line="360" w:lineRule="auto"/>
        <w:ind w:left="0" w:firstLine="709"/>
        <w:jc w:val="both"/>
        <w:rPr>
          <w:sz w:val="28"/>
          <w:szCs w:val="28"/>
        </w:rPr>
      </w:pPr>
      <w:r w:rsidRPr="00A423F9">
        <w:rPr>
          <w:sz w:val="28"/>
          <w:szCs w:val="28"/>
        </w:rPr>
        <w:t xml:space="preserve">Воронка Г. Словники та енциклопедії: розмежування понять. </w:t>
      </w:r>
      <w:r w:rsidRPr="00A423F9">
        <w:rPr>
          <w:i/>
          <w:sz w:val="28"/>
          <w:szCs w:val="28"/>
        </w:rPr>
        <w:t xml:space="preserve">Вісник Книжкової палати. </w:t>
      </w:r>
      <w:r w:rsidRPr="00A423F9">
        <w:rPr>
          <w:sz w:val="28"/>
          <w:szCs w:val="28"/>
        </w:rPr>
        <w:t>2015. № 6. С. 11–13.</w:t>
      </w:r>
    </w:p>
    <w:p w:rsidR="00864CD6" w:rsidRPr="00A423F9" w:rsidRDefault="00864CD6" w:rsidP="00864CD6">
      <w:pPr>
        <w:pStyle w:val="a0"/>
        <w:numPr>
          <w:ilvl w:val="0"/>
          <w:numId w:val="13"/>
        </w:numPr>
        <w:tabs>
          <w:tab w:val="left" w:pos="993"/>
        </w:tabs>
        <w:spacing w:line="360" w:lineRule="auto"/>
        <w:ind w:left="0" w:firstLine="709"/>
        <w:jc w:val="both"/>
        <w:rPr>
          <w:sz w:val="28"/>
          <w:szCs w:val="28"/>
        </w:rPr>
      </w:pPr>
      <w:proofErr w:type="spellStart"/>
      <w:r w:rsidRPr="00A423F9">
        <w:rPr>
          <w:sz w:val="28"/>
          <w:szCs w:val="28"/>
        </w:rPr>
        <w:t>Гавенко</w:t>
      </w:r>
      <w:proofErr w:type="spellEnd"/>
      <w:r w:rsidRPr="00A423F9">
        <w:rPr>
          <w:sz w:val="28"/>
          <w:szCs w:val="28"/>
        </w:rPr>
        <w:t xml:space="preserve"> С. Оцінка якості поліграфічної продукції. Львів : Афіша, 2000. 118 с.</w:t>
      </w:r>
    </w:p>
    <w:p w:rsidR="00864CD6" w:rsidRPr="00CC5AA1" w:rsidRDefault="00864CD6" w:rsidP="00864CD6">
      <w:pPr>
        <w:pStyle w:val="a6"/>
        <w:numPr>
          <w:ilvl w:val="0"/>
          <w:numId w:val="13"/>
        </w:numPr>
        <w:tabs>
          <w:tab w:val="left" w:pos="993"/>
          <w:tab w:val="left" w:pos="1134"/>
        </w:tabs>
        <w:spacing w:line="360" w:lineRule="auto"/>
        <w:ind w:left="0" w:firstLine="709"/>
        <w:rPr>
          <w:color w:val="000000" w:themeColor="text1"/>
          <w:sz w:val="28"/>
          <w:szCs w:val="28"/>
        </w:rPr>
      </w:pPr>
      <w:proofErr w:type="spellStart"/>
      <w:r w:rsidRPr="00CC5AA1">
        <w:rPr>
          <w:color w:val="000000" w:themeColor="text1"/>
          <w:sz w:val="28"/>
          <w:szCs w:val="28"/>
        </w:rPr>
        <w:t>Геворкян</w:t>
      </w:r>
      <w:proofErr w:type="spellEnd"/>
      <w:r w:rsidRPr="00CC5AA1">
        <w:rPr>
          <w:color w:val="000000" w:themeColor="text1"/>
          <w:sz w:val="28"/>
          <w:szCs w:val="28"/>
        </w:rPr>
        <w:t xml:space="preserve"> Е. Основи кваліметрії. Харків : </w:t>
      </w:r>
      <w:proofErr w:type="spellStart"/>
      <w:r w:rsidRPr="00CC5AA1">
        <w:rPr>
          <w:color w:val="000000" w:themeColor="text1"/>
          <w:sz w:val="28"/>
          <w:szCs w:val="28"/>
        </w:rPr>
        <w:t>УкрДУЗТ</w:t>
      </w:r>
      <w:proofErr w:type="spellEnd"/>
      <w:r w:rsidRPr="00CC5AA1">
        <w:rPr>
          <w:color w:val="000000" w:themeColor="text1"/>
          <w:sz w:val="28"/>
          <w:szCs w:val="28"/>
        </w:rPr>
        <w:t xml:space="preserve">, 2022. 224 с. </w:t>
      </w:r>
    </w:p>
    <w:p w:rsidR="00864CD6" w:rsidRPr="00CC5AA1" w:rsidRDefault="00864CD6" w:rsidP="00864CD6">
      <w:pPr>
        <w:pStyle w:val="a6"/>
        <w:numPr>
          <w:ilvl w:val="0"/>
          <w:numId w:val="13"/>
        </w:numPr>
        <w:tabs>
          <w:tab w:val="left" w:pos="993"/>
          <w:tab w:val="left" w:pos="1134"/>
        </w:tabs>
        <w:spacing w:line="360" w:lineRule="auto"/>
        <w:ind w:left="0" w:firstLine="709"/>
        <w:rPr>
          <w:color w:val="000000" w:themeColor="text1"/>
          <w:sz w:val="28"/>
          <w:szCs w:val="28"/>
        </w:rPr>
      </w:pPr>
      <w:proofErr w:type="spellStart"/>
      <w:r w:rsidRPr="00CC5AA1">
        <w:rPr>
          <w:color w:val="000000" w:themeColor="text1"/>
          <w:sz w:val="28"/>
          <w:szCs w:val="28"/>
        </w:rPr>
        <w:t>Голубовська</w:t>
      </w:r>
      <w:proofErr w:type="spellEnd"/>
      <w:r w:rsidRPr="00CC5AA1">
        <w:rPr>
          <w:color w:val="000000" w:themeColor="text1"/>
          <w:sz w:val="28"/>
          <w:szCs w:val="28"/>
        </w:rPr>
        <w:t xml:space="preserve"> І., </w:t>
      </w:r>
      <w:proofErr w:type="spellStart"/>
      <w:r w:rsidRPr="00CC5AA1">
        <w:rPr>
          <w:color w:val="000000" w:themeColor="text1"/>
          <w:sz w:val="28"/>
          <w:szCs w:val="28"/>
        </w:rPr>
        <w:t>Жалай</w:t>
      </w:r>
      <w:proofErr w:type="spellEnd"/>
      <w:r w:rsidRPr="00CC5AA1">
        <w:rPr>
          <w:color w:val="000000" w:themeColor="text1"/>
          <w:sz w:val="28"/>
          <w:szCs w:val="28"/>
        </w:rPr>
        <w:t xml:space="preserve"> В., Биховець., </w:t>
      </w:r>
      <w:proofErr w:type="spellStart"/>
      <w:r w:rsidRPr="00CC5AA1">
        <w:rPr>
          <w:color w:val="000000" w:themeColor="text1"/>
          <w:sz w:val="28"/>
          <w:szCs w:val="28"/>
        </w:rPr>
        <w:t>Линник</w:t>
      </w:r>
      <w:proofErr w:type="spellEnd"/>
      <w:r w:rsidRPr="00CC5AA1">
        <w:rPr>
          <w:color w:val="000000" w:themeColor="text1"/>
          <w:sz w:val="28"/>
          <w:szCs w:val="28"/>
        </w:rPr>
        <w:t xml:space="preserve"> Т., </w:t>
      </w:r>
      <w:proofErr w:type="spellStart"/>
      <w:r w:rsidRPr="00CC5AA1">
        <w:rPr>
          <w:color w:val="000000" w:themeColor="text1"/>
          <w:sz w:val="28"/>
          <w:szCs w:val="28"/>
        </w:rPr>
        <w:t>Пархомен</w:t>
      </w:r>
      <w:proofErr w:type="spellEnd"/>
      <w:r>
        <w:rPr>
          <w:color w:val="000000" w:themeColor="text1"/>
          <w:sz w:val="28"/>
          <w:szCs w:val="28"/>
          <w:lang w:val="en-US"/>
        </w:rPr>
        <w:t>r</w:t>
      </w:r>
      <w:r w:rsidRPr="00CC5AA1">
        <w:rPr>
          <w:color w:val="000000" w:themeColor="text1"/>
          <w:sz w:val="28"/>
          <w:szCs w:val="28"/>
        </w:rPr>
        <w:t xml:space="preserve">о А., Рахманова І., </w:t>
      </w:r>
      <w:proofErr w:type="spellStart"/>
      <w:r w:rsidRPr="00CC5AA1">
        <w:rPr>
          <w:color w:val="000000" w:themeColor="text1"/>
          <w:sz w:val="28"/>
          <w:szCs w:val="28"/>
        </w:rPr>
        <w:t>Рубашова</w:t>
      </w:r>
      <w:proofErr w:type="spellEnd"/>
      <w:r w:rsidRPr="00CC5AA1">
        <w:rPr>
          <w:color w:val="000000" w:themeColor="text1"/>
          <w:sz w:val="28"/>
          <w:szCs w:val="28"/>
        </w:rPr>
        <w:t xml:space="preserve"> Л. Лінгвістичні словники і словники лінгвістичної термінології. </w:t>
      </w:r>
      <w:r w:rsidRPr="00714EF2">
        <w:rPr>
          <w:i/>
          <w:color w:val="000000" w:themeColor="text1"/>
          <w:sz w:val="28"/>
          <w:szCs w:val="28"/>
        </w:rPr>
        <w:t xml:space="preserve">Лінгвістика </w:t>
      </w:r>
      <w:r w:rsidRPr="00714EF2">
        <w:rPr>
          <w:i/>
          <w:color w:val="000000" w:themeColor="text1"/>
          <w:sz w:val="28"/>
          <w:szCs w:val="28"/>
          <w:lang w:val="en-US"/>
        </w:rPr>
        <w:t>XXI</w:t>
      </w:r>
      <w:r w:rsidRPr="00B34728">
        <w:rPr>
          <w:i/>
          <w:color w:val="000000" w:themeColor="text1"/>
          <w:sz w:val="28"/>
          <w:szCs w:val="28"/>
        </w:rPr>
        <w:t xml:space="preserve"> </w:t>
      </w:r>
      <w:r w:rsidRPr="00714EF2">
        <w:rPr>
          <w:i/>
          <w:color w:val="000000" w:themeColor="text1"/>
          <w:sz w:val="28"/>
          <w:szCs w:val="28"/>
        </w:rPr>
        <w:t>століття: нові дослідження і перспективи</w:t>
      </w:r>
      <w:r w:rsidRPr="00CC5AA1">
        <w:rPr>
          <w:color w:val="000000" w:themeColor="text1"/>
          <w:sz w:val="28"/>
          <w:szCs w:val="28"/>
        </w:rPr>
        <w:t>. Київ, 2014. С. 3</w:t>
      </w:r>
      <w:r w:rsidRPr="005F6DF8">
        <w:rPr>
          <w:sz w:val="28"/>
          <w:szCs w:val="28"/>
        </w:rPr>
        <w:t>–</w:t>
      </w:r>
      <w:r w:rsidRPr="00CC5AA1">
        <w:rPr>
          <w:color w:val="000000" w:themeColor="text1"/>
          <w:sz w:val="28"/>
          <w:szCs w:val="28"/>
        </w:rPr>
        <w:t xml:space="preserve">18. </w:t>
      </w:r>
    </w:p>
    <w:p w:rsidR="00864CD6" w:rsidRPr="00CC5AA1" w:rsidRDefault="00864CD6" w:rsidP="00864CD6">
      <w:pPr>
        <w:pStyle w:val="a0"/>
        <w:numPr>
          <w:ilvl w:val="0"/>
          <w:numId w:val="13"/>
        </w:numPr>
        <w:tabs>
          <w:tab w:val="left" w:pos="993"/>
        </w:tabs>
        <w:spacing w:line="360" w:lineRule="auto"/>
        <w:ind w:left="0" w:firstLine="709"/>
        <w:jc w:val="both"/>
        <w:rPr>
          <w:sz w:val="28"/>
          <w:szCs w:val="28"/>
        </w:rPr>
      </w:pPr>
      <w:proofErr w:type="spellStart"/>
      <w:r w:rsidRPr="00CC5AA1">
        <w:rPr>
          <w:sz w:val="28"/>
          <w:szCs w:val="28"/>
        </w:rPr>
        <w:t>Гринчуцька</w:t>
      </w:r>
      <w:proofErr w:type="spellEnd"/>
      <w:r w:rsidRPr="00CC5AA1">
        <w:rPr>
          <w:sz w:val="28"/>
          <w:szCs w:val="28"/>
        </w:rPr>
        <w:t xml:space="preserve"> С. Конспект лекцій з курсу «Управління якістю» для студентів напряму підготовки 6.030501 «Менеджмент» усіх форм навчання. Тернопіль : ТНТУ імені І. Пулюя, 2011. 76 с.</w:t>
      </w:r>
    </w:p>
    <w:p w:rsidR="00864CD6" w:rsidRDefault="00864CD6" w:rsidP="00864CD6">
      <w:pPr>
        <w:pStyle w:val="a0"/>
        <w:numPr>
          <w:ilvl w:val="0"/>
          <w:numId w:val="13"/>
        </w:numPr>
        <w:tabs>
          <w:tab w:val="left" w:pos="851"/>
          <w:tab w:val="left" w:pos="1134"/>
        </w:tabs>
        <w:spacing w:line="360" w:lineRule="auto"/>
        <w:ind w:left="0" w:firstLine="709"/>
        <w:jc w:val="both"/>
        <w:rPr>
          <w:sz w:val="28"/>
          <w:szCs w:val="28"/>
        </w:rPr>
      </w:pPr>
      <w:r>
        <w:rPr>
          <w:sz w:val="28"/>
          <w:szCs w:val="28"/>
        </w:rPr>
        <w:t>Грозний</w:t>
      </w:r>
      <w:r w:rsidRPr="00CC5AA1">
        <w:rPr>
          <w:sz w:val="28"/>
          <w:szCs w:val="28"/>
        </w:rPr>
        <w:t xml:space="preserve"> І. Кваліметрична оцінка якості виробничих процесів. </w:t>
      </w:r>
      <w:r w:rsidRPr="00CC5AA1">
        <w:rPr>
          <w:i/>
          <w:sz w:val="28"/>
          <w:szCs w:val="28"/>
        </w:rPr>
        <w:t xml:space="preserve">Економіка та управління підприємствами. </w:t>
      </w:r>
      <w:r w:rsidRPr="00CC5AA1">
        <w:rPr>
          <w:sz w:val="28"/>
          <w:szCs w:val="28"/>
        </w:rPr>
        <w:t>2016.  № 1. С. 39–42.</w:t>
      </w:r>
      <w:r>
        <w:rPr>
          <w:sz w:val="28"/>
          <w:szCs w:val="28"/>
        </w:rPr>
        <w:t xml:space="preserve"> </w:t>
      </w:r>
      <w:r w:rsidRPr="00CC5AA1">
        <w:rPr>
          <w:sz w:val="28"/>
          <w:szCs w:val="28"/>
        </w:rPr>
        <w:t>URL</w:t>
      </w:r>
      <w:r w:rsidRPr="001965AC">
        <w:t>:</w:t>
      </w:r>
      <w:r>
        <w:t xml:space="preserve"> </w:t>
      </w:r>
      <w:r w:rsidRPr="00A11046">
        <w:rPr>
          <w:sz w:val="28"/>
          <w:szCs w:val="28"/>
        </w:rPr>
        <w:t>http://bses.in.ua/journals/2016/1-2016/11.pdf</w:t>
      </w:r>
      <w:r>
        <w:rPr>
          <w:sz w:val="28"/>
          <w:szCs w:val="28"/>
        </w:rPr>
        <w:t xml:space="preserve"> </w:t>
      </w:r>
      <w:r>
        <w:rPr>
          <w:sz w:val="28"/>
        </w:rPr>
        <w:t>(дата звернення: 17.04.2023)</w:t>
      </w:r>
      <w:r w:rsidR="00C31673">
        <w:rPr>
          <w:sz w:val="28"/>
        </w:rPr>
        <w:t>.</w:t>
      </w:r>
    </w:p>
    <w:p w:rsidR="00864CD6" w:rsidRDefault="00864CD6" w:rsidP="00864CD6">
      <w:pPr>
        <w:pStyle w:val="a0"/>
        <w:numPr>
          <w:ilvl w:val="0"/>
          <w:numId w:val="13"/>
        </w:numPr>
        <w:tabs>
          <w:tab w:val="left" w:pos="851"/>
          <w:tab w:val="left" w:pos="1134"/>
        </w:tabs>
        <w:spacing w:line="360" w:lineRule="auto"/>
        <w:ind w:left="0" w:firstLine="709"/>
        <w:jc w:val="both"/>
        <w:rPr>
          <w:sz w:val="28"/>
          <w:szCs w:val="28"/>
        </w:rPr>
      </w:pPr>
      <w:r>
        <w:rPr>
          <w:sz w:val="28"/>
          <w:szCs w:val="28"/>
        </w:rPr>
        <w:t xml:space="preserve">ДСТУ 3582:2013. Бібліографічний опис. Скорочення слів і словосполучень українською мовою. </w:t>
      </w:r>
      <w:r w:rsidRPr="00BE1A83">
        <w:rPr>
          <w:sz w:val="28"/>
          <w:szCs w:val="28"/>
        </w:rPr>
        <w:t>[</w:t>
      </w:r>
      <w:r>
        <w:rPr>
          <w:sz w:val="28"/>
          <w:szCs w:val="28"/>
        </w:rPr>
        <w:t>Чинний від 2014-01-01</w:t>
      </w:r>
      <w:r w:rsidRPr="00BE1A83">
        <w:rPr>
          <w:sz w:val="28"/>
          <w:szCs w:val="28"/>
        </w:rPr>
        <w:t>]</w:t>
      </w:r>
      <w:r>
        <w:rPr>
          <w:sz w:val="28"/>
          <w:szCs w:val="28"/>
        </w:rPr>
        <w:t xml:space="preserve">. Вид. </w:t>
      </w:r>
      <w:proofErr w:type="spellStart"/>
      <w:r>
        <w:rPr>
          <w:sz w:val="28"/>
          <w:szCs w:val="28"/>
        </w:rPr>
        <w:t>офіц</w:t>
      </w:r>
      <w:proofErr w:type="spellEnd"/>
      <w:r>
        <w:rPr>
          <w:sz w:val="28"/>
          <w:szCs w:val="28"/>
        </w:rPr>
        <w:t xml:space="preserve">. Київ : </w:t>
      </w:r>
      <w:proofErr w:type="spellStart"/>
      <w:r>
        <w:rPr>
          <w:sz w:val="28"/>
          <w:szCs w:val="28"/>
        </w:rPr>
        <w:t>Мінекономрозвитку</w:t>
      </w:r>
      <w:proofErr w:type="spellEnd"/>
      <w:r>
        <w:rPr>
          <w:sz w:val="28"/>
          <w:szCs w:val="28"/>
        </w:rPr>
        <w:t xml:space="preserve"> України, 2014. 15</w:t>
      </w:r>
      <w:r>
        <w:rPr>
          <w:sz w:val="28"/>
          <w:szCs w:val="28"/>
          <w:lang w:val="en-US"/>
        </w:rPr>
        <w:t xml:space="preserve"> </w:t>
      </w:r>
      <w:r>
        <w:rPr>
          <w:sz w:val="28"/>
          <w:szCs w:val="28"/>
        </w:rPr>
        <w:t xml:space="preserve">с. </w:t>
      </w:r>
    </w:p>
    <w:p w:rsidR="00864CD6" w:rsidRDefault="00864CD6" w:rsidP="00864CD6">
      <w:pPr>
        <w:pStyle w:val="a0"/>
        <w:numPr>
          <w:ilvl w:val="0"/>
          <w:numId w:val="13"/>
        </w:numPr>
        <w:tabs>
          <w:tab w:val="left" w:pos="851"/>
          <w:tab w:val="left" w:pos="1134"/>
        </w:tabs>
        <w:spacing w:line="360" w:lineRule="auto"/>
        <w:ind w:left="0" w:firstLine="709"/>
        <w:jc w:val="both"/>
        <w:rPr>
          <w:sz w:val="28"/>
          <w:szCs w:val="28"/>
        </w:rPr>
      </w:pPr>
      <w:r w:rsidRPr="00B34728">
        <w:rPr>
          <w:sz w:val="28"/>
          <w:szCs w:val="28"/>
        </w:rPr>
        <w:t>ДСТУ 3017:2015. Видання. Основні види. Терміни та визначення понять. [Чинний від 2016</w:t>
      </w:r>
      <w:r w:rsidRPr="00B34728">
        <w:rPr>
          <w:sz w:val="28"/>
          <w:szCs w:val="28"/>
          <w:lang w:val="en-US"/>
        </w:rPr>
        <w:t>-</w:t>
      </w:r>
      <w:r w:rsidRPr="00B34728">
        <w:rPr>
          <w:sz w:val="28"/>
          <w:szCs w:val="28"/>
        </w:rPr>
        <w:t>07</w:t>
      </w:r>
      <w:r w:rsidRPr="00B34728">
        <w:rPr>
          <w:sz w:val="28"/>
          <w:szCs w:val="28"/>
          <w:lang w:val="en-US"/>
        </w:rPr>
        <w:t>-</w:t>
      </w:r>
      <w:r w:rsidRPr="00B34728">
        <w:rPr>
          <w:sz w:val="28"/>
          <w:szCs w:val="28"/>
        </w:rPr>
        <w:t xml:space="preserve">01]. Вид. </w:t>
      </w:r>
      <w:proofErr w:type="spellStart"/>
      <w:r w:rsidRPr="00B34728">
        <w:rPr>
          <w:sz w:val="28"/>
          <w:szCs w:val="28"/>
        </w:rPr>
        <w:t>офіц</w:t>
      </w:r>
      <w:proofErr w:type="spellEnd"/>
      <w:r w:rsidRPr="00B34728">
        <w:rPr>
          <w:sz w:val="28"/>
          <w:szCs w:val="28"/>
        </w:rPr>
        <w:t>. Київ : ДП «</w:t>
      </w:r>
      <w:proofErr w:type="spellStart"/>
      <w:r w:rsidRPr="00B34728">
        <w:rPr>
          <w:sz w:val="28"/>
          <w:szCs w:val="28"/>
        </w:rPr>
        <w:t>УкрНДНЦ</w:t>
      </w:r>
      <w:proofErr w:type="spellEnd"/>
      <w:r w:rsidRPr="00B34728">
        <w:rPr>
          <w:sz w:val="28"/>
          <w:szCs w:val="28"/>
        </w:rPr>
        <w:t xml:space="preserve">», 2016. </w:t>
      </w:r>
      <w:r>
        <w:rPr>
          <w:sz w:val="28"/>
          <w:szCs w:val="28"/>
          <w:lang w:val="en-US"/>
        </w:rPr>
        <w:t xml:space="preserve">                    </w:t>
      </w:r>
      <w:r w:rsidRPr="00B34728">
        <w:rPr>
          <w:sz w:val="28"/>
          <w:szCs w:val="28"/>
        </w:rPr>
        <w:t>38</w:t>
      </w:r>
      <w:r w:rsidRPr="00B34728">
        <w:rPr>
          <w:sz w:val="28"/>
          <w:szCs w:val="28"/>
          <w:lang w:val="en-US"/>
        </w:rPr>
        <w:t xml:space="preserve"> </w:t>
      </w:r>
      <w:r w:rsidRPr="00B34728">
        <w:rPr>
          <w:sz w:val="28"/>
          <w:szCs w:val="28"/>
        </w:rPr>
        <w:t>с.</w:t>
      </w:r>
    </w:p>
    <w:p w:rsidR="00864CD6" w:rsidRPr="00B34728" w:rsidRDefault="00864CD6" w:rsidP="00864CD6">
      <w:pPr>
        <w:pStyle w:val="a0"/>
        <w:numPr>
          <w:ilvl w:val="0"/>
          <w:numId w:val="13"/>
        </w:numPr>
        <w:tabs>
          <w:tab w:val="left" w:pos="851"/>
          <w:tab w:val="left" w:pos="1134"/>
        </w:tabs>
        <w:spacing w:line="360" w:lineRule="auto"/>
        <w:ind w:left="0" w:firstLine="709"/>
        <w:jc w:val="both"/>
        <w:rPr>
          <w:sz w:val="28"/>
          <w:szCs w:val="28"/>
        </w:rPr>
      </w:pPr>
      <w:r w:rsidRPr="00B34728">
        <w:rPr>
          <w:sz w:val="28"/>
          <w:szCs w:val="28"/>
        </w:rPr>
        <w:t xml:space="preserve">ДСТУ 2925-94. Якість продукції. Оцінювання якості. Терміни та </w:t>
      </w:r>
      <w:r w:rsidRPr="00B34728">
        <w:rPr>
          <w:sz w:val="28"/>
          <w:szCs w:val="28"/>
        </w:rPr>
        <w:lastRenderedPageBreak/>
        <w:t xml:space="preserve">визначення. [Чинний від 1996-01-01].  Вид. </w:t>
      </w:r>
      <w:proofErr w:type="spellStart"/>
      <w:r w:rsidRPr="00B34728">
        <w:rPr>
          <w:sz w:val="28"/>
          <w:szCs w:val="28"/>
        </w:rPr>
        <w:t>офіц</w:t>
      </w:r>
      <w:proofErr w:type="spellEnd"/>
      <w:r w:rsidRPr="00B34728">
        <w:rPr>
          <w:sz w:val="28"/>
          <w:szCs w:val="28"/>
        </w:rPr>
        <w:t>. Київ : Держстандарт України, 1995. 27 с.</w:t>
      </w:r>
    </w:p>
    <w:p w:rsidR="00864CD6" w:rsidRPr="005F6DF8" w:rsidRDefault="00864CD6" w:rsidP="00864CD6">
      <w:pPr>
        <w:pStyle w:val="a0"/>
        <w:numPr>
          <w:ilvl w:val="0"/>
          <w:numId w:val="13"/>
        </w:numPr>
        <w:tabs>
          <w:tab w:val="left" w:pos="1134"/>
        </w:tabs>
        <w:spacing w:line="360" w:lineRule="auto"/>
        <w:ind w:left="0" w:firstLine="709"/>
        <w:jc w:val="both"/>
        <w:rPr>
          <w:sz w:val="28"/>
          <w:szCs w:val="28"/>
        </w:rPr>
      </w:pPr>
      <w:proofErr w:type="spellStart"/>
      <w:r w:rsidRPr="005F6DF8">
        <w:rPr>
          <w:sz w:val="28"/>
          <w:szCs w:val="28"/>
        </w:rPr>
        <w:t>Дубневич</w:t>
      </w:r>
      <w:proofErr w:type="spellEnd"/>
      <w:r w:rsidRPr="005F6DF8">
        <w:rPr>
          <w:sz w:val="28"/>
          <w:szCs w:val="28"/>
        </w:rPr>
        <w:t xml:space="preserve"> М. Кваліметричний аналіз поліграфічного оформлення. </w:t>
      </w:r>
      <w:r w:rsidRPr="005F6DF8">
        <w:rPr>
          <w:i/>
          <w:sz w:val="28"/>
          <w:szCs w:val="28"/>
        </w:rPr>
        <w:t>Поліграфія і видавнича справа.</w:t>
      </w:r>
      <w:r w:rsidRPr="005F6DF8">
        <w:rPr>
          <w:sz w:val="28"/>
          <w:szCs w:val="28"/>
        </w:rPr>
        <w:t xml:space="preserve"> 2016. № 2. </w:t>
      </w:r>
      <w:r>
        <w:rPr>
          <w:sz w:val="28"/>
          <w:szCs w:val="28"/>
          <w:lang w:val="en-US"/>
        </w:rPr>
        <w:t>C</w:t>
      </w:r>
      <w:r>
        <w:rPr>
          <w:sz w:val="28"/>
          <w:szCs w:val="28"/>
          <w:lang w:val="ru-RU"/>
        </w:rPr>
        <w:t>.</w:t>
      </w:r>
      <w:r w:rsidRPr="00B34728">
        <w:rPr>
          <w:sz w:val="28"/>
          <w:szCs w:val="28"/>
          <w:lang w:val="ru-RU"/>
        </w:rPr>
        <w:t xml:space="preserve"> </w:t>
      </w:r>
      <w:r w:rsidRPr="005F6DF8">
        <w:rPr>
          <w:sz w:val="28"/>
          <w:szCs w:val="28"/>
        </w:rPr>
        <w:t>154–161</w:t>
      </w:r>
      <w:r>
        <w:rPr>
          <w:sz w:val="28"/>
          <w:szCs w:val="28"/>
        </w:rPr>
        <w:t>.</w:t>
      </w:r>
    </w:p>
    <w:p w:rsidR="00864CD6" w:rsidRPr="00CC5AA1" w:rsidRDefault="00864CD6" w:rsidP="00864CD6">
      <w:pPr>
        <w:pStyle w:val="a6"/>
        <w:numPr>
          <w:ilvl w:val="0"/>
          <w:numId w:val="13"/>
        </w:numPr>
        <w:tabs>
          <w:tab w:val="left" w:pos="993"/>
          <w:tab w:val="left" w:pos="1134"/>
        </w:tabs>
        <w:spacing w:line="360" w:lineRule="auto"/>
        <w:ind w:left="0" w:firstLine="709"/>
        <w:rPr>
          <w:color w:val="000000" w:themeColor="text1"/>
          <w:sz w:val="28"/>
          <w:szCs w:val="28"/>
        </w:rPr>
      </w:pPr>
      <w:r w:rsidRPr="005F6DF8">
        <w:rPr>
          <w:color w:val="000000" w:themeColor="text1"/>
          <w:sz w:val="28"/>
          <w:szCs w:val="28"/>
        </w:rPr>
        <w:t>Дурняк Б., Ткаченко</w:t>
      </w:r>
      <w:r w:rsidRPr="00CC5AA1">
        <w:rPr>
          <w:color w:val="000000" w:themeColor="text1"/>
          <w:sz w:val="28"/>
          <w:szCs w:val="28"/>
        </w:rPr>
        <w:t xml:space="preserve"> В., Чеботарьова І. Стандарти в поліграфії та видавничій справі : довідник. Львів : Вид-во </w:t>
      </w:r>
      <w:proofErr w:type="spellStart"/>
      <w:r w:rsidRPr="00CC5AA1">
        <w:rPr>
          <w:color w:val="000000" w:themeColor="text1"/>
          <w:sz w:val="28"/>
          <w:szCs w:val="28"/>
        </w:rPr>
        <w:t>Укр</w:t>
      </w:r>
      <w:proofErr w:type="spellEnd"/>
      <w:r w:rsidRPr="00CC5AA1">
        <w:rPr>
          <w:color w:val="000000" w:themeColor="text1"/>
          <w:sz w:val="28"/>
          <w:szCs w:val="28"/>
        </w:rPr>
        <w:t xml:space="preserve">. акад. друкарства, 2011. </w:t>
      </w:r>
      <w:r>
        <w:rPr>
          <w:color w:val="000000" w:themeColor="text1"/>
          <w:sz w:val="28"/>
          <w:szCs w:val="28"/>
        </w:rPr>
        <w:t xml:space="preserve">                         </w:t>
      </w:r>
      <w:r w:rsidRPr="00CC5AA1">
        <w:rPr>
          <w:color w:val="000000" w:themeColor="text1"/>
          <w:sz w:val="28"/>
          <w:szCs w:val="28"/>
        </w:rPr>
        <w:t>320 с.</w:t>
      </w:r>
    </w:p>
    <w:p w:rsidR="00864CD6" w:rsidRDefault="00864CD6" w:rsidP="00864CD6">
      <w:pPr>
        <w:pStyle w:val="a0"/>
        <w:numPr>
          <w:ilvl w:val="0"/>
          <w:numId w:val="13"/>
        </w:numPr>
        <w:tabs>
          <w:tab w:val="left" w:pos="1134"/>
        </w:tabs>
        <w:spacing w:line="360" w:lineRule="auto"/>
        <w:ind w:left="0" w:firstLine="709"/>
        <w:jc w:val="both"/>
        <w:rPr>
          <w:sz w:val="28"/>
          <w:szCs w:val="28"/>
        </w:rPr>
      </w:pPr>
      <w:proofErr w:type="spellStart"/>
      <w:r>
        <w:rPr>
          <w:sz w:val="28"/>
          <w:szCs w:val="28"/>
        </w:rPr>
        <w:t>Загнітко</w:t>
      </w:r>
      <w:proofErr w:type="spellEnd"/>
      <w:r>
        <w:rPr>
          <w:sz w:val="28"/>
          <w:szCs w:val="28"/>
        </w:rPr>
        <w:t xml:space="preserve"> А. Словник сучасної лінгвістики: поняття і терміни. Донецьк : </w:t>
      </w:r>
      <w:proofErr w:type="spellStart"/>
      <w:r>
        <w:rPr>
          <w:sz w:val="28"/>
          <w:szCs w:val="28"/>
        </w:rPr>
        <w:t>ДонНУ</w:t>
      </w:r>
      <w:proofErr w:type="spellEnd"/>
      <w:r>
        <w:rPr>
          <w:sz w:val="28"/>
          <w:szCs w:val="28"/>
        </w:rPr>
        <w:t>, 2012. 350с.</w:t>
      </w:r>
    </w:p>
    <w:p w:rsidR="00864CD6" w:rsidRPr="00CC5AA1" w:rsidRDefault="00864CD6" w:rsidP="00864CD6">
      <w:pPr>
        <w:pStyle w:val="a0"/>
        <w:numPr>
          <w:ilvl w:val="0"/>
          <w:numId w:val="13"/>
        </w:numPr>
        <w:tabs>
          <w:tab w:val="left" w:pos="1134"/>
        </w:tabs>
        <w:spacing w:line="360" w:lineRule="auto"/>
        <w:ind w:left="0" w:firstLine="709"/>
        <w:jc w:val="both"/>
        <w:rPr>
          <w:sz w:val="28"/>
          <w:szCs w:val="28"/>
        </w:rPr>
      </w:pPr>
      <w:proofErr w:type="spellStart"/>
      <w:r w:rsidRPr="005F6DF8">
        <w:rPr>
          <w:sz w:val="28"/>
          <w:szCs w:val="28"/>
        </w:rPr>
        <w:t>Зіміна</w:t>
      </w:r>
      <w:proofErr w:type="spellEnd"/>
      <w:r w:rsidRPr="005F6DF8">
        <w:rPr>
          <w:sz w:val="28"/>
          <w:szCs w:val="28"/>
        </w:rPr>
        <w:t xml:space="preserve"> Г. Стандартизація систем управління якістю,</w:t>
      </w:r>
      <w:r w:rsidRPr="00CC5AA1">
        <w:rPr>
          <w:sz w:val="28"/>
          <w:szCs w:val="28"/>
        </w:rPr>
        <w:t xml:space="preserve"> згідно стандартів серії ISO 9000:2000 (у схемах). Київ</w:t>
      </w:r>
      <w:r>
        <w:rPr>
          <w:sz w:val="28"/>
          <w:szCs w:val="28"/>
        </w:rPr>
        <w:t xml:space="preserve"> </w:t>
      </w:r>
      <w:r w:rsidRPr="00CC5AA1">
        <w:rPr>
          <w:sz w:val="28"/>
          <w:szCs w:val="28"/>
        </w:rPr>
        <w:t>: Школа, 2003. 256 с.</w:t>
      </w:r>
    </w:p>
    <w:p w:rsidR="00864CD6" w:rsidRPr="000920C5" w:rsidRDefault="00864CD6" w:rsidP="00864CD6">
      <w:pPr>
        <w:pStyle w:val="a6"/>
        <w:numPr>
          <w:ilvl w:val="0"/>
          <w:numId w:val="13"/>
        </w:numPr>
        <w:tabs>
          <w:tab w:val="left" w:pos="1134"/>
        </w:tabs>
        <w:spacing w:line="360" w:lineRule="auto"/>
        <w:ind w:left="0" w:firstLine="709"/>
        <w:rPr>
          <w:sz w:val="28"/>
        </w:rPr>
      </w:pPr>
      <w:r w:rsidRPr="000920C5">
        <w:rPr>
          <w:sz w:val="28"/>
        </w:rPr>
        <w:t>Іванова О. Основи укладання галузевих глосаріїв. Київ : ЦП «</w:t>
      </w:r>
      <w:proofErr w:type="spellStart"/>
      <w:r w:rsidRPr="000920C5">
        <w:rPr>
          <w:sz w:val="28"/>
        </w:rPr>
        <w:t>Компринт</w:t>
      </w:r>
      <w:proofErr w:type="spellEnd"/>
      <w:r w:rsidRPr="000920C5">
        <w:rPr>
          <w:sz w:val="28"/>
        </w:rPr>
        <w:t>», 2017. 246 с.</w:t>
      </w:r>
    </w:p>
    <w:p w:rsidR="00864CD6" w:rsidRPr="000920C5" w:rsidRDefault="00864CD6" w:rsidP="00864CD6">
      <w:pPr>
        <w:pStyle w:val="a6"/>
        <w:numPr>
          <w:ilvl w:val="0"/>
          <w:numId w:val="13"/>
        </w:numPr>
        <w:tabs>
          <w:tab w:val="left" w:pos="1134"/>
        </w:tabs>
        <w:spacing w:line="360" w:lineRule="auto"/>
        <w:ind w:left="0" w:firstLine="709"/>
        <w:rPr>
          <w:sz w:val="28"/>
        </w:rPr>
      </w:pPr>
      <w:proofErr w:type="spellStart"/>
      <w:r w:rsidRPr="000920C5">
        <w:rPr>
          <w:sz w:val="28"/>
        </w:rPr>
        <w:t>Кремпова</w:t>
      </w:r>
      <w:proofErr w:type="spellEnd"/>
      <w:r w:rsidRPr="000920C5">
        <w:rPr>
          <w:sz w:val="28"/>
        </w:rPr>
        <w:t xml:space="preserve"> Л. Вимоги до редагування лінгвістичних словників з погляду їх будови. </w:t>
      </w:r>
      <w:r w:rsidRPr="000920C5">
        <w:rPr>
          <w:i/>
          <w:sz w:val="28"/>
        </w:rPr>
        <w:t>Гуманітарні науки.</w:t>
      </w:r>
      <w:r w:rsidRPr="000920C5">
        <w:rPr>
          <w:sz w:val="28"/>
        </w:rPr>
        <w:t xml:space="preserve"> 2011. № 4.  С. 141</w:t>
      </w:r>
      <w:r w:rsidRPr="005F6DF8">
        <w:rPr>
          <w:sz w:val="28"/>
          <w:szCs w:val="28"/>
        </w:rPr>
        <w:t>–</w:t>
      </w:r>
      <w:r w:rsidRPr="000920C5">
        <w:rPr>
          <w:sz w:val="28"/>
        </w:rPr>
        <w:t>146.</w:t>
      </w:r>
    </w:p>
    <w:p w:rsidR="00864CD6" w:rsidRPr="000920C5" w:rsidRDefault="00864CD6" w:rsidP="00864CD6">
      <w:pPr>
        <w:pStyle w:val="a6"/>
        <w:numPr>
          <w:ilvl w:val="0"/>
          <w:numId w:val="13"/>
        </w:numPr>
        <w:tabs>
          <w:tab w:val="left" w:pos="1134"/>
        </w:tabs>
        <w:spacing w:line="360" w:lineRule="auto"/>
        <w:ind w:left="0" w:firstLine="709"/>
        <w:rPr>
          <w:sz w:val="28"/>
        </w:rPr>
      </w:pPr>
      <w:proofErr w:type="spellStart"/>
      <w:r w:rsidRPr="000920C5">
        <w:rPr>
          <w:sz w:val="28"/>
        </w:rPr>
        <w:t>Куць</w:t>
      </w:r>
      <w:proofErr w:type="spellEnd"/>
      <w:r w:rsidRPr="000920C5">
        <w:rPr>
          <w:sz w:val="28"/>
        </w:rPr>
        <w:t xml:space="preserve"> В., Столярчук П.,  </w:t>
      </w:r>
      <w:proofErr w:type="spellStart"/>
      <w:r w:rsidRPr="000920C5">
        <w:rPr>
          <w:sz w:val="28"/>
        </w:rPr>
        <w:t>Друзюк</w:t>
      </w:r>
      <w:proofErr w:type="spellEnd"/>
      <w:r w:rsidRPr="000920C5">
        <w:rPr>
          <w:sz w:val="28"/>
        </w:rPr>
        <w:t xml:space="preserve">  В. Кваліметрія. Львів : Вид-во Національного університету «Львівська політехніка», 2012.  256 с.</w:t>
      </w:r>
    </w:p>
    <w:p w:rsidR="00864CD6" w:rsidRPr="000920C5" w:rsidRDefault="00864CD6" w:rsidP="00864CD6">
      <w:pPr>
        <w:pStyle w:val="a6"/>
        <w:numPr>
          <w:ilvl w:val="0"/>
          <w:numId w:val="13"/>
        </w:numPr>
        <w:tabs>
          <w:tab w:val="left" w:pos="1134"/>
        </w:tabs>
        <w:spacing w:line="360" w:lineRule="auto"/>
        <w:ind w:left="0" w:firstLine="709"/>
        <w:rPr>
          <w:sz w:val="28"/>
        </w:rPr>
      </w:pPr>
      <w:proofErr w:type="spellStart"/>
      <w:r w:rsidRPr="000920C5">
        <w:rPr>
          <w:sz w:val="28"/>
        </w:rPr>
        <w:t>Лісіна</w:t>
      </w:r>
      <w:proofErr w:type="spellEnd"/>
      <w:r w:rsidRPr="000920C5">
        <w:rPr>
          <w:sz w:val="28"/>
        </w:rPr>
        <w:t xml:space="preserve"> С. Українські довідкові видання в системі соціальних комунікацій: стан та перспективи дослідження. URL: /http://www.nbuv.gov.ua/portal/Soc_Gum/Dtr_sk/2012_3/files/ SC312_26.pdf</w:t>
      </w:r>
      <w:r>
        <w:rPr>
          <w:sz w:val="28"/>
        </w:rPr>
        <w:t xml:space="preserve"> (дата звернення: 20.05.2023)</w:t>
      </w:r>
      <w:r w:rsidR="00B6781E">
        <w:rPr>
          <w:sz w:val="28"/>
        </w:rPr>
        <w:t>.</w:t>
      </w:r>
    </w:p>
    <w:p w:rsidR="00864CD6" w:rsidRPr="000920C5" w:rsidRDefault="00864CD6" w:rsidP="00864CD6">
      <w:pPr>
        <w:pStyle w:val="a6"/>
        <w:numPr>
          <w:ilvl w:val="0"/>
          <w:numId w:val="13"/>
        </w:numPr>
        <w:tabs>
          <w:tab w:val="left" w:pos="1134"/>
        </w:tabs>
        <w:spacing w:line="360" w:lineRule="auto"/>
        <w:ind w:left="0" w:firstLine="709"/>
        <w:rPr>
          <w:sz w:val="28"/>
        </w:rPr>
      </w:pPr>
      <w:proofErr w:type="spellStart"/>
      <w:r w:rsidRPr="000920C5">
        <w:rPr>
          <w:sz w:val="28"/>
        </w:rPr>
        <w:t>Лукіна</w:t>
      </w:r>
      <w:proofErr w:type="spellEnd"/>
      <w:r w:rsidRPr="000920C5">
        <w:rPr>
          <w:sz w:val="28"/>
        </w:rPr>
        <w:t xml:space="preserve"> Т. Кваліметрія. </w:t>
      </w:r>
      <w:r w:rsidRPr="000920C5">
        <w:rPr>
          <w:i/>
          <w:sz w:val="28"/>
        </w:rPr>
        <w:t xml:space="preserve">Енциклопедія освіти. НАПН України.  </w:t>
      </w:r>
      <w:r w:rsidRPr="000920C5">
        <w:rPr>
          <w:sz w:val="28"/>
        </w:rPr>
        <w:t>Київ</w:t>
      </w:r>
      <w:r>
        <w:rPr>
          <w:sz w:val="28"/>
        </w:rPr>
        <w:t>.</w:t>
      </w:r>
      <w:r w:rsidRPr="000920C5">
        <w:rPr>
          <w:sz w:val="28"/>
        </w:rPr>
        <w:t xml:space="preserve">  2021. С. 437-438.</w:t>
      </w:r>
    </w:p>
    <w:p w:rsidR="00864CD6" w:rsidRPr="00CC5AA1" w:rsidRDefault="00864CD6" w:rsidP="00864CD6">
      <w:pPr>
        <w:pStyle w:val="a0"/>
        <w:numPr>
          <w:ilvl w:val="0"/>
          <w:numId w:val="13"/>
        </w:numPr>
        <w:tabs>
          <w:tab w:val="left" w:pos="1134"/>
        </w:tabs>
        <w:spacing w:line="360" w:lineRule="auto"/>
        <w:ind w:left="0" w:firstLine="709"/>
        <w:jc w:val="both"/>
        <w:rPr>
          <w:sz w:val="28"/>
          <w:szCs w:val="28"/>
        </w:rPr>
      </w:pPr>
      <w:proofErr w:type="spellStart"/>
      <w:r w:rsidRPr="00CC5AA1">
        <w:rPr>
          <w:sz w:val="28"/>
          <w:szCs w:val="28"/>
        </w:rPr>
        <w:t>Медчук</w:t>
      </w:r>
      <w:proofErr w:type="spellEnd"/>
      <w:r w:rsidRPr="00CC5AA1">
        <w:rPr>
          <w:sz w:val="28"/>
          <w:szCs w:val="28"/>
        </w:rPr>
        <w:t xml:space="preserve"> І. Словникова стаття як одиниця енциклопедичного дискурсу. </w:t>
      </w:r>
      <w:r w:rsidRPr="00915E21">
        <w:rPr>
          <w:i/>
          <w:sz w:val="28"/>
          <w:szCs w:val="28"/>
        </w:rPr>
        <w:t>Проблеми семантики, прагматики та когнітивної лінгвістики.</w:t>
      </w:r>
      <w:r>
        <w:rPr>
          <w:sz w:val="28"/>
          <w:szCs w:val="28"/>
        </w:rPr>
        <w:t xml:space="preserve"> 2009. № </w:t>
      </w:r>
      <w:r w:rsidRPr="00CC5AA1">
        <w:rPr>
          <w:sz w:val="28"/>
          <w:szCs w:val="28"/>
        </w:rPr>
        <w:t xml:space="preserve">16. </w:t>
      </w:r>
      <w:r w:rsidR="00C65C4E">
        <w:rPr>
          <w:sz w:val="28"/>
          <w:szCs w:val="28"/>
        </w:rPr>
        <w:t xml:space="preserve">                                  </w:t>
      </w:r>
      <w:r w:rsidRPr="00CC5AA1">
        <w:rPr>
          <w:sz w:val="28"/>
          <w:szCs w:val="28"/>
        </w:rPr>
        <w:t>С. 308–314.</w:t>
      </w:r>
    </w:p>
    <w:p w:rsidR="00864CD6" w:rsidRPr="00CC5AA1" w:rsidRDefault="00864CD6" w:rsidP="00864CD6">
      <w:pPr>
        <w:pStyle w:val="a6"/>
        <w:numPr>
          <w:ilvl w:val="0"/>
          <w:numId w:val="13"/>
        </w:numPr>
        <w:tabs>
          <w:tab w:val="left" w:pos="0"/>
          <w:tab w:val="left" w:pos="142"/>
          <w:tab w:val="left" w:pos="1134"/>
        </w:tabs>
        <w:spacing w:line="360" w:lineRule="auto"/>
        <w:ind w:left="0" w:firstLine="709"/>
        <w:rPr>
          <w:color w:val="000000" w:themeColor="text1"/>
          <w:sz w:val="28"/>
          <w:szCs w:val="28"/>
        </w:rPr>
      </w:pPr>
      <w:proofErr w:type="spellStart"/>
      <w:r w:rsidRPr="00CC5AA1">
        <w:rPr>
          <w:color w:val="000000" w:themeColor="text1"/>
          <w:sz w:val="28"/>
          <w:szCs w:val="28"/>
        </w:rPr>
        <w:t>Медчук</w:t>
      </w:r>
      <w:proofErr w:type="spellEnd"/>
      <w:r w:rsidRPr="00CC5AA1">
        <w:rPr>
          <w:color w:val="000000" w:themeColor="text1"/>
          <w:sz w:val="28"/>
          <w:szCs w:val="28"/>
        </w:rPr>
        <w:t xml:space="preserve"> І.  Структурні особливості словникової статті: зіставний аспект. </w:t>
      </w:r>
      <w:r w:rsidRPr="00CC5AA1">
        <w:rPr>
          <w:i/>
          <w:color w:val="000000" w:themeColor="text1"/>
          <w:sz w:val="28"/>
          <w:szCs w:val="28"/>
        </w:rPr>
        <w:t xml:space="preserve">Культура </w:t>
      </w:r>
      <w:proofErr w:type="spellStart"/>
      <w:r w:rsidRPr="00CC5AA1">
        <w:rPr>
          <w:i/>
          <w:color w:val="000000" w:themeColor="text1"/>
          <w:sz w:val="28"/>
          <w:szCs w:val="28"/>
        </w:rPr>
        <w:t>народов</w:t>
      </w:r>
      <w:proofErr w:type="spellEnd"/>
      <w:r w:rsidRPr="00CC5AA1">
        <w:rPr>
          <w:i/>
          <w:color w:val="000000" w:themeColor="text1"/>
          <w:sz w:val="28"/>
          <w:szCs w:val="28"/>
        </w:rPr>
        <w:t xml:space="preserve"> </w:t>
      </w:r>
      <w:proofErr w:type="spellStart"/>
      <w:r w:rsidRPr="00CC5AA1">
        <w:rPr>
          <w:i/>
          <w:color w:val="000000" w:themeColor="text1"/>
          <w:sz w:val="28"/>
          <w:szCs w:val="28"/>
        </w:rPr>
        <w:t>Причерноморья</w:t>
      </w:r>
      <w:proofErr w:type="spellEnd"/>
      <w:r w:rsidRPr="00CC5AA1">
        <w:rPr>
          <w:i/>
          <w:color w:val="000000" w:themeColor="text1"/>
          <w:sz w:val="28"/>
          <w:szCs w:val="28"/>
        </w:rPr>
        <w:t>.</w:t>
      </w:r>
      <w:r w:rsidRPr="00CC5AA1">
        <w:rPr>
          <w:color w:val="000000" w:themeColor="text1"/>
          <w:sz w:val="28"/>
          <w:szCs w:val="28"/>
        </w:rPr>
        <w:t xml:space="preserve"> 2007. № 110. С. 35</w:t>
      </w:r>
      <w:r w:rsidRPr="005F6DF8">
        <w:rPr>
          <w:sz w:val="28"/>
          <w:szCs w:val="28"/>
        </w:rPr>
        <w:t>–</w:t>
      </w:r>
      <w:r w:rsidRPr="00CC5AA1">
        <w:rPr>
          <w:color w:val="000000" w:themeColor="text1"/>
          <w:sz w:val="28"/>
          <w:szCs w:val="28"/>
        </w:rPr>
        <w:t>37.</w:t>
      </w:r>
      <w:r>
        <w:rPr>
          <w:color w:val="000000" w:themeColor="text1"/>
          <w:sz w:val="28"/>
          <w:szCs w:val="28"/>
        </w:rPr>
        <w:t xml:space="preserve"> </w:t>
      </w:r>
    </w:p>
    <w:p w:rsidR="00864CD6" w:rsidRPr="00CC5AA1" w:rsidRDefault="00864CD6" w:rsidP="00152E60">
      <w:pPr>
        <w:pStyle w:val="a6"/>
        <w:numPr>
          <w:ilvl w:val="0"/>
          <w:numId w:val="13"/>
        </w:numPr>
        <w:tabs>
          <w:tab w:val="left" w:pos="0"/>
          <w:tab w:val="left" w:pos="1134"/>
        </w:tabs>
        <w:spacing w:line="360" w:lineRule="auto"/>
        <w:ind w:left="0" w:firstLine="709"/>
        <w:rPr>
          <w:color w:val="000000" w:themeColor="text1"/>
          <w:sz w:val="28"/>
          <w:szCs w:val="28"/>
        </w:rPr>
      </w:pPr>
      <w:proofErr w:type="spellStart"/>
      <w:r w:rsidRPr="00CC5AA1">
        <w:rPr>
          <w:color w:val="000000" w:themeColor="text1"/>
          <w:sz w:val="28"/>
          <w:szCs w:val="28"/>
        </w:rPr>
        <w:t>Мейзерська</w:t>
      </w:r>
      <w:proofErr w:type="spellEnd"/>
      <w:r w:rsidRPr="00CC5AA1">
        <w:rPr>
          <w:color w:val="000000" w:themeColor="text1"/>
          <w:sz w:val="28"/>
          <w:szCs w:val="28"/>
        </w:rPr>
        <w:t xml:space="preserve"> І. Лексикографічна параметризація: структурний та функціональний аспект (на прикладі великого тлумачного словника сучасної </w:t>
      </w:r>
      <w:r w:rsidRPr="00CC5AA1">
        <w:rPr>
          <w:color w:val="000000" w:themeColor="text1"/>
          <w:sz w:val="28"/>
          <w:szCs w:val="28"/>
        </w:rPr>
        <w:lastRenderedPageBreak/>
        <w:t xml:space="preserve">української мови). </w:t>
      </w:r>
      <w:r w:rsidRPr="00EF5935">
        <w:rPr>
          <w:i/>
          <w:color w:val="000000" w:themeColor="text1"/>
          <w:sz w:val="28"/>
          <w:szCs w:val="28"/>
        </w:rPr>
        <w:t xml:space="preserve">Вісник </w:t>
      </w:r>
      <w:proofErr w:type="spellStart"/>
      <w:r w:rsidRPr="00EF5935">
        <w:rPr>
          <w:i/>
          <w:color w:val="000000" w:themeColor="text1"/>
          <w:sz w:val="28"/>
          <w:szCs w:val="28"/>
        </w:rPr>
        <w:t>СумДУ</w:t>
      </w:r>
      <w:proofErr w:type="spellEnd"/>
      <w:r w:rsidRPr="00EF5935">
        <w:rPr>
          <w:i/>
          <w:color w:val="000000" w:themeColor="text1"/>
          <w:sz w:val="28"/>
          <w:szCs w:val="28"/>
        </w:rPr>
        <w:t>. Серія Філологія</w:t>
      </w:r>
      <w:r>
        <w:rPr>
          <w:color w:val="000000" w:themeColor="text1"/>
          <w:sz w:val="28"/>
          <w:szCs w:val="28"/>
        </w:rPr>
        <w:t>.</w:t>
      </w:r>
      <w:r w:rsidRPr="00CC5AA1">
        <w:rPr>
          <w:color w:val="000000" w:themeColor="text1"/>
          <w:sz w:val="28"/>
          <w:szCs w:val="28"/>
        </w:rPr>
        <w:t xml:space="preserve"> 2007. № 1. С. 151</w:t>
      </w:r>
      <w:r w:rsidRPr="005F6DF8">
        <w:rPr>
          <w:sz w:val="28"/>
          <w:szCs w:val="28"/>
        </w:rPr>
        <w:t>–</w:t>
      </w:r>
      <w:r w:rsidRPr="00CC5AA1">
        <w:rPr>
          <w:color w:val="000000" w:themeColor="text1"/>
          <w:sz w:val="28"/>
          <w:szCs w:val="28"/>
        </w:rPr>
        <w:t>155.</w:t>
      </w:r>
      <w:r>
        <w:rPr>
          <w:color w:val="000000" w:themeColor="text1"/>
          <w:sz w:val="28"/>
          <w:szCs w:val="28"/>
        </w:rPr>
        <w:t xml:space="preserve"> </w:t>
      </w:r>
      <w:r w:rsidRPr="00CC5AA1">
        <w:rPr>
          <w:sz w:val="28"/>
          <w:szCs w:val="28"/>
        </w:rPr>
        <w:t>URL</w:t>
      </w:r>
      <w:r w:rsidRPr="001965AC">
        <w:t>:</w:t>
      </w:r>
      <w:r>
        <w:t xml:space="preserve"> </w:t>
      </w:r>
      <w:r w:rsidRPr="00C31673">
        <w:rPr>
          <w:sz w:val="28"/>
        </w:rPr>
        <w:t xml:space="preserve">https://core.ac.uk/reader/14041860 </w:t>
      </w:r>
      <w:r>
        <w:rPr>
          <w:sz w:val="28"/>
        </w:rPr>
        <w:t>(дата звернення: 06.05.2023)</w:t>
      </w:r>
      <w:r w:rsidR="00C31673">
        <w:rPr>
          <w:sz w:val="28"/>
        </w:rPr>
        <w:t>.</w:t>
      </w:r>
    </w:p>
    <w:p w:rsidR="00864CD6" w:rsidRPr="00CC5AA1" w:rsidRDefault="00864CD6" w:rsidP="00F65466">
      <w:pPr>
        <w:pStyle w:val="a0"/>
        <w:numPr>
          <w:ilvl w:val="0"/>
          <w:numId w:val="13"/>
        </w:numPr>
        <w:tabs>
          <w:tab w:val="left" w:pos="1134"/>
        </w:tabs>
        <w:spacing w:line="360" w:lineRule="auto"/>
        <w:ind w:left="0" w:firstLine="709"/>
        <w:jc w:val="both"/>
        <w:rPr>
          <w:sz w:val="28"/>
          <w:szCs w:val="28"/>
        </w:rPr>
      </w:pPr>
      <w:r w:rsidRPr="00CC5AA1">
        <w:rPr>
          <w:sz w:val="28"/>
          <w:szCs w:val="28"/>
        </w:rPr>
        <w:t>Онлайн-версія Академічного тлумачного словника української мови. URL</w:t>
      </w:r>
      <w:r w:rsidRPr="00C65C4E">
        <w:rPr>
          <w:sz w:val="28"/>
          <w:szCs w:val="28"/>
        </w:rPr>
        <w:t xml:space="preserve">:  </w:t>
      </w:r>
      <w:hyperlink r:id="rId9" w:history="1">
        <w:r w:rsidRPr="00C65C4E">
          <w:rPr>
            <w:rStyle w:val="a8"/>
            <w:color w:val="000000" w:themeColor="text1"/>
            <w:sz w:val="28"/>
            <w:szCs w:val="28"/>
            <w:u w:val="none"/>
          </w:rPr>
          <w:t>http://sum.in.ua/</w:t>
        </w:r>
      </w:hyperlink>
      <w:r w:rsidRPr="00C65C4E">
        <w:rPr>
          <w:rStyle w:val="a8"/>
          <w:color w:val="000000" w:themeColor="text1"/>
          <w:sz w:val="28"/>
          <w:szCs w:val="28"/>
          <w:u w:val="none"/>
        </w:rPr>
        <w:t xml:space="preserve"> (</w:t>
      </w:r>
      <w:r w:rsidRPr="00963832">
        <w:rPr>
          <w:rStyle w:val="a8"/>
          <w:color w:val="000000" w:themeColor="text1"/>
          <w:sz w:val="28"/>
          <w:szCs w:val="28"/>
          <w:u w:val="none"/>
        </w:rPr>
        <w:t>дата звернення: 10.01.2023)</w:t>
      </w:r>
      <w:r w:rsidR="00B6781E">
        <w:rPr>
          <w:rStyle w:val="a8"/>
          <w:color w:val="000000" w:themeColor="text1"/>
          <w:sz w:val="28"/>
          <w:szCs w:val="28"/>
          <w:u w:val="none"/>
        </w:rPr>
        <w:t>.</w:t>
      </w:r>
    </w:p>
    <w:p w:rsidR="00864CD6" w:rsidRPr="00735755" w:rsidRDefault="00864CD6" w:rsidP="00F65466">
      <w:pPr>
        <w:pStyle w:val="a6"/>
        <w:numPr>
          <w:ilvl w:val="0"/>
          <w:numId w:val="13"/>
        </w:numPr>
        <w:tabs>
          <w:tab w:val="left" w:pos="1134"/>
        </w:tabs>
        <w:spacing w:line="360" w:lineRule="auto"/>
        <w:ind w:left="0" w:firstLine="709"/>
        <w:rPr>
          <w:sz w:val="28"/>
        </w:rPr>
      </w:pPr>
      <w:r w:rsidRPr="00735755">
        <w:rPr>
          <w:sz w:val="28"/>
        </w:rPr>
        <w:t xml:space="preserve">Оформлення текстового документа до видання : методичні рекомендації / за ред. О. </w:t>
      </w:r>
      <w:proofErr w:type="spellStart"/>
      <w:r w:rsidRPr="00735755">
        <w:rPr>
          <w:sz w:val="28"/>
        </w:rPr>
        <w:t>Пустова</w:t>
      </w:r>
      <w:proofErr w:type="spellEnd"/>
      <w:r w:rsidRPr="00735755">
        <w:rPr>
          <w:sz w:val="28"/>
        </w:rPr>
        <w:t>, О. Кушнарьова. Миколаїв : МНАУ, 2019. 80 с.</w:t>
      </w:r>
    </w:p>
    <w:p w:rsidR="00864CD6" w:rsidRPr="00D66288" w:rsidRDefault="00864CD6" w:rsidP="00F65466">
      <w:pPr>
        <w:pStyle w:val="a6"/>
        <w:numPr>
          <w:ilvl w:val="0"/>
          <w:numId w:val="13"/>
        </w:numPr>
        <w:tabs>
          <w:tab w:val="left" w:pos="1134"/>
        </w:tabs>
        <w:spacing w:line="360" w:lineRule="auto"/>
        <w:ind w:left="0" w:firstLine="710"/>
        <w:rPr>
          <w:sz w:val="28"/>
        </w:rPr>
      </w:pPr>
      <w:proofErr w:type="spellStart"/>
      <w:r w:rsidRPr="00D66288">
        <w:rPr>
          <w:sz w:val="28"/>
        </w:rPr>
        <w:t>Серажим</w:t>
      </w:r>
      <w:proofErr w:type="spellEnd"/>
      <w:r w:rsidRPr="00D66288">
        <w:rPr>
          <w:sz w:val="28"/>
        </w:rPr>
        <w:t xml:space="preserve"> </w:t>
      </w:r>
      <w:r w:rsidRPr="0076695D">
        <w:rPr>
          <w:sz w:val="28"/>
        </w:rPr>
        <w:t>К. Особливості редагування довідкових видань</w:t>
      </w:r>
      <w:r w:rsidR="00DA2D6D" w:rsidRPr="0076695D">
        <w:rPr>
          <w:sz w:val="28"/>
        </w:rPr>
        <w:t xml:space="preserve">. </w:t>
      </w:r>
      <w:r w:rsidR="00DA2D6D" w:rsidRPr="0076695D">
        <w:rPr>
          <w:i/>
          <w:sz w:val="28"/>
        </w:rPr>
        <w:t xml:space="preserve">Журналістика. Філологія. </w:t>
      </w:r>
      <w:proofErr w:type="spellStart"/>
      <w:r w:rsidR="00DA2D6D" w:rsidRPr="0076695D">
        <w:rPr>
          <w:i/>
          <w:sz w:val="28"/>
        </w:rPr>
        <w:t>Медіаосвіта</w:t>
      </w:r>
      <w:proofErr w:type="spellEnd"/>
      <w:r w:rsidRPr="0076695D">
        <w:rPr>
          <w:sz w:val="28"/>
        </w:rPr>
        <w:t xml:space="preserve"> :  матеріали  </w:t>
      </w:r>
      <w:proofErr w:type="spellStart"/>
      <w:r w:rsidRPr="0076695D">
        <w:rPr>
          <w:sz w:val="28"/>
        </w:rPr>
        <w:t>всеукр</w:t>
      </w:r>
      <w:proofErr w:type="spellEnd"/>
      <w:r w:rsidRPr="0076695D">
        <w:rPr>
          <w:sz w:val="28"/>
        </w:rPr>
        <w:t>.  наук-</w:t>
      </w:r>
      <w:proofErr w:type="spellStart"/>
      <w:r w:rsidRPr="0076695D">
        <w:rPr>
          <w:sz w:val="28"/>
        </w:rPr>
        <w:t>практ</w:t>
      </w:r>
      <w:proofErr w:type="spellEnd"/>
      <w:r w:rsidRPr="0076695D">
        <w:rPr>
          <w:sz w:val="28"/>
        </w:rPr>
        <w:t xml:space="preserve"> </w:t>
      </w:r>
      <w:proofErr w:type="spellStart"/>
      <w:r w:rsidRPr="0076695D">
        <w:rPr>
          <w:sz w:val="28"/>
        </w:rPr>
        <w:t>конф</w:t>
      </w:r>
      <w:proofErr w:type="spellEnd"/>
      <w:r w:rsidRPr="0076695D">
        <w:rPr>
          <w:sz w:val="28"/>
        </w:rPr>
        <w:t xml:space="preserve">., </w:t>
      </w:r>
      <w:r w:rsidR="00C65C4E">
        <w:rPr>
          <w:sz w:val="28"/>
        </w:rPr>
        <w:t xml:space="preserve">                            </w:t>
      </w:r>
      <w:r w:rsidRPr="0076695D">
        <w:rPr>
          <w:sz w:val="28"/>
        </w:rPr>
        <w:t>м Полтава</w:t>
      </w:r>
      <w:r w:rsidRPr="00D66288">
        <w:rPr>
          <w:sz w:val="28"/>
        </w:rPr>
        <w:t>, 2-3 жовтня 2014 р. Полтава, 2014.</w:t>
      </w:r>
      <w:r w:rsidR="00B6781E">
        <w:rPr>
          <w:sz w:val="28"/>
        </w:rPr>
        <w:t xml:space="preserve"> </w:t>
      </w:r>
      <w:r w:rsidRPr="00D66288">
        <w:rPr>
          <w:sz w:val="28"/>
        </w:rPr>
        <w:t>С.</w:t>
      </w:r>
      <w:r w:rsidR="00B6781E">
        <w:rPr>
          <w:sz w:val="28"/>
        </w:rPr>
        <w:t xml:space="preserve"> </w:t>
      </w:r>
      <w:r w:rsidRPr="00D66288">
        <w:rPr>
          <w:sz w:val="28"/>
        </w:rPr>
        <w:t>201-203.</w:t>
      </w:r>
      <w:r w:rsidR="00B6781E">
        <w:rPr>
          <w:sz w:val="28"/>
        </w:rPr>
        <w:t xml:space="preserve"> </w:t>
      </w:r>
      <w:r w:rsidRPr="00CC5AA1">
        <w:rPr>
          <w:sz w:val="28"/>
          <w:szCs w:val="28"/>
        </w:rPr>
        <w:t>URL</w:t>
      </w:r>
      <w:r w:rsidRPr="000345E8">
        <w:rPr>
          <w:sz w:val="28"/>
          <w:szCs w:val="28"/>
        </w:rPr>
        <w:t>: http://dspace.pnpu.edu.ua/bitstream/123456789/4245/1/Serazhym.pdf</w:t>
      </w:r>
      <w:r w:rsidR="00C31673">
        <w:t xml:space="preserve"> </w:t>
      </w:r>
      <w:r>
        <w:rPr>
          <w:sz w:val="28"/>
        </w:rPr>
        <w:t>(дата звернення: 19.04.2023)</w:t>
      </w:r>
      <w:r w:rsidR="00C65C4E">
        <w:rPr>
          <w:sz w:val="28"/>
        </w:rPr>
        <w:t>.</w:t>
      </w:r>
    </w:p>
    <w:p w:rsidR="00A877DD" w:rsidRPr="00CC5AA1" w:rsidRDefault="00A877DD" w:rsidP="00A877DD">
      <w:pPr>
        <w:pStyle w:val="a6"/>
        <w:numPr>
          <w:ilvl w:val="0"/>
          <w:numId w:val="13"/>
        </w:numPr>
        <w:tabs>
          <w:tab w:val="left" w:pos="993"/>
          <w:tab w:val="left" w:pos="1134"/>
        </w:tabs>
        <w:spacing w:line="360" w:lineRule="auto"/>
        <w:ind w:left="0" w:firstLine="709"/>
        <w:rPr>
          <w:sz w:val="28"/>
          <w:szCs w:val="28"/>
        </w:rPr>
      </w:pPr>
      <w:proofErr w:type="spellStart"/>
      <w:r>
        <w:rPr>
          <w:sz w:val="28"/>
          <w:szCs w:val="28"/>
        </w:rPr>
        <w:t>Серажим</w:t>
      </w:r>
      <w:proofErr w:type="spellEnd"/>
      <w:r>
        <w:rPr>
          <w:sz w:val="28"/>
          <w:szCs w:val="28"/>
        </w:rPr>
        <w:t xml:space="preserve"> К. </w:t>
      </w:r>
      <w:r w:rsidRPr="00CC5AA1">
        <w:rPr>
          <w:sz w:val="28"/>
          <w:szCs w:val="28"/>
        </w:rPr>
        <w:t>Редагування довідкової літератури</w:t>
      </w:r>
      <w:r>
        <w:rPr>
          <w:sz w:val="28"/>
          <w:szCs w:val="28"/>
        </w:rPr>
        <w:t>.</w:t>
      </w:r>
      <w:r w:rsidRPr="00CC5AA1">
        <w:rPr>
          <w:sz w:val="28"/>
          <w:szCs w:val="28"/>
        </w:rPr>
        <w:t xml:space="preserve"> </w:t>
      </w:r>
      <w:r>
        <w:rPr>
          <w:sz w:val="28"/>
          <w:szCs w:val="28"/>
        </w:rPr>
        <w:t>Київ : Видавництво Паливода А. В., 2012. 1</w:t>
      </w:r>
      <w:r w:rsidRPr="00A232D4">
        <w:rPr>
          <w:sz w:val="28"/>
          <w:szCs w:val="28"/>
        </w:rPr>
        <w:t>15</w:t>
      </w:r>
      <w:r w:rsidRPr="00CC5AA1">
        <w:rPr>
          <w:sz w:val="28"/>
          <w:szCs w:val="28"/>
        </w:rPr>
        <w:t xml:space="preserve"> с.</w:t>
      </w:r>
    </w:p>
    <w:p w:rsidR="00864CD6" w:rsidRPr="00CC5AA1" w:rsidRDefault="00864CD6" w:rsidP="00864CD6">
      <w:pPr>
        <w:pStyle w:val="a0"/>
        <w:numPr>
          <w:ilvl w:val="0"/>
          <w:numId w:val="13"/>
        </w:numPr>
        <w:tabs>
          <w:tab w:val="left" w:pos="1134"/>
        </w:tabs>
        <w:spacing w:line="360" w:lineRule="auto"/>
        <w:ind w:left="0" w:firstLine="709"/>
        <w:jc w:val="both"/>
        <w:rPr>
          <w:sz w:val="28"/>
          <w:szCs w:val="28"/>
        </w:rPr>
      </w:pPr>
      <w:r w:rsidRPr="00CC5AA1">
        <w:rPr>
          <w:sz w:val="28"/>
          <w:szCs w:val="28"/>
        </w:rPr>
        <w:t xml:space="preserve">Партико 3. Загальне редагування: нормативні основи. Львів : ВФ Афіша, 2017. 416 с. </w:t>
      </w:r>
    </w:p>
    <w:p w:rsidR="00864CD6" w:rsidRPr="00CC5AA1" w:rsidRDefault="00864CD6" w:rsidP="00864CD6">
      <w:pPr>
        <w:pStyle w:val="a0"/>
        <w:numPr>
          <w:ilvl w:val="0"/>
          <w:numId w:val="13"/>
        </w:numPr>
        <w:tabs>
          <w:tab w:val="left" w:pos="1134"/>
        </w:tabs>
        <w:spacing w:line="360" w:lineRule="auto"/>
        <w:ind w:left="0" w:firstLine="709"/>
        <w:jc w:val="both"/>
        <w:rPr>
          <w:sz w:val="28"/>
          <w:szCs w:val="28"/>
        </w:rPr>
      </w:pPr>
      <w:r w:rsidRPr="00CC5AA1">
        <w:rPr>
          <w:sz w:val="28"/>
          <w:szCs w:val="28"/>
        </w:rPr>
        <w:t xml:space="preserve">Пушкар О., Грабовський. Є., </w:t>
      </w:r>
      <w:proofErr w:type="spellStart"/>
      <w:r w:rsidRPr="00CC5AA1">
        <w:rPr>
          <w:sz w:val="28"/>
          <w:szCs w:val="28"/>
        </w:rPr>
        <w:t>Оленич</w:t>
      </w:r>
      <w:proofErr w:type="spellEnd"/>
      <w:r w:rsidRPr="00CC5AA1">
        <w:rPr>
          <w:sz w:val="28"/>
          <w:szCs w:val="28"/>
        </w:rPr>
        <w:t xml:space="preserve"> М. Технології поліграфічного виробництва : навчальний посібник. Харків : ХНЕУ ім. С. </w:t>
      </w:r>
      <w:proofErr w:type="spellStart"/>
      <w:r w:rsidRPr="00CC5AA1">
        <w:rPr>
          <w:sz w:val="28"/>
          <w:szCs w:val="28"/>
        </w:rPr>
        <w:t>Кузнеця</w:t>
      </w:r>
      <w:proofErr w:type="spellEnd"/>
      <w:r w:rsidRPr="00CC5AA1">
        <w:rPr>
          <w:sz w:val="28"/>
          <w:szCs w:val="28"/>
        </w:rPr>
        <w:t>, 2019.</w:t>
      </w:r>
      <w:r>
        <w:rPr>
          <w:sz w:val="28"/>
          <w:szCs w:val="28"/>
        </w:rPr>
        <w:t xml:space="preserve"> </w:t>
      </w:r>
      <w:r w:rsidRPr="00CC5AA1">
        <w:rPr>
          <w:sz w:val="28"/>
          <w:szCs w:val="28"/>
        </w:rPr>
        <w:t>195 с.</w:t>
      </w:r>
    </w:p>
    <w:p w:rsidR="00864CD6" w:rsidRPr="00CC5AA1" w:rsidRDefault="00864CD6" w:rsidP="00864CD6">
      <w:pPr>
        <w:pStyle w:val="a0"/>
        <w:numPr>
          <w:ilvl w:val="0"/>
          <w:numId w:val="13"/>
        </w:numPr>
        <w:tabs>
          <w:tab w:val="left" w:pos="1134"/>
        </w:tabs>
        <w:spacing w:line="360" w:lineRule="auto"/>
        <w:ind w:left="0" w:firstLine="709"/>
        <w:jc w:val="both"/>
        <w:rPr>
          <w:sz w:val="28"/>
          <w:szCs w:val="28"/>
        </w:rPr>
      </w:pPr>
      <w:r w:rsidRPr="00CC5AA1">
        <w:rPr>
          <w:sz w:val="28"/>
          <w:szCs w:val="28"/>
        </w:rPr>
        <w:t>Словник сучасних поліграфічних термінів: книга редактора / укладач В. Шпак. Київ : ДП «Експрес об’ява», 2019. 136 с.</w:t>
      </w:r>
    </w:p>
    <w:p w:rsidR="00864CD6" w:rsidRPr="00CC5AA1" w:rsidRDefault="00864CD6" w:rsidP="00864CD6">
      <w:pPr>
        <w:pStyle w:val="a0"/>
        <w:numPr>
          <w:ilvl w:val="0"/>
          <w:numId w:val="13"/>
        </w:numPr>
        <w:tabs>
          <w:tab w:val="left" w:pos="1134"/>
        </w:tabs>
        <w:spacing w:line="360" w:lineRule="auto"/>
        <w:ind w:left="0" w:firstLine="709"/>
        <w:jc w:val="both"/>
        <w:rPr>
          <w:sz w:val="28"/>
          <w:szCs w:val="28"/>
        </w:rPr>
      </w:pPr>
      <w:proofErr w:type="spellStart"/>
      <w:r w:rsidRPr="00CC5AA1">
        <w:rPr>
          <w:sz w:val="28"/>
          <w:szCs w:val="28"/>
        </w:rPr>
        <w:t>Тимошик</w:t>
      </w:r>
      <w:proofErr w:type="spellEnd"/>
      <w:r w:rsidRPr="00CC5AA1">
        <w:rPr>
          <w:sz w:val="28"/>
          <w:szCs w:val="28"/>
        </w:rPr>
        <w:t xml:space="preserve"> М. Книга для автора, редактора, видавця. Київ : Наша культура і наука, 2005. 560 с.</w:t>
      </w:r>
    </w:p>
    <w:p w:rsidR="00864CD6" w:rsidRDefault="00864CD6" w:rsidP="00864CD6">
      <w:pPr>
        <w:pStyle w:val="a6"/>
        <w:numPr>
          <w:ilvl w:val="0"/>
          <w:numId w:val="13"/>
        </w:numPr>
        <w:tabs>
          <w:tab w:val="left" w:pos="993"/>
          <w:tab w:val="left" w:pos="1134"/>
        </w:tabs>
        <w:spacing w:line="360" w:lineRule="auto"/>
        <w:ind w:left="0" w:firstLine="709"/>
        <w:rPr>
          <w:color w:val="000000" w:themeColor="text1"/>
          <w:sz w:val="28"/>
          <w:szCs w:val="28"/>
        </w:rPr>
      </w:pPr>
      <w:proofErr w:type="spellStart"/>
      <w:r>
        <w:rPr>
          <w:color w:val="000000" w:themeColor="text1"/>
          <w:sz w:val="28"/>
          <w:szCs w:val="28"/>
        </w:rPr>
        <w:t>Хорицька</w:t>
      </w:r>
      <w:proofErr w:type="spellEnd"/>
      <w:r>
        <w:rPr>
          <w:color w:val="000000" w:themeColor="text1"/>
          <w:sz w:val="28"/>
          <w:szCs w:val="28"/>
        </w:rPr>
        <w:t xml:space="preserve"> С. робота із словниковою статтею як початковий етап формування навичок анотування та реферування технічних текстів. </w:t>
      </w:r>
      <w:r w:rsidRPr="000C7591">
        <w:rPr>
          <w:i/>
          <w:color w:val="000000" w:themeColor="text1"/>
          <w:sz w:val="28"/>
          <w:szCs w:val="28"/>
        </w:rPr>
        <w:t>Гуманітарна освіта в технічних вищих навчальних закладах</w:t>
      </w:r>
      <w:r>
        <w:rPr>
          <w:i/>
          <w:color w:val="000000" w:themeColor="text1"/>
          <w:sz w:val="28"/>
          <w:szCs w:val="28"/>
        </w:rPr>
        <w:t>.</w:t>
      </w:r>
      <w:r>
        <w:rPr>
          <w:color w:val="000000" w:themeColor="text1"/>
          <w:sz w:val="28"/>
          <w:szCs w:val="28"/>
        </w:rPr>
        <w:t xml:space="preserve"> 2017. № 35.                        С. 39</w:t>
      </w:r>
      <w:r w:rsidRPr="005F6DF8">
        <w:rPr>
          <w:sz w:val="28"/>
          <w:szCs w:val="28"/>
        </w:rPr>
        <w:t>–</w:t>
      </w:r>
      <w:r>
        <w:rPr>
          <w:color w:val="000000" w:themeColor="text1"/>
          <w:sz w:val="28"/>
          <w:szCs w:val="28"/>
        </w:rPr>
        <w:t xml:space="preserve">43. </w:t>
      </w:r>
    </w:p>
    <w:p w:rsidR="00864CD6" w:rsidRPr="00CC5AA1" w:rsidRDefault="00864CD6" w:rsidP="00864CD6">
      <w:pPr>
        <w:pStyle w:val="a6"/>
        <w:numPr>
          <w:ilvl w:val="0"/>
          <w:numId w:val="13"/>
        </w:numPr>
        <w:tabs>
          <w:tab w:val="left" w:pos="993"/>
          <w:tab w:val="left" w:pos="1134"/>
        </w:tabs>
        <w:spacing w:line="360" w:lineRule="auto"/>
        <w:ind w:left="0" w:firstLine="709"/>
        <w:rPr>
          <w:color w:val="000000" w:themeColor="text1"/>
          <w:sz w:val="28"/>
          <w:szCs w:val="28"/>
        </w:rPr>
      </w:pPr>
      <w:proofErr w:type="spellStart"/>
      <w:r w:rsidRPr="00CC5AA1">
        <w:rPr>
          <w:color w:val="000000" w:themeColor="text1"/>
          <w:sz w:val="28"/>
          <w:szCs w:val="28"/>
        </w:rPr>
        <w:t>Циба</w:t>
      </w:r>
      <w:proofErr w:type="spellEnd"/>
      <w:r w:rsidRPr="00CC5AA1">
        <w:rPr>
          <w:color w:val="000000" w:themeColor="text1"/>
          <w:sz w:val="28"/>
          <w:szCs w:val="28"/>
        </w:rPr>
        <w:t xml:space="preserve"> В. Основи теорії кваліметрії.  Київ : ІЗМН, 1997.  160 с.</w:t>
      </w:r>
    </w:p>
    <w:p w:rsidR="00E35AE7" w:rsidRPr="00701336" w:rsidRDefault="00864CD6" w:rsidP="00701336">
      <w:pPr>
        <w:pStyle w:val="a6"/>
        <w:numPr>
          <w:ilvl w:val="0"/>
          <w:numId w:val="13"/>
        </w:numPr>
        <w:tabs>
          <w:tab w:val="left" w:pos="993"/>
          <w:tab w:val="left" w:pos="1134"/>
        </w:tabs>
        <w:spacing w:line="360" w:lineRule="auto"/>
        <w:ind w:left="0" w:firstLine="709"/>
        <w:rPr>
          <w:color w:val="000000" w:themeColor="text1"/>
          <w:sz w:val="28"/>
          <w:szCs w:val="28"/>
        </w:rPr>
      </w:pPr>
      <w:proofErr w:type="spellStart"/>
      <w:r w:rsidRPr="00CC5AA1">
        <w:rPr>
          <w:color w:val="000000" w:themeColor="text1"/>
          <w:sz w:val="28"/>
          <w:szCs w:val="28"/>
        </w:rPr>
        <w:t>Цюцюра</w:t>
      </w:r>
      <w:proofErr w:type="spellEnd"/>
      <w:r w:rsidRPr="00CC5AA1">
        <w:rPr>
          <w:color w:val="000000" w:themeColor="text1"/>
          <w:sz w:val="28"/>
          <w:szCs w:val="28"/>
        </w:rPr>
        <w:t xml:space="preserve"> С., </w:t>
      </w:r>
      <w:proofErr w:type="spellStart"/>
      <w:r w:rsidRPr="00CC5AA1">
        <w:rPr>
          <w:color w:val="000000" w:themeColor="text1"/>
          <w:sz w:val="28"/>
          <w:szCs w:val="28"/>
        </w:rPr>
        <w:t>Цюцюра</w:t>
      </w:r>
      <w:proofErr w:type="spellEnd"/>
      <w:r w:rsidRPr="00CC5AA1">
        <w:rPr>
          <w:color w:val="000000" w:themeColor="text1"/>
          <w:sz w:val="28"/>
          <w:szCs w:val="28"/>
        </w:rPr>
        <w:t xml:space="preserve"> В. Метрологія та основа вимірювань. Київ : Знання-Пресс, 2003. 180 с. </w:t>
      </w:r>
    </w:p>
    <w:p w:rsidR="00701336" w:rsidRDefault="00701336" w:rsidP="00864CD6">
      <w:pPr>
        <w:pStyle w:val="1"/>
        <w:spacing w:line="360" w:lineRule="auto"/>
        <w:ind w:left="0" w:right="424"/>
        <w:sectPr w:rsidR="00701336" w:rsidSect="009E0A98">
          <w:type w:val="continuous"/>
          <w:pgSz w:w="11906" w:h="16838"/>
          <w:pgMar w:top="1134" w:right="707" w:bottom="1134" w:left="1474" w:header="709" w:footer="709" w:gutter="0"/>
          <w:cols w:space="708"/>
          <w:titlePg/>
          <w:docGrid w:linePitch="360"/>
        </w:sectPr>
      </w:pPr>
    </w:p>
    <w:p w:rsidR="008C729F" w:rsidRDefault="008C729F">
      <w:pPr>
        <w:widowControl/>
        <w:autoSpaceDE/>
        <w:autoSpaceDN/>
        <w:spacing w:after="200" w:line="276" w:lineRule="auto"/>
        <w:rPr>
          <w:b/>
          <w:bCs/>
          <w:sz w:val="28"/>
          <w:szCs w:val="28"/>
        </w:rPr>
      </w:pPr>
      <w:r>
        <w:br w:type="page"/>
      </w:r>
    </w:p>
    <w:p w:rsidR="00864CD6" w:rsidRDefault="00864CD6" w:rsidP="00864CD6">
      <w:pPr>
        <w:pStyle w:val="1"/>
        <w:spacing w:line="360" w:lineRule="auto"/>
        <w:ind w:left="0" w:right="424"/>
        <w:rPr>
          <w:lang w:val="en-US"/>
        </w:rPr>
      </w:pPr>
      <w:bookmarkStart w:id="37" w:name="_Toc138530181"/>
      <w:r w:rsidRPr="00CC5AA1">
        <w:lastRenderedPageBreak/>
        <w:t>ДЖЕРЕЛ</w:t>
      </w:r>
      <w:r>
        <w:t>А</w:t>
      </w:r>
      <w:bookmarkEnd w:id="37"/>
    </w:p>
    <w:p w:rsidR="00864CD6" w:rsidRPr="008E01E7" w:rsidRDefault="00864CD6" w:rsidP="00864CD6">
      <w:pPr>
        <w:tabs>
          <w:tab w:val="left" w:pos="709"/>
          <w:tab w:val="left" w:pos="1134"/>
        </w:tabs>
        <w:spacing w:line="360" w:lineRule="auto"/>
        <w:rPr>
          <w:color w:val="000000" w:themeColor="text1"/>
          <w:sz w:val="28"/>
          <w:szCs w:val="28"/>
        </w:rPr>
      </w:pPr>
    </w:p>
    <w:p w:rsidR="00864CD6" w:rsidRPr="00C82D44" w:rsidRDefault="00864CD6" w:rsidP="00864CD6">
      <w:pPr>
        <w:pStyle w:val="a6"/>
        <w:numPr>
          <w:ilvl w:val="0"/>
          <w:numId w:val="13"/>
        </w:numPr>
        <w:tabs>
          <w:tab w:val="left" w:pos="709"/>
          <w:tab w:val="left" w:pos="1134"/>
        </w:tabs>
        <w:spacing w:line="360" w:lineRule="auto"/>
        <w:ind w:left="0" w:firstLine="709"/>
        <w:rPr>
          <w:color w:val="000000" w:themeColor="text1"/>
          <w:sz w:val="28"/>
          <w:szCs w:val="28"/>
        </w:rPr>
      </w:pPr>
      <w:r>
        <w:rPr>
          <w:color w:val="000000" w:themeColor="text1"/>
          <w:sz w:val="28"/>
          <w:szCs w:val="28"/>
        </w:rPr>
        <w:t xml:space="preserve">Словник української мови </w:t>
      </w:r>
      <w:r w:rsidRPr="00C82D44">
        <w:rPr>
          <w:color w:val="000000" w:themeColor="text1"/>
          <w:sz w:val="28"/>
          <w:szCs w:val="28"/>
        </w:rPr>
        <w:t xml:space="preserve">: У 20-ти томах. Т. 1 / за ред. </w:t>
      </w:r>
      <w:r>
        <w:rPr>
          <w:color w:val="000000" w:themeColor="text1"/>
          <w:sz w:val="28"/>
          <w:szCs w:val="28"/>
        </w:rPr>
        <w:t xml:space="preserve">                                 </w:t>
      </w:r>
      <w:r w:rsidRPr="00C82D44">
        <w:rPr>
          <w:color w:val="000000" w:themeColor="text1"/>
          <w:sz w:val="28"/>
          <w:szCs w:val="28"/>
        </w:rPr>
        <w:t>В. Русанівського. Київ : Наукова думка, 2010. 911 с.</w:t>
      </w:r>
    </w:p>
    <w:p w:rsidR="00864CD6" w:rsidRDefault="00864CD6" w:rsidP="00864CD6">
      <w:pPr>
        <w:pStyle w:val="a6"/>
        <w:numPr>
          <w:ilvl w:val="0"/>
          <w:numId w:val="13"/>
        </w:numPr>
        <w:tabs>
          <w:tab w:val="left" w:pos="709"/>
          <w:tab w:val="left" w:pos="1134"/>
        </w:tabs>
        <w:spacing w:line="360" w:lineRule="auto"/>
        <w:ind w:left="0" w:firstLine="709"/>
        <w:rPr>
          <w:color w:val="000000" w:themeColor="text1"/>
          <w:sz w:val="28"/>
          <w:szCs w:val="28"/>
        </w:rPr>
      </w:pPr>
      <w:r w:rsidRPr="00C82D44">
        <w:rPr>
          <w:color w:val="000000" w:themeColor="text1"/>
          <w:sz w:val="28"/>
          <w:szCs w:val="28"/>
        </w:rPr>
        <w:t xml:space="preserve">Словник української мови : У </w:t>
      </w:r>
      <w:r w:rsidRPr="00FC3664">
        <w:rPr>
          <w:color w:val="000000" w:themeColor="text1"/>
          <w:sz w:val="28"/>
          <w:szCs w:val="28"/>
          <w:lang w:val="ru-RU"/>
        </w:rPr>
        <w:t>11</w:t>
      </w:r>
      <w:r w:rsidRPr="00C82D44">
        <w:rPr>
          <w:color w:val="000000" w:themeColor="text1"/>
          <w:sz w:val="28"/>
          <w:szCs w:val="28"/>
        </w:rPr>
        <w:t>-ти томах. Т. 1 / за ред.</w:t>
      </w:r>
      <w:r>
        <w:rPr>
          <w:color w:val="000000" w:themeColor="text1"/>
          <w:sz w:val="28"/>
          <w:szCs w:val="28"/>
        </w:rPr>
        <w:t xml:space="preserve">                                  М</w:t>
      </w:r>
      <w:r w:rsidRPr="00C82D44">
        <w:rPr>
          <w:color w:val="000000" w:themeColor="text1"/>
          <w:sz w:val="28"/>
          <w:szCs w:val="28"/>
        </w:rPr>
        <w:t xml:space="preserve">. </w:t>
      </w:r>
      <w:r>
        <w:rPr>
          <w:color w:val="000000" w:themeColor="text1"/>
          <w:sz w:val="28"/>
          <w:szCs w:val="28"/>
        </w:rPr>
        <w:t>Мандрика. Київ : Наукова думка, 1970</w:t>
      </w:r>
      <w:r w:rsidRPr="00C82D44">
        <w:rPr>
          <w:color w:val="000000" w:themeColor="text1"/>
          <w:sz w:val="28"/>
          <w:szCs w:val="28"/>
        </w:rPr>
        <w:t xml:space="preserve">. </w:t>
      </w:r>
      <w:r>
        <w:rPr>
          <w:color w:val="000000" w:themeColor="text1"/>
          <w:sz w:val="28"/>
          <w:szCs w:val="28"/>
        </w:rPr>
        <w:t>799</w:t>
      </w:r>
      <w:r w:rsidRPr="00C82D44">
        <w:rPr>
          <w:color w:val="000000" w:themeColor="text1"/>
          <w:sz w:val="28"/>
          <w:szCs w:val="28"/>
        </w:rPr>
        <w:t xml:space="preserve"> с.</w:t>
      </w:r>
    </w:p>
    <w:p w:rsidR="00864CD6" w:rsidRDefault="00864CD6" w:rsidP="00864CD6"/>
    <w:p w:rsidR="00864CD6" w:rsidRDefault="00864CD6" w:rsidP="00864CD6"/>
    <w:p w:rsidR="00BE7628" w:rsidRPr="00A2571C" w:rsidRDefault="00BE7628" w:rsidP="00756758">
      <w:pPr>
        <w:pStyle w:val="a6"/>
        <w:widowControl/>
        <w:numPr>
          <w:ilvl w:val="0"/>
          <w:numId w:val="13"/>
        </w:numPr>
        <w:autoSpaceDE/>
        <w:autoSpaceDN/>
        <w:spacing w:after="200" w:line="360" w:lineRule="auto"/>
        <w:ind w:left="0" w:firstLine="709"/>
        <w:rPr>
          <w:b/>
          <w:bCs/>
          <w:sz w:val="28"/>
          <w:szCs w:val="28"/>
        </w:rPr>
      </w:pPr>
      <w:r>
        <w:br w:type="page"/>
      </w:r>
    </w:p>
    <w:p w:rsidR="002F451B" w:rsidRPr="00046F0C" w:rsidRDefault="00E248D1" w:rsidP="00D7422B">
      <w:pPr>
        <w:pStyle w:val="1"/>
        <w:spacing w:line="360" w:lineRule="auto"/>
        <w:ind w:left="0"/>
      </w:pPr>
      <w:bookmarkStart w:id="38" w:name="_Toc138530182"/>
      <w:r>
        <w:lastRenderedPageBreak/>
        <w:t>ДОДАТОК</w:t>
      </w:r>
      <w:r w:rsidR="00F35DDA">
        <w:t xml:space="preserve"> А</w:t>
      </w:r>
      <w:bookmarkEnd w:id="38"/>
    </w:p>
    <w:p w:rsidR="002F451B" w:rsidRPr="00A64BA6" w:rsidRDefault="00E248D1" w:rsidP="00A64BA6">
      <w:pPr>
        <w:pStyle w:val="1"/>
        <w:spacing w:line="360" w:lineRule="auto"/>
        <w:ind w:left="0"/>
        <w:rPr>
          <w:b w:val="0"/>
        </w:rPr>
      </w:pPr>
      <w:bookmarkStart w:id="39" w:name="_Toc138530183"/>
      <w:r w:rsidRPr="00A64BA6">
        <w:rPr>
          <w:b w:val="0"/>
        </w:rPr>
        <w:t xml:space="preserve">Палітурка </w:t>
      </w:r>
      <w:r w:rsidR="002F451B" w:rsidRPr="00A64BA6">
        <w:rPr>
          <w:b w:val="0"/>
        </w:rPr>
        <w:t>«Словни</w:t>
      </w:r>
      <w:r w:rsidR="004C649C" w:rsidRPr="00A64BA6">
        <w:rPr>
          <w:b w:val="0"/>
        </w:rPr>
        <w:t xml:space="preserve">к української мови. Том 1. А–В», </w:t>
      </w:r>
      <w:r w:rsidR="004F45E3" w:rsidRPr="00A64BA6">
        <w:rPr>
          <w:b w:val="0"/>
        </w:rPr>
        <w:t xml:space="preserve">1970 </w:t>
      </w:r>
      <w:r w:rsidR="004C649C" w:rsidRPr="00A64BA6">
        <w:rPr>
          <w:b w:val="0"/>
        </w:rPr>
        <w:t>рік</w:t>
      </w:r>
      <w:bookmarkEnd w:id="39"/>
    </w:p>
    <w:p w:rsidR="00461609" w:rsidRPr="00CC5AA1" w:rsidRDefault="00461609" w:rsidP="00575814">
      <w:pPr>
        <w:pStyle w:val="a0"/>
        <w:spacing w:line="360" w:lineRule="auto"/>
        <w:jc w:val="center"/>
        <w:rPr>
          <w:sz w:val="28"/>
        </w:rPr>
      </w:pPr>
    </w:p>
    <w:p w:rsidR="006A08AF" w:rsidRPr="00CC5AA1" w:rsidRDefault="00461609" w:rsidP="0069125E">
      <w:pPr>
        <w:jc w:val="center"/>
      </w:pPr>
      <w:r>
        <w:rPr>
          <w:noProof/>
          <w:lang w:val="ru-RU" w:eastAsia="ru-RU"/>
        </w:rPr>
        <w:drawing>
          <wp:inline distT="0" distB="0" distL="0" distR="0" wp14:anchorId="0E8BDD1E" wp14:editId="26AE7861">
            <wp:extent cx="5897880" cy="7680960"/>
            <wp:effectExtent l="0" t="0" r="7620" b="0"/>
            <wp:docPr id="16" name="Рисунок 16" descr="b3a19cdc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3a19cdcf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97880" cy="7680960"/>
                    </a:xfrm>
                    <a:prstGeom prst="rect">
                      <a:avLst/>
                    </a:prstGeom>
                    <a:noFill/>
                    <a:ln>
                      <a:noFill/>
                    </a:ln>
                  </pic:spPr>
                </pic:pic>
              </a:graphicData>
            </a:graphic>
          </wp:inline>
        </w:drawing>
      </w:r>
    </w:p>
    <w:p w:rsidR="006A08AF" w:rsidRPr="00CC5AA1" w:rsidRDefault="006A08AF" w:rsidP="00E919C9">
      <w:pPr>
        <w:widowControl/>
        <w:autoSpaceDE/>
        <w:autoSpaceDN/>
        <w:spacing w:after="200" w:line="276" w:lineRule="auto"/>
        <w:jc w:val="center"/>
        <w:rPr>
          <w:sz w:val="28"/>
          <w:szCs w:val="28"/>
        </w:rPr>
      </w:pPr>
    </w:p>
    <w:p w:rsidR="00461094" w:rsidRPr="00CC5AA1" w:rsidRDefault="00461094">
      <w:pPr>
        <w:widowControl/>
        <w:autoSpaceDE/>
        <w:autoSpaceDN/>
        <w:spacing w:after="200" w:line="276" w:lineRule="auto"/>
        <w:rPr>
          <w:b/>
          <w:bCs/>
          <w:sz w:val="28"/>
          <w:szCs w:val="28"/>
        </w:rPr>
      </w:pPr>
    </w:p>
    <w:p w:rsidR="00E248D1" w:rsidRPr="00E248D1" w:rsidRDefault="00E248D1" w:rsidP="00E248D1">
      <w:pPr>
        <w:pStyle w:val="1"/>
        <w:spacing w:line="360" w:lineRule="auto"/>
        <w:ind w:left="0"/>
        <w:rPr>
          <w:lang w:val="ru-RU"/>
        </w:rPr>
      </w:pPr>
      <w:bookmarkStart w:id="40" w:name="_Toc138530184"/>
      <w:r>
        <w:lastRenderedPageBreak/>
        <w:t xml:space="preserve">ДОДАТОК </w:t>
      </w:r>
      <w:r w:rsidR="00B00B66">
        <w:t>А.1</w:t>
      </w:r>
      <w:bookmarkEnd w:id="40"/>
    </w:p>
    <w:p w:rsidR="00E248D1" w:rsidRPr="00A64BA6" w:rsidRDefault="00E248D1" w:rsidP="00A64BA6">
      <w:pPr>
        <w:pStyle w:val="1"/>
        <w:spacing w:line="360" w:lineRule="auto"/>
        <w:ind w:left="0"/>
        <w:rPr>
          <w:b w:val="0"/>
        </w:rPr>
      </w:pPr>
      <w:bookmarkStart w:id="41" w:name="_Toc138530185"/>
      <w:r w:rsidRPr="00A64BA6">
        <w:rPr>
          <w:b w:val="0"/>
        </w:rPr>
        <w:t>Корінець «Словник української мови. Том 1. А–В», 1970 рік</w:t>
      </w:r>
      <w:bookmarkEnd w:id="41"/>
    </w:p>
    <w:p w:rsidR="00F35DDA" w:rsidRPr="00F35DDA" w:rsidRDefault="00F35DDA" w:rsidP="00F35DDA">
      <w:pPr>
        <w:jc w:val="center"/>
        <w:rPr>
          <w:sz w:val="28"/>
        </w:rPr>
      </w:pPr>
    </w:p>
    <w:p w:rsidR="00E248D1" w:rsidRPr="00F35DDA" w:rsidRDefault="00E248D1" w:rsidP="00F35DDA">
      <w:pPr>
        <w:jc w:val="center"/>
        <w:rPr>
          <w:sz w:val="28"/>
        </w:rPr>
      </w:pPr>
    </w:p>
    <w:p w:rsidR="00E248D1" w:rsidRDefault="00E248D1" w:rsidP="00F35DDA">
      <w:r>
        <w:rPr>
          <w:noProof/>
          <w:lang w:val="ru-RU" w:eastAsia="ru-RU"/>
        </w:rPr>
        <w:drawing>
          <wp:inline distT="0" distB="0" distL="0" distR="0" wp14:anchorId="0E4CE8B9" wp14:editId="3788BFA0">
            <wp:extent cx="6299200" cy="3886200"/>
            <wp:effectExtent l="0" t="0" r="6350" b="0"/>
            <wp:docPr id="2" name="Рисунок 2" descr="корінец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орінець 1"/>
                    <pic:cNvPicPr>
                      <a:picLocks noChangeAspect="1" noChangeArrowheads="1"/>
                    </pic:cNvPicPr>
                  </pic:nvPicPr>
                  <pic:blipFill>
                    <a:blip r:embed="rId11">
                      <a:extLst>
                        <a:ext uri="{28A0092B-C50C-407E-A947-70E740481C1C}">
                          <a14:useLocalDpi xmlns:a14="http://schemas.microsoft.com/office/drawing/2010/main" val="0"/>
                        </a:ext>
                      </a:extLst>
                    </a:blip>
                    <a:srcRect t="3709" b="14194"/>
                    <a:stretch>
                      <a:fillRect/>
                    </a:stretch>
                  </pic:blipFill>
                  <pic:spPr bwMode="auto">
                    <a:xfrm>
                      <a:off x="0" y="0"/>
                      <a:ext cx="6299200" cy="3886200"/>
                    </a:xfrm>
                    <a:prstGeom prst="rect">
                      <a:avLst/>
                    </a:prstGeom>
                    <a:noFill/>
                    <a:ln>
                      <a:noFill/>
                    </a:ln>
                  </pic:spPr>
                </pic:pic>
              </a:graphicData>
            </a:graphic>
          </wp:inline>
        </w:drawing>
      </w:r>
    </w:p>
    <w:p w:rsidR="006E7043" w:rsidRPr="00CC5AA1" w:rsidRDefault="006E7043" w:rsidP="00E919C9">
      <w:pPr>
        <w:widowControl/>
        <w:autoSpaceDE/>
        <w:autoSpaceDN/>
        <w:spacing w:after="200" w:line="276" w:lineRule="auto"/>
        <w:jc w:val="center"/>
        <w:rPr>
          <w:sz w:val="28"/>
          <w:szCs w:val="28"/>
        </w:rPr>
      </w:pPr>
    </w:p>
    <w:p w:rsidR="0076444E" w:rsidRPr="00CC5AA1" w:rsidRDefault="0076444E">
      <w:pPr>
        <w:widowControl/>
        <w:autoSpaceDE/>
        <w:autoSpaceDN/>
        <w:spacing w:after="200" w:line="276" w:lineRule="auto"/>
        <w:rPr>
          <w:sz w:val="28"/>
          <w:szCs w:val="28"/>
        </w:rPr>
      </w:pPr>
      <w:r w:rsidRPr="00CC5AA1">
        <w:rPr>
          <w:sz w:val="28"/>
          <w:szCs w:val="28"/>
        </w:rPr>
        <w:br w:type="page"/>
      </w:r>
    </w:p>
    <w:p w:rsidR="00E248D1" w:rsidRPr="00E248D1" w:rsidRDefault="00E248D1" w:rsidP="00E248D1">
      <w:pPr>
        <w:pStyle w:val="1"/>
        <w:spacing w:line="360" w:lineRule="auto"/>
        <w:ind w:left="0"/>
        <w:rPr>
          <w:lang w:val="ru-RU"/>
        </w:rPr>
      </w:pPr>
      <w:bookmarkStart w:id="42" w:name="_Toc138530186"/>
      <w:r>
        <w:lastRenderedPageBreak/>
        <w:t xml:space="preserve">ДОДАТОК </w:t>
      </w:r>
      <w:r w:rsidR="00941784">
        <w:t>А.2</w:t>
      </w:r>
      <w:bookmarkEnd w:id="42"/>
    </w:p>
    <w:p w:rsidR="00E248D1" w:rsidRPr="00A64BA6" w:rsidRDefault="00972028" w:rsidP="00A64BA6">
      <w:pPr>
        <w:pStyle w:val="1"/>
        <w:spacing w:line="360" w:lineRule="auto"/>
        <w:ind w:left="0"/>
        <w:rPr>
          <w:b w:val="0"/>
        </w:rPr>
      </w:pPr>
      <w:bookmarkStart w:id="43" w:name="_Toc138530187"/>
      <w:r>
        <w:rPr>
          <w:b w:val="0"/>
        </w:rPr>
        <w:t xml:space="preserve">Наповнення палітурки </w:t>
      </w:r>
      <w:r w:rsidR="00E248D1" w:rsidRPr="00A64BA6">
        <w:rPr>
          <w:b w:val="0"/>
        </w:rPr>
        <w:t>«Словник української мови. Том 1. А–Б», 2010 рік</w:t>
      </w:r>
      <w:bookmarkEnd w:id="43"/>
    </w:p>
    <w:p w:rsidR="00F15903" w:rsidRDefault="00F15903" w:rsidP="00E248D1">
      <w:pPr>
        <w:widowControl/>
        <w:autoSpaceDE/>
        <w:autoSpaceDN/>
        <w:spacing w:after="200" w:line="360" w:lineRule="auto"/>
        <w:jc w:val="center"/>
        <w:rPr>
          <w:sz w:val="28"/>
        </w:rPr>
      </w:pPr>
    </w:p>
    <w:p w:rsidR="00E248D1" w:rsidRPr="003A7402" w:rsidRDefault="00461609" w:rsidP="00E248D1">
      <w:pPr>
        <w:widowControl/>
        <w:autoSpaceDE/>
        <w:autoSpaceDN/>
        <w:spacing w:after="200" w:line="360" w:lineRule="auto"/>
        <w:jc w:val="center"/>
        <w:rPr>
          <w:sz w:val="28"/>
        </w:rPr>
      </w:pPr>
      <w:r>
        <w:rPr>
          <w:noProof/>
          <w:lang w:val="ru-RU" w:eastAsia="ru-RU"/>
        </w:rPr>
        <w:drawing>
          <wp:inline distT="0" distB="0" distL="0" distR="0" wp14:anchorId="142C1C5E" wp14:editId="7B49014F">
            <wp:extent cx="5715000" cy="7543800"/>
            <wp:effectExtent l="0" t="0" r="0" b="0"/>
            <wp:docPr id="1" name="Рисунок 1" descr="003e07be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3e07be6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7543800"/>
                    </a:xfrm>
                    <a:prstGeom prst="rect">
                      <a:avLst/>
                    </a:prstGeom>
                    <a:noFill/>
                    <a:ln>
                      <a:noFill/>
                    </a:ln>
                  </pic:spPr>
                </pic:pic>
              </a:graphicData>
            </a:graphic>
          </wp:inline>
        </w:drawing>
      </w:r>
    </w:p>
    <w:p w:rsidR="0076444E" w:rsidRDefault="0076444E" w:rsidP="00E248D1">
      <w:pPr>
        <w:pStyle w:val="1"/>
        <w:spacing w:line="360" w:lineRule="auto"/>
        <w:ind w:left="0"/>
      </w:pPr>
    </w:p>
    <w:p w:rsidR="00AF1CF4" w:rsidRPr="00E248D1" w:rsidRDefault="00AF1CF4" w:rsidP="00C8070F">
      <w:pPr>
        <w:pStyle w:val="1"/>
        <w:spacing w:line="360" w:lineRule="auto"/>
        <w:ind w:left="0"/>
        <w:rPr>
          <w:lang w:val="ru-RU"/>
        </w:rPr>
      </w:pPr>
      <w:bookmarkStart w:id="44" w:name="_Toc138530188"/>
      <w:r>
        <w:lastRenderedPageBreak/>
        <w:t>ДОДАТОК</w:t>
      </w:r>
      <w:r w:rsidR="006A3C27">
        <w:t xml:space="preserve"> </w:t>
      </w:r>
      <w:r w:rsidR="00941784">
        <w:t>А.3</w:t>
      </w:r>
      <w:bookmarkEnd w:id="44"/>
    </w:p>
    <w:p w:rsidR="00AF1CF4" w:rsidRPr="00EF3112" w:rsidRDefault="00471EF7" w:rsidP="00EF3112">
      <w:pPr>
        <w:pStyle w:val="1"/>
        <w:ind w:left="0"/>
        <w:rPr>
          <w:b w:val="0"/>
        </w:rPr>
      </w:pPr>
      <w:bookmarkStart w:id="45" w:name="_Toc138530189"/>
      <w:r>
        <w:rPr>
          <w:b w:val="0"/>
        </w:rPr>
        <w:t>Наповнення корінця</w:t>
      </w:r>
      <w:r w:rsidR="00AF1CF4" w:rsidRPr="00EF3112">
        <w:rPr>
          <w:b w:val="0"/>
        </w:rPr>
        <w:t xml:space="preserve"> «Словник української мови. Том 1. А–Б», 2010 рік</w:t>
      </w:r>
      <w:bookmarkEnd w:id="45"/>
    </w:p>
    <w:p w:rsidR="00FC28FA" w:rsidRDefault="00FC28FA" w:rsidP="00AF1CF4">
      <w:pPr>
        <w:widowControl/>
        <w:autoSpaceDE/>
        <w:autoSpaceDN/>
        <w:spacing w:after="200" w:line="360" w:lineRule="auto"/>
        <w:jc w:val="center"/>
        <w:rPr>
          <w:sz w:val="28"/>
        </w:rPr>
      </w:pPr>
    </w:p>
    <w:p w:rsidR="00042FF5" w:rsidRDefault="00461609" w:rsidP="00042FF5">
      <w:pPr>
        <w:widowControl/>
        <w:autoSpaceDE/>
        <w:autoSpaceDN/>
        <w:spacing w:after="200" w:line="360" w:lineRule="auto"/>
        <w:jc w:val="center"/>
        <w:rPr>
          <w:sz w:val="28"/>
        </w:rPr>
      </w:pPr>
      <w:r>
        <w:rPr>
          <w:noProof/>
          <w:sz w:val="28"/>
          <w:lang w:val="ru-RU" w:eastAsia="ru-RU"/>
        </w:rPr>
        <w:drawing>
          <wp:inline distT="0" distB="0" distL="0" distR="0" wp14:anchorId="3AC4389F" wp14:editId="14BD0E72">
            <wp:extent cx="6294120" cy="6492240"/>
            <wp:effectExtent l="0" t="0" r="0" b="3810"/>
            <wp:docPr id="14" name="Рисунок 14" descr="корінец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корінець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94120" cy="6492240"/>
                    </a:xfrm>
                    <a:prstGeom prst="rect">
                      <a:avLst/>
                    </a:prstGeom>
                    <a:noFill/>
                    <a:ln>
                      <a:noFill/>
                    </a:ln>
                  </pic:spPr>
                </pic:pic>
              </a:graphicData>
            </a:graphic>
          </wp:inline>
        </w:drawing>
      </w:r>
    </w:p>
    <w:p w:rsidR="00F12377" w:rsidRDefault="00F12377" w:rsidP="00AF1CF4">
      <w:pPr>
        <w:widowControl/>
        <w:autoSpaceDE/>
        <w:autoSpaceDN/>
        <w:spacing w:after="200" w:line="360" w:lineRule="auto"/>
        <w:jc w:val="center"/>
        <w:rPr>
          <w:sz w:val="28"/>
        </w:rPr>
      </w:pPr>
    </w:p>
    <w:p w:rsidR="00AF1CF4" w:rsidRDefault="00AF1CF4" w:rsidP="00AF1CF4">
      <w:pPr>
        <w:widowControl/>
        <w:autoSpaceDE/>
        <w:autoSpaceDN/>
        <w:spacing w:after="200" w:line="360" w:lineRule="auto"/>
        <w:jc w:val="center"/>
        <w:rPr>
          <w:sz w:val="28"/>
        </w:rPr>
      </w:pPr>
    </w:p>
    <w:p w:rsidR="00AF1CF4" w:rsidRPr="00AF1CF4" w:rsidRDefault="00AF1CF4" w:rsidP="006A3C27">
      <w:pPr>
        <w:widowControl/>
        <w:autoSpaceDE/>
        <w:autoSpaceDN/>
        <w:spacing w:after="200" w:line="360" w:lineRule="auto"/>
        <w:rPr>
          <w:sz w:val="28"/>
        </w:rPr>
      </w:pPr>
    </w:p>
    <w:p w:rsidR="00335DA3" w:rsidRDefault="00335DA3">
      <w:pPr>
        <w:widowControl/>
        <w:autoSpaceDE/>
        <w:autoSpaceDN/>
        <w:spacing w:after="200" w:line="276" w:lineRule="auto"/>
        <w:rPr>
          <w:b/>
          <w:bCs/>
          <w:sz w:val="28"/>
          <w:szCs w:val="28"/>
        </w:rPr>
      </w:pPr>
      <w:bookmarkStart w:id="46" w:name="_Toc138530190"/>
      <w:r>
        <w:br w:type="page"/>
      </w:r>
    </w:p>
    <w:p w:rsidR="00AF1CF4" w:rsidRPr="00E248D1" w:rsidRDefault="00AF1CF4" w:rsidP="00AF1CF4">
      <w:pPr>
        <w:pStyle w:val="1"/>
        <w:spacing w:line="360" w:lineRule="auto"/>
        <w:ind w:left="0"/>
        <w:rPr>
          <w:lang w:val="ru-RU"/>
        </w:rPr>
      </w:pPr>
      <w:r>
        <w:lastRenderedPageBreak/>
        <w:t xml:space="preserve">ДОДАТОК </w:t>
      </w:r>
      <w:r w:rsidR="00941784">
        <w:t>А.4</w:t>
      </w:r>
      <w:bookmarkEnd w:id="46"/>
    </w:p>
    <w:p w:rsidR="00AF1CF4" w:rsidRPr="00771278" w:rsidRDefault="00AF1CF4" w:rsidP="00771278">
      <w:pPr>
        <w:pStyle w:val="1"/>
        <w:spacing w:line="360" w:lineRule="auto"/>
        <w:ind w:left="0"/>
        <w:rPr>
          <w:b w:val="0"/>
        </w:rPr>
      </w:pPr>
      <w:bookmarkStart w:id="47" w:name="_Toc138530191"/>
      <w:r w:rsidRPr="00771278">
        <w:rPr>
          <w:b w:val="0"/>
        </w:rPr>
        <w:t>Авантитул «Словник української мови. Том 1. А–Б», 2010 рік</w:t>
      </w:r>
      <w:bookmarkEnd w:id="47"/>
    </w:p>
    <w:p w:rsidR="006A3C27" w:rsidRDefault="006A3C27" w:rsidP="00AF1CF4">
      <w:pPr>
        <w:widowControl/>
        <w:autoSpaceDE/>
        <w:autoSpaceDN/>
        <w:spacing w:after="200" w:line="360" w:lineRule="auto"/>
        <w:jc w:val="center"/>
        <w:rPr>
          <w:sz w:val="28"/>
        </w:rPr>
      </w:pPr>
    </w:p>
    <w:p w:rsidR="005B4C21" w:rsidRPr="00335DA3" w:rsidRDefault="00461609" w:rsidP="00335DA3">
      <w:pPr>
        <w:widowControl/>
        <w:autoSpaceDE/>
        <w:autoSpaceDN/>
        <w:spacing w:after="200" w:line="360" w:lineRule="auto"/>
        <w:jc w:val="center"/>
        <w:rPr>
          <w:sz w:val="28"/>
        </w:rPr>
      </w:pPr>
      <w:r>
        <w:rPr>
          <w:noProof/>
          <w:sz w:val="28"/>
          <w:szCs w:val="28"/>
          <w:lang w:val="ru-RU" w:eastAsia="ru-RU"/>
        </w:rPr>
        <w:drawing>
          <wp:inline distT="0" distB="0" distL="0" distR="0" wp14:anchorId="70CB6FC3" wp14:editId="478B763D">
            <wp:extent cx="5867400" cy="7726680"/>
            <wp:effectExtent l="0" t="0" r="0" b="7620"/>
            <wp:docPr id="15" name="Рисунок 15" descr="C:\Users\User\AppData\Local\Microsoft\Windows\INetCache\Content.Word\авантиту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AppData\Local\Microsoft\Windows\INetCache\Content.Word\авантитул.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67400" cy="7726680"/>
                    </a:xfrm>
                    <a:prstGeom prst="rect">
                      <a:avLst/>
                    </a:prstGeom>
                    <a:noFill/>
                    <a:ln>
                      <a:noFill/>
                    </a:ln>
                  </pic:spPr>
                </pic:pic>
              </a:graphicData>
            </a:graphic>
          </wp:inline>
        </w:drawing>
      </w:r>
      <w:bookmarkStart w:id="48" w:name="_Toc138530192"/>
      <w:r w:rsidR="005B4C21">
        <w:br w:type="page"/>
      </w:r>
    </w:p>
    <w:p w:rsidR="00AF1CF4" w:rsidRPr="00E248D1" w:rsidRDefault="00AF1CF4" w:rsidP="00AF1CF4">
      <w:pPr>
        <w:pStyle w:val="1"/>
        <w:spacing w:line="360" w:lineRule="auto"/>
        <w:ind w:left="0"/>
        <w:rPr>
          <w:lang w:val="ru-RU"/>
        </w:rPr>
      </w:pPr>
      <w:r>
        <w:lastRenderedPageBreak/>
        <w:t xml:space="preserve">ДОДАТОК </w:t>
      </w:r>
      <w:r w:rsidR="00941784">
        <w:t>А.5</w:t>
      </w:r>
      <w:bookmarkEnd w:id="48"/>
    </w:p>
    <w:p w:rsidR="00AF1CF4" w:rsidRPr="00771278" w:rsidRDefault="00EE7EAE" w:rsidP="00771278">
      <w:pPr>
        <w:pStyle w:val="1"/>
        <w:spacing w:line="360" w:lineRule="auto"/>
        <w:ind w:left="0"/>
        <w:rPr>
          <w:b w:val="0"/>
        </w:rPr>
      </w:pPr>
      <w:bookmarkStart w:id="49" w:name="_Toc138530193"/>
      <w:r w:rsidRPr="00771278">
        <w:rPr>
          <w:b w:val="0"/>
        </w:rPr>
        <w:t>Колонтитул</w:t>
      </w:r>
      <w:r w:rsidR="00AF1CF4" w:rsidRPr="00771278">
        <w:rPr>
          <w:b w:val="0"/>
        </w:rPr>
        <w:t xml:space="preserve"> «Словник української мови. Том 1. А–Б», 2010 рік</w:t>
      </w:r>
      <w:bookmarkEnd w:id="49"/>
    </w:p>
    <w:p w:rsidR="00083CF9" w:rsidRDefault="00083CF9" w:rsidP="00AF1CF4">
      <w:pPr>
        <w:widowControl/>
        <w:autoSpaceDE/>
        <w:autoSpaceDN/>
        <w:spacing w:after="200" w:line="360" w:lineRule="auto"/>
        <w:jc w:val="center"/>
        <w:rPr>
          <w:sz w:val="28"/>
        </w:rPr>
      </w:pPr>
    </w:p>
    <w:p w:rsidR="007F15D0" w:rsidRPr="005B4C21" w:rsidRDefault="008D64E2" w:rsidP="005B4C21">
      <w:pPr>
        <w:widowControl/>
        <w:autoSpaceDE/>
        <w:autoSpaceDN/>
        <w:spacing w:after="200" w:line="276" w:lineRule="auto"/>
        <w:jc w:val="center"/>
        <w:rPr>
          <w:sz w:val="28"/>
          <w:szCs w:val="28"/>
        </w:rPr>
      </w:pPr>
      <w:r>
        <w:rPr>
          <w:noProof/>
          <w:sz w:val="28"/>
          <w:szCs w:val="28"/>
          <w:lang w:val="ru-RU" w:eastAsia="ru-RU"/>
        </w:rPr>
        <w:drawing>
          <wp:inline distT="0" distB="0" distL="0" distR="0" wp14:anchorId="1157E1DB" wp14:editId="73803BF6">
            <wp:extent cx="6019800" cy="7955280"/>
            <wp:effectExtent l="0" t="0" r="0" b="7620"/>
            <wp:docPr id="12" name="Рисунок 12" descr="C:\Users\User\AppData\Local\Microsoft\Windows\INetCache\Content.Word\колонтиту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INetCache\Content.Word\колонтитул.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19800" cy="7955280"/>
                    </a:xfrm>
                    <a:prstGeom prst="rect">
                      <a:avLst/>
                    </a:prstGeom>
                    <a:noFill/>
                    <a:ln>
                      <a:noFill/>
                    </a:ln>
                  </pic:spPr>
                </pic:pic>
              </a:graphicData>
            </a:graphic>
          </wp:inline>
        </w:drawing>
      </w:r>
      <w:bookmarkStart w:id="50" w:name="_Toc138530194"/>
    </w:p>
    <w:p w:rsidR="007256AC" w:rsidRPr="00E248D1" w:rsidRDefault="00E248D1" w:rsidP="00AF1CF4">
      <w:pPr>
        <w:pStyle w:val="1"/>
        <w:spacing w:line="360" w:lineRule="auto"/>
        <w:ind w:left="0"/>
        <w:rPr>
          <w:lang w:val="ru-RU"/>
        </w:rPr>
      </w:pPr>
      <w:r>
        <w:lastRenderedPageBreak/>
        <w:t>ДОДАТОК</w:t>
      </w:r>
      <w:r w:rsidR="00401D66">
        <w:t xml:space="preserve"> </w:t>
      </w:r>
      <w:r w:rsidR="00941784">
        <w:t>А.6</w:t>
      </w:r>
      <w:bookmarkEnd w:id="50"/>
    </w:p>
    <w:p w:rsidR="007256AC" w:rsidRPr="00606BC8" w:rsidRDefault="00995B13" w:rsidP="00606BC8">
      <w:pPr>
        <w:pStyle w:val="1"/>
        <w:spacing w:line="360" w:lineRule="auto"/>
        <w:ind w:left="0"/>
        <w:rPr>
          <w:b w:val="0"/>
        </w:rPr>
      </w:pPr>
      <w:bookmarkStart w:id="51" w:name="_Toc138530195"/>
      <w:r w:rsidRPr="00606BC8">
        <w:rPr>
          <w:b w:val="0"/>
        </w:rPr>
        <w:t>Титул</w:t>
      </w:r>
      <w:r w:rsidR="007256AC" w:rsidRPr="00606BC8">
        <w:rPr>
          <w:b w:val="0"/>
        </w:rPr>
        <w:t xml:space="preserve"> «Словник української мови. Том 1. А–В»</w:t>
      </w:r>
      <w:r w:rsidR="00054F25" w:rsidRPr="00606BC8">
        <w:rPr>
          <w:b w:val="0"/>
        </w:rPr>
        <w:t>, 1970 рік</w:t>
      </w:r>
      <w:bookmarkEnd w:id="51"/>
    </w:p>
    <w:p w:rsidR="00DA37B0" w:rsidRDefault="00DA37B0" w:rsidP="007256AC">
      <w:pPr>
        <w:pStyle w:val="a0"/>
        <w:spacing w:line="360" w:lineRule="auto"/>
        <w:jc w:val="center"/>
        <w:rPr>
          <w:sz w:val="28"/>
        </w:rPr>
      </w:pPr>
    </w:p>
    <w:p w:rsidR="00DB785F" w:rsidRDefault="00D7447F" w:rsidP="00E43C6E">
      <w:r>
        <w:rPr>
          <w:noProof/>
          <w:lang w:val="ru-RU" w:eastAsia="ru-RU"/>
        </w:rPr>
        <w:drawing>
          <wp:inline distT="0" distB="0" distL="0" distR="0" wp14:anchorId="28461389" wp14:editId="23684683">
            <wp:extent cx="6035040" cy="7863840"/>
            <wp:effectExtent l="0" t="0" r="3810" b="3810"/>
            <wp:docPr id="11" name="Рисунок 11" descr="титу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титул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35040" cy="7863840"/>
                    </a:xfrm>
                    <a:prstGeom prst="rect">
                      <a:avLst/>
                    </a:prstGeom>
                    <a:noFill/>
                    <a:ln>
                      <a:noFill/>
                    </a:ln>
                  </pic:spPr>
                </pic:pic>
              </a:graphicData>
            </a:graphic>
          </wp:inline>
        </w:drawing>
      </w:r>
    </w:p>
    <w:p w:rsidR="007F15D0" w:rsidRDefault="007F15D0">
      <w:pPr>
        <w:widowControl/>
        <w:autoSpaceDE/>
        <w:autoSpaceDN/>
        <w:spacing w:after="200" w:line="276" w:lineRule="auto"/>
        <w:rPr>
          <w:b/>
          <w:bCs/>
          <w:sz w:val="28"/>
          <w:szCs w:val="28"/>
        </w:rPr>
      </w:pPr>
      <w:bookmarkStart w:id="52" w:name="_Toc138530196"/>
    </w:p>
    <w:p w:rsidR="000C03B0" w:rsidRPr="007256AC" w:rsidRDefault="00384738" w:rsidP="00EE7EAE">
      <w:pPr>
        <w:pStyle w:val="1"/>
        <w:spacing w:line="360" w:lineRule="auto"/>
        <w:ind w:left="0"/>
      </w:pPr>
      <w:r>
        <w:lastRenderedPageBreak/>
        <w:t xml:space="preserve">ДОДАТОК </w:t>
      </w:r>
      <w:r w:rsidR="00941784">
        <w:t>А.7</w:t>
      </w:r>
      <w:bookmarkEnd w:id="52"/>
    </w:p>
    <w:p w:rsidR="00995B13" w:rsidRPr="00606BC8" w:rsidRDefault="00995B13" w:rsidP="00606BC8">
      <w:pPr>
        <w:pStyle w:val="1"/>
        <w:spacing w:line="360" w:lineRule="auto"/>
        <w:ind w:left="0"/>
        <w:rPr>
          <w:b w:val="0"/>
        </w:rPr>
      </w:pPr>
      <w:bookmarkStart w:id="53" w:name="_Toc138530197"/>
      <w:r w:rsidRPr="00606BC8">
        <w:rPr>
          <w:b w:val="0"/>
        </w:rPr>
        <w:t>Титул</w:t>
      </w:r>
      <w:r w:rsidR="000C03B0" w:rsidRPr="00606BC8">
        <w:rPr>
          <w:b w:val="0"/>
        </w:rPr>
        <w:t xml:space="preserve"> </w:t>
      </w:r>
      <w:r w:rsidRPr="00606BC8">
        <w:rPr>
          <w:b w:val="0"/>
        </w:rPr>
        <w:t>«Словник української мови. Том 1. А–Б», 2010 рік</w:t>
      </w:r>
      <w:bookmarkEnd w:id="53"/>
    </w:p>
    <w:p w:rsidR="00EB75AF" w:rsidRDefault="00EB75AF" w:rsidP="004C649C">
      <w:pPr>
        <w:widowControl/>
        <w:autoSpaceDE/>
        <w:autoSpaceDN/>
        <w:spacing w:after="200" w:line="360" w:lineRule="auto"/>
        <w:jc w:val="center"/>
        <w:rPr>
          <w:sz w:val="28"/>
        </w:rPr>
      </w:pPr>
    </w:p>
    <w:p w:rsidR="00AC4B06" w:rsidRPr="00631476" w:rsidRDefault="008D64E2" w:rsidP="00631476">
      <w:pPr>
        <w:widowControl/>
        <w:autoSpaceDE/>
        <w:autoSpaceDN/>
        <w:spacing w:after="200" w:line="360" w:lineRule="auto"/>
        <w:jc w:val="center"/>
        <w:rPr>
          <w:sz w:val="28"/>
        </w:rPr>
      </w:pPr>
      <w:r>
        <w:rPr>
          <w:noProof/>
          <w:sz w:val="28"/>
          <w:lang w:val="ru-RU" w:eastAsia="ru-RU"/>
        </w:rPr>
        <w:drawing>
          <wp:inline distT="0" distB="0" distL="0" distR="0" wp14:anchorId="7181E3B3" wp14:editId="1F094450">
            <wp:extent cx="5989320" cy="7848600"/>
            <wp:effectExtent l="0" t="0" r="0" b="0"/>
            <wp:docPr id="13" name="Рисунок 13" descr="титу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титул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89320" cy="7848600"/>
                    </a:xfrm>
                    <a:prstGeom prst="rect">
                      <a:avLst/>
                    </a:prstGeom>
                    <a:noFill/>
                    <a:ln>
                      <a:noFill/>
                    </a:ln>
                  </pic:spPr>
                </pic:pic>
              </a:graphicData>
            </a:graphic>
          </wp:inline>
        </w:drawing>
      </w:r>
    </w:p>
    <w:p w:rsidR="00701DA0" w:rsidRPr="007256AC" w:rsidRDefault="00171C7E" w:rsidP="00631476">
      <w:pPr>
        <w:pStyle w:val="1"/>
        <w:spacing w:line="360" w:lineRule="auto"/>
        <w:ind w:left="0"/>
      </w:pPr>
      <w:bookmarkStart w:id="54" w:name="_Toc138530198"/>
      <w:r>
        <w:lastRenderedPageBreak/>
        <w:t xml:space="preserve">ДОДАТОК </w:t>
      </w:r>
      <w:r w:rsidR="00941784">
        <w:t>А.8</w:t>
      </w:r>
      <w:bookmarkEnd w:id="54"/>
    </w:p>
    <w:p w:rsidR="00701DA0" w:rsidRPr="00454501" w:rsidRDefault="00EE7EAE" w:rsidP="00454501">
      <w:pPr>
        <w:pStyle w:val="1"/>
        <w:spacing w:line="360" w:lineRule="auto"/>
        <w:ind w:left="0"/>
        <w:rPr>
          <w:b w:val="0"/>
        </w:rPr>
      </w:pPr>
      <w:bookmarkStart w:id="55" w:name="_Toc138530199"/>
      <w:r w:rsidRPr="00454501">
        <w:rPr>
          <w:b w:val="0"/>
        </w:rPr>
        <w:t>Зворот титула</w:t>
      </w:r>
      <w:r w:rsidR="00701DA0" w:rsidRPr="00454501">
        <w:rPr>
          <w:b w:val="0"/>
        </w:rPr>
        <w:t xml:space="preserve"> «Словник української мови. Том 1. А–В», 1970 рік</w:t>
      </w:r>
      <w:bookmarkEnd w:id="55"/>
    </w:p>
    <w:p w:rsidR="00401D66" w:rsidRPr="00401D66" w:rsidRDefault="00401D66" w:rsidP="00401D66">
      <w:pPr>
        <w:jc w:val="center"/>
        <w:rPr>
          <w:sz w:val="28"/>
        </w:rPr>
      </w:pPr>
    </w:p>
    <w:p w:rsidR="000C03B0" w:rsidRDefault="00204A0B">
      <w:pPr>
        <w:widowControl/>
        <w:autoSpaceDE/>
        <w:autoSpaceDN/>
        <w:spacing w:after="200" w:line="276" w:lineRule="auto"/>
        <w:rPr>
          <w:b/>
          <w:bCs/>
          <w:sz w:val="28"/>
          <w:szCs w:val="28"/>
        </w:rPr>
      </w:pPr>
      <w:r>
        <w:rPr>
          <w:noProof/>
          <w:lang w:val="ru-RU" w:eastAsia="ru-RU"/>
        </w:rPr>
        <w:drawing>
          <wp:inline distT="0" distB="0" distL="0" distR="0" wp14:anchorId="4C2BC10B" wp14:editId="4599AB99">
            <wp:extent cx="5928360" cy="8061960"/>
            <wp:effectExtent l="0" t="0" r="0" b="0"/>
            <wp:docPr id="10" name="Рисунок 10" descr="C:\Users\User\AppData\Local\Microsoft\Windows\INetCache\Content.Word\вв на п 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INetCache\Content.Word\вв на п я 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8360" cy="8061960"/>
                    </a:xfrm>
                    <a:prstGeom prst="rect">
                      <a:avLst/>
                    </a:prstGeom>
                    <a:noFill/>
                    <a:ln>
                      <a:noFill/>
                    </a:ln>
                  </pic:spPr>
                </pic:pic>
              </a:graphicData>
            </a:graphic>
          </wp:inline>
        </w:drawing>
      </w:r>
    </w:p>
    <w:p w:rsidR="00B3650E" w:rsidRPr="007256AC" w:rsidRDefault="00701DA0" w:rsidP="00B3650E">
      <w:pPr>
        <w:pStyle w:val="1"/>
        <w:spacing w:line="360" w:lineRule="auto"/>
        <w:ind w:left="0"/>
      </w:pPr>
      <w:r>
        <w:br w:type="page"/>
      </w:r>
      <w:bookmarkStart w:id="56" w:name="_Toc138530200"/>
      <w:r w:rsidR="00B3650E">
        <w:lastRenderedPageBreak/>
        <w:t xml:space="preserve">ДОДАТОК </w:t>
      </w:r>
      <w:r w:rsidR="00941784">
        <w:t>А.9</w:t>
      </w:r>
      <w:bookmarkEnd w:id="56"/>
    </w:p>
    <w:p w:rsidR="00884B58" w:rsidRPr="00664EAC" w:rsidRDefault="00342E53" w:rsidP="00664EAC">
      <w:pPr>
        <w:pStyle w:val="1"/>
        <w:spacing w:line="360" w:lineRule="auto"/>
        <w:ind w:left="0"/>
        <w:rPr>
          <w:b w:val="0"/>
        </w:rPr>
      </w:pPr>
      <w:bookmarkStart w:id="57" w:name="_Toc138530201"/>
      <w:r>
        <w:rPr>
          <w:b w:val="0"/>
        </w:rPr>
        <w:t xml:space="preserve">Наповнення </w:t>
      </w:r>
      <w:proofErr w:type="spellStart"/>
      <w:r>
        <w:rPr>
          <w:b w:val="0"/>
        </w:rPr>
        <w:t>з</w:t>
      </w:r>
      <w:r w:rsidR="00EE7EAE" w:rsidRPr="00664EAC">
        <w:rPr>
          <w:b w:val="0"/>
        </w:rPr>
        <w:t>ворот</w:t>
      </w:r>
      <w:r>
        <w:rPr>
          <w:b w:val="0"/>
        </w:rPr>
        <w:t>а</w:t>
      </w:r>
      <w:proofErr w:type="spellEnd"/>
      <w:r w:rsidR="00EE7EAE" w:rsidRPr="00664EAC">
        <w:rPr>
          <w:b w:val="0"/>
        </w:rPr>
        <w:t xml:space="preserve"> </w:t>
      </w:r>
      <w:proofErr w:type="spellStart"/>
      <w:r w:rsidR="00EE7EAE" w:rsidRPr="00664EAC">
        <w:rPr>
          <w:b w:val="0"/>
        </w:rPr>
        <w:t>титула</w:t>
      </w:r>
      <w:proofErr w:type="spellEnd"/>
      <w:r w:rsidR="00B3650E" w:rsidRPr="00664EAC">
        <w:rPr>
          <w:b w:val="0"/>
        </w:rPr>
        <w:t xml:space="preserve"> «Словник української мови. Том 1. А–Б», 2010 рік</w:t>
      </w:r>
      <w:bookmarkEnd w:id="57"/>
    </w:p>
    <w:p w:rsidR="00401D66" w:rsidRDefault="00401D66" w:rsidP="00884B58">
      <w:pPr>
        <w:widowControl/>
        <w:autoSpaceDE/>
        <w:autoSpaceDN/>
        <w:spacing w:after="200" w:line="360" w:lineRule="auto"/>
        <w:jc w:val="center"/>
      </w:pPr>
    </w:p>
    <w:p w:rsidR="00884B58" w:rsidRPr="00884B58" w:rsidRDefault="00204A0B" w:rsidP="00884B58">
      <w:r>
        <w:rPr>
          <w:noProof/>
          <w:lang w:val="ru-RU" w:eastAsia="ru-RU"/>
        </w:rPr>
        <w:drawing>
          <wp:inline distT="0" distB="0" distL="0" distR="0" wp14:anchorId="3358D5F0" wp14:editId="72142B5B">
            <wp:extent cx="6001968" cy="7908948"/>
            <wp:effectExtent l="0" t="0" r="0" b="0"/>
            <wp:docPr id="4" name="Рисунок 4" descr="C:\Users\User\AppData\Local\Microsoft\Windows\INetCache\Content.Word\вв на п 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INetCache\Content.Word\вв на п с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01968" cy="7908948"/>
                    </a:xfrm>
                    <a:prstGeom prst="rect">
                      <a:avLst/>
                    </a:prstGeom>
                    <a:noFill/>
                    <a:ln>
                      <a:noFill/>
                    </a:ln>
                  </pic:spPr>
                </pic:pic>
              </a:graphicData>
            </a:graphic>
          </wp:inline>
        </w:drawing>
      </w:r>
    </w:p>
    <w:p w:rsidR="00884B58" w:rsidRPr="00884B58" w:rsidRDefault="00884B58" w:rsidP="00884B58"/>
    <w:p w:rsidR="009D2077" w:rsidRPr="007256AC" w:rsidRDefault="009D2077" w:rsidP="00E80CDE">
      <w:pPr>
        <w:pStyle w:val="1"/>
        <w:spacing w:line="360" w:lineRule="auto"/>
        <w:ind w:left="0"/>
      </w:pPr>
      <w:bookmarkStart w:id="58" w:name="_Toc138530202"/>
      <w:r>
        <w:lastRenderedPageBreak/>
        <w:t xml:space="preserve">ДОДАТОК </w:t>
      </w:r>
      <w:r w:rsidR="00941784">
        <w:t>А.10</w:t>
      </w:r>
      <w:bookmarkEnd w:id="58"/>
    </w:p>
    <w:p w:rsidR="009D2077" w:rsidRPr="00664EAC" w:rsidRDefault="008E6EC1" w:rsidP="00664EAC">
      <w:pPr>
        <w:pStyle w:val="1"/>
        <w:spacing w:line="360" w:lineRule="auto"/>
        <w:ind w:left="0"/>
        <w:rPr>
          <w:b w:val="0"/>
        </w:rPr>
      </w:pPr>
      <w:bookmarkStart w:id="59" w:name="_Toc138530203"/>
      <w:r w:rsidRPr="00664EAC">
        <w:rPr>
          <w:b w:val="0"/>
        </w:rPr>
        <w:t>Прикінцева сторінка</w:t>
      </w:r>
      <w:r w:rsidR="009D2077" w:rsidRPr="00664EAC">
        <w:rPr>
          <w:b w:val="0"/>
        </w:rPr>
        <w:t xml:space="preserve"> «Словник української мови. Том 1. А–В», 1970 рік</w:t>
      </w:r>
      <w:bookmarkEnd w:id="59"/>
    </w:p>
    <w:p w:rsidR="009D2077" w:rsidRDefault="009D2077" w:rsidP="009D2077">
      <w:pPr>
        <w:pStyle w:val="a0"/>
        <w:spacing w:line="360" w:lineRule="auto"/>
        <w:jc w:val="center"/>
        <w:rPr>
          <w:sz w:val="28"/>
        </w:rPr>
      </w:pPr>
    </w:p>
    <w:p w:rsidR="009D2077" w:rsidRDefault="00D378A2" w:rsidP="00E43C6E">
      <w:r>
        <w:rPr>
          <w:noProof/>
          <w:lang w:val="ru-RU" w:eastAsia="ru-RU"/>
        </w:rPr>
        <w:drawing>
          <wp:inline distT="0" distB="0" distL="0" distR="0" wp14:anchorId="0AD033BA" wp14:editId="705D2F2C">
            <wp:extent cx="6001385" cy="7626985"/>
            <wp:effectExtent l="0" t="0" r="5715" b="5715"/>
            <wp:docPr id="671139173"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0">
                      <a:extLst>
                        <a:ext uri="{28A0092B-C50C-407E-A947-70E740481C1C}">
                          <a14:useLocalDpi xmlns:a14="http://schemas.microsoft.com/office/drawing/2010/main" val="0"/>
                        </a:ext>
                      </a:extLst>
                    </a:blip>
                    <a:srcRect b="2377"/>
                    <a:stretch>
                      <a:fillRect/>
                    </a:stretch>
                  </pic:blipFill>
                  <pic:spPr bwMode="auto">
                    <a:xfrm>
                      <a:off x="0" y="0"/>
                      <a:ext cx="6001385" cy="7626985"/>
                    </a:xfrm>
                    <a:prstGeom prst="rect">
                      <a:avLst/>
                    </a:prstGeom>
                    <a:noFill/>
                    <a:ln>
                      <a:noFill/>
                    </a:ln>
                  </pic:spPr>
                </pic:pic>
              </a:graphicData>
            </a:graphic>
          </wp:inline>
        </w:drawing>
      </w:r>
    </w:p>
    <w:p w:rsidR="00884B58" w:rsidRPr="00884B58" w:rsidRDefault="00884B58" w:rsidP="00884B58"/>
    <w:p w:rsidR="00884B58" w:rsidRPr="00884B58" w:rsidRDefault="00884B58" w:rsidP="00884B58"/>
    <w:p w:rsidR="00884B58" w:rsidRDefault="00884B58" w:rsidP="00884B58">
      <w:pPr>
        <w:widowControl/>
        <w:tabs>
          <w:tab w:val="left" w:pos="2880"/>
        </w:tabs>
        <w:autoSpaceDE/>
        <w:autoSpaceDN/>
        <w:spacing w:after="200" w:line="360" w:lineRule="auto"/>
      </w:pPr>
    </w:p>
    <w:p w:rsidR="009D2077" w:rsidRPr="007256AC" w:rsidRDefault="009D2077" w:rsidP="009D2077">
      <w:pPr>
        <w:pStyle w:val="1"/>
        <w:spacing w:line="360" w:lineRule="auto"/>
        <w:ind w:left="0"/>
      </w:pPr>
      <w:bookmarkStart w:id="60" w:name="_Toc138530204"/>
      <w:r>
        <w:lastRenderedPageBreak/>
        <w:t xml:space="preserve">ДОДАТОК </w:t>
      </w:r>
      <w:r w:rsidR="00941784">
        <w:t>А.11</w:t>
      </w:r>
      <w:bookmarkEnd w:id="60"/>
    </w:p>
    <w:p w:rsidR="00CC6000" w:rsidRPr="00664EAC" w:rsidRDefault="00AA1EDD" w:rsidP="00664EAC">
      <w:pPr>
        <w:pStyle w:val="1"/>
        <w:spacing w:line="360" w:lineRule="auto"/>
        <w:ind w:left="0"/>
        <w:rPr>
          <w:b w:val="0"/>
        </w:rPr>
      </w:pPr>
      <w:bookmarkStart w:id="61" w:name="_Toc138530205"/>
      <w:r>
        <w:rPr>
          <w:b w:val="0"/>
        </w:rPr>
        <w:t>Наповнення прикінцевої сторінки</w:t>
      </w:r>
      <w:r w:rsidR="00CC6000" w:rsidRPr="00664EAC">
        <w:rPr>
          <w:b w:val="0"/>
        </w:rPr>
        <w:t xml:space="preserve"> «Словник української мови. Том 1. А–Б», 2010 рік</w:t>
      </w:r>
      <w:bookmarkEnd w:id="61"/>
    </w:p>
    <w:p w:rsidR="009D2077" w:rsidRDefault="00585713" w:rsidP="00E43C6E">
      <w:r>
        <w:rPr>
          <w:noProof/>
          <w:lang w:val="ru-RU" w:eastAsia="ru-RU"/>
        </w:rPr>
        <w:drawing>
          <wp:inline distT="0" distB="0" distL="0" distR="0" wp14:anchorId="41E7AB90" wp14:editId="6FAD8176">
            <wp:extent cx="6035040" cy="7985760"/>
            <wp:effectExtent l="0" t="0" r="3810" b="0"/>
            <wp:docPr id="7" name="Рисунок 7" descr="C:\Users\User\AppData\Local\Microsoft\Windows\INetCache\Content.Word\вв конец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INetCache\Content.Word\вв конец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35040" cy="7985760"/>
                    </a:xfrm>
                    <a:prstGeom prst="rect">
                      <a:avLst/>
                    </a:prstGeom>
                    <a:noFill/>
                    <a:ln>
                      <a:noFill/>
                    </a:ln>
                  </pic:spPr>
                </pic:pic>
              </a:graphicData>
            </a:graphic>
          </wp:inline>
        </w:drawing>
      </w:r>
    </w:p>
    <w:p w:rsidR="00B3650E" w:rsidRPr="00884B58" w:rsidRDefault="00B3650E" w:rsidP="00562632">
      <w:pPr>
        <w:pStyle w:val="a0"/>
        <w:spacing w:line="360" w:lineRule="auto"/>
        <w:jc w:val="center"/>
        <w:rPr>
          <w:sz w:val="28"/>
        </w:rPr>
      </w:pPr>
      <w:r w:rsidRPr="00884B58">
        <w:br w:type="page"/>
      </w:r>
    </w:p>
    <w:p w:rsidR="00CC6000" w:rsidRPr="007256AC" w:rsidRDefault="00CC6000" w:rsidP="00B105C5">
      <w:pPr>
        <w:pStyle w:val="1"/>
        <w:spacing w:line="360" w:lineRule="auto"/>
        <w:ind w:left="0"/>
      </w:pPr>
      <w:bookmarkStart w:id="62" w:name="_Toc138530206"/>
      <w:r>
        <w:lastRenderedPageBreak/>
        <w:t>ДОДАТОК</w:t>
      </w:r>
      <w:r w:rsidR="00941784">
        <w:t xml:space="preserve"> А.12</w:t>
      </w:r>
      <w:bookmarkEnd w:id="62"/>
    </w:p>
    <w:p w:rsidR="00F82815" w:rsidRPr="00664EAC" w:rsidRDefault="00F82815" w:rsidP="00664EAC">
      <w:pPr>
        <w:pStyle w:val="1"/>
        <w:spacing w:line="360" w:lineRule="auto"/>
        <w:ind w:left="0"/>
        <w:rPr>
          <w:b w:val="0"/>
        </w:rPr>
      </w:pPr>
      <w:bookmarkStart w:id="63" w:name="_Toc138530207"/>
      <w:r w:rsidRPr="00664EAC">
        <w:rPr>
          <w:b w:val="0"/>
        </w:rPr>
        <w:t>Зміст «Словник української мови. Том 1. А–Б», 2010 рік</w:t>
      </w:r>
      <w:bookmarkEnd w:id="63"/>
    </w:p>
    <w:p w:rsidR="002E4A8C" w:rsidRDefault="002E4A8C" w:rsidP="00F82815">
      <w:pPr>
        <w:widowControl/>
        <w:autoSpaceDE/>
        <w:autoSpaceDN/>
        <w:spacing w:after="200" w:line="360" w:lineRule="auto"/>
        <w:jc w:val="center"/>
        <w:rPr>
          <w:sz w:val="28"/>
        </w:rPr>
      </w:pPr>
    </w:p>
    <w:p w:rsidR="00112AD5" w:rsidRDefault="00585713" w:rsidP="00E43C6E">
      <w:r>
        <w:rPr>
          <w:noProof/>
          <w:lang w:val="ru-RU" w:eastAsia="ru-RU"/>
        </w:rPr>
        <w:drawing>
          <wp:inline distT="0" distB="0" distL="0" distR="0" wp14:anchorId="6E4C7703" wp14:editId="067EA48E">
            <wp:extent cx="6111240" cy="7940040"/>
            <wp:effectExtent l="0" t="0" r="3810" b="3810"/>
            <wp:docPr id="6" name="Рисунок 6" descr="C:\Users\User\AppData\Local\Microsoft\Windows\INetCache\Content.Word\зміс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INetCache\Content.Word\зміст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1240" cy="7940040"/>
                    </a:xfrm>
                    <a:prstGeom prst="rect">
                      <a:avLst/>
                    </a:prstGeom>
                    <a:noFill/>
                    <a:ln>
                      <a:noFill/>
                    </a:ln>
                  </pic:spPr>
                </pic:pic>
              </a:graphicData>
            </a:graphic>
          </wp:inline>
        </w:drawing>
      </w:r>
    </w:p>
    <w:p w:rsidR="00CC6000" w:rsidRPr="007256AC" w:rsidRDefault="00884B58" w:rsidP="00CC6000">
      <w:pPr>
        <w:pStyle w:val="1"/>
        <w:spacing w:line="360" w:lineRule="auto"/>
        <w:ind w:left="0"/>
      </w:pPr>
      <w:r>
        <w:br w:type="page"/>
      </w:r>
      <w:bookmarkStart w:id="64" w:name="_Toc138530208"/>
      <w:r w:rsidR="00CC6000">
        <w:lastRenderedPageBreak/>
        <w:t xml:space="preserve">ДОДАТОК </w:t>
      </w:r>
      <w:r w:rsidR="00941784">
        <w:t>А.13</w:t>
      </w:r>
      <w:bookmarkEnd w:id="64"/>
    </w:p>
    <w:p w:rsidR="00710B30" w:rsidRPr="004850D2" w:rsidRDefault="00F82815" w:rsidP="004850D2">
      <w:pPr>
        <w:pStyle w:val="1"/>
        <w:spacing w:line="360" w:lineRule="auto"/>
        <w:ind w:left="0"/>
        <w:rPr>
          <w:b w:val="0"/>
        </w:rPr>
      </w:pPr>
      <w:bookmarkStart w:id="65" w:name="_Toc138530209"/>
      <w:r w:rsidRPr="004850D2">
        <w:rPr>
          <w:b w:val="0"/>
        </w:rPr>
        <w:t>Колонтитул і колонцифра</w:t>
      </w:r>
      <w:r w:rsidR="00CC6000" w:rsidRPr="004850D2">
        <w:rPr>
          <w:b w:val="0"/>
        </w:rPr>
        <w:t xml:space="preserve"> «Словник української мови. Том 1. А–В»</w:t>
      </w:r>
      <w:r w:rsidR="00B040D6" w:rsidRPr="004850D2">
        <w:rPr>
          <w:b w:val="0"/>
        </w:rPr>
        <w:t>, 1970 рік</w:t>
      </w:r>
      <w:bookmarkEnd w:id="65"/>
    </w:p>
    <w:p w:rsidR="00B040D6" w:rsidRDefault="00B040D6" w:rsidP="00B040D6">
      <w:pPr>
        <w:pStyle w:val="a0"/>
        <w:spacing w:line="360" w:lineRule="auto"/>
        <w:jc w:val="center"/>
        <w:rPr>
          <w:sz w:val="28"/>
        </w:rPr>
      </w:pPr>
    </w:p>
    <w:p w:rsidR="00585713" w:rsidRDefault="00710B30" w:rsidP="00E43C6E">
      <w:r>
        <w:rPr>
          <w:noProof/>
          <w:lang w:val="ru-RU" w:eastAsia="ru-RU"/>
        </w:rPr>
        <w:drawing>
          <wp:inline distT="0" distB="0" distL="0" distR="0" wp14:anchorId="437B95CE" wp14:editId="772EDED8">
            <wp:extent cx="5989320" cy="7909560"/>
            <wp:effectExtent l="0" t="0" r="0" b="0"/>
            <wp:docPr id="8" name="Рисунок 8" descr="C:\Users\User\AppData\Local\Microsoft\Windows\INetCache\Content.Word\колонц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INetCache\Content.Word\колонц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89320" cy="7909560"/>
                    </a:xfrm>
                    <a:prstGeom prst="rect">
                      <a:avLst/>
                    </a:prstGeom>
                    <a:noFill/>
                    <a:ln>
                      <a:noFill/>
                    </a:ln>
                  </pic:spPr>
                </pic:pic>
              </a:graphicData>
            </a:graphic>
          </wp:inline>
        </w:drawing>
      </w:r>
    </w:p>
    <w:p w:rsidR="00647342" w:rsidRDefault="00647342" w:rsidP="00CC6000">
      <w:pPr>
        <w:pStyle w:val="a0"/>
        <w:spacing w:line="360" w:lineRule="auto"/>
        <w:jc w:val="center"/>
        <w:rPr>
          <w:sz w:val="28"/>
        </w:rPr>
      </w:pPr>
    </w:p>
    <w:p w:rsidR="00F82815" w:rsidRPr="007256AC" w:rsidRDefault="00F82815" w:rsidP="00461609">
      <w:pPr>
        <w:pStyle w:val="1"/>
        <w:spacing w:line="360" w:lineRule="auto"/>
        <w:ind w:left="0"/>
      </w:pPr>
      <w:bookmarkStart w:id="66" w:name="_Toc138530210"/>
      <w:r>
        <w:lastRenderedPageBreak/>
        <w:t>ДОДАТОК</w:t>
      </w:r>
      <w:r w:rsidR="00DE1A5F">
        <w:t xml:space="preserve"> </w:t>
      </w:r>
      <w:r w:rsidR="00941784">
        <w:t>А.14</w:t>
      </w:r>
      <w:bookmarkEnd w:id="66"/>
    </w:p>
    <w:p w:rsidR="00F82815" w:rsidRPr="004850D2" w:rsidRDefault="00E17C6C" w:rsidP="004850D2">
      <w:pPr>
        <w:pStyle w:val="1"/>
        <w:spacing w:line="360" w:lineRule="auto"/>
        <w:ind w:left="0"/>
        <w:rPr>
          <w:b w:val="0"/>
        </w:rPr>
      </w:pPr>
      <w:bookmarkStart w:id="67" w:name="_Toc138530211"/>
      <w:r>
        <w:rPr>
          <w:b w:val="0"/>
        </w:rPr>
        <w:t>Наповнення к</w:t>
      </w:r>
      <w:r w:rsidR="00D25FEC" w:rsidRPr="004850D2">
        <w:rPr>
          <w:b w:val="0"/>
        </w:rPr>
        <w:t>олонтитул</w:t>
      </w:r>
      <w:r>
        <w:rPr>
          <w:b w:val="0"/>
        </w:rPr>
        <w:t>а</w:t>
      </w:r>
      <w:r w:rsidR="00E9413E">
        <w:rPr>
          <w:b w:val="0"/>
        </w:rPr>
        <w:t xml:space="preserve"> і колонцифри</w:t>
      </w:r>
      <w:r w:rsidR="00F82815" w:rsidRPr="004850D2">
        <w:rPr>
          <w:b w:val="0"/>
        </w:rPr>
        <w:t xml:space="preserve"> «Словник української мови. Том 1. А–Б», 2010 рік</w:t>
      </w:r>
      <w:bookmarkEnd w:id="67"/>
    </w:p>
    <w:p w:rsidR="00236A7A" w:rsidRDefault="00236A7A" w:rsidP="00F82815">
      <w:pPr>
        <w:widowControl/>
        <w:autoSpaceDE/>
        <w:autoSpaceDN/>
        <w:spacing w:after="200" w:line="360" w:lineRule="auto"/>
        <w:jc w:val="center"/>
        <w:rPr>
          <w:sz w:val="28"/>
        </w:rPr>
      </w:pPr>
    </w:p>
    <w:p w:rsidR="00647342" w:rsidRPr="00E17C6C" w:rsidRDefault="00461609" w:rsidP="00E17C6C">
      <w:r>
        <w:rPr>
          <w:noProof/>
          <w:lang w:val="ru-RU" w:eastAsia="ru-RU"/>
        </w:rPr>
        <w:drawing>
          <wp:inline distT="0" distB="0" distL="0" distR="0" wp14:anchorId="0F607A25" wp14:editId="033AA8AC">
            <wp:extent cx="5943600" cy="7744248"/>
            <wp:effectExtent l="0" t="0" r="0" b="9525"/>
            <wp:docPr id="5" name="Рисунок 5" descr="C:\Users\User\AppData\Local\Microsoft\Windows\INetCache\Content.Word\колонц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INetCache\Content.Word\колонц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53937" cy="7757717"/>
                    </a:xfrm>
                    <a:prstGeom prst="rect">
                      <a:avLst/>
                    </a:prstGeom>
                    <a:noFill/>
                    <a:ln>
                      <a:noFill/>
                    </a:ln>
                  </pic:spPr>
                </pic:pic>
              </a:graphicData>
            </a:graphic>
          </wp:inline>
        </w:drawing>
      </w:r>
    </w:p>
    <w:p w:rsidR="007C1555" w:rsidRPr="00E248D1" w:rsidRDefault="007C1555" w:rsidP="007C1555">
      <w:pPr>
        <w:pStyle w:val="1"/>
        <w:spacing w:line="360" w:lineRule="auto"/>
        <w:ind w:left="0"/>
        <w:rPr>
          <w:lang w:val="ru-RU"/>
        </w:rPr>
      </w:pPr>
      <w:bookmarkStart w:id="68" w:name="_Toc138530212"/>
      <w:r>
        <w:lastRenderedPageBreak/>
        <w:t xml:space="preserve">ДОДАТОК </w:t>
      </w:r>
      <w:r w:rsidR="002D50AB">
        <w:t>А.15</w:t>
      </w:r>
      <w:bookmarkEnd w:id="68"/>
    </w:p>
    <w:p w:rsidR="007C1555" w:rsidRPr="008700A5" w:rsidRDefault="007C1555" w:rsidP="008700A5">
      <w:pPr>
        <w:pStyle w:val="1"/>
        <w:spacing w:line="360" w:lineRule="auto"/>
        <w:ind w:left="0"/>
        <w:rPr>
          <w:b w:val="0"/>
        </w:rPr>
      </w:pPr>
      <w:bookmarkStart w:id="69" w:name="_Toc138530213"/>
      <w:r w:rsidRPr="008700A5">
        <w:rPr>
          <w:b w:val="0"/>
        </w:rPr>
        <w:t>Покажчик словосполучень «Словник української мови. Том 1. А–Б», 2010 рік</w:t>
      </w:r>
      <w:bookmarkEnd w:id="69"/>
    </w:p>
    <w:p w:rsidR="00236A7A" w:rsidRDefault="00236A7A" w:rsidP="007C1555">
      <w:pPr>
        <w:widowControl/>
        <w:autoSpaceDE/>
        <w:autoSpaceDN/>
        <w:spacing w:after="200" w:line="360" w:lineRule="auto"/>
        <w:jc w:val="center"/>
        <w:rPr>
          <w:sz w:val="28"/>
        </w:rPr>
      </w:pPr>
    </w:p>
    <w:p w:rsidR="007C1555" w:rsidRDefault="00D378A2" w:rsidP="00E43C6E">
      <w:r>
        <w:rPr>
          <w:noProof/>
          <w:lang w:val="ru-RU" w:eastAsia="ru-RU"/>
        </w:rPr>
        <w:drawing>
          <wp:inline distT="0" distB="0" distL="0" distR="0" wp14:anchorId="2D5221D8" wp14:editId="42E9164A">
            <wp:extent cx="6132195" cy="7837805"/>
            <wp:effectExtent l="0" t="0" r="1905" b="0"/>
            <wp:docPr id="153799171"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32195" cy="7837805"/>
                    </a:xfrm>
                    <a:prstGeom prst="rect">
                      <a:avLst/>
                    </a:prstGeom>
                    <a:noFill/>
                    <a:ln>
                      <a:noFill/>
                    </a:ln>
                  </pic:spPr>
                </pic:pic>
              </a:graphicData>
            </a:graphic>
          </wp:inline>
        </w:drawing>
      </w:r>
    </w:p>
    <w:p w:rsidR="00B23722" w:rsidRDefault="00B23722">
      <w:pPr>
        <w:widowControl/>
        <w:autoSpaceDE/>
        <w:autoSpaceDN/>
        <w:spacing w:after="200" w:line="276" w:lineRule="auto"/>
        <w:rPr>
          <w:b/>
          <w:bCs/>
          <w:sz w:val="28"/>
          <w:szCs w:val="28"/>
        </w:rPr>
      </w:pPr>
      <w:bookmarkStart w:id="70" w:name="_Toc138530214"/>
      <w:r>
        <w:br w:type="page"/>
      </w:r>
    </w:p>
    <w:p w:rsidR="008C54B8" w:rsidRPr="007256AC" w:rsidRDefault="008C54B8" w:rsidP="00941784">
      <w:pPr>
        <w:pStyle w:val="1"/>
        <w:spacing w:line="360" w:lineRule="auto"/>
        <w:ind w:left="0"/>
      </w:pPr>
      <w:r>
        <w:lastRenderedPageBreak/>
        <w:t xml:space="preserve">ДОДАТОК </w:t>
      </w:r>
      <w:r w:rsidR="002D50AB">
        <w:t>А.16</w:t>
      </w:r>
      <w:bookmarkEnd w:id="70"/>
    </w:p>
    <w:p w:rsidR="008C54B8" w:rsidRPr="00C50621" w:rsidRDefault="008C54B8" w:rsidP="00C50621">
      <w:pPr>
        <w:pStyle w:val="1"/>
        <w:spacing w:line="360" w:lineRule="auto"/>
        <w:ind w:left="0"/>
        <w:rPr>
          <w:b w:val="0"/>
        </w:rPr>
      </w:pPr>
      <w:bookmarkStart w:id="71" w:name="_Toc138530215"/>
      <w:r w:rsidRPr="00C50621">
        <w:rPr>
          <w:b w:val="0"/>
        </w:rPr>
        <w:t>Список умовних скорочень «Словник української мови. Том 1. А–В», 1970 рік</w:t>
      </w:r>
      <w:bookmarkEnd w:id="71"/>
    </w:p>
    <w:p w:rsidR="008C54B8" w:rsidRDefault="008C54B8" w:rsidP="008C54B8">
      <w:pPr>
        <w:pStyle w:val="a0"/>
        <w:spacing w:line="360" w:lineRule="auto"/>
        <w:jc w:val="center"/>
        <w:rPr>
          <w:sz w:val="28"/>
        </w:rPr>
      </w:pPr>
    </w:p>
    <w:p w:rsidR="008C54B8" w:rsidRPr="0096469A" w:rsidRDefault="00D378A2" w:rsidP="00E43C6E">
      <w:r>
        <w:rPr>
          <w:noProof/>
          <w:lang w:val="ru-RU" w:eastAsia="ru-RU"/>
        </w:rPr>
        <w:drawing>
          <wp:inline distT="0" distB="0" distL="0" distR="0" wp14:anchorId="0308F5EB" wp14:editId="09CEF478">
            <wp:extent cx="6235700" cy="8153400"/>
            <wp:effectExtent l="0" t="0" r="0" b="0"/>
            <wp:docPr id="3"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33855" cy="8150988"/>
                    </a:xfrm>
                    <a:prstGeom prst="rect">
                      <a:avLst/>
                    </a:prstGeom>
                    <a:noFill/>
                    <a:ln>
                      <a:noFill/>
                    </a:ln>
                  </pic:spPr>
                </pic:pic>
              </a:graphicData>
            </a:graphic>
          </wp:inline>
        </w:drawing>
      </w:r>
    </w:p>
    <w:p w:rsidR="007C1555" w:rsidRPr="007256AC" w:rsidRDefault="007C1555" w:rsidP="00B23722">
      <w:pPr>
        <w:pStyle w:val="1"/>
        <w:spacing w:line="360" w:lineRule="auto"/>
        <w:ind w:left="0"/>
      </w:pPr>
      <w:bookmarkStart w:id="72" w:name="_Toc138530216"/>
      <w:r>
        <w:lastRenderedPageBreak/>
        <w:t>ДОДАТОК</w:t>
      </w:r>
      <w:r w:rsidR="00DE1A5F">
        <w:t xml:space="preserve"> </w:t>
      </w:r>
      <w:r w:rsidR="002D50AB">
        <w:t>Б</w:t>
      </w:r>
      <w:bookmarkEnd w:id="72"/>
    </w:p>
    <w:p w:rsidR="007C1555" w:rsidRPr="00E85CC9" w:rsidRDefault="007C1555" w:rsidP="00E85CC9">
      <w:pPr>
        <w:pStyle w:val="1"/>
        <w:spacing w:line="360" w:lineRule="auto"/>
        <w:ind w:left="0"/>
        <w:rPr>
          <w:b w:val="0"/>
        </w:rPr>
      </w:pPr>
      <w:bookmarkStart w:id="73" w:name="_Toc138530217"/>
      <w:r w:rsidRPr="00E85CC9">
        <w:rPr>
          <w:b w:val="0"/>
        </w:rPr>
        <w:t>Список умовних скорочень «Словник української мови. Том 1. А–Б», 2010 рік</w:t>
      </w:r>
      <w:bookmarkEnd w:id="73"/>
    </w:p>
    <w:p w:rsidR="00DE1A5F" w:rsidRDefault="00DE1A5F" w:rsidP="007C1555">
      <w:pPr>
        <w:widowControl/>
        <w:autoSpaceDE/>
        <w:autoSpaceDN/>
        <w:spacing w:after="200" w:line="360" w:lineRule="auto"/>
        <w:jc w:val="center"/>
        <w:rPr>
          <w:sz w:val="28"/>
        </w:rPr>
      </w:pPr>
    </w:p>
    <w:p w:rsidR="00DE1A5F" w:rsidRDefault="0096469A" w:rsidP="00941784">
      <w:r>
        <w:rPr>
          <w:noProof/>
          <w:lang w:val="ru-RU" w:eastAsia="ru-RU"/>
        </w:rPr>
        <w:drawing>
          <wp:inline distT="0" distB="0" distL="0" distR="0" wp14:anchorId="638546A2" wp14:editId="0AF397AD">
            <wp:extent cx="5621432" cy="7559857"/>
            <wp:effectExtent l="0" t="0" r="0" b="3175"/>
            <wp:docPr id="18" name="Рисунок 18" descr="C:\Users\User\AppData\Local\Microsoft\Windows\INetCache\Content.Word\ум ско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AppData\Local\Microsoft\Windows\INetCache\Content.Word\ум скор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4566" cy="7564072"/>
                    </a:xfrm>
                    <a:prstGeom prst="rect">
                      <a:avLst/>
                    </a:prstGeom>
                    <a:noFill/>
                    <a:ln>
                      <a:noFill/>
                    </a:ln>
                  </pic:spPr>
                </pic:pic>
              </a:graphicData>
            </a:graphic>
          </wp:inline>
        </w:drawing>
      </w:r>
    </w:p>
    <w:p w:rsidR="00F143D0" w:rsidRDefault="00F143D0">
      <w:pPr>
        <w:widowControl/>
        <w:autoSpaceDE/>
        <w:autoSpaceDN/>
        <w:spacing w:after="200" w:line="276" w:lineRule="auto"/>
        <w:rPr>
          <w:b/>
          <w:bCs/>
          <w:sz w:val="28"/>
          <w:szCs w:val="28"/>
        </w:rPr>
      </w:pPr>
      <w:bookmarkStart w:id="74" w:name="_Toc138530218"/>
      <w:r>
        <w:br w:type="page"/>
      </w:r>
    </w:p>
    <w:p w:rsidR="00DE6BA8" w:rsidRPr="007256AC" w:rsidRDefault="00DE6BA8" w:rsidP="00DE6BA8">
      <w:pPr>
        <w:pStyle w:val="1"/>
        <w:spacing w:line="360" w:lineRule="auto"/>
        <w:ind w:left="0"/>
      </w:pPr>
      <w:r>
        <w:lastRenderedPageBreak/>
        <w:t xml:space="preserve">ДОДАТОК </w:t>
      </w:r>
      <w:r w:rsidR="002D50AB">
        <w:t>В</w:t>
      </w:r>
      <w:bookmarkEnd w:id="74"/>
    </w:p>
    <w:p w:rsidR="00DE6BA8" w:rsidRPr="00576E38" w:rsidRDefault="00DE6BA8" w:rsidP="00576E38">
      <w:pPr>
        <w:pStyle w:val="1"/>
        <w:spacing w:line="360" w:lineRule="auto"/>
        <w:ind w:left="0"/>
        <w:rPr>
          <w:b w:val="0"/>
        </w:rPr>
      </w:pPr>
      <w:bookmarkStart w:id="75" w:name="_Toc138530219"/>
      <w:r w:rsidRPr="00576E38">
        <w:rPr>
          <w:b w:val="0"/>
        </w:rPr>
        <w:t>Список помічених помилок «Словник української мови. Том 1. А–В», 1970 рік</w:t>
      </w:r>
      <w:bookmarkEnd w:id="75"/>
    </w:p>
    <w:p w:rsidR="00236AEE" w:rsidRDefault="00236AEE" w:rsidP="00DE6BA8">
      <w:pPr>
        <w:pStyle w:val="a0"/>
        <w:spacing w:line="360" w:lineRule="auto"/>
        <w:jc w:val="center"/>
        <w:rPr>
          <w:sz w:val="28"/>
        </w:rPr>
      </w:pPr>
    </w:p>
    <w:p w:rsidR="00F82815" w:rsidRPr="001E5128" w:rsidRDefault="00D378A2" w:rsidP="00E43C6E">
      <w:r>
        <w:rPr>
          <w:noProof/>
          <w:lang w:val="ru-RU" w:eastAsia="ru-RU"/>
        </w:rPr>
        <w:drawing>
          <wp:inline distT="0" distB="0" distL="0" distR="0" wp14:anchorId="3E0E8271" wp14:editId="4DAF048A">
            <wp:extent cx="5738991" cy="7569200"/>
            <wp:effectExtent l="0" t="0" r="0" b="0"/>
            <wp:docPr id="1042640423"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4911" cy="7563819"/>
                    </a:xfrm>
                    <a:prstGeom prst="rect">
                      <a:avLst/>
                    </a:prstGeom>
                    <a:noFill/>
                    <a:ln>
                      <a:noFill/>
                    </a:ln>
                  </pic:spPr>
                </pic:pic>
              </a:graphicData>
            </a:graphic>
          </wp:inline>
        </w:drawing>
      </w:r>
    </w:p>
    <w:p w:rsidR="002D150F" w:rsidRDefault="002D150F" w:rsidP="00E12D9B">
      <w:pPr>
        <w:pStyle w:val="1"/>
        <w:spacing w:line="360" w:lineRule="auto"/>
        <w:ind w:left="0"/>
      </w:pPr>
    </w:p>
    <w:p w:rsidR="001E2642" w:rsidRDefault="001E2642">
      <w:pPr>
        <w:widowControl/>
        <w:autoSpaceDE/>
        <w:autoSpaceDN/>
        <w:spacing w:after="200" w:line="276" w:lineRule="auto"/>
        <w:rPr>
          <w:b/>
          <w:bCs/>
          <w:sz w:val="28"/>
          <w:szCs w:val="28"/>
        </w:rPr>
      </w:pPr>
      <w:r>
        <w:br w:type="page"/>
      </w:r>
    </w:p>
    <w:p w:rsidR="00E12D9B" w:rsidRPr="007256AC" w:rsidRDefault="00E12D9B" w:rsidP="00E12D9B">
      <w:pPr>
        <w:pStyle w:val="1"/>
        <w:spacing w:line="360" w:lineRule="auto"/>
        <w:ind w:left="0"/>
      </w:pPr>
      <w:bookmarkStart w:id="76" w:name="_Toc138530220"/>
      <w:r>
        <w:lastRenderedPageBreak/>
        <w:t>ДОДАТОК</w:t>
      </w:r>
      <w:r w:rsidR="008E2D91">
        <w:t xml:space="preserve"> </w:t>
      </w:r>
      <w:r w:rsidR="002D50AB">
        <w:t>Г</w:t>
      </w:r>
      <w:bookmarkEnd w:id="76"/>
    </w:p>
    <w:p w:rsidR="00E12D9B" w:rsidRPr="00576E38" w:rsidRDefault="00E12D9B" w:rsidP="00576E38">
      <w:pPr>
        <w:pStyle w:val="1"/>
        <w:spacing w:line="360" w:lineRule="auto"/>
        <w:ind w:left="0"/>
        <w:rPr>
          <w:b w:val="0"/>
        </w:rPr>
      </w:pPr>
      <w:bookmarkStart w:id="77" w:name="_Toc138530221"/>
      <w:r w:rsidRPr="00576E38">
        <w:rPr>
          <w:b w:val="0"/>
        </w:rPr>
        <w:t>Список реєстрових слів «Словник української мови. Том 1. А–Б», 2010 рік</w:t>
      </w:r>
      <w:bookmarkEnd w:id="77"/>
    </w:p>
    <w:p w:rsidR="002D150F" w:rsidRDefault="002D150F" w:rsidP="00E12D9B">
      <w:pPr>
        <w:widowControl/>
        <w:autoSpaceDE/>
        <w:autoSpaceDN/>
        <w:spacing w:after="200" w:line="360" w:lineRule="auto"/>
        <w:jc w:val="center"/>
        <w:rPr>
          <w:sz w:val="28"/>
        </w:rPr>
      </w:pPr>
    </w:p>
    <w:p w:rsidR="00261209" w:rsidRDefault="00D378A2" w:rsidP="00E43C6E">
      <w:r>
        <w:rPr>
          <w:noProof/>
          <w:lang w:val="ru-RU" w:eastAsia="ru-RU"/>
        </w:rPr>
        <w:drawing>
          <wp:inline distT="0" distB="0" distL="0" distR="0" wp14:anchorId="4E4DF3A7" wp14:editId="1F893F7D">
            <wp:extent cx="6248400" cy="7808595"/>
            <wp:effectExtent l="0" t="0" r="0" b="1905"/>
            <wp:docPr id="1235527678"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48400" cy="7808595"/>
                    </a:xfrm>
                    <a:prstGeom prst="rect">
                      <a:avLst/>
                    </a:prstGeom>
                    <a:noFill/>
                    <a:ln>
                      <a:noFill/>
                    </a:ln>
                  </pic:spPr>
                </pic:pic>
              </a:graphicData>
            </a:graphic>
          </wp:inline>
        </w:drawing>
      </w:r>
    </w:p>
    <w:p w:rsidR="00F82815" w:rsidRDefault="00F82815" w:rsidP="0001401A">
      <w:pPr>
        <w:widowControl/>
        <w:autoSpaceDE/>
        <w:autoSpaceDN/>
        <w:spacing w:after="200" w:line="276" w:lineRule="auto"/>
        <w:rPr>
          <w:b/>
          <w:bCs/>
          <w:sz w:val="28"/>
          <w:szCs w:val="28"/>
        </w:rPr>
      </w:pPr>
    </w:p>
    <w:p w:rsidR="00E41D5E" w:rsidRPr="007256AC" w:rsidRDefault="00E41D5E" w:rsidP="00E41D5E">
      <w:pPr>
        <w:pStyle w:val="1"/>
        <w:spacing w:line="360" w:lineRule="auto"/>
        <w:ind w:left="0"/>
      </w:pPr>
      <w:bookmarkStart w:id="78" w:name="_Toc138530222"/>
      <w:r>
        <w:lastRenderedPageBreak/>
        <w:t xml:space="preserve">ДОДАТОК </w:t>
      </w:r>
      <w:r w:rsidR="002D50AB">
        <w:t>Д</w:t>
      </w:r>
      <w:bookmarkEnd w:id="78"/>
    </w:p>
    <w:p w:rsidR="00E41D5E" w:rsidRPr="00576E38" w:rsidRDefault="00E41D5E" w:rsidP="00576E38">
      <w:pPr>
        <w:pStyle w:val="1"/>
        <w:spacing w:line="360" w:lineRule="auto"/>
        <w:ind w:left="0"/>
        <w:rPr>
          <w:b w:val="0"/>
        </w:rPr>
      </w:pPr>
      <w:bookmarkStart w:id="79" w:name="_Toc138530223"/>
      <w:r w:rsidRPr="00576E38">
        <w:rPr>
          <w:b w:val="0"/>
        </w:rPr>
        <w:t>Примітки «Словник української мови. Том 1. А–В», 1970 рік</w:t>
      </w:r>
      <w:bookmarkEnd w:id="79"/>
    </w:p>
    <w:p w:rsidR="006F329C" w:rsidRDefault="006F329C" w:rsidP="00E41D5E">
      <w:pPr>
        <w:pStyle w:val="a0"/>
        <w:spacing w:line="360" w:lineRule="auto"/>
        <w:jc w:val="center"/>
        <w:rPr>
          <w:sz w:val="28"/>
        </w:rPr>
      </w:pPr>
    </w:p>
    <w:p w:rsidR="00E41D5E" w:rsidRDefault="00E41D5E" w:rsidP="00E41D5E">
      <w:pPr>
        <w:pStyle w:val="1"/>
        <w:spacing w:line="360" w:lineRule="auto"/>
        <w:ind w:left="0" w:right="424"/>
      </w:pPr>
    </w:p>
    <w:p w:rsidR="00E41D5E" w:rsidRDefault="00E41D5E" w:rsidP="00D27A9E">
      <w:pPr>
        <w:jc w:val="center"/>
      </w:pPr>
      <w:bookmarkStart w:id="80" w:name="_Toc138083780"/>
      <w:r>
        <w:rPr>
          <w:noProof/>
          <w:lang w:val="ru-RU" w:eastAsia="ru-RU"/>
        </w:rPr>
        <w:drawing>
          <wp:inline distT="0" distB="0" distL="0" distR="0" wp14:anchorId="6F554E83" wp14:editId="36B1E8F5">
            <wp:extent cx="6477000" cy="2677795"/>
            <wp:effectExtent l="0" t="0" r="0" b="8255"/>
            <wp:docPr id="17" name="Рисунок 17" descr="при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прим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7000" cy="2677795"/>
                    </a:xfrm>
                    <a:prstGeom prst="rect">
                      <a:avLst/>
                    </a:prstGeom>
                    <a:noFill/>
                    <a:ln>
                      <a:noFill/>
                    </a:ln>
                  </pic:spPr>
                </pic:pic>
              </a:graphicData>
            </a:graphic>
          </wp:inline>
        </w:drawing>
      </w:r>
      <w:bookmarkEnd w:id="80"/>
    </w:p>
    <w:p w:rsidR="00E41D5E" w:rsidRDefault="00E41D5E">
      <w:pPr>
        <w:widowControl/>
        <w:autoSpaceDE/>
        <w:autoSpaceDN/>
        <w:spacing w:after="200" w:line="276" w:lineRule="auto"/>
        <w:rPr>
          <w:b/>
          <w:bCs/>
          <w:sz w:val="28"/>
          <w:szCs w:val="28"/>
        </w:rPr>
      </w:pPr>
      <w:r>
        <w:br w:type="page"/>
      </w:r>
    </w:p>
    <w:p w:rsidR="00E41D5E" w:rsidRPr="007256AC" w:rsidRDefault="00E41D5E" w:rsidP="00E41D5E">
      <w:pPr>
        <w:pStyle w:val="1"/>
        <w:spacing w:line="360" w:lineRule="auto"/>
        <w:ind w:left="0"/>
      </w:pPr>
      <w:bookmarkStart w:id="81" w:name="_Toc138530224"/>
      <w:r>
        <w:lastRenderedPageBreak/>
        <w:t>ДОДАТОК</w:t>
      </w:r>
      <w:r w:rsidR="006F329C">
        <w:t xml:space="preserve"> </w:t>
      </w:r>
      <w:r w:rsidR="002D50AB">
        <w:t>Е</w:t>
      </w:r>
      <w:bookmarkEnd w:id="81"/>
    </w:p>
    <w:p w:rsidR="00E41D5E" w:rsidRPr="00A365DE" w:rsidRDefault="003F1126" w:rsidP="00A365DE">
      <w:pPr>
        <w:pStyle w:val="1"/>
        <w:spacing w:line="360" w:lineRule="auto"/>
        <w:ind w:left="0"/>
        <w:rPr>
          <w:b w:val="0"/>
        </w:rPr>
      </w:pPr>
      <w:bookmarkStart w:id="82" w:name="_Toc138530225"/>
      <w:r>
        <w:rPr>
          <w:b w:val="0"/>
        </w:rPr>
        <w:t>Наповнення п</w:t>
      </w:r>
      <w:r w:rsidR="00E41D5E" w:rsidRPr="00A365DE">
        <w:rPr>
          <w:b w:val="0"/>
        </w:rPr>
        <w:t>римітки «Словник української мови. Том 1. А–Б», 2010 рік</w:t>
      </w:r>
      <w:bookmarkEnd w:id="82"/>
    </w:p>
    <w:p w:rsidR="006F329C" w:rsidRDefault="006F329C" w:rsidP="00E41D5E">
      <w:pPr>
        <w:widowControl/>
        <w:autoSpaceDE/>
        <w:autoSpaceDN/>
        <w:spacing w:after="200" w:line="360" w:lineRule="auto"/>
        <w:jc w:val="center"/>
        <w:rPr>
          <w:sz w:val="28"/>
        </w:rPr>
      </w:pPr>
    </w:p>
    <w:p w:rsidR="00E41D5E" w:rsidRDefault="00E41D5E" w:rsidP="00D27A9E">
      <w:pPr>
        <w:jc w:val="center"/>
      </w:pPr>
      <w:bookmarkStart w:id="83" w:name="_Toc138083782"/>
      <w:r>
        <w:rPr>
          <w:noProof/>
          <w:lang w:val="ru-RU" w:eastAsia="ru-RU"/>
        </w:rPr>
        <w:drawing>
          <wp:inline distT="0" distB="0" distL="0" distR="0" wp14:anchorId="6242D219" wp14:editId="3882F3C8">
            <wp:extent cx="5943600" cy="7728585"/>
            <wp:effectExtent l="0" t="0" r="0" b="5715"/>
            <wp:docPr id="20" name="Рисунок 20" descr="при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прим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7728585"/>
                    </a:xfrm>
                    <a:prstGeom prst="rect">
                      <a:avLst/>
                    </a:prstGeom>
                    <a:noFill/>
                    <a:ln>
                      <a:noFill/>
                    </a:ln>
                  </pic:spPr>
                </pic:pic>
              </a:graphicData>
            </a:graphic>
          </wp:inline>
        </w:drawing>
      </w:r>
      <w:bookmarkEnd w:id="83"/>
    </w:p>
    <w:p w:rsidR="00E41D5E" w:rsidRDefault="00E41D5E">
      <w:pPr>
        <w:widowControl/>
        <w:autoSpaceDE/>
        <w:autoSpaceDN/>
        <w:spacing w:after="200" w:line="276" w:lineRule="auto"/>
        <w:rPr>
          <w:b/>
          <w:bCs/>
          <w:sz w:val="28"/>
          <w:szCs w:val="28"/>
        </w:rPr>
      </w:pPr>
      <w:r>
        <w:br w:type="page"/>
      </w:r>
    </w:p>
    <w:p w:rsidR="0066769C" w:rsidRPr="007256AC" w:rsidRDefault="0066769C" w:rsidP="00E41D5E">
      <w:pPr>
        <w:pStyle w:val="1"/>
        <w:spacing w:line="360" w:lineRule="auto"/>
        <w:ind w:left="0"/>
      </w:pPr>
      <w:bookmarkStart w:id="84" w:name="_Toc138530226"/>
      <w:r>
        <w:lastRenderedPageBreak/>
        <w:t xml:space="preserve">ДОДАТОК </w:t>
      </w:r>
      <w:r w:rsidR="002D50AB">
        <w:t>Ж</w:t>
      </w:r>
      <w:bookmarkEnd w:id="84"/>
    </w:p>
    <w:p w:rsidR="0066769C" w:rsidRPr="00A365DE" w:rsidRDefault="0066769C" w:rsidP="00A365DE">
      <w:pPr>
        <w:pStyle w:val="1"/>
        <w:spacing w:line="360" w:lineRule="auto"/>
        <w:ind w:left="0"/>
        <w:rPr>
          <w:b w:val="0"/>
        </w:rPr>
      </w:pPr>
      <w:bookmarkStart w:id="85" w:name="_Toc138530227"/>
      <w:r w:rsidRPr="00A365DE">
        <w:rPr>
          <w:b w:val="0"/>
        </w:rPr>
        <w:t>Список скорочень літературних джерел «Словник української мови. Том 1. А–В», 1970 рік</w:t>
      </w:r>
      <w:bookmarkEnd w:id="85"/>
    </w:p>
    <w:p w:rsidR="00E21493" w:rsidRDefault="00E21493" w:rsidP="0066769C">
      <w:pPr>
        <w:pStyle w:val="a0"/>
        <w:spacing w:line="360" w:lineRule="auto"/>
        <w:jc w:val="center"/>
        <w:rPr>
          <w:sz w:val="28"/>
        </w:rPr>
      </w:pPr>
    </w:p>
    <w:p w:rsidR="006B73FA" w:rsidRDefault="006B73FA" w:rsidP="0066769C">
      <w:pPr>
        <w:pStyle w:val="a0"/>
        <w:spacing w:line="360" w:lineRule="auto"/>
        <w:jc w:val="center"/>
        <w:rPr>
          <w:sz w:val="28"/>
        </w:rPr>
      </w:pPr>
    </w:p>
    <w:p w:rsidR="00195AC3" w:rsidRDefault="006B73FA" w:rsidP="006136F7">
      <w:pPr>
        <w:jc w:val="center"/>
      </w:pPr>
      <w:r>
        <w:rPr>
          <w:noProof/>
          <w:lang w:val="ru-RU" w:eastAsia="ru-RU"/>
        </w:rPr>
        <w:drawing>
          <wp:inline distT="0" distB="0" distL="0" distR="0" wp14:anchorId="12CF0C50" wp14:editId="2C180592">
            <wp:extent cx="6110293" cy="7604760"/>
            <wp:effectExtent l="0" t="0" r="5080" b="0"/>
            <wp:docPr id="19" name="Рисунок 19" descr="C:\Users\User\AppData\Local\Microsoft\Windows\INetCache\Content.Word\спис скор літ дж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AppData\Local\Microsoft\Windows\INetCache\Content.Word\спис скор літ дж 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953" cy="7618027"/>
                    </a:xfrm>
                    <a:prstGeom prst="rect">
                      <a:avLst/>
                    </a:prstGeom>
                    <a:noFill/>
                    <a:ln>
                      <a:noFill/>
                    </a:ln>
                  </pic:spPr>
                </pic:pic>
              </a:graphicData>
            </a:graphic>
          </wp:inline>
        </w:drawing>
      </w:r>
    </w:p>
    <w:p w:rsidR="007E424D" w:rsidRPr="007256AC" w:rsidRDefault="007E424D" w:rsidP="007E424D">
      <w:pPr>
        <w:pStyle w:val="1"/>
        <w:spacing w:line="360" w:lineRule="auto"/>
        <w:ind w:left="0"/>
      </w:pPr>
      <w:bookmarkStart w:id="86" w:name="_Toc138530228"/>
      <w:r>
        <w:lastRenderedPageBreak/>
        <w:t>ДОДАТОК</w:t>
      </w:r>
      <w:r w:rsidR="00C078E0">
        <w:t xml:space="preserve"> </w:t>
      </w:r>
      <w:r w:rsidR="002D50AB">
        <w:t>И</w:t>
      </w:r>
      <w:bookmarkEnd w:id="86"/>
    </w:p>
    <w:p w:rsidR="007E424D" w:rsidRPr="00A365DE" w:rsidRDefault="007E424D" w:rsidP="00A365DE">
      <w:pPr>
        <w:pStyle w:val="1"/>
        <w:spacing w:line="360" w:lineRule="auto"/>
        <w:ind w:left="0"/>
        <w:rPr>
          <w:b w:val="0"/>
        </w:rPr>
      </w:pPr>
      <w:bookmarkStart w:id="87" w:name="_Toc138530229"/>
      <w:r w:rsidRPr="00A365DE">
        <w:rPr>
          <w:b w:val="0"/>
        </w:rPr>
        <w:t>Список літературних джерел словника «Словник української мови. Том 1. А–Б», 2010 рік</w:t>
      </w:r>
      <w:bookmarkEnd w:id="87"/>
    </w:p>
    <w:p w:rsidR="009F182D" w:rsidRDefault="009F182D" w:rsidP="007E424D">
      <w:pPr>
        <w:widowControl/>
        <w:autoSpaceDE/>
        <w:autoSpaceDN/>
        <w:spacing w:after="200" w:line="360" w:lineRule="auto"/>
        <w:jc w:val="center"/>
        <w:rPr>
          <w:sz w:val="28"/>
        </w:rPr>
      </w:pPr>
    </w:p>
    <w:p w:rsidR="00195AC3" w:rsidRDefault="00D378A2" w:rsidP="006136F7">
      <w:pPr>
        <w:jc w:val="center"/>
      </w:pPr>
      <w:r>
        <w:rPr>
          <w:noProof/>
          <w:lang w:val="ru-RU" w:eastAsia="ru-RU"/>
        </w:rPr>
        <w:drawing>
          <wp:inline distT="0" distB="0" distL="0" distR="0" wp14:anchorId="309A87D5" wp14:editId="3359CF65">
            <wp:extent cx="5653405" cy="7446010"/>
            <wp:effectExtent l="0" t="0" r="0" b="0"/>
            <wp:docPr id="20086896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53405" cy="7446010"/>
                    </a:xfrm>
                    <a:prstGeom prst="rect">
                      <a:avLst/>
                    </a:prstGeom>
                    <a:noFill/>
                    <a:ln>
                      <a:noFill/>
                    </a:ln>
                  </pic:spPr>
                </pic:pic>
              </a:graphicData>
            </a:graphic>
          </wp:inline>
        </w:drawing>
      </w:r>
    </w:p>
    <w:p w:rsidR="00195AC3" w:rsidRDefault="00195AC3" w:rsidP="00425EAF">
      <w:pPr>
        <w:pStyle w:val="1"/>
        <w:spacing w:line="360" w:lineRule="auto"/>
        <w:ind w:left="0" w:right="424"/>
        <w:jc w:val="left"/>
      </w:pPr>
    </w:p>
    <w:p w:rsidR="007E424D" w:rsidRPr="007256AC" w:rsidRDefault="007E424D" w:rsidP="007E424D">
      <w:pPr>
        <w:pStyle w:val="1"/>
        <w:spacing w:line="360" w:lineRule="auto"/>
        <w:ind w:left="0"/>
      </w:pPr>
      <w:bookmarkStart w:id="88" w:name="_Toc138530230"/>
      <w:r>
        <w:lastRenderedPageBreak/>
        <w:t>ДОДАТОК</w:t>
      </w:r>
      <w:r w:rsidR="008337C1">
        <w:t xml:space="preserve"> </w:t>
      </w:r>
      <w:r w:rsidR="002D50AB">
        <w:t>К</w:t>
      </w:r>
      <w:bookmarkEnd w:id="88"/>
    </w:p>
    <w:p w:rsidR="007E424D" w:rsidRPr="00470E7A" w:rsidRDefault="007E424D" w:rsidP="00470E7A">
      <w:pPr>
        <w:pStyle w:val="1"/>
        <w:spacing w:line="360" w:lineRule="auto"/>
        <w:ind w:left="0"/>
        <w:rPr>
          <w:b w:val="0"/>
        </w:rPr>
      </w:pPr>
      <w:bookmarkStart w:id="89" w:name="_Toc138530231"/>
      <w:r w:rsidRPr="00470E7A">
        <w:rPr>
          <w:b w:val="0"/>
        </w:rPr>
        <w:t>Список літератури «Словник української мови. Том 1. А–Б», 2010 рік</w:t>
      </w:r>
      <w:bookmarkEnd w:id="89"/>
    </w:p>
    <w:p w:rsidR="00406989" w:rsidRDefault="00406989" w:rsidP="007E424D">
      <w:pPr>
        <w:widowControl/>
        <w:autoSpaceDE/>
        <w:autoSpaceDN/>
        <w:spacing w:after="200" w:line="360" w:lineRule="auto"/>
        <w:jc w:val="center"/>
        <w:rPr>
          <w:sz w:val="28"/>
        </w:rPr>
      </w:pPr>
    </w:p>
    <w:p w:rsidR="00195AC3" w:rsidRDefault="00D378A2" w:rsidP="006136F7">
      <w:pPr>
        <w:jc w:val="center"/>
      </w:pPr>
      <w:r>
        <w:rPr>
          <w:noProof/>
          <w:lang w:val="ru-RU" w:eastAsia="ru-RU"/>
        </w:rPr>
        <w:drawing>
          <wp:inline distT="0" distB="0" distL="0" distR="0" wp14:anchorId="17762771" wp14:editId="2AD3D40C">
            <wp:extent cx="6081395" cy="7772400"/>
            <wp:effectExtent l="0" t="0" r="1905" b="0"/>
            <wp:docPr id="50689350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1395" cy="7772400"/>
                    </a:xfrm>
                    <a:prstGeom prst="rect">
                      <a:avLst/>
                    </a:prstGeom>
                    <a:noFill/>
                    <a:ln>
                      <a:noFill/>
                    </a:ln>
                  </pic:spPr>
                </pic:pic>
              </a:graphicData>
            </a:graphic>
          </wp:inline>
        </w:drawing>
      </w:r>
    </w:p>
    <w:p w:rsidR="00406989" w:rsidRDefault="00406989">
      <w:pPr>
        <w:widowControl/>
        <w:autoSpaceDE/>
        <w:autoSpaceDN/>
        <w:spacing w:after="200" w:line="276" w:lineRule="auto"/>
        <w:rPr>
          <w:b/>
          <w:bCs/>
          <w:sz w:val="28"/>
          <w:szCs w:val="28"/>
        </w:rPr>
      </w:pPr>
    </w:p>
    <w:p w:rsidR="002E0CF8" w:rsidRPr="007256AC" w:rsidRDefault="002E0CF8" w:rsidP="00884581">
      <w:pPr>
        <w:pStyle w:val="1"/>
        <w:spacing w:line="360" w:lineRule="auto"/>
        <w:ind w:left="0"/>
      </w:pPr>
      <w:bookmarkStart w:id="90" w:name="_Toc138530232"/>
      <w:r>
        <w:lastRenderedPageBreak/>
        <w:t>ДОДАТОК</w:t>
      </w:r>
      <w:r w:rsidR="008337C1">
        <w:t xml:space="preserve"> </w:t>
      </w:r>
      <w:r w:rsidR="002D50AB">
        <w:t>Л</w:t>
      </w:r>
      <w:bookmarkEnd w:id="90"/>
    </w:p>
    <w:p w:rsidR="002E0CF8" w:rsidRPr="004A1C00" w:rsidRDefault="002E0CF8" w:rsidP="004A1C00">
      <w:pPr>
        <w:pStyle w:val="1"/>
        <w:spacing w:line="360" w:lineRule="auto"/>
        <w:ind w:left="0"/>
        <w:rPr>
          <w:b w:val="0"/>
        </w:rPr>
      </w:pPr>
      <w:bookmarkStart w:id="91" w:name="_Toc138530233"/>
      <w:r w:rsidRPr="004A1C00">
        <w:rPr>
          <w:b w:val="0"/>
        </w:rPr>
        <w:t>Джерела «Словник української мови. Том 1. А–Б», 2010 рік</w:t>
      </w:r>
      <w:bookmarkEnd w:id="91"/>
    </w:p>
    <w:p w:rsidR="006136F7" w:rsidRDefault="006136F7" w:rsidP="002E0CF8">
      <w:pPr>
        <w:widowControl/>
        <w:autoSpaceDE/>
        <w:autoSpaceDN/>
        <w:spacing w:after="200" w:line="360" w:lineRule="auto"/>
        <w:jc w:val="center"/>
        <w:rPr>
          <w:sz w:val="28"/>
        </w:rPr>
      </w:pPr>
    </w:p>
    <w:p w:rsidR="00BB7EDF" w:rsidRDefault="002416DE" w:rsidP="006136F7">
      <w:pPr>
        <w:jc w:val="center"/>
      </w:pPr>
      <w:r>
        <w:rPr>
          <w:noProof/>
          <w:lang w:val="ru-RU" w:eastAsia="ru-RU"/>
        </w:rPr>
        <w:drawing>
          <wp:inline distT="0" distB="0" distL="0" distR="0" wp14:anchorId="1B7A9A77" wp14:editId="4984935B">
            <wp:extent cx="5856515" cy="7596074"/>
            <wp:effectExtent l="0" t="0" r="0" b="5080"/>
            <wp:docPr id="21" name="Рисунок 21" descr="C:\Users\User\AppData\Local\Microsoft\Windows\INetCache\Content.Word\джерел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ser\AppData\Local\Microsoft\Windows\INetCache\Content.Word\джерела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53324" cy="7591935"/>
                    </a:xfrm>
                    <a:prstGeom prst="rect">
                      <a:avLst/>
                    </a:prstGeom>
                    <a:noFill/>
                    <a:ln>
                      <a:noFill/>
                    </a:ln>
                  </pic:spPr>
                </pic:pic>
              </a:graphicData>
            </a:graphic>
          </wp:inline>
        </w:drawing>
      </w:r>
    </w:p>
    <w:p w:rsidR="00BB7EDF" w:rsidRDefault="00BB7EDF" w:rsidP="002E0CF8">
      <w:pPr>
        <w:widowControl/>
        <w:autoSpaceDE/>
        <w:autoSpaceDN/>
        <w:spacing w:after="200" w:line="360" w:lineRule="auto"/>
        <w:jc w:val="center"/>
        <w:rPr>
          <w:sz w:val="28"/>
        </w:rPr>
      </w:pPr>
    </w:p>
    <w:p w:rsidR="006318BD" w:rsidRPr="007256AC" w:rsidRDefault="006318BD" w:rsidP="006318BD">
      <w:pPr>
        <w:pStyle w:val="1"/>
        <w:spacing w:line="360" w:lineRule="auto"/>
        <w:ind w:left="0"/>
      </w:pPr>
      <w:bookmarkStart w:id="92" w:name="_Toc138530234"/>
      <w:r>
        <w:lastRenderedPageBreak/>
        <w:t xml:space="preserve">ДОДАТОК </w:t>
      </w:r>
      <w:r w:rsidR="003F799F">
        <w:t>М</w:t>
      </w:r>
      <w:bookmarkEnd w:id="92"/>
    </w:p>
    <w:p w:rsidR="00EB4BDA" w:rsidRPr="004A1C00" w:rsidRDefault="008C0862" w:rsidP="004A1C00">
      <w:pPr>
        <w:pStyle w:val="1"/>
        <w:spacing w:line="360" w:lineRule="auto"/>
        <w:ind w:left="0"/>
        <w:rPr>
          <w:b w:val="0"/>
        </w:rPr>
      </w:pPr>
      <w:bookmarkStart w:id="93" w:name="_Toc138530235"/>
      <w:r w:rsidRPr="004A1C00">
        <w:rPr>
          <w:b w:val="0"/>
        </w:rPr>
        <w:t>Передмова</w:t>
      </w:r>
      <w:r w:rsidR="006318BD" w:rsidRPr="004A1C00">
        <w:rPr>
          <w:b w:val="0"/>
        </w:rPr>
        <w:t xml:space="preserve"> «Словник української мови. Том 1. А–В»</w:t>
      </w:r>
      <w:r w:rsidR="006136F7" w:rsidRPr="004A1C00">
        <w:rPr>
          <w:b w:val="0"/>
        </w:rPr>
        <w:t>, 1970 рік</w:t>
      </w:r>
      <w:bookmarkEnd w:id="93"/>
    </w:p>
    <w:p w:rsidR="006136F7" w:rsidRDefault="006136F7" w:rsidP="006136F7">
      <w:pPr>
        <w:pStyle w:val="a0"/>
        <w:spacing w:line="360" w:lineRule="auto"/>
        <w:jc w:val="center"/>
        <w:rPr>
          <w:sz w:val="28"/>
        </w:rPr>
      </w:pPr>
    </w:p>
    <w:p w:rsidR="00EB4BDA" w:rsidRDefault="00D378A2" w:rsidP="00E43C6E">
      <w:r>
        <w:rPr>
          <w:noProof/>
          <w:lang w:val="ru-RU" w:eastAsia="ru-RU"/>
        </w:rPr>
        <w:drawing>
          <wp:inline distT="0" distB="0" distL="0" distR="0" wp14:anchorId="7E15F8E0" wp14:editId="2BF99C04">
            <wp:extent cx="6241415" cy="7242810"/>
            <wp:effectExtent l="0" t="0" r="0" b="0"/>
            <wp:docPr id="1812680565"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41415" cy="7242810"/>
                    </a:xfrm>
                    <a:prstGeom prst="rect">
                      <a:avLst/>
                    </a:prstGeom>
                    <a:noFill/>
                    <a:ln>
                      <a:noFill/>
                    </a:ln>
                  </pic:spPr>
                </pic:pic>
              </a:graphicData>
            </a:graphic>
          </wp:inline>
        </w:drawing>
      </w:r>
    </w:p>
    <w:p w:rsidR="007E424D" w:rsidRDefault="007E424D">
      <w:pPr>
        <w:widowControl/>
        <w:autoSpaceDE/>
        <w:autoSpaceDN/>
        <w:spacing w:after="200" w:line="276" w:lineRule="auto"/>
        <w:rPr>
          <w:b/>
          <w:bCs/>
          <w:sz w:val="28"/>
          <w:szCs w:val="28"/>
        </w:rPr>
      </w:pPr>
    </w:p>
    <w:p w:rsidR="002E0CF8" w:rsidRDefault="002E0CF8">
      <w:pPr>
        <w:widowControl/>
        <w:autoSpaceDE/>
        <w:autoSpaceDN/>
        <w:spacing w:after="200" w:line="276" w:lineRule="auto"/>
        <w:rPr>
          <w:b/>
          <w:bCs/>
          <w:sz w:val="28"/>
          <w:szCs w:val="28"/>
        </w:rPr>
      </w:pPr>
      <w:r>
        <w:br w:type="page"/>
      </w:r>
    </w:p>
    <w:p w:rsidR="000B3793" w:rsidRPr="007256AC" w:rsidRDefault="000B3793" w:rsidP="000B3793">
      <w:pPr>
        <w:pStyle w:val="1"/>
        <w:spacing w:line="360" w:lineRule="auto"/>
        <w:ind w:left="0"/>
      </w:pPr>
      <w:bookmarkStart w:id="94" w:name="_Toc138530236"/>
      <w:r>
        <w:lastRenderedPageBreak/>
        <w:t xml:space="preserve">ДОДАТОК </w:t>
      </w:r>
      <w:r w:rsidR="003F799F">
        <w:t>Н</w:t>
      </w:r>
      <w:bookmarkEnd w:id="94"/>
    </w:p>
    <w:p w:rsidR="000B3793" w:rsidRPr="004A1C00" w:rsidRDefault="008C0862" w:rsidP="004A1C00">
      <w:pPr>
        <w:pStyle w:val="1"/>
        <w:spacing w:line="360" w:lineRule="auto"/>
        <w:ind w:left="0"/>
        <w:rPr>
          <w:b w:val="0"/>
        </w:rPr>
      </w:pPr>
      <w:bookmarkStart w:id="95" w:name="_Toc138530237"/>
      <w:r w:rsidRPr="004A1C00">
        <w:rPr>
          <w:b w:val="0"/>
        </w:rPr>
        <w:t>Розділ «Обсяг і будова словника»</w:t>
      </w:r>
      <w:r w:rsidR="000B3793" w:rsidRPr="004A1C00">
        <w:rPr>
          <w:b w:val="0"/>
        </w:rPr>
        <w:t xml:space="preserve"> «Словник української мови. Том 1. А–В», 1970 рік</w:t>
      </w:r>
      <w:bookmarkEnd w:id="95"/>
    </w:p>
    <w:p w:rsidR="00E0221E" w:rsidRDefault="00E0221E" w:rsidP="000B3793">
      <w:pPr>
        <w:pStyle w:val="a0"/>
        <w:spacing w:line="360" w:lineRule="auto"/>
        <w:jc w:val="center"/>
        <w:rPr>
          <w:sz w:val="28"/>
        </w:rPr>
      </w:pPr>
    </w:p>
    <w:p w:rsidR="00E0221E" w:rsidRDefault="00D378A2" w:rsidP="00E43C6E">
      <w:r>
        <w:rPr>
          <w:noProof/>
          <w:lang w:val="ru-RU" w:eastAsia="ru-RU"/>
        </w:rPr>
        <w:drawing>
          <wp:inline distT="0" distB="0" distL="0" distR="0" wp14:anchorId="21E31BD9" wp14:editId="20B017DF">
            <wp:extent cx="6292215" cy="7351395"/>
            <wp:effectExtent l="0" t="0" r="0" b="1905"/>
            <wp:docPr id="238399858"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92215" cy="7351395"/>
                    </a:xfrm>
                    <a:prstGeom prst="rect">
                      <a:avLst/>
                    </a:prstGeom>
                    <a:noFill/>
                    <a:ln>
                      <a:noFill/>
                    </a:ln>
                  </pic:spPr>
                </pic:pic>
              </a:graphicData>
            </a:graphic>
          </wp:inline>
        </w:drawing>
      </w:r>
    </w:p>
    <w:p w:rsidR="006318BD" w:rsidRDefault="006318BD">
      <w:pPr>
        <w:widowControl/>
        <w:autoSpaceDE/>
        <w:autoSpaceDN/>
        <w:spacing w:after="200" w:line="276" w:lineRule="auto"/>
        <w:rPr>
          <w:b/>
          <w:bCs/>
          <w:sz w:val="28"/>
          <w:szCs w:val="28"/>
        </w:rPr>
      </w:pPr>
    </w:p>
    <w:p w:rsidR="006318BD" w:rsidRDefault="006318BD">
      <w:pPr>
        <w:widowControl/>
        <w:autoSpaceDE/>
        <w:autoSpaceDN/>
        <w:spacing w:after="200" w:line="276" w:lineRule="auto"/>
        <w:rPr>
          <w:b/>
          <w:bCs/>
          <w:sz w:val="28"/>
          <w:szCs w:val="28"/>
        </w:rPr>
      </w:pPr>
      <w:r>
        <w:br w:type="page"/>
      </w:r>
    </w:p>
    <w:p w:rsidR="008C0862" w:rsidRPr="007256AC" w:rsidRDefault="008C0862" w:rsidP="008C0862">
      <w:pPr>
        <w:pStyle w:val="1"/>
        <w:spacing w:line="360" w:lineRule="auto"/>
        <w:ind w:left="0"/>
      </w:pPr>
      <w:bookmarkStart w:id="96" w:name="_Toc138530238"/>
      <w:r>
        <w:lastRenderedPageBreak/>
        <w:t>ДОДАТОК</w:t>
      </w:r>
      <w:r w:rsidR="00E901B1">
        <w:t xml:space="preserve"> </w:t>
      </w:r>
      <w:r w:rsidR="003F799F">
        <w:t>П</w:t>
      </w:r>
      <w:bookmarkEnd w:id="96"/>
    </w:p>
    <w:p w:rsidR="008C0862" w:rsidRPr="004A1C00" w:rsidRDefault="00714269" w:rsidP="004A1C00">
      <w:pPr>
        <w:pStyle w:val="1"/>
        <w:spacing w:line="360" w:lineRule="auto"/>
        <w:ind w:left="0"/>
        <w:rPr>
          <w:b w:val="0"/>
        </w:rPr>
      </w:pPr>
      <w:bookmarkStart w:id="97" w:name="_Toc138530239"/>
      <w:r>
        <w:rPr>
          <w:b w:val="0"/>
        </w:rPr>
        <w:t>Наповнення передмови</w:t>
      </w:r>
      <w:r w:rsidR="008C0862" w:rsidRPr="004A1C00">
        <w:rPr>
          <w:b w:val="0"/>
        </w:rPr>
        <w:t xml:space="preserve"> «Словник української мови. Том 1. А–Б», 2010 рік</w:t>
      </w:r>
      <w:bookmarkEnd w:id="97"/>
    </w:p>
    <w:p w:rsidR="00775B59" w:rsidRDefault="00775B59" w:rsidP="008C0862">
      <w:pPr>
        <w:widowControl/>
        <w:autoSpaceDE/>
        <w:autoSpaceDN/>
        <w:spacing w:after="200" w:line="360" w:lineRule="auto"/>
        <w:jc w:val="center"/>
        <w:rPr>
          <w:sz w:val="28"/>
        </w:rPr>
      </w:pPr>
    </w:p>
    <w:p w:rsidR="00775B59" w:rsidRDefault="00D378A2" w:rsidP="008C0862">
      <w:pPr>
        <w:widowControl/>
        <w:autoSpaceDE/>
        <w:autoSpaceDN/>
        <w:spacing w:after="200" w:line="360" w:lineRule="auto"/>
        <w:jc w:val="center"/>
        <w:rPr>
          <w:sz w:val="28"/>
        </w:rPr>
      </w:pPr>
      <w:r>
        <w:rPr>
          <w:noProof/>
          <w:sz w:val="28"/>
          <w:lang w:val="ru-RU" w:eastAsia="ru-RU"/>
        </w:rPr>
        <w:drawing>
          <wp:inline distT="0" distB="0" distL="0" distR="0" wp14:anchorId="1E9076CB" wp14:editId="272A06BD">
            <wp:extent cx="6306185" cy="7736205"/>
            <wp:effectExtent l="0" t="0" r="5715" b="0"/>
            <wp:docPr id="612816226"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06185" cy="7736205"/>
                    </a:xfrm>
                    <a:prstGeom prst="rect">
                      <a:avLst/>
                    </a:prstGeom>
                    <a:noFill/>
                    <a:ln>
                      <a:noFill/>
                    </a:ln>
                  </pic:spPr>
                </pic:pic>
              </a:graphicData>
            </a:graphic>
          </wp:inline>
        </w:drawing>
      </w:r>
    </w:p>
    <w:p w:rsidR="008C0862" w:rsidRPr="007256AC" w:rsidRDefault="008C0862" w:rsidP="008C0862">
      <w:pPr>
        <w:pStyle w:val="1"/>
        <w:spacing w:line="360" w:lineRule="auto"/>
        <w:ind w:left="0"/>
      </w:pPr>
      <w:bookmarkStart w:id="98" w:name="_Toc138530240"/>
      <w:r>
        <w:lastRenderedPageBreak/>
        <w:t>ДОДАТОК</w:t>
      </w:r>
      <w:r w:rsidR="00E901B1">
        <w:t xml:space="preserve"> </w:t>
      </w:r>
      <w:r w:rsidR="00325CD7">
        <w:t>Р</w:t>
      </w:r>
      <w:bookmarkEnd w:id="98"/>
    </w:p>
    <w:p w:rsidR="008C0862" w:rsidRPr="00037DBB" w:rsidRDefault="008C0862" w:rsidP="00037DBB">
      <w:pPr>
        <w:pStyle w:val="1"/>
        <w:spacing w:line="360" w:lineRule="auto"/>
        <w:ind w:left="0"/>
        <w:rPr>
          <w:b w:val="0"/>
        </w:rPr>
      </w:pPr>
      <w:bookmarkStart w:id="99" w:name="_Toc138530241"/>
      <w:r w:rsidRPr="00037DBB">
        <w:rPr>
          <w:b w:val="0"/>
        </w:rPr>
        <w:t>Розділ 1 «Словник української мови. Том 1. А–Б», 2010 рік</w:t>
      </w:r>
      <w:bookmarkEnd w:id="99"/>
    </w:p>
    <w:p w:rsidR="00E901B1" w:rsidRDefault="00E901B1" w:rsidP="008C0862">
      <w:pPr>
        <w:widowControl/>
        <w:autoSpaceDE/>
        <w:autoSpaceDN/>
        <w:spacing w:after="200" w:line="360" w:lineRule="auto"/>
        <w:jc w:val="center"/>
        <w:rPr>
          <w:sz w:val="28"/>
        </w:rPr>
      </w:pPr>
    </w:p>
    <w:p w:rsidR="008C0862" w:rsidRPr="003F799F" w:rsidRDefault="00AD6D8A" w:rsidP="003F799F">
      <w:pPr>
        <w:widowControl/>
        <w:autoSpaceDE/>
        <w:autoSpaceDN/>
        <w:spacing w:after="200" w:line="360" w:lineRule="auto"/>
        <w:jc w:val="center"/>
        <w:rPr>
          <w:sz w:val="28"/>
        </w:rPr>
      </w:pPr>
      <w:r>
        <w:rPr>
          <w:noProof/>
          <w:sz w:val="28"/>
          <w:lang w:val="ru-RU" w:eastAsia="ru-RU"/>
        </w:rPr>
        <w:drawing>
          <wp:inline distT="0" distB="0" distL="0" distR="0" wp14:anchorId="125154F5" wp14:editId="5534FBBE">
            <wp:extent cx="5974080" cy="7604760"/>
            <wp:effectExtent l="0" t="0" r="7620" b="0"/>
            <wp:docPr id="22" name="Рисунок 22" descr="C:\Users\User\AppData\Local\Microsoft\Windows\INetCache\Content.Word\розді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User\AppData\Local\Microsoft\Windows\INetCache\Content.Word\розділ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74080" cy="7604760"/>
                    </a:xfrm>
                    <a:prstGeom prst="rect">
                      <a:avLst/>
                    </a:prstGeom>
                    <a:noFill/>
                    <a:ln>
                      <a:noFill/>
                    </a:ln>
                  </pic:spPr>
                </pic:pic>
              </a:graphicData>
            </a:graphic>
          </wp:inline>
        </w:drawing>
      </w:r>
    </w:p>
    <w:p w:rsidR="00703D0A" w:rsidRDefault="00703D0A">
      <w:pPr>
        <w:widowControl/>
        <w:autoSpaceDE/>
        <w:autoSpaceDN/>
        <w:spacing w:after="200" w:line="276" w:lineRule="auto"/>
        <w:rPr>
          <w:b/>
          <w:bCs/>
          <w:sz w:val="28"/>
          <w:szCs w:val="28"/>
        </w:rPr>
      </w:pPr>
      <w:bookmarkStart w:id="100" w:name="_Toc138530242"/>
      <w:r>
        <w:br w:type="page"/>
      </w:r>
    </w:p>
    <w:p w:rsidR="00CC0D6D" w:rsidRPr="007256AC" w:rsidRDefault="00CC0D6D" w:rsidP="00CC0D6D">
      <w:pPr>
        <w:pStyle w:val="1"/>
        <w:spacing w:line="360" w:lineRule="auto"/>
        <w:ind w:left="0"/>
      </w:pPr>
      <w:r>
        <w:lastRenderedPageBreak/>
        <w:t>ДОДАТОК</w:t>
      </w:r>
      <w:r w:rsidR="0076384C">
        <w:t xml:space="preserve"> </w:t>
      </w:r>
      <w:r w:rsidR="00325CD7">
        <w:t>С</w:t>
      </w:r>
      <w:bookmarkEnd w:id="100"/>
    </w:p>
    <w:p w:rsidR="00CC0D6D" w:rsidRPr="00E914DA" w:rsidRDefault="00CC0D6D" w:rsidP="00E914DA">
      <w:pPr>
        <w:pStyle w:val="1"/>
        <w:ind w:left="0"/>
        <w:rPr>
          <w:b w:val="0"/>
        </w:rPr>
      </w:pPr>
      <w:bookmarkStart w:id="101" w:name="_Toc138530243"/>
      <w:r w:rsidRPr="00E914DA">
        <w:rPr>
          <w:b w:val="0"/>
        </w:rPr>
        <w:t>Таблиці «Словник української мови. Том 1. А–Б», 2010 рік</w:t>
      </w:r>
      <w:bookmarkEnd w:id="101"/>
    </w:p>
    <w:p w:rsidR="00BF3EC7" w:rsidRDefault="00BF3EC7" w:rsidP="00CC0D6D">
      <w:pPr>
        <w:widowControl/>
        <w:autoSpaceDE/>
        <w:autoSpaceDN/>
        <w:spacing w:after="200" w:line="360" w:lineRule="auto"/>
        <w:jc w:val="center"/>
        <w:rPr>
          <w:sz w:val="28"/>
        </w:rPr>
      </w:pPr>
    </w:p>
    <w:p w:rsidR="00BF6773" w:rsidRDefault="00BF6773" w:rsidP="00CC0D6D">
      <w:pPr>
        <w:widowControl/>
        <w:autoSpaceDE/>
        <w:autoSpaceDN/>
        <w:spacing w:after="200" w:line="360" w:lineRule="auto"/>
        <w:jc w:val="center"/>
        <w:rPr>
          <w:sz w:val="28"/>
        </w:rPr>
      </w:pPr>
      <w:r>
        <w:rPr>
          <w:noProof/>
          <w:sz w:val="28"/>
          <w:lang w:val="ru-RU" w:eastAsia="ru-RU"/>
        </w:rPr>
        <w:drawing>
          <wp:inline distT="0" distB="0" distL="0" distR="0" wp14:anchorId="6CAA7F76" wp14:editId="63E8D118">
            <wp:extent cx="5745480" cy="7513320"/>
            <wp:effectExtent l="0" t="0" r="7620" b="0"/>
            <wp:docPr id="23" name="Рисунок 23" descr="C:\Users\User\AppData\Local\Microsoft\Windows\INetCache\Content.Word\та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User\AppData\Local\Microsoft\Windows\INetCache\Content.Word\табл.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45480" cy="7513320"/>
                    </a:xfrm>
                    <a:prstGeom prst="rect">
                      <a:avLst/>
                    </a:prstGeom>
                    <a:noFill/>
                    <a:ln>
                      <a:noFill/>
                    </a:ln>
                  </pic:spPr>
                </pic:pic>
              </a:graphicData>
            </a:graphic>
          </wp:inline>
        </w:drawing>
      </w:r>
    </w:p>
    <w:p w:rsidR="008C0862" w:rsidRDefault="008C0862">
      <w:pPr>
        <w:widowControl/>
        <w:autoSpaceDE/>
        <w:autoSpaceDN/>
        <w:spacing w:after="200" w:line="276" w:lineRule="auto"/>
        <w:rPr>
          <w:b/>
          <w:bCs/>
          <w:sz w:val="28"/>
          <w:szCs w:val="28"/>
        </w:rPr>
      </w:pPr>
    </w:p>
    <w:p w:rsidR="005F471A" w:rsidRPr="007256AC" w:rsidRDefault="005F471A" w:rsidP="005F471A">
      <w:pPr>
        <w:pStyle w:val="1"/>
        <w:spacing w:line="360" w:lineRule="auto"/>
        <w:ind w:left="0"/>
      </w:pPr>
      <w:bookmarkStart w:id="102" w:name="_Toc138530244"/>
      <w:r>
        <w:lastRenderedPageBreak/>
        <w:t xml:space="preserve">ДОДАТОК </w:t>
      </w:r>
      <w:r w:rsidR="00325CD7">
        <w:t>Т</w:t>
      </w:r>
      <w:bookmarkEnd w:id="102"/>
    </w:p>
    <w:p w:rsidR="007A0C61" w:rsidRPr="00E914DA" w:rsidRDefault="005F471A" w:rsidP="00E914DA">
      <w:pPr>
        <w:pStyle w:val="1"/>
        <w:spacing w:line="360" w:lineRule="auto"/>
        <w:ind w:left="0"/>
        <w:rPr>
          <w:b w:val="0"/>
        </w:rPr>
      </w:pPr>
      <w:bookmarkStart w:id="103" w:name="_Toc138530245"/>
      <w:r w:rsidRPr="00E914DA">
        <w:rPr>
          <w:b w:val="0"/>
        </w:rPr>
        <w:t>Числа «Словник української мови. Том 1. А–В»</w:t>
      </w:r>
      <w:r w:rsidR="00DE38FB" w:rsidRPr="00E914DA">
        <w:rPr>
          <w:b w:val="0"/>
        </w:rPr>
        <w:t>, 1970 рік</w:t>
      </w:r>
      <w:bookmarkEnd w:id="103"/>
    </w:p>
    <w:p w:rsidR="00DE38FB" w:rsidRDefault="00DE38FB" w:rsidP="00DE38FB">
      <w:pPr>
        <w:pStyle w:val="a0"/>
        <w:spacing w:line="360" w:lineRule="auto"/>
        <w:jc w:val="center"/>
        <w:rPr>
          <w:sz w:val="28"/>
        </w:rPr>
      </w:pPr>
    </w:p>
    <w:p w:rsidR="007A0C61" w:rsidRDefault="00D378A2" w:rsidP="005F471A">
      <w:pPr>
        <w:pStyle w:val="a0"/>
        <w:spacing w:line="360" w:lineRule="auto"/>
        <w:jc w:val="center"/>
        <w:rPr>
          <w:sz w:val="28"/>
        </w:rPr>
      </w:pPr>
      <w:r>
        <w:rPr>
          <w:noProof/>
          <w:sz w:val="28"/>
          <w:lang w:val="ru-RU" w:eastAsia="ru-RU"/>
        </w:rPr>
        <w:drawing>
          <wp:inline distT="0" distB="0" distL="0" distR="0" wp14:anchorId="75AA6FE4" wp14:editId="2693666E">
            <wp:extent cx="6487795" cy="3316605"/>
            <wp:effectExtent l="0" t="0" r="1905" b="0"/>
            <wp:docPr id="1621572647"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87795" cy="3316605"/>
                    </a:xfrm>
                    <a:prstGeom prst="rect">
                      <a:avLst/>
                    </a:prstGeom>
                    <a:noFill/>
                    <a:ln>
                      <a:noFill/>
                    </a:ln>
                  </pic:spPr>
                </pic:pic>
              </a:graphicData>
            </a:graphic>
          </wp:inline>
        </w:drawing>
      </w:r>
    </w:p>
    <w:p w:rsidR="00CC0D6D" w:rsidRDefault="00CC0D6D">
      <w:pPr>
        <w:widowControl/>
        <w:autoSpaceDE/>
        <w:autoSpaceDN/>
        <w:spacing w:after="200" w:line="276" w:lineRule="auto"/>
        <w:rPr>
          <w:b/>
          <w:bCs/>
          <w:sz w:val="28"/>
          <w:szCs w:val="28"/>
        </w:rPr>
      </w:pPr>
    </w:p>
    <w:p w:rsidR="00CC0D6D" w:rsidRDefault="00CC0D6D">
      <w:pPr>
        <w:widowControl/>
        <w:autoSpaceDE/>
        <w:autoSpaceDN/>
        <w:spacing w:after="200" w:line="276" w:lineRule="auto"/>
        <w:rPr>
          <w:b/>
          <w:bCs/>
          <w:sz w:val="28"/>
          <w:szCs w:val="28"/>
        </w:rPr>
      </w:pPr>
      <w:r>
        <w:br w:type="page"/>
      </w:r>
    </w:p>
    <w:p w:rsidR="004F567A" w:rsidRPr="007256AC" w:rsidRDefault="004F567A" w:rsidP="004F567A">
      <w:pPr>
        <w:pStyle w:val="1"/>
        <w:spacing w:line="360" w:lineRule="auto"/>
        <w:ind w:left="0"/>
      </w:pPr>
      <w:bookmarkStart w:id="104" w:name="_Toc138530246"/>
      <w:r>
        <w:lastRenderedPageBreak/>
        <w:t>ДОДАТОК</w:t>
      </w:r>
      <w:r w:rsidR="00227AD8">
        <w:t xml:space="preserve"> </w:t>
      </w:r>
      <w:r w:rsidR="00325CD7">
        <w:t>У</w:t>
      </w:r>
      <w:bookmarkEnd w:id="104"/>
    </w:p>
    <w:p w:rsidR="004F567A" w:rsidRPr="00E914DA" w:rsidRDefault="00714269" w:rsidP="00E914DA">
      <w:pPr>
        <w:pStyle w:val="1"/>
        <w:spacing w:line="360" w:lineRule="auto"/>
        <w:ind w:left="0"/>
        <w:rPr>
          <w:b w:val="0"/>
        </w:rPr>
      </w:pPr>
      <w:bookmarkStart w:id="105" w:name="_Toc138530247"/>
      <w:r>
        <w:rPr>
          <w:b w:val="0"/>
        </w:rPr>
        <w:t>Оформлення чисел</w:t>
      </w:r>
      <w:r w:rsidR="004F567A" w:rsidRPr="00E914DA">
        <w:rPr>
          <w:b w:val="0"/>
        </w:rPr>
        <w:t xml:space="preserve"> «Словник української мови. Том 1. А–Б», 2010 рік</w:t>
      </w:r>
      <w:bookmarkEnd w:id="105"/>
    </w:p>
    <w:p w:rsidR="00227AD8" w:rsidRDefault="00227AD8" w:rsidP="004F567A">
      <w:pPr>
        <w:widowControl/>
        <w:autoSpaceDE/>
        <w:autoSpaceDN/>
        <w:spacing w:after="200" w:line="360" w:lineRule="auto"/>
        <w:jc w:val="center"/>
        <w:rPr>
          <w:sz w:val="28"/>
        </w:rPr>
      </w:pPr>
    </w:p>
    <w:p w:rsidR="000F1426" w:rsidRDefault="000F1426" w:rsidP="004F567A">
      <w:pPr>
        <w:widowControl/>
        <w:autoSpaceDE/>
        <w:autoSpaceDN/>
        <w:spacing w:after="200" w:line="360" w:lineRule="auto"/>
        <w:jc w:val="center"/>
        <w:rPr>
          <w:sz w:val="28"/>
        </w:rPr>
      </w:pPr>
      <w:r>
        <w:rPr>
          <w:noProof/>
          <w:sz w:val="28"/>
          <w:lang w:val="ru-RU" w:eastAsia="ru-RU"/>
        </w:rPr>
        <w:drawing>
          <wp:inline distT="0" distB="0" distL="0" distR="0" wp14:anchorId="7FCD5350" wp14:editId="03021D9A">
            <wp:extent cx="5704114" cy="7409468"/>
            <wp:effectExtent l="0" t="0" r="0" b="1270"/>
            <wp:docPr id="24" name="Рисунок 24" descr="C:\Users\User\AppData\Local\Microsoft\Windows\INetCache\Content.Word\числ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ser\AppData\Local\Microsoft\Windows\INetCache\Content.Word\числа 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06215" cy="7412197"/>
                    </a:xfrm>
                    <a:prstGeom prst="rect">
                      <a:avLst/>
                    </a:prstGeom>
                    <a:noFill/>
                    <a:ln>
                      <a:noFill/>
                    </a:ln>
                  </pic:spPr>
                </pic:pic>
              </a:graphicData>
            </a:graphic>
          </wp:inline>
        </w:drawing>
      </w:r>
    </w:p>
    <w:p w:rsidR="000F1426" w:rsidRDefault="000F1426" w:rsidP="004F567A">
      <w:pPr>
        <w:widowControl/>
        <w:autoSpaceDE/>
        <w:autoSpaceDN/>
        <w:spacing w:after="200" w:line="360" w:lineRule="auto"/>
        <w:jc w:val="center"/>
        <w:rPr>
          <w:sz w:val="28"/>
        </w:rPr>
      </w:pPr>
    </w:p>
    <w:p w:rsidR="00707419" w:rsidRPr="007256AC" w:rsidRDefault="00707419" w:rsidP="00707419">
      <w:pPr>
        <w:pStyle w:val="1"/>
        <w:spacing w:line="360" w:lineRule="auto"/>
        <w:ind w:left="0"/>
      </w:pPr>
      <w:bookmarkStart w:id="106" w:name="_Toc138530248"/>
      <w:r>
        <w:lastRenderedPageBreak/>
        <w:t>ДОДАТОК</w:t>
      </w:r>
      <w:r w:rsidR="00227AD8">
        <w:t xml:space="preserve"> </w:t>
      </w:r>
      <w:r w:rsidR="00325CD7">
        <w:t>Ф</w:t>
      </w:r>
      <w:bookmarkEnd w:id="106"/>
    </w:p>
    <w:p w:rsidR="00227AD8" w:rsidRPr="00E914DA" w:rsidRDefault="00707419" w:rsidP="00E914DA">
      <w:pPr>
        <w:pStyle w:val="1"/>
        <w:spacing w:line="360" w:lineRule="auto"/>
        <w:ind w:left="0"/>
        <w:rPr>
          <w:b w:val="0"/>
        </w:rPr>
      </w:pPr>
      <w:bookmarkStart w:id="107" w:name="_Toc138530249"/>
      <w:r w:rsidRPr="00E914DA">
        <w:rPr>
          <w:b w:val="0"/>
        </w:rPr>
        <w:t>Одиниці виміру «Словник української мови. Том 1. А–Б», 2010 рік</w:t>
      </w:r>
      <w:bookmarkEnd w:id="107"/>
    </w:p>
    <w:p w:rsidR="00466EFB" w:rsidRDefault="00466EFB" w:rsidP="00466EFB">
      <w:pPr>
        <w:widowControl/>
        <w:autoSpaceDE/>
        <w:autoSpaceDN/>
        <w:spacing w:after="200" w:line="360" w:lineRule="auto"/>
        <w:jc w:val="center"/>
        <w:rPr>
          <w:sz w:val="28"/>
        </w:rPr>
      </w:pPr>
    </w:p>
    <w:p w:rsidR="00CC0D6D" w:rsidRPr="00567CD4" w:rsidRDefault="000F1426" w:rsidP="00567CD4">
      <w:pPr>
        <w:widowControl/>
        <w:autoSpaceDE/>
        <w:autoSpaceDN/>
        <w:spacing w:after="200" w:line="360" w:lineRule="auto"/>
        <w:jc w:val="center"/>
        <w:rPr>
          <w:sz w:val="28"/>
        </w:rPr>
      </w:pPr>
      <w:r>
        <w:rPr>
          <w:noProof/>
          <w:sz w:val="28"/>
          <w:lang w:val="ru-RU" w:eastAsia="ru-RU"/>
        </w:rPr>
        <w:drawing>
          <wp:inline distT="0" distB="0" distL="0" distR="0" wp14:anchorId="033641E4" wp14:editId="538A69FF">
            <wp:extent cx="5828786" cy="7787640"/>
            <wp:effectExtent l="0" t="0" r="635" b="3810"/>
            <wp:docPr id="25" name="Рисунок 25" descr="C:\Users\User\AppData\Local\Microsoft\Windows\INetCache\Content.Word\один виміру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User\AppData\Local\Microsoft\Windows\INetCache\Content.Word\один виміру 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28786" cy="7787640"/>
                    </a:xfrm>
                    <a:prstGeom prst="rect">
                      <a:avLst/>
                    </a:prstGeom>
                    <a:noFill/>
                    <a:ln>
                      <a:noFill/>
                    </a:ln>
                  </pic:spPr>
                </pic:pic>
              </a:graphicData>
            </a:graphic>
          </wp:inline>
        </w:drawing>
      </w:r>
    </w:p>
    <w:p w:rsidR="00CA0D8F" w:rsidRPr="007256AC" w:rsidRDefault="00CA0D8F" w:rsidP="00CA0D8F">
      <w:pPr>
        <w:pStyle w:val="1"/>
        <w:spacing w:line="360" w:lineRule="auto"/>
        <w:ind w:left="0"/>
      </w:pPr>
      <w:bookmarkStart w:id="108" w:name="_Toc138530250"/>
      <w:bookmarkEnd w:id="36"/>
      <w:r>
        <w:lastRenderedPageBreak/>
        <w:t xml:space="preserve">ДОДАТОК </w:t>
      </w:r>
      <w:r w:rsidR="00325CD7">
        <w:t>Х</w:t>
      </w:r>
      <w:bookmarkEnd w:id="108"/>
    </w:p>
    <w:p w:rsidR="00CA0D8F" w:rsidRPr="00D06EE6" w:rsidRDefault="00567CD4" w:rsidP="00E914DA">
      <w:pPr>
        <w:pStyle w:val="1"/>
        <w:spacing w:line="360" w:lineRule="auto"/>
        <w:ind w:left="0"/>
        <w:rPr>
          <w:b w:val="0"/>
        </w:rPr>
      </w:pPr>
      <w:bookmarkStart w:id="109" w:name="_Toc138530251"/>
      <w:r w:rsidRPr="00D06EE6">
        <w:rPr>
          <w:b w:val="0"/>
        </w:rPr>
        <w:t>Заголовкове слово</w:t>
      </w:r>
      <w:r w:rsidR="00CA0D8F" w:rsidRPr="00D06EE6">
        <w:rPr>
          <w:b w:val="0"/>
        </w:rPr>
        <w:t xml:space="preserve"> «Словник української мови. Том 1. А–В», 1970 рік</w:t>
      </w:r>
      <w:bookmarkEnd w:id="109"/>
    </w:p>
    <w:p w:rsidR="002D3BE1" w:rsidRDefault="002D3BE1" w:rsidP="00CA0D8F">
      <w:pPr>
        <w:pStyle w:val="a0"/>
        <w:spacing w:line="360" w:lineRule="auto"/>
        <w:jc w:val="center"/>
        <w:rPr>
          <w:sz w:val="28"/>
        </w:rPr>
      </w:pPr>
    </w:p>
    <w:p w:rsidR="00E9039D" w:rsidRPr="00CC5AA1" w:rsidRDefault="00E9039D" w:rsidP="006C30EC">
      <w:pPr>
        <w:tabs>
          <w:tab w:val="left" w:pos="993"/>
          <w:tab w:val="left" w:pos="1134"/>
        </w:tabs>
        <w:spacing w:line="360" w:lineRule="auto"/>
        <w:rPr>
          <w:sz w:val="28"/>
          <w:szCs w:val="28"/>
        </w:rPr>
      </w:pPr>
    </w:p>
    <w:p w:rsidR="00774C04" w:rsidRPr="00CC5AA1" w:rsidRDefault="00D378A2" w:rsidP="001D3B80">
      <w:pPr>
        <w:tabs>
          <w:tab w:val="left" w:pos="1134"/>
        </w:tabs>
        <w:spacing w:line="360" w:lineRule="auto"/>
        <w:ind w:firstLine="709"/>
        <w:jc w:val="center"/>
        <w:rPr>
          <w:color w:val="000000" w:themeColor="text1"/>
          <w:sz w:val="28"/>
          <w:szCs w:val="28"/>
        </w:rPr>
      </w:pPr>
      <w:r>
        <w:rPr>
          <w:noProof/>
          <w:color w:val="000000" w:themeColor="text1"/>
          <w:sz w:val="28"/>
          <w:szCs w:val="28"/>
          <w:lang w:val="ru-RU" w:eastAsia="ru-RU"/>
        </w:rPr>
        <w:drawing>
          <wp:inline distT="0" distB="0" distL="0" distR="0" wp14:anchorId="41A9B85F" wp14:editId="2712FD6A">
            <wp:extent cx="5450205" cy="2068195"/>
            <wp:effectExtent l="0" t="0" r="0" b="1905"/>
            <wp:docPr id="153295795"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50205" cy="2068195"/>
                    </a:xfrm>
                    <a:prstGeom prst="rect">
                      <a:avLst/>
                    </a:prstGeom>
                    <a:noFill/>
                    <a:ln>
                      <a:noFill/>
                    </a:ln>
                  </pic:spPr>
                </pic:pic>
              </a:graphicData>
            </a:graphic>
          </wp:inline>
        </w:drawing>
      </w:r>
    </w:p>
    <w:p w:rsidR="00774C04" w:rsidRPr="00CC5AA1" w:rsidRDefault="00774C04" w:rsidP="00EF2D3C">
      <w:pPr>
        <w:spacing w:line="360" w:lineRule="auto"/>
        <w:rPr>
          <w:color w:val="000000" w:themeColor="text1"/>
          <w:sz w:val="28"/>
        </w:rPr>
      </w:pPr>
    </w:p>
    <w:p w:rsidR="00841A34" w:rsidRPr="00CC5AA1" w:rsidRDefault="00841A34" w:rsidP="00EF2D3C">
      <w:pPr>
        <w:spacing w:line="360" w:lineRule="auto"/>
        <w:rPr>
          <w:color w:val="000000" w:themeColor="text1"/>
          <w:sz w:val="28"/>
        </w:rPr>
      </w:pPr>
    </w:p>
    <w:p w:rsidR="00C97125" w:rsidRPr="00CC5AA1" w:rsidRDefault="00C97125" w:rsidP="00C97125">
      <w:pPr>
        <w:spacing w:line="360" w:lineRule="auto"/>
        <w:rPr>
          <w:color w:val="000000" w:themeColor="text1"/>
          <w:sz w:val="28"/>
        </w:rPr>
      </w:pPr>
    </w:p>
    <w:p w:rsidR="004C0601" w:rsidRPr="00CC5AA1" w:rsidRDefault="004C0601" w:rsidP="00C97125">
      <w:pPr>
        <w:spacing w:line="360" w:lineRule="auto"/>
        <w:rPr>
          <w:color w:val="000000" w:themeColor="text1"/>
          <w:sz w:val="28"/>
        </w:rPr>
      </w:pPr>
    </w:p>
    <w:p w:rsidR="00C97125" w:rsidRPr="00CC5AA1" w:rsidRDefault="00C97125" w:rsidP="00FA71C9">
      <w:pPr>
        <w:spacing w:line="360" w:lineRule="auto"/>
        <w:rPr>
          <w:color w:val="000000" w:themeColor="text1"/>
          <w:sz w:val="28"/>
        </w:rPr>
      </w:pPr>
    </w:p>
    <w:p w:rsidR="00FA71C9" w:rsidRPr="00CC5AA1" w:rsidRDefault="00FA71C9">
      <w:pPr>
        <w:widowControl/>
        <w:autoSpaceDE/>
        <w:autoSpaceDN/>
        <w:spacing w:after="200" w:line="276" w:lineRule="auto"/>
        <w:rPr>
          <w:color w:val="000000" w:themeColor="text1"/>
          <w:sz w:val="28"/>
        </w:rPr>
      </w:pPr>
    </w:p>
    <w:p w:rsidR="00930938" w:rsidRPr="00CC5AA1" w:rsidRDefault="00930938">
      <w:pPr>
        <w:widowControl/>
        <w:autoSpaceDE/>
        <w:autoSpaceDN/>
        <w:spacing w:after="200" w:line="276" w:lineRule="auto"/>
        <w:rPr>
          <w:color w:val="000000" w:themeColor="text1"/>
          <w:sz w:val="28"/>
        </w:rPr>
      </w:pPr>
      <w:r w:rsidRPr="00CC5AA1">
        <w:rPr>
          <w:color w:val="000000" w:themeColor="text1"/>
          <w:sz w:val="28"/>
        </w:rPr>
        <w:br w:type="page"/>
      </w:r>
    </w:p>
    <w:p w:rsidR="00CA0D8F" w:rsidRPr="007256AC" w:rsidRDefault="00CA0D8F" w:rsidP="00CA0D8F">
      <w:pPr>
        <w:pStyle w:val="1"/>
        <w:spacing w:line="360" w:lineRule="auto"/>
        <w:ind w:left="0"/>
      </w:pPr>
      <w:bookmarkStart w:id="110" w:name="_Toc138530252"/>
      <w:r>
        <w:lastRenderedPageBreak/>
        <w:t xml:space="preserve">ДОДАТОК </w:t>
      </w:r>
      <w:r w:rsidR="00325CD7">
        <w:t>Ц</w:t>
      </w:r>
      <w:bookmarkEnd w:id="110"/>
    </w:p>
    <w:p w:rsidR="00CA0D8F" w:rsidRPr="00631D3F" w:rsidRDefault="00CA0D8F" w:rsidP="00631D3F">
      <w:pPr>
        <w:pStyle w:val="1"/>
        <w:spacing w:line="360" w:lineRule="auto"/>
        <w:ind w:left="0"/>
        <w:rPr>
          <w:b w:val="0"/>
        </w:rPr>
      </w:pPr>
      <w:bookmarkStart w:id="111" w:name="_Toc138530253"/>
      <w:r w:rsidRPr="00631D3F">
        <w:rPr>
          <w:b w:val="0"/>
        </w:rPr>
        <w:t>Заголовкове слово із зоною посилання «Словник української мови. Том 1. А–В», 1970 рік</w:t>
      </w:r>
      <w:bookmarkEnd w:id="111"/>
    </w:p>
    <w:p w:rsidR="002D3BE1" w:rsidRDefault="002D3BE1" w:rsidP="00CA0D8F">
      <w:pPr>
        <w:pStyle w:val="a0"/>
        <w:spacing w:line="360" w:lineRule="auto"/>
        <w:jc w:val="center"/>
        <w:rPr>
          <w:sz w:val="28"/>
        </w:rPr>
      </w:pPr>
    </w:p>
    <w:p w:rsidR="00A00B37" w:rsidRPr="00CC5AA1" w:rsidRDefault="00A00B37" w:rsidP="004221A7">
      <w:pPr>
        <w:spacing w:line="360" w:lineRule="auto"/>
        <w:rPr>
          <w:color w:val="000000" w:themeColor="text1"/>
          <w:sz w:val="28"/>
        </w:rPr>
      </w:pPr>
    </w:p>
    <w:p w:rsidR="004221A7" w:rsidRPr="00CC5AA1" w:rsidRDefault="00DB1B7B" w:rsidP="001D3B80">
      <w:pPr>
        <w:spacing w:line="360" w:lineRule="auto"/>
        <w:jc w:val="center"/>
        <w:rPr>
          <w:color w:val="000000" w:themeColor="text1"/>
          <w:sz w:val="28"/>
        </w:rPr>
      </w:pPr>
      <w:r>
        <w:rPr>
          <w:noProof/>
          <w:color w:val="000000" w:themeColor="text1"/>
          <w:sz w:val="28"/>
          <w:lang w:val="ru-RU" w:eastAsia="ru-RU"/>
        </w:rPr>
        <w:drawing>
          <wp:inline distT="0" distB="0" distL="0" distR="0" wp14:anchorId="1E908A60" wp14:editId="2A194790">
            <wp:extent cx="5725886" cy="2644322"/>
            <wp:effectExtent l="0" t="0" r="8255" b="3810"/>
            <wp:docPr id="9" name="Рисунок 9" descr="C:\Users\User\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User\AppData\Local\Microsoft\Windows\INetCache\Content.Word\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5886" cy="2644322"/>
                    </a:xfrm>
                    <a:prstGeom prst="rect">
                      <a:avLst/>
                    </a:prstGeom>
                    <a:noFill/>
                    <a:ln>
                      <a:noFill/>
                    </a:ln>
                  </pic:spPr>
                </pic:pic>
              </a:graphicData>
            </a:graphic>
          </wp:inline>
        </w:drawing>
      </w: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FE0018">
      <w:pPr>
        <w:pStyle w:val="a4"/>
        <w:spacing w:line="360" w:lineRule="auto"/>
        <w:ind w:left="0" w:right="452" w:firstLine="709"/>
      </w:pPr>
    </w:p>
    <w:p w:rsidR="004E572B" w:rsidRPr="00CC5AA1" w:rsidRDefault="004E572B" w:rsidP="00DA6546">
      <w:pPr>
        <w:pStyle w:val="a4"/>
        <w:spacing w:line="360" w:lineRule="auto"/>
        <w:ind w:left="0" w:right="452"/>
      </w:pPr>
    </w:p>
    <w:p w:rsidR="00D3354D" w:rsidRPr="007256AC" w:rsidRDefault="00D3354D" w:rsidP="00DA6546">
      <w:pPr>
        <w:pStyle w:val="1"/>
        <w:spacing w:line="360" w:lineRule="auto"/>
        <w:ind w:left="0"/>
      </w:pPr>
      <w:bookmarkStart w:id="112" w:name="_Toc138530254"/>
      <w:r>
        <w:lastRenderedPageBreak/>
        <w:t>ДОДАТОК</w:t>
      </w:r>
      <w:r w:rsidR="00F40D0B">
        <w:t xml:space="preserve"> </w:t>
      </w:r>
      <w:r w:rsidR="00325CD7">
        <w:t>Ш</w:t>
      </w:r>
      <w:bookmarkEnd w:id="112"/>
    </w:p>
    <w:p w:rsidR="00D3354D" w:rsidRPr="008D4E22" w:rsidRDefault="00D3354D" w:rsidP="008D4E22">
      <w:pPr>
        <w:pStyle w:val="1"/>
        <w:spacing w:line="360" w:lineRule="auto"/>
        <w:ind w:left="0"/>
        <w:rPr>
          <w:b w:val="0"/>
        </w:rPr>
      </w:pPr>
      <w:bookmarkStart w:id="113" w:name="_Toc138530255"/>
      <w:r w:rsidRPr="008D4E22">
        <w:rPr>
          <w:b w:val="0"/>
        </w:rPr>
        <w:t xml:space="preserve">Заголовкове слово із </w:t>
      </w:r>
      <w:proofErr w:type="spellStart"/>
      <w:r w:rsidRPr="008D4E22">
        <w:rPr>
          <w:b w:val="0"/>
        </w:rPr>
        <w:t>заромбованою</w:t>
      </w:r>
      <w:proofErr w:type="spellEnd"/>
      <w:r w:rsidRPr="008D4E22">
        <w:rPr>
          <w:b w:val="0"/>
        </w:rPr>
        <w:t xml:space="preserve"> зоною</w:t>
      </w:r>
      <w:r w:rsidR="0028003D" w:rsidRPr="008D4E22">
        <w:rPr>
          <w:b w:val="0"/>
        </w:rPr>
        <w:t xml:space="preserve"> </w:t>
      </w:r>
      <w:r w:rsidRPr="008D4E22">
        <w:rPr>
          <w:b w:val="0"/>
        </w:rPr>
        <w:t>«Словник української мови. Том 1. А–В», 1970 рік</w:t>
      </w:r>
      <w:bookmarkEnd w:id="113"/>
    </w:p>
    <w:p w:rsidR="00042210" w:rsidRDefault="00042210" w:rsidP="00D3354D">
      <w:pPr>
        <w:pStyle w:val="a0"/>
        <w:spacing w:line="360" w:lineRule="auto"/>
        <w:jc w:val="center"/>
        <w:rPr>
          <w:sz w:val="28"/>
        </w:rPr>
      </w:pPr>
    </w:p>
    <w:p w:rsidR="0037741A" w:rsidRDefault="0037741A" w:rsidP="00D3354D">
      <w:pPr>
        <w:pStyle w:val="a0"/>
        <w:spacing w:line="360" w:lineRule="auto"/>
        <w:jc w:val="center"/>
        <w:rPr>
          <w:sz w:val="28"/>
        </w:rPr>
      </w:pPr>
    </w:p>
    <w:p w:rsidR="0037741A" w:rsidRDefault="00D378A2" w:rsidP="00BC62D6">
      <w:pPr>
        <w:jc w:val="center"/>
      </w:pPr>
      <w:r>
        <w:rPr>
          <w:noProof/>
          <w:lang w:val="ru-RU" w:eastAsia="ru-RU"/>
        </w:rPr>
        <w:drawing>
          <wp:inline distT="0" distB="0" distL="0" distR="0" wp14:anchorId="26DB2C1E" wp14:editId="41383558">
            <wp:extent cx="5653405" cy="3846195"/>
            <wp:effectExtent l="0" t="0" r="0" b="1905"/>
            <wp:docPr id="108708123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53405" cy="3846195"/>
                    </a:xfrm>
                    <a:prstGeom prst="rect">
                      <a:avLst/>
                    </a:prstGeom>
                    <a:noFill/>
                    <a:ln>
                      <a:noFill/>
                    </a:ln>
                  </pic:spPr>
                </pic:pic>
              </a:graphicData>
            </a:graphic>
          </wp:inline>
        </w:drawing>
      </w:r>
    </w:p>
    <w:p w:rsidR="00033B78" w:rsidRPr="00CC5AA1" w:rsidRDefault="00033B78" w:rsidP="00D3354D">
      <w:pPr>
        <w:pStyle w:val="1"/>
        <w:spacing w:line="360" w:lineRule="auto"/>
        <w:ind w:left="0" w:right="424"/>
        <w:rPr>
          <w:b w:val="0"/>
        </w:rPr>
      </w:pPr>
    </w:p>
    <w:p w:rsidR="00481A60" w:rsidRPr="00CC5AA1" w:rsidRDefault="00481A60" w:rsidP="00481A60">
      <w:pPr>
        <w:pStyle w:val="1"/>
        <w:spacing w:line="360" w:lineRule="auto"/>
        <w:ind w:left="0"/>
      </w:pPr>
    </w:p>
    <w:p w:rsidR="00481A60" w:rsidRPr="00CC5AA1" w:rsidRDefault="00481A60" w:rsidP="00481A60">
      <w:pPr>
        <w:pStyle w:val="1"/>
        <w:spacing w:line="360" w:lineRule="auto"/>
        <w:ind w:left="0"/>
      </w:pPr>
    </w:p>
    <w:p w:rsidR="00481A60" w:rsidRPr="00CC5AA1" w:rsidRDefault="00481A60" w:rsidP="00481A60">
      <w:pPr>
        <w:pStyle w:val="1"/>
        <w:spacing w:line="360" w:lineRule="auto"/>
        <w:ind w:left="0" w:right="427"/>
        <w:jc w:val="both"/>
      </w:pPr>
    </w:p>
    <w:p w:rsidR="00481A60" w:rsidRPr="00CC5AA1" w:rsidRDefault="00481A60" w:rsidP="00481A60">
      <w:pPr>
        <w:pStyle w:val="1"/>
        <w:spacing w:line="360" w:lineRule="auto"/>
        <w:ind w:left="0" w:right="427"/>
      </w:pPr>
    </w:p>
    <w:p w:rsidR="00481A60" w:rsidRPr="00CC5AA1" w:rsidRDefault="00481A60" w:rsidP="00481A60">
      <w:pPr>
        <w:pStyle w:val="1"/>
        <w:spacing w:line="360" w:lineRule="auto"/>
        <w:ind w:left="0" w:firstLine="709"/>
        <w:jc w:val="both"/>
      </w:pPr>
    </w:p>
    <w:p w:rsidR="00481A60" w:rsidRPr="00CC5AA1" w:rsidRDefault="00481A60" w:rsidP="00481A60">
      <w:pPr>
        <w:pStyle w:val="1"/>
        <w:spacing w:line="360" w:lineRule="auto"/>
        <w:ind w:left="0"/>
      </w:pPr>
    </w:p>
    <w:p w:rsidR="00481A60" w:rsidRPr="00CC5AA1" w:rsidRDefault="00481A60" w:rsidP="00481A60">
      <w:pPr>
        <w:pStyle w:val="1"/>
        <w:spacing w:line="360" w:lineRule="auto"/>
        <w:ind w:left="0" w:firstLine="709"/>
      </w:pPr>
    </w:p>
    <w:p w:rsidR="004E572B" w:rsidRPr="00CC5AA1" w:rsidRDefault="004E572B" w:rsidP="00481A60">
      <w:pPr>
        <w:widowControl/>
        <w:autoSpaceDE/>
        <w:autoSpaceDN/>
        <w:spacing w:after="200" w:line="360" w:lineRule="auto"/>
        <w:ind w:left="709"/>
        <w:rPr>
          <w:sz w:val="28"/>
          <w:szCs w:val="28"/>
        </w:rPr>
      </w:pPr>
      <w:r w:rsidRPr="00CC5AA1">
        <w:rPr>
          <w:sz w:val="28"/>
          <w:szCs w:val="28"/>
        </w:rPr>
        <w:br w:type="page"/>
      </w:r>
    </w:p>
    <w:p w:rsidR="00FF614C" w:rsidRPr="007256AC" w:rsidRDefault="00FF614C" w:rsidP="00FF614C">
      <w:pPr>
        <w:pStyle w:val="1"/>
        <w:spacing w:line="360" w:lineRule="auto"/>
        <w:ind w:left="0"/>
      </w:pPr>
      <w:bookmarkStart w:id="114" w:name="_Toc138530256"/>
      <w:bookmarkStart w:id="115" w:name="_Toc132096897"/>
      <w:r>
        <w:lastRenderedPageBreak/>
        <w:t xml:space="preserve">ДОДАТОК </w:t>
      </w:r>
      <w:r w:rsidR="00325CD7">
        <w:t>Щ</w:t>
      </w:r>
      <w:bookmarkEnd w:id="114"/>
    </w:p>
    <w:p w:rsidR="00482AE4" w:rsidRPr="000D4A7D" w:rsidRDefault="00C20389" w:rsidP="005C00E3">
      <w:pPr>
        <w:pStyle w:val="1"/>
        <w:spacing w:line="360" w:lineRule="auto"/>
        <w:ind w:left="0"/>
        <w:rPr>
          <w:b w:val="0"/>
        </w:rPr>
      </w:pPr>
      <w:bookmarkStart w:id="116" w:name="_Toc138530257"/>
      <w:r>
        <w:rPr>
          <w:b w:val="0"/>
        </w:rPr>
        <w:t>Наповнення заголовкового слова</w:t>
      </w:r>
      <w:r w:rsidRPr="0024145D">
        <w:rPr>
          <w:b w:val="0"/>
        </w:rPr>
        <w:t xml:space="preserve"> </w:t>
      </w:r>
      <w:r w:rsidR="00FF614C" w:rsidRPr="000D4A7D">
        <w:rPr>
          <w:b w:val="0"/>
        </w:rPr>
        <w:t>«Словник української мови. Том 1. А–Б», 2010 рік</w:t>
      </w:r>
      <w:bookmarkEnd w:id="116"/>
    </w:p>
    <w:p w:rsidR="00042210" w:rsidRDefault="00042210" w:rsidP="00482AE4">
      <w:pPr>
        <w:pStyle w:val="a0"/>
        <w:spacing w:line="360" w:lineRule="auto"/>
        <w:jc w:val="center"/>
        <w:rPr>
          <w:sz w:val="28"/>
        </w:rPr>
      </w:pPr>
    </w:p>
    <w:p w:rsidR="00482AE4" w:rsidRDefault="00482AE4" w:rsidP="00482AE4">
      <w:pPr>
        <w:pStyle w:val="a0"/>
        <w:spacing w:line="360" w:lineRule="auto"/>
        <w:jc w:val="center"/>
        <w:rPr>
          <w:sz w:val="28"/>
        </w:rPr>
      </w:pPr>
    </w:p>
    <w:p w:rsidR="00FF614C" w:rsidRPr="00482AE4" w:rsidRDefault="00D378A2" w:rsidP="00BC62D6">
      <w:pPr>
        <w:jc w:val="center"/>
      </w:pPr>
      <w:r>
        <w:rPr>
          <w:noProof/>
          <w:lang w:val="ru-RU" w:eastAsia="ru-RU"/>
        </w:rPr>
        <w:drawing>
          <wp:inline distT="0" distB="0" distL="0" distR="0" wp14:anchorId="3F2842BE" wp14:editId="069554F5">
            <wp:extent cx="6343015" cy="2975610"/>
            <wp:effectExtent l="0" t="0" r="0" b="0"/>
            <wp:docPr id="12191858"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43015" cy="2975610"/>
                    </a:xfrm>
                    <a:prstGeom prst="rect">
                      <a:avLst/>
                    </a:prstGeom>
                    <a:noFill/>
                    <a:ln>
                      <a:noFill/>
                    </a:ln>
                  </pic:spPr>
                </pic:pic>
              </a:graphicData>
            </a:graphic>
          </wp:inline>
        </w:drawing>
      </w:r>
      <w:r w:rsidR="00FF614C">
        <w:rPr>
          <w:b/>
        </w:rPr>
        <w:br w:type="page"/>
      </w:r>
    </w:p>
    <w:p w:rsidR="00FF614C" w:rsidRPr="007256AC" w:rsidRDefault="00FF614C" w:rsidP="00FF614C">
      <w:pPr>
        <w:pStyle w:val="1"/>
        <w:spacing w:line="360" w:lineRule="auto"/>
        <w:ind w:left="0"/>
      </w:pPr>
      <w:bookmarkStart w:id="117" w:name="_Toc138530258"/>
      <w:r>
        <w:lastRenderedPageBreak/>
        <w:t xml:space="preserve">ДОДАТОК </w:t>
      </w:r>
      <w:r w:rsidR="00325CD7">
        <w:t>Ю</w:t>
      </w:r>
      <w:bookmarkEnd w:id="117"/>
    </w:p>
    <w:p w:rsidR="00FF614C" w:rsidRPr="000D4A7D" w:rsidRDefault="0025686F" w:rsidP="005C00E3">
      <w:pPr>
        <w:pStyle w:val="1"/>
        <w:spacing w:line="360" w:lineRule="auto"/>
        <w:ind w:left="0"/>
        <w:rPr>
          <w:b w:val="0"/>
        </w:rPr>
      </w:pPr>
      <w:bookmarkStart w:id="118" w:name="_Toc138530259"/>
      <w:r>
        <w:rPr>
          <w:b w:val="0"/>
        </w:rPr>
        <w:t>Наповнення заголовкового слова</w:t>
      </w:r>
      <w:r w:rsidRPr="0024145D">
        <w:rPr>
          <w:b w:val="0"/>
        </w:rPr>
        <w:t xml:space="preserve"> </w:t>
      </w:r>
      <w:r w:rsidR="00FF614C" w:rsidRPr="000D4A7D">
        <w:rPr>
          <w:b w:val="0"/>
        </w:rPr>
        <w:t>із зоною посилання «Словник української мови. Том 1. А–Б», 2010 рік</w:t>
      </w:r>
      <w:bookmarkEnd w:id="118"/>
    </w:p>
    <w:p w:rsidR="00F45952" w:rsidRDefault="00F45952" w:rsidP="00FF614C">
      <w:pPr>
        <w:pStyle w:val="a0"/>
        <w:spacing w:line="360" w:lineRule="auto"/>
        <w:jc w:val="center"/>
        <w:rPr>
          <w:sz w:val="28"/>
        </w:rPr>
      </w:pPr>
    </w:p>
    <w:p w:rsidR="00482AE4" w:rsidRDefault="00482AE4" w:rsidP="00FF614C">
      <w:pPr>
        <w:pStyle w:val="a0"/>
        <w:spacing w:line="360" w:lineRule="auto"/>
        <w:jc w:val="center"/>
        <w:rPr>
          <w:sz w:val="28"/>
        </w:rPr>
      </w:pPr>
    </w:p>
    <w:p w:rsidR="00482AE4" w:rsidRDefault="00D378A2" w:rsidP="00BC62D6">
      <w:pPr>
        <w:jc w:val="center"/>
      </w:pPr>
      <w:r>
        <w:rPr>
          <w:noProof/>
          <w:lang w:val="ru-RU" w:eastAsia="ru-RU"/>
        </w:rPr>
        <w:drawing>
          <wp:inline distT="0" distB="0" distL="0" distR="0" wp14:anchorId="29E8FDFE" wp14:editId="6A64BB95">
            <wp:extent cx="5907405" cy="3062605"/>
            <wp:effectExtent l="0" t="0" r="0" b="0"/>
            <wp:docPr id="1530431655"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07405" cy="3062605"/>
                    </a:xfrm>
                    <a:prstGeom prst="rect">
                      <a:avLst/>
                    </a:prstGeom>
                    <a:noFill/>
                    <a:ln>
                      <a:noFill/>
                    </a:ln>
                  </pic:spPr>
                </pic:pic>
              </a:graphicData>
            </a:graphic>
          </wp:inline>
        </w:drawing>
      </w:r>
    </w:p>
    <w:p w:rsidR="00FF614C" w:rsidRDefault="00FF614C">
      <w:pPr>
        <w:widowControl/>
        <w:autoSpaceDE/>
        <w:autoSpaceDN/>
        <w:spacing w:after="200" w:line="276" w:lineRule="auto"/>
        <w:rPr>
          <w:b/>
          <w:sz w:val="28"/>
        </w:rPr>
      </w:pPr>
      <w:r>
        <w:rPr>
          <w:b/>
          <w:sz w:val="28"/>
        </w:rPr>
        <w:br w:type="page"/>
      </w:r>
    </w:p>
    <w:p w:rsidR="00FF614C" w:rsidRPr="007256AC" w:rsidRDefault="00FF614C" w:rsidP="00FF614C">
      <w:pPr>
        <w:pStyle w:val="1"/>
        <w:spacing w:line="360" w:lineRule="auto"/>
        <w:ind w:left="0"/>
      </w:pPr>
      <w:bookmarkStart w:id="119" w:name="_Toc138530260"/>
      <w:r>
        <w:lastRenderedPageBreak/>
        <w:t xml:space="preserve">ДОДАТОК </w:t>
      </w:r>
      <w:r w:rsidR="00325CD7">
        <w:t>Я</w:t>
      </w:r>
      <w:bookmarkEnd w:id="119"/>
    </w:p>
    <w:p w:rsidR="00F45952" w:rsidRPr="0024145D" w:rsidRDefault="0025686F" w:rsidP="0024145D">
      <w:pPr>
        <w:pStyle w:val="1"/>
        <w:spacing w:line="360" w:lineRule="auto"/>
        <w:ind w:left="0"/>
        <w:rPr>
          <w:b w:val="0"/>
        </w:rPr>
      </w:pPr>
      <w:r>
        <w:rPr>
          <w:b w:val="0"/>
        </w:rPr>
        <w:t>Наповнення заголовкового слова</w:t>
      </w:r>
      <w:r w:rsidR="00FF614C" w:rsidRPr="0024145D">
        <w:rPr>
          <w:b w:val="0"/>
        </w:rPr>
        <w:t xml:space="preserve"> із </w:t>
      </w:r>
      <w:proofErr w:type="spellStart"/>
      <w:r w:rsidR="00FF614C" w:rsidRPr="0024145D">
        <w:rPr>
          <w:b w:val="0"/>
        </w:rPr>
        <w:t>заромбованою</w:t>
      </w:r>
      <w:proofErr w:type="spellEnd"/>
      <w:r w:rsidR="00FF614C" w:rsidRPr="0024145D">
        <w:rPr>
          <w:b w:val="0"/>
        </w:rPr>
        <w:t xml:space="preserve"> зоною «Словник української мови. Том 1. А–Б», 2010 рік</w:t>
      </w:r>
    </w:p>
    <w:p w:rsidR="00482AE4" w:rsidRDefault="00482AE4" w:rsidP="00FF614C">
      <w:pPr>
        <w:pStyle w:val="a0"/>
        <w:spacing w:line="360" w:lineRule="auto"/>
        <w:jc w:val="center"/>
        <w:rPr>
          <w:sz w:val="28"/>
        </w:rPr>
      </w:pPr>
    </w:p>
    <w:p w:rsidR="00482AE4" w:rsidRDefault="00D378A2" w:rsidP="00BC62D6">
      <w:pPr>
        <w:jc w:val="center"/>
      </w:pPr>
      <w:r>
        <w:rPr>
          <w:noProof/>
          <w:lang w:val="ru-RU" w:eastAsia="ru-RU"/>
        </w:rPr>
        <w:drawing>
          <wp:inline distT="0" distB="0" distL="0" distR="0" wp14:anchorId="357D39D1" wp14:editId="201FD5FA">
            <wp:extent cx="5297805" cy="4985385"/>
            <wp:effectExtent l="0" t="0" r="0" b="5715"/>
            <wp:docPr id="1673358333"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97805" cy="4985385"/>
                    </a:xfrm>
                    <a:prstGeom prst="rect">
                      <a:avLst/>
                    </a:prstGeom>
                    <a:noFill/>
                    <a:ln>
                      <a:noFill/>
                    </a:ln>
                  </pic:spPr>
                </pic:pic>
              </a:graphicData>
            </a:graphic>
          </wp:inline>
        </w:drawing>
      </w:r>
    </w:p>
    <w:p w:rsidR="00FF614C" w:rsidRDefault="00FF614C">
      <w:pPr>
        <w:widowControl/>
        <w:autoSpaceDE/>
        <w:autoSpaceDN/>
        <w:spacing w:after="200" w:line="276" w:lineRule="auto"/>
        <w:rPr>
          <w:b/>
          <w:sz w:val="28"/>
        </w:rPr>
      </w:pPr>
    </w:p>
    <w:p w:rsidR="00FF614C" w:rsidRDefault="00FF614C">
      <w:pPr>
        <w:widowControl/>
        <w:autoSpaceDE/>
        <w:autoSpaceDN/>
        <w:spacing w:after="200" w:line="276" w:lineRule="auto"/>
        <w:rPr>
          <w:b/>
          <w:sz w:val="28"/>
        </w:rPr>
      </w:pPr>
      <w:r>
        <w:rPr>
          <w:b/>
          <w:sz w:val="28"/>
        </w:rPr>
        <w:br w:type="page"/>
      </w:r>
    </w:p>
    <w:p w:rsidR="004E572B" w:rsidRPr="00CC5AA1" w:rsidRDefault="00331646" w:rsidP="00400D2B">
      <w:pPr>
        <w:pStyle w:val="1"/>
        <w:spacing w:line="360" w:lineRule="auto"/>
        <w:ind w:left="0"/>
      </w:pPr>
      <w:bookmarkStart w:id="120" w:name="_Toc138530261"/>
      <w:r w:rsidRPr="00CC5AA1">
        <w:lastRenderedPageBreak/>
        <w:t>ДЕКЛАРАЦІЯ</w:t>
      </w:r>
      <w:bookmarkEnd w:id="115"/>
      <w:bookmarkEnd w:id="120"/>
    </w:p>
    <w:p w:rsidR="004E572B" w:rsidRPr="00CC5AA1" w:rsidRDefault="00331646" w:rsidP="00400D2B">
      <w:pPr>
        <w:pStyle w:val="1"/>
        <w:spacing w:line="360" w:lineRule="auto"/>
        <w:ind w:left="0"/>
      </w:pPr>
      <w:bookmarkStart w:id="121" w:name="_Toc132096898"/>
      <w:bookmarkStart w:id="122" w:name="_Toc138530262"/>
      <w:r w:rsidRPr="00CC5AA1">
        <w:t>АКАДЕМІЧНОЇ</w:t>
      </w:r>
      <w:r w:rsidRPr="00CC5AA1">
        <w:rPr>
          <w:spacing w:val="7"/>
        </w:rPr>
        <w:t xml:space="preserve"> </w:t>
      </w:r>
      <w:r w:rsidRPr="00CC5AA1">
        <w:t>ДОБРОЧЕСНОСТІ</w:t>
      </w:r>
      <w:bookmarkEnd w:id="121"/>
      <w:bookmarkEnd w:id="122"/>
    </w:p>
    <w:p w:rsidR="004E572B" w:rsidRPr="00CC5AA1" w:rsidRDefault="00331646" w:rsidP="00400D2B">
      <w:pPr>
        <w:pStyle w:val="1"/>
        <w:spacing w:line="360" w:lineRule="auto"/>
        <w:ind w:left="0"/>
      </w:pPr>
      <w:bookmarkStart w:id="123" w:name="_Toc132096899"/>
      <w:bookmarkStart w:id="124" w:name="_Toc138530263"/>
      <w:r w:rsidRPr="00CC5AA1">
        <w:rPr>
          <w:spacing w:val="-2"/>
        </w:rPr>
        <w:t>ЗДОБУВАЧА</w:t>
      </w:r>
      <w:r w:rsidRPr="00CC5AA1">
        <w:rPr>
          <w:spacing w:val="-4"/>
        </w:rPr>
        <w:t xml:space="preserve"> </w:t>
      </w:r>
      <w:r w:rsidRPr="00CC5AA1">
        <w:rPr>
          <w:spacing w:val="-2"/>
        </w:rPr>
        <w:t>ОСВІТНЬОГО</w:t>
      </w:r>
      <w:r w:rsidRPr="00CC5AA1">
        <w:rPr>
          <w:spacing w:val="-13"/>
        </w:rPr>
        <w:t xml:space="preserve"> </w:t>
      </w:r>
      <w:r w:rsidRPr="00CC5AA1">
        <w:rPr>
          <w:spacing w:val="-1"/>
        </w:rPr>
        <w:t>СТУПЕНЯ</w:t>
      </w:r>
      <w:r w:rsidRPr="00CC5AA1">
        <w:rPr>
          <w:spacing w:val="-14"/>
        </w:rPr>
        <w:t xml:space="preserve"> </w:t>
      </w:r>
      <w:r w:rsidRPr="00CC5AA1">
        <w:rPr>
          <w:spacing w:val="-1"/>
        </w:rPr>
        <w:t>БАКАЛАВР</w:t>
      </w:r>
      <w:r w:rsidR="00A433BA">
        <w:rPr>
          <w:spacing w:val="-1"/>
        </w:rPr>
        <w:t xml:space="preserve"> </w:t>
      </w:r>
      <w:r w:rsidRPr="00CC5AA1">
        <w:rPr>
          <w:spacing w:val="-67"/>
        </w:rPr>
        <w:t xml:space="preserve"> </w:t>
      </w:r>
      <w:r w:rsidRPr="00CC5AA1">
        <w:t>ЗНУ</w:t>
      </w:r>
      <w:bookmarkEnd w:id="123"/>
      <w:bookmarkEnd w:id="124"/>
    </w:p>
    <w:p w:rsidR="00F23878" w:rsidRPr="00CC5AA1" w:rsidRDefault="00F23878" w:rsidP="00331646">
      <w:pPr>
        <w:pStyle w:val="1"/>
        <w:spacing w:line="360" w:lineRule="auto"/>
        <w:ind w:left="0"/>
      </w:pPr>
    </w:p>
    <w:p w:rsidR="004E572B" w:rsidRPr="00CC5AA1" w:rsidRDefault="004E572B" w:rsidP="00F23878">
      <w:pPr>
        <w:pStyle w:val="a4"/>
        <w:spacing w:line="360" w:lineRule="auto"/>
        <w:ind w:left="0"/>
        <w:jc w:val="left"/>
        <w:rPr>
          <w:b/>
        </w:rPr>
      </w:pPr>
    </w:p>
    <w:p w:rsidR="004E572B" w:rsidRPr="00E60828" w:rsidRDefault="004E572B" w:rsidP="00E60828">
      <w:pPr>
        <w:spacing w:line="360" w:lineRule="auto"/>
        <w:ind w:firstLine="709"/>
        <w:jc w:val="both"/>
        <w:rPr>
          <w:color w:val="444746"/>
          <w:spacing w:val="2"/>
          <w:sz w:val="28"/>
          <w:lang w:eastAsia="ru-RU"/>
        </w:rPr>
      </w:pPr>
      <w:r w:rsidRPr="00E60828">
        <w:rPr>
          <w:sz w:val="28"/>
        </w:rPr>
        <w:t xml:space="preserve">Я, </w:t>
      </w:r>
      <w:r w:rsidR="004178AA" w:rsidRPr="00E60828">
        <w:rPr>
          <w:sz w:val="28"/>
        </w:rPr>
        <w:t xml:space="preserve">Шопен Анастасія Віталіївна, </w:t>
      </w:r>
      <w:r w:rsidRPr="00E60828">
        <w:rPr>
          <w:sz w:val="28"/>
        </w:rPr>
        <w:t>студент</w:t>
      </w:r>
      <w:r w:rsidR="004178AA" w:rsidRPr="00E60828">
        <w:rPr>
          <w:sz w:val="28"/>
        </w:rPr>
        <w:t>ка</w:t>
      </w:r>
      <w:r w:rsidRPr="00E60828">
        <w:rPr>
          <w:sz w:val="28"/>
        </w:rPr>
        <w:t xml:space="preserve"> </w:t>
      </w:r>
      <w:r w:rsidR="004178AA" w:rsidRPr="00E60828">
        <w:rPr>
          <w:sz w:val="28"/>
        </w:rPr>
        <w:t xml:space="preserve">4 </w:t>
      </w:r>
      <w:r w:rsidRPr="00E60828">
        <w:rPr>
          <w:sz w:val="28"/>
        </w:rPr>
        <w:t>курсу, форми навчання</w:t>
      </w:r>
      <w:r w:rsidR="004178AA" w:rsidRPr="00E60828">
        <w:rPr>
          <w:sz w:val="28"/>
        </w:rPr>
        <w:t xml:space="preserve"> денної</w:t>
      </w:r>
      <w:r w:rsidRPr="00E60828">
        <w:rPr>
          <w:sz w:val="28"/>
        </w:rPr>
        <w:t>, спеціальність</w:t>
      </w:r>
      <w:r w:rsidR="004178AA" w:rsidRPr="00E60828">
        <w:rPr>
          <w:sz w:val="28"/>
        </w:rPr>
        <w:t xml:space="preserve"> </w:t>
      </w:r>
      <w:proofErr w:type="spellStart"/>
      <w:r w:rsidR="004178AA" w:rsidRPr="00E60828">
        <w:rPr>
          <w:sz w:val="28"/>
        </w:rPr>
        <w:t>Редакторсько</w:t>
      </w:r>
      <w:proofErr w:type="spellEnd"/>
      <w:r w:rsidR="004178AA" w:rsidRPr="00E60828">
        <w:rPr>
          <w:sz w:val="28"/>
        </w:rPr>
        <w:t xml:space="preserve">-видавнича діяльність і </w:t>
      </w:r>
      <w:proofErr w:type="spellStart"/>
      <w:r w:rsidR="004178AA" w:rsidRPr="00E60828">
        <w:rPr>
          <w:sz w:val="28"/>
        </w:rPr>
        <w:t>медіамоделювання</w:t>
      </w:r>
      <w:proofErr w:type="spellEnd"/>
      <w:r w:rsidRPr="00E60828">
        <w:rPr>
          <w:sz w:val="28"/>
        </w:rPr>
        <w:t>,</w:t>
      </w:r>
      <w:r w:rsidRPr="00E60828">
        <w:rPr>
          <w:spacing w:val="1"/>
          <w:sz w:val="28"/>
        </w:rPr>
        <w:t xml:space="preserve"> </w:t>
      </w:r>
      <w:r w:rsidRPr="00E60828">
        <w:rPr>
          <w:sz w:val="28"/>
        </w:rPr>
        <w:t>адреса</w:t>
      </w:r>
      <w:r w:rsidRPr="00E60828">
        <w:rPr>
          <w:spacing w:val="2"/>
          <w:sz w:val="28"/>
        </w:rPr>
        <w:t xml:space="preserve"> </w:t>
      </w:r>
      <w:r w:rsidRPr="00E60828">
        <w:rPr>
          <w:sz w:val="28"/>
        </w:rPr>
        <w:t>електронної</w:t>
      </w:r>
      <w:r w:rsidRPr="00E60828">
        <w:rPr>
          <w:spacing w:val="4"/>
          <w:sz w:val="28"/>
        </w:rPr>
        <w:t xml:space="preserve"> </w:t>
      </w:r>
      <w:r w:rsidRPr="00E60828">
        <w:rPr>
          <w:sz w:val="28"/>
        </w:rPr>
        <w:t>пошти</w:t>
      </w:r>
      <w:r w:rsidR="005367C1" w:rsidRPr="00E60828">
        <w:rPr>
          <w:sz w:val="28"/>
        </w:rPr>
        <w:t xml:space="preserve"> </w:t>
      </w:r>
      <w:proofErr w:type="spellStart"/>
      <w:r w:rsidR="005367C1" w:rsidRPr="00E60828">
        <w:rPr>
          <w:spacing w:val="2"/>
          <w:sz w:val="28"/>
          <w:lang w:val="ru-RU" w:eastAsia="ru-RU"/>
        </w:rPr>
        <w:t>anastasiiashopen</w:t>
      </w:r>
      <w:proofErr w:type="spellEnd"/>
      <w:r w:rsidR="005367C1" w:rsidRPr="00E60828">
        <w:rPr>
          <w:spacing w:val="2"/>
          <w:sz w:val="28"/>
          <w:lang w:eastAsia="ru-RU"/>
        </w:rPr>
        <w:t>@</w:t>
      </w:r>
      <w:proofErr w:type="spellStart"/>
      <w:r w:rsidR="005367C1" w:rsidRPr="00E60828">
        <w:rPr>
          <w:spacing w:val="2"/>
          <w:sz w:val="28"/>
          <w:lang w:val="ru-RU" w:eastAsia="ru-RU"/>
        </w:rPr>
        <w:t>gmail</w:t>
      </w:r>
      <w:proofErr w:type="spellEnd"/>
      <w:r w:rsidR="005367C1" w:rsidRPr="00E60828">
        <w:rPr>
          <w:spacing w:val="2"/>
          <w:sz w:val="28"/>
          <w:lang w:eastAsia="ru-RU"/>
        </w:rPr>
        <w:t>.</w:t>
      </w:r>
      <w:proofErr w:type="spellStart"/>
      <w:r w:rsidR="005367C1" w:rsidRPr="00E60828">
        <w:rPr>
          <w:spacing w:val="2"/>
          <w:sz w:val="28"/>
          <w:lang w:val="ru-RU" w:eastAsia="ru-RU"/>
        </w:rPr>
        <w:t>com</w:t>
      </w:r>
      <w:proofErr w:type="spellEnd"/>
      <w:r w:rsidRPr="00E60828">
        <w:rPr>
          <w:sz w:val="28"/>
        </w:rPr>
        <w:t>.</w:t>
      </w:r>
    </w:p>
    <w:p w:rsidR="004E572B" w:rsidRPr="001C0F17" w:rsidRDefault="004E572B" w:rsidP="001C0F17">
      <w:pPr>
        <w:pStyle w:val="a6"/>
        <w:numPr>
          <w:ilvl w:val="0"/>
          <w:numId w:val="33"/>
        </w:numPr>
        <w:tabs>
          <w:tab w:val="left" w:pos="993"/>
        </w:tabs>
        <w:spacing w:line="360" w:lineRule="auto"/>
        <w:ind w:left="0" w:firstLine="709"/>
        <w:rPr>
          <w:sz w:val="28"/>
        </w:rPr>
      </w:pPr>
      <w:r w:rsidRPr="001C0F17">
        <w:rPr>
          <w:sz w:val="28"/>
        </w:rPr>
        <w:t>підтверджую, що написана мною кваліфікаційна робота бакалавра на</w:t>
      </w:r>
      <w:r w:rsidRPr="001C0F17">
        <w:rPr>
          <w:spacing w:val="1"/>
          <w:sz w:val="28"/>
        </w:rPr>
        <w:t xml:space="preserve"> </w:t>
      </w:r>
      <w:r w:rsidRPr="001C0F17">
        <w:rPr>
          <w:sz w:val="28"/>
        </w:rPr>
        <w:t xml:space="preserve">тему   </w:t>
      </w:r>
      <w:r w:rsidRPr="001C0F17">
        <w:rPr>
          <w:spacing w:val="54"/>
          <w:sz w:val="28"/>
        </w:rPr>
        <w:t xml:space="preserve"> </w:t>
      </w:r>
      <w:r w:rsidRPr="001C0F17">
        <w:rPr>
          <w:sz w:val="28"/>
        </w:rPr>
        <w:t>«</w:t>
      </w:r>
      <w:r w:rsidR="00AE24C6" w:rsidRPr="001C0F17">
        <w:rPr>
          <w:sz w:val="28"/>
        </w:rPr>
        <w:t>Дотримання кваліметричних норм у друкованих лінгвістичних словника</w:t>
      </w:r>
      <w:r w:rsidRPr="001C0F17">
        <w:rPr>
          <w:sz w:val="28"/>
        </w:rPr>
        <w:t>»</w:t>
      </w:r>
      <w:r w:rsidRPr="001C0F17">
        <w:rPr>
          <w:spacing w:val="66"/>
          <w:sz w:val="28"/>
        </w:rPr>
        <w:t xml:space="preserve"> </w:t>
      </w:r>
      <w:r w:rsidRPr="001C0F17">
        <w:rPr>
          <w:sz w:val="28"/>
        </w:rPr>
        <w:t>відповідає</w:t>
      </w:r>
      <w:r w:rsidRPr="001C0F17">
        <w:rPr>
          <w:spacing w:val="59"/>
          <w:sz w:val="28"/>
        </w:rPr>
        <w:t xml:space="preserve"> </w:t>
      </w:r>
      <w:r w:rsidRPr="001C0F17">
        <w:rPr>
          <w:sz w:val="28"/>
        </w:rPr>
        <w:t>вимогам</w:t>
      </w:r>
      <w:r w:rsidRPr="001C0F17">
        <w:rPr>
          <w:spacing w:val="59"/>
          <w:sz w:val="28"/>
        </w:rPr>
        <w:t xml:space="preserve"> </w:t>
      </w:r>
      <w:r w:rsidRPr="001C0F17">
        <w:rPr>
          <w:sz w:val="28"/>
        </w:rPr>
        <w:t>академічної</w:t>
      </w:r>
      <w:r w:rsidRPr="001C0F17">
        <w:rPr>
          <w:spacing w:val="-68"/>
          <w:sz w:val="28"/>
        </w:rPr>
        <w:t xml:space="preserve"> </w:t>
      </w:r>
      <w:r w:rsidRPr="001C0F17">
        <w:rPr>
          <w:sz w:val="28"/>
        </w:rPr>
        <w:t>доброчесності</w:t>
      </w:r>
      <w:r w:rsidRPr="001C0F17">
        <w:rPr>
          <w:spacing w:val="25"/>
          <w:sz w:val="28"/>
        </w:rPr>
        <w:t xml:space="preserve"> </w:t>
      </w:r>
      <w:r w:rsidRPr="001C0F17">
        <w:rPr>
          <w:sz w:val="28"/>
        </w:rPr>
        <w:t>та</w:t>
      </w:r>
      <w:r w:rsidRPr="001C0F17">
        <w:rPr>
          <w:spacing w:val="26"/>
          <w:sz w:val="28"/>
        </w:rPr>
        <w:t xml:space="preserve"> </w:t>
      </w:r>
      <w:r w:rsidRPr="001C0F17">
        <w:rPr>
          <w:sz w:val="28"/>
        </w:rPr>
        <w:t>не</w:t>
      </w:r>
      <w:r w:rsidRPr="001C0F17">
        <w:rPr>
          <w:spacing w:val="28"/>
          <w:sz w:val="28"/>
        </w:rPr>
        <w:t xml:space="preserve"> </w:t>
      </w:r>
      <w:r w:rsidRPr="001C0F17">
        <w:rPr>
          <w:sz w:val="28"/>
        </w:rPr>
        <w:t>містить</w:t>
      </w:r>
      <w:r w:rsidRPr="001C0F17">
        <w:rPr>
          <w:spacing w:val="27"/>
          <w:sz w:val="28"/>
        </w:rPr>
        <w:t xml:space="preserve"> </w:t>
      </w:r>
      <w:r w:rsidRPr="001C0F17">
        <w:rPr>
          <w:sz w:val="28"/>
        </w:rPr>
        <w:t>порушень,</w:t>
      </w:r>
      <w:r w:rsidRPr="001C0F17">
        <w:rPr>
          <w:spacing w:val="27"/>
          <w:sz w:val="28"/>
        </w:rPr>
        <w:t xml:space="preserve"> </w:t>
      </w:r>
      <w:r w:rsidRPr="001C0F17">
        <w:rPr>
          <w:sz w:val="28"/>
        </w:rPr>
        <w:t>що</w:t>
      </w:r>
      <w:r w:rsidRPr="001C0F17">
        <w:rPr>
          <w:spacing w:val="29"/>
          <w:sz w:val="28"/>
        </w:rPr>
        <w:t xml:space="preserve"> </w:t>
      </w:r>
      <w:r w:rsidRPr="001C0F17">
        <w:rPr>
          <w:sz w:val="28"/>
        </w:rPr>
        <w:t>визначені</w:t>
      </w:r>
      <w:r w:rsidRPr="001C0F17">
        <w:rPr>
          <w:spacing w:val="29"/>
          <w:sz w:val="28"/>
        </w:rPr>
        <w:t xml:space="preserve"> </w:t>
      </w:r>
      <w:r w:rsidRPr="001C0F17">
        <w:rPr>
          <w:sz w:val="28"/>
        </w:rPr>
        <w:t>у</w:t>
      </w:r>
      <w:r w:rsidRPr="001C0F17">
        <w:rPr>
          <w:spacing w:val="27"/>
          <w:sz w:val="28"/>
        </w:rPr>
        <w:t xml:space="preserve"> </w:t>
      </w:r>
      <w:r w:rsidRPr="001C0F17">
        <w:rPr>
          <w:sz w:val="28"/>
        </w:rPr>
        <w:t>ст.</w:t>
      </w:r>
      <w:r w:rsidRPr="001C0F17">
        <w:rPr>
          <w:spacing w:val="27"/>
          <w:sz w:val="28"/>
        </w:rPr>
        <w:t xml:space="preserve"> </w:t>
      </w:r>
      <w:r w:rsidRPr="001C0F17">
        <w:rPr>
          <w:sz w:val="28"/>
        </w:rPr>
        <w:t>42</w:t>
      </w:r>
      <w:r w:rsidRPr="001C0F17">
        <w:rPr>
          <w:spacing w:val="27"/>
          <w:sz w:val="28"/>
        </w:rPr>
        <w:t xml:space="preserve"> </w:t>
      </w:r>
      <w:r w:rsidRPr="001C0F17">
        <w:rPr>
          <w:sz w:val="28"/>
        </w:rPr>
        <w:t>Закону</w:t>
      </w:r>
      <w:r w:rsidRPr="001C0F17">
        <w:rPr>
          <w:spacing w:val="25"/>
          <w:sz w:val="28"/>
        </w:rPr>
        <w:t xml:space="preserve"> </w:t>
      </w:r>
      <w:r w:rsidRPr="001C0F17">
        <w:rPr>
          <w:sz w:val="28"/>
        </w:rPr>
        <w:t>України «Про</w:t>
      </w:r>
      <w:r w:rsidRPr="001C0F17">
        <w:rPr>
          <w:spacing w:val="5"/>
          <w:sz w:val="28"/>
        </w:rPr>
        <w:t xml:space="preserve"> </w:t>
      </w:r>
      <w:r w:rsidRPr="001C0F17">
        <w:rPr>
          <w:sz w:val="28"/>
        </w:rPr>
        <w:t>освіту»,</w:t>
      </w:r>
      <w:r w:rsidRPr="001C0F17">
        <w:rPr>
          <w:spacing w:val="3"/>
          <w:sz w:val="28"/>
        </w:rPr>
        <w:t xml:space="preserve"> </w:t>
      </w:r>
      <w:r w:rsidRPr="001C0F17">
        <w:rPr>
          <w:sz w:val="28"/>
        </w:rPr>
        <w:t>зі</w:t>
      </w:r>
      <w:r w:rsidRPr="001C0F17">
        <w:rPr>
          <w:spacing w:val="5"/>
          <w:sz w:val="28"/>
        </w:rPr>
        <w:t xml:space="preserve"> </w:t>
      </w:r>
      <w:r w:rsidRPr="001C0F17">
        <w:rPr>
          <w:sz w:val="28"/>
        </w:rPr>
        <w:t>змістом</w:t>
      </w:r>
      <w:r w:rsidRPr="001C0F17">
        <w:rPr>
          <w:spacing w:val="2"/>
          <w:sz w:val="28"/>
        </w:rPr>
        <w:t xml:space="preserve"> </w:t>
      </w:r>
      <w:r w:rsidRPr="001C0F17">
        <w:rPr>
          <w:sz w:val="28"/>
        </w:rPr>
        <w:t>яких</w:t>
      </w:r>
      <w:r w:rsidRPr="001C0F17">
        <w:rPr>
          <w:spacing w:val="6"/>
          <w:sz w:val="28"/>
        </w:rPr>
        <w:t xml:space="preserve"> </w:t>
      </w:r>
      <w:r w:rsidRPr="001C0F17">
        <w:rPr>
          <w:sz w:val="28"/>
        </w:rPr>
        <w:t>ознайомлений/ознайомлена;</w:t>
      </w:r>
    </w:p>
    <w:p w:rsidR="004E572B" w:rsidRPr="001C0F17" w:rsidRDefault="004E572B" w:rsidP="001C0F17">
      <w:pPr>
        <w:pStyle w:val="a6"/>
        <w:numPr>
          <w:ilvl w:val="0"/>
          <w:numId w:val="33"/>
        </w:numPr>
        <w:tabs>
          <w:tab w:val="left" w:pos="993"/>
        </w:tabs>
        <w:spacing w:line="360" w:lineRule="auto"/>
        <w:ind w:left="0" w:firstLine="709"/>
        <w:rPr>
          <w:sz w:val="28"/>
        </w:rPr>
      </w:pPr>
      <w:r w:rsidRPr="001C0F17">
        <w:rPr>
          <w:sz w:val="28"/>
        </w:rPr>
        <w:t>заявляю, що надана мною для перевірки електронна версія роботи є</w:t>
      </w:r>
      <w:r w:rsidRPr="001C0F17">
        <w:rPr>
          <w:spacing w:val="1"/>
          <w:sz w:val="28"/>
        </w:rPr>
        <w:t xml:space="preserve"> </w:t>
      </w:r>
      <w:r w:rsidRPr="001C0F17">
        <w:rPr>
          <w:sz w:val="28"/>
        </w:rPr>
        <w:t>ідентичною</w:t>
      </w:r>
      <w:r w:rsidRPr="001C0F17">
        <w:rPr>
          <w:spacing w:val="-1"/>
          <w:sz w:val="28"/>
        </w:rPr>
        <w:t xml:space="preserve"> </w:t>
      </w:r>
      <w:r w:rsidRPr="001C0F17">
        <w:rPr>
          <w:sz w:val="28"/>
        </w:rPr>
        <w:t>її</w:t>
      </w:r>
      <w:r w:rsidRPr="001C0F17">
        <w:rPr>
          <w:spacing w:val="1"/>
          <w:sz w:val="28"/>
        </w:rPr>
        <w:t xml:space="preserve"> </w:t>
      </w:r>
      <w:r w:rsidRPr="001C0F17">
        <w:rPr>
          <w:sz w:val="28"/>
        </w:rPr>
        <w:t>друкованій версії;</w:t>
      </w:r>
    </w:p>
    <w:p w:rsidR="004E572B" w:rsidRPr="001C0F17" w:rsidRDefault="004E572B" w:rsidP="001C0F17">
      <w:pPr>
        <w:pStyle w:val="a6"/>
        <w:numPr>
          <w:ilvl w:val="0"/>
          <w:numId w:val="33"/>
        </w:numPr>
        <w:tabs>
          <w:tab w:val="left" w:pos="993"/>
        </w:tabs>
        <w:spacing w:line="360" w:lineRule="auto"/>
        <w:ind w:left="0" w:firstLine="709"/>
        <w:rPr>
          <w:sz w:val="28"/>
        </w:rPr>
      </w:pPr>
      <w:r w:rsidRPr="001C0F17">
        <w:rPr>
          <w:sz w:val="28"/>
        </w:rPr>
        <w:t>згоден/згодна</w:t>
      </w:r>
      <w:r w:rsidRPr="001C0F17">
        <w:rPr>
          <w:spacing w:val="1"/>
          <w:sz w:val="28"/>
        </w:rPr>
        <w:t xml:space="preserve"> </w:t>
      </w:r>
      <w:r w:rsidRPr="001C0F17">
        <w:rPr>
          <w:sz w:val="28"/>
        </w:rPr>
        <w:t>на</w:t>
      </w:r>
      <w:r w:rsidRPr="001C0F17">
        <w:rPr>
          <w:spacing w:val="1"/>
          <w:sz w:val="28"/>
        </w:rPr>
        <w:t xml:space="preserve"> </w:t>
      </w:r>
      <w:r w:rsidRPr="001C0F17">
        <w:rPr>
          <w:sz w:val="28"/>
        </w:rPr>
        <w:t>перевірку</w:t>
      </w:r>
      <w:r w:rsidRPr="001C0F17">
        <w:rPr>
          <w:spacing w:val="1"/>
          <w:sz w:val="28"/>
        </w:rPr>
        <w:t xml:space="preserve"> </w:t>
      </w:r>
      <w:r w:rsidRPr="001C0F17">
        <w:rPr>
          <w:sz w:val="28"/>
        </w:rPr>
        <w:t>моєї</w:t>
      </w:r>
      <w:r w:rsidRPr="001C0F17">
        <w:rPr>
          <w:spacing w:val="1"/>
          <w:sz w:val="28"/>
        </w:rPr>
        <w:t xml:space="preserve"> </w:t>
      </w:r>
      <w:r w:rsidRPr="001C0F17">
        <w:rPr>
          <w:sz w:val="28"/>
        </w:rPr>
        <w:t>роботи</w:t>
      </w:r>
      <w:r w:rsidRPr="001C0F17">
        <w:rPr>
          <w:spacing w:val="1"/>
          <w:sz w:val="28"/>
        </w:rPr>
        <w:t xml:space="preserve"> </w:t>
      </w:r>
      <w:r w:rsidRPr="001C0F17">
        <w:rPr>
          <w:sz w:val="28"/>
        </w:rPr>
        <w:t>на</w:t>
      </w:r>
      <w:r w:rsidRPr="001C0F17">
        <w:rPr>
          <w:spacing w:val="1"/>
          <w:sz w:val="28"/>
        </w:rPr>
        <w:t xml:space="preserve"> </w:t>
      </w:r>
      <w:r w:rsidRPr="001C0F17">
        <w:rPr>
          <w:sz w:val="28"/>
        </w:rPr>
        <w:t>відповідність</w:t>
      </w:r>
      <w:r w:rsidRPr="001C0F17">
        <w:rPr>
          <w:spacing w:val="1"/>
          <w:sz w:val="28"/>
        </w:rPr>
        <w:t xml:space="preserve"> </w:t>
      </w:r>
      <w:r w:rsidRPr="001C0F17">
        <w:rPr>
          <w:sz w:val="28"/>
        </w:rPr>
        <w:t>критеріям</w:t>
      </w:r>
      <w:r w:rsidRPr="001C0F17">
        <w:rPr>
          <w:spacing w:val="1"/>
          <w:sz w:val="28"/>
        </w:rPr>
        <w:t xml:space="preserve"> </w:t>
      </w:r>
      <w:r w:rsidRPr="001C0F17">
        <w:rPr>
          <w:sz w:val="28"/>
        </w:rPr>
        <w:t>академічної</w:t>
      </w:r>
      <w:r w:rsidRPr="001C0F17">
        <w:rPr>
          <w:spacing w:val="1"/>
          <w:sz w:val="28"/>
        </w:rPr>
        <w:t xml:space="preserve"> </w:t>
      </w:r>
      <w:r w:rsidRPr="001C0F17">
        <w:rPr>
          <w:sz w:val="28"/>
        </w:rPr>
        <w:t>доброчесності</w:t>
      </w:r>
      <w:r w:rsidRPr="001C0F17">
        <w:rPr>
          <w:spacing w:val="1"/>
          <w:sz w:val="28"/>
        </w:rPr>
        <w:t xml:space="preserve"> </w:t>
      </w:r>
      <w:r w:rsidRPr="001C0F17">
        <w:rPr>
          <w:sz w:val="28"/>
        </w:rPr>
        <w:t>у</w:t>
      </w:r>
      <w:r w:rsidRPr="001C0F17">
        <w:rPr>
          <w:spacing w:val="1"/>
          <w:sz w:val="28"/>
        </w:rPr>
        <w:t xml:space="preserve"> </w:t>
      </w:r>
      <w:r w:rsidRPr="001C0F17">
        <w:rPr>
          <w:sz w:val="28"/>
        </w:rPr>
        <w:t>будь-який</w:t>
      </w:r>
      <w:r w:rsidRPr="001C0F17">
        <w:rPr>
          <w:spacing w:val="1"/>
          <w:sz w:val="28"/>
        </w:rPr>
        <w:t xml:space="preserve"> </w:t>
      </w:r>
      <w:r w:rsidRPr="001C0F17">
        <w:rPr>
          <w:sz w:val="28"/>
        </w:rPr>
        <w:t>спосіб,</w:t>
      </w:r>
      <w:r w:rsidRPr="001C0F17">
        <w:rPr>
          <w:spacing w:val="1"/>
          <w:sz w:val="28"/>
        </w:rPr>
        <w:t xml:space="preserve"> </w:t>
      </w:r>
      <w:r w:rsidRPr="001C0F17">
        <w:rPr>
          <w:sz w:val="28"/>
        </w:rPr>
        <w:t>у</w:t>
      </w:r>
      <w:r w:rsidRPr="001C0F17">
        <w:rPr>
          <w:spacing w:val="1"/>
          <w:sz w:val="28"/>
        </w:rPr>
        <w:t xml:space="preserve"> </w:t>
      </w:r>
      <w:r w:rsidRPr="001C0F17">
        <w:rPr>
          <w:sz w:val="28"/>
        </w:rPr>
        <w:t>тому</w:t>
      </w:r>
      <w:r w:rsidRPr="001C0F17">
        <w:rPr>
          <w:spacing w:val="1"/>
          <w:sz w:val="28"/>
        </w:rPr>
        <w:t xml:space="preserve"> </w:t>
      </w:r>
      <w:r w:rsidRPr="001C0F17">
        <w:rPr>
          <w:sz w:val="28"/>
        </w:rPr>
        <w:t>числі</w:t>
      </w:r>
      <w:r w:rsidRPr="001C0F17">
        <w:rPr>
          <w:spacing w:val="1"/>
          <w:sz w:val="28"/>
        </w:rPr>
        <w:t xml:space="preserve"> </w:t>
      </w:r>
      <w:r w:rsidRPr="001C0F17">
        <w:rPr>
          <w:sz w:val="28"/>
        </w:rPr>
        <w:t>за</w:t>
      </w:r>
      <w:r w:rsidRPr="001C0F17">
        <w:rPr>
          <w:spacing w:val="1"/>
          <w:sz w:val="28"/>
        </w:rPr>
        <w:t xml:space="preserve"> </w:t>
      </w:r>
      <w:r w:rsidRPr="001C0F17">
        <w:rPr>
          <w:sz w:val="28"/>
        </w:rPr>
        <w:t>допомогою</w:t>
      </w:r>
      <w:r w:rsidRPr="001C0F17">
        <w:rPr>
          <w:spacing w:val="-67"/>
          <w:sz w:val="28"/>
        </w:rPr>
        <w:t xml:space="preserve"> </w:t>
      </w:r>
      <w:r w:rsidRPr="001C0F17">
        <w:rPr>
          <w:sz w:val="28"/>
        </w:rPr>
        <w:t>інтернет-системи,</w:t>
      </w:r>
      <w:r w:rsidRPr="001C0F17">
        <w:rPr>
          <w:spacing w:val="1"/>
          <w:sz w:val="28"/>
        </w:rPr>
        <w:t xml:space="preserve"> </w:t>
      </w:r>
      <w:r w:rsidRPr="001C0F17">
        <w:rPr>
          <w:sz w:val="28"/>
        </w:rPr>
        <w:t>а</w:t>
      </w:r>
      <w:r w:rsidRPr="001C0F17">
        <w:rPr>
          <w:spacing w:val="1"/>
          <w:sz w:val="28"/>
        </w:rPr>
        <w:t xml:space="preserve"> </w:t>
      </w:r>
      <w:r w:rsidRPr="001C0F17">
        <w:rPr>
          <w:sz w:val="28"/>
        </w:rPr>
        <w:t>також</w:t>
      </w:r>
      <w:r w:rsidRPr="001C0F17">
        <w:rPr>
          <w:spacing w:val="1"/>
          <w:sz w:val="28"/>
        </w:rPr>
        <w:t xml:space="preserve"> </w:t>
      </w:r>
      <w:r w:rsidRPr="001C0F17">
        <w:rPr>
          <w:sz w:val="28"/>
        </w:rPr>
        <w:t>на</w:t>
      </w:r>
      <w:r w:rsidRPr="001C0F17">
        <w:rPr>
          <w:spacing w:val="1"/>
          <w:sz w:val="28"/>
        </w:rPr>
        <w:t xml:space="preserve"> </w:t>
      </w:r>
      <w:r w:rsidRPr="001C0F17">
        <w:rPr>
          <w:sz w:val="28"/>
        </w:rPr>
        <w:t>архівування</w:t>
      </w:r>
      <w:r w:rsidRPr="001C0F17">
        <w:rPr>
          <w:spacing w:val="1"/>
          <w:sz w:val="28"/>
        </w:rPr>
        <w:t xml:space="preserve"> </w:t>
      </w:r>
      <w:r w:rsidRPr="001C0F17">
        <w:rPr>
          <w:sz w:val="28"/>
        </w:rPr>
        <w:t>моєї</w:t>
      </w:r>
      <w:r w:rsidRPr="001C0F17">
        <w:rPr>
          <w:spacing w:val="1"/>
          <w:sz w:val="28"/>
        </w:rPr>
        <w:t xml:space="preserve"> </w:t>
      </w:r>
      <w:r w:rsidRPr="001C0F17">
        <w:rPr>
          <w:sz w:val="28"/>
        </w:rPr>
        <w:t>роботи</w:t>
      </w:r>
      <w:r w:rsidRPr="001C0F17">
        <w:rPr>
          <w:spacing w:val="1"/>
          <w:sz w:val="28"/>
        </w:rPr>
        <w:t xml:space="preserve"> </w:t>
      </w:r>
      <w:r w:rsidRPr="001C0F17">
        <w:rPr>
          <w:sz w:val="28"/>
        </w:rPr>
        <w:t>в</w:t>
      </w:r>
      <w:r w:rsidRPr="001C0F17">
        <w:rPr>
          <w:spacing w:val="1"/>
          <w:sz w:val="28"/>
        </w:rPr>
        <w:t xml:space="preserve"> </w:t>
      </w:r>
      <w:r w:rsidRPr="001C0F17">
        <w:rPr>
          <w:sz w:val="28"/>
        </w:rPr>
        <w:t>базі</w:t>
      </w:r>
      <w:r w:rsidRPr="001C0F17">
        <w:rPr>
          <w:spacing w:val="1"/>
          <w:sz w:val="28"/>
        </w:rPr>
        <w:t xml:space="preserve"> </w:t>
      </w:r>
      <w:r w:rsidRPr="001C0F17">
        <w:rPr>
          <w:sz w:val="28"/>
        </w:rPr>
        <w:t>даних</w:t>
      </w:r>
      <w:r w:rsidRPr="001C0F17">
        <w:rPr>
          <w:spacing w:val="70"/>
          <w:sz w:val="28"/>
        </w:rPr>
        <w:t xml:space="preserve"> </w:t>
      </w:r>
      <w:r w:rsidRPr="001C0F17">
        <w:rPr>
          <w:sz w:val="28"/>
        </w:rPr>
        <w:t>цієї</w:t>
      </w:r>
      <w:r w:rsidRPr="001C0F17">
        <w:rPr>
          <w:spacing w:val="1"/>
          <w:sz w:val="28"/>
        </w:rPr>
        <w:t xml:space="preserve"> </w:t>
      </w:r>
      <w:r w:rsidRPr="001C0F17">
        <w:rPr>
          <w:sz w:val="28"/>
        </w:rPr>
        <w:t>системи.</w:t>
      </w:r>
    </w:p>
    <w:p w:rsidR="004E572B" w:rsidRPr="00573D56" w:rsidRDefault="004E572B" w:rsidP="004E572B">
      <w:pPr>
        <w:pStyle w:val="a4"/>
        <w:spacing w:before="7" w:line="360" w:lineRule="auto"/>
        <w:ind w:left="0" w:firstLine="709"/>
        <w:jc w:val="left"/>
      </w:pPr>
    </w:p>
    <w:p w:rsidR="00573D56" w:rsidRPr="00573D56" w:rsidRDefault="00573D56" w:rsidP="00573D56">
      <w:pPr>
        <w:spacing w:line="360" w:lineRule="auto"/>
        <w:ind w:firstLine="709"/>
        <w:jc w:val="both"/>
        <w:rPr>
          <w:sz w:val="28"/>
          <w:szCs w:val="28"/>
        </w:rPr>
      </w:pPr>
      <w:r w:rsidRPr="00573D56">
        <w:rPr>
          <w:sz w:val="28"/>
          <w:szCs w:val="28"/>
        </w:rPr>
        <w:t xml:space="preserve">Дата ___________ Підпис ____________студент </w:t>
      </w:r>
      <w:r w:rsidR="00A6695A">
        <w:rPr>
          <w:sz w:val="28"/>
          <w:szCs w:val="28"/>
        </w:rPr>
        <w:t>А. В. Шопен</w:t>
      </w:r>
    </w:p>
    <w:p w:rsidR="00573D56" w:rsidRPr="00573D56" w:rsidRDefault="00573D56" w:rsidP="00573D56">
      <w:pPr>
        <w:spacing w:line="360" w:lineRule="auto"/>
        <w:ind w:firstLine="709"/>
        <w:jc w:val="both"/>
        <w:rPr>
          <w:sz w:val="28"/>
          <w:szCs w:val="28"/>
        </w:rPr>
      </w:pPr>
    </w:p>
    <w:p w:rsidR="00573D56" w:rsidRPr="00573D56" w:rsidRDefault="00573D56" w:rsidP="00573D56">
      <w:pPr>
        <w:spacing w:line="360" w:lineRule="auto"/>
        <w:ind w:firstLine="709"/>
        <w:jc w:val="both"/>
        <w:rPr>
          <w:sz w:val="28"/>
          <w:szCs w:val="28"/>
        </w:rPr>
      </w:pPr>
      <w:r w:rsidRPr="00573D56">
        <w:rPr>
          <w:sz w:val="28"/>
          <w:szCs w:val="28"/>
        </w:rPr>
        <w:t xml:space="preserve">Дата __________ Підпис ____________ керівник </w:t>
      </w:r>
      <w:r w:rsidR="00A6695A">
        <w:rPr>
          <w:sz w:val="28"/>
          <w:szCs w:val="28"/>
        </w:rPr>
        <w:t>Н. В. Романюк</w:t>
      </w:r>
    </w:p>
    <w:p w:rsidR="004E572B" w:rsidRPr="00CC5AA1" w:rsidRDefault="004E572B" w:rsidP="00B7270A">
      <w:pPr>
        <w:pStyle w:val="a4"/>
        <w:spacing w:line="360" w:lineRule="auto"/>
        <w:ind w:left="0" w:right="452"/>
      </w:pPr>
    </w:p>
    <w:sectPr w:rsidR="004E572B" w:rsidRPr="00CC5AA1" w:rsidSect="00701336">
      <w:type w:val="continuous"/>
      <w:pgSz w:w="11906" w:h="16838"/>
      <w:pgMar w:top="1134" w:right="851" w:bottom="1134" w:left="147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B1FC2" w:rsidRDefault="005B1FC2" w:rsidP="00564903">
      <w:r>
        <w:separator/>
      </w:r>
    </w:p>
  </w:endnote>
  <w:endnote w:type="continuationSeparator" w:id="0">
    <w:p w:rsidR="005B1FC2" w:rsidRDefault="005B1FC2" w:rsidP="005649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CC"/>
    <w:family w:val="swiss"/>
    <w:pitch w:val="variable"/>
    <w:sig w:usb0="E0002AFF" w:usb1="C000ACFF"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B1FC2" w:rsidRDefault="005B1FC2" w:rsidP="00564903">
      <w:r>
        <w:separator/>
      </w:r>
    </w:p>
  </w:footnote>
  <w:footnote w:type="continuationSeparator" w:id="0">
    <w:p w:rsidR="005B1FC2" w:rsidRDefault="005B1FC2" w:rsidP="005649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8272674"/>
      <w:docPartObj>
        <w:docPartGallery w:val="Page Numbers (Top of Page)"/>
        <w:docPartUnique/>
      </w:docPartObj>
    </w:sdtPr>
    <w:sdtContent>
      <w:p w:rsidR="0090652C" w:rsidRDefault="0090652C">
        <w:pPr>
          <w:pStyle w:val="ab"/>
          <w:jc w:val="right"/>
        </w:pPr>
        <w:r>
          <w:fldChar w:fldCharType="begin"/>
        </w:r>
        <w:r>
          <w:instrText>PAGE   \* MERGEFORMAT</w:instrText>
        </w:r>
        <w:r>
          <w:fldChar w:fldCharType="separate"/>
        </w:r>
        <w:r w:rsidR="00F17C8E" w:rsidRPr="00F17C8E">
          <w:rPr>
            <w:noProof/>
            <w:lang w:val="ru-RU"/>
          </w:rPr>
          <w:t>48</w:t>
        </w:r>
        <w:r>
          <w:fldChar w:fldCharType="end"/>
        </w:r>
      </w:p>
    </w:sdtContent>
  </w:sdt>
  <w:p w:rsidR="0090652C" w:rsidRDefault="0090652C">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80858"/>
    <w:multiLevelType w:val="hybridMultilevel"/>
    <w:tmpl w:val="EADCC26A"/>
    <w:lvl w:ilvl="0" w:tplc="141E2038">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02646DDB"/>
    <w:multiLevelType w:val="hybridMultilevel"/>
    <w:tmpl w:val="5E988B60"/>
    <w:lvl w:ilvl="0" w:tplc="FAF88C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2662E5B"/>
    <w:multiLevelType w:val="hybridMultilevel"/>
    <w:tmpl w:val="BB5063AC"/>
    <w:lvl w:ilvl="0" w:tplc="7BA27B2C">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6923678"/>
    <w:multiLevelType w:val="hybridMultilevel"/>
    <w:tmpl w:val="C82E1686"/>
    <w:lvl w:ilvl="0" w:tplc="141E2038">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09E849AD"/>
    <w:multiLevelType w:val="hybridMultilevel"/>
    <w:tmpl w:val="33C6B648"/>
    <w:lvl w:ilvl="0" w:tplc="FAF88C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A3544E7"/>
    <w:multiLevelType w:val="hybridMultilevel"/>
    <w:tmpl w:val="1D2A55A0"/>
    <w:lvl w:ilvl="0" w:tplc="71FC4F52">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2D05C0E"/>
    <w:multiLevelType w:val="hybridMultilevel"/>
    <w:tmpl w:val="9D8EEC42"/>
    <w:lvl w:ilvl="0" w:tplc="B6FA216E">
      <w:numFmt w:val="bullet"/>
      <w:lvlText w:val="-"/>
      <w:lvlJc w:val="left"/>
      <w:pPr>
        <w:ind w:left="1429" w:hanging="360"/>
      </w:pPr>
      <w:rPr>
        <w:rFonts w:ascii="Times New Roman" w:eastAsia="Times New Roman" w:hAnsi="Times New Roman" w:cs="Times New Roman" w:hint="default"/>
        <w:w w:val="100"/>
        <w:sz w:val="28"/>
        <w:szCs w:val="28"/>
        <w:lang w:val="uk-UA"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7762DFB"/>
    <w:multiLevelType w:val="hybridMultilevel"/>
    <w:tmpl w:val="073A89B2"/>
    <w:lvl w:ilvl="0" w:tplc="CD76D91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15:restartNumberingAfterBreak="0">
    <w:nsid w:val="18A47AC0"/>
    <w:multiLevelType w:val="multilevel"/>
    <w:tmpl w:val="B27257E2"/>
    <w:lvl w:ilvl="0">
      <w:start w:val="1"/>
      <w:numFmt w:val="decimal"/>
      <w:lvlText w:val="%1"/>
      <w:lvlJc w:val="left"/>
      <w:pPr>
        <w:ind w:left="432" w:hanging="432"/>
      </w:pPr>
      <w:rPr>
        <w:rFonts w:hint="default"/>
      </w:rPr>
    </w:lvl>
    <w:lvl w:ilvl="1">
      <w:start w:val="1"/>
      <w:numFmt w:val="decimal"/>
      <w:lvlText w:val="%1.%2"/>
      <w:lvlJc w:val="left"/>
      <w:pPr>
        <w:ind w:left="1141" w:hanging="432"/>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15:restartNumberingAfterBreak="0">
    <w:nsid w:val="198A73B7"/>
    <w:multiLevelType w:val="hybridMultilevel"/>
    <w:tmpl w:val="E9F4F782"/>
    <w:lvl w:ilvl="0" w:tplc="B6FA216E">
      <w:numFmt w:val="bullet"/>
      <w:lvlText w:val="-"/>
      <w:lvlJc w:val="left"/>
      <w:pPr>
        <w:ind w:left="299" w:hanging="200"/>
      </w:pPr>
      <w:rPr>
        <w:rFonts w:ascii="Times New Roman" w:eastAsia="Times New Roman" w:hAnsi="Times New Roman" w:cs="Times New Roman" w:hint="default"/>
        <w:w w:val="100"/>
        <w:sz w:val="28"/>
        <w:szCs w:val="28"/>
        <w:lang w:val="uk-UA" w:eastAsia="en-US" w:bidi="ar-SA"/>
      </w:rPr>
    </w:lvl>
    <w:lvl w:ilvl="1" w:tplc="D7DC95A8">
      <w:numFmt w:val="bullet"/>
      <w:lvlText w:val="•"/>
      <w:lvlJc w:val="left"/>
      <w:pPr>
        <w:ind w:left="1304" w:hanging="200"/>
      </w:pPr>
      <w:rPr>
        <w:rFonts w:hint="default"/>
        <w:lang w:val="uk-UA" w:eastAsia="en-US" w:bidi="ar-SA"/>
      </w:rPr>
    </w:lvl>
    <w:lvl w:ilvl="2" w:tplc="B36A8060">
      <w:numFmt w:val="bullet"/>
      <w:lvlText w:val="•"/>
      <w:lvlJc w:val="left"/>
      <w:pPr>
        <w:ind w:left="2309" w:hanging="200"/>
      </w:pPr>
      <w:rPr>
        <w:rFonts w:hint="default"/>
        <w:lang w:val="uk-UA" w:eastAsia="en-US" w:bidi="ar-SA"/>
      </w:rPr>
    </w:lvl>
    <w:lvl w:ilvl="3" w:tplc="75FC9E84">
      <w:numFmt w:val="bullet"/>
      <w:lvlText w:val="•"/>
      <w:lvlJc w:val="left"/>
      <w:pPr>
        <w:ind w:left="3313" w:hanging="200"/>
      </w:pPr>
      <w:rPr>
        <w:rFonts w:hint="default"/>
        <w:lang w:val="uk-UA" w:eastAsia="en-US" w:bidi="ar-SA"/>
      </w:rPr>
    </w:lvl>
    <w:lvl w:ilvl="4" w:tplc="B7085CF6">
      <w:numFmt w:val="bullet"/>
      <w:lvlText w:val="•"/>
      <w:lvlJc w:val="left"/>
      <w:pPr>
        <w:ind w:left="4318" w:hanging="200"/>
      </w:pPr>
      <w:rPr>
        <w:rFonts w:hint="default"/>
        <w:lang w:val="uk-UA" w:eastAsia="en-US" w:bidi="ar-SA"/>
      </w:rPr>
    </w:lvl>
    <w:lvl w:ilvl="5" w:tplc="D384172E">
      <w:numFmt w:val="bullet"/>
      <w:lvlText w:val="•"/>
      <w:lvlJc w:val="left"/>
      <w:pPr>
        <w:ind w:left="5323" w:hanging="200"/>
      </w:pPr>
      <w:rPr>
        <w:rFonts w:hint="default"/>
        <w:lang w:val="uk-UA" w:eastAsia="en-US" w:bidi="ar-SA"/>
      </w:rPr>
    </w:lvl>
    <w:lvl w:ilvl="6" w:tplc="9F142F98">
      <w:numFmt w:val="bullet"/>
      <w:lvlText w:val="•"/>
      <w:lvlJc w:val="left"/>
      <w:pPr>
        <w:ind w:left="6327" w:hanging="200"/>
      </w:pPr>
      <w:rPr>
        <w:rFonts w:hint="default"/>
        <w:lang w:val="uk-UA" w:eastAsia="en-US" w:bidi="ar-SA"/>
      </w:rPr>
    </w:lvl>
    <w:lvl w:ilvl="7" w:tplc="698ED60C">
      <w:numFmt w:val="bullet"/>
      <w:lvlText w:val="•"/>
      <w:lvlJc w:val="left"/>
      <w:pPr>
        <w:ind w:left="7332" w:hanging="200"/>
      </w:pPr>
      <w:rPr>
        <w:rFonts w:hint="default"/>
        <w:lang w:val="uk-UA" w:eastAsia="en-US" w:bidi="ar-SA"/>
      </w:rPr>
    </w:lvl>
    <w:lvl w:ilvl="8" w:tplc="2B048D0E">
      <w:numFmt w:val="bullet"/>
      <w:lvlText w:val="•"/>
      <w:lvlJc w:val="left"/>
      <w:pPr>
        <w:ind w:left="8337" w:hanging="200"/>
      </w:pPr>
      <w:rPr>
        <w:rFonts w:hint="default"/>
        <w:lang w:val="uk-UA" w:eastAsia="en-US" w:bidi="ar-SA"/>
      </w:rPr>
    </w:lvl>
  </w:abstractNum>
  <w:abstractNum w:abstractNumId="10" w15:restartNumberingAfterBreak="0">
    <w:nsid w:val="19FB5CEA"/>
    <w:multiLevelType w:val="hybridMultilevel"/>
    <w:tmpl w:val="854AC84C"/>
    <w:lvl w:ilvl="0" w:tplc="FAF88C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C91212C"/>
    <w:multiLevelType w:val="hybridMultilevel"/>
    <w:tmpl w:val="A83EEA1A"/>
    <w:lvl w:ilvl="0" w:tplc="FAF88C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DCF35CC"/>
    <w:multiLevelType w:val="hybridMultilevel"/>
    <w:tmpl w:val="133C2300"/>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15:restartNumberingAfterBreak="0">
    <w:nsid w:val="1E4167C5"/>
    <w:multiLevelType w:val="hybridMultilevel"/>
    <w:tmpl w:val="5DDC3A2E"/>
    <w:lvl w:ilvl="0" w:tplc="FAF88C7E">
      <w:start w:val="1"/>
      <w:numFmt w:val="bullet"/>
      <w:lvlText w:val=""/>
      <w:lvlJc w:val="left"/>
      <w:pPr>
        <w:ind w:left="177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EC2375A"/>
    <w:multiLevelType w:val="hybridMultilevel"/>
    <w:tmpl w:val="F7342E24"/>
    <w:lvl w:ilvl="0" w:tplc="6EAAFE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0035BCE"/>
    <w:multiLevelType w:val="hybridMultilevel"/>
    <w:tmpl w:val="F224E6EA"/>
    <w:lvl w:ilvl="0" w:tplc="0AE097CC">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1C40C4C"/>
    <w:multiLevelType w:val="hybridMultilevel"/>
    <w:tmpl w:val="60AAF84E"/>
    <w:lvl w:ilvl="0" w:tplc="0422000F">
      <w:start w:val="1"/>
      <w:numFmt w:val="decimal"/>
      <w:lvlText w:val="%1."/>
      <w:lvlJc w:val="left"/>
      <w:pPr>
        <w:ind w:left="720" w:hanging="360"/>
      </w:pPr>
      <w:rPr>
        <w:rFonts w:cs="Times New Roman"/>
        <w:b w:val="0"/>
      </w:rPr>
    </w:lvl>
    <w:lvl w:ilvl="1" w:tplc="04220019">
      <w:start w:val="1"/>
      <w:numFmt w:val="decimal"/>
      <w:lvlText w:val="%2."/>
      <w:lvlJc w:val="left"/>
      <w:pPr>
        <w:tabs>
          <w:tab w:val="num" w:pos="1440"/>
        </w:tabs>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7" w15:restartNumberingAfterBreak="0">
    <w:nsid w:val="25C06E65"/>
    <w:multiLevelType w:val="hybridMultilevel"/>
    <w:tmpl w:val="2244D460"/>
    <w:lvl w:ilvl="0" w:tplc="DDEE8C04">
      <w:start w:val="1"/>
      <w:numFmt w:val="decimal"/>
      <w:lvlText w:val="%1."/>
      <w:lvlJc w:val="left"/>
      <w:pPr>
        <w:ind w:left="720" w:hanging="360"/>
      </w:pPr>
      <w:rPr>
        <w:rFonts w:cs="Times New Roman"/>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15:restartNumberingAfterBreak="0">
    <w:nsid w:val="25C22FEB"/>
    <w:multiLevelType w:val="hybridMultilevel"/>
    <w:tmpl w:val="925A194A"/>
    <w:lvl w:ilvl="0" w:tplc="FAF88C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B232809"/>
    <w:multiLevelType w:val="hybridMultilevel"/>
    <w:tmpl w:val="45F08A42"/>
    <w:lvl w:ilvl="0" w:tplc="A6E677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36EF2F26"/>
    <w:multiLevelType w:val="hybridMultilevel"/>
    <w:tmpl w:val="FB3CE56C"/>
    <w:lvl w:ilvl="0" w:tplc="FAF88C7E">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3CF837E5"/>
    <w:multiLevelType w:val="hybridMultilevel"/>
    <w:tmpl w:val="ED32158E"/>
    <w:lvl w:ilvl="0" w:tplc="FAF88C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41E47771"/>
    <w:multiLevelType w:val="multilevel"/>
    <w:tmpl w:val="A9466380"/>
    <w:lvl w:ilvl="0">
      <w:start w:val="3"/>
      <w:numFmt w:val="decimal"/>
      <w:lvlText w:val="%1"/>
      <w:lvlJc w:val="left"/>
      <w:pPr>
        <w:ind w:left="680" w:hanging="423"/>
      </w:pPr>
      <w:rPr>
        <w:rFonts w:hint="default"/>
        <w:lang w:val="uk-UA" w:eastAsia="en-US" w:bidi="ar-SA"/>
      </w:rPr>
    </w:lvl>
    <w:lvl w:ilvl="1">
      <w:start w:val="1"/>
      <w:numFmt w:val="decimal"/>
      <w:lvlText w:val="%1.%2"/>
      <w:lvlJc w:val="left"/>
      <w:pPr>
        <w:ind w:left="680" w:hanging="423"/>
      </w:pPr>
      <w:rPr>
        <w:rFonts w:ascii="Times New Roman" w:eastAsia="Times New Roman" w:hAnsi="Times New Roman" w:cs="Times New Roman" w:hint="default"/>
        <w:w w:val="100"/>
        <w:sz w:val="28"/>
        <w:szCs w:val="28"/>
        <w:lang w:val="uk-UA" w:eastAsia="en-US" w:bidi="ar-SA"/>
      </w:rPr>
    </w:lvl>
    <w:lvl w:ilvl="2">
      <w:start w:val="1"/>
      <w:numFmt w:val="decimal"/>
      <w:lvlText w:val="%3)"/>
      <w:lvlJc w:val="left"/>
      <w:pPr>
        <w:ind w:left="1271" w:hanging="305"/>
      </w:pPr>
      <w:rPr>
        <w:rFonts w:ascii="Times New Roman" w:eastAsia="Times New Roman" w:hAnsi="Times New Roman" w:cs="Times New Roman" w:hint="default"/>
        <w:w w:val="100"/>
        <w:sz w:val="28"/>
        <w:szCs w:val="28"/>
        <w:lang w:val="uk-UA" w:eastAsia="en-US" w:bidi="ar-SA"/>
      </w:rPr>
    </w:lvl>
    <w:lvl w:ilvl="3">
      <w:numFmt w:val="bullet"/>
      <w:lvlText w:val="•"/>
      <w:lvlJc w:val="left"/>
      <w:pPr>
        <w:ind w:left="3294" w:hanging="305"/>
      </w:pPr>
      <w:rPr>
        <w:rFonts w:hint="default"/>
        <w:lang w:val="uk-UA" w:eastAsia="en-US" w:bidi="ar-SA"/>
      </w:rPr>
    </w:lvl>
    <w:lvl w:ilvl="4">
      <w:numFmt w:val="bullet"/>
      <w:lvlText w:val="•"/>
      <w:lvlJc w:val="left"/>
      <w:pPr>
        <w:ind w:left="4302" w:hanging="305"/>
      </w:pPr>
      <w:rPr>
        <w:rFonts w:hint="default"/>
        <w:lang w:val="uk-UA" w:eastAsia="en-US" w:bidi="ar-SA"/>
      </w:rPr>
    </w:lvl>
    <w:lvl w:ilvl="5">
      <w:numFmt w:val="bullet"/>
      <w:lvlText w:val="•"/>
      <w:lvlJc w:val="left"/>
      <w:pPr>
        <w:ind w:left="5309" w:hanging="305"/>
      </w:pPr>
      <w:rPr>
        <w:rFonts w:hint="default"/>
        <w:lang w:val="uk-UA" w:eastAsia="en-US" w:bidi="ar-SA"/>
      </w:rPr>
    </w:lvl>
    <w:lvl w:ilvl="6">
      <w:numFmt w:val="bullet"/>
      <w:lvlText w:val="•"/>
      <w:lvlJc w:val="left"/>
      <w:pPr>
        <w:ind w:left="6316" w:hanging="305"/>
      </w:pPr>
      <w:rPr>
        <w:rFonts w:hint="default"/>
        <w:lang w:val="uk-UA" w:eastAsia="en-US" w:bidi="ar-SA"/>
      </w:rPr>
    </w:lvl>
    <w:lvl w:ilvl="7">
      <w:numFmt w:val="bullet"/>
      <w:lvlText w:val="•"/>
      <w:lvlJc w:val="left"/>
      <w:pPr>
        <w:ind w:left="7324" w:hanging="305"/>
      </w:pPr>
      <w:rPr>
        <w:rFonts w:hint="default"/>
        <w:lang w:val="uk-UA" w:eastAsia="en-US" w:bidi="ar-SA"/>
      </w:rPr>
    </w:lvl>
    <w:lvl w:ilvl="8">
      <w:numFmt w:val="bullet"/>
      <w:lvlText w:val="•"/>
      <w:lvlJc w:val="left"/>
      <w:pPr>
        <w:ind w:left="8331" w:hanging="305"/>
      </w:pPr>
      <w:rPr>
        <w:rFonts w:hint="default"/>
        <w:lang w:val="uk-UA" w:eastAsia="en-US" w:bidi="ar-SA"/>
      </w:rPr>
    </w:lvl>
  </w:abstractNum>
  <w:abstractNum w:abstractNumId="23" w15:restartNumberingAfterBreak="0">
    <w:nsid w:val="42630DD0"/>
    <w:multiLevelType w:val="hybridMultilevel"/>
    <w:tmpl w:val="1534C4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6090CE8"/>
    <w:multiLevelType w:val="hybridMultilevel"/>
    <w:tmpl w:val="AEC4389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5" w15:restartNumberingAfterBreak="0">
    <w:nsid w:val="473500A9"/>
    <w:multiLevelType w:val="hybridMultilevel"/>
    <w:tmpl w:val="4D30BD3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4A4A4F86"/>
    <w:multiLevelType w:val="hybridMultilevel"/>
    <w:tmpl w:val="33A6D078"/>
    <w:lvl w:ilvl="0" w:tplc="CD4C99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4ADE6A6B"/>
    <w:multiLevelType w:val="hybridMultilevel"/>
    <w:tmpl w:val="BAA622C4"/>
    <w:lvl w:ilvl="0" w:tplc="FAF88C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DFA2288"/>
    <w:multiLevelType w:val="hybridMultilevel"/>
    <w:tmpl w:val="E4CE65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183679F"/>
    <w:multiLevelType w:val="hybridMultilevel"/>
    <w:tmpl w:val="CBEA80B8"/>
    <w:lvl w:ilvl="0" w:tplc="FAF88C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5DA95D6B"/>
    <w:multiLevelType w:val="hybridMultilevel"/>
    <w:tmpl w:val="19C4E5B4"/>
    <w:lvl w:ilvl="0" w:tplc="141E2038">
      <w:start w:val="1"/>
      <w:numFmt w:val="bullet"/>
      <w:lvlText w:val="-"/>
      <w:lvlJc w:val="left"/>
      <w:pPr>
        <w:ind w:left="177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5E9D0029"/>
    <w:multiLevelType w:val="hybridMultilevel"/>
    <w:tmpl w:val="C15C7116"/>
    <w:lvl w:ilvl="0" w:tplc="FAF88C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6F363343"/>
    <w:multiLevelType w:val="hybridMultilevel"/>
    <w:tmpl w:val="9582100A"/>
    <w:lvl w:ilvl="0" w:tplc="FAF88C7E">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33" w15:restartNumberingAfterBreak="0">
    <w:nsid w:val="76FB4E5E"/>
    <w:multiLevelType w:val="hybridMultilevel"/>
    <w:tmpl w:val="AE569674"/>
    <w:lvl w:ilvl="0" w:tplc="629669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7A0B4C6D"/>
    <w:multiLevelType w:val="hybridMultilevel"/>
    <w:tmpl w:val="8B9AFAA4"/>
    <w:lvl w:ilvl="0" w:tplc="FAF88C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7B2E57A2"/>
    <w:multiLevelType w:val="hybridMultilevel"/>
    <w:tmpl w:val="7706972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6" w15:restartNumberingAfterBreak="0">
    <w:nsid w:val="7BD9021D"/>
    <w:multiLevelType w:val="hybridMultilevel"/>
    <w:tmpl w:val="6F7EA2AC"/>
    <w:lvl w:ilvl="0" w:tplc="0419000F">
      <w:start w:val="1"/>
      <w:numFmt w:val="decimal"/>
      <w:lvlText w:val="%1."/>
      <w:lvlJc w:val="left"/>
      <w:pPr>
        <w:ind w:left="1500" w:hanging="360"/>
      </w:pPr>
    </w:lvl>
    <w:lvl w:ilvl="1" w:tplc="04190019" w:tentative="1">
      <w:start w:val="1"/>
      <w:numFmt w:val="lowerLetter"/>
      <w:lvlText w:val="%2."/>
      <w:lvlJc w:val="left"/>
      <w:pPr>
        <w:ind w:left="2220" w:hanging="360"/>
      </w:pPr>
    </w:lvl>
    <w:lvl w:ilvl="2" w:tplc="0419001B">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37" w15:restartNumberingAfterBreak="0">
    <w:nsid w:val="7BE00D7F"/>
    <w:multiLevelType w:val="multilevel"/>
    <w:tmpl w:val="EE84EDD0"/>
    <w:lvl w:ilvl="0">
      <w:start w:val="1"/>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16cid:durableId="1757749619">
    <w:abstractNumId w:val="22"/>
  </w:num>
  <w:num w:numId="2" w16cid:durableId="1131047723">
    <w:abstractNumId w:val="9"/>
  </w:num>
  <w:num w:numId="3" w16cid:durableId="1852908092">
    <w:abstractNumId w:val="26"/>
  </w:num>
  <w:num w:numId="4" w16cid:durableId="810054387">
    <w:abstractNumId w:val="17"/>
  </w:num>
  <w:num w:numId="5" w16cid:durableId="1188985133">
    <w:abstractNumId w:val="8"/>
  </w:num>
  <w:num w:numId="6" w16cid:durableId="552274">
    <w:abstractNumId w:val="37"/>
  </w:num>
  <w:num w:numId="7" w16cid:durableId="2073263424">
    <w:abstractNumId w:val="4"/>
  </w:num>
  <w:num w:numId="8" w16cid:durableId="933435855">
    <w:abstractNumId w:val="2"/>
  </w:num>
  <w:num w:numId="9" w16cid:durableId="54470444">
    <w:abstractNumId w:val="14"/>
  </w:num>
  <w:num w:numId="10" w16cid:durableId="1130322594">
    <w:abstractNumId w:val="36"/>
  </w:num>
  <w:num w:numId="11" w16cid:durableId="646478921">
    <w:abstractNumId w:val="28"/>
  </w:num>
  <w:num w:numId="12" w16cid:durableId="43649979">
    <w:abstractNumId w:val="23"/>
  </w:num>
  <w:num w:numId="13" w16cid:durableId="1078554429">
    <w:abstractNumId w:val="25"/>
  </w:num>
  <w:num w:numId="14" w16cid:durableId="88742543">
    <w:abstractNumId w:val="21"/>
  </w:num>
  <w:num w:numId="15" w16cid:durableId="946893559">
    <w:abstractNumId w:val="33"/>
  </w:num>
  <w:num w:numId="16" w16cid:durableId="606624996">
    <w:abstractNumId w:val="19"/>
  </w:num>
  <w:num w:numId="17" w16cid:durableId="1117483999">
    <w:abstractNumId w:val="0"/>
  </w:num>
  <w:num w:numId="18" w16cid:durableId="769861084">
    <w:abstractNumId w:val="27"/>
  </w:num>
  <w:num w:numId="19" w16cid:durableId="756558322">
    <w:abstractNumId w:val="20"/>
  </w:num>
  <w:num w:numId="20" w16cid:durableId="319192127">
    <w:abstractNumId w:val="31"/>
  </w:num>
  <w:num w:numId="21" w16cid:durableId="930890923">
    <w:abstractNumId w:val="3"/>
  </w:num>
  <w:num w:numId="22" w16cid:durableId="1945455262">
    <w:abstractNumId w:val="30"/>
  </w:num>
  <w:num w:numId="23" w16cid:durableId="442918819">
    <w:abstractNumId w:val="13"/>
  </w:num>
  <w:num w:numId="24" w16cid:durableId="1133061345">
    <w:abstractNumId w:val="32"/>
  </w:num>
  <w:num w:numId="25" w16cid:durableId="899561866">
    <w:abstractNumId w:val="29"/>
  </w:num>
  <w:num w:numId="26" w16cid:durableId="1967806198">
    <w:abstractNumId w:val="5"/>
  </w:num>
  <w:num w:numId="27" w16cid:durableId="833837667">
    <w:abstractNumId w:val="15"/>
  </w:num>
  <w:num w:numId="28" w16cid:durableId="1508442412">
    <w:abstractNumId w:val="2"/>
  </w:num>
  <w:num w:numId="29" w16cid:durableId="653142111">
    <w:abstractNumId w:val="4"/>
  </w:num>
  <w:num w:numId="30" w16cid:durableId="334115571">
    <w:abstractNumId w:val="10"/>
  </w:num>
  <w:num w:numId="31" w16cid:durableId="86196918">
    <w:abstractNumId w:val="18"/>
  </w:num>
  <w:num w:numId="32" w16cid:durableId="523908483">
    <w:abstractNumId w:val="11"/>
  </w:num>
  <w:num w:numId="33" w16cid:durableId="1881361368">
    <w:abstractNumId w:val="6"/>
  </w:num>
  <w:num w:numId="34" w16cid:durableId="173573378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359085158">
    <w:abstractNumId w:val="34"/>
  </w:num>
  <w:num w:numId="36" w16cid:durableId="253101263">
    <w:abstractNumId w:val="1"/>
  </w:num>
  <w:num w:numId="37" w16cid:durableId="1354262959">
    <w:abstractNumId w:val="24"/>
  </w:num>
  <w:num w:numId="38" w16cid:durableId="420874425">
    <w:abstractNumId w:val="12"/>
  </w:num>
  <w:num w:numId="39" w16cid:durableId="1610428458">
    <w:abstractNumId w:val="35"/>
  </w:num>
  <w:num w:numId="40" w16cid:durableId="5986357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grammar="clean"/>
  <w:defaultTabStop w:val="709"/>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45EF"/>
    <w:rsid w:val="00000C0B"/>
    <w:rsid w:val="00000EAB"/>
    <w:rsid w:val="000014A3"/>
    <w:rsid w:val="00001C6B"/>
    <w:rsid w:val="00001E74"/>
    <w:rsid w:val="00002517"/>
    <w:rsid w:val="0000276D"/>
    <w:rsid w:val="00003297"/>
    <w:rsid w:val="0000353E"/>
    <w:rsid w:val="00003ABB"/>
    <w:rsid w:val="000046F6"/>
    <w:rsid w:val="00004C2C"/>
    <w:rsid w:val="000059C8"/>
    <w:rsid w:val="00005CD9"/>
    <w:rsid w:val="00006862"/>
    <w:rsid w:val="00006C31"/>
    <w:rsid w:val="000076EB"/>
    <w:rsid w:val="00010324"/>
    <w:rsid w:val="00012FB0"/>
    <w:rsid w:val="0001401A"/>
    <w:rsid w:val="000151F7"/>
    <w:rsid w:val="00015D44"/>
    <w:rsid w:val="00015D63"/>
    <w:rsid w:val="00015E57"/>
    <w:rsid w:val="00016CC9"/>
    <w:rsid w:val="00016CEB"/>
    <w:rsid w:val="000202CF"/>
    <w:rsid w:val="00021136"/>
    <w:rsid w:val="000220BB"/>
    <w:rsid w:val="00022853"/>
    <w:rsid w:val="00023758"/>
    <w:rsid w:val="00023A04"/>
    <w:rsid w:val="00023B32"/>
    <w:rsid w:val="0002419F"/>
    <w:rsid w:val="00024500"/>
    <w:rsid w:val="0002476A"/>
    <w:rsid w:val="00024A25"/>
    <w:rsid w:val="00025F52"/>
    <w:rsid w:val="000260F0"/>
    <w:rsid w:val="00026575"/>
    <w:rsid w:val="00026A6F"/>
    <w:rsid w:val="00026B35"/>
    <w:rsid w:val="000277B5"/>
    <w:rsid w:val="00030AE9"/>
    <w:rsid w:val="00030C65"/>
    <w:rsid w:val="000315DB"/>
    <w:rsid w:val="00031E5C"/>
    <w:rsid w:val="00031E9D"/>
    <w:rsid w:val="00031F05"/>
    <w:rsid w:val="0003280D"/>
    <w:rsid w:val="0003281A"/>
    <w:rsid w:val="00032F69"/>
    <w:rsid w:val="0003319D"/>
    <w:rsid w:val="00033AE0"/>
    <w:rsid w:val="00033B78"/>
    <w:rsid w:val="000341BC"/>
    <w:rsid w:val="00037262"/>
    <w:rsid w:val="00037C6A"/>
    <w:rsid w:val="00037DBB"/>
    <w:rsid w:val="00040400"/>
    <w:rsid w:val="0004041D"/>
    <w:rsid w:val="00040928"/>
    <w:rsid w:val="00040E5A"/>
    <w:rsid w:val="00041342"/>
    <w:rsid w:val="00041741"/>
    <w:rsid w:val="00041A0B"/>
    <w:rsid w:val="00042210"/>
    <w:rsid w:val="000425A9"/>
    <w:rsid w:val="00042CD2"/>
    <w:rsid w:val="00042FF5"/>
    <w:rsid w:val="000439DE"/>
    <w:rsid w:val="00043E23"/>
    <w:rsid w:val="000440A1"/>
    <w:rsid w:val="00044AAE"/>
    <w:rsid w:val="000450E5"/>
    <w:rsid w:val="000460E3"/>
    <w:rsid w:val="00046F0C"/>
    <w:rsid w:val="000471D1"/>
    <w:rsid w:val="00047D42"/>
    <w:rsid w:val="00050389"/>
    <w:rsid w:val="000503BA"/>
    <w:rsid w:val="0005177A"/>
    <w:rsid w:val="00051792"/>
    <w:rsid w:val="00052AB4"/>
    <w:rsid w:val="00053A0F"/>
    <w:rsid w:val="00053F5B"/>
    <w:rsid w:val="000549D4"/>
    <w:rsid w:val="00054AFA"/>
    <w:rsid w:val="00054F25"/>
    <w:rsid w:val="000558D2"/>
    <w:rsid w:val="000558EC"/>
    <w:rsid w:val="00056EA3"/>
    <w:rsid w:val="00057D43"/>
    <w:rsid w:val="000603C9"/>
    <w:rsid w:val="0006127A"/>
    <w:rsid w:val="0006220E"/>
    <w:rsid w:val="000622C9"/>
    <w:rsid w:val="000623F9"/>
    <w:rsid w:val="00063208"/>
    <w:rsid w:val="00063546"/>
    <w:rsid w:val="00063637"/>
    <w:rsid w:val="00063A55"/>
    <w:rsid w:val="000645FD"/>
    <w:rsid w:val="000647D9"/>
    <w:rsid w:val="00065EB0"/>
    <w:rsid w:val="00066E5A"/>
    <w:rsid w:val="000676F5"/>
    <w:rsid w:val="00070349"/>
    <w:rsid w:val="000704E7"/>
    <w:rsid w:val="00070FF4"/>
    <w:rsid w:val="00071180"/>
    <w:rsid w:val="000715EC"/>
    <w:rsid w:val="0007256F"/>
    <w:rsid w:val="00072E50"/>
    <w:rsid w:val="0007353D"/>
    <w:rsid w:val="000737C9"/>
    <w:rsid w:val="00074D25"/>
    <w:rsid w:val="00075138"/>
    <w:rsid w:val="000757FD"/>
    <w:rsid w:val="00075B09"/>
    <w:rsid w:val="00075C87"/>
    <w:rsid w:val="00075F55"/>
    <w:rsid w:val="000765EA"/>
    <w:rsid w:val="000768B7"/>
    <w:rsid w:val="0007738A"/>
    <w:rsid w:val="00077763"/>
    <w:rsid w:val="00077D8C"/>
    <w:rsid w:val="00077E34"/>
    <w:rsid w:val="00080104"/>
    <w:rsid w:val="000804CA"/>
    <w:rsid w:val="0008054C"/>
    <w:rsid w:val="0008113F"/>
    <w:rsid w:val="00082127"/>
    <w:rsid w:val="0008224E"/>
    <w:rsid w:val="000823D8"/>
    <w:rsid w:val="00082A5B"/>
    <w:rsid w:val="000830CF"/>
    <w:rsid w:val="00083CF9"/>
    <w:rsid w:val="000842F9"/>
    <w:rsid w:val="00084F6C"/>
    <w:rsid w:val="00085D78"/>
    <w:rsid w:val="000861D6"/>
    <w:rsid w:val="000868ED"/>
    <w:rsid w:val="0008764B"/>
    <w:rsid w:val="000877DD"/>
    <w:rsid w:val="00090930"/>
    <w:rsid w:val="00090AB7"/>
    <w:rsid w:val="000920C5"/>
    <w:rsid w:val="00092136"/>
    <w:rsid w:val="00092490"/>
    <w:rsid w:val="000934EC"/>
    <w:rsid w:val="00093F4D"/>
    <w:rsid w:val="0009420D"/>
    <w:rsid w:val="00094247"/>
    <w:rsid w:val="00094A6E"/>
    <w:rsid w:val="00097089"/>
    <w:rsid w:val="000970C1"/>
    <w:rsid w:val="00097404"/>
    <w:rsid w:val="00097DDA"/>
    <w:rsid w:val="000A1849"/>
    <w:rsid w:val="000A1F36"/>
    <w:rsid w:val="000A3106"/>
    <w:rsid w:val="000A3418"/>
    <w:rsid w:val="000A35B5"/>
    <w:rsid w:val="000A3D2D"/>
    <w:rsid w:val="000A3FB1"/>
    <w:rsid w:val="000A4211"/>
    <w:rsid w:val="000A492E"/>
    <w:rsid w:val="000A4E24"/>
    <w:rsid w:val="000A4F5A"/>
    <w:rsid w:val="000A69F8"/>
    <w:rsid w:val="000A787A"/>
    <w:rsid w:val="000A7B8D"/>
    <w:rsid w:val="000B15D7"/>
    <w:rsid w:val="000B15E3"/>
    <w:rsid w:val="000B18E2"/>
    <w:rsid w:val="000B1A94"/>
    <w:rsid w:val="000B1CA1"/>
    <w:rsid w:val="000B1D0F"/>
    <w:rsid w:val="000B1F4C"/>
    <w:rsid w:val="000B203D"/>
    <w:rsid w:val="000B23AF"/>
    <w:rsid w:val="000B30FF"/>
    <w:rsid w:val="000B3793"/>
    <w:rsid w:val="000B3AAC"/>
    <w:rsid w:val="000B3AF8"/>
    <w:rsid w:val="000B4283"/>
    <w:rsid w:val="000B5F2A"/>
    <w:rsid w:val="000B629A"/>
    <w:rsid w:val="000B62B3"/>
    <w:rsid w:val="000B6E70"/>
    <w:rsid w:val="000B771F"/>
    <w:rsid w:val="000B7DD7"/>
    <w:rsid w:val="000B7EB5"/>
    <w:rsid w:val="000C0197"/>
    <w:rsid w:val="000C03B0"/>
    <w:rsid w:val="000C0F4D"/>
    <w:rsid w:val="000C1023"/>
    <w:rsid w:val="000C121C"/>
    <w:rsid w:val="000C19CD"/>
    <w:rsid w:val="000C1D05"/>
    <w:rsid w:val="000C2036"/>
    <w:rsid w:val="000C230F"/>
    <w:rsid w:val="000C2F8F"/>
    <w:rsid w:val="000C3F8E"/>
    <w:rsid w:val="000C4C25"/>
    <w:rsid w:val="000C6182"/>
    <w:rsid w:val="000C6971"/>
    <w:rsid w:val="000C6A4C"/>
    <w:rsid w:val="000C6C66"/>
    <w:rsid w:val="000C748D"/>
    <w:rsid w:val="000C7591"/>
    <w:rsid w:val="000D07D2"/>
    <w:rsid w:val="000D09D9"/>
    <w:rsid w:val="000D0ADD"/>
    <w:rsid w:val="000D0B8B"/>
    <w:rsid w:val="000D0CC3"/>
    <w:rsid w:val="000D0F4B"/>
    <w:rsid w:val="000D1E28"/>
    <w:rsid w:val="000D2510"/>
    <w:rsid w:val="000D286E"/>
    <w:rsid w:val="000D3491"/>
    <w:rsid w:val="000D377B"/>
    <w:rsid w:val="000D3C6F"/>
    <w:rsid w:val="000D3F51"/>
    <w:rsid w:val="000D4A7D"/>
    <w:rsid w:val="000D4EE7"/>
    <w:rsid w:val="000D5F6E"/>
    <w:rsid w:val="000D6444"/>
    <w:rsid w:val="000E158C"/>
    <w:rsid w:val="000E22CA"/>
    <w:rsid w:val="000E368D"/>
    <w:rsid w:val="000E3767"/>
    <w:rsid w:val="000E49A7"/>
    <w:rsid w:val="000E4A87"/>
    <w:rsid w:val="000E4B47"/>
    <w:rsid w:val="000E4F9A"/>
    <w:rsid w:val="000E6752"/>
    <w:rsid w:val="000E6819"/>
    <w:rsid w:val="000E6B24"/>
    <w:rsid w:val="000E6D79"/>
    <w:rsid w:val="000E709D"/>
    <w:rsid w:val="000F006D"/>
    <w:rsid w:val="000F0DBF"/>
    <w:rsid w:val="000F1424"/>
    <w:rsid w:val="000F1426"/>
    <w:rsid w:val="000F1E64"/>
    <w:rsid w:val="000F21E3"/>
    <w:rsid w:val="000F2203"/>
    <w:rsid w:val="000F3F38"/>
    <w:rsid w:val="000F5BBB"/>
    <w:rsid w:val="000F6DB1"/>
    <w:rsid w:val="000F78DE"/>
    <w:rsid w:val="00100788"/>
    <w:rsid w:val="00100AA2"/>
    <w:rsid w:val="00100C5B"/>
    <w:rsid w:val="00105784"/>
    <w:rsid w:val="001058CA"/>
    <w:rsid w:val="0010629A"/>
    <w:rsid w:val="00106511"/>
    <w:rsid w:val="00106DD1"/>
    <w:rsid w:val="00107C80"/>
    <w:rsid w:val="00110595"/>
    <w:rsid w:val="00110AE4"/>
    <w:rsid w:val="00111A06"/>
    <w:rsid w:val="00111ADB"/>
    <w:rsid w:val="001122A8"/>
    <w:rsid w:val="00112AD5"/>
    <w:rsid w:val="00112E72"/>
    <w:rsid w:val="00113225"/>
    <w:rsid w:val="001136E9"/>
    <w:rsid w:val="00116B9D"/>
    <w:rsid w:val="001200C3"/>
    <w:rsid w:val="00120D79"/>
    <w:rsid w:val="00121406"/>
    <w:rsid w:val="0012171B"/>
    <w:rsid w:val="00121A1B"/>
    <w:rsid w:val="00123C70"/>
    <w:rsid w:val="00123D23"/>
    <w:rsid w:val="001246F6"/>
    <w:rsid w:val="00124E09"/>
    <w:rsid w:val="0012516D"/>
    <w:rsid w:val="0012553A"/>
    <w:rsid w:val="00125589"/>
    <w:rsid w:val="001268B3"/>
    <w:rsid w:val="00130115"/>
    <w:rsid w:val="001302A4"/>
    <w:rsid w:val="00131CAC"/>
    <w:rsid w:val="00132580"/>
    <w:rsid w:val="00132AD7"/>
    <w:rsid w:val="00132CA0"/>
    <w:rsid w:val="00132DBE"/>
    <w:rsid w:val="00133092"/>
    <w:rsid w:val="001333F4"/>
    <w:rsid w:val="00133831"/>
    <w:rsid w:val="001347C1"/>
    <w:rsid w:val="00136BFF"/>
    <w:rsid w:val="00140BE5"/>
    <w:rsid w:val="00140E09"/>
    <w:rsid w:val="001419D4"/>
    <w:rsid w:val="00141DA7"/>
    <w:rsid w:val="00141F39"/>
    <w:rsid w:val="00143823"/>
    <w:rsid w:val="00143AA5"/>
    <w:rsid w:val="001452C7"/>
    <w:rsid w:val="0014562B"/>
    <w:rsid w:val="00145696"/>
    <w:rsid w:val="00145EA4"/>
    <w:rsid w:val="00146968"/>
    <w:rsid w:val="00146A7D"/>
    <w:rsid w:val="00150153"/>
    <w:rsid w:val="0015090F"/>
    <w:rsid w:val="00151B43"/>
    <w:rsid w:val="00151F3C"/>
    <w:rsid w:val="001521CE"/>
    <w:rsid w:val="001523F7"/>
    <w:rsid w:val="00152568"/>
    <w:rsid w:val="00152E60"/>
    <w:rsid w:val="00153E92"/>
    <w:rsid w:val="001554E0"/>
    <w:rsid w:val="00155823"/>
    <w:rsid w:val="0015626F"/>
    <w:rsid w:val="0015667B"/>
    <w:rsid w:val="001577FF"/>
    <w:rsid w:val="00157A32"/>
    <w:rsid w:val="00157A7A"/>
    <w:rsid w:val="00157B7D"/>
    <w:rsid w:val="0016125E"/>
    <w:rsid w:val="00161A3F"/>
    <w:rsid w:val="00161F67"/>
    <w:rsid w:val="00161FC6"/>
    <w:rsid w:val="001624C2"/>
    <w:rsid w:val="00162A56"/>
    <w:rsid w:val="00163A0A"/>
    <w:rsid w:val="0016449D"/>
    <w:rsid w:val="00164912"/>
    <w:rsid w:val="001665C5"/>
    <w:rsid w:val="0016715C"/>
    <w:rsid w:val="001678F8"/>
    <w:rsid w:val="00167E6F"/>
    <w:rsid w:val="00170349"/>
    <w:rsid w:val="001704D8"/>
    <w:rsid w:val="0017054A"/>
    <w:rsid w:val="00171C7E"/>
    <w:rsid w:val="00172709"/>
    <w:rsid w:val="00172CE8"/>
    <w:rsid w:val="00173F94"/>
    <w:rsid w:val="00174156"/>
    <w:rsid w:val="001742D9"/>
    <w:rsid w:val="00175038"/>
    <w:rsid w:val="00175983"/>
    <w:rsid w:val="00175CE9"/>
    <w:rsid w:val="00177038"/>
    <w:rsid w:val="001774EC"/>
    <w:rsid w:val="00177B6A"/>
    <w:rsid w:val="00177B71"/>
    <w:rsid w:val="0018051A"/>
    <w:rsid w:val="001808B5"/>
    <w:rsid w:val="0018133A"/>
    <w:rsid w:val="00181AB6"/>
    <w:rsid w:val="00182BDC"/>
    <w:rsid w:val="0018361D"/>
    <w:rsid w:val="001838C6"/>
    <w:rsid w:val="001860F3"/>
    <w:rsid w:val="00186A42"/>
    <w:rsid w:val="00187085"/>
    <w:rsid w:val="00190722"/>
    <w:rsid w:val="0019092D"/>
    <w:rsid w:val="00190953"/>
    <w:rsid w:val="001909FF"/>
    <w:rsid w:val="00190F9B"/>
    <w:rsid w:val="0019190F"/>
    <w:rsid w:val="00192161"/>
    <w:rsid w:val="0019240F"/>
    <w:rsid w:val="00192770"/>
    <w:rsid w:val="00193831"/>
    <w:rsid w:val="0019394A"/>
    <w:rsid w:val="001942A9"/>
    <w:rsid w:val="00194DCB"/>
    <w:rsid w:val="00195AC3"/>
    <w:rsid w:val="001961F7"/>
    <w:rsid w:val="0019648F"/>
    <w:rsid w:val="00197020"/>
    <w:rsid w:val="00197114"/>
    <w:rsid w:val="001973AE"/>
    <w:rsid w:val="00197FB0"/>
    <w:rsid w:val="001A01EF"/>
    <w:rsid w:val="001A158A"/>
    <w:rsid w:val="001A19F7"/>
    <w:rsid w:val="001A2576"/>
    <w:rsid w:val="001A270C"/>
    <w:rsid w:val="001A2A5D"/>
    <w:rsid w:val="001A37AA"/>
    <w:rsid w:val="001A415E"/>
    <w:rsid w:val="001A44BE"/>
    <w:rsid w:val="001A4873"/>
    <w:rsid w:val="001A493D"/>
    <w:rsid w:val="001A549D"/>
    <w:rsid w:val="001A649C"/>
    <w:rsid w:val="001A7EA7"/>
    <w:rsid w:val="001B1B77"/>
    <w:rsid w:val="001B2CBB"/>
    <w:rsid w:val="001B43DC"/>
    <w:rsid w:val="001B5773"/>
    <w:rsid w:val="001B5F2A"/>
    <w:rsid w:val="001B6F7F"/>
    <w:rsid w:val="001B75DD"/>
    <w:rsid w:val="001B7658"/>
    <w:rsid w:val="001B7BE9"/>
    <w:rsid w:val="001C075C"/>
    <w:rsid w:val="001C07B3"/>
    <w:rsid w:val="001C0F17"/>
    <w:rsid w:val="001C1684"/>
    <w:rsid w:val="001C1BAB"/>
    <w:rsid w:val="001C2159"/>
    <w:rsid w:val="001C46E7"/>
    <w:rsid w:val="001C51A7"/>
    <w:rsid w:val="001C5C24"/>
    <w:rsid w:val="001C6012"/>
    <w:rsid w:val="001C6B4F"/>
    <w:rsid w:val="001C7154"/>
    <w:rsid w:val="001C7DFE"/>
    <w:rsid w:val="001D0665"/>
    <w:rsid w:val="001D0730"/>
    <w:rsid w:val="001D0B0D"/>
    <w:rsid w:val="001D2CB1"/>
    <w:rsid w:val="001D34CF"/>
    <w:rsid w:val="001D3B80"/>
    <w:rsid w:val="001D4990"/>
    <w:rsid w:val="001D5758"/>
    <w:rsid w:val="001D5D73"/>
    <w:rsid w:val="001D6BD7"/>
    <w:rsid w:val="001D7455"/>
    <w:rsid w:val="001E0B22"/>
    <w:rsid w:val="001E0E09"/>
    <w:rsid w:val="001E12A0"/>
    <w:rsid w:val="001E1DAA"/>
    <w:rsid w:val="001E2642"/>
    <w:rsid w:val="001E31BD"/>
    <w:rsid w:val="001E395B"/>
    <w:rsid w:val="001E5062"/>
    <w:rsid w:val="001E5128"/>
    <w:rsid w:val="001E528D"/>
    <w:rsid w:val="001E6085"/>
    <w:rsid w:val="001E6E3D"/>
    <w:rsid w:val="001E70C0"/>
    <w:rsid w:val="001E7C42"/>
    <w:rsid w:val="001E7D1C"/>
    <w:rsid w:val="001F00E8"/>
    <w:rsid w:val="001F0830"/>
    <w:rsid w:val="001F0C33"/>
    <w:rsid w:val="001F18C8"/>
    <w:rsid w:val="001F1AC1"/>
    <w:rsid w:val="001F22D5"/>
    <w:rsid w:val="001F2733"/>
    <w:rsid w:val="001F35E1"/>
    <w:rsid w:val="001F3607"/>
    <w:rsid w:val="001F3EB1"/>
    <w:rsid w:val="001F465C"/>
    <w:rsid w:val="001F4A1F"/>
    <w:rsid w:val="001F4E48"/>
    <w:rsid w:val="001F53B2"/>
    <w:rsid w:val="001F5C39"/>
    <w:rsid w:val="001F5D4F"/>
    <w:rsid w:val="001F6AAA"/>
    <w:rsid w:val="001F6BDD"/>
    <w:rsid w:val="00200E45"/>
    <w:rsid w:val="00202570"/>
    <w:rsid w:val="00202DEF"/>
    <w:rsid w:val="00203AD1"/>
    <w:rsid w:val="00204A0B"/>
    <w:rsid w:val="00204F53"/>
    <w:rsid w:val="002052A8"/>
    <w:rsid w:val="002057CB"/>
    <w:rsid w:val="00206788"/>
    <w:rsid w:val="00206B35"/>
    <w:rsid w:val="002074F0"/>
    <w:rsid w:val="002076C1"/>
    <w:rsid w:val="00210230"/>
    <w:rsid w:val="00210362"/>
    <w:rsid w:val="002106B2"/>
    <w:rsid w:val="00210B7A"/>
    <w:rsid w:val="002114AE"/>
    <w:rsid w:val="00211A2F"/>
    <w:rsid w:val="00211B62"/>
    <w:rsid w:val="0021217D"/>
    <w:rsid w:val="00213547"/>
    <w:rsid w:val="0021494C"/>
    <w:rsid w:val="00214B00"/>
    <w:rsid w:val="00214F9D"/>
    <w:rsid w:val="00216B7F"/>
    <w:rsid w:val="002170E5"/>
    <w:rsid w:val="00217D49"/>
    <w:rsid w:val="00217FAC"/>
    <w:rsid w:val="002201BB"/>
    <w:rsid w:val="00220615"/>
    <w:rsid w:val="00220819"/>
    <w:rsid w:val="00221373"/>
    <w:rsid w:val="00221F33"/>
    <w:rsid w:val="0022259D"/>
    <w:rsid w:val="00222880"/>
    <w:rsid w:val="0022378D"/>
    <w:rsid w:val="002246D8"/>
    <w:rsid w:val="002247E3"/>
    <w:rsid w:val="00224DEF"/>
    <w:rsid w:val="002260E0"/>
    <w:rsid w:val="00226A6C"/>
    <w:rsid w:val="00226AC0"/>
    <w:rsid w:val="00226D55"/>
    <w:rsid w:val="00227AD8"/>
    <w:rsid w:val="00227D86"/>
    <w:rsid w:val="00227E70"/>
    <w:rsid w:val="00230167"/>
    <w:rsid w:val="0023064E"/>
    <w:rsid w:val="0023280F"/>
    <w:rsid w:val="002344E3"/>
    <w:rsid w:val="00234543"/>
    <w:rsid w:val="00234862"/>
    <w:rsid w:val="00235752"/>
    <w:rsid w:val="00236A7A"/>
    <w:rsid w:val="00236AEE"/>
    <w:rsid w:val="00236AFB"/>
    <w:rsid w:val="002370F9"/>
    <w:rsid w:val="00237D2F"/>
    <w:rsid w:val="0024103B"/>
    <w:rsid w:val="00241185"/>
    <w:rsid w:val="0024145D"/>
    <w:rsid w:val="002416DE"/>
    <w:rsid w:val="00242CA8"/>
    <w:rsid w:val="0024322F"/>
    <w:rsid w:val="00244095"/>
    <w:rsid w:val="002442FB"/>
    <w:rsid w:val="00244343"/>
    <w:rsid w:val="002447E8"/>
    <w:rsid w:val="0024496E"/>
    <w:rsid w:val="00244FE0"/>
    <w:rsid w:val="00245A77"/>
    <w:rsid w:val="002472FA"/>
    <w:rsid w:val="0024757C"/>
    <w:rsid w:val="00251244"/>
    <w:rsid w:val="0025152B"/>
    <w:rsid w:val="002519AF"/>
    <w:rsid w:val="00252096"/>
    <w:rsid w:val="00252338"/>
    <w:rsid w:val="00252A0B"/>
    <w:rsid w:val="00252F9F"/>
    <w:rsid w:val="00253766"/>
    <w:rsid w:val="00253C0B"/>
    <w:rsid w:val="0025432B"/>
    <w:rsid w:val="0025452C"/>
    <w:rsid w:val="002547D2"/>
    <w:rsid w:val="00255559"/>
    <w:rsid w:val="00255F0F"/>
    <w:rsid w:val="0025686F"/>
    <w:rsid w:val="0025739D"/>
    <w:rsid w:val="00257DA1"/>
    <w:rsid w:val="00260AB5"/>
    <w:rsid w:val="00260ACD"/>
    <w:rsid w:val="00261209"/>
    <w:rsid w:val="002619F9"/>
    <w:rsid w:val="002620D2"/>
    <w:rsid w:val="00262FA8"/>
    <w:rsid w:val="00263154"/>
    <w:rsid w:val="002635F1"/>
    <w:rsid w:val="00264105"/>
    <w:rsid w:val="00264E1A"/>
    <w:rsid w:val="00264E64"/>
    <w:rsid w:val="0026546A"/>
    <w:rsid w:val="00266A0A"/>
    <w:rsid w:val="00266B2F"/>
    <w:rsid w:val="00267307"/>
    <w:rsid w:val="00267571"/>
    <w:rsid w:val="002677C8"/>
    <w:rsid w:val="002700CB"/>
    <w:rsid w:val="0027169C"/>
    <w:rsid w:val="0027291F"/>
    <w:rsid w:val="002742B1"/>
    <w:rsid w:val="002743DD"/>
    <w:rsid w:val="002762D5"/>
    <w:rsid w:val="002762DA"/>
    <w:rsid w:val="00276FC5"/>
    <w:rsid w:val="00277AC1"/>
    <w:rsid w:val="00277E79"/>
    <w:rsid w:val="00277F5F"/>
    <w:rsid w:val="0028003D"/>
    <w:rsid w:val="00280106"/>
    <w:rsid w:val="002804D8"/>
    <w:rsid w:val="00280FC0"/>
    <w:rsid w:val="0028172A"/>
    <w:rsid w:val="00282592"/>
    <w:rsid w:val="002826C5"/>
    <w:rsid w:val="00282EE3"/>
    <w:rsid w:val="00283016"/>
    <w:rsid w:val="002837BD"/>
    <w:rsid w:val="00283B95"/>
    <w:rsid w:val="0028462E"/>
    <w:rsid w:val="00284748"/>
    <w:rsid w:val="00285542"/>
    <w:rsid w:val="0028671A"/>
    <w:rsid w:val="00286CC6"/>
    <w:rsid w:val="002875D8"/>
    <w:rsid w:val="002905BB"/>
    <w:rsid w:val="00290EF4"/>
    <w:rsid w:val="00291855"/>
    <w:rsid w:val="00292835"/>
    <w:rsid w:val="002934ED"/>
    <w:rsid w:val="00293F7D"/>
    <w:rsid w:val="00294089"/>
    <w:rsid w:val="002943E2"/>
    <w:rsid w:val="00295190"/>
    <w:rsid w:val="002952BC"/>
    <w:rsid w:val="0029533C"/>
    <w:rsid w:val="00295EF1"/>
    <w:rsid w:val="00295F1C"/>
    <w:rsid w:val="002967E9"/>
    <w:rsid w:val="00296983"/>
    <w:rsid w:val="00296DC3"/>
    <w:rsid w:val="002A0007"/>
    <w:rsid w:val="002A0A65"/>
    <w:rsid w:val="002A0B97"/>
    <w:rsid w:val="002A0D2C"/>
    <w:rsid w:val="002A176C"/>
    <w:rsid w:val="002A18EF"/>
    <w:rsid w:val="002A195D"/>
    <w:rsid w:val="002A244B"/>
    <w:rsid w:val="002A2697"/>
    <w:rsid w:val="002A3314"/>
    <w:rsid w:val="002A53F3"/>
    <w:rsid w:val="002A6136"/>
    <w:rsid w:val="002A71F5"/>
    <w:rsid w:val="002B1349"/>
    <w:rsid w:val="002B1BD5"/>
    <w:rsid w:val="002B2CCD"/>
    <w:rsid w:val="002B42B3"/>
    <w:rsid w:val="002B517B"/>
    <w:rsid w:val="002B57A4"/>
    <w:rsid w:val="002B6385"/>
    <w:rsid w:val="002B6CCC"/>
    <w:rsid w:val="002C0A57"/>
    <w:rsid w:val="002C26F6"/>
    <w:rsid w:val="002C2C0D"/>
    <w:rsid w:val="002C3083"/>
    <w:rsid w:val="002C3D74"/>
    <w:rsid w:val="002C439C"/>
    <w:rsid w:val="002C4585"/>
    <w:rsid w:val="002C4D5B"/>
    <w:rsid w:val="002C57EE"/>
    <w:rsid w:val="002C5A6D"/>
    <w:rsid w:val="002C5B87"/>
    <w:rsid w:val="002C5BB8"/>
    <w:rsid w:val="002C6A9B"/>
    <w:rsid w:val="002C6B40"/>
    <w:rsid w:val="002C6E25"/>
    <w:rsid w:val="002C6F4E"/>
    <w:rsid w:val="002C7505"/>
    <w:rsid w:val="002C7B18"/>
    <w:rsid w:val="002C7E4C"/>
    <w:rsid w:val="002D0072"/>
    <w:rsid w:val="002D00A2"/>
    <w:rsid w:val="002D03B0"/>
    <w:rsid w:val="002D053A"/>
    <w:rsid w:val="002D0A60"/>
    <w:rsid w:val="002D150F"/>
    <w:rsid w:val="002D3502"/>
    <w:rsid w:val="002D3714"/>
    <w:rsid w:val="002D3BE1"/>
    <w:rsid w:val="002D435A"/>
    <w:rsid w:val="002D443A"/>
    <w:rsid w:val="002D50AB"/>
    <w:rsid w:val="002D5A4B"/>
    <w:rsid w:val="002D5D31"/>
    <w:rsid w:val="002D687E"/>
    <w:rsid w:val="002D6F77"/>
    <w:rsid w:val="002D770A"/>
    <w:rsid w:val="002E036E"/>
    <w:rsid w:val="002E0CF8"/>
    <w:rsid w:val="002E0E60"/>
    <w:rsid w:val="002E2D82"/>
    <w:rsid w:val="002E30CB"/>
    <w:rsid w:val="002E31FB"/>
    <w:rsid w:val="002E3D2A"/>
    <w:rsid w:val="002E41B6"/>
    <w:rsid w:val="002E4322"/>
    <w:rsid w:val="002E4A8C"/>
    <w:rsid w:val="002E59BC"/>
    <w:rsid w:val="002F0397"/>
    <w:rsid w:val="002F0A4B"/>
    <w:rsid w:val="002F11AF"/>
    <w:rsid w:val="002F1803"/>
    <w:rsid w:val="002F2446"/>
    <w:rsid w:val="002F4230"/>
    <w:rsid w:val="002F451B"/>
    <w:rsid w:val="002F4FC8"/>
    <w:rsid w:val="002F5F42"/>
    <w:rsid w:val="002F62E2"/>
    <w:rsid w:val="003002FC"/>
    <w:rsid w:val="00300302"/>
    <w:rsid w:val="0030037A"/>
    <w:rsid w:val="00301A0F"/>
    <w:rsid w:val="0030207B"/>
    <w:rsid w:val="00302D8C"/>
    <w:rsid w:val="003045EB"/>
    <w:rsid w:val="003048BD"/>
    <w:rsid w:val="00306983"/>
    <w:rsid w:val="00307DAC"/>
    <w:rsid w:val="00307E02"/>
    <w:rsid w:val="0031098F"/>
    <w:rsid w:val="0031273C"/>
    <w:rsid w:val="00313381"/>
    <w:rsid w:val="00313A91"/>
    <w:rsid w:val="00314505"/>
    <w:rsid w:val="0031478C"/>
    <w:rsid w:val="00315B37"/>
    <w:rsid w:val="0031623E"/>
    <w:rsid w:val="0031726F"/>
    <w:rsid w:val="003177B9"/>
    <w:rsid w:val="0032250F"/>
    <w:rsid w:val="00322607"/>
    <w:rsid w:val="003230C0"/>
    <w:rsid w:val="00323CC0"/>
    <w:rsid w:val="00323EC9"/>
    <w:rsid w:val="003246AB"/>
    <w:rsid w:val="00324FBA"/>
    <w:rsid w:val="00325CD7"/>
    <w:rsid w:val="0032617E"/>
    <w:rsid w:val="0032725D"/>
    <w:rsid w:val="003276B8"/>
    <w:rsid w:val="00331646"/>
    <w:rsid w:val="00331D17"/>
    <w:rsid w:val="003322DE"/>
    <w:rsid w:val="00332A4E"/>
    <w:rsid w:val="00333A80"/>
    <w:rsid w:val="00334116"/>
    <w:rsid w:val="00334B39"/>
    <w:rsid w:val="00334BAF"/>
    <w:rsid w:val="00334BE9"/>
    <w:rsid w:val="00334C3E"/>
    <w:rsid w:val="00334C7E"/>
    <w:rsid w:val="00335BF3"/>
    <w:rsid w:val="00335DA3"/>
    <w:rsid w:val="003366FE"/>
    <w:rsid w:val="00336BF2"/>
    <w:rsid w:val="0033701F"/>
    <w:rsid w:val="003375E9"/>
    <w:rsid w:val="00337789"/>
    <w:rsid w:val="00340B5F"/>
    <w:rsid w:val="00340C67"/>
    <w:rsid w:val="00341007"/>
    <w:rsid w:val="00341734"/>
    <w:rsid w:val="00341873"/>
    <w:rsid w:val="00342059"/>
    <w:rsid w:val="003426FE"/>
    <w:rsid w:val="00342E53"/>
    <w:rsid w:val="00342E6A"/>
    <w:rsid w:val="00343D82"/>
    <w:rsid w:val="00344B4F"/>
    <w:rsid w:val="00344D86"/>
    <w:rsid w:val="00345565"/>
    <w:rsid w:val="00345579"/>
    <w:rsid w:val="00345ABB"/>
    <w:rsid w:val="00345CEC"/>
    <w:rsid w:val="00346A4A"/>
    <w:rsid w:val="00346BFC"/>
    <w:rsid w:val="003478B0"/>
    <w:rsid w:val="00347943"/>
    <w:rsid w:val="00351546"/>
    <w:rsid w:val="003516FE"/>
    <w:rsid w:val="00352919"/>
    <w:rsid w:val="00352ECA"/>
    <w:rsid w:val="00353463"/>
    <w:rsid w:val="00353764"/>
    <w:rsid w:val="00354823"/>
    <w:rsid w:val="00354833"/>
    <w:rsid w:val="00354E8C"/>
    <w:rsid w:val="00355A4E"/>
    <w:rsid w:val="00355FE7"/>
    <w:rsid w:val="003565A2"/>
    <w:rsid w:val="003574D7"/>
    <w:rsid w:val="00357C7E"/>
    <w:rsid w:val="003607B2"/>
    <w:rsid w:val="003608E4"/>
    <w:rsid w:val="00360B82"/>
    <w:rsid w:val="00361A42"/>
    <w:rsid w:val="00361C9E"/>
    <w:rsid w:val="0036274E"/>
    <w:rsid w:val="00363A0F"/>
    <w:rsid w:val="00364139"/>
    <w:rsid w:val="00364D47"/>
    <w:rsid w:val="0036512E"/>
    <w:rsid w:val="00365B34"/>
    <w:rsid w:val="003671CB"/>
    <w:rsid w:val="00370E87"/>
    <w:rsid w:val="0037109E"/>
    <w:rsid w:val="00371D2C"/>
    <w:rsid w:val="00371F15"/>
    <w:rsid w:val="00372AB1"/>
    <w:rsid w:val="00372E6A"/>
    <w:rsid w:val="00373934"/>
    <w:rsid w:val="003742C4"/>
    <w:rsid w:val="003749E8"/>
    <w:rsid w:val="00374F62"/>
    <w:rsid w:val="00375E49"/>
    <w:rsid w:val="00375F75"/>
    <w:rsid w:val="003762F0"/>
    <w:rsid w:val="00376349"/>
    <w:rsid w:val="00376A7C"/>
    <w:rsid w:val="0037741A"/>
    <w:rsid w:val="00377628"/>
    <w:rsid w:val="00377FF8"/>
    <w:rsid w:val="00380644"/>
    <w:rsid w:val="00380CF0"/>
    <w:rsid w:val="00380F91"/>
    <w:rsid w:val="003812C2"/>
    <w:rsid w:val="003815B2"/>
    <w:rsid w:val="00381C9A"/>
    <w:rsid w:val="0038369F"/>
    <w:rsid w:val="0038465A"/>
    <w:rsid w:val="00384738"/>
    <w:rsid w:val="0038548E"/>
    <w:rsid w:val="00385C65"/>
    <w:rsid w:val="00385D36"/>
    <w:rsid w:val="00385D88"/>
    <w:rsid w:val="0038688F"/>
    <w:rsid w:val="003869E6"/>
    <w:rsid w:val="00386B47"/>
    <w:rsid w:val="00386C0E"/>
    <w:rsid w:val="0038751C"/>
    <w:rsid w:val="00387C8D"/>
    <w:rsid w:val="00387CAD"/>
    <w:rsid w:val="00390749"/>
    <w:rsid w:val="00390CB9"/>
    <w:rsid w:val="00390D14"/>
    <w:rsid w:val="00390D74"/>
    <w:rsid w:val="00392137"/>
    <w:rsid w:val="0039247E"/>
    <w:rsid w:val="00392DAB"/>
    <w:rsid w:val="00393504"/>
    <w:rsid w:val="003946E8"/>
    <w:rsid w:val="003955D7"/>
    <w:rsid w:val="003964DE"/>
    <w:rsid w:val="003971AA"/>
    <w:rsid w:val="00397AC9"/>
    <w:rsid w:val="003A009D"/>
    <w:rsid w:val="003A2C13"/>
    <w:rsid w:val="003A3879"/>
    <w:rsid w:val="003A62E3"/>
    <w:rsid w:val="003A6FEE"/>
    <w:rsid w:val="003A7402"/>
    <w:rsid w:val="003B0408"/>
    <w:rsid w:val="003B1AE3"/>
    <w:rsid w:val="003B222F"/>
    <w:rsid w:val="003B27A8"/>
    <w:rsid w:val="003B2EC6"/>
    <w:rsid w:val="003B3314"/>
    <w:rsid w:val="003B3814"/>
    <w:rsid w:val="003B4B0A"/>
    <w:rsid w:val="003B4DBB"/>
    <w:rsid w:val="003B57CC"/>
    <w:rsid w:val="003B5C11"/>
    <w:rsid w:val="003B78D4"/>
    <w:rsid w:val="003B7FF1"/>
    <w:rsid w:val="003C08D0"/>
    <w:rsid w:val="003C1118"/>
    <w:rsid w:val="003C1900"/>
    <w:rsid w:val="003C1AA6"/>
    <w:rsid w:val="003C1AE8"/>
    <w:rsid w:val="003C2232"/>
    <w:rsid w:val="003C366C"/>
    <w:rsid w:val="003C4A42"/>
    <w:rsid w:val="003C5179"/>
    <w:rsid w:val="003C5368"/>
    <w:rsid w:val="003C562E"/>
    <w:rsid w:val="003C574B"/>
    <w:rsid w:val="003C6559"/>
    <w:rsid w:val="003C6C12"/>
    <w:rsid w:val="003C7815"/>
    <w:rsid w:val="003C7B2A"/>
    <w:rsid w:val="003C7C7B"/>
    <w:rsid w:val="003D0D97"/>
    <w:rsid w:val="003D175A"/>
    <w:rsid w:val="003D3335"/>
    <w:rsid w:val="003D4711"/>
    <w:rsid w:val="003D50AB"/>
    <w:rsid w:val="003D52D8"/>
    <w:rsid w:val="003D545D"/>
    <w:rsid w:val="003D5E59"/>
    <w:rsid w:val="003D6802"/>
    <w:rsid w:val="003D6E90"/>
    <w:rsid w:val="003D6EFF"/>
    <w:rsid w:val="003D7BFD"/>
    <w:rsid w:val="003D7F96"/>
    <w:rsid w:val="003E0700"/>
    <w:rsid w:val="003E1B7B"/>
    <w:rsid w:val="003E202D"/>
    <w:rsid w:val="003E2C7D"/>
    <w:rsid w:val="003E31EE"/>
    <w:rsid w:val="003E3EFA"/>
    <w:rsid w:val="003E472B"/>
    <w:rsid w:val="003E4E1D"/>
    <w:rsid w:val="003E508C"/>
    <w:rsid w:val="003E58E5"/>
    <w:rsid w:val="003E688F"/>
    <w:rsid w:val="003E7C08"/>
    <w:rsid w:val="003E7C12"/>
    <w:rsid w:val="003E7FA8"/>
    <w:rsid w:val="003F04D0"/>
    <w:rsid w:val="003F0F2D"/>
    <w:rsid w:val="003F1126"/>
    <w:rsid w:val="003F1468"/>
    <w:rsid w:val="003F2219"/>
    <w:rsid w:val="003F2500"/>
    <w:rsid w:val="003F3323"/>
    <w:rsid w:val="003F3B32"/>
    <w:rsid w:val="003F3E06"/>
    <w:rsid w:val="003F6F8F"/>
    <w:rsid w:val="003F77B8"/>
    <w:rsid w:val="003F799F"/>
    <w:rsid w:val="00400D2B"/>
    <w:rsid w:val="0040121D"/>
    <w:rsid w:val="00401286"/>
    <w:rsid w:val="004018FC"/>
    <w:rsid w:val="004019E0"/>
    <w:rsid w:val="00401D66"/>
    <w:rsid w:val="004045E9"/>
    <w:rsid w:val="00404AAD"/>
    <w:rsid w:val="00405EF8"/>
    <w:rsid w:val="00406196"/>
    <w:rsid w:val="004066FD"/>
    <w:rsid w:val="00406936"/>
    <w:rsid w:val="00406989"/>
    <w:rsid w:val="00406B4B"/>
    <w:rsid w:val="004107E0"/>
    <w:rsid w:val="00411265"/>
    <w:rsid w:val="0041219F"/>
    <w:rsid w:val="004125D7"/>
    <w:rsid w:val="004126DD"/>
    <w:rsid w:val="00412F01"/>
    <w:rsid w:val="00414C65"/>
    <w:rsid w:val="00414DD3"/>
    <w:rsid w:val="0041689A"/>
    <w:rsid w:val="00416A25"/>
    <w:rsid w:val="00416BC4"/>
    <w:rsid w:val="004171B4"/>
    <w:rsid w:val="00417466"/>
    <w:rsid w:val="00417625"/>
    <w:rsid w:val="004178AA"/>
    <w:rsid w:val="00417A27"/>
    <w:rsid w:val="00417B89"/>
    <w:rsid w:val="004202A1"/>
    <w:rsid w:val="0042120A"/>
    <w:rsid w:val="004221A7"/>
    <w:rsid w:val="00423734"/>
    <w:rsid w:val="00423790"/>
    <w:rsid w:val="00423A0C"/>
    <w:rsid w:val="004240DC"/>
    <w:rsid w:val="00424685"/>
    <w:rsid w:val="00424B20"/>
    <w:rsid w:val="004253FF"/>
    <w:rsid w:val="00425EAF"/>
    <w:rsid w:val="00426758"/>
    <w:rsid w:val="00426AEB"/>
    <w:rsid w:val="004276D4"/>
    <w:rsid w:val="00427EF4"/>
    <w:rsid w:val="004301D0"/>
    <w:rsid w:val="00431C2F"/>
    <w:rsid w:val="00433573"/>
    <w:rsid w:val="00433DFD"/>
    <w:rsid w:val="004344AF"/>
    <w:rsid w:val="00434D1B"/>
    <w:rsid w:val="0043573B"/>
    <w:rsid w:val="004357F9"/>
    <w:rsid w:val="00435ADE"/>
    <w:rsid w:val="004372C2"/>
    <w:rsid w:val="004400B7"/>
    <w:rsid w:val="00440126"/>
    <w:rsid w:val="0044068C"/>
    <w:rsid w:val="00440D10"/>
    <w:rsid w:val="00440F37"/>
    <w:rsid w:val="00440FFE"/>
    <w:rsid w:val="00441873"/>
    <w:rsid w:val="0044274A"/>
    <w:rsid w:val="00443840"/>
    <w:rsid w:val="00443C45"/>
    <w:rsid w:val="00443DD7"/>
    <w:rsid w:val="00443F42"/>
    <w:rsid w:val="00444F29"/>
    <w:rsid w:val="00445278"/>
    <w:rsid w:val="00446052"/>
    <w:rsid w:val="00446D4D"/>
    <w:rsid w:val="00447437"/>
    <w:rsid w:val="00447442"/>
    <w:rsid w:val="00447D92"/>
    <w:rsid w:val="00450093"/>
    <w:rsid w:val="0045045F"/>
    <w:rsid w:val="004509A4"/>
    <w:rsid w:val="00450BC7"/>
    <w:rsid w:val="0045137A"/>
    <w:rsid w:val="004513BD"/>
    <w:rsid w:val="00451E6C"/>
    <w:rsid w:val="00452BA4"/>
    <w:rsid w:val="00452E81"/>
    <w:rsid w:val="00452EDB"/>
    <w:rsid w:val="00452F80"/>
    <w:rsid w:val="00453EDF"/>
    <w:rsid w:val="00454501"/>
    <w:rsid w:val="004545C0"/>
    <w:rsid w:val="00456349"/>
    <w:rsid w:val="0045650E"/>
    <w:rsid w:val="004575DA"/>
    <w:rsid w:val="0045788A"/>
    <w:rsid w:val="0046075D"/>
    <w:rsid w:val="00460A71"/>
    <w:rsid w:val="00460AA6"/>
    <w:rsid w:val="00461094"/>
    <w:rsid w:val="0046129D"/>
    <w:rsid w:val="00461609"/>
    <w:rsid w:val="00461F4F"/>
    <w:rsid w:val="00462794"/>
    <w:rsid w:val="00462B39"/>
    <w:rsid w:val="00463C64"/>
    <w:rsid w:val="00463FE2"/>
    <w:rsid w:val="0046427D"/>
    <w:rsid w:val="004648E4"/>
    <w:rsid w:val="004653C9"/>
    <w:rsid w:val="004667F0"/>
    <w:rsid w:val="00466CA8"/>
    <w:rsid w:val="00466EFB"/>
    <w:rsid w:val="0046741B"/>
    <w:rsid w:val="00467870"/>
    <w:rsid w:val="00470E7A"/>
    <w:rsid w:val="004715D2"/>
    <w:rsid w:val="00471620"/>
    <w:rsid w:val="00471807"/>
    <w:rsid w:val="00471EF7"/>
    <w:rsid w:val="00473435"/>
    <w:rsid w:val="00473598"/>
    <w:rsid w:val="004749DF"/>
    <w:rsid w:val="00474A4E"/>
    <w:rsid w:val="004750F0"/>
    <w:rsid w:val="0047517D"/>
    <w:rsid w:val="004752CC"/>
    <w:rsid w:val="00476492"/>
    <w:rsid w:val="00476ADE"/>
    <w:rsid w:val="00476C3F"/>
    <w:rsid w:val="00476EAE"/>
    <w:rsid w:val="004778EC"/>
    <w:rsid w:val="004814F1"/>
    <w:rsid w:val="00481A60"/>
    <w:rsid w:val="00481CF8"/>
    <w:rsid w:val="00481D34"/>
    <w:rsid w:val="00482006"/>
    <w:rsid w:val="004820EA"/>
    <w:rsid w:val="00482A80"/>
    <w:rsid w:val="00482AE4"/>
    <w:rsid w:val="00483247"/>
    <w:rsid w:val="00483FDF"/>
    <w:rsid w:val="00484886"/>
    <w:rsid w:val="004850D2"/>
    <w:rsid w:val="0048559E"/>
    <w:rsid w:val="004855B9"/>
    <w:rsid w:val="00485B93"/>
    <w:rsid w:val="00485D08"/>
    <w:rsid w:val="00485F59"/>
    <w:rsid w:val="00486AD4"/>
    <w:rsid w:val="00486F82"/>
    <w:rsid w:val="00487137"/>
    <w:rsid w:val="00487B40"/>
    <w:rsid w:val="00487CCB"/>
    <w:rsid w:val="004910D9"/>
    <w:rsid w:val="0049115B"/>
    <w:rsid w:val="00491533"/>
    <w:rsid w:val="00491BCD"/>
    <w:rsid w:val="0049220E"/>
    <w:rsid w:val="00492282"/>
    <w:rsid w:val="00492708"/>
    <w:rsid w:val="004938A2"/>
    <w:rsid w:val="00493C40"/>
    <w:rsid w:val="00495508"/>
    <w:rsid w:val="00495DF5"/>
    <w:rsid w:val="00496738"/>
    <w:rsid w:val="0049692A"/>
    <w:rsid w:val="00496E45"/>
    <w:rsid w:val="0049759C"/>
    <w:rsid w:val="00497B21"/>
    <w:rsid w:val="004A1A31"/>
    <w:rsid w:val="004A1C00"/>
    <w:rsid w:val="004A2677"/>
    <w:rsid w:val="004A28C5"/>
    <w:rsid w:val="004A29A2"/>
    <w:rsid w:val="004A29D0"/>
    <w:rsid w:val="004A2BAC"/>
    <w:rsid w:val="004A358A"/>
    <w:rsid w:val="004A4535"/>
    <w:rsid w:val="004A48CD"/>
    <w:rsid w:val="004A4934"/>
    <w:rsid w:val="004A5B6C"/>
    <w:rsid w:val="004A692B"/>
    <w:rsid w:val="004A71E8"/>
    <w:rsid w:val="004B05ED"/>
    <w:rsid w:val="004B0A75"/>
    <w:rsid w:val="004B0F72"/>
    <w:rsid w:val="004B16F2"/>
    <w:rsid w:val="004B224E"/>
    <w:rsid w:val="004B2DA1"/>
    <w:rsid w:val="004B32F9"/>
    <w:rsid w:val="004B357E"/>
    <w:rsid w:val="004B4465"/>
    <w:rsid w:val="004B4F5B"/>
    <w:rsid w:val="004B4FFE"/>
    <w:rsid w:val="004B5D7C"/>
    <w:rsid w:val="004B6CFA"/>
    <w:rsid w:val="004B7451"/>
    <w:rsid w:val="004C0601"/>
    <w:rsid w:val="004C1856"/>
    <w:rsid w:val="004C1EF1"/>
    <w:rsid w:val="004C2898"/>
    <w:rsid w:val="004C2E65"/>
    <w:rsid w:val="004C2EDD"/>
    <w:rsid w:val="004C3A6F"/>
    <w:rsid w:val="004C3A8D"/>
    <w:rsid w:val="004C3F11"/>
    <w:rsid w:val="004C649C"/>
    <w:rsid w:val="004C6883"/>
    <w:rsid w:val="004C750C"/>
    <w:rsid w:val="004C7E25"/>
    <w:rsid w:val="004D1ABC"/>
    <w:rsid w:val="004D2C3E"/>
    <w:rsid w:val="004D33AD"/>
    <w:rsid w:val="004D3404"/>
    <w:rsid w:val="004D39E8"/>
    <w:rsid w:val="004D3B14"/>
    <w:rsid w:val="004D3BF1"/>
    <w:rsid w:val="004D44E6"/>
    <w:rsid w:val="004D4572"/>
    <w:rsid w:val="004D521E"/>
    <w:rsid w:val="004D5C1B"/>
    <w:rsid w:val="004D69FF"/>
    <w:rsid w:val="004D6EE1"/>
    <w:rsid w:val="004D7ACF"/>
    <w:rsid w:val="004D7EAB"/>
    <w:rsid w:val="004E1F12"/>
    <w:rsid w:val="004E218E"/>
    <w:rsid w:val="004E28F5"/>
    <w:rsid w:val="004E2C08"/>
    <w:rsid w:val="004E5444"/>
    <w:rsid w:val="004E572B"/>
    <w:rsid w:val="004E609B"/>
    <w:rsid w:val="004E60FB"/>
    <w:rsid w:val="004E6753"/>
    <w:rsid w:val="004E6D48"/>
    <w:rsid w:val="004E79FD"/>
    <w:rsid w:val="004E7EA0"/>
    <w:rsid w:val="004F039F"/>
    <w:rsid w:val="004F05C7"/>
    <w:rsid w:val="004F06D5"/>
    <w:rsid w:val="004F0D20"/>
    <w:rsid w:val="004F0E4A"/>
    <w:rsid w:val="004F15D7"/>
    <w:rsid w:val="004F173B"/>
    <w:rsid w:val="004F2364"/>
    <w:rsid w:val="004F45E3"/>
    <w:rsid w:val="004F47F3"/>
    <w:rsid w:val="004F4A86"/>
    <w:rsid w:val="004F4B18"/>
    <w:rsid w:val="004F567A"/>
    <w:rsid w:val="004F5B10"/>
    <w:rsid w:val="004F5F12"/>
    <w:rsid w:val="004F6B19"/>
    <w:rsid w:val="0050034D"/>
    <w:rsid w:val="0050044E"/>
    <w:rsid w:val="00501861"/>
    <w:rsid w:val="0050342F"/>
    <w:rsid w:val="005042C5"/>
    <w:rsid w:val="005047B8"/>
    <w:rsid w:val="00505D69"/>
    <w:rsid w:val="00505DCA"/>
    <w:rsid w:val="005070CC"/>
    <w:rsid w:val="00507978"/>
    <w:rsid w:val="005105A7"/>
    <w:rsid w:val="0051187A"/>
    <w:rsid w:val="00512F34"/>
    <w:rsid w:val="00513DD2"/>
    <w:rsid w:val="00514442"/>
    <w:rsid w:val="005159F5"/>
    <w:rsid w:val="005160B5"/>
    <w:rsid w:val="0051660C"/>
    <w:rsid w:val="0052004E"/>
    <w:rsid w:val="00520433"/>
    <w:rsid w:val="00520515"/>
    <w:rsid w:val="00520756"/>
    <w:rsid w:val="00520763"/>
    <w:rsid w:val="00521BBA"/>
    <w:rsid w:val="00521E86"/>
    <w:rsid w:val="00522030"/>
    <w:rsid w:val="005222AD"/>
    <w:rsid w:val="00525008"/>
    <w:rsid w:val="00525644"/>
    <w:rsid w:val="005275C1"/>
    <w:rsid w:val="00527E4A"/>
    <w:rsid w:val="00530BEB"/>
    <w:rsid w:val="00530E69"/>
    <w:rsid w:val="00531950"/>
    <w:rsid w:val="005322CE"/>
    <w:rsid w:val="00532FC2"/>
    <w:rsid w:val="005335DE"/>
    <w:rsid w:val="00533715"/>
    <w:rsid w:val="005367C1"/>
    <w:rsid w:val="0053686D"/>
    <w:rsid w:val="00536D7A"/>
    <w:rsid w:val="00536F59"/>
    <w:rsid w:val="00537457"/>
    <w:rsid w:val="00540194"/>
    <w:rsid w:val="00540EF3"/>
    <w:rsid w:val="00541729"/>
    <w:rsid w:val="00541C54"/>
    <w:rsid w:val="00542752"/>
    <w:rsid w:val="00543E88"/>
    <w:rsid w:val="00544ACF"/>
    <w:rsid w:val="00544CD4"/>
    <w:rsid w:val="0054501C"/>
    <w:rsid w:val="00545D94"/>
    <w:rsid w:val="00546162"/>
    <w:rsid w:val="00546474"/>
    <w:rsid w:val="00546941"/>
    <w:rsid w:val="00546C33"/>
    <w:rsid w:val="005477C8"/>
    <w:rsid w:val="00547E73"/>
    <w:rsid w:val="00550D56"/>
    <w:rsid w:val="00552250"/>
    <w:rsid w:val="005533C6"/>
    <w:rsid w:val="00553CF5"/>
    <w:rsid w:val="00554031"/>
    <w:rsid w:val="00554C0D"/>
    <w:rsid w:val="00554FE6"/>
    <w:rsid w:val="005551E0"/>
    <w:rsid w:val="005552D9"/>
    <w:rsid w:val="0055549A"/>
    <w:rsid w:val="00555DCF"/>
    <w:rsid w:val="00556460"/>
    <w:rsid w:val="00556CFE"/>
    <w:rsid w:val="00556D64"/>
    <w:rsid w:val="00557C7A"/>
    <w:rsid w:val="00560B0F"/>
    <w:rsid w:val="00560F1D"/>
    <w:rsid w:val="0056120B"/>
    <w:rsid w:val="0056155B"/>
    <w:rsid w:val="0056173B"/>
    <w:rsid w:val="00562632"/>
    <w:rsid w:val="00563B44"/>
    <w:rsid w:val="00563B6B"/>
    <w:rsid w:val="005646B8"/>
    <w:rsid w:val="00564903"/>
    <w:rsid w:val="00564C8E"/>
    <w:rsid w:val="00564D48"/>
    <w:rsid w:val="00564E52"/>
    <w:rsid w:val="005653B5"/>
    <w:rsid w:val="00565F94"/>
    <w:rsid w:val="0056612E"/>
    <w:rsid w:val="00566E23"/>
    <w:rsid w:val="00567CD4"/>
    <w:rsid w:val="00570408"/>
    <w:rsid w:val="005709DA"/>
    <w:rsid w:val="005723FF"/>
    <w:rsid w:val="0057350A"/>
    <w:rsid w:val="00573CB2"/>
    <w:rsid w:val="00573D56"/>
    <w:rsid w:val="00573E47"/>
    <w:rsid w:val="00574ED7"/>
    <w:rsid w:val="00575814"/>
    <w:rsid w:val="00576E38"/>
    <w:rsid w:val="00576EB3"/>
    <w:rsid w:val="00576EDB"/>
    <w:rsid w:val="0058070F"/>
    <w:rsid w:val="00580808"/>
    <w:rsid w:val="00581486"/>
    <w:rsid w:val="005815AF"/>
    <w:rsid w:val="005815D0"/>
    <w:rsid w:val="00581BB9"/>
    <w:rsid w:val="00581CAD"/>
    <w:rsid w:val="00582D11"/>
    <w:rsid w:val="00582E63"/>
    <w:rsid w:val="00583C21"/>
    <w:rsid w:val="0058451F"/>
    <w:rsid w:val="005846BD"/>
    <w:rsid w:val="00585713"/>
    <w:rsid w:val="00586186"/>
    <w:rsid w:val="00586691"/>
    <w:rsid w:val="0058707E"/>
    <w:rsid w:val="005873A1"/>
    <w:rsid w:val="00591026"/>
    <w:rsid w:val="00591714"/>
    <w:rsid w:val="00592604"/>
    <w:rsid w:val="00593EE3"/>
    <w:rsid w:val="00594774"/>
    <w:rsid w:val="00594FDE"/>
    <w:rsid w:val="00595AAC"/>
    <w:rsid w:val="00595BC2"/>
    <w:rsid w:val="0059679E"/>
    <w:rsid w:val="00596846"/>
    <w:rsid w:val="00596B97"/>
    <w:rsid w:val="005A016E"/>
    <w:rsid w:val="005A39EC"/>
    <w:rsid w:val="005A3D6E"/>
    <w:rsid w:val="005A4054"/>
    <w:rsid w:val="005A45A8"/>
    <w:rsid w:val="005A4EA5"/>
    <w:rsid w:val="005A6D81"/>
    <w:rsid w:val="005B0C1E"/>
    <w:rsid w:val="005B1FC2"/>
    <w:rsid w:val="005B211F"/>
    <w:rsid w:val="005B2C4A"/>
    <w:rsid w:val="005B2C85"/>
    <w:rsid w:val="005B3660"/>
    <w:rsid w:val="005B36AF"/>
    <w:rsid w:val="005B3C8E"/>
    <w:rsid w:val="005B431A"/>
    <w:rsid w:val="005B43EF"/>
    <w:rsid w:val="005B4C21"/>
    <w:rsid w:val="005B5B6C"/>
    <w:rsid w:val="005B6E5C"/>
    <w:rsid w:val="005B6EB6"/>
    <w:rsid w:val="005B6EBF"/>
    <w:rsid w:val="005B73CD"/>
    <w:rsid w:val="005B7D70"/>
    <w:rsid w:val="005C00E3"/>
    <w:rsid w:val="005C01DC"/>
    <w:rsid w:val="005C05B7"/>
    <w:rsid w:val="005C0E6A"/>
    <w:rsid w:val="005C14F4"/>
    <w:rsid w:val="005C20C7"/>
    <w:rsid w:val="005C2390"/>
    <w:rsid w:val="005C24F4"/>
    <w:rsid w:val="005C354B"/>
    <w:rsid w:val="005C45EF"/>
    <w:rsid w:val="005C49FA"/>
    <w:rsid w:val="005C4C91"/>
    <w:rsid w:val="005C56B2"/>
    <w:rsid w:val="005C5C8F"/>
    <w:rsid w:val="005C6685"/>
    <w:rsid w:val="005C6CBB"/>
    <w:rsid w:val="005C728E"/>
    <w:rsid w:val="005C75D3"/>
    <w:rsid w:val="005C7EC3"/>
    <w:rsid w:val="005D03BE"/>
    <w:rsid w:val="005D04A8"/>
    <w:rsid w:val="005D0548"/>
    <w:rsid w:val="005D06E5"/>
    <w:rsid w:val="005D0732"/>
    <w:rsid w:val="005D0E1A"/>
    <w:rsid w:val="005D1300"/>
    <w:rsid w:val="005D1A69"/>
    <w:rsid w:val="005D1AD0"/>
    <w:rsid w:val="005D2710"/>
    <w:rsid w:val="005D2B18"/>
    <w:rsid w:val="005D2C65"/>
    <w:rsid w:val="005D3473"/>
    <w:rsid w:val="005D422F"/>
    <w:rsid w:val="005D4D0A"/>
    <w:rsid w:val="005D571C"/>
    <w:rsid w:val="005D5857"/>
    <w:rsid w:val="005D5ACE"/>
    <w:rsid w:val="005D5C6C"/>
    <w:rsid w:val="005D7DEA"/>
    <w:rsid w:val="005E069E"/>
    <w:rsid w:val="005E0893"/>
    <w:rsid w:val="005E0AD2"/>
    <w:rsid w:val="005E11A9"/>
    <w:rsid w:val="005E3666"/>
    <w:rsid w:val="005E498F"/>
    <w:rsid w:val="005E4B89"/>
    <w:rsid w:val="005E520B"/>
    <w:rsid w:val="005E5306"/>
    <w:rsid w:val="005E59EC"/>
    <w:rsid w:val="005E618F"/>
    <w:rsid w:val="005E6385"/>
    <w:rsid w:val="005E64EE"/>
    <w:rsid w:val="005E6664"/>
    <w:rsid w:val="005E6963"/>
    <w:rsid w:val="005E7356"/>
    <w:rsid w:val="005E73B4"/>
    <w:rsid w:val="005F086C"/>
    <w:rsid w:val="005F0D54"/>
    <w:rsid w:val="005F0E21"/>
    <w:rsid w:val="005F3A30"/>
    <w:rsid w:val="005F44CB"/>
    <w:rsid w:val="005F471A"/>
    <w:rsid w:val="005F478B"/>
    <w:rsid w:val="005F4FC2"/>
    <w:rsid w:val="005F56FE"/>
    <w:rsid w:val="005F623E"/>
    <w:rsid w:val="005F6339"/>
    <w:rsid w:val="005F6DF8"/>
    <w:rsid w:val="005F6F6C"/>
    <w:rsid w:val="005F79DC"/>
    <w:rsid w:val="0060383A"/>
    <w:rsid w:val="00603F54"/>
    <w:rsid w:val="0060476B"/>
    <w:rsid w:val="00604EF7"/>
    <w:rsid w:val="00604FFE"/>
    <w:rsid w:val="00605133"/>
    <w:rsid w:val="00606111"/>
    <w:rsid w:val="00606274"/>
    <w:rsid w:val="00606928"/>
    <w:rsid w:val="00606BC8"/>
    <w:rsid w:val="00606D3B"/>
    <w:rsid w:val="00607C4A"/>
    <w:rsid w:val="00610AD5"/>
    <w:rsid w:val="006111D1"/>
    <w:rsid w:val="00611925"/>
    <w:rsid w:val="00611ECC"/>
    <w:rsid w:val="00613392"/>
    <w:rsid w:val="006133E0"/>
    <w:rsid w:val="006136F7"/>
    <w:rsid w:val="00615CE7"/>
    <w:rsid w:val="00615DAC"/>
    <w:rsid w:val="0061601D"/>
    <w:rsid w:val="006161A1"/>
    <w:rsid w:val="0061655A"/>
    <w:rsid w:val="00616631"/>
    <w:rsid w:val="00616CF8"/>
    <w:rsid w:val="00616FFF"/>
    <w:rsid w:val="00617F19"/>
    <w:rsid w:val="00620DC0"/>
    <w:rsid w:val="00621D42"/>
    <w:rsid w:val="00622A77"/>
    <w:rsid w:val="00622AFE"/>
    <w:rsid w:val="00623CFB"/>
    <w:rsid w:val="00625186"/>
    <w:rsid w:val="0062561F"/>
    <w:rsid w:val="00625728"/>
    <w:rsid w:val="00626B61"/>
    <w:rsid w:val="00627B4A"/>
    <w:rsid w:val="00627D2B"/>
    <w:rsid w:val="00630FFB"/>
    <w:rsid w:val="006312B0"/>
    <w:rsid w:val="00631476"/>
    <w:rsid w:val="006318BD"/>
    <w:rsid w:val="00631D3F"/>
    <w:rsid w:val="00631E5A"/>
    <w:rsid w:val="00631FDD"/>
    <w:rsid w:val="0063225F"/>
    <w:rsid w:val="00632473"/>
    <w:rsid w:val="00632738"/>
    <w:rsid w:val="0063290D"/>
    <w:rsid w:val="00632BE4"/>
    <w:rsid w:val="0063457A"/>
    <w:rsid w:val="00634587"/>
    <w:rsid w:val="00634B0C"/>
    <w:rsid w:val="00634C89"/>
    <w:rsid w:val="006365CB"/>
    <w:rsid w:val="00636904"/>
    <w:rsid w:val="0063786E"/>
    <w:rsid w:val="00637DF4"/>
    <w:rsid w:val="00640273"/>
    <w:rsid w:val="00640E70"/>
    <w:rsid w:val="006424BD"/>
    <w:rsid w:val="006428A8"/>
    <w:rsid w:val="00643080"/>
    <w:rsid w:val="006439F0"/>
    <w:rsid w:val="00643D2F"/>
    <w:rsid w:val="006440B2"/>
    <w:rsid w:val="00644636"/>
    <w:rsid w:val="0064470C"/>
    <w:rsid w:val="00644C7F"/>
    <w:rsid w:val="00644DBA"/>
    <w:rsid w:val="00644E1F"/>
    <w:rsid w:val="006457C7"/>
    <w:rsid w:val="006458A9"/>
    <w:rsid w:val="00645A63"/>
    <w:rsid w:val="00645CF4"/>
    <w:rsid w:val="00646502"/>
    <w:rsid w:val="00646664"/>
    <w:rsid w:val="0064725B"/>
    <w:rsid w:val="00647342"/>
    <w:rsid w:val="00650FAB"/>
    <w:rsid w:val="00651949"/>
    <w:rsid w:val="006527E8"/>
    <w:rsid w:val="00653796"/>
    <w:rsid w:val="00653D1E"/>
    <w:rsid w:val="00654751"/>
    <w:rsid w:val="00655347"/>
    <w:rsid w:val="00656130"/>
    <w:rsid w:val="00661006"/>
    <w:rsid w:val="00661139"/>
    <w:rsid w:val="006611AE"/>
    <w:rsid w:val="006618E5"/>
    <w:rsid w:val="00661D0C"/>
    <w:rsid w:val="0066208D"/>
    <w:rsid w:val="006622CE"/>
    <w:rsid w:val="00662AE9"/>
    <w:rsid w:val="00662DD1"/>
    <w:rsid w:val="006635F0"/>
    <w:rsid w:val="00663DBE"/>
    <w:rsid w:val="0066431B"/>
    <w:rsid w:val="006648CA"/>
    <w:rsid w:val="00664EAC"/>
    <w:rsid w:val="00665EBF"/>
    <w:rsid w:val="006661FB"/>
    <w:rsid w:val="0066657A"/>
    <w:rsid w:val="00666697"/>
    <w:rsid w:val="0066769C"/>
    <w:rsid w:val="00667A36"/>
    <w:rsid w:val="00670647"/>
    <w:rsid w:val="00670947"/>
    <w:rsid w:val="00671000"/>
    <w:rsid w:val="00671486"/>
    <w:rsid w:val="0067152E"/>
    <w:rsid w:val="00672050"/>
    <w:rsid w:val="0067243F"/>
    <w:rsid w:val="00673CF7"/>
    <w:rsid w:val="00673D1C"/>
    <w:rsid w:val="00674D1D"/>
    <w:rsid w:val="0067560A"/>
    <w:rsid w:val="00675988"/>
    <w:rsid w:val="0067619E"/>
    <w:rsid w:val="00676826"/>
    <w:rsid w:val="0067692F"/>
    <w:rsid w:val="006769ED"/>
    <w:rsid w:val="00677AD1"/>
    <w:rsid w:val="0068091B"/>
    <w:rsid w:val="00681054"/>
    <w:rsid w:val="00681DF0"/>
    <w:rsid w:val="00682EDC"/>
    <w:rsid w:val="006833FC"/>
    <w:rsid w:val="00683B58"/>
    <w:rsid w:val="0068459F"/>
    <w:rsid w:val="006848EA"/>
    <w:rsid w:val="00686B0F"/>
    <w:rsid w:val="00690CE3"/>
    <w:rsid w:val="0069125E"/>
    <w:rsid w:val="0069226C"/>
    <w:rsid w:val="0069257F"/>
    <w:rsid w:val="00693AF6"/>
    <w:rsid w:val="00694185"/>
    <w:rsid w:val="006951AD"/>
    <w:rsid w:val="006961F9"/>
    <w:rsid w:val="00696316"/>
    <w:rsid w:val="00696603"/>
    <w:rsid w:val="0069726B"/>
    <w:rsid w:val="006A08AF"/>
    <w:rsid w:val="006A12A2"/>
    <w:rsid w:val="006A1D68"/>
    <w:rsid w:val="006A21FB"/>
    <w:rsid w:val="006A2817"/>
    <w:rsid w:val="006A2850"/>
    <w:rsid w:val="006A328A"/>
    <w:rsid w:val="006A3C27"/>
    <w:rsid w:val="006A3F6D"/>
    <w:rsid w:val="006A46F1"/>
    <w:rsid w:val="006A4F4F"/>
    <w:rsid w:val="006A55DD"/>
    <w:rsid w:val="006A5B57"/>
    <w:rsid w:val="006A5CEB"/>
    <w:rsid w:val="006A628A"/>
    <w:rsid w:val="006A643E"/>
    <w:rsid w:val="006A662F"/>
    <w:rsid w:val="006A6780"/>
    <w:rsid w:val="006A6805"/>
    <w:rsid w:val="006A71FF"/>
    <w:rsid w:val="006A760B"/>
    <w:rsid w:val="006A78D6"/>
    <w:rsid w:val="006A7DEC"/>
    <w:rsid w:val="006B0A58"/>
    <w:rsid w:val="006B0D7E"/>
    <w:rsid w:val="006B0E62"/>
    <w:rsid w:val="006B13B4"/>
    <w:rsid w:val="006B2852"/>
    <w:rsid w:val="006B3DE4"/>
    <w:rsid w:val="006B424F"/>
    <w:rsid w:val="006B42E8"/>
    <w:rsid w:val="006B4B48"/>
    <w:rsid w:val="006B59EA"/>
    <w:rsid w:val="006B5E40"/>
    <w:rsid w:val="006B6847"/>
    <w:rsid w:val="006B73FA"/>
    <w:rsid w:val="006C0E64"/>
    <w:rsid w:val="006C191A"/>
    <w:rsid w:val="006C1E2F"/>
    <w:rsid w:val="006C2120"/>
    <w:rsid w:val="006C30EC"/>
    <w:rsid w:val="006C4A03"/>
    <w:rsid w:val="006C4FD6"/>
    <w:rsid w:val="006C618B"/>
    <w:rsid w:val="006C644E"/>
    <w:rsid w:val="006C655B"/>
    <w:rsid w:val="006C7D37"/>
    <w:rsid w:val="006C7EFD"/>
    <w:rsid w:val="006D04FB"/>
    <w:rsid w:val="006D0F91"/>
    <w:rsid w:val="006D298A"/>
    <w:rsid w:val="006D2E91"/>
    <w:rsid w:val="006D2EE1"/>
    <w:rsid w:val="006D30C1"/>
    <w:rsid w:val="006D3931"/>
    <w:rsid w:val="006D39EA"/>
    <w:rsid w:val="006D3D1D"/>
    <w:rsid w:val="006D43AF"/>
    <w:rsid w:val="006D50D5"/>
    <w:rsid w:val="006E109D"/>
    <w:rsid w:val="006E1154"/>
    <w:rsid w:val="006E11D5"/>
    <w:rsid w:val="006E1526"/>
    <w:rsid w:val="006E1C59"/>
    <w:rsid w:val="006E36B4"/>
    <w:rsid w:val="006E3974"/>
    <w:rsid w:val="006E7043"/>
    <w:rsid w:val="006E7C1A"/>
    <w:rsid w:val="006E7E01"/>
    <w:rsid w:val="006F0A7D"/>
    <w:rsid w:val="006F0F00"/>
    <w:rsid w:val="006F125D"/>
    <w:rsid w:val="006F328E"/>
    <w:rsid w:val="006F329C"/>
    <w:rsid w:val="006F37B5"/>
    <w:rsid w:val="006F3EE0"/>
    <w:rsid w:val="006F44E9"/>
    <w:rsid w:val="006F45BA"/>
    <w:rsid w:val="006F50F1"/>
    <w:rsid w:val="006F5492"/>
    <w:rsid w:val="006F566E"/>
    <w:rsid w:val="006F60DD"/>
    <w:rsid w:val="006F7806"/>
    <w:rsid w:val="006F7AE7"/>
    <w:rsid w:val="0070027A"/>
    <w:rsid w:val="00700677"/>
    <w:rsid w:val="00700DB5"/>
    <w:rsid w:val="007011AE"/>
    <w:rsid w:val="00701336"/>
    <w:rsid w:val="00701857"/>
    <w:rsid w:val="00701DA0"/>
    <w:rsid w:val="00702AB0"/>
    <w:rsid w:val="0070311C"/>
    <w:rsid w:val="00703803"/>
    <w:rsid w:val="00703D0A"/>
    <w:rsid w:val="0070488F"/>
    <w:rsid w:val="0070497A"/>
    <w:rsid w:val="0070523A"/>
    <w:rsid w:val="0070585C"/>
    <w:rsid w:val="00705932"/>
    <w:rsid w:val="00705E6B"/>
    <w:rsid w:val="007064C1"/>
    <w:rsid w:val="00706537"/>
    <w:rsid w:val="00706646"/>
    <w:rsid w:val="00707419"/>
    <w:rsid w:val="0071072E"/>
    <w:rsid w:val="00710B30"/>
    <w:rsid w:val="00711260"/>
    <w:rsid w:val="00711299"/>
    <w:rsid w:val="00711648"/>
    <w:rsid w:val="00711CFF"/>
    <w:rsid w:val="007121AF"/>
    <w:rsid w:val="00712A19"/>
    <w:rsid w:val="00712BD5"/>
    <w:rsid w:val="00713132"/>
    <w:rsid w:val="007134B2"/>
    <w:rsid w:val="00714269"/>
    <w:rsid w:val="0071468B"/>
    <w:rsid w:val="00714EF2"/>
    <w:rsid w:val="00715043"/>
    <w:rsid w:val="00716116"/>
    <w:rsid w:val="00721F21"/>
    <w:rsid w:val="00721F66"/>
    <w:rsid w:val="0072464E"/>
    <w:rsid w:val="007252DA"/>
    <w:rsid w:val="007256AC"/>
    <w:rsid w:val="00725B45"/>
    <w:rsid w:val="0072629D"/>
    <w:rsid w:val="007278DC"/>
    <w:rsid w:val="00730A65"/>
    <w:rsid w:val="00731115"/>
    <w:rsid w:val="007325CD"/>
    <w:rsid w:val="00732605"/>
    <w:rsid w:val="00732C00"/>
    <w:rsid w:val="00733397"/>
    <w:rsid w:val="00733758"/>
    <w:rsid w:val="00733ABB"/>
    <w:rsid w:val="00733D15"/>
    <w:rsid w:val="00735EB1"/>
    <w:rsid w:val="007360BA"/>
    <w:rsid w:val="007362AE"/>
    <w:rsid w:val="00736A9F"/>
    <w:rsid w:val="00736E2B"/>
    <w:rsid w:val="00737215"/>
    <w:rsid w:val="007406D8"/>
    <w:rsid w:val="00740A4D"/>
    <w:rsid w:val="00741166"/>
    <w:rsid w:val="00741394"/>
    <w:rsid w:val="00741C4F"/>
    <w:rsid w:val="0074406B"/>
    <w:rsid w:val="00744E4A"/>
    <w:rsid w:val="00745F71"/>
    <w:rsid w:val="0074665A"/>
    <w:rsid w:val="00746D1B"/>
    <w:rsid w:val="00746D93"/>
    <w:rsid w:val="00747481"/>
    <w:rsid w:val="00747EFB"/>
    <w:rsid w:val="007502CE"/>
    <w:rsid w:val="00750E64"/>
    <w:rsid w:val="007510B0"/>
    <w:rsid w:val="007517F2"/>
    <w:rsid w:val="00752706"/>
    <w:rsid w:val="00753819"/>
    <w:rsid w:val="007538B2"/>
    <w:rsid w:val="0075405A"/>
    <w:rsid w:val="00754EB9"/>
    <w:rsid w:val="00755118"/>
    <w:rsid w:val="0075651F"/>
    <w:rsid w:val="00756758"/>
    <w:rsid w:val="00757796"/>
    <w:rsid w:val="00757BE3"/>
    <w:rsid w:val="0076011D"/>
    <w:rsid w:val="0076043E"/>
    <w:rsid w:val="00760491"/>
    <w:rsid w:val="0076059B"/>
    <w:rsid w:val="00761569"/>
    <w:rsid w:val="0076384C"/>
    <w:rsid w:val="0076396B"/>
    <w:rsid w:val="0076444E"/>
    <w:rsid w:val="00764ACE"/>
    <w:rsid w:val="007656FC"/>
    <w:rsid w:val="007657B2"/>
    <w:rsid w:val="00765D9F"/>
    <w:rsid w:val="00765FE7"/>
    <w:rsid w:val="0076695D"/>
    <w:rsid w:val="00766B6D"/>
    <w:rsid w:val="00766CBA"/>
    <w:rsid w:val="00766DC9"/>
    <w:rsid w:val="00766F48"/>
    <w:rsid w:val="00767C3D"/>
    <w:rsid w:val="0077056B"/>
    <w:rsid w:val="00770AC3"/>
    <w:rsid w:val="00770CAB"/>
    <w:rsid w:val="007710FE"/>
    <w:rsid w:val="00771278"/>
    <w:rsid w:val="0077307C"/>
    <w:rsid w:val="00774599"/>
    <w:rsid w:val="00774B29"/>
    <w:rsid w:val="00774C04"/>
    <w:rsid w:val="007753ED"/>
    <w:rsid w:val="007759B8"/>
    <w:rsid w:val="00775B59"/>
    <w:rsid w:val="00775D06"/>
    <w:rsid w:val="0077664A"/>
    <w:rsid w:val="007769DF"/>
    <w:rsid w:val="00776A33"/>
    <w:rsid w:val="00776D5A"/>
    <w:rsid w:val="00781680"/>
    <w:rsid w:val="00781E81"/>
    <w:rsid w:val="007829F4"/>
    <w:rsid w:val="00782CA7"/>
    <w:rsid w:val="007833FE"/>
    <w:rsid w:val="00785121"/>
    <w:rsid w:val="0078734C"/>
    <w:rsid w:val="007901CD"/>
    <w:rsid w:val="007907EC"/>
    <w:rsid w:val="00790DC0"/>
    <w:rsid w:val="00791BE5"/>
    <w:rsid w:val="00791DEE"/>
    <w:rsid w:val="00791EB8"/>
    <w:rsid w:val="007922BE"/>
    <w:rsid w:val="0079339B"/>
    <w:rsid w:val="007936D2"/>
    <w:rsid w:val="00795765"/>
    <w:rsid w:val="0079579D"/>
    <w:rsid w:val="007958BC"/>
    <w:rsid w:val="00796140"/>
    <w:rsid w:val="00797B34"/>
    <w:rsid w:val="007A0C61"/>
    <w:rsid w:val="007A14C7"/>
    <w:rsid w:val="007A1FF8"/>
    <w:rsid w:val="007A2977"/>
    <w:rsid w:val="007A2B26"/>
    <w:rsid w:val="007A3E0B"/>
    <w:rsid w:val="007A49C9"/>
    <w:rsid w:val="007A4ECF"/>
    <w:rsid w:val="007A539E"/>
    <w:rsid w:val="007A5F82"/>
    <w:rsid w:val="007A6771"/>
    <w:rsid w:val="007A68E2"/>
    <w:rsid w:val="007A7B5C"/>
    <w:rsid w:val="007B09C9"/>
    <w:rsid w:val="007B0FB8"/>
    <w:rsid w:val="007B19C5"/>
    <w:rsid w:val="007B261C"/>
    <w:rsid w:val="007B3463"/>
    <w:rsid w:val="007B35CC"/>
    <w:rsid w:val="007B3D6D"/>
    <w:rsid w:val="007B42A3"/>
    <w:rsid w:val="007B4311"/>
    <w:rsid w:val="007B49EA"/>
    <w:rsid w:val="007B629F"/>
    <w:rsid w:val="007B62E1"/>
    <w:rsid w:val="007B6E1E"/>
    <w:rsid w:val="007B7DDB"/>
    <w:rsid w:val="007C1255"/>
    <w:rsid w:val="007C1555"/>
    <w:rsid w:val="007C1CDA"/>
    <w:rsid w:val="007C1DC1"/>
    <w:rsid w:val="007C2055"/>
    <w:rsid w:val="007C3933"/>
    <w:rsid w:val="007C5269"/>
    <w:rsid w:val="007C5FC0"/>
    <w:rsid w:val="007C645C"/>
    <w:rsid w:val="007C6896"/>
    <w:rsid w:val="007C69C5"/>
    <w:rsid w:val="007C7AC0"/>
    <w:rsid w:val="007C7C1F"/>
    <w:rsid w:val="007D0EA5"/>
    <w:rsid w:val="007D19CE"/>
    <w:rsid w:val="007D1D20"/>
    <w:rsid w:val="007D2A66"/>
    <w:rsid w:val="007D2ABF"/>
    <w:rsid w:val="007D4317"/>
    <w:rsid w:val="007D4456"/>
    <w:rsid w:val="007D4531"/>
    <w:rsid w:val="007D6F88"/>
    <w:rsid w:val="007E04C0"/>
    <w:rsid w:val="007E055D"/>
    <w:rsid w:val="007E0BD0"/>
    <w:rsid w:val="007E183A"/>
    <w:rsid w:val="007E2002"/>
    <w:rsid w:val="007E424D"/>
    <w:rsid w:val="007E4E6F"/>
    <w:rsid w:val="007E5A43"/>
    <w:rsid w:val="007E604E"/>
    <w:rsid w:val="007E652A"/>
    <w:rsid w:val="007E67DE"/>
    <w:rsid w:val="007F01B4"/>
    <w:rsid w:val="007F0A32"/>
    <w:rsid w:val="007F0B66"/>
    <w:rsid w:val="007F0CF3"/>
    <w:rsid w:val="007F0DBD"/>
    <w:rsid w:val="007F0DF5"/>
    <w:rsid w:val="007F0F22"/>
    <w:rsid w:val="007F125A"/>
    <w:rsid w:val="007F14AC"/>
    <w:rsid w:val="007F15D0"/>
    <w:rsid w:val="007F1804"/>
    <w:rsid w:val="007F1E1B"/>
    <w:rsid w:val="007F303B"/>
    <w:rsid w:val="007F310F"/>
    <w:rsid w:val="007F3775"/>
    <w:rsid w:val="007F383B"/>
    <w:rsid w:val="007F409D"/>
    <w:rsid w:val="007F42B2"/>
    <w:rsid w:val="007F4631"/>
    <w:rsid w:val="007F523F"/>
    <w:rsid w:val="007F5411"/>
    <w:rsid w:val="007F54E5"/>
    <w:rsid w:val="007F56A9"/>
    <w:rsid w:val="007F61C2"/>
    <w:rsid w:val="007F6209"/>
    <w:rsid w:val="007F6304"/>
    <w:rsid w:val="007F646C"/>
    <w:rsid w:val="007F6685"/>
    <w:rsid w:val="007F7432"/>
    <w:rsid w:val="007F7480"/>
    <w:rsid w:val="007F7509"/>
    <w:rsid w:val="007F7BC1"/>
    <w:rsid w:val="0080023F"/>
    <w:rsid w:val="00800DCB"/>
    <w:rsid w:val="00800F14"/>
    <w:rsid w:val="0080229B"/>
    <w:rsid w:val="008030E2"/>
    <w:rsid w:val="008036A7"/>
    <w:rsid w:val="00803ACC"/>
    <w:rsid w:val="008045BB"/>
    <w:rsid w:val="00805745"/>
    <w:rsid w:val="00806197"/>
    <w:rsid w:val="0080675C"/>
    <w:rsid w:val="00807919"/>
    <w:rsid w:val="0080792F"/>
    <w:rsid w:val="00807AB6"/>
    <w:rsid w:val="0081087D"/>
    <w:rsid w:val="008108C5"/>
    <w:rsid w:val="008112CD"/>
    <w:rsid w:val="0081139F"/>
    <w:rsid w:val="00812083"/>
    <w:rsid w:val="00812A4F"/>
    <w:rsid w:val="00812CFD"/>
    <w:rsid w:val="008139DB"/>
    <w:rsid w:val="00814018"/>
    <w:rsid w:val="008146CB"/>
    <w:rsid w:val="0082058C"/>
    <w:rsid w:val="008225AA"/>
    <w:rsid w:val="00822D4B"/>
    <w:rsid w:val="00823432"/>
    <w:rsid w:val="00823439"/>
    <w:rsid w:val="00823D8C"/>
    <w:rsid w:val="00823EA7"/>
    <w:rsid w:val="0082403F"/>
    <w:rsid w:val="008241F8"/>
    <w:rsid w:val="00824E36"/>
    <w:rsid w:val="00825271"/>
    <w:rsid w:val="00826388"/>
    <w:rsid w:val="00826B34"/>
    <w:rsid w:val="00826B41"/>
    <w:rsid w:val="008275D6"/>
    <w:rsid w:val="00827819"/>
    <w:rsid w:val="008322A5"/>
    <w:rsid w:val="00832662"/>
    <w:rsid w:val="008337C1"/>
    <w:rsid w:val="00833C1A"/>
    <w:rsid w:val="00833D1D"/>
    <w:rsid w:val="00834227"/>
    <w:rsid w:val="00834E83"/>
    <w:rsid w:val="00835B6A"/>
    <w:rsid w:val="00836904"/>
    <w:rsid w:val="00837054"/>
    <w:rsid w:val="0083780C"/>
    <w:rsid w:val="00840146"/>
    <w:rsid w:val="00840292"/>
    <w:rsid w:val="008405F6"/>
    <w:rsid w:val="00841A34"/>
    <w:rsid w:val="00842485"/>
    <w:rsid w:val="008439BE"/>
    <w:rsid w:val="00843D00"/>
    <w:rsid w:val="00844560"/>
    <w:rsid w:val="008465AF"/>
    <w:rsid w:val="00847CEA"/>
    <w:rsid w:val="008508B4"/>
    <w:rsid w:val="00851C7A"/>
    <w:rsid w:val="00851E30"/>
    <w:rsid w:val="00851EDF"/>
    <w:rsid w:val="008528CA"/>
    <w:rsid w:val="00853842"/>
    <w:rsid w:val="00853FA4"/>
    <w:rsid w:val="00854BBB"/>
    <w:rsid w:val="00855C31"/>
    <w:rsid w:val="00855EF9"/>
    <w:rsid w:val="00856BE4"/>
    <w:rsid w:val="00856DE1"/>
    <w:rsid w:val="0085703F"/>
    <w:rsid w:val="00857703"/>
    <w:rsid w:val="0085787F"/>
    <w:rsid w:val="008579F7"/>
    <w:rsid w:val="0086125A"/>
    <w:rsid w:val="00861B2D"/>
    <w:rsid w:val="00861C49"/>
    <w:rsid w:val="00862613"/>
    <w:rsid w:val="0086318B"/>
    <w:rsid w:val="00863353"/>
    <w:rsid w:val="00863A1A"/>
    <w:rsid w:val="00864A8F"/>
    <w:rsid w:val="00864CD6"/>
    <w:rsid w:val="00864E5B"/>
    <w:rsid w:val="00864FAB"/>
    <w:rsid w:val="008654D6"/>
    <w:rsid w:val="00865D9C"/>
    <w:rsid w:val="0086645D"/>
    <w:rsid w:val="00866E5D"/>
    <w:rsid w:val="00867D64"/>
    <w:rsid w:val="008700A5"/>
    <w:rsid w:val="00870232"/>
    <w:rsid w:val="008707EB"/>
    <w:rsid w:val="00870FCC"/>
    <w:rsid w:val="008714B9"/>
    <w:rsid w:val="0087199B"/>
    <w:rsid w:val="00871F6C"/>
    <w:rsid w:val="0087235C"/>
    <w:rsid w:val="00872CF5"/>
    <w:rsid w:val="00872E39"/>
    <w:rsid w:val="00873690"/>
    <w:rsid w:val="00873808"/>
    <w:rsid w:val="00874782"/>
    <w:rsid w:val="00874E5E"/>
    <w:rsid w:val="00874F1A"/>
    <w:rsid w:val="008759F8"/>
    <w:rsid w:val="00875D75"/>
    <w:rsid w:val="008772F5"/>
    <w:rsid w:val="0087731B"/>
    <w:rsid w:val="008776C8"/>
    <w:rsid w:val="0087775C"/>
    <w:rsid w:val="008805DF"/>
    <w:rsid w:val="00880A3C"/>
    <w:rsid w:val="00880F05"/>
    <w:rsid w:val="008810DA"/>
    <w:rsid w:val="00881ED9"/>
    <w:rsid w:val="00882B6F"/>
    <w:rsid w:val="008831C7"/>
    <w:rsid w:val="00884581"/>
    <w:rsid w:val="008849B3"/>
    <w:rsid w:val="00884B58"/>
    <w:rsid w:val="00884FEA"/>
    <w:rsid w:val="00886999"/>
    <w:rsid w:val="00886ACB"/>
    <w:rsid w:val="00887483"/>
    <w:rsid w:val="008874AB"/>
    <w:rsid w:val="00887AB1"/>
    <w:rsid w:val="00891D1C"/>
    <w:rsid w:val="00892587"/>
    <w:rsid w:val="00892649"/>
    <w:rsid w:val="00893DC6"/>
    <w:rsid w:val="00893F15"/>
    <w:rsid w:val="00895149"/>
    <w:rsid w:val="00895956"/>
    <w:rsid w:val="00895DEB"/>
    <w:rsid w:val="00896F0F"/>
    <w:rsid w:val="008974CF"/>
    <w:rsid w:val="00897B66"/>
    <w:rsid w:val="00897E16"/>
    <w:rsid w:val="008A0952"/>
    <w:rsid w:val="008A183B"/>
    <w:rsid w:val="008A23E6"/>
    <w:rsid w:val="008A427F"/>
    <w:rsid w:val="008A46E7"/>
    <w:rsid w:val="008A5617"/>
    <w:rsid w:val="008A5821"/>
    <w:rsid w:val="008A5916"/>
    <w:rsid w:val="008A5F93"/>
    <w:rsid w:val="008A64C4"/>
    <w:rsid w:val="008A66AA"/>
    <w:rsid w:val="008A6B80"/>
    <w:rsid w:val="008A6DEE"/>
    <w:rsid w:val="008A785E"/>
    <w:rsid w:val="008A786D"/>
    <w:rsid w:val="008A7C14"/>
    <w:rsid w:val="008B0E9C"/>
    <w:rsid w:val="008B1762"/>
    <w:rsid w:val="008B186A"/>
    <w:rsid w:val="008B1F8A"/>
    <w:rsid w:val="008B20B7"/>
    <w:rsid w:val="008B265D"/>
    <w:rsid w:val="008B3056"/>
    <w:rsid w:val="008B3154"/>
    <w:rsid w:val="008B3545"/>
    <w:rsid w:val="008B39F9"/>
    <w:rsid w:val="008B4538"/>
    <w:rsid w:val="008B62C9"/>
    <w:rsid w:val="008B6B7A"/>
    <w:rsid w:val="008B6DEF"/>
    <w:rsid w:val="008B6EC8"/>
    <w:rsid w:val="008B78D0"/>
    <w:rsid w:val="008C0862"/>
    <w:rsid w:val="008C2753"/>
    <w:rsid w:val="008C2E51"/>
    <w:rsid w:val="008C3799"/>
    <w:rsid w:val="008C42B4"/>
    <w:rsid w:val="008C48BC"/>
    <w:rsid w:val="008C4C4F"/>
    <w:rsid w:val="008C54B8"/>
    <w:rsid w:val="008C5CC3"/>
    <w:rsid w:val="008C5E5F"/>
    <w:rsid w:val="008C6B96"/>
    <w:rsid w:val="008C6DD9"/>
    <w:rsid w:val="008C729F"/>
    <w:rsid w:val="008C7740"/>
    <w:rsid w:val="008C7A0B"/>
    <w:rsid w:val="008C7B89"/>
    <w:rsid w:val="008C7C41"/>
    <w:rsid w:val="008C7C4D"/>
    <w:rsid w:val="008C7D51"/>
    <w:rsid w:val="008D03C4"/>
    <w:rsid w:val="008D0C71"/>
    <w:rsid w:val="008D182A"/>
    <w:rsid w:val="008D37EB"/>
    <w:rsid w:val="008D3F8C"/>
    <w:rsid w:val="008D4050"/>
    <w:rsid w:val="008D4BA3"/>
    <w:rsid w:val="008D4BAD"/>
    <w:rsid w:val="008D4E22"/>
    <w:rsid w:val="008D5081"/>
    <w:rsid w:val="008D522D"/>
    <w:rsid w:val="008D5270"/>
    <w:rsid w:val="008D5BA4"/>
    <w:rsid w:val="008D5FFA"/>
    <w:rsid w:val="008D64E2"/>
    <w:rsid w:val="008D6640"/>
    <w:rsid w:val="008E01E7"/>
    <w:rsid w:val="008E094A"/>
    <w:rsid w:val="008E2004"/>
    <w:rsid w:val="008E28D4"/>
    <w:rsid w:val="008E2D91"/>
    <w:rsid w:val="008E3CE3"/>
    <w:rsid w:val="008E4805"/>
    <w:rsid w:val="008E4ACE"/>
    <w:rsid w:val="008E517F"/>
    <w:rsid w:val="008E5696"/>
    <w:rsid w:val="008E6E16"/>
    <w:rsid w:val="008E6EC1"/>
    <w:rsid w:val="008E7FC1"/>
    <w:rsid w:val="008F019A"/>
    <w:rsid w:val="008F0B68"/>
    <w:rsid w:val="008F0FB3"/>
    <w:rsid w:val="008F11A3"/>
    <w:rsid w:val="008F2AD3"/>
    <w:rsid w:val="008F2DAE"/>
    <w:rsid w:val="008F2F02"/>
    <w:rsid w:val="008F36B5"/>
    <w:rsid w:val="008F3ACF"/>
    <w:rsid w:val="008F3F66"/>
    <w:rsid w:val="008F3FE4"/>
    <w:rsid w:val="008F43F9"/>
    <w:rsid w:val="008F58BD"/>
    <w:rsid w:val="008F63F5"/>
    <w:rsid w:val="008F7A31"/>
    <w:rsid w:val="009009BC"/>
    <w:rsid w:val="00900D62"/>
    <w:rsid w:val="009012FE"/>
    <w:rsid w:val="00901740"/>
    <w:rsid w:val="0090212B"/>
    <w:rsid w:val="00902ACE"/>
    <w:rsid w:val="00902E70"/>
    <w:rsid w:val="0090347D"/>
    <w:rsid w:val="00904341"/>
    <w:rsid w:val="009047EB"/>
    <w:rsid w:val="00904F4C"/>
    <w:rsid w:val="009050CF"/>
    <w:rsid w:val="0090510C"/>
    <w:rsid w:val="0090640F"/>
    <w:rsid w:val="0090652C"/>
    <w:rsid w:val="009065C0"/>
    <w:rsid w:val="00910099"/>
    <w:rsid w:val="0091020F"/>
    <w:rsid w:val="009109AF"/>
    <w:rsid w:val="00910DE6"/>
    <w:rsid w:val="00911CD0"/>
    <w:rsid w:val="00912E63"/>
    <w:rsid w:val="00912F18"/>
    <w:rsid w:val="00913359"/>
    <w:rsid w:val="009143FD"/>
    <w:rsid w:val="00915B42"/>
    <w:rsid w:val="00915E21"/>
    <w:rsid w:val="009167E9"/>
    <w:rsid w:val="0091783B"/>
    <w:rsid w:val="00917ED5"/>
    <w:rsid w:val="00921363"/>
    <w:rsid w:val="009214B5"/>
    <w:rsid w:val="0092279F"/>
    <w:rsid w:val="009227D2"/>
    <w:rsid w:val="00922E74"/>
    <w:rsid w:val="00924ADD"/>
    <w:rsid w:val="0092568A"/>
    <w:rsid w:val="0092600E"/>
    <w:rsid w:val="00926101"/>
    <w:rsid w:val="00926155"/>
    <w:rsid w:val="00930938"/>
    <w:rsid w:val="00930A00"/>
    <w:rsid w:val="00930F3E"/>
    <w:rsid w:val="00931132"/>
    <w:rsid w:val="00932596"/>
    <w:rsid w:val="00932E0A"/>
    <w:rsid w:val="0093463B"/>
    <w:rsid w:val="00934D86"/>
    <w:rsid w:val="009355C7"/>
    <w:rsid w:val="00935918"/>
    <w:rsid w:val="00935FB5"/>
    <w:rsid w:val="0093721B"/>
    <w:rsid w:val="009372BA"/>
    <w:rsid w:val="00937EC4"/>
    <w:rsid w:val="00940E8A"/>
    <w:rsid w:val="00941784"/>
    <w:rsid w:val="00941A23"/>
    <w:rsid w:val="00942C18"/>
    <w:rsid w:val="00942E6F"/>
    <w:rsid w:val="009430C5"/>
    <w:rsid w:val="009435F3"/>
    <w:rsid w:val="00944825"/>
    <w:rsid w:val="009449BD"/>
    <w:rsid w:val="009454CF"/>
    <w:rsid w:val="00945602"/>
    <w:rsid w:val="00945770"/>
    <w:rsid w:val="00945A24"/>
    <w:rsid w:val="009460BE"/>
    <w:rsid w:val="00946838"/>
    <w:rsid w:val="00946E68"/>
    <w:rsid w:val="0094732C"/>
    <w:rsid w:val="00947D95"/>
    <w:rsid w:val="00950F8B"/>
    <w:rsid w:val="00951692"/>
    <w:rsid w:val="00952F3B"/>
    <w:rsid w:val="009530D1"/>
    <w:rsid w:val="009534F7"/>
    <w:rsid w:val="00953D0F"/>
    <w:rsid w:val="00954892"/>
    <w:rsid w:val="009549D3"/>
    <w:rsid w:val="009550D7"/>
    <w:rsid w:val="00955131"/>
    <w:rsid w:val="00955F0E"/>
    <w:rsid w:val="00956830"/>
    <w:rsid w:val="009577EA"/>
    <w:rsid w:val="009611AA"/>
    <w:rsid w:val="0096133F"/>
    <w:rsid w:val="009619D0"/>
    <w:rsid w:val="009621F3"/>
    <w:rsid w:val="009622D7"/>
    <w:rsid w:val="00962900"/>
    <w:rsid w:val="00962C8F"/>
    <w:rsid w:val="00963F7C"/>
    <w:rsid w:val="0096469A"/>
    <w:rsid w:val="00964A3A"/>
    <w:rsid w:val="009653BC"/>
    <w:rsid w:val="009657CE"/>
    <w:rsid w:val="0096682A"/>
    <w:rsid w:val="00967DCA"/>
    <w:rsid w:val="00970512"/>
    <w:rsid w:val="00970CC5"/>
    <w:rsid w:val="00971954"/>
    <w:rsid w:val="00971D17"/>
    <w:rsid w:val="00972028"/>
    <w:rsid w:val="0097243E"/>
    <w:rsid w:val="00974B61"/>
    <w:rsid w:val="00975A6C"/>
    <w:rsid w:val="00976979"/>
    <w:rsid w:val="00976EE7"/>
    <w:rsid w:val="00977F9A"/>
    <w:rsid w:val="00980AF5"/>
    <w:rsid w:val="00982B97"/>
    <w:rsid w:val="00983967"/>
    <w:rsid w:val="0098560F"/>
    <w:rsid w:val="00985C2A"/>
    <w:rsid w:val="00986D56"/>
    <w:rsid w:val="009873EF"/>
    <w:rsid w:val="00990560"/>
    <w:rsid w:val="009906F6"/>
    <w:rsid w:val="00990B07"/>
    <w:rsid w:val="00990E63"/>
    <w:rsid w:val="00992928"/>
    <w:rsid w:val="009933DC"/>
    <w:rsid w:val="00993DA0"/>
    <w:rsid w:val="00995B13"/>
    <w:rsid w:val="00996999"/>
    <w:rsid w:val="00996C7E"/>
    <w:rsid w:val="00997D82"/>
    <w:rsid w:val="009A1188"/>
    <w:rsid w:val="009A14BA"/>
    <w:rsid w:val="009A1B07"/>
    <w:rsid w:val="009A3636"/>
    <w:rsid w:val="009A39F1"/>
    <w:rsid w:val="009A3C42"/>
    <w:rsid w:val="009A47C9"/>
    <w:rsid w:val="009A5656"/>
    <w:rsid w:val="009A5ED0"/>
    <w:rsid w:val="009B0565"/>
    <w:rsid w:val="009B23A1"/>
    <w:rsid w:val="009B2CA6"/>
    <w:rsid w:val="009B35E3"/>
    <w:rsid w:val="009B37F6"/>
    <w:rsid w:val="009B4517"/>
    <w:rsid w:val="009B47F1"/>
    <w:rsid w:val="009B5C90"/>
    <w:rsid w:val="009B5EB6"/>
    <w:rsid w:val="009B7DC4"/>
    <w:rsid w:val="009C05CF"/>
    <w:rsid w:val="009C06C3"/>
    <w:rsid w:val="009C1BDB"/>
    <w:rsid w:val="009C1EAD"/>
    <w:rsid w:val="009C218F"/>
    <w:rsid w:val="009C2A96"/>
    <w:rsid w:val="009C4685"/>
    <w:rsid w:val="009C4AEA"/>
    <w:rsid w:val="009C793E"/>
    <w:rsid w:val="009D0146"/>
    <w:rsid w:val="009D0C60"/>
    <w:rsid w:val="009D0CF9"/>
    <w:rsid w:val="009D1438"/>
    <w:rsid w:val="009D2077"/>
    <w:rsid w:val="009D24E7"/>
    <w:rsid w:val="009D2E3F"/>
    <w:rsid w:val="009D321E"/>
    <w:rsid w:val="009D3246"/>
    <w:rsid w:val="009D584D"/>
    <w:rsid w:val="009D5FE7"/>
    <w:rsid w:val="009D6998"/>
    <w:rsid w:val="009D6C10"/>
    <w:rsid w:val="009D6C3E"/>
    <w:rsid w:val="009D7AE2"/>
    <w:rsid w:val="009D7F9D"/>
    <w:rsid w:val="009E0736"/>
    <w:rsid w:val="009E0A98"/>
    <w:rsid w:val="009E1091"/>
    <w:rsid w:val="009E13A4"/>
    <w:rsid w:val="009E164A"/>
    <w:rsid w:val="009E1F25"/>
    <w:rsid w:val="009E27CA"/>
    <w:rsid w:val="009E2E2A"/>
    <w:rsid w:val="009E49B8"/>
    <w:rsid w:val="009E60F0"/>
    <w:rsid w:val="009E642D"/>
    <w:rsid w:val="009E7939"/>
    <w:rsid w:val="009E7ABC"/>
    <w:rsid w:val="009F05AA"/>
    <w:rsid w:val="009F0D20"/>
    <w:rsid w:val="009F13E6"/>
    <w:rsid w:val="009F1749"/>
    <w:rsid w:val="009F182D"/>
    <w:rsid w:val="009F1A92"/>
    <w:rsid w:val="009F27C3"/>
    <w:rsid w:val="009F28EE"/>
    <w:rsid w:val="009F2A0B"/>
    <w:rsid w:val="009F3DDD"/>
    <w:rsid w:val="009F58F8"/>
    <w:rsid w:val="009F6F7E"/>
    <w:rsid w:val="009F746C"/>
    <w:rsid w:val="009F7B26"/>
    <w:rsid w:val="009F7FBC"/>
    <w:rsid w:val="00A0038D"/>
    <w:rsid w:val="00A00A9C"/>
    <w:rsid w:val="00A00B37"/>
    <w:rsid w:val="00A014C8"/>
    <w:rsid w:val="00A02069"/>
    <w:rsid w:val="00A026C9"/>
    <w:rsid w:val="00A03508"/>
    <w:rsid w:val="00A037D9"/>
    <w:rsid w:val="00A03860"/>
    <w:rsid w:val="00A03CFC"/>
    <w:rsid w:val="00A04CD2"/>
    <w:rsid w:val="00A06B2A"/>
    <w:rsid w:val="00A06F62"/>
    <w:rsid w:val="00A07100"/>
    <w:rsid w:val="00A07988"/>
    <w:rsid w:val="00A104D7"/>
    <w:rsid w:val="00A10BCF"/>
    <w:rsid w:val="00A11B02"/>
    <w:rsid w:val="00A124DA"/>
    <w:rsid w:val="00A12D16"/>
    <w:rsid w:val="00A13307"/>
    <w:rsid w:val="00A14BBE"/>
    <w:rsid w:val="00A1526A"/>
    <w:rsid w:val="00A1536A"/>
    <w:rsid w:val="00A15B95"/>
    <w:rsid w:val="00A15C74"/>
    <w:rsid w:val="00A1611B"/>
    <w:rsid w:val="00A171E8"/>
    <w:rsid w:val="00A20046"/>
    <w:rsid w:val="00A20645"/>
    <w:rsid w:val="00A207D3"/>
    <w:rsid w:val="00A20C23"/>
    <w:rsid w:val="00A20F9B"/>
    <w:rsid w:val="00A2187F"/>
    <w:rsid w:val="00A21F7A"/>
    <w:rsid w:val="00A22FC5"/>
    <w:rsid w:val="00A232D4"/>
    <w:rsid w:val="00A23DDD"/>
    <w:rsid w:val="00A241E7"/>
    <w:rsid w:val="00A24AE0"/>
    <w:rsid w:val="00A2571C"/>
    <w:rsid w:val="00A25889"/>
    <w:rsid w:val="00A265D3"/>
    <w:rsid w:val="00A26D47"/>
    <w:rsid w:val="00A270A4"/>
    <w:rsid w:val="00A27A7C"/>
    <w:rsid w:val="00A27D8E"/>
    <w:rsid w:val="00A33F5D"/>
    <w:rsid w:val="00A349DC"/>
    <w:rsid w:val="00A35954"/>
    <w:rsid w:val="00A35A09"/>
    <w:rsid w:val="00A365DE"/>
    <w:rsid w:val="00A37738"/>
    <w:rsid w:val="00A37E5B"/>
    <w:rsid w:val="00A40C05"/>
    <w:rsid w:val="00A423F9"/>
    <w:rsid w:val="00A42639"/>
    <w:rsid w:val="00A42B4B"/>
    <w:rsid w:val="00A42C61"/>
    <w:rsid w:val="00A433BA"/>
    <w:rsid w:val="00A43A18"/>
    <w:rsid w:val="00A43B46"/>
    <w:rsid w:val="00A43CCB"/>
    <w:rsid w:val="00A44585"/>
    <w:rsid w:val="00A45335"/>
    <w:rsid w:val="00A46749"/>
    <w:rsid w:val="00A46C75"/>
    <w:rsid w:val="00A46C7F"/>
    <w:rsid w:val="00A476D1"/>
    <w:rsid w:val="00A5119A"/>
    <w:rsid w:val="00A54A51"/>
    <w:rsid w:val="00A54E74"/>
    <w:rsid w:val="00A54F8C"/>
    <w:rsid w:val="00A55085"/>
    <w:rsid w:val="00A5738C"/>
    <w:rsid w:val="00A602E4"/>
    <w:rsid w:val="00A60484"/>
    <w:rsid w:val="00A605EB"/>
    <w:rsid w:val="00A60D55"/>
    <w:rsid w:val="00A62517"/>
    <w:rsid w:val="00A6350A"/>
    <w:rsid w:val="00A646CB"/>
    <w:rsid w:val="00A64843"/>
    <w:rsid w:val="00A64BA6"/>
    <w:rsid w:val="00A65662"/>
    <w:rsid w:val="00A65B0F"/>
    <w:rsid w:val="00A66322"/>
    <w:rsid w:val="00A6695A"/>
    <w:rsid w:val="00A701C6"/>
    <w:rsid w:val="00A70441"/>
    <w:rsid w:val="00A7050F"/>
    <w:rsid w:val="00A71121"/>
    <w:rsid w:val="00A711A0"/>
    <w:rsid w:val="00A71DD0"/>
    <w:rsid w:val="00A72C4D"/>
    <w:rsid w:val="00A73049"/>
    <w:rsid w:val="00A731B4"/>
    <w:rsid w:val="00A73CD6"/>
    <w:rsid w:val="00A741A7"/>
    <w:rsid w:val="00A7460A"/>
    <w:rsid w:val="00A75408"/>
    <w:rsid w:val="00A75C95"/>
    <w:rsid w:val="00A7676C"/>
    <w:rsid w:val="00A76A25"/>
    <w:rsid w:val="00A76E6C"/>
    <w:rsid w:val="00A7790F"/>
    <w:rsid w:val="00A80289"/>
    <w:rsid w:val="00A80B26"/>
    <w:rsid w:val="00A8138B"/>
    <w:rsid w:val="00A81A98"/>
    <w:rsid w:val="00A828A4"/>
    <w:rsid w:val="00A832DE"/>
    <w:rsid w:val="00A83318"/>
    <w:rsid w:val="00A83CE3"/>
    <w:rsid w:val="00A84049"/>
    <w:rsid w:val="00A844B0"/>
    <w:rsid w:val="00A84BE7"/>
    <w:rsid w:val="00A84D6A"/>
    <w:rsid w:val="00A85427"/>
    <w:rsid w:val="00A85EB3"/>
    <w:rsid w:val="00A861FA"/>
    <w:rsid w:val="00A877DD"/>
    <w:rsid w:val="00A87D7C"/>
    <w:rsid w:val="00A9001F"/>
    <w:rsid w:val="00A901FC"/>
    <w:rsid w:val="00A91B77"/>
    <w:rsid w:val="00A92698"/>
    <w:rsid w:val="00A92B8B"/>
    <w:rsid w:val="00A936D5"/>
    <w:rsid w:val="00A93E66"/>
    <w:rsid w:val="00A93F10"/>
    <w:rsid w:val="00A94E2F"/>
    <w:rsid w:val="00A95066"/>
    <w:rsid w:val="00A9660C"/>
    <w:rsid w:val="00A9678B"/>
    <w:rsid w:val="00AA0582"/>
    <w:rsid w:val="00AA0E41"/>
    <w:rsid w:val="00AA0EEF"/>
    <w:rsid w:val="00AA191B"/>
    <w:rsid w:val="00AA1CDC"/>
    <w:rsid w:val="00AA1EDD"/>
    <w:rsid w:val="00AA210C"/>
    <w:rsid w:val="00AA25F7"/>
    <w:rsid w:val="00AA2770"/>
    <w:rsid w:val="00AA293C"/>
    <w:rsid w:val="00AA2C5C"/>
    <w:rsid w:val="00AA416D"/>
    <w:rsid w:val="00AA4412"/>
    <w:rsid w:val="00AA4D51"/>
    <w:rsid w:val="00AA5D1A"/>
    <w:rsid w:val="00AA7D46"/>
    <w:rsid w:val="00AA7D50"/>
    <w:rsid w:val="00AB083F"/>
    <w:rsid w:val="00AB1011"/>
    <w:rsid w:val="00AB106D"/>
    <w:rsid w:val="00AB1192"/>
    <w:rsid w:val="00AB1323"/>
    <w:rsid w:val="00AB15FC"/>
    <w:rsid w:val="00AB1F27"/>
    <w:rsid w:val="00AB2B18"/>
    <w:rsid w:val="00AB3A4B"/>
    <w:rsid w:val="00AB3AE7"/>
    <w:rsid w:val="00AB4693"/>
    <w:rsid w:val="00AB507B"/>
    <w:rsid w:val="00AB5FB6"/>
    <w:rsid w:val="00AB70D3"/>
    <w:rsid w:val="00AB7B2E"/>
    <w:rsid w:val="00AC01AF"/>
    <w:rsid w:val="00AC04C2"/>
    <w:rsid w:val="00AC1073"/>
    <w:rsid w:val="00AC187B"/>
    <w:rsid w:val="00AC1AC9"/>
    <w:rsid w:val="00AC1D79"/>
    <w:rsid w:val="00AC203C"/>
    <w:rsid w:val="00AC212C"/>
    <w:rsid w:val="00AC23B3"/>
    <w:rsid w:val="00AC33F4"/>
    <w:rsid w:val="00AC39C6"/>
    <w:rsid w:val="00AC4113"/>
    <w:rsid w:val="00AC465A"/>
    <w:rsid w:val="00AC4B06"/>
    <w:rsid w:val="00AC4D12"/>
    <w:rsid w:val="00AC4FA4"/>
    <w:rsid w:val="00AC5090"/>
    <w:rsid w:val="00AC573D"/>
    <w:rsid w:val="00AC5896"/>
    <w:rsid w:val="00AC5FED"/>
    <w:rsid w:val="00AC77B2"/>
    <w:rsid w:val="00AC7CB8"/>
    <w:rsid w:val="00AD02A2"/>
    <w:rsid w:val="00AD108A"/>
    <w:rsid w:val="00AD19E3"/>
    <w:rsid w:val="00AD1A80"/>
    <w:rsid w:val="00AD2427"/>
    <w:rsid w:val="00AD2DB9"/>
    <w:rsid w:val="00AD2ED4"/>
    <w:rsid w:val="00AD3FB5"/>
    <w:rsid w:val="00AD4B66"/>
    <w:rsid w:val="00AD4EC5"/>
    <w:rsid w:val="00AD4FC3"/>
    <w:rsid w:val="00AD5FBC"/>
    <w:rsid w:val="00AD60DA"/>
    <w:rsid w:val="00AD6429"/>
    <w:rsid w:val="00AD6D8A"/>
    <w:rsid w:val="00AD702A"/>
    <w:rsid w:val="00AD7415"/>
    <w:rsid w:val="00AD7697"/>
    <w:rsid w:val="00AD77CD"/>
    <w:rsid w:val="00AD7AE4"/>
    <w:rsid w:val="00AD7BD2"/>
    <w:rsid w:val="00AD7FD7"/>
    <w:rsid w:val="00AE0106"/>
    <w:rsid w:val="00AE0E6C"/>
    <w:rsid w:val="00AE11F0"/>
    <w:rsid w:val="00AE24C6"/>
    <w:rsid w:val="00AE2E01"/>
    <w:rsid w:val="00AE3533"/>
    <w:rsid w:val="00AE45A5"/>
    <w:rsid w:val="00AE5D53"/>
    <w:rsid w:val="00AE66FA"/>
    <w:rsid w:val="00AE6E4D"/>
    <w:rsid w:val="00AE79F2"/>
    <w:rsid w:val="00AF064A"/>
    <w:rsid w:val="00AF09B4"/>
    <w:rsid w:val="00AF1CF4"/>
    <w:rsid w:val="00AF22CC"/>
    <w:rsid w:val="00AF25F2"/>
    <w:rsid w:val="00AF2B32"/>
    <w:rsid w:val="00AF3FD9"/>
    <w:rsid w:val="00AF555A"/>
    <w:rsid w:val="00AF5780"/>
    <w:rsid w:val="00AF5F2D"/>
    <w:rsid w:val="00AF62A4"/>
    <w:rsid w:val="00AF63D8"/>
    <w:rsid w:val="00AF6F0A"/>
    <w:rsid w:val="00AF78D4"/>
    <w:rsid w:val="00B00B66"/>
    <w:rsid w:val="00B01536"/>
    <w:rsid w:val="00B01E6F"/>
    <w:rsid w:val="00B029D5"/>
    <w:rsid w:val="00B03045"/>
    <w:rsid w:val="00B040D6"/>
    <w:rsid w:val="00B04318"/>
    <w:rsid w:val="00B044C3"/>
    <w:rsid w:val="00B045FC"/>
    <w:rsid w:val="00B046B9"/>
    <w:rsid w:val="00B0594C"/>
    <w:rsid w:val="00B0672C"/>
    <w:rsid w:val="00B105C5"/>
    <w:rsid w:val="00B1072B"/>
    <w:rsid w:val="00B10C24"/>
    <w:rsid w:val="00B10E59"/>
    <w:rsid w:val="00B124E6"/>
    <w:rsid w:val="00B128D1"/>
    <w:rsid w:val="00B13AEF"/>
    <w:rsid w:val="00B141B1"/>
    <w:rsid w:val="00B145CB"/>
    <w:rsid w:val="00B1470B"/>
    <w:rsid w:val="00B147C6"/>
    <w:rsid w:val="00B147E0"/>
    <w:rsid w:val="00B150B6"/>
    <w:rsid w:val="00B152C0"/>
    <w:rsid w:val="00B20492"/>
    <w:rsid w:val="00B205CA"/>
    <w:rsid w:val="00B2248E"/>
    <w:rsid w:val="00B232FC"/>
    <w:rsid w:val="00B23722"/>
    <w:rsid w:val="00B24054"/>
    <w:rsid w:val="00B2417F"/>
    <w:rsid w:val="00B251B5"/>
    <w:rsid w:val="00B26CDD"/>
    <w:rsid w:val="00B272D8"/>
    <w:rsid w:val="00B27305"/>
    <w:rsid w:val="00B2779C"/>
    <w:rsid w:val="00B27B81"/>
    <w:rsid w:val="00B30520"/>
    <w:rsid w:val="00B31967"/>
    <w:rsid w:val="00B32202"/>
    <w:rsid w:val="00B32AEF"/>
    <w:rsid w:val="00B34D2C"/>
    <w:rsid w:val="00B35A11"/>
    <w:rsid w:val="00B35B60"/>
    <w:rsid w:val="00B35D74"/>
    <w:rsid w:val="00B3650E"/>
    <w:rsid w:val="00B3697D"/>
    <w:rsid w:val="00B36CD8"/>
    <w:rsid w:val="00B403E2"/>
    <w:rsid w:val="00B40697"/>
    <w:rsid w:val="00B41E26"/>
    <w:rsid w:val="00B427B0"/>
    <w:rsid w:val="00B42A11"/>
    <w:rsid w:val="00B433C0"/>
    <w:rsid w:val="00B44379"/>
    <w:rsid w:val="00B449A7"/>
    <w:rsid w:val="00B4514B"/>
    <w:rsid w:val="00B46772"/>
    <w:rsid w:val="00B46A69"/>
    <w:rsid w:val="00B50373"/>
    <w:rsid w:val="00B51992"/>
    <w:rsid w:val="00B52416"/>
    <w:rsid w:val="00B5243A"/>
    <w:rsid w:val="00B53C4D"/>
    <w:rsid w:val="00B53DA2"/>
    <w:rsid w:val="00B53DFB"/>
    <w:rsid w:val="00B53F30"/>
    <w:rsid w:val="00B53FCD"/>
    <w:rsid w:val="00B53FFD"/>
    <w:rsid w:val="00B55387"/>
    <w:rsid w:val="00B55FCD"/>
    <w:rsid w:val="00B56AD2"/>
    <w:rsid w:val="00B574D3"/>
    <w:rsid w:val="00B57BDA"/>
    <w:rsid w:val="00B606D4"/>
    <w:rsid w:val="00B60AE2"/>
    <w:rsid w:val="00B61444"/>
    <w:rsid w:val="00B61B5F"/>
    <w:rsid w:val="00B61F6C"/>
    <w:rsid w:val="00B62926"/>
    <w:rsid w:val="00B62F99"/>
    <w:rsid w:val="00B6311C"/>
    <w:rsid w:val="00B65AA8"/>
    <w:rsid w:val="00B66A5E"/>
    <w:rsid w:val="00B6781E"/>
    <w:rsid w:val="00B6797C"/>
    <w:rsid w:val="00B71164"/>
    <w:rsid w:val="00B713E2"/>
    <w:rsid w:val="00B71400"/>
    <w:rsid w:val="00B723E8"/>
    <w:rsid w:val="00B7270A"/>
    <w:rsid w:val="00B72F3D"/>
    <w:rsid w:val="00B731E8"/>
    <w:rsid w:val="00B7320B"/>
    <w:rsid w:val="00B7320E"/>
    <w:rsid w:val="00B73E52"/>
    <w:rsid w:val="00B7424A"/>
    <w:rsid w:val="00B742E8"/>
    <w:rsid w:val="00B744C3"/>
    <w:rsid w:val="00B750F1"/>
    <w:rsid w:val="00B751A0"/>
    <w:rsid w:val="00B75250"/>
    <w:rsid w:val="00B752A4"/>
    <w:rsid w:val="00B7569C"/>
    <w:rsid w:val="00B757C0"/>
    <w:rsid w:val="00B75C82"/>
    <w:rsid w:val="00B75FCD"/>
    <w:rsid w:val="00B76F34"/>
    <w:rsid w:val="00B7776E"/>
    <w:rsid w:val="00B77C09"/>
    <w:rsid w:val="00B77FE1"/>
    <w:rsid w:val="00B80868"/>
    <w:rsid w:val="00B80B24"/>
    <w:rsid w:val="00B80F3C"/>
    <w:rsid w:val="00B814C8"/>
    <w:rsid w:val="00B819EA"/>
    <w:rsid w:val="00B81C38"/>
    <w:rsid w:val="00B82427"/>
    <w:rsid w:val="00B8267C"/>
    <w:rsid w:val="00B826A9"/>
    <w:rsid w:val="00B829AE"/>
    <w:rsid w:val="00B82C3F"/>
    <w:rsid w:val="00B82F25"/>
    <w:rsid w:val="00B82F79"/>
    <w:rsid w:val="00B83CD2"/>
    <w:rsid w:val="00B83EEA"/>
    <w:rsid w:val="00B857D3"/>
    <w:rsid w:val="00B8606E"/>
    <w:rsid w:val="00B87AFA"/>
    <w:rsid w:val="00B9211C"/>
    <w:rsid w:val="00B93C64"/>
    <w:rsid w:val="00B94587"/>
    <w:rsid w:val="00B946CC"/>
    <w:rsid w:val="00B94D06"/>
    <w:rsid w:val="00B952E0"/>
    <w:rsid w:val="00B95E22"/>
    <w:rsid w:val="00B96118"/>
    <w:rsid w:val="00B96B45"/>
    <w:rsid w:val="00B96F9B"/>
    <w:rsid w:val="00B973FB"/>
    <w:rsid w:val="00BA065B"/>
    <w:rsid w:val="00BA1C5C"/>
    <w:rsid w:val="00BA2308"/>
    <w:rsid w:val="00BA5306"/>
    <w:rsid w:val="00BA6D1D"/>
    <w:rsid w:val="00BB0621"/>
    <w:rsid w:val="00BB0AE3"/>
    <w:rsid w:val="00BB1085"/>
    <w:rsid w:val="00BB1649"/>
    <w:rsid w:val="00BB1F52"/>
    <w:rsid w:val="00BB21F0"/>
    <w:rsid w:val="00BB2835"/>
    <w:rsid w:val="00BB2AC4"/>
    <w:rsid w:val="00BB32AE"/>
    <w:rsid w:val="00BB389C"/>
    <w:rsid w:val="00BB4AF9"/>
    <w:rsid w:val="00BB539F"/>
    <w:rsid w:val="00BB595B"/>
    <w:rsid w:val="00BB5A6F"/>
    <w:rsid w:val="00BB757D"/>
    <w:rsid w:val="00BB7EDF"/>
    <w:rsid w:val="00BC080D"/>
    <w:rsid w:val="00BC106D"/>
    <w:rsid w:val="00BC1D14"/>
    <w:rsid w:val="00BC2218"/>
    <w:rsid w:val="00BC2838"/>
    <w:rsid w:val="00BC3B9A"/>
    <w:rsid w:val="00BC3BC8"/>
    <w:rsid w:val="00BC3F5E"/>
    <w:rsid w:val="00BC4048"/>
    <w:rsid w:val="00BC4D2F"/>
    <w:rsid w:val="00BC4FC9"/>
    <w:rsid w:val="00BC5356"/>
    <w:rsid w:val="00BC62D6"/>
    <w:rsid w:val="00BC62E6"/>
    <w:rsid w:val="00BC69D0"/>
    <w:rsid w:val="00BC779B"/>
    <w:rsid w:val="00BC79DB"/>
    <w:rsid w:val="00BC7C4B"/>
    <w:rsid w:val="00BC7C67"/>
    <w:rsid w:val="00BD092A"/>
    <w:rsid w:val="00BD1469"/>
    <w:rsid w:val="00BD1969"/>
    <w:rsid w:val="00BD1E4A"/>
    <w:rsid w:val="00BD286B"/>
    <w:rsid w:val="00BD2BDE"/>
    <w:rsid w:val="00BD2E6A"/>
    <w:rsid w:val="00BD3E58"/>
    <w:rsid w:val="00BD533C"/>
    <w:rsid w:val="00BD5D75"/>
    <w:rsid w:val="00BD63A8"/>
    <w:rsid w:val="00BD70C6"/>
    <w:rsid w:val="00BE13CC"/>
    <w:rsid w:val="00BE1A83"/>
    <w:rsid w:val="00BE3138"/>
    <w:rsid w:val="00BE3256"/>
    <w:rsid w:val="00BE3AA0"/>
    <w:rsid w:val="00BE3CE1"/>
    <w:rsid w:val="00BE437E"/>
    <w:rsid w:val="00BE4AB1"/>
    <w:rsid w:val="00BE4C44"/>
    <w:rsid w:val="00BE4DD7"/>
    <w:rsid w:val="00BE539A"/>
    <w:rsid w:val="00BE67B4"/>
    <w:rsid w:val="00BE7399"/>
    <w:rsid w:val="00BE7628"/>
    <w:rsid w:val="00BE7B16"/>
    <w:rsid w:val="00BF0A65"/>
    <w:rsid w:val="00BF0AB1"/>
    <w:rsid w:val="00BF17FD"/>
    <w:rsid w:val="00BF2825"/>
    <w:rsid w:val="00BF2CCA"/>
    <w:rsid w:val="00BF2F04"/>
    <w:rsid w:val="00BF3EC7"/>
    <w:rsid w:val="00BF46AA"/>
    <w:rsid w:val="00BF5341"/>
    <w:rsid w:val="00BF5845"/>
    <w:rsid w:val="00BF6773"/>
    <w:rsid w:val="00BF6E50"/>
    <w:rsid w:val="00BF7123"/>
    <w:rsid w:val="00BF7448"/>
    <w:rsid w:val="00BF7BD8"/>
    <w:rsid w:val="00C002F9"/>
    <w:rsid w:val="00C00975"/>
    <w:rsid w:val="00C01A37"/>
    <w:rsid w:val="00C022BE"/>
    <w:rsid w:val="00C02D2F"/>
    <w:rsid w:val="00C03CD3"/>
    <w:rsid w:val="00C046EE"/>
    <w:rsid w:val="00C04E82"/>
    <w:rsid w:val="00C05E64"/>
    <w:rsid w:val="00C06001"/>
    <w:rsid w:val="00C06C22"/>
    <w:rsid w:val="00C070AF"/>
    <w:rsid w:val="00C07353"/>
    <w:rsid w:val="00C078E0"/>
    <w:rsid w:val="00C07969"/>
    <w:rsid w:val="00C105B1"/>
    <w:rsid w:val="00C108FE"/>
    <w:rsid w:val="00C1135F"/>
    <w:rsid w:val="00C1374D"/>
    <w:rsid w:val="00C140D3"/>
    <w:rsid w:val="00C148FF"/>
    <w:rsid w:val="00C14A34"/>
    <w:rsid w:val="00C1671B"/>
    <w:rsid w:val="00C17373"/>
    <w:rsid w:val="00C17E72"/>
    <w:rsid w:val="00C20389"/>
    <w:rsid w:val="00C205CB"/>
    <w:rsid w:val="00C2067D"/>
    <w:rsid w:val="00C222A3"/>
    <w:rsid w:val="00C230B1"/>
    <w:rsid w:val="00C2381E"/>
    <w:rsid w:val="00C23A5B"/>
    <w:rsid w:val="00C23F12"/>
    <w:rsid w:val="00C24426"/>
    <w:rsid w:val="00C244A0"/>
    <w:rsid w:val="00C27150"/>
    <w:rsid w:val="00C27933"/>
    <w:rsid w:val="00C27B19"/>
    <w:rsid w:val="00C27D65"/>
    <w:rsid w:val="00C27EDD"/>
    <w:rsid w:val="00C3071F"/>
    <w:rsid w:val="00C3079A"/>
    <w:rsid w:val="00C3149C"/>
    <w:rsid w:val="00C31673"/>
    <w:rsid w:val="00C31A35"/>
    <w:rsid w:val="00C31FF3"/>
    <w:rsid w:val="00C324E9"/>
    <w:rsid w:val="00C333DB"/>
    <w:rsid w:val="00C33AA8"/>
    <w:rsid w:val="00C34506"/>
    <w:rsid w:val="00C34813"/>
    <w:rsid w:val="00C35B1F"/>
    <w:rsid w:val="00C3684D"/>
    <w:rsid w:val="00C369E0"/>
    <w:rsid w:val="00C36ECB"/>
    <w:rsid w:val="00C37302"/>
    <w:rsid w:val="00C37372"/>
    <w:rsid w:val="00C37586"/>
    <w:rsid w:val="00C378C4"/>
    <w:rsid w:val="00C37B8B"/>
    <w:rsid w:val="00C40692"/>
    <w:rsid w:val="00C40A2B"/>
    <w:rsid w:val="00C4137D"/>
    <w:rsid w:val="00C41415"/>
    <w:rsid w:val="00C41B43"/>
    <w:rsid w:val="00C42275"/>
    <w:rsid w:val="00C4240D"/>
    <w:rsid w:val="00C4298D"/>
    <w:rsid w:val="00C43F3A"/>
    <w:rsid w:val="00C4532A"/>
    <w:rsid w:val="00C45EFB"/>
    <w:rsid w:val="00C46DCD"/>
    <w:rsid w:val="00C46DD2"/>
    <w:rsid w:val="00C46E0A"/>
    <w:rsid w:val="00C47E72"/>
    <w:rsid w:val="00C50023"/>
    <w:rsid w:val="00C50275"/>
    <w:rsid w:val="00C50621"/>
    <w:rsid w:val="00C514B8"/>
    <w:rsid w:val="00C516CC"/>
    <w:rsid w:val="00C520E6"/>
    <w:rsid w:val="00C52148"/>
    <w:rsid w:val="00C52632"/>
    <w:rsid w:val="00C5277F"/>
    <w:rsid w:val="00C53585"/>
    <w:rsid w:val="00C53A5E"/>
    <w:rsid w:val="00C53D3B"/>
    <w:rsid w:val="00C542FB"/>
    <w:rsid w:val="00C5430B"/>
    <w:rsid w:val="00C548FB"/>
    <w:rsid w:val="00C564B3"/>
    <w:rsid w:val="00C5779E"/>
    <w:rsid w:val="00C57D85"/>
    <w:rsid w:val="00C6058C"/>
    <w:rsid w:val="00C60BAE"/>
    <w:rsid w:val="00C61724"/>
    <w:rsid w:val="00C629F9"/>
    <w:rsid w:val="00C62A21"/>
    <w:rsid w:val="00C62B57"/>
    <w:rsid w:val="00C62F1B"/>
    <w:rsid w:val="00C630AA"/>
    <w:rsid w:val="00C63245"/>
    <w:rsid w:val="00C63C0C"/>
    <w:rsid w:val="00C63C0F"/>
    <w:rsid w:val="00C64941"/>
    <w:rsid w:val="00C65C4E"/>
    <w:rsid w:val="00C672A6"/>
    <w:rsid w:val="00C67F31"/>
    <w:rsid w:val="00C703B9"/>
    <w:rsid w:val="00C70E8D"/>
    <w:rsid w:val="00C712DF"/>
    <w:rsid w:val="00C720F2"/>
    <w:rsid w:val="00C7300E"/>
    <w:rsid w:val="00C736BA"/>
    <w:rsid w:val="00C73767"/>
    <w:rsid w:val="00C74F9D"/>
    <w:rsid w:val="00C750AD"/>
    <w:rsid w:val="00C757C5"/>
    <w:rsid w:val="00C762F6"/>
    <w:rsid w:val="00C76544"/>
    <w:rsid w:val="00C76658"/>
    <w:rsid w:val="00C76942"/>
    <w:rsid w:val="00C76A3A"/>
    <w:rsid w:val="00C7717C"/>
    <w:rsid w:val="00C773A5"/>
    <w:rsid w:val="00C77819"/>
    <w:rsid w:val="00C779A5"/>
    <w:rsid w:val="00C8070F"/>
    <w:rsid w:val="00C80791"/>
    <w:rsid w:val="00C807BC"/>
    <w:rsid w:val="00C81BE4"/>
    <w:rsid w:val="00C82307"/>
    <w:rsid w:val="00C82343"/>
    <w:rsid w:val="00C8319B"/>
    <w:rsid w:val="00C84802"/>
    <w:rsid w:val="00C90465"/>
    <w:rsid w:val="00C9109D"/>
    <w:rsid w:val="00C91DA6"/>
    <w:rsid w:val="00C923C3"/>
    <w:rsid w:val="00C92AC2"/>
    <w:rsid w:val="00C92F27"/>
    <w:rsid w:val="00C93E1B"/>
    <w:rsid w:val="00C95207"/>
    <w:rsid w:val="00C95C91"/>
    <w:rsid w:val="00C95E81"/>
    <w:rsid w:val="00C964C9"/>
    <w:rsid w:val="00C97125"/>
    <w:rsid w:val="00C97896"/>
    <w:rsid w:val="00CA0459"/>
    <w:rsid w:val="00CA0530"/>
    <w:rsid w:val="00CA09AA"/>
    <w:rsid w:val="00CA0D8F"/>
    <w:rsid w:val="00CA17A8"/>
    <w:rsid w:val="00CA276B"/>
    <w:rsid w:val="00CA27E8"/>
    <w:rsid w:val="00CA2C6C"/>
    <w:rsid w:val="00CA3000"/>
    <w:rsid w:val="00CA33F2"/>
    <w:rsid w:val="00CA3E8F"/>
    <w:rsid w:val="00CA3EDA"/>
    <w:rsid w:val="00CA4A8D"/>
    <w:rsid w:val="00CA4CDF"/>
    <w:rsid w:val="00CA4D2D"/>
    <w:rsid w:val="00CA6273"/>
    <w:rsid w:val="00CA62C4"/>
    <w:rsid w:val="00CA65C4"/>
    <w:rsid w:val="00CA69CB"/>
    <w:rsid w:val="00CA6C60"/>
    <w:rsid w:val="00CB06BC"/>
    <w:rsid w:val="00CB0D09"/>
    <w:rsid w:val="00CB18AC"/>
    <w:rsid w:val="00CB1977"/>
    <w:rsid w:val="00CB1DA0"/>
    <w:rsid w:val="00CB24E1"/>
    <w:rsid w:val="00CB29E5"/>
    <w:rsid w:val="00CB41F2"/>
    <w:rsid w:val="00CB546C"/>
    <w:rsid w:val="00CB684D"/>
    <w:rsid w:val="00CB6FCC"/>
    <w:rsid w:val="00CB7127"/>
    <w:rsid w:val="00CC0D6D"/>
    <w:rsid w:val="00CC23BF"/>
    <w:rsid w:val="00CC2587"/>
    <w:rsid w:val="00CC2CB3"/>
    <w:rsid w:val="00CC3097"/>
    <w:rsid w:val="00CC4DF6"/>
    <w:rsid w:val="00CC526D"/>
    <w:rsid w:val="00CC5AA1"/>
    <w:rsid w:val="00CC5B23"/>
    <w:rsid w:val="00CC5BD9"/>
    <w:rsid w:val="00CC5C03"/>
    <w:rsid w:val="00CC6000"/>
    <w:rsid w:val="00CC6078"/>
    <w:rsid w:val="00CC6798"/>
    <w:rsid w:val="00CC72D3"/>
    <w:rsid w:val="00CC7AE5"/>
    <w:rsid w:val="00CD071E"/>
    <w:rsid w:val="00CD0739"/>
    <w:rsid w:val="00CD10AD"/>
    <w:rsid w:val="00CD1D0A"/>
    <w:rsid w:val="00CD20DE"/>
    <w:rsid w:val="00CD28E2"/>
    <w:rsid w:val="00CD2A3D"/>
    <w:rsid w:val="00CD2F01"/>
    <w:rsid w:val="00CD320F"/>
    <w:rsid w:val="00CD3586"/>
    <w:rsid w:val="00CD3A0A"/>
    <w:rsid w:val="00CD437F"/>
    <w:rsid w:val="00CD6051"/>
    <w:rsid w:val="00CD61D4"/>
    <w:rsid w:val="00CD6380"/>
    <w:rsid w:val="00CD649E"/>
    <w:rsid w:val="00CD657E"/>
    <w:rsid w:val="00CE0895"/>
    <w:rsid w:val="00CE134B"/>
    <w:rsid w:val="00CE192D"/>
    <w:rsid w:val="00CE1BF4"/>
    <w:rsid w:val="00CE25F7"/>
    <w:rsid w:val="00CE2A18"/>
    <w:rsid w:val="00CE2FF9"/>
    <w:rsid w:val="00CE3602"/>
    <w:rsid w:val="00CE429A"/>
    <w:rsid w:val="00CE563B"/>
    <w:rsid w:val="00CE5C65"/>
    <w:rsid w:val="00CE6EDE"/>
    <w:rsid w:val="00CF0A4E"/>
    <w:rsid w:val="00CF0BDA"/>
    <w:rsid w:val="00CF14CD"/>
    <w:rsid w:val="00CF1518"/>
    <w:rsid w:val="00CF2FFB"/>
    <w:rsid w:val="00CF36B4"/>
    <w:rsid w:val="00CF37EE"/>
    <w:rsid w:val="00CF3862"/>
    <w:rsid w:val="00CF3D14"/>
    <w:rsid w:val="00CF3F41"/>
    <w:rsid w:val="00CF447C"/>
    <w:rsid w:val="00CF46C1"/>
    <w:rsid w:val="00CF48EA"/>
    <w:rsid w:val="00CF496E"/>
    <w:rsid w:val="00CF4D74"/>
    <w:rsid w:val="00CF5408"/>
    <w:rsid w:val="00CF5724"/>
    <w:rsid w:val="00CF57D8"/>
    <w:rsid w:val="00CF6424"/>
    <w:rsid w:val="00CF6B64"/>
    <w:rsid w:val="00CF7896"/>
    <w:rsid w:val="00CF7E3E"/>
    <w:rsid w:val="00D003D3"/>
    <w:rsid w:val="00D003F4"/>
    <w:rsid w:val="00D0062D"/>
    <w:rsid w:val="00D007C6"/>
    <w:rsid w:val="00D015C7"/>
    <w:rsid w:val="00D01F52"/>
    <w:rsid w:val="00D021CA"/>
    <w:rsid w:val="00D02C3D"/>
    <w:rsid w:val="00D02E5F"/>
    <w:rsid w:val="00D03329"/>
    <w:rsid w:val="00D03A3F"/>
    <w:rsid w:val="00D03DDC"/>
    <w:rsid w:val="00D04266"/>
    <w:rsid w:val="00D05D61"/>
    <w:rsid w:val="00D06EE6"/>
    <w:rsid w:val="00D103C4"/>
    <w:rsid w:val="00D108B0"/>
    <w:rsid w:val="00D10DDC"/>
    <w:rsid w:val="00D11B4A"/>
    <w:rsid w:val="00D12041"/>
    <w:rsid w:val="00D12294"/>
    <w:rsid w:val="00D12D07"/>
    <w:rsid w:val="00D12D95"/>
    <w:rsid w:val="00D13BCC"/>
    <w:rsid w:val="00D141B8"/>
    <w:rsid w:val="00D1439D"/>
    <w:rsid w:val="00D14F3E"/>
    <w:rsid w:val="00D15222"/>
    <w:rsid w:val="00D154DC"/>
    <w:rsid w:val="00D16E55"/>
    <w:rsid w:val="00D17CD9"/>
    <w:rsid w:val="00D20865"/>
    <w:rsid w:val="00D20FDA"/>
    <w:rsid w:val="00D227B2"/>
    <w:rsid w:val="00D2319C"/>
    <w:rsid w:val="00D234EA"/>
    <w:rsid w:val="00D235C9"/>
    <w:rsid w:val="00D23FA8"/>
    <w:rsid w:val="00D252B3"/>
    <w:rsid w:val="00D252C9"/>
    <w:rsid w:val="00D25FBC"/>
    <w:rsid w:val="00D25FEC"/>
    <w:rsid w:val="00D268CB"/>
    <w:rsid w:val="00D26B38"/>
    <w:rsid w:val="00D26E27"/>
    <w:rsid w:val="00D27680"/>
    <w:rsid w:val="00D27873"/>
    <w:rsid w:val="00D27A9E"/>
    <w:rsid w:val="00D27EE8"/>
    <w:rsid w:val="00D308C6"/>
    <w:rsid w:val="00D32D36"/>
    <w:rsid w:val="00D33464"/>
    <w:rsid w:val="00D3354D"/>
    <w:rsid w:val="00D34C98"/>
    <w:rsid w:val="00D34ECA"/>
    <w:rsid w:val="00D354AC"/>
    <w:rsid w:val="00D3559D"/>
    <w:rsid w:val="00D36514"/>
    <w:rsid w:val="00D36E53"/>
    <w:rsid w:val="00D373AA"/>
    <w:rsid w:val="00D378A2"/>
    <w:rsid w:val="00D40534"/>
    <w:rsid w:val="00D406DB"/>
    <w:rsid w:val="00D41531"/>
    <w:rsid w:val="00D4203C"/>
    <w:rsid w:val="00D436F4"/>
    <w:rsid w:val="00D43AAD"/>
    <w:rsid w:val="00D47FE4"/>
    <w:rsid w:val="00D5052D"/>
    <w:rsid w:val="00D51C26"/>
    <w:rsid w:val="00D5316D"/>
    <w:rsid w:val="00D534F7"/>
    <w:rsid w:val="00D5452C"/>
    <w:rsid w:val="00D55AE2"/>
    <w:rsid w:val="00D56061"/>
    <w:rsid w:val="00D5642C"/>
    <w:rsid w:val="00D56A72"/>
    <w:rsid w:val="00D572BA"/>
    <w:rsid w:val="00D60420"/>
    <w:rsid w:val="00D6196C"/>
    <w:rsid w:val="00D61EAE"/>
    <w:rsid w:val="00D6216A"/>
    <w:rsid w:val="00D62CAB"/>
    <w:rsid w:val="00D6310A"/>
    <w:rsid w:val="00D63653"/>
    <w:rsid w:val="00D6380A"/>
    <w:rsid w:val="00D638C0"/>
    <w:rsid w:val="00D63D24"/>
    <w:rsid w:val="00D64E76"/>
    <w:rsid w:val="00D652F9"/>
    <w:rsid w:val="00D6730D"/>
    <w:rsid w:val="00D67B92"/>
    <w:rsid w:val="00D70207"/>
    <w:rsid w:val="00D70314"/>
    <w:rsid w:val="00D70937"/>
    <w:rsid w:val="00D70BB0"/>
    <w:rsid w:val="00D70D73"/>
    <w:rsid w:val="00D710DD"/>
    <w:rsid w:val="00D71E52"/>
    <w:rsid w:val="00D72086"/>
    <w:rsid w:val="00D728DB"/>
    <w:rsid w:val="00D72A6E"/>
    <w:rsid w:val="00D740D1"/>
    <w:rsid w:val="00D7422B"/>
    <w:rsid w:val="00D7447F"/>
    <w:rsid w:val="00D74639"/>
    <w:rsid w:val="00D7493B"/>
    <w:rsid w:val="00D757EA"/>
    <w:rsid w:val="00D75982"/>
    <w:rsid w:val="00D75B9C"/>
    <w:rsid w:val="00D75BD7"/>
    <w:rsid w:val="00D7689C"/>
    <w:rsid w:val="00D76C16"/>
    <w:rsid w:val="00D77271"/>
    <w:rsid w:val="00D810D7"/>
    <w:rsid w:val="00D82627"/>
    <w:rsid w:val="00D83AD8"/>
    <w:rsid w:val="00D855DB"/>
    <w:rsid w:val="00D8643B"/>
    <w:rsid w:val="00D90062"/>
    <w:rsid w:val="00D92001"/>
    <w:rsid w:val="00D920BE"/>
    <w:rsid w:val="00D925BA"/>
    <w:rsid w:val="00D92DCD"/>
    <w:rsid w:val="00D9441D"/>
    <w:rsid w:val="00D9480C"/>
    <w:rsid w:val="00D94F36"/>
    <w:rsid w:val="00D95DF1"/>
    <w:rsid w:val="00D95E56"/>
    <w:rsid w:val="00D968BC"/>
    <w:rsid w:val="00D9769F"/>
    <w:rsid w:val="00DA0F70"/>
    <w:rsid w:val="00DA158D"/>
    <w:rsid w:val="00DA2C1E"/>
    <w:rsid w:val="00DA2D6D"/>
    <w:rsid w:val="00DA363A"/>
    <w:rsid w:val="00DA3648"/>
    <w:rsid w:val="00DA37B0"/>
    <w:rsid w:val="00DA3AF6"/>
    <w:rsid w:val="00DA3E7E"/>
    <w:rsid w:val="00DA5794"/>
    <w:rsid w:val="00DA6546"/>
    <w:rsid w:val="00DA6602"/>
    <w:rsid w:val="00DA6B8B"/>
    <w:rsid w:val="00DA6F57"/>
    <w:rsid w:val="00DA74FB"/>
    <w:rsid w:val="00DA79BD"/>
    <w:rsid w:val="00DA7E1D"/>
    <w:rsid w:val="00DB0142"/>
    <w:rsid w:val="00DB0AEB"/>
    <w:rsid w:val="00DB0E12"/>
    <w:rsid w:val="00DB1408"/>
    <w:rsid w:val="00DB16D2"/>
    <w:rsid w:val="00DB1B7B"/>
    <w:rsid w:val="00DB25C9"/>
    <w:rsid w:val="00DB30A6"/>
    <w:rsid w:val="00DB4111"/>
    <w:rsid w:val="00DB4541"/>
    <w:rsid w:val="00DB45D3"/>
    <w:rsid w:val="00DB65FE"/>
    <w:rsid w:val="00DB6710"/>
    <w:rsid w:val="00DB69A7"/>
    <w:rsid w:val="00DB6EDD"/>
    <w:rsid w:val="00DB785F"/>
    <w:rsid w:val="00DB7954"/>
    <w:rsid w:val="00DB7A54"/>
    <w:rsid w:val="00DC0E25"/>
    <w:rsid w:val="00DC1181"/>
    <w:rsid w:val="00DC1F96"/>
    <w:rsid w:val="00DC1FA2"/>
    <w:rsid w:val="00DC23EF"/>
    <w:rsid w:val="00DC24EB"/>
    <w:rsid w:val="00DC45FA"/>
    <w:rsid w:val="00DC47C5"/>
    <w:rsid w:val="00DC6BBC"/>
    <w:rsid w:val="00DC72F3"/>
    <w:rsid w:val="00DC7901"/>
    <w:rsid w:val="00DD07C7"/>
    <w:rsid w:val="00DD07D7"/>
    <w:rsid w:val="00DD2F61"/>
    <w:rsid w:val="00DD37BC"/>
    <w:rsid w:val="00DD4238"/>
    <w:rsid w:val="00DD4BB9"/>
    <w:rsid w:val="00DD5061"/>
    <w:rsid w:val="00DD5ABF"/>
    <w:rsid w:val="00DD5C89"/>
    <w:rsid w:val="00DD5E75"/>
    <w:rsid w:val="00DD6789"/>
    <w:rsid w:val="00DD6821"/>
    <w:rsid w:val="00DD6C8B"/>
    <w:rsid w:val="00DD6FA5"/>
    <w:rsid w:val="00DD7678"/>
    <w:rsid w:val="00DD76FB"/>
    <w:rsid w:val="00DD7BF8"/>
    <w:rsid w:val="00DE069E"/>
    <w:rsid w:val="00DE0B06"/>
    <w:rsid w:val="00DE0D3C"/>
    <w:rsid w:val="00DE10EE"/>
    <w:rsid w:val="00DE13FC"/>
    <w:rsid w:val="00DE1682"/>
    <w:rsid w:val="00DE1A5F"/>
    <w:rsid w:val="00DE1E0E"/>
    <w:rsid w:val="00DE2B52"/>
    <w:rsid w:val="00DE2DF9"/>
    <w:rsid w:val="00DE3736"/>
    <w:rsid w:val="00DE38FB"/>
    <w:rsid w:val="00DE4A88"/>
    <w:rsid w:val="00DE4ABD"/>
    <w:rsid w:val="00DE4F77"/>
    <w:rsid w:val="00DE60B0"/>
    <w:rsid w:val="00DE67FC"/>
    <w:rsid w:val="00DE6957"/>
    <w:rsid w:val="00DE6BA8"/>
    <w:rsid w:val="00DE6DA6"/>
    <w:rsid w:val="00DE7D2A"/>
    <w:rsid w:val="00DE7F6A"/>
    <w:rsid w:val="00DF068D"/>
    <w:rsid w:val="00DF0859"/>
    <w:rsid w:val="00DF1099"/>
    <w:rsid w:val="00DF1B9A"/>
    <w:rsid w:val="00DF1BA2"/>
    <w:rsid w:val="00DF1E4D"/>
    <w:rsid w:val="00DF1FB1"/>
    <w:rsid w:val="00DF20B4"/>
    <w:rsid w:val="00DF25D8"/>
    <w:rsid w:val="00DF27EA"/>
    <w:rsid w:val="00DF39D0"/>
    <w:rsid w:val="00DF572C"/>
    <w:rsid w:val="00DF6521"/>
    <w:rsid w:val="00DF670C"/>
    <w:rsid w:val="00DF67D9"/>
    <w:rsid w:val="00E003AB"/>
    <w:rsid w:val="00E0050A"/>
    <w:rsid w:val="00E011AB"/>
    <w:rsid w:val="00E01701"/>
    <w:rsid w:val="00E0221E"/>
    <w:rsid w:val="00E02A5D"/>
    <w:rsid w:val="00E03FB7"/>
    <w:rsid w:val="00E04AD3"/>
    <w:rsid w:val="00E051C1"/>
    <w:rsid w:val="00E0629C"/>
    <w:rsid w:val="00E062E1"/>
    <w:rsid w:val="00E0729A"/>
    <w:rsid w:val="00E075BA"/>
    <w:rsid w:val="00E0768E"/>
    <w:rsid w:val="00E07FCA"/>
    <w:rsid w:val="00E10E82"/>
    <w:rsid w:val="00E10FBB"/>
    <w:rsid w:val="00E11027"/>
    <w:rsid w:val="00E1159C"/>
    <w:rsid w:val="00E12D9B"/>
    <w:rsid w:val="00E13389"/>
    <w:rsid w:val="00E13DD9"/>
    <w:rsid w:val="00E13FFC"/>
    <w:rsid w:val="00E141E8"/>
    <w:rsid w:val="00E147A1"/>
    <w:rsid w:val="00E14FD5"/>
    <w:rsid w:val="00E15118"/>
    <w:rsid w:val="00E155C8"/>
    <w:rsid w:val="00E167A7"/>
    <w:rsid w:val="00E1720A"/>
    <w:rsid w:val="00E173E2"/>
    <w:rsid w:val="00E176BC"/>
    <w:rsid w:val="00E17751"/>
    <w:rsid w:val="00E17C6C"/>
    <w:rsid w:val="00E20034"/>
    <w:rsid w:val="00E21493"/>
    <w:rsid w:val="00E225CC"/>
    <w:rsid w:val="00E227AC"/>
    <w:rsid w:val="00E234FB"/>
    <w:rsid w:val="00E23B97"/>
    <w:rsid w:val="00E23BC6"/>
    <w:rsid w:val="00E24225"/>
    <w:rsid w:val="00E24243"/>
    <w:rsid w:val="00E248D1"/>
    <w:rsid w:val="00E26497"/>
    <w:rsid w:val="00E26827"/>
    <w:rsid w:val="00E268B2"/>
    <w:rsid w:val="00E274D6"/>
    <w:rsid w:val="00E27594"/>
    <w:rsid w:val="00E27A40"/>
    <w:rsid w:val="00E30A1E"/>
    <w:rsid w:val="00E318D8"/>
    <w:rsid w:val="00E3300A"/>
    <w:rsid w:val="00E3308A"/>
    <w:rsid w:val="00E33514"/>
    <w:rsid w:val="00E34C57"/>
    <w:rsid w:val="00E35AE7"/>
    <w:rsid w:val="00E37978"/>
    <w:rsid w:val="00E37BD1"/>
    <w:rsid w:val="00E37DDB"/>
    <w:rsid w:val="00E37F49"/>
    <w:rsid w:val="00E41D5E"/>
    <w:rsid w:val="00E423EE"/>
    <w:rsid w:val="00E424F5"/>
    <w:rsid w:val="00E4298C"/>
    <w:rsid w:val="00E43B6E"/>
    <w:rsid w:val="00E43C6E"/>
    <w:rsid w:val="00E440CD"/>
    <w:rsid w:val="00E4440F"/>
    <w:rsid w:val="00E444B8"/>
    <w:rsid w:val="00E446CC"/>
    <w:rsid w:val="00E4480E"/>
    <w:rsid w:val="00E44A87"/>
    <w:rsid w:val="00E45188"/>
    <w:rsid w:val="00E4522D"/>
    <w:rsid w:val="00E45A2F"/>
    <w:rsid w:val="00E469DE"/>
    <w:rsid w:val="00E46D59"/>
    <w:rsid w:val="00E47729"/>
    <w:rsid w:val="00E47C06"/>
    <w:rsid w:val="00E47EB6"/>
    <w:rsid w:val="00E5005F"/>
    <w:rsid w:val="00E50F77"/>
    <w:rsid w:val="00E51225"/>
    <w:rsid w:val="00E53120"/>
    <w:rsid w:val="00E5327E"/>
    <w:rsid w:val="00E532FB"/>
    <w:rsid w:val="00E53B22"/>
    <w:rsid w:val="00E53BFD"/>
    <w:rsid w:val="00E53F0E"/>
    <w:rsid w:val="00E5477A"/>
    <w:rsid w:val="00E54B0F"/>
    <w:rsid w:val="00E55832"/>
    <w:rsid w:val="00E55BCC"/>
    <w:rsid w:val="00E5691F"/>
    <w:rsid w:val="00E578CD"/>
    <w:rsid w:val="00E57B44"/>
    <w:rsid w:val="00E602F0"/>
    <w:rsid w:val="00E605AD"/>
    <w:rsid w:val="00E605EC"/>
    <w:rsid w:val="00E60677"/>
    <w:rsid w:val="00E60828"/>
    <w:rsid w:val="00E6189E"/>
    <w:rsid w:val="00E62FD2"/>
    <w:rsid w:val="00E6318A"/>
    <w:rsid w:val="00E634A9"/>
    <w:rsid w:val="00E63DBE"/>
    <w:rsid w:val="00E64576"/>
    <w:rsid w:val="00E648D0"/>
    <w:rsid w:val="00E64B03"/>
    <w:rsid w:val="00E6528E"/>
    <w:rsid w:val="00E65634"/>
    <w:rsid w:val="00E66292"/>
    <w:rsid w:val="00E6765F"/>
    <w:rsid w:val="00E677A4"/>
    <w:rsid w:val="00E6782B"/>
    <w:rsid w:val="00E70423"/>
    <w:rsid w:val="00E70DE2"/>
    <w:rsid w:val="00E711CD"/>
    <w:rsid w:val="00E73077"/>
    <w:rsid w:val="00E7316B"/>
    <w:rsid w:val="00E73E8B"/>
    <w:rsid w:val="00E74ED6"/>
    <w:rsid w:val="00E74F96"/>
    <w:rsid w:val="00E750AA"/>
    <w:rsid w:val="00E75338"/>
    <w:rsid w:val="00E75985"/>
    <w:rsid w:val="00E75EEA"/>
    <w:rsid w:val="00E760EC"/>
    <w:rsid w:val="00E80CDE"/>
    <w:rsid w:val="00E81690"/>
    <w:rsid w:val="00E817DA"/>
    <w:rsid w:val="00E8198F"/>
    <w:rsid w:val="00E81B22"/>
    <w:rsid w:val="00E81DDD"/>
    <w:rsid w:val="00E81E3C"/>
    <w:rsid w:val="00E82026"/>
    <w:rsid w:val="00E8320E"/>
    <w:rsid w:val="00E83871"/>
    <w:rsid w:val="00E84E8B"/>
    <w:rsid w:val="00E84EB6"/>
    <w:rsid w:val="00E859D7"/>
    <w:rsid w:val="00E85A91"/>
    <w:rsid w:val="00E85CC9"/>
    <w:rsid w:val="00E877FC"/>
    <w:rsid w:val="00E901B1"/>
    <w:rsid w:val="00E9039D"/>
    <w:rsid w:val="00E90801"/>
    <w:rsid w:val="00E90C09"/>
    <w:rsid w:val="00E90FAE"/>
    <w:rsid w:val="00E914DA"/>
    <w:rsid w:val="00E91837"/>
    <w:rsid w:val="00E919C9"/>
    <w:rsid w:val="00E91B3C"/>
    <w:rsid w:val="00E9241B"/>
    <w:rsid w:val="00E92B34"/>
    <w:rsid w:val="00E933E1"/>
    <w:rsid w:val="00E93420"/>
    <w:rsid w:val="00E9413E"/>
    <w:rsid w:val="00E9678F"/>
    <w:rsid w:val="00E96F4F"/>
    <w:rsid w:val="00EA0E5B"/>
    <w:rsid w:val="00EA0E90"/>
    <w:rsid w:val="00EA0F89"/>
    <w:rsid w:val="00EA1CC3"/>
    <w:rsid w:val="00EA224D"/>
    <w:rsid w:val="00EA23D3"/>
    <w:rsid w:val="00EA2568"/>
    <w:rsid w:val="00EA3BD6"/>
    <w:rsid w:val="00EA4B7C"/>
    <w:rsid w:val="00EA5D54"/>
    <w:rsid w:val="00EA60AB"/>
    <w:rsid w:val="00EA70AA"/>
    <w:rsid w:val="00EA7308"/>
    <w:rsid w:val="00EA7C6D"/>
    <w:rsid w:val="00EA7DAD"/>
    <w:rsid w:val="00EA7E10"/>
    <w:rsid w:val="00EB01CB"/>
    <w:rsid w:val="00EB02BC"/>
    <w:rsid w:val="00EB1037"/>
    <w:rsid w:val="00EB1130"/>
    <w:rsid w:val="00EB1CAC"/>
    <w:rsid w:val="00EB2889"/>
    <w:rsid w:val="00EB2A3A"/>
    <w:rsid w:val="00EB2C2F"/>
    <w:rsid w:val="00EB33AD"/>
    <w:rsid w:val="00EB47DD"/>
    <w:rsid w:val="00EB4BDA"/>
    <w:rsid w:val="00EB54CC"/>
    <w:rsid w:val="00EB58E4"/>
    <w:rsid w:val="00EB5B18"/>
    <w:rsid w:val="00EB6521"/>
    <w:rsid w:val="00EB6776"/>
    <w:rsid w:val="00EB754E"/>
    <w:rsid w:val="00EB7550"/>
    <w:rsid w:val="00EB75AF"/>
    <w:rsid w:val="00EC0932"/>
    <w:rsid w:val="00EC0A19"/>
    <w:rsid w:val="00EC12C5"/>
    <w:rsid w:val="00EC1305"/>
    <w:rsid w:val="00EC2A68"/>
    <w:rsid w:val="00EC344D"/>
    <w:rsid w:val="00EC363C"/>
    <w:rsid w:val="00EC50DB"/>
    <w:rsid w:val="00EC5399"/>
    <w:rsid w:val="00EC5B98"/>
    <w:rsid w:val="00EC5F89"/>
    <w:rsid w:val="00EC7585"/>
    <w:rsid w:val="00EC7725"/>
    <w:rsid w:val="00EC78FA"/>
    <w:rsid w:val="00EC7CB3"/>
    <w:rsid w:val="00ED08C5"/>
    <w:rsid w:val="00ED09A9"/>
    <w:rsid w:val="00ED0C88"/>
    <w:rsid w:val="00ED105E"/>
    <w:rsid w:val="00ED2016"/>
    <w:rsid w:val="00ED22B0"/>
    <w:rsid w:val="00ED23C9"/>
    <w:rsid w:val="00ED281D"/>
    <w:rsid w:val="00ED28AC"/>
    <w:rsid w:val="00ED2926"/>
    <w:rsid w:val="00ED34F3"/>
    <w:rsid w:val="00ED41B6"/>
    <w:rsid w:val="00ED474F"/>
    <w:rsid w:val="00ED50D2"/>
    <w:rsid w:val="00ED58D5"/>
    <w:rsid w:val="00ED6E57"/>
    <w:rsid w:val="00ED7CF0"/>
    <w:rsid w:val="00EE03D9"/>
    <w:rsid w:val="00EE192B"/>
    <w:rsid w:val="00EE19A6"/>
    <w:rsid w:val="00EE429C"/>
    <w:rsid w:val="00EE44C1"/>
    <w:rsid w:val="00EE49E4"/>
    <w:rsid w:val="00EE5E05"/>
    <w:rsid w:val="00EE5F74"/>
    <w:rsid w:val="00EE5FC8"/>
    <w:rsid w:val="00EE7EAE"/>
    <w:rsid w:val="00EE7F53"/>
    <w:rsid w:val="00EF07BC"/>
    <w:rsid w:val="00EF09B5"/>
    <w:rsid w:val="00EF0A00"/>
    <w:rsid w:val="00EF18F3"/>
    <w:rsid w:val="00EF1B84"/>
    <w:rsid w:val="00EF2D3C"/>
    <w:rsid w:val="00EF2ED3"/>
    <w:rsid w:val="00EF3112"/>
    <w:rsid w:val="00EF3127"/>
    <w:rsid w:val="00EF3785"/>
    <w:rsid w:val="00EF3C3F"/>
    <w:rsid w:val="00EF409A"/>
    <w:rsid w:val="00EF5935"/>
    <w:rsid w:val="00EF63E1"/>
    <w:rsid w:val="00EF6469"/>
    <w:rsid w:val="00EF6970"/>
    <w:rsid w:val="00EF7221"/>
    <w:rsid w:val="00EF72BD"/>
    <w:rsid w:val="00EF7ACE"/>
    <w:rsid w:val="00EF7D51"/>
    <w:rsid w:val="00EF7FB9"/>
    <w:rsid w:val="00F003E5"/>
    <w:rsid w:val="00F006E4"/>
    <w:rsid w:val="00F00A5C"/>
    <w:rsid w:val="00F00DEA"/>
    <w:rsid w:val="00F012D7"/>
    <w:rsid w:val="00F02358"/>
    <w:rsid w:val="00F029C6"/>
    <w:rsid w:val="00F02BD3"/>
    <w:rsid w:val="00F03315"/>
    <w:rsid w:val="00F03708"/>
    <w:rsid w:val="00F041F8"/>
    <w:rsid w:val="00F04D90"/>
    <w:rsid w:val="00F0505E"/>
    <w:rsid w:val="00F05B08"/>
    <w:rsid w:val="00F069A7"/>
    <w:rsid w:val="00F06FF4"/>
    <w:rsid w:val="00F079D8"/>
    <w:rsid w:val="00F07C9E"/>
    <w:rsid w:val="00F07E41"/>
    <w:rsid w:val="00F102EA"/>
    <w:rsid w:val="00F10B3B"/>
    <w:rsid w:val="00F11857"/>
    <w:rsid w:val="00F11C68"/>
    <w:rsid w:val="00F12377"/>
    <w:rsid w:val="00F13E5B"/>
    <w:rsid w:val="00F1438E"/>
    <w:rsid w:val="00F143D0"/>
    <w:rsid w:val="00F156DC"/>
    <w:rsid w:val="00F15903"/>
    <w:rsid w:val="00F15E76"/>
    <w:rsid w:val="00F1601B"/>
    <w:rsid w:val="00F161C7"/>
    <w:rsid w:val="00F16A3B"/>
    <w:rsid w:val="00F17C8E"/>
    <w:rsid w:val="00F214E4"/>
    <w:rsid w:val="00F21FE8"/>
    <w:rsid w:val="00F22AE9"/>
    <w:rsid w:val="00F230AA"/>
    <w:rsid w:val="00F23225"/>
    <w:rsid w:val="00F23878"/>
    <w:rsid w:val="00F248BE"/>
    <w:rsid w:val="00F2498C"/>
    <w:rsid w:val="00F24C73"/>
    <w:rsid w:val="00F254AF"/>
    <w:rsid w:val="00F26FBC"/>
    <w:rsid w:val="00F276F5"/>
    <w:rsid w:val="00F3006C"/>
    <w:rsid w:val="00F30A63"/>
    <w:rsid w:val="00F31116"/>
    <w:rsid w:val="00F3152E"/>
    <w:rsid w:val="00F31683"/>
    <w:rsid w:val="00F31EC8"/>
    <w:rsid w:val="00F320AB"/>
    <w:rsid w:val="00F320FE"/>
    <w:rsid w:val="00F33FCF"/>
    <w:rsid w:val="00F340B6"/>
    <w:rsid w:val="00F34F50"/>
    <w:rsid w:val="00F35197"/>
    <w:rsid w:val="00F3520F"/>
    <w:rsid w:val="00F354E4"/>
    <w:rsid w:val="00F35789"/>
    <w:rsid w:val="00F35DDA"/>
    <w:rsid w:val="00F37140"/>
    <w:rsid w:val="00F37A29"/>
    <w:rsid w:val="00F40D0B"/>
    <w:rsid w:val="00F414D1"/>
    <w:rsid w:val="00F422F3"/>
    <w:rsid w:val="00F4251F"/>
    <w:rsid w:val="00F4291B"/>
    <w:rsid w:val="00F438B0"/>
    <w:rsid w:val="00F43B3E"/>
    <w:rsid w:val="00F44023"/>
    <w:rsid w:val="00F442C6"/>
    <w:rsid w:val="00F44503"/>
    <w:rsid w:val="00F44665"/>
    <w:rsid w:val="00F44E18"/>
    <w:rsid w:val="00F44FBC"/>
    <w:rsid w:val="00F45656"/>
    <w:rsid w:val="00F45952"/>
    <w:rsid w:val="00F45C9A"/>
    <w:rsid w:val="00F45E8D"/>
    <w:rsid w:val="00F46915"/>
    <w:rsid w:val="00F50715"/>
    <w:rsid w:val="00F50A68"/>
    <w:rsid w:val="00F50C92"/>
    <w:rsid w:val="00F51081"/>
    <w:rsid w:val="00F5121B"/>
    <w:rsid w:val="00F518DD"/>
    <w:rsid w:val="00F51E03"/>
    <w:rsid w:val="00F5486E"/>
    <w:rsid w:val="00F5523A"/>
    <w:rsid w:val="00F55A49"/>
    <w:rsid w:val="00F55B01"/>
    <w:rsid w:val="00F55E30"/>
    <w:rsid w:val="00F561D4"/>
    <w:rsid w:val="00F574B7"/>
    <w:rsid w:val="00F579DE"/>
    <w:rsid w:val="00F57D06"/>
    <w:rsid w:val="00F600A3"/>
    <w:rsid w:val="00F6031D"/>
    <w:rsid w:val="00F60FAF"/>
    <w:rsid w:val="00F61715"/>
    <w:rsid w:val="00F621CF"/>
    <w:rsid w:val="00F6234E"/>
    <w:rsid w:val="00F629F4"/>
    <w:rsid w:val="00F62EEE"/>
    <w:rsid w:val="00F65466"/>
    <w:rsid w:val="00F6587C"/>
    <w:rsid w:val="00F659D4"/>
    <w:rsid w:val="00F66763"/>
    <w:rsid w:val="00F6692B"/>
    <w:rsid w:val="00F67031"/>
    <w:rsid w:val="00F67700"/>
    <w:rsid w:val="00F705D4"/>
    <w:rsid w:val="00F72FF4"/>
    <w:rsid w:val="00F73281"/>
    <w:rsid w:val="00F7330B"/>
    <w:rsid w:val="00F7378B"/>
    <w:rsid w:val="00F75E53"/>
    <w:rsid w:val="00F75E6C"/>
    <w:rsid w:val="00F75F96"/>
    <w:rsid w:val="00F765C2"/>
    <w:rsid w:val="00F76C63"/>
    <w:rsid w:val="00F77165"/>
    <w:rsid w:val="00F77354"/>
    <w:rsid w:val="00F804BC"/>
    <w:rsid w:val="00F8052A"/>
    <w:rsid w:val="00F81404"/>
    <w:rsid w:val="00F82224"/>
    <w:rsid w:val="00F82815"/>
    <w:rsid w:val="00F83022"/>
    <w:rsid w:val="00F83031"/>
    <w:rsid w:val="00F83226"/>
    <w:rsid w:val="00F83457"/>
    <w:rsid w:val="00F83B3B"/>
    <w:rsid w:val="00F85310"/>
    <w:rsid w:val="00F85690"/>
    <w:rsid w:val="00F85A4E"/>
    <w:rsid w:val="00F85B62"/>
    <w:rsid w:val="00F85DA2"/>
    <w:rsid w:val="00F86205"/>
    <w:rsid w:val="00F8699D"/>
    <w:rsid w:val="00F86F1A"/>
    <w:rsid w:val="00F8700C"/>
    <w:rsid w:val="00F87CEF"/>
    <w:rsid w:val="00F90CA3"/>
    <w:rsid w:val="00F92372"/>
    <w:rsid w:val="00F9241E"/>
    <w:rsid w:val="00F929D6"/>
    <w:rsid w:val="00F9313F"/>
    <w:rsid w:val="00F938E4"/>
    <w:rsid w:val="00F93CB0"/>
    <w:rsid w:val="00F93D7F"/>
    <w:rsid w:val="00F93EFC"/>
    <w:rsid w:val="00F94480"/>
    <w:rsid w:val="00F95254"/>
    <w:rsid w:val="00F95CE0"/>
    <w:rsid w:val="00F96240"/>
    <w:rsid w:val="00F9694A"/>
    <w:rsid w:val="00FA1874"/>
    <w:rsid w:val="00FA1CEB"/>
    <w:rsid w:val="00FA3D1D"/>
    <w:rsid w:val="00FA3FFD"/>
    <w:rsid w:val="00FA45F4"/>
    <w:rsid w:val="00FA485C"/>
    <w:rsid w:val="00FA49A6"/>
    <w:rsid w:val="00FA4C88"/>
    <w:rsid w:val="00FA4CA1"/>
    <w:rsid w:val="00FA4F94"/>
    <w:rsid w:val="00FA5CA2"/>
    <w:rsid w:val="00FA60DC"/>
    <w:rsid w:val="00FA626C"/>
    <w:rsid w:val="00FA675B"/>
    <w:rsid w:val="00FA686F"/>
    <w:rsid w:val="00FA715E"/>
    <w:rsid w:val="00FA71C9"/>
    <w:rsid w:val="00FA7FCE"/>
    <w:rsid w:val="00FB04B9"/>
    <w:rsid w:val="00FB0536"/>
    <w:rsid w:val="00FB05B2"/>
    <w:rsid w:val="00FB19BC"/>
    <w:rsid w:val="00FB22C6"/>
    <w:rsid w:val="00FB2525"/>
    <w:rsid w:val="00FB415C"/>
    <w:rsid w:val="00FB4948"/>
    <w:rsid w:val="00FB4AEB"/>
    <w:rsid w:val="00FB4F97"/>
    <w:rsid w:val="00FB50F4"/>
    <w:rsid w:val="00FB6FCB"/>
    <w:rsid w:val="00FB7903"/>
    <w:rsid w:val="00FC13FF"/>
    <w:rsid w:val="00FC1453"/>
    <w:rsid w:val="00FC2345"/>
    <w:rsid w:val="00FC24E9"/>
    <w:rsid w:val="00FC28FA"/>
    <w:rsid w:val="00FC3664"/>
    <w:rsid w:val="00FC3823"/>
    <w:rsid w:val="00FC5734"/>
    <w:rsid w:val="00FC58BF"/>
    <w:rsid w:val="00FC6114"/>
    <w:rsid w:val="00FC6F42"/>
    <w:rsid w:val="00FC7D7F"/>
    <w:rsid w:val="00FD0C88"/>
    <w:rsid w:val="00FD13A3"/>
    <w:rsid w:val="00FD1B2C"/>
    <w:rsid w:val="00FD1DD9"/>
    <w:rsid w:val="00FD1E8F"/>
    <w:rsid w:val="00FD21B8"/>
    <w:rsid w:val="00FD27FF"/>
    <w:rsid w:val="00FD2B17"/>
    <w:rsid w:val="00FD359F"/>
    <w:rsid w:val="00FD4637"/>
    <w:rsid w:val="00FD5220"/>
    <w:rsid w:val="00FD69B5"/>
    <w:rsid w:val="00FD73D8"/>
    <w:rsid w:val="00FD73E3"/>
    <w:rsid w:val="00FD7422"/>
    <w:rsid w:val="00FD7568"/>
    <w:rsid w:val="00FE0018"/>
    <w:rsid w:val="00FE03CD"/>
    <w:rsid w:val="00FE16A2"/>
    <w:rsid w:val="00FE1BD3"/>
    <w:rsid w:val="00FE1FB4"/>
    <w:rsid w:val="00FE225C"/>
    <w:rsid w:val="00FE239B"/>
    <w:rsid w:val="00FE268E"/>
    <w:rsid w:val="00FE2CCC"/>
    <w:rsid w:val="00FE2D10"/>
    <w:rsid w:val="00FE3453"/>
    <w:rsid w:val="00FE4087"/>
    <w:rsid w:val="00FE4AD7"/>
    <w:rsid w:val="00FE4C71"/>
    <w:rsid w:val="00FE4D07"/>
    <w:rsid w:val="00FE522F"/>
    <w:rsid w:val="00FE659A"/>
    <w:rsid w:val="00FE680A"/>
    <w:rsid w:val="00FF09D1"/>
    <w:rsid w:val="00FF13CB"/>
    <w:rsid w:val="00FF27F8"/>
    <w:rsid w:val="00FF405E"/>
    <w:rsid w:val="00FF5619"/>
    <w:rsid w:val="00FF5D2E"/>
    <w:rsid w:val="00FF6098"/>
    <w:rsid w:val="00FF60AA"/>
    <w:rsid w:val="00FF614C"/>
    <w:rsid w:val="00FF647E"/>
    <w:rsid w:val="00FF6E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575936D1-7E25-564B-BFB8-83E9E56184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85DA2"/>
    <w:pPr>
      <w:widowControl w:val="0"/>
      <w:autoSpaceDE w:val="0"/>
      <w:autoSpaceDN w:val="0"/>
      <w:spacing w:after="0" w:line="240" w:lineRule="auto"/>
    </w:pPr>
    <w:rPr>
      <w:rFonts w:ascii="Times New Roman" w:eastAsia="Times New Roman" w:hAnsi="Times New Roman" w:cs="Times New Roman"/>
      <w:lang w:val="uk-UA"/>
    </w:rPr>
  </w:style>
  <w:style w:type="paragraph" w:styleId="1">
    <w:name w:val="heading 1"/>
    <w:basedOn w:val="a0"/>
    <w:link w:val="10"/>
    <w:uiPriority w:val="9"/>
    <w:qFormat/>
    <w:rsid w:val="00DD7BF8"/>
    <w:pPr>
      <w:ind w:left="1537"/>
      <w:jc w:val="center"/>
      <w:outlineLvl w:val="0"/>
    </w:pPr>
    <w:rPr>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DD7BF8"/>
    <w:rPr>
      <w:rFonts w:ascii="Times New Roman" w:eastAsia="Times New Roman" w:hAnsi="Times New Roman" w:cs="Times New Roman"/>
      <w:b/>
      <w:bCs/>
      <w:sz w:val="28"/>
      <w:szCs w:val="28"/>
      <w:lang w:val="uk-UA"/>
    </w:rPr>
  </w:style>
  <w:style w:type="paragraph" w:styleId="a4">
    <w:name w:val="Body Text"/>
    <w:basedOn w:val="a"/>
    <w:link w:val="a5"/>
    <w:uiPriority w:val="1"/>
    <w:qFormat/>
    <w:rsid w:val="00F85DA2"/>
    <w:pPr>
      <w:ind w:left="258"/>
      <w:jc w:val="both"/>
    </w:pPr>
    <w:rPr>
      <w:sz w:val="28"/>
      <w:szCs w:val="28"/>
    </w:rPr>
  </w:style>
  <w:style w:type="character" w:customStyle="1" w:styleId="a5">
    <w:name w:val="Основной текст Знак"/>
    <w:basedOn w:val="a1"/>
    <w:link w:val="a4"/>
    <w:uiPriority w:val="1"/>
    <w:rsid w:val="00F85DA2"/>
    <w:rPr>
      <w:rFonts w:ascii="Times New Roman" w:eastAsia="Times New Roman" w:hAnsi="Times New Roman" w:cs="Times New Roman"/>
      <w:sz w:val="28"/>
      <w:szCs w:val="28"/>
      <w:lang w:val="uk-UA"/>
    </w:rPr>
  </w:style>
  <w:style w:type="paragraph" w:styleId="a6">
    <w:name w:val="List Paragraph"/>
    <w:basedOn w:val="a"/>
    <w:uiPriority w:val="99"/>
    <w:qFormat/>
    <w:rsid w:val="00F85DA2"/>
    <w:pPr>
      <w:ind w:left="258" w:firstLine="707"/>
      <w:jc w:val="both"/>
    </w:pPr>
  </w:style>
  <w:style w:type="paragraph" w:styleId="a7">
    <w:name w:val="TOC Heading"/>
    <w:basedOn w:val="1"/>
    <w:next w:val="a"/>
    <w:uiPriority w:val="39"/>
    <w:unhideWhenUsed/>
    <w:qFormat/>
    <w:rsid w:val="006E11D5"/>
    <w:pPr>
      <w:keepNext/>
      <w:keepLines/>
      <w:widowControl/>
      <w:autoSpaceDE/>
      <w:autoSpaceDN/>
      <w:spacing w:before="480" w:line="276" w:lineRule="auto"/>
      <w:ind w:left="0"/>
      <w:jc w:val="left"/>
      <w:outlineLvl w:val="9"/>
    </w:pPr>
    <w:rPr>
      <w:rFonts w:asciiTheme="majorHAnsi" w:eastAsiaTheme="majorEastAsia" w:hAnsiTheme="majorHAnsi" w:cstheme="majorBidi"/>
      <w:color w:val="365F91" w:themeColor="accent1" w:themeShade="BF"/>
      <w:lang w:val="ru-RU" w:eastAsia="ru-RU"/>
    </w:rPr>
  </w:style>
  <w:style w:type="paragraph" w:styleId="a0">
    <w:name w:val="No Spacing"/>
    <w:uiPriority w:val="1"/>
    <w:qFormat/>
    <w:rsid w:val="00DD7BF8"/>
    <w:pPr>
      <w:widowControl w:val="0"/>
      <w:autoSpaceDE w:val="0"/>
      <w:autoSpaceDN w:val="0"/>
      <w:spacing w:after="0" w:line="240" w:lineRule="auto"/>
    </w:pPr>
    <w:rPr>
      <w:rFonts w:ascii="Times New Roman" w:eastAsia="Times New Roman" w:hAnsi="Times New Roman" w:cs="Times New Roman"/>
      <w:lang w:val="uk-UA"/>
    </w:rPr>
  </w:style>
  <w:style w:type="paragraph" w:styleId="11">
    <w:name w:val="toc 1"/>
    <w:basedOn w:val="a"/>
    <w:next w:val="a"/>
    <w:autoRedefine/>
    <w:uiPriority w:val="39"/>
    <w:unhideWhenUsed/>
    <w:qFormat/>
    <w:rsid w:val="001452C7"/>
    <w:pPr>
      <w:tabs>
        <w:tab w:val="right" w:leader="dot" w:pos="9639"/>
      </w:tabs>
      <w:spacing w:after="100"/>
      <w:ind w:right="-56"/>
    </w:pPr>
    <w:rPr>
      <w:noProof/>
      <w:sz w:val="28"/>
      <w:szCs w:val="28"/>
    </w:rPr>
  </w:style>
  <w:style w:type="character" w:styleId="a8">
    <w:name w:val="Hyperlink"/>
    <w:basedOn w:val="a1"/>
    <w:uiPriority w:val="99"/>
    <w:unhideWhenUsed/>
    <w:rsid w:val="006E11D5"/>
    <w:rPr>
      <w:color w:val="0000FF" w:themeColor="hyperlink"/>
      <w:u w:val="single"/>
    </w:rPr>
  </w:style>
  <w:style w:type="paragraph" w:styleId="a9">
    <w:name w:val="Balloon Text"/>
    <w:basedOn w:val="a"/>
    <w:link w:val="aa"/>
    <w:uiPriority w:val="99"/>
    <w:semiHidden/>
    <w:unhideWhenUsed/>
    <w:rsid w:val="006E11D5"/>
    <w:rPr>
      <w:rFonts w:ascii="Tahoma" w:hAnsi="Tahoma" w:cs="Tahoma"/>
      <w:sz w:val="16"/>
      <w:szCs w:val="16"/>
    </w:rPr>
  </w:style>
  <w:style w:type="character" w:customStyle="1" w:styleId="aa">
    <w:name w:val="Текст выноски Знак"/>
    <w:basedOn w:val="a1"/>
    <w:link w:val="a9"/>
    <w:uiPriority w:val="99"/>
    <w:semiHidden/>
    <w:rsid w:val="006E11D5"/>
    <w:rPr>
      <w:rFonts w:ascii="Tahoma" w:eastAsia="Times New Roman" w:hAnsi="Tahoma" w:cs="Tahoma"/>
      <w:sz w:val="16"/>
      <w:szCs w:val="16"/>
      <w:lang w:val="uk-UA"/>
    </w:rPr>
  </w:style>
  <w:style w:type="paragraph" w:styleId="2">
    <w:name w:val="toc 2"/>
    <w:basedOn w:val="a"/>
    <w:next w:val="a"/>
    <w:autoRedefine/>
    <w:uiPriority w:val="39"/>
    <w:unhideWhenUsed/>
    <w:qFormat/>
    <w:rsid w:val="00B857D3"/>
    <w:pPr>
      <w:widowControl/>
      <w:tabs>
        <w:tab w:val="left" w:pos="660"/>
        <w:tab w:val="right" w:leader="dot" w:pos="9639"/>
      </w:tabs>
      <w:autoSpaceDE/>
      <w:autoSpaceDN/>
      <w:spacing w:after="100" w:line="276" w:lineRule="auto"/>
      <w:ind w:right="-340"/>
    </w:pPr>
    <w:rPr>
      <w:rFonts w:eastAsiaTheme="minorEastAsia"/>
      <w:b/>
      <w:noProof/>
      <w:sz w:val="28"/>
      <w:lang w:val="ru-RU" w:eastAsia="ru-RU"/>
    </w:rPr>
  </w:style>
  <w:style w:type="paragraph" w:styleId="3">
    <w:name w:val="toc 3"/>
    <w:basedOn w:val="a"/>
    <w:next w:val="a"/>
    <w:autoRedefine/>
    <w:uiPriority w:val="39"/>
    <w:unhideWhenUsed/>
    <w:qFormat/>
    <w:rsid w:val="003322DE"/>
    <w:pPr>
      <w:widowControl/>
      <w:autoSpaceDE/>
      <w:autoSpaceDN/>
      <w:spacing w:after="100" w:line="276" w:lineRule="auto"/>
      <w:ind w:left="440"/>
    </w:pPr>
    <w:rPr>
      <w:rFonts w:asciiTheme="minorHAnsi" w:eastAsiaTheme="minorEastAsia" w:hAnsiTheme="minorHAnsi" w:cstheme="minorBidi"/>
      <w:lang w:val="ru-RU" w:eastAsia="ru-RU"/>
    </w:rPr>
  </w:style>
  <w:style w:type="paragraph" w:styleId="ab">
    <w:name w:val="header"/>
    <w:basedOn w:val="a"/>
    <w:link w:val="ac"/>
    <w:uiPriority w:val="99"/>
    <w:unhideWhenUsed/>
    <w:rsid w:val="00564903"/>
    <w:pPr>
      <w:tabs>
        <w:tab w:val="center" w:pos="4677"/>
        <w:tab w:val="right" w:pos="9355"/>
      </w:tabs>
    </w:pPr>
  </w:style>
  <w:style w:type="character" w:customStyle="1" w:styleId="ac">
    <w:name w:val="Верхний колонтитул Знак"/>
    <w:basedOn w:val="a1"/>
    <w:link w:val="ab"/>
    <w:uiPriority w:val="99"/>
    <w:rsid w:val="00564903"/>
    <w:rPr>
      <w:rFonts w:ascii="Times New Roman" w:eastAsia="Times New Roman" w:hAnsi="Times New Roman" w:cs="Times New Roman"/>
      <w:lang w:val="uk-UA"/>
    </w:rPr>
  </w:style>
  <w:style w:type="paragraph" w:styleId="ad">
    <w:name w:val="footer"/>
    <w:basedOn w:val="a"/>
    <w:link w:val="ae"/>
    <w:uiPriority w:val="99"/>
    <w:unhideWhenUsed/>
    <w:rsid w:val="00564903"/>
    <w:pPr>
      <w:tabs>
        <w:tab w:val="center" w:pos="4677"/>
        <w:tab w:val="right" w:pos="9355"/>
      </w:tabs>
    </w:pPr>
  </w:style>
  <w:style w:type="character" w:customStyle="1" w:styleId="ae">
    <w:name w:val="Нижний колонтитул Знак"/>
    <w:basedOn w:val="a1"/>
    <w:link w:val="ad"/>
    <w:uiPriority w:val="99"/>
    <w:rsid w:val="00564903"/>
    <w:rPr>
      <w:rFonts w:ascii="Times New Roman" w:eastAsia="Times New Roman" w:hAnsi="Times New Roman" w:cs="Times New Roman"/>
      <w:lang w:val="uk-UA"/>
    </w:rPr>
  </w:style>
  <w:style w:type="character" w:customStyle="1" w:styleId="zn">
    <w:name w:val="zn"/>
    <w:basedOn w:val="a1"/>
    <w:rsid w:val="00B4514B"/>
  </w:style>
  <w:style w:type="character" w:customStyle="1" w:styleId="diam">
    <w:name w:val="diam"/>
    <w:basedOn w:val="a1"/>
    <w:rsid w:val="007C3933"/>
  </w:style>
  <w:style w:type="character" w:customStyle="1" w:styleId="z">
    <w:name w:val="z"/>
    <w:basedOn w:val="a1"/>
    <w:rsid w:val="007C3933"/>
  </w:style>
  <w:style w:type="character" w:customStyle="1" w:styleId="qowt-font2-timesnewroman">
    <w:name w:val="qowt-font2-timesnewroman"/>
    <w:basedOn w:val="a1"/>
    <w:rsid w:val="009E49B8"/>
  </w:style>
  <w:style w:type="character" w:customStyle="1" w:styleId="qowt-stl-fontstyle11">
    <w:name w:val="qowt-stl-fontstyle11"/>
    <w:basedOn w:val="a1"/>
    <w:rsid w:val="00C333DB"/>
  </w:style>
  <w:style w:type="character" w:customStyle="1" w:styleId="qowt-stl-fontstyle14">
    <w:name w:val="qowt-stl-fontstyle14"/>
    <w:basedOn w:val="a1"/>
    <w:rsid w:val="00C333DB"/>
  </w:style>
  <w:style w:type="character" w:customStyle="1" w:styleId="qowt-stl-">
    <w:name w:val="qowt-stl-гиперссылка"/>
    <w:basedOn w:val="a1"/>
    <w:rsid w:val="00C333DB"/>
  </w:style>
  <w:style w:type="paragraph" w:customStyle="1" w:styleId="qowt-li-1632083340">
    <w:name w:val="qowt-li-163208334_0"/>
    <w:basedOn w:val="a"/>
    <w:rsid w:val="00C333DB"/>
    <w:pPr>
      <w:widowControl/>
      <w:autoSpaceDE/>
      <w:autoSpaceDN/>
      <w:spacing w:before="100" w:beforeAutospacing="1" w:after="100" w:afterAutospacing="1"/>
    </w:pPr>
    <w:rPr>
      <w:sz w:val="24"/>
      <w:szCs w:val="24"/>
      <w:lang w:val="ru-RU" w:eastAsia="ru-RU"/>
    </w:rPr>
  </w:style>
  <w:style w:type="character" w:customStyle="1" w:styleId="qowt-stl-0">
    <w:name w:val="qowt-stl-выделение"/>
    <w:basedOn w:val="a1"/>
    <w:rsid w:val="00C333DB"/>
  </w:style>
  <w:style w:type="paragraph" w:styleId="af">
    <w:name w:val="Normal (Web)"/>
    <w:basedOn w:val="a"/>
    <w:uiPriority w:val="99"/>
    <w:semiHidden/>
    <w:unhideWhenUsed/>
    <w:rsid w:val="0056155B"/>
    <w:pPr>
      <w:widowControl/>
      <w:autoSpaceDE/>
      <w:autoSpaceDN/>
      <w:spacing w:before="100" w:beforeAutospacing="1" w:after="100" w:afterAutospacing="1"/>
    </w:pPr>
    <w:rPr>
      <w:sz w:val="24"/>
      <w:szCs w:val="24"/>
      <w:lang w:eastAsia="ru-RU"/>
    </w:rPr>
  </w:style>
  <w:style w:type="paragraph" w:styleId="4">
    <w:name w:val="toc 4"/>
    <w:basedOn w:val="a"/>
    <w:next w:val="a"/>
    <w:autoRedefine/>
    <w:uiPriority w:val="39"/>
    <w:unhideWhenUsed/>
    <w:rsid w:val="00443F42"/>
    <w:pPr>
      <w:widowControl/>
      <w:autoSpaceDE/>
      <w:autoSpaceDN/>
      <w:spacing w:after="100" w:line="276" w:lineRule="auto"/>
      <w:ind w:left="660"/>
    </w:pPr>
    <w:rPr>
      <w:rFonts w:asciiTheme="minorHAnsi" w:eastAsiaTheme="minorEastAsia" w:hAnsiTheme="minorHAnsi" w:cstheme="minorBidi"/>
      <w:lang w:val="ru-RU" w:eastAsia="ru-RU"/>
    </w:rPr>
  </w:style>
  <w:style w:type="paragraph" w:styleId="5">
    <w:name w:val="toc 5"/>
    <w:basedOn w:val="a"/>
    <w:next w:val="a"/>
    <w:autoRedefine/>
    <w:uiPriority w:val="39"/>
    <w:unhideWhenUsed/>
    <w:rsid w:val="00443F42"/>
    <w:pPr>
      <w:widowControl/>
      <w:autoSpaceDE/>
      <w:autoSpaceDN/>
      <w:spacing w:after="100" w:line="276" w:lineRule="auto"/>
      <w:ind w:left="880"/>
    </w:pPr>
    <w:rPr>
      <w:rFonts w:asciiTheme="minorHAnsi" w:eastAsiaTheme="minorEastAsia" w:hAnsiTheme="minorHAnsi" w:cstheme="minorBidi"/>
      <w:lang w:val="ru-RU" w:eastAsia="ru-RU"/>
    </w:rPr>
  </w:style>
  <w:style w:type="paragraph" w:styleId="6">
    <w:name w:val="toc 6"/>
    <w:basedOn w:val="a"/>
    <w:next w:val="a"/>
    <w:autoRedefine/>
    <w:uiPriority w:val="39"/>
    <w:unhideWhenUsed/>
    <w:rsid w:val="00443F42"/>
    <w:pPr>
      <w:widowControl/>
      <w:autoSpaceDE/>
      <w:autoSpaceDN/>
      <w:spacing w:after="100" w:line="276" w:lineRule="auto"/>
      <w:ind w:left="1100"/>
    </w:pPr>
    <w:rPr>
      <w:rFonts w:asciiTheme="minorHAnsi" w:eastAsiaTheme="minorEastAsia" w:hAnsiTheme="minorHAnsi" w:cstheme="minorBidi"/>
      <w:lang w:val="ru-RU" w:eastAsia="ru-RU"/>
    </w:rPr>
  </w:style>
  <w:style w:type="paragraph" w:styleId="7">
    <w:name w:val="toc 7"/>
    <w:basedOn w:val="a"/>
    <w:next w:val="a"/>
    <w:autoRedefine/>
    <w:uiPriority w:val="39"/>
    <w:unhideWhenUsed/>
    <w:rsid w:val="00443F42"/>
    <w:pPr>
      <w:widowControl/>
      <w:autoSpaceDE/>
      <w:autoSpaceDN/>
      <w:spacing w:after="100" w:line="276" w:lineRule="auto"/>
      <w:ind w:left="1320"/>
    </w:pPr>
    <w:rPr>
      <w:rFonts w:asciiTheme="minorHAnsi" w:eastAsiaTheme="minorEastAsia" w:hAnsiTheme="minorHAnsi" w:cstheme="minorBidi"/>
      <w:lang w:val="ru-RU" w:eastAsia="ru-RU"/>
    </w:rPr>
  </w:style>
  <w:style w:type="paragraph" w:styleId="8">
    <w:name w:val="toc 8"/>
    <w:basedOn w:val="a"/>
    <w:next w:val="a"/>
    <w:autoRedefine/>
    <w:uiPriority w:val="39"/>
    <w:unhideWhenUsed/>
    <w:rsid w:val="00443F42"/>
    <w:pPr>
      <w:widowControl/>
      <w:autoSpaceDE/>
      <w:autoSpaceDN/>
      <w:spacing w:after="100" w:line="276" w:lineRule="auto"/>
      <w:ind w:left="1540"/>
    </w:pPr>
    <w:rPr>
      <w:rFonts w:asciiTheme="minorHAnsi" w:eastAsiaTheme="minorEastAsia" w:hAnsiTheme="minorHAnsi" w:cstheme="minorBidi"/>
      <w:lang w:val="ru-RU" w:eastAsia="ru-RU"/>
    </w:rPr>
  </w:style>
  <w:style w:type="paragraph" w:styleId="9">
    <w:name w:val="toc 9"/>
    <w:basedOn w:val="a"/>
    <w:next w:val="a"/>
    <w:autoRedefine/>
    <w:uiPriority w:val="39"/>
    <w:unhideWhenUsed/>
    <w:rsid w:val="00443F42"/>
    <w:pPr>
      <w:widowControl/>
      <w:autoSpaceDE/>
      <w:autoSpaceDN/>
      <w:spacing w:after="100" w:line="276" w:lineRule="auto"/>
      <w:ind w:left="1760"/>
    </w:pPr>
    <w:rPr>
      <w:rFonts w:asciiTheme="minorHAnsi" w:eastAsiaTheme="minorEastAsia" w:hAnsiTheme="minorHAnsi" w:cstheme="minorBidi"/>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30054">
      <w:bodyDiv w:val="1"/>
      <w:marLeft w:val="0"/>
      <w:marRight w:val="0"/>
      <w:marTop w:val="0"/>
      <w:marBottom w:val="0"/>
      <w:divBdr>
        <w:top w:val="none" w:sz="0" w:space="0" w:color="auto"/>
        <w:left w:val="none" w:sz="0" w:space="0" w:color="auto"/>
        <w:bottom w:val="none" w:sz="0" w:space="0" w:color="auto"/>
        <w:right w:val="none" w:sz="0" w:space="0" w:color="auto"/>
      </w:divBdr>
    </w:div>
    <w:div w:id="160202192">
      <w:bodyDiv w:val="1"/>
      <w:marLeft w:val="0"/>
      <w:marRight w:val="0"/>
      <w:marTop w:val="0"/>
      <w:marBottom w:val="0"/>
      <w:divBdr>
        <w:top w:val="none" w:sz="0" w:space="0" w:color="auto"/>
        <w:left w:val="none" w:sz="0" w:space="0" w:color="auto"/>
        <w:bottom w:val="none" w:sz="0" w:space="0" w:color="auto"/>
        <w:right w:val="none" w:sz="0" w:space="0" w:color="auto"/>
      </w:divBdr>
    </w:div>
    <w:div w:id="183177393">
      <w:bodyDiv w:val="1"/>
      <w:marLeft w:val="0"/>
      <w:marRight w:val="0"/>
      <w:marTop w:val="0"/>
      <w:marBottom w:val="0"/>
      <w:divBdr>
        <w:top w:val="none" w:sz="0" w:space="0" w:color="auto"/>
        <w:left w:val="none" w:sz="0" w:space="0" w:color="auto"/>
        <w:bottom w:val="none" w:sz="0" w:space="0" w:color="auto"/>
        <w:right w:val="none" w:sz="0" w:space="0" w:color="auto"/>
      </w:divBdr>
      <w:divsChild>
        <w:div w:id="244194783">
          <w:marLeft w:val="0"/>
          <w:marRight w:val="0"/>
          <w:marTop w:val="0"/>
          <w:marBottom w:val="0"/>
          <w:divBdr>
            <w:top w:val="none" w:sz="0" w:space="0" w:color="auto"/>
            <w:left w:val="none" w:sz="0" w:space="0" w:color="auto"/>
            <w:bottom w:val="none" w:sz="0" w:space="0" w:color="auto"/>
            <w:right w:val="none" w:sz="0" w:space="0" w:color="auto"/>
          </w:divBdr>
          <w:divsChild>
            <w:div w:id="2113165442">
              <w:marLeft w:val="0"/>
              <w:marRight w:val="0"/>
              <w:marTop w:val="0"/>
              <w:marBottom w:val="0"/>
              <w:divBdr>
                <w:top w:val="none" w:sz="0" w:space="0" w:color="auto"/>
                <w:left w:val="none" w:sz="0" w:space="0" w:color="auto"/>
                <w:bottom w:val="none" w:sz="0" w:space="0" w:color="auto"/>
                <w:right w:val="none" w:sz="0" w:space="0" w:color="auto"/>
              </w:divBdr>
              <w:divsChild>
                <w:div w:id="19091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832394">
      <w:bodyDiv w:val="1"/>
      <w:marLeft w:val="0"/>
      <w:marRight w:val="0"/>
      <w:marTop w:val="0"/>
      <w:marBottom w:val="0"/>
      <w:divBdr>
        <w:top w:val="none" w:sz="0" w:space="0" w:color="auto"/>
        <w:left w:val="none" w:sz="0" w:space="0" w:color="auto"/>
        <w:bottom w:val="none" w:sz="0" w:space="0" w:color="auto"/>
        <w:right w:val="none" w:sz="0" w:space="0" w:color="auto"/>
      </w:divBdr>
    </w:div>
    <w:div w:id="493879365">
      <w:bodyDiv w:val="1"/>
      <w:marLeft w:val="0"/>
      <w:marRight w:val="0"/>
      <w:marTop w:val="0"/>
      <w:marBottom w:val="0"/>
      <w:divBdr>
        <w:top w:val="none" w:sz="0" w:space="0" w:color="auto"/>
        <w:left w:val="none" w:sz="0" w:space="0" w:color="auto"/>
        <w:bottom w:val="none" w:sz="0" w:space="0" w:color="auto"/>
        <w:right w:val="none" w:sz="0" w:space="0" w:color="auto"/>
      </w:divBdr>
      <w:divsChild>
        <w:div w:id="401874779">
          <w:marLeft w:val="0"/>
          <w:marRight w:val="0"/>
          <w:marTop w:val="0"/>
          <w:marBottom w:val="0"/>
          <w:divBdr>
            <w:top w:val="none" w:sz="0" w:space="0" w:color="auto"/>
            <w:left w:val="none" w:sz="0" w:space="0" w:color="auto"/>
            <w:bottom w:val="none" w:sz="0" w:space="0" w:color="auto"/>
            <w:right w:val="none" w:sz="0" w:space="0" w:color="auto"/>
          </w:divBdr>
        </w:div>
      </w:divsChild>
    </w:div>
    <w:div w:id="571934769">
      <w:bodyDiv w:val="1"/>
      <w:marLeft w:val="0"/>
      <w:marRight w:val="0"/>
      <w:marTop w:val="0"/>
      <w:marBottom w:val="0"/>
      <w:divBdr>
        <w:top w:val="none" w:sz="0" w:space="0" w:color="auto"/>
        <w:left w:val="none" w:sz="0" w:space="0" w:color="auto"/>
        <w:bottom w:val="none" w:sz="0" w:space="0" w:color="auto"/>
        <w:right w:val="none" w:sz="0" w:space="0" w:color="auto"/>
      </w:divBdr>
      <w:divsChild>
        <w:div w:id="1033193876">
          <w:marLeft w:val="0"/>
          <w:marRight w:val="0"/>
          <w:marTop w:val="0"/>
          <w:marBottom w:val="15"/>
          <w:divBdr>
            <w:top w:val="none" w:sz="0" w:space="0" w:color="auto"/>
            <w:left w:val="none" w:sz="0" w:space="0" w:color="auto"/>
            <w:bottom w:val="none" w:sz="0" w:space="0" w:color="auto"/>
            <w:right w:val="none" w:sz="0" w:space="0" w:color="auto"/>
          </w:divBdr>
          <w:divsChild>
            <w:div w:id="1639535133">
              <w:marLeft w:val="210"/>
              <w:marRight w:val="0"/>
              <w:marTop w:val="195"/>
              <w:marBottom w:val="0"/>
              <w:divBdr>
                <w:top w:val="none" w:sz="0" w:space="0" w:color="auto"/>
                <w:left w:val="none" w:sz="0" w:space="0" w:color="auto"/>
                <w:bottom w:val="none" w:sz="0" w:space="0" w:color="auto"/>
                <w:right w:val="none" w:sz="0" w:space="0" w:color="auto"/>
              </w:divBdr>
            </w:div>
          </w:divsChild>
        </w:div>
      </w:divsChild>
    </w:div>
    <w:div w:id="837119104">
      <w:bodyDiv w:val="1"/>
      <w:marLeft w:val="0"/>
      <w:marRight w:val="0"/>
      <w:marTop w:val="0"/>
      <w:marBottom w:val="0"/>
      <w:divBdr>
        <w:top w:val="none" w:sz="0" w:space="0" w:color="auto"/>
        <w:left w:val="none" w:sz="0" w:space="0" w:color="auto"/>
        <w:bottom w:val="none" w:sz="0" w:space="0" w:color="auto"/>
        <w:right w:val="none" w:sz="0" w:space="0" w:color="auto"/>
      </w:divBdr>
    </w:div>
    <w:div w:id="1050962041">
      <w:bodyDiv w:val="1"/>
      <w:marLeft w:val="0"/>
      <w:marRight w:val="0"/>
      <w:marTop w:val="0"/>
      <w:marBottom w:val="0"/>
      <w:divBdr>
        <w:top w:val="none" w:sz="0" w:space="0" w:color="auto"/>
        <w:left w:val="none" w:sz="0" w:space="0" w:color="auto"/>
        <w:bottom w:val="none" w:sz="0" w:space="0" w:color="auto"/>
        <w:right w:val="none" w:sz="0" w:space="0" w:color="auto"/>
      </w:divBdr>
    </w:div>
    <w:div w:id="1179733828">
      <w:bodyDiv w:val="1"/>
      <w:marLeft w:val="0"/>
      <w:marRight w:val="0"/>
      <w:marTop w:val="0"/>
      <w:marBottom w:val="0"/>
      <w:divBdr>
        <w:top w:val="none" w:sz="0" w:space="0" w:color="auto"/>
        <w:left w:val="none" w:sz="0" w:space="0" w:color="auto"/>
        <w:bottom w:val="none" w:sz="0" w:space="0" w:color="auto"/>
        <w:right w:val="none" w:sz="0" w:space="0" w:color="auto"/>
      </w:divBdr>
    </w:div>
    <w:div w:id="1531408863">
      <w:bodyDiv w:val="1"/>
      <w:marLeft w:val="0"/>
      <w:marRight w:val="0"/>
      <w:marTop w:val="0"/>
      <w:marBottom w:val="0"/>
      <w:divBdr>
        <w:top w:val="none" w:sz="0" w:space="0" w:color="auto"/>
        <w:left w:val="none" w:sz="0" w:space="0" w:color="auto"/>
        <w:bottom w:val="none" w:sz="0" w:space="0" w:color="auto"/>
        <w:right w:val="none" w:sz="0" w:space="0" w:color="auto"/>
      </w:divBdr>
    </w:div>
    <w:div w:id="1575431489">
      <w:bodyDiv w:val="1"/>
      <w:marLeft w:val="0"/>
      <w:marRight w:val="0"/>
      <w:marTop w:val="0"/>
      <w:marBottom w:val="0"/>
      <w:divBdr>
        <w:top w:val="none" w:sz="0" w:space="0" w:color="auto"/>
        <w:left w:val="none" w:sz="0" w:space="0" w:color="auto"/>
        <w:bottom w:val="none" w:sz="0" w:space="0" w:color="auto"/>
        <w:right w:val="none" w:sz="0" w:space="0" w:color="auto"/>
      </w:divBdr>
    </w:div>
    <w:div w:id="1772892569">
      <w:bodyDiv w:val="1"/>
      <w:marLeft w:val="0"/>
      <w:marRight w:val="0"/>
      <w:marTop w:val="0"/>
      <w:marBottom w:val="0"/>
      <w:divBdr>
        <w:top w:val="none" w:sz="0" w:space="0" w:color="auto"/>
        <w:left w:val="none" w:sz="0" w:space="0" w:color="auto"/>
        <w:bottom w:val="none" w:sz="0" w:space="0" w:color="auto"/>
        <w:right w:val="none" w:sz="0" w:space="0" w:color="auto"/>
      </w:divBdr>
      <w:divsChild>
        <w:div w:id="1357661442">
          <w:marLeft w:val="0"/>
          <w:marRight w:val="0"/>
          <w:marTop w:val="0"/>
          <w:marBottom w:val="0"/>
          <w:divBdr>
            <w:top w:val="none" w:sz="0" w:space="0" w:color="auto"/>
            <w:left w:val="none" w:sz="0" w:space="0" w:color="auto"/>
            <w:bottom w:val="none" w:sz="0" w:space="0" w:color="auto"/>
            <w:right w:val="none" w:sz="0" w:space="0" w:color="auto"/>
          </w:divBdr>
        </w:div>
      </w:divsChild>
    </w:div>
    <w:div w:id="1880582281">
      <w:bodyDiv w:val="1"/>
      <w:marLeft w:val="0"/>
      <w:marRight w:val="0"/>
      <w:marTop w:val="0"/>
      <w:marBottom w:val="0"/>
      <w:divBdr>
        <w:top w:val="none" w:sz="0" w:space="0" w:color="auto"/>
        <w:left w:val="none" w:sz="0" w:space="0" w:color="auto"/>
        <w:bottom w:val="none" w:sz="0" w:space="0" w:color="auto"/>
        <w:right w:val="none" w:sz="0" w:space="0" w:color="auto"/>
      </w:divBdr>
      <w:divsChild>
        <w:div w:id="794523045">
          <w:marLeft w:val="0"/>
          <w:marRight w:val="0"/>
          <w:marTop w:val="0"/>
          <w:marBottom w:val="0"/>
          <w:divBdr>
            <w:top w:val="none" w:sz="0" w:space="0" w:color="auto"/>
            <w:left w:val="none" w:sz="0" w:space="0" w:color="auto"/>
            <w:bottom w:val="none" w:sz="0" w:space="0" w:color="auto"/>
            <w:right w:val="none" w:sz="0" w:space="0" w:color="auto"/>
          </w:divBdr>
          <w:divsChild>
            <w:div w:id="1074200994">
              <w:marLeft w:val="0"/>
              <w:marRight w:val="0"/>
              <w:marTop w:val="0"/>
              <w:marBottom w:val="0"/>
              <w:divBdr>
                <w:top w:val="none" w:sz="0" w:space="0" w:color="auto"/>
                <w:left w:val="none" w:sz="0" w:space="0" w:color="auto"/>
                <w:bottom w:val="none" w:sz="0" w:space="0" w:color="auto"/>
                <w:right w:val="none" w:sz="0" w:space="0" w:color="auto"/>
              </w:divBdr>
              <w:divsChild>
                <w:div w:id="72818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530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hyperlink" Target="http://sum.in.ua/"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header" Target="head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647C86-BEDE-4AD4-8DB3-3DFE2FFEA1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89</Pages>
  <Words>13427</Words>
  <Characters>76537</Characters>
  <Application>Microsoft Office Word</Application>
  <DocSecurity>0</DocSecurity>
  <Lines>637</Lines>
  <Paragraphs>179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Microsoft Office User</cp:lastModifiedBy>
  <cp:revision>2</cp:revision>
  <dcterms:created xsi:type="dcterms:W3CDTF">2023-06-26T19:08:00Z</dcterms:created>
  <dcterms:modified xsi:type="dcterms:W3CDTF">2023-06-26T19:08:00Z</dcterms:modified>
</cp:coreProperties>
</file>