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75A40" w:rsidRDefault="00E17FE4">
      <w:pPr>
        <w:spacing w:line="300" w:lineRule="auto"/>
        <w:ind w:right="2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МІНІСТЕРСТВО ОСВІТИ І НАУКИ УКРАЇНИ</w:t>
      </w:r>
    </w:p>
    <w:p w:rsidR="00475A40" w:rsidRDefault="00E17FE4">
      <w:pPr>
        <w:spacing w:line="300" w:lineRule="auto"/>
        <w:ind w:right="2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ЗАПОРІЗЬКИЙ НАЦІОНАЛЬНИЙ УНІВЕРСИТЕТ</w:t>
      </w:r>
    </w:p>
    <w:p w:rsidR="00475A40" w:rsidRDefault="00E17FE4">
      <w:pPr>
        <w:spacing w:line="300" w:lineRule="auto"/>
        <w:ind w:right="2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ФАКУЛЬТЕТ ЖУРНАЛІСТИКИ</w:t>
      </w:r>
    </w:p>
    <w:p w:rsidR="00475A40" w:rsidRDefault="00E17FE4">
      <w:pPr>
        <w:spacing w:line="300" w:lineRule="auto"/>
        <w:ind w:right="2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КАФЕДРА СОЦІАЛЬНИХ КОМУНІКАЦІЙ ТА ІНФОРМАЦІЙНОЇ ДІЯЛЬНОСТІ</w:t>
      </w:r>
    </w:p>
    <w:p w:rsidR="00475A40" w:rsidRDefault="00475A40">
      <w:pPr>
        <w:jc w:val="center"/>
        <w:rPr>
          <w:rFonts w:ascii="Times New Roman" w:eastAsia="Times New Roman" w:hAnsi="Times New Roman" w:cs="Times New Roman"/>
          <w:sz w:val="28"/>
          <w:szCs w:val="28"/>
        </w:rPr>
      </w:pPr>
    </w:p>
    <w:p w:rsidR="00475A40" w:rsidRDefault="00475A40">
      <w:pPr>
        <w:jc w:val="center"/>
        <w:rPr>
          <w:rFonts w:ascii="Times New Roman" w:eastAsia="Times New Roman" w:hAnsi="Times New Roman" w:cs="Times New Roman"/>
          <w:b/>
          <w:sz w:val="28"/>
          <w:szCs w:val="28"/>
        </w:rPr>
      </w:pPr>
    </w:p>
    <w:p w:rsidR="00475A40" w:rsidRDefault="00475A40">
      <w:pPr>
        <w:jc w:val="center"/>
        <w:rPr>
          <w:rFonts w:ascii="Times New Roman" w:eastAsia="Times New Roman" w:hAnsi="Times New Roman" w:cs="Times New Roman"/>
          <w:b/>
          <w:sz w:val="28"/>
          <w:szCs w:val="28"/>
        </w:rPr>
      </w:pPr>
    </w:p>
    <w:p w:rsidR="00475A40" w:rsidRDefault="00475A40">
      <w:pPr>
        <w:jc w:val="center"/>
        <w:rPr>
          <w:rFonts w:ascii="Times New Roman" w:eastAsia="Times New Roman" w:hAnsi="Times New Roman" w:cs="Times New Roman"/>
          <w:b/>
          <w:sz w:val="28"/>
          <w:szCs w:val="28"/>
        </w:rPr>
      </w:pPr>
    </w:p>
    <w:p w:rsidR="00475A40" w:rsidRDefault="00475A40">
      <w:pPr>
        <w:jc w:val="center"/>
        <w:rPr>
          <w:rFonts w:ascii="Times New Roman" w:eastAsia="Times New Roman" w:hAnsi="Times New Roman" w:cs="Times New Roman"/>
          <w:b/>
          <w:sz w:val="28"/>
          <w:szCs w:val="28"/>
        </w:rPr>
      </w:pPr>
    </w:p>
    <w:p w:rsidR="00475A40" w:rsidRDefault="00E17FE4">
      <w:pPr>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Кваліфікаційна робота бакалавра</w:t>
      </w:r>
      <w:r>
        <w:rPr>
          <w:rFonts w:ascii="Times New Roman" w:eastAsia="Times New Roman" w:hAnsi="Times New Roman" w:cs="Times New Roman"/>
          <w:b/>
          <w:sz w:val="28"/>
          <w:szCs w:val="28"/>
        </w:rPr>
        <w:br/>
      </w:r>
      <w:r>
        <w:rPr>
          <w:rFonts w:ascii="Times New Roman" w:eastAsia="Times New Roman" w:hAnsi="Times New Roman" w:cs="Times New Roman"/>
          <w:sz w:val="28"/>
          <w:szCs w:val="28"/>
        </w:rPr>
        <w:t xml:space="preserve">на тему </w:t>
      </w:r>
      <w:r>
        <w:rPr>
          <w:rFonts w:ascii="Times New Roman" w:eastAsia="Times New Roman" w:hAnsi="Times New Roman" w:cs="Times New Roman"/>
          <w:sz w:val="28"/>
          <w:szCs w:val="28"/>
        </w:rPr>
        <w:br/>
      </w:r>
      <w:r>
        <w:rPr>
          <w:rFonts w:ascii="Times New Roman" w:eastAsia="Times New Roman" w:hAnsi="Times New Roman" w:cs="Times New Roman"/>
          <w:b/>
          <w:sz w:val="28"/>
          <w:szCs w:val="28"/>
        </w:rPr>
        <w:t>СОЦІАЛЬНА ВІДЕОРЕКЛАМА В УКРАЇНІ: ПРОБЛЕМИ ЕФЕКТИВНОСТІ</w:t>
      </w:r>
    </w:p>
    <w:p w:rsidR="00475A40" w:rsidRDefault="00475A40">
      <w:pPr>
        <w:jc w:val="center"/>
        <w:rPr>
          <w:rFonts w:ascii="Times New Roman" w:eastAsia="Times New Roman" w:hAnsi="Times New Roman" w:cs="Times New Roman"/>
          <w:b/>
          <w:sz w:val="28"/>
          <w:szCs w:val="28"/>
        </w:rPr>
      </w:pPr>
    </w:p>
    <w:p w:rsidR="00475A40" w:rsidRDefault="00475A40">
      <w:pPr>
        <w:jc w:val="center"/>
        <w:rPr>
          <w:rFonts w:ascii="Times New Roman" w:eastAsia="Times New Roman" w:hAnsi="Times New Roman" w:cs="Times New Roman"/>
          <w:b/>
          <w:sz w:val="28"/>
          <w:szCs w:val="28"/>
        </w:rPr>
      </w:pPr>
    </w:p>
    <w:p w:rsidR="00475A40" w:rsidRDefault="00475A40">
      <w:pPr>
        <w:jc w:val="center"/>
        <w:rPr>
          <w:rFonts w:ascii="Times New Roman" w:eastAsia="Times New Roman" w:hAnsi="Times New Roman" w:cs="Times New Roman"/>
          <w:b/>
          <w:sz w:val="28"/>
          <w:szCs w:val="28"/>
        </w:rPr>
      </w:pPr>
    </w:p>
    <w:p w:rsidR="00475A40" w:rsidRDefault="00475A40">
      <w:pPr>
        <w:jc w:val="center"/>
        <w:rPr>
          <w:rFonts w:ascii="Times New Roman" w:eastAsia="Times New Roman" w:hAnsi="Times New Roman" w:cs="Times New Roman"/>
          <w:b/>
          <w:sz w:val="28"/>
          <w:szCs w:val="28"/>
        </w:rPr>
      </w:pPr>
    </w:p>
    <w:p w:rsidR="00475A40" w:rsidRDefault="00475A40">
      <w:pPr>
        <w:jc w:val="center"/>
        <w:rPr>
          <w:rFonts w:ascii="Times New Roman" w:eastAsia="Times New Roman" w:hAnsi="Times New Roman" w:cs="Times New Roman"/>
          <w:b/>
          <w:sz w:val="28"/>
          <w:szCs w:val="28"/>
        </w:rPr>
      </w:pPr>
    </w:p>
    <w:p w:rsidR="00475A40" w:rsidRDefault="00475A40">
      <w:pPr>
        <w:jc w:val="center"/>
        <w:rPr>
          <w:rFonts w:ascii="Times New Roman" w:eastAsia="Times New Roman" w:hAnsi="Times New Roman" w:cs="Times New Roman"/>
          <w:b/>
          <w:sz w:val="28"/>
          <w:szCs w:val="28"/>
        </w:rPr>
      </w:pPr>
    </w:p>
    <w:p w:rsidR="00475A40" w:rsidRDefault="00475A40">
      <w:pPr>
        <w:jc w:val="center"/>
        <w:rPr>
          <w:rFonts w:ascii="Times New Roman" w:eastAsia="Times New Roman" w:hAnsi="Times New Roman" w:cs="Times New Roman"/>
          <w:b/>
          <w:sz w:val="28"/>
          <w:szCs w:val="28"/>
        </w:rPr>
      </w:pPr>
    </w:p>
    <w:p w:rsidR="00475A40" w:rsidRDefault="00475A40">
      <w:pPr>
        <w:jc w:val="center"/>
        <w:rPr>
          <w:rFonts w:ascii="Times New Roman" w:eastAsia="Times New Roman" w:hAnsi="Times New Roman" w:cs="Times New Roman"/>
          <w:b/>
          <w:sz w:val="28"/>
          <w:szCs w:val="28"/>
        </w:rPr>
      </w:pPr>
    </w:p>
    <w:p w:rsidR="00475A40" w:rsidRDefault="00475A40">
      <w:pPr>
        <w:jc w:val="center"/>
        <w:rPr>
          <w:rFonts w:ascii="Times New Roman" w:eastAsia="Times New Roman" w:hAnsi="Times New Roman" w:cs="Times New Roman"/>
          <w:b/>
          <w:sz w:val="28"/>
          <w:szCs w:val="28"/>
        </w:rPr>
      </w:pPr>
    </w:p>
    <w:p w:rsidR="00475A40" w:rsidRDefault="00475A40">
      <w:pPr>
        <w:jc w:val="center"/>
        <w:rPr>
          <w:rFonts w:ascii="Times New Roman" w:eastAsia="Times New Roman" w:hAnsi="Times New Roman" w:cs="Times New Roman"/>
          <w:b/>
          <w:sz w:val="28"/>
          <w:szCs w:val="28"/>
        </w:rPr>
      </w:pPr>
    </w:p>
    <w:p w:rsidR="00475A40" w:rsidRDefault="00475A40">
      <w:pPr>
        <w:rPr>
          <w:rFonts w:ascii="Times New Roman" w:eastAsia="Times New Roman" w:hAnsi="Times New Roman" w:cs="Times New Roman"/>
          <w:b/>
          <w:sz w:val="28"/>
          <w:szCs w:val="28"/>
        </w:rPr>
      </w:pPr>
    </w:p>
    <w:p w:rsidR="00475A40" w:rsidRDefault="00475A40">
      <w:pPr>
        <w:jc w:val="center"/>
        <w:rPr>
          <w:rFonts w:ascii="Times New Roman" w:eastAsia="Times New Roman" w:hAnsi="Times New Roman" w:cs="Times New Roman"/>
          <w:b/>
          <w:sz w:val="28"/>
          <w:szCs w:val="28"/>
        </w:rPr>
      </w:pPr>
    </w:p>
    <w:p w:rsidR="00475A40" w:rsidRDefault="00475A40">
      <w:pPr>
        <w:jc w:val="center"/>
        <w:rPr>
          <w:rFonts w:ascii="Times New Roman" w:eastAsia="Times New Roman" w:hAnsi="Times New Roman" w:cs="Times New Roman"/>
          <w:b/>
          <w:sz w:val="28"/>
          <w:szCs w:val="28"/>
        </w:rPr>
      </w:pPr>
    </w:p>
    <w:p w:rsidR="00475A40" w:rsidRDefault="00E17FE4">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Виконала студентка 4 курсу, групи 6.0619–</w:t>
      </w:r>
      <w:proofErr w:type="spellStart"/>
      <w:r>
        <w:rPr>
          <w:rFonts w:ascii="Times New Roman" w:eastAsia="Times New Roman" w:hAnsi="Times New Roman" w:cs="Times New Roman"/>
          <w:sz w:val="28"/>
          <w:szCs w:val="28"/>
        </w:rPr>
        <w:t>рз</w:t>
      </w:r>
      <w:proofErr w:type="spellEnd"/>
    </w:p>
    <w:p w:rsidR="00475A40" w:rsidRDefault="00E17FE4">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спеціальності 061 Журналістика</w:t>
      </w:r>
    </w:p>
    <w:p w:rsidR="00475A40" w:rsidRDefault="00E17FE4">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ОП «Реклама та зв’язки з громадськістю</w:t>
      </w:r>
      <w:r>
        <w:rPr>
          <w:rFonts w:ascii="Times New Roman" w:eastAsia="Times New Roman" w:hAnsi="Times New Roman" w:cs="Times New Roman"/>
          <w:b/>
          <w:sz w:val="28"/>
          <w:szCs w:val="28"/>
          <w:highlight w:val="white"/>
        </w:rPr>
        <w:t>»</w:t>
      </w:r>
      <w:r>
        <w:rPr>
          <w:rFonts w:ascii="Times New Roman" w:eastAsia="Times New Roman" w:hAnsi="Times New Roman" w:cs="Times New Roman"/>
          <w:sz w:val="28"/>
          <w:szCs w:val="28"/>
        </w:rPr>
        <w:t xml:space="preserve"> </w:t>
      </w:r>
    </w:p>
    <w:p w:rsidR="00475A40" w:rsidRDefault="00E17FE4">
      <w:pPr>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Кузнєцова А.О.</w:t>
      </w:r>
    </w:p>
    <w:p w:rsidR="00475A40" w:rsidRDefault="00E17FE4">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Керівник – к. </w:t>
      </w:r>
      <w:proofErr w:type="spellStart"/>
      <w:r>
        <w:rPr>
          <w:rFonts w:ascii="Times New Roman" w:eastAsia="Times New Roman" w:hAnsi="Times New Roman" w:cs="Times New Roman"/>
          <w:sz w:val="28"/>
          <w:szCs w:val="28"/>
        </w:rPr>
        <w:t>філол.н</w:t>
      </w:r>
      <w:proofErr w:type="spellEnd"/>
      <w:r>
        <w:rPr>
          <w:rFonts w:ascii="Times New Roman" w:eastAsia="Times New Roman" w:hAnsi="Times New Roman" w:cs="Times New Roman"/>
          <w:sz w:val="28"/>
          <w:szCs w:val="28"/>
        </w:rPr>
        <w:t>. доц.</w:t>
      </w:r>
    </w:p>
    <w:p w:rsidR="00475A40" w:rsidRPr="000E28D3" w:rsidRDefault="00E17FE4">
      <w:pPr>
        <w:jc w:val="right"/>
        <w:rPr>
          <w:rFonts w:ascii="Times New Roman" w:eastAsia="Times New Roman" w:hAnsi="Times New Roman" w:cs="Times New Roman"/>
          <w:i/>
          <w:sz w:val="28"/>
          <w:szCs w:val="28"/>
        </w:rPr>
      </w:pPr>
      <w:r w:rsidRPr="000E28D3">
        <w:rPr>
          <w:rFonts w:ascii="Times New Roman" w:eastAsia="Times New Roman" w:hAnsi="Times New Roman" w:cs="Times New Roman"/>
          <w:i/>
          <w:sz w:val="28"/>
          <w:szCs w:val="28"/>
        </w:rPr>
        <w:t>Санакоєва Н.Д.</w:t>
      </w:r>
    </w:p>
    <w:p w:rsidR="00475A40" w:rsidRPr="000E28D3" w:rsidRDefault="00E17FE4">
      <w:pPr>
        <w:jc w:val="right"/>
        <w:rPr>
          <w:rFonts w:ascii="Times New Roman" w:eastAsia="Times New Roman" w:hAnsi="Times New Roman" w:cs="Times New Roman"/>
          <w:sz w:val="28"/>
          <w:szCs w:val="28"/>
        </w:rPr>
      </w:pPr>
      <w:r w:rsidRPr="000E28D3">
        <w:rPr>
          <w:rFonts w:ascii="Times New Roman" w:eastAsia="Times New Roman" w:hAnsi="Times New Roman" w:cs="Times New Roman"/>
          <w:sz w:val="28"/>
          <w:szCs w:val="28"/>
        </w:rPr>
        <w:t>Рецензент –</w:t>
      </w:r>
      <w:proofErr w:type="spellStart"/>
      <w:r w:rsidRPr="000E28D3">
        <w:rPr>
          <w:rFonts w:ascii="Times New Roman" w:eastAsia="Times New Roman" w:hAnsi="Times New Roman" w:cs="Times New Roman"/>
          <w:sz w:val="28"/>
          <w:szCs w:val="28"/>
        </w:rPr>
        <w:t>канд</w:t>
      </w:r>
      <w:proofErr w:type="spellEnd"/>
      <w:r w:rsidRPr="000E28D3">
        <w:rPr>
          <w:rFonts w:ascii="Times New Roman" w:eastAsia="Times New Roman" w:hAnsi="Times New Roman" w:cs="Times New Roman"/>
          <w:sz w:val="28"/>
          <w:szCs w:val="28"/>
        </w:rPr>
        <w:t>.</w:t>
      </w:r>
      <w:proofErr w:type="spellStart"/>
      <w:r w:rsidR="000E28D3" w:rsidRPr="000E28D3">
        <w:rPr>
          <w:rFonts w:ascii="Times New Roman" w:eastAsia="Times New Roman" w:hAnsi="Times New Roman" w:cs="Times New Roman"/>
          <w:sz w:val="28"/>
          <w:szCs w:val="28"/>
          <w:lang w:val="uk-UA"/>
        </w:rPr>
        <w:t>філол</w:t>
      </w:r>
      <w:proofErr w:type="spellEnd"/>
      <w:r w:rsidR="000E28D3" w:rsidRPr="000E28D3">
        <w:rPr>
          <w:rFonts w:ascii="Times New Roman" w:eastAsia="Times New Roman" w:hAnsi="Times New Roman" w:cs="Times New Roman"/>
          <w:sz w:val="28"/>
          <w:szCs w:val="28"/>
          <w:lang w:val="uk-UA"/>
        </w:rPr>
        <w:t>.</w:t>
      </w:r>
      <w:r w:rsidRPr="000E28D3">
        <w:rPr>
          <w:rFonts w:ascii="Times New Roman" w:eastAsia="Times New Roman" w:hAnsi="Times New Roman" w:cs="Times New Roman"/>
          <w:sz w:val="28"/>
          <w:szCs w:val="28"/>
        </w:rPr>
        <w:t>н.</w:t>
      </w:r>
      <w:r w:rsidR="000E28D3" w:rsidRPr="000E28D3">
        <w:rPr>
          <w:rFonts w:ascii="Times New Roman" w:eastAsia="Times New Roman" w:hAnsi="Times New Roman" w:cs="Times New Roman"/>
          <w:sz w:val="28"/>
          <w:szCs w:val="28"/>
          <w:lang w:val="uk-UA"/>
        </w:rPr>
        <w:t>,</w:t>
      </w:r>
      <w:r w:rsidR="000E28D3" w:rsidRPr="000E28D3">
        <w:rPr>
          <w:rFonts w:ascii="Times New Roman" w:eastAsia="Times New Roman" w:hAnsi="Times New Roman" w:cs="Times New Roman"/>
          <w:sz w:val="28"/>
          <w:szCs w:val="28"/>
        </w:rPr>
        <w:t xml:space="preserve"> доцент,</w:t>
      </w:r>
    </w:p>
    <w:p w:rsidR="00475A40" w:rsidRPr="000E28D3" w:rsidRDefault="000E28D3">
      <w:pPr>
        <w:jc w:val="right"/>
        <w:rPr>
          <w:rFonts w:ascii="Times New Roman" w:eastAsia="Times New Roman" w:hAnsi="Times New Roman" w:cs="Times New Roman"/>
          <w:i/>
          <w:sz w:val="28"/>
          <w:szCs w:val="28"/>
          <w:lang w:val="uk-UA"/>
        </w:rPr>
      </w:pPr>
      <w:r w:rsidRPr="000E28D3">
        <w:rPr>
          <w:rFonts w:ascii="Times New Roman" w:eastAsia="Times New Roman" w:hAnsi="Times New Roman" w:cs="Times New Roman"/>
          <w:i/>
          <w:sz w:val="28"/>
          <w:szCs w:val="28"/>
          <w:lang w:val="uk-UA"/>
        </w:rPr>
        <w:t>Тернова А.І.</w:t>
      </w:r>
    </w:p>
    <w:p w:rsidR="00475A40" w:rsidRDefault="00475A40">
      <w:pPr>
        <w:jc w:val="center"/>
        <w:rPr>
          <w:rFonts w:ascii="Times New Roman" w:eastAsia="Times New Roman" w:hAnsi="Times New Roman" w:cs="Times New Roman"/>
          <w:b/>
          <w:sz w:val="28"/>
          <w:szCs w:val="28"/>
          <w:highlight w:val="yellow"/>
        </w:rPr>
      </w:pPr>
    </w:p>
    <w:p w:rsidR="00475A40" w:rsidRDefault="00E17FE4">
      <w:pPr>
        <w:spacing w:line="300" w:lineRule="auto"/>
        <w:jc w:val="center"/>
        <w:rPr>
          <w:rFonts w:ascii="Times New Roman" w:eastAsia="Times New Roman" w:hAnsi="Times New Roman" w:cs="Times New Roman"/>
          <w:b/>
          <w:sz w:val="28"/>
          <w:szCs w:val="28"/>
          <w:highlight w:val="yellow"/>
        </w:rPr>
      </w:pPr>
      <w:r>
        <w:rPr>
          <w:rFonts w:ascii="Times New Roman" w:eastAsia="Times New Roman" w:hAnsi="Times New Roman" w:cs="Times New Roman"/>
          <w:sz w:val="28"/>
          <w:szCs w:val="28"/>
        </w:rPr>
        <w:t>Запоріжжя 2023</w:t>
      </w:r>
    </w:p>
    <w:p w:rsidR="00475A40" w:rsidRDefault="00E17FE4">
      <w:pPr>
        <w:spacing w:line="30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МІНІСТЕРСТВО ОСВІТИ І НАУКИ УКРАЇНИ</w:t>
      </w:r>
    </w:p>
    <w:p w:rsidR="00475A40" w:rsidRDefault="00E17FE4">
      <w:pPr>
        <w:spacing w:line="30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ЗАПОРІЗЬКИЙ НАЦІОНАЛЬНИЙ УНІВЕРСИТЕТ</w:t>
      </w:r>
    </w:p>
    <w:p w:rsidR="00475A40" w:rsidRDefault="00E17FE4">
      <w:pPr>
        <w:spacing w:line="300" w:lineRule="auto"/>
        <w:rPr>
          <w:rFonts w:ascii="Times New Roman" w:eastAsia="Times New Roman" w:hAnsi="Times New Roman" w:cs="Times New Roman"/>
          <w:sz w:val="32"/>
          <w:szCs w:val="32"/>
        </w:rPr>
      </w:pPr>
      <w:r>
        <w:rPr>
          <w:rFonts w:ascii="Times New Roman" w:eastAsia="Times New Roman" w:hAnsi="Times New Roman" w:cs="Times New Roman"/>
          <w:b/>
          <w:sz w:val="28"/>
          <w:szCs w:val="28"/>
        </w:rPr>
        <w:t xml:space="preserve">Факультет журналістики </w:t>
      </w:r>
    </w:p>
    <w:p w:rsidR="00475A40" w:rsidRDefault="00E17FE4">
      <w:pPr>
        <w:spacing w:line="30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Кафедра </w:t>
      </w:r>
      <w:r>
        <w:rPr>
          <w:rFonts w:ascii="Times New Roman" w:eastAsia="Times New Roman" w:hAnsi="Times New Roman" w:cs="Times New Roman"/>
          <w:b/>
          <w:sz w:val="28"/>
          <w:szCs w:val="28"/>
          <w:u w:val="single"/>
        </w:rPr>
        <w:t>соціальних комунікацій</w:t>
      </w:r>
      <w:r>
        <w:rPr>
          <w:rFonts w:ascii="Times New Roman" w:eastAsia="Times New Roman" w:hAnsi="Times New Roman" w:cs="Times New Roman"/>
          <w:b/>
          <w:sz w:val="28"/>
          <w:szCs w:val="28"/>
        </w:rPr>
        <w:t xml:space="preserve"> та інформаційної діяльності</w:t>
      </w:r>
    </w:p>
    <w:p w:rsidR="00475A40" w:rsidRDefault="00E17FE4">
      <w:pPr>
        <w:spacing w:line="30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Рівень вищої освіти  бакалаврський</w:t>
      </w:r>
    </w:p>
    <w:p w:rsidR="00475A40" w:rsidRDefault="00E17FE4">
      <w:pPr>
        <w:pStyle w:val="1"/>
        <w:keepNext w:val="0"/>
        <w:keepLines w:val="0"/>
        <w:spacing w:before="0" w:after="0" w:line="300" w:lineRule="auto"/>
        <w:rPr>
          <w:rFonts w:ascii="Times New Roman" w:eastAsia="Times New Roman" w:hAnsi="Times New Roman" w:cs="Times New Roman"/>
          <w:i/>
          <w:sz w:val="28"/>
          <w:szCs w:val="28"/>
        </w:rPr>
      </w:pPr>
      <w:bookmarkStart w:id="0" w:name="_2jse2fbdz045" w:colFirst="0" w:colLast="0"/>
      <w:bookmarkEnd w:id="0"/>
      <w:r>
        <w:rPr>
          <w:rFonts w:ascii="Times New Roman" w:eastAsia="Times New Roman" w:hAnsi="Times New Roman" w:cs="Times New Roman"/>
          <w:i/>
          <w:sz w:val="28"/>
          <w:szCs w:val="28"/>
        </w:rPr>
        <w:t>Спеціальність 061 Журналістика</w:t>
      </w:r>
    </w:p>
    <w:p w:rsidR="00475A40" w:rsidRDefault="00E17FE4">
      <w:pPr>
        <w:spacing w:line="300" w:lineRule="auto"/>
        <w:rPr>
          <w:rFonts w:ascii="Times New Roman" w:eastAsia="Times New Roman" w:hAnsi="Times New Roman" w:cs="Times New Roman"/>
          <w:sz w:val="28"/>
          <w:szCs w:val="28"/>
        </w:rPr>
      </w:pPr>
      <w:r>
        <w:rPr>
          <w:rFonts w:ascii="Times New Roman" w:eastAsia="Times New Roman" w:hAnsi="Times New Roman" w:cs="Times New Roman"/>
          <w:i/>
          <w:sz w:val="28"/>
          <w:szCs w:val="28"/>
        </w:rPr>
        <w:t>ОПП Реклама та зв’язки з громадськістю</w:t>
      </w:r>
      <w:r>
        <w:rPr>
          <w:rFonts w:ascii="Times New Roman" w:eastAsia="Times New Roman" w:hAnsi="Times New Roman" w:cs="Times New Roman"/>
          <w:sz w:val="28"/>
          <w:szCs w:val="28"/>
        </w:rPr>
        <w:t xml:space="preserve">                                                                       </w:t>
      </w:r>
    </w:p>
    <w:p w:rsidR="00475A40" w:rsidRDefault="00E17FE4">
      <w:pPr>
        <w:pStyle w:val="1"/>
        <w:keepNext w:val="0"/>
        <w:keepLines w:val="0"/>
        <w:spacing w:before="0" w:after="0" w:line="300" w:lineRule="auto"/>
        <w:jc w:val="right"/>
        <w:rPr>
          <w:rFonts w:ascii="Times New Roman" w:eastAsia="Times New Roman" w:hAnsi="Times New Roman" w:cs="Times New Roman"/>
          <w:b/>
          <w:sz w:val="28"/>
          <w:szCs w:val="28"/>
        </w:rPr>
      </w:pPr>
      <w:bookmarkStart w:id="1" w:name="_a1irsy5u6p2" w:colFirst="0" w:colLast="0"/>
      <w:bookmarkEnd w:id="1"/>
      <w:r>
        <w:rPr>
          <w:rFonts w:ascii="Times New Roman" w:eastAsia="Times New Roman" w:hAnsi="Times New Roman" w:cs="Times New Roman"/>
          <w:b/>
          <w:sz w:val="28"/>
          <w:szCs w:val="28"/>
        </w:rPr>
        <w:t>ЗАТВЕРДЖУЮ</w:t>
      </w:r>
    </w:p>
    <w:p w:rsidR="00475A40" w:rsidRDefault="00E17FE4">
      <w:pPr>
        <w:spacing w:line="30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Завідувач кафедри</w:t>
      </w:r>
    </w:p>
    <w:p w:rsidR="00475A40" w:rsidRDefault="00E17FE4">
      <w:pPr>
        <w:spacing w:line="300" w:lineRule="auto"/>
        <w:jc w:val="right"/>
        <w:rPr>
          <w:rFonts w:ascii="Times New Roman" w:eastAsia="Times New Roman" w:hAnsi="Times New Roman" w:cs="Times New Roman"/>
          <w:b/>
          <w:sz w:val="28"/>
          <w:szCs w:val="28"/>
        </w:rPr>
      </w:pPr>
      <w:proofErr w:type="spellStart"/>
      <w:r>
        <w:rPr>
          <w:rFonts w:ascii="Times New Roman" w:eastAsia="Times New Roman" w:hAnsi="Times New Roman" w:cs="Times New Roman"/>
          <w:b/>
          <w:sz w:val="28"/>
          <w:szCs w:val="28"/>
        </w:rPr>
        <w:t>Березенко</w:t>
      </w:r>
      <w:proofErr w:type="spellEnd"/>
      <w:r>
        <w:rPr>
          <w:rFonts w:ascii="Times New Roman" w:eastAsia="Times New Roman" w:hAnsi="Times New Roman" w:cs="Times New Roman"/>
          <w:b/>
          <w:sz w:val="28"/>
          <w:szCs w:val="28"/>
        </w:rPr>
        <w:t xml:space="preserve"> В.В.</w:t>
      </w:r>
    </w:p>
    <w:p w:rsidR="00475A40" w:rsidRDefault="00E17FE4">
      <w:pPr>
        <w:spacing w:line="30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w:t>
      </w:r>
    </w:p>
    <w:p w:rsidR="00475A40" w:rsidRDefault="00E17FE4">
      <w:pPr>
        <w:spacing w:line="300" w:lineRule="auto"/>
        <w:jc w:val="right"/>
        <w:rPr>
          <w:rFonts w:ascii="Times New Roman" w:eastAsia="Times New Roman" w:hAnsi="Times New Roman" w:cs="Times New Roman"/>
          <w:b/>
          <w:color w:val="0D0D0D"/>
          <w:sz w:val="28"/>
          <w:szCs w:val="28"/>
        </w:rPr>
      </w:pP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__»________ 2022 року</w:t>
      </w:r>
      <w:r>
        <w:rPr>
          <w:rFonts w:ascii="Times New Roman" w:eastAsia="Times New Roman" w:hAnsi="Times New Roman" w:cs="Times New Roman"/>
          <w:b/>
          <w:color w:val="0D0D0D"/>
          <w:sz w:val="28"/>
          <w:szCs w:val="28"/>
        </w:rPr>
        <w:t xml:space="preserve"> </w:t>
      </w:r>
    </w:p>
    <w:p w:rsidR="00475A40" w:rsidRDefault="00E17FE4">
      <w:pPr>
        <w:spacing w:line="300" w:lineRule="auto"/>
        <w:jc w:val="center"/>
        <w:rPr>
          <w:rFonts w:ascii="Times New Roman" w:eastAsia="Times New Roman" w:hAnsi="Times New Roman" w:cs="Times New Roman"/>
          <w:b/>
          <w:color w:val="0D0D0D"/>
          <w:sz w:val="28"/>
          <w:szCs w:val="28"/>
        </w:rPr>
      </w:pPr>
      <w:r>
        <w:rPr>
          <w:rFonts w:ascii="Times New Roman" w:eastAsia="Times New Roman" w:hAnsi="Times New Roman" w:cs="Times New Roman"/>
          <w:b/>
          <w:color w:val="0D0D0D"/>
          <w:sz w:val="28"/>
          <w:szCs w:val="28"/>
        </w:rPr>
        <w:t xml:space="preserve">З  А  В  Д  А  Н  </w:t>
      </w:r>
      <w:proofErr w:type="spellStart"/>
      <w:r>
        <w:rPr>
          <w:rFonts w:ascii="Times New Roman" w:eastAsia="Times New Roman" w:hAnsi="Times New Roman" w:cs="Times New Roman"/>
          <w:b/>
          <w:color w:val="0D0D0D"/>
          <w:sz w:val="28"/>
          <w:szCs w:val="28"/>
        </w:rPr>
        <w:t>Н</w:t>
      </w:r>
      <w:proofErr w:type="spellEnd"/>
      <w:r>
        <w:rPr>
          <w:rFonts w:ascii="Times New Roman" w:eastAsia="Times New Roman" w:hAnsi="Times New Roman" w:cs="Times New Roman"/>
          <w:b/>
          <w:color w:val="0D0D0D"/>
          <w:sz w:val="28"/>
          <w:szCs w:val="28"/>
        </w:rPr>
        <w:t xml:space="preserve">  Я</w:t>
      </w:r>
    </w:p>
    <w:p w:rsidR="00475A40" w:rsidRDefault="00E17FE4">
      <w:pPr>
        <w:spacing w:line="300" w:lineRule="auto"/>
        <w:jc w:val="center"/>
        <w:rPr>
          <w:rFonts w:ascii="Times New Roman" w:eastAsia="Times New Roman" w:hAnsi="Times New Roman" w:cs="Times New Roman"/>
          <w:b/>
          <w:sz w:val="28"/>
          <w:szCs w:val="28"/>
        </w:rPr>
      </w:pPr>
      <w:r>
        <w:rPr>
          <w:rFonts w:ascii="Times New Roman" w:eastAsia="Times New Roman" w:hAnsi="Times New Roman" w:cs="Times New Roman"/>
          <w:b/>
          <w:color w:val="0D0D0D"/>
          <w:sz w:val="28"/>
          <w:szCs w:val="28"/>
        </w:rPr>
        <w:t>НА ДИПЛОМНУ РОБОТУ СТУДЕНТКИ</w:t>
      </w:r>
    </w:p>
    <w:p w:rsidR="00475A40" w:rsidRDefault="00E17FE4">
      <w:pPr>
        <w:spacing w:line="30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color w:val="0D0D0D"/>
          <w:sz w:val="28"/>
          <w:szCs w:val="28"/>
        </w:rPr>
        <w:t>Кузнєцової</w:t>
      </w:r>
      <w:proofErr w:type="spellEnd"/>
      <w:r>
        <w:rPr>
          <w:rFonts w:ascii="Times New Roman" w:eastAsia="Times New Roman" w:hAnsi="Times New Roman" w:cs="Times New Roman"/>
          <w:color w:val="0D0D0D"/>
          <w:sz w:val="28"/>
          <w:szCs w:val="28"/>
        </w:rPr>
        <w:t xml:space="preserve"> Анастасія Олександрівни</w:t>
      </w:r>
    </w:p>
    <w:p w:rsidR="00475A40" w:rsidRDefault="00E17FE4">
      <w:pPr>
        <w:spacing w:line="300" w:lineRule="auto"/>
        <w:jc w:val="both"/>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1. Тема роботи: «</w:t>
      </w:r>
      <w:r>
        <w:rPr>
          <w:rFonts w:ascii="Times New Roman" w:eastAsia="Times New Roman" w:hAnsi="Times New Roman" w:cs="Times New Roman"/>
          <w:sz w:val="28"/>
          <w:szCs w:val="28"/>
        </w:rPr>
        <w:t>Соціальна відеореклама в Україні: проблеми ефективності</w:t>
      </w:r>
      <w:r>
        <w:rPr>
          <w:rFonts w:ascii="Times New Roman" w:eastAsia="Times New Roman" w:hAnsi="Times New Roman" w:cs="Times New Roman"/>
          <w:color w:val="0D0D0D"/>
          <w:sz w:val="28"/>
          <w:szCs w:val="28"/>
        </w:rPr>
        <w:t>»</w:t>
      </w:r>
    </w:p>
    <w:p w:rsidR="00475A40" w:rsidRDefault="00E17FE4">
      <w:pPr>
        <w:spacing w:line="300" w:lineRule="auto"/>
        <w:jc w:val="both"/>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 xml:space="preserve">керівник роботи </w:t>
      </w:r>
      <w:r>
        <w:rPr>
          <w:rFonts w:ascii="Times New Roman" w:eastAsia="Times New Roman" w:hAnsi="Times New Roman" w:cs="Times New Roman"/>
          <w:color w:val="0D0D0D"/>
          <w:sz w:val="28"/>
          <w:szCs w:val="28"/>
          <w:u w:val="single"/>
        </w:rPr>
        <w:t xml:space="preserve">Санакоєва Н.Д., </w:t>
      </w:r>
      <w:proofErr w:type="spellStart"/>
      <w:r>
        <w:rPr>
          <w:rFonts w:ascii="Times New Roman" w:eastAsia="Times New Roman" w:hAnsi="Times New Roman" w:cs="Times New Roman"/>
          <w:color w:val="0D0D0D"/>
          <w:sz w:val="28"/>
          <w:szCs w:val="28"/>
          <w:u w:val="single"/>
        </w:rPr>
        <w:t>к.філол.н</w:t>
      </w:r>
      <w:proofErr w:type="spellEnd"/>
      <w:r>
        <w:rPr>
          <w:rFonts w:ascii="Times New Roman" w:eastAsia="Times New Roman" w:hAnsi="Times New Roman" w:cs="Times New Roman"/>
          <w:color w:val="0D0D0D"/>
          <w:sz w:val="28"/>
          <w:szCs w:val="28"/>
          <w:u w:val="single"/>
        </w:rPr>
        <w:t>., доцент</w:t>
      </w:r>
      <w:r>
        <w:rPr>
          <w:rFonts w:ascii="Times New Roman" w:eastAsia="Times New Roman" w:hAnsi="Times New Roman" w:cs="Times New Roman"/>
          <w:color w:val="0D0D0D"/>
          <w:sz w:val="28"/>
          <w:szCs w:val="28"/>
        </w:rPr>
        <w:t>,</w:t>
      </w:r>
    </w:p>
    <w:p w:rsidR="00475A40" w:rsidRDefault="00E17FE4">
      <w:pPr>
        <w:spacing w:line="300" w:lineRule="auto"/>
        <w:jc w:val="both"/>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затверджені наказом ЗНУ від «10» жовтня 2022 року № 26–с.</w:t>
      </w:r>
    </w:p>
    <w:p w:rsidR="00475A40" w:rsidRDefault="00E17FE4">
      <w:pPr>
        <w:spacing w:line="300" w:lineRule="auto"/>
        <w:jc w:val="both"/>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2. Строк подання студентом роботи 25 квітня 2023 року.</w:t>
      </w:r>
    </w:p>
    <w:p w:rsidR="00475A40" w:rsidRPr="00994946" w:rsidRDefault="00E17FE4">
      <w:pPr>
        <w:spacing w:line="30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D0D0D"/>
          <w:sz w:val="28"/>
          <w:szCs w:val="28"/>
        </w:rPr>
        <w:t xml:space="preserve">3. Вихідні дані до роботи </w:t>
      </w:r>
      <w:r>
        <w:rPr>
          <w:rFonts w:ascii="Times New Roman" w:eastAsia="Times New Roman" w:hAnsi="Times New Roman" w:cs="Times New Roman"/>
          <w:color w:val="0D0D0D"/>
          <w:sz w:val="28"/>
          <w:szCs w:val="28"/>
          <w:u w:val="single"/>
        </w:rPr>
        <w:t xml:space="preserve">праці вітчизняних та зарубіжних </w:t>
      </w:r>
      <w:proofErr w:type="spellStart"/>
      <w:r>
        <w:rPr>
          <w:rFonts w:ascii="Times New Roman" w:eastAsia="Times New Roman" w:hAnsi="Times New Roman" w:cs="Times New Roman"/>
          <w:color w:val="0D0D0D"/>
          <w:sz w:val="28"/>
          <w:szCs w:val="28"/>
          <w:u w:val="single"/>
        </w:rPr>
        <w:t>медіадослідників</w:t>
      </w:r>
      <w:proofErr w:type="spellEnd"/>
      <w:r>
        <w:rPr>
          <w:rFonts w:ascii="Times New Roman" w:eastAsia="Times New Roman" w:hAnsi="Times New Roman" w:cs="Times New Roman"/>
          <w:color w:val="0D0D0D"/>
          <w:sz w:val="28"/>
          <w:szCs w:val="28"/>
          <w:u w:val="single"/>
        </w:rPr>
        <w:t>:</w:t>
      </w:r>
      <w:r w:rsidRPr="001F3009">
        <w:rPr>
          <w:rFonts w:ascii="Times New Roman" w:eastAsia="Times New Roman" w:hAnsi="Times New Roman" w:cs="Times New Roman"/>
          <w:color w:val="0D0D0D"/>
          <w:sz w:val="28"/>
          <w:szCs w:val="28"/>
        </w:rPr>
        <w:t xml:space="preserve"> </w:t>
      </w:r>
      <w:proofErr w:type="spellStart"/>
      <w:r w:rsidR="003B3613" w:rsidRPr="00994946">
        <w:rPr>
          <w:rFonts w:ascii="Times New Roman" w:eastAsia="Times New Roman" w:hAnsi="Times New Roman" w:cs="Times New Roman"/>
          <w:color w:val="0D0D0D"/>
          <w:sz w:val="28"/>
          <w:szCs w:val="28"/>
          <w:lang w:val="uk-UA"/>
        </w:rPr>
        <w:t>О.</w:t>
      </w:r>
      <w:r w:rsidR="001F3009" w:rsidRPr="00994946">
        <w:rPr>
          <w:rFonts w:ascii="Times New Roman" w:eastAsia="Times New Roman" w:hAnsi="Times New Roman" w:cs="Times New Roman"/>
          <w:color w:val="0D0D0D"/>
          <w:sz w:val="28"/>
          <w:szCs w:val="28"/>
          <w:lang w:val="uk-UA"/>
        </w:rPr>
        <w:t>Агарков</w:t>
      </w:r>
      <w:proofErr w:type="spellEnd"/>
      <w:r w:rsidR="001F3009" w:rsidRPr="00994946">
        <w:rPr>
          <w:rFonts w:ascii="Times New Roman" w:eastAsia="Times New Roman" w:hAnsi="Times New Roman" w:cs="Times New Roman"/>
          <w:color w:val="0D0D0D"/>
          <w:sz w:val="28"/>
          <w:szCs w:val="28"/>
          <w:lang w:val="uk-UA"/>
        </w:rPr>
        <w:t xml:space="preserve"> </w:t>
      </w:r>
      <w:r w:rsidR="001F3009" w:rsidRPr="00994946">
        <w:rPr>
          <w:rFonts w:ascii="Times New Roman" w:eastAsia="Times New Roman" w:hAnsi="Times New Roman" w:cs="Times New Roman"/>
          <w:color w:val="0D0D0D"/>
          <w:sz w:val="28"/>
          <w:szCs w:val="28"/>
        </w:rPr>
        <w:t>[1]</w:t>
      </w:r>
      <w:r w:rsidR="001F3009" w:rsidRPr="00994946">
        <w:rPr>
          <w:rFonts w:ascii="Times New Roman" w:eastAsia="Times New Roman" w:hAnsi="Times New Roman" w:cs="Times New Roman"/>
          <w:color w:val="0D0D0D"/>
          <w:sz w:val="28"/>
          <w:szCs w:val="28"/>
          <w:lang w:val="uk-UA"/>
        </w:rPr>
        <w:t xml:space="preserve">, </w:t>
      </w:r>
      <w:proofErr w:type="spellStart"/>
      <w:r w:rsidR="003B3613" w:rsidRPr="00994946">
        <w:rPr>
          <w:rFonts w:ascii="Times New Roman" w:eastAsia="Times New Roman" w:hAnsi="Times New Roman" w:cs="Times New Roman"/>
          <w:color w:val="0D0D0D"/>
          <w:sz w:val="28"/>
          <w:szCs w:val="28"/>
          <w:lang w:val="uk-UA"/>
        </w:rPr>
        <w:t>Ю.</w:t>
      </w:r>
      <w:r w:rsidR="00994946" w:rsidRPr="00994946">
        <w:rPr>
          <w:rFonts w:ascii="Times New Roman" w:eastAsia="Times New Roman" w:hAnsi="Times New Roman" w:cs="Times New Roman"/>
          <w:color w:val="0D0D0D"/>
          <w:sz w:val="28"/>
          <w:szCs w:val="28"/>
          <w:lang w:val="uk-UA"/>
        </w:rPr>
        <w:t>Балюк</w:t>
      </w:r>
      <w:proofErr w:type="spellEnd"/>
      <w:r w:rsidR="00994946" w:rsidRPr="00994946">
        <w:rPr>
          <w:rFonts w:ascii="Times New Roman" w:eastAsia="Times New Roman" w:hAnsi="Times New Roman" w:cs="Times New Roman"/>
          <w:color w:val="0D0D0D"/>
          <w:sz w:val="28"/>
          <w:szCs w:val="28"/>
          <w:lang w:val="uk-UA"/>
        </w:rPr>
        <w:t xml:space="preserve"> </w:t>
      </w:r>
      <w:r w:rsidR="00994946" w:rsidRPr="00994946">
        <w:rPr>
          <w:rFonts w:ascii="Times New Roman" w:eastAsia="Times New Roman" w:hAnsi="Times New Roman" w:cs="Times New Roman"/>
          <w:color w:val="0D0D0D"/>
          <w:sz w:val="28"/>
          <w:szCs w:val="28"/>
        </w:rPr>
        <w:t>[3]</w:t>
      </w:r>
      <w:r w:rsidR="00994946" w:rsidRPr="00994946">
        <w:rPr>
          <w:rFonts w:ascii="Times New Roman" w:eastAsia="Times New Roman" w:hAnsi="Times New Roman" w:cs="Times New Roman"/>
          <w:color w:val="0D0D0D"/>
          <w:sz w:val="28"/>
          <w:szCs w:val="28"/>
          <w:lang w:val="uk-UA"/>
        </w:rPr>
        <w:t xml:space="preserve">, </w:t>
      </w:r>
      <w:r w:rsidR="003B3613" w:rsidRPr="00994946">
        <w:rPr>
          <w:rFonts w:ascii="Times New Roman" w:eastAsia="Times New Roman" w:hAnsi="Times New Roman" w:cs="Times New Roman"/>
          <w:color w:val="0D0D0D"/>
          <w:sz w:val="28"/>
          <w:szCs w:val="28"/>
          <w:lang w:val="uk-UA"/>
        </w:rPr>
        <w:t xml:space="preserve">Г. </w:t>
      </w:r>
      <w:r w:rsidR="00994946" w:rsidRPr="00994946">
        <w:rPr>
          <w:rFonts w:ascii="Times New Roman" w:eastAsia="Times New Roman" w:hAnsi="Times New Roman" w:cs="Times New Roman"/>
          <w:color w:val="0D0D0D"/>
          <w:sz w:val="28"/>
          <w:szCs w:val="28"/>
          <w:lang w:val="uk-UA"/>
        </w:rPr>
        <w:t xml:space="preserve">Горбенко </w:t>
      </w:r>
      <w:r w:rsidR="00994946" w:rsidRPr="00994946">
        <w:rPr>
          <w:rFonts w:ascii="Times New Roman" w:eastAsia="Times New Roman" w:hAnsi="Times New Roman" w:cs="Times New Roman"/>
          <w:color w:val="0D0D0D"/>
          <w:sz w:val="28"/>
          <w:szCs w:val="28"/>
        </w:rPr>
        <w:t>[7]</w:t>
      </w:r>
      <w:r w:rsidR="00994946" w:rsidRPr="00994946">
        <w:rPr>
          <w:rFonts w:ascii="Times New Roman" w:eastAsia="Times New Roman" w:hAnsi="Times New Roman" w:cs="Times New Roman"/>
          <w:color w:val="0D0D0D"/>
          <w:sz w:val="28"/>
          <w:szCs w:val="28"/>
          <w:lang w:val="uk-UA"/>
        </w:rPr>
        <w:t xml:space="preserve">, </w:t>
      </w:r>
      <w:r w:rsidR="003B3613" w:rsidRPr="00994946">
        <w:rPr>
          <w:rFonts w:ascii="Times New Roman" w:eastAsia="Times New Roman" w:hAnsi="Times New Roman" w:cs="Times New Roman"/>
          <w:color w:val="0D0D0D"/>
          <w:sz w:val="28"/>
          <w:szCs w:val="28"/>
          <w:lang w:val="uk-UA"/>
        </w:rPr>
        <w:t xml:space="preserve">Л. </w:t>
      </w:r>
      <w:r w:rsidR="00994946" w:rsidRPr="00994946">
        <w:rPr>
          <w:rFonts w:ascii="Times New Roman" w:eastAsia="Times New Roman" w:hAnsi="Times New Roman" w:cs="Times New Roman"/>
          <w:color w:val="0D0D0D"/>
          <w:sz w:val="28"/>
          <w:szCs w:val="28"/>
          <w:lang w:val="uk-UA"/>
        </w:rPr>
        <w:t xml:space="preserve">Марчук </w:t>
      </w:r>
      <w:r w:rsidR="00994946" w:rsidRPr="00994946">
        <w:rPr>
          <w:rFonts w:ascii="Times New Roman" w:eastAsia="Times New Roman" w:hAnsi="Times New Roman" w:cs="Times New Roman"/>
          <w:color w:val="0D0D0D"/>
          <w:sz w:val="28"/>
          <w:szCs w:val="28"/>
        </w:rPr>
        <w:t>[12]</w:t>
      </w:r>
      <w:r w:rsidR="00994946" w:rsidRPr="00994946">
        <w:rPr>
          <w:rFonts w:ascii="Times New Roman" w:eastAsia="Times New Roman" w:hAnsi="Times New Roman" w:cs="Times New Roman"/>
          <w:color w:val="0D0D0D"/>
          <w:sz w:val="28"/>
          <w:szCs w:val="28"/>
          <w:lang w:val="uk-UA"/>
        </w:rPr>
        <w:t xml:space="preserve">, </w:t>
      </w:r>
      <w:proofErr w:type="spellStart"/>
      <w:r w:rsidR="003B3613" w:rsidRPr="00994946">
        <w:rPr>
          <w:rFonts w:ascii="Times New Roman" w:eastAsia="Times New Roman" w:hAnsi="Times New Roman" w:cs="Times New Roman"/>
          <w:color w:val="0D0D0D"/>
          <w:sz w:val="28"/>
          <w:szCs w:val="28"/>
          <w:lang w:val="uk-UA"/>
        </w:rPr>
        <w:t>І.</w:t>
      </w:r>
      <w:r w:rsidR="00994946" w:rsidRPr="00994946">
        <w:rPr>
          <w:rFonts w:ascii="Times New Roman" w:eastAsia="Times New Roman" w:hAnsi="Times New Roman" w:cs="Times New Roman"/>
          <w:color w:val="0D0D0D"/>
          <w:sz w:val="28"/>
          <w:szCs w:val="28"/>
          <w:lang w:val="uk-UA"/>
        </w:rPr>
        <w:t>Мороз</w:t>
      </w:r>
      <w:proofErr w:type="spellEnd"/>
      <w:r w:rsidR="00994946" w:rsidRPr="00994946">
        <w:rPr>
          <w:rFonts w:ascii="Times New Roman" w:eastAsia="Times New Roman" w:hAnsi="Times New Roman" w:cs="Times New Roman"/>
          <w:color w:val="0D0D0D"/>
          <w:sz w:val="28"/>
          <w:szCs w:val="28"/>
          <w:lang w:val="uk-UA"/>
        </w:rPr>
        <w:t xml:space="preserve"> </w:t>
      </w:r>
      <w:r w:rsidR="00994946" w:rsidRPr="00994946">
        <w:rPr>
          <w:rFonts w:ascii="Times New Roman" w:eastAsia="Times New Roman" w:hAnsi="Times New Roman" w:cs="Times New Roman"/>
          <w:color w:val="0D0D0D"/>
          <w:sz w:val="28"/>
          <w:szCs w:val="28"/>
        </w:rPr>
        <w:t xml:space="preserve">[13], </w:t>
      </w:r>
      <w:proofErr w:type="spellStart"/>
      <w:r w:rsidR="003B3613" w:rsidRPr="00994946">
        <w:rPr>
          <w:rFonts w:ascii="Times New Roman" w:eastAsia="Times New Roman" w:hAnsi="Times New Roman" w:cs="Times New Roman"/>
          <w:color w:val="0D0D0D"/>
          <w:sz w:val="28"/>
          <w:szCs w:val="28"/>
          <w:lang w:val="uk-UA"/>
        </w:rPr>
        <w:t>О.</w:t>
      </w:r>
      <w:r w:rsidR="00994946" w:rsidRPr="00994946">
        <w:rPr>
          <w:rFonts w:ascii="Times New Roman" w:eastAsia="Times New Roman" w:hAnsi="Times New Roman" w:cs="Times New Roman"/>
          <w:color w:val="0D0D0D"/>
          <w:sz w:val="28"/>
          <w:szCs w:val="28"/>
          <w:lang w:val="uk-UA"/>
        </w:rPr>
        <w:t>Обласова</w:t>
      </w:r>
      <w:proofErr w:type="spellEnd"/>
      <w:r w:rsidR="00994946" w:rsidRPr="00994946">
        <w:rPr>
          <w:rFonts w:ascii="Times New Roman" w:eastAsia="Times New Roman" w:hAnsi="Times New Roman" w:cs="Times New Roman"/>
          <w:color w:val="0D0D0D"/>
          <w:sz w:val="28"/>
          <w:szCs w:val="28"/>
          <w:lang w:val="uk-UA"/>
        </w:rPr>
        <w:t xml:space="preserve"> </w:t>
      </w:r>
      <w:r w:rsidR="00994946" w:rsidRPr="00994946">
        <w:rPr>
          <w:rFonts w:ascii="Times New Roman" w:eastAsia="Times New Roman" w:hAnsi="Times New Roman" w:cs="Times New Roman"/>
          <w:color w:val="0D0D0D"/>
          <w:sz w:val="28"/>
          <w:szCs w:val="28"/>
        </w:rPr>
        <w:t>[15]</w:t>
      </w:r>
      <w:r w:rsidR="00994946" w:rsidRPr="00994946">
        <w:rPr>
          <w:rFonts w:ascii="Times New Roman" w:eastAsia="Times New Roman" w:hAnsi="Times New Roman" w:cs="Times New Roman"/>
          <w:color w:val="0D0D0D"/>
          <w:sz w:val="28"/>
          <w:szCs w:val="28"/>
          <w:lang w:val="uk-UA"/>
        </w:rPr>
        <w:t xml:space="preserve">, </w:t>
      </w:r>
      <w:r w:rsidR="003B3613" w:rsidRPr="00994946">
        <w:rPr>
          <w:rFonts w:ascii="Times New Roman" w:eastAsia="Times New Roman" w:hAnsi="Times New Roman" w:cs="Times New Roman"/>
          <w:sz w:val="28"/>
          <w:szCs w:val="28"/>
          <w:lang w:val="uk-UA"/>
        </w:rPr>
        <w:t>Д.</w:t>
      </w:r>
      <w:r w:rsidR="003B3613" w:rsidRPr="00994946">
        <w:rPr>
          <w:rFonts w:ascii="Times New Roman" w:eastAsia="Times New Roman" w:hAnsi="Times New Roman" w:cs="Times New Roman"/>
          <w:sz w:val="28"/>
          <w:szCs w:val="28"/>
        </w:rPr>
        <w:t xml:space="preserve"> </w:t>
      </w:r>
      <w:proofErr w:type="spellStart"/>
      <w:r w:rsidRPr="00994946">
        <w:rPr>
          <w:rFonts w:ascii="Times New Roman" w:eastAsia="Times New Roman" w:hAnsi="Times New Roman" w:cs="Times New Roman"/>
          <w:sz w:val="28"/>
          <w:szCs w:val="28"/>
        </w:rPr>
        <w:t>О</w:t>
      </w:r>
      <w:r w:rsidR="001F3009" w:rsidRPr="00994946">
        <w:rPr>
          <w:rFonts w:ascii="Times New Roman" w:eastAsia="Times New Roman" w:hAnsi="Times New Roman" w:cs="Times New Roman"/>
          <w:sz w:val="28"/>
          <w:szCs w:val="28"/>
        </w:rPr>
        <w:t>лтаржевський</w:t>
      </w:r>
      <w:proofErr w:type="spellEnd"/>
      <w:r w:rsidR="00994946" w:rsidRPr="00994946">
        <w:rPr>
          <w:rFonts w:ascii="Times New Roman" w:eastAsia="Times New Roman" w:hAnsi="Times New Roman" w:cs="Times New Roman"/>
          <w:sz w:val="28"/>
          <w:szCs w:val="28"/>
          <w:lang w:val="uk-UA"/>
        </w:rPr>
        <w:t xml:space="preserve"> </w:t>
      </w:r>
      <w:r w:rsidR="00994946" w:rsidRPr="00994946">
        <w:rPr>
          <w:rFonts w:ascii="Times New Roman" w:eastAsia="Times New Roman" w:hAnsi="Times New Roman" w:cs="Times New Roman"/>
          <w:sz w:val="28"/>
          <w:szCs w:val="28"/>
        </w:rPr>
        <w:t>[</w:t>
      </w:r>
      <w:r w:rsidR="00994946" w:rsidRPr="00994946">
        <w:rPr>
          <w:rFonts w:ascii="Times New Roman" w:eastAsia="Times New Roman" w:hAnsi="Times New Roman" w:cs="Times New Roman"/>
          <w:sz w:val="28"/>
          <w:szCs w:val="28"/>
          <w:lang w:val="uk-UA"/>
        </w:rPr>
        <w:t>16</w:t>
      </w:r>
      <w:r w:rsidR="001F3009" w:rsidRPr="00994946">
        <w:rPr>
          <w:rFonts w:ascii="Times New Roman" w:eastAsia="Times New Roman" w:hAnsi="Times New Roman" w:cs="Times New Roman"/>
          <w:sz w:val="28"/>
          <w:szCs w:val="28"/>
        </w:rPr>
        <w:t xml:space="preserve">], </w:t>
      </w:r>
      <w:r w:rsidR="003B3613" w:rsidRPr="00994946">
        <w:rPr>
          <w:rFonts w:ascii="Times New Roman" w:eastAsia="Times New Roman" w:hAnsi="Times New Roman" w:cs="Times New Roman"/>
          <w:sz w:val="28"/>
          <w:szCs w:val="28"/>
          <w:lang w:val="uk-UA"/>
        </w:rPr>
        <w:t>В.</w:t>
      </w:r>
      <w:proofErr w:type="spellStart"/>
      <w:r w:rsidR="00994946" w:rsidRPr="00994946">
        <w:rPr>
          <w:rFonts w:ascii="Times New Roman" w:eastAsia="Times New Roman" w:hAnsi="Times New Roman" w:cs="Times New Roman"/>
          <w:sz w:val="28"/>
          <w:szCs w:val="28"/>
        </w:rPr>
        <w:t>Осаула</w:t>
      </w:r>
      <w:proofErr w:type="spellEnd"/>
      <w:r w:rsidR="00994946" w:rsidRPr="00994946">
        <w:rPr>
          <w:rFonts w:ascii="Times New Roman" w:eastAsia="Times New Roman" w:hAnsi="Times New Roman" w:cs="Times New Roman"/>
          <w:sz w:val="28"/>
          <w:szCs w:val="28"/>
          <w:lang w:val="uk-UA"/>
        </w:rPr>
        <w:t xml:space="preserve"> </w:t>
      </w:r>
      <w:r w:rsidR="00994946" w:rsidRPr="00994946">
        <w:rPr>
          <w:rFonts w:ascii="Times New Roman" w:eastAsia="Times New Roman" w:hAnsi="Times New Roman" w:cs="Times New Roman"/>
          <w:sz w:val="28"/>
          <w:szCs w:val="28"/>
        </w:rPr>
        <w:t xml:space="preserve">[17], </w:t>
      </w:r>
      <w:proofErr w:type="spellStart"/>
      <w:r w:rsidR="003B3613" w:rsidRPr="00994946">
        <w:rPr>
          <w:rFonts w:ascii="Times New Roman" w:eastAsia="Times New Roman" w:hAnsi="Times New Roman" w:cs="Times New Roman"/>
          <w:sz w:val="28"/>
          <w:szCs w:val="28"/>
          <w:lang w:val="uk-UA"/>
        </w:rPr>
        <w:t>Є.</w:t>
      </w:r>
      <w:r w:rsidR="00994946" w:rsidRPr="00994946">
        <w:rPr>
          <w:rFonts w:ascii="Times New Roman" w:eastAsia="Times New Roman" w:hAnsi="Times New Roman" w:cs="Times New Roman"/>
          <w:sz w:val="28"/>
          <w:szCs w:val="28"/>
          <w:lang w:val="uk-UA"/>
        </w:rPr>
        <w:t>Педченко</w:t>
      </w:r>
      <w:proofErr w:type="spellEnd"/>
      <w:r w:rsidR="00994946" w:rsidRPr="00994946">
        <w:rPr>
          <w:rFonts w:ascii="Times New Roman" w:eastAsia="Times New Roman" w:hAnsi="Times New Roman" w:cs="Times New Roman"/>
          <w:sz w:val="28"/>
          <w:szCs w:val="28"/>
          <w:lang w:val="uk-UA"/>
        </w:rPr>
        <w:t xml:space="preserve"> </w:t>
      </w:r>
      <w:r w:rsidR="00994946" w:rsidRPr="00994946">
        <w:rPr>
          <w:rFonts w:ascii="Times New Roman" w:eastAsia="Times New Roman" w:hAnsi="Times New Roman" w:cs="Times New Roman"/>
          <w:sz w:val="28"/>
          <w:szCs w:val="28"/>
        </w:rPr>
        <w:t>[21]</w:t>
      </w:r>
      <w:r w:rsidR="00994946" w:rsidRPr="00994946">
        <w:rPr>
          <w:rFonts w:ascii="Times New Roman" w:eastAsia="Times New Roman" w:hAnsi="Times New Roman" w:cs="Times New Roman"/>
          <w:sz w:val="28"/>
          <w:szCs w:val="28"/>
          <w:lang w:val="uk-UA"/>
        </w:rPr>
        <w:t xml:space="preserve">, </w:t>
      </w:r>
      <w:proofErr w:type="spellStart"/>
      <w:r w:rsidR="003B3613" w:rsidRPr="00994946">
        <w:rPr>
          <w:rFonts w:ascii="Times New Roman" w:eastAsia="Times New Roman" w:hAnsi="Times New Roman" w:cs="Times New Roman"/>
          <w:sz w:val="28"/>
          <w:szCs w:val="28"/>
          <w:lang w:val="uk-UA"/>
        </w:rPr>
        <w:t>В.</w:t>
      </w:r>
      <w:r w:rsidR="00994946" w:rsidRPr="00994946">
        <w:rPr>
          <w:rFonts w:ascii="Times New Roman" w:eastAsia="Times New Roman" w:hAnsi="Times New Roman" w:cs="Times New Roman"/>
          <w:sz w:val="28"/>
          <w:szCs w:val="28"/>
          <w:lang w:val="uk-UA"/>
        </w:rPr>
        <w:t>Полянко</w:t>
      </w:r>
      <w:proofErr w:type="spellEnd"/>
      <w:r w:rsidR="00994946" w:rsidRPr="00994946">
        <w:rPr>
          <w:rFonts w:ascii="Times New Roman" w:eastAsia="Times New Roman" w:hAnsi="Times New Roman" w:cs="Times New Roman"/>
          <w:sz w:val="28"/>
          <w:szCs w:val="28"/>
          <w:lang w:val="uk-UA"/>
        </w:rPr>
        <w:t xml:space="preserve"> </w:t>
      </w:r>
      <w:r w:rsidR="00994946" w:rsidRPr="00994946">
        <w:rPr>
          <w:rFonts w:ascii="Times New Roman" w:eastAsia="Times New Roman" w:hAnsi="Times New Roman" w:cs="Times New Roman"/>
          <w:sz w:val="28"/>
          <w:szCs w:val="28"/>
        </w:rPr>
        <w:t>[24]</w:t>
      </w:r>
      <w:r w:rsidR="00994946" w:rsidRPr="00994946">
        <w:rPr>
          <w:rFonts w:ascii="Times New Roman" w:eastAsia="Times New Roman" w:hAnsi="Times New Roman" w:cs="Times New Roman"/>
          <w:sz w:val="28"/>
          <w:szCs w:val="28"/>
          <w:lang w:val="uk-UA"/>
        </w:rPr>
        <w:t>.</w:t>
      </w:r>
    </w:p>
    <w:p w:rsidR="007B160B" w:rsidRDefault="00E17FE4" w:rsidP="007B160B">
      <w:pPr>
        <w:spacing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D0D0D"/>
          <w:sz w:val="28"/>
          <w:szCs w:val="28"/>
        </w:rPr>
        <w:t xml:space="preserve">4. Зміст розрахунково–пояснювальної записки: </w:t>
      </w:r>
      <w:bookmarkStart w:id="2" w:name="_GoBack"/>
      <w:r w:rsidR="007B160B" w:rsidRPr="003806D6">
        <w:rPr>
          <w:rFonts w:ascii="Times New Roman" w:eastAsia="Times New Roman" w:hAnsi="Times New Roman" w:cs="Times New Roman"/>
          <w:sz w:val="28"/>
          <w:szCs w:val="28"/>
          <w:u w:val="single"/>
          <w:lang w:val="uk-UA"/>
        </w:rPr>
        <w:t>п</w:t>
      </w:r>
      <w:r w:rsidR="007B160B" w:rsidRPr="003806D6">
        <w:rPr>
          <w:rFonts w:ascii="Times New Roman" w:eastAsia="Times New Roman" w:hAnsi="Times New Roman" w:cs="Times New Roman"/>
          <w:sz w:val="28"/>
          <w:szCs w:val="28"/>
          <w:u w:val="single"/>
          <w:lang w:val="uk-UA"/>
        </w:rPr>
        <w:t>роаналізувати ступінь розкриття теми в науковому дискурсі України</w:t>
      </w:r>
      <w:r w:rsidR="007B160B" w:rsidRPr="003806D6">
        <w:rPr>
          <w:rFonts w:ascii="Times New Roman" w:eastAsia="Times New Roman" w:hAnsi="Times New Roman" w:cs="Times New Roman"/>
          <w:sz w:val="28"/>
          <w:szCs w:val="28"/>
          <w:u w:val="single"/>
          <w:lang w:val="uk-UA"/>
        </w:rPr>
        <w:t>; п</w:t>
      </w:r>
      <w:r w:rsidR="007B160B" w:rsidRPr="003806D6">
        <w:rPr>
          <w:rFonts w:ascii="Times New Roman" w:eastAsia="Times New Roman" w:hAnsi="Times New Roman" w:cs="Times New Roman"/>
          <w:sz w:val="28"/>
          <w:szCs w:val="28"/>
          <w:u w:val="single"/>
          <w:lang w:val="uk-UA"/>
        </w:rPr>
        <w:t>роаналізувати особливості соціальної відеореклами в Україні та за кордоном</w:t>
      </w:r>
      <w:r w:rsidR="007B160B" w:rsidRPr="003806D6">
        <w:rPr>
          <w:rFonts w:ascii="Times New Roman" w:eastAsia="Times New Roman" w:hAnsi="Times New Roman" w:cs="Times New Roman"/>
          <w:sz w:val="28"/>
          <w:szCs w:val="28"/>
          <w:u w:val="single"/>
          <w:lang w:val="uk-UA"/>
        </w:rPr>
        <w:t>; в</w:t>
      </w:r>
      <w:r w:rsidR="007B160B" w:rsidRPr="003806D6">
        <w:rPr>
          <w:rFonts w:ascii="Times New Roman" w:eastAsia="Times New Roman" w:hAnsi="Times New Roman" w:cs="Times New Roman"/>
          <w:sz w:val="28"/>
          <w:szCs w:val="28"/>
          <w:u w:val="single"/>
          <w:lang w:val="uk-UA"/>
        </w:rPr>
        <w:t>изначити фактори, що впливають на ефективність соціальної відеореклами в Україні</w:t>
      </w:r>
      <w:r w:rsidR="007B160B" w:rsidRPr="003806D6">
        <w:rPr>
          <w:rFonts w:ascii="Times New Roman" w:eastAsia="Times New Roman" w:hAnsi="Times New Roman" w:cs="Times New Roman"/>
          <w:sz w:val="28"/>
          <w:szCs w:val="28"/>
          <w:u w:val="single"/>
          <w:lang w:val="uk-UA"/>
        </w:rPr>
        <w:t>»; с</w:t>
      </w:r>
      <w:r w:rsidR="007B160B" w:rsidRPr="003806D6">
        <w:rPr>
          <w:rFonts w:ascii="Times New Roman" w:eastAsia="Times New Roman" w:hAnsi="Times New Roman" w:cs="Times New Roman"/>
          <w:sz w:val="28"/>
          <w:szCs w:val="28"/>
          <w:u w:val="single"/>
          <w:lang w:val="uk-UA"/>
        </w:rPr>
        <w:t>характеризувати соціальну відеорекламу в Україні у</w:t>
      </w:r>
      <w:r w:rsidR="003806D6" w:rsidRPr="003806D6">
        <w:rPr>
          <w:rFonts w:ascii="Times New Roman" w:eastAsia="Times New Roman" w:hAnsi="Times New Roman" w:cs="Times New Roman"/>
          <w:sz w:val="28"/>
          <w:szCs w:val="28"/>
          <w:u w:val="single"/>
          <w:lang w:val="uk-UA"/>
        </w:rPr>
        <w:t xml:space="preserve"> період війни</w:t>
      </w:r>
      <w:r w:rsidR="007B160B" w:rsidRPr="003806D6">
        <w:rPr>
          <w:rFonts w:ascii="Times New Roman" w:eastAsia="Times New Roman" w:hAnsi="Times New Roman" w:cs="Times New Roman"/>
          <w:sz w:val="28"/>
          <w:szCs w:val="28"/>
          <w:u w:val="single"/>
          <w:lang w:val="uk-UA"/>
        </w:rPr>
        <w:t>: тематику, тригери, ефективність</w:t>
      </w:r>
      <w:r w:rsidR="007B160B" w:rsidRPr="003806D6">
        <w:rPr>
          <w:rFonts w:ascii="Times New Roman" w:eastAsia="Times New Roman" w:hAnsi="Times New Roman" w:cs="Times New Roman"/>
          <w:sz w:val="28"/>
          <w:szCs w:val="28"/>
          <w:u w:val="single"/>
          <w:lang w:val="uk-UA"/>
        </w:rPr>
        <w:t>; р</w:t>
      </w:r>
      <w:r w:rsidR="007B160B" w:rsidRPr="003806D6">
        <w:rPr>
          <w:rFonts w:ascii="Times New Roman" w:eastAsia="Times New Roman" w:hAnsi="Times New Roman" w:cs="Times New Roman"/>
          <w:sz w:val="28"/>
          <w:szCs w:val="28"/>
          <w:u w:val="single"/>
          <w:lang w:val="uk-UA"/>
        </w:rPr>
        <w:t>епрезентувати власний творчий доробок.</w:t>
      </w:r>
      <w:bookmarkEnd w:id="2"/>
    </w:p>
    <w:p w:rsidR="00475A40" w:rsidRPr="00AC1E0D" w:rsidRDefault="00475A40" w:rsidP="00AC1E0D">
      <w:pPr>
        <w:spacing w:line="300" w:lineRule="auto"/>
        <w:jc w:val="both"/>
        <w:rPr>
          <w:rFonts w:ascii="Times New Roman" w:eastAsia="Times New Roman" w:hAnsi="Times New Roman" w:cs="Times New Roman"/>
          <w:color w:val="0D0D0D"/>
          <w:sz w:val="28"/>
          <w:szCs w:val="28"/>
          <w:lang w:val="uk-UA"/>
        </w:rPr>
      </w:pPr>
    </w:p>
    <w:p w:rsidR="00475A40" w:rsidRDefault="00E17FE4">
      <w:pPr>
        <w:spacing w:line="30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D0D0D"/>
          <w:sz w:val="28"/>
          <w:szCs w:val="28"/>
        </w:rPr>
        <w:lastRenderedPageBreak/>
        <w:t>5. Перелік графічного матеріалу (з точним зазначенням обов’язкових креслень) – _ таблиці, _ рисунків.</w:t>
      </w:r>
    </w:p>
    <w:p w:rsidR="00475A40" w:rsidRDefault="00E17FE4">
      <w:pPr>
        <w:spacing w:line="300" w:lineRule="auto"/>
        <w:jc w:val="both"/>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6. Консультанти розділів роботи :</w:t>
      </w:r>
    </w:p>
    <w:tbl>
      <w:tblPr>
        <w:tblStyle w:val="a5"/>
        <w:tblW w:w="9637"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2213"/>
        <w:gridCol w:w="2890"/>
        <w:gridCol w:w="2127"/>
        <w:gridCol w:w="2407"/>
      </w:tblGrid>
      <w:tr w:rsidR="00475A40" w:rsidTr="000E28D3">
        <w:trPr>
          <w:trHeight w:val="455"/>
        </w:trPr>
        <w:tc>
          <w:tcPr>
            <w:tcW w:w="2213" w:type="dxa"/>
            <w:vMerge w:val="restart"/>
            <w:tcBorders>
              <w:top w:val="single" w:sz="5" w:space="0" w:color="000000"/>
              <w:left w:val="single" w:sz="5" w:space="0" w:color="000000"/>
              <w:bottom w:val="single" w:sz="5" w:space="0" w:color="000000"/>
              <w:right w:val="single" w:sz="5" w:space="0" w:color="000000"/>
            </w:tcBorders>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w:t>
            </w:r>
          </w:p>
        </w:tc>
        <w:tc>
          <w:tcPr>
            <w:tcW w:w="2890" w:type="dxa"/>
            <w:vMerge w:val="restart"/>
            <w:tcBorders>
              <w:top w:val="single" w:sz="5" w:space="0" w:color="000000"/>
              <w:left w:val="nil"/>
              <w:bottom w:val="single" w:sz="5" w:space="0" w:color="000000"/>
              <w:right w:val="single" w:sz="5" w:space="0" w:color="000000"/>
            </w:tcBorders>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Прізвище, ініціали та посада консультанта</w:t>
            </w:r>
          </w:p>
        </w:tc>
        <w:tc>
          <w:tcPr>
            <w:tcW w:w="4534" w:type="dxa"/>
            <w:gridSpan w:val="2"/>
            <w:tcBorders>
              <w:top w:val="single" w:sz="5" w:space="0" w:color="000000"/>
              <w:left w:val="nil"/>
              <w:bottom w:val="single" w:sz="5" w:space="0" w:color="000000"/>
              <w:right w:val="single" w:sz="5" w:space="0" w:color="000000"/>
            </w:tcBorders>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Підпис, дата</w:t>
            </w:r>
          </w:p>
        </w:tc>
      </w:tr>
      <w:tr w:rsidR="00475A40" w:rsidTr="000E28D3">
        <w:trPr>
          <w:trHeight w:val="505"/>
        </w:trPr>
        <w:tc>
          <w:tcPr>
            <w:tcW w:w="2213" w:type="dxa"/>
            <w:vMerge/>
            <w:tcBorders>
              <w:left w:val="single" w:sz="8" w:space="0" w:color="000000"/>
              <w:bottom w:val="single" w:sz="5" w:space="0" w:color="000000"/>
              <w:right w:val="single" w:sz="5" w:space="0" w:color="000000"/>
            </w:tcBorders>
            <w:shd w:val="clear" w:color="auto" w:fill="auto"/>
            <w:tcMar>
              <w:top w:w="100" w:type="dxa"/>
              <w:left w:w="100" w:type="dxa"/>
              <w:bottom w:w="100" w:type="dxa"/>
              <w:right w:w="100" w:type="dxa"/>
            </w:tcMar>
          </w:tcPr>
          <w:p w:rsidR="00475A40" w:rsidRDefault="00475A40">
            <w:pPr>
              <w:widowControl w:val="0"/>
              <w:spacing w:line="300" w:lineRule="auto"/>
              <w:rPr>
                <w:rFonts w:ascii="Times New Roman" w:eastAsia="Times New Roman" w:hAnsi="Times New Roman" w:cs="Times New Roman"/>
                <w:sz w:val="28"/>
                <w:szCs w:val="28"/>
              </w:rPr>
            </w:pPr>
          </w:p>
        </w:tc>
        <w:tc>
          <w:tcPr>
            <w:tcW w:w="2890" w:type="dxa"/>
            <w:vMerge/>
            <w:tcBorders>
              <w:bottom w:val="single" w:sz="5" w:space="0" w:color="000000"/>
              <w:right w:val="single" w:sz="5" w:space="0" w:color="000000"/>
            </w:tcBorders>
            <w:shd w:val="clear" w:color="auto" w:fill="auto"/>
            <w:tcMar>
              <w:top w:w="100" w:type="dxa"/>
              <w:left w:w="100" w:type="dxa"/>
              <w:bottom w:w="100" w:type="dxa"/>
              <w:right w:w="100" w:type="dxa"/>
            </w:tcMar>
          </w:tcPr>
          <w:p w:rsidR="00475A40" w:rsidRDefault="00475A40">
            <w:pPr>
              <w:widowControl w:val="0"/>
              <w:spacing w:line="300" w:lineRule="auto"/>
              <w:rPr>
                <w:rFonts w:ascii="Times New Roman" w:eastAsia="Times New Roman" w:hAnsi="Times New Roman" w:cs="Times New Roman"/>
                <w:sz w:val="28"/>
                <w:szCs w:val="28"/>
              </w:rPr>
            </w:pPr>
          </w:p>
        </w:tc>
        <w:tc>
          <w:tcPr>
            <w:tcW w:w="2127"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завдання видав</w:t>
            </w:r>
          </w:p>
        </w:tc>
        <w:tc>
          <w:tcPr>
            <w:tcW w:w="2407"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завдання прийняв</w:t>
            </w:r>
          </w:p>
        </w:tc>
      </w:tr>
      <w:tr w:rsidR="00475A40" w:rsidTr="000E28D3">
        <w:trPr>
          <w:trHeight w:val="510"/>
        </w:trPr>
        <w:tc>
          <w:tcPr>
            <w:tcW w:w="2213" w:type="dxa"/>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Перший розділ</w:t>
            </w:r>
          </w:p>
        </w:tc>
        <w:tc>
          <w:tcPr>
            <w:tcW w:w="2890"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Санакоєва Н.Д., доцент</w:t>
            </w:r>
          </w:p>
        </w:tc>
        <w:tc>
          <w:tcPr>
            <w:tcW w:w="2127"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475A40">
            <w:pPr>
              <w:spacing w:line="240" w:lineRule="auto"/>
              <w:rPr>
                <w:rFonts w:ascii="Times New Roman" w:eastAsia="Times New Roman" w:hAnsi="Times New Roman" w:cs="Times New Roman"/>
                <w:sz w:val="28"/>
                <w:szCs w:val="28"/>
              </w:rPr>
            </w:pPr>
          </w:p>
        </w:tc>
        <w:tc>
          <w:tcPr>
            <w:tcW w:w="2407"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475A40">
            <w:pPr>
              <w:spacing w:line="240" w:lineRule="auto"/>
              <w:rPr>
                <w:rFonts w:ascii="Times New Roman" w:eastAsia="Times New Roman" w:hAnsi="Times New Roman" w:cs="Times New Roman"/>
                <w:sz w:val="28"/>
                <w:szCs w:val="28"/>
              </w:rPr>
            </w:pPr>
          </w:p>
        </w:tc>
      </w:tr>
      <w:tr w:rsidR="00475A40" w:rsidTr="000E28D3">
        <w:trPr>
          <w:trHeight w:val="510"/>
        </w:trPr>
        <w:tc>
          <w:tcPr>
            <w:tcW w:w="2213" w:type="dxa"/>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Другий розділ</w:t>
            </w:r>
          </w:p>
        </w:tc>
        <w:tc>
          <w:tcPr>
            <w:tcW w:w="2890"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Санакоєва Н.Д., доцент</w:t>
            </w:r>
          </w:p>
        </w:tc>
        <w:tc>
          <w:tcPr>
            <w:tcW w:w="2127"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475A40">
            <w:pPr>
              <w:spacing w:line="240" w:lineRule="auto"/>
              <w:rPr>
                <w:rFonts w:ascii="Times New Roman" w:eastAsia="Times New Roman" w:hAnsi="Times New Roman" w:cs="Times New Roman"/>
                <w:sz w:val="28"/>
                <w:szCs w:val="28"/>
              </w:rPr>
            </w:pPr>
          </w:p>
        </w:tc>
        <w:tc>
          <w:tcPr>
            <w:tcW w:w="2407"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475A40">
            <w:pPr>
              <w:spacing w:line="240" w:lineRule="auto"/>
              <w:rPr>
                <w:rFonts w:ascii="Times New Roman" w:eastAsia="Times New Roman" w:hAnsi="Times New Roman" w:cs="Times New Roman"/>
                <w:sz w:val="28"/>
                <w:szCs w:val="28"/>
              </w:rPr>
            </w:pPr>
          </w:p>
        </w:tc>
      </w:tr>
      <w:tr w:rsidR="00475A40" w:rsidTr="000E28D3">
        <w:trPr>
          <w:trHeight w:val="510"/>
        </w:trPr>
        <w:tc>
          <w:tcPr>
            <w:tcW w:w="2213" w:type="dxa"/>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Вступ, висновки</w:t>
            </w:r>
          </w:p>
        </w:tc>
        <w:tc>
          <w:tcPr>
            <w:tcW w:w="2890"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Санакоєва Н.Д., доцент</w:t>
            </w:r>
          </w:p>
        </w:tc>
        <w:tc>
          <w:tcPr>
            <w:tcW w:w="2127"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475A40">
            <w:pPr>
              <w:spacing w:line="240" w:lineRule="auto"/>
              <w:rPr>
                <w:rFonts w:ascii="Times New Roman" w:eastAsia="Times New Roman" w:hAnsi="Times New Roman" w:cs="Times New Roman"/>
                <w:sz w:val="28"/>
                <w:szCs w:val="28"/>
              </w:rPr>
            </w:pPr>
          </w:p>
        </w:tc>
        <w:tc>
          <w:tcPr>
            <w:tcW w:w="2407"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475A40">
            <w:pPr>
              <w:spacing w:line="240" w:lineRule="auto"/>
              <w:rPr>
                <w:rFonts w:ascii="Times New Roman" w:eastAsia="Times New Roman" w:hAnsi="Times New Roman" w:cs="Times New Roman"/>
                <w:sz w:val="28"/>
                <w:szCs w:val="28"/>
              </w:rPr>
            </w:pPr>
          </w:p>
        </w:tc>
      </w:tr>
    </w:tbl>
    <w:p w:rsidR="00475A40" w:rsidRDefault="00E17FE4">
      <w:pPr>
        <w:spacing w:line="240" w:lineRule="auto"/>
        <w:jc w:val="both"/>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7. Дата видачі завдання ___________________________</w:t>
      </w:r>
    </w:p>
    <w:p w:rsidR="00475A40" w:rsidRDefault="00E17FE4">
      <w:pPr>
        <w:spacing w:line="240" w:lineRule="auto"/>
        <w:jc w:val="center"/>
        <w:rPr>
          <w:rFonts w:ascii="Times New Roman" w:eastAsia="Times New Roman" w:hAnsi="Times New Roman" w:cs="Times New Roman"/>
          <w:b/>
          <w:color w:val="0D0D0D"/>
          <w:sz w:val="28"/>
          <w:szCs w:val="28"/>
        </w:rPr>
      </w:pPr>
      <w:r>
        <w:rPr>
          <w:rFonts w:ascii="Times New Roman" w:eastAsia="Times New Roman" w:hAnsi="Times New Roman" w:cs="Times New Roman"/>
          <w:b/>
          <w:color w:val="0D0D0D"/>
          <w:sz w:val="28"/>
          <w:szCs w:val="28"/>
        </w:rPr>
        <w:t>КАЛЕНДАРНИЙ ПЛАН</w:t>
      </w:r>
    </w:p>
    <w:tbl>
      <w:tblPr>
        <w:tblStyle w:val="a6"/>
        <w:tblW w:w="9637"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623"/>
        <w:gridCol w:w="4099"/>
        <w:gridCol w:w="2525"/>
        <w:gridCol w:w="2390"/>
      </w:tblGrid>
      <w:tr w:rsidR="00475A40" w:rsidTr="000E28D3">
        <w:trPr>
          <w:trHeight w:val="576"/>
        </w:trPr>
        <w:tc>
          <w:tcPr>
            <w:tcW w:w="623" w:type="dxa"/>
            <w:tcBorders>
              <w:top w:val="single" w:sz="5" w:space="0" w:color="000000"/>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jc w:val="center"/>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w:t>
            </w:r>
          </w:p>
          <w:p w:rsidR="00475A40" w:rsidRDefault="00E17FE4">
            <w:pPr>
              <w:spacing w:line="240" w:lineRule="auto"/>
              <w:jc w:val="center"/>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з/п</w:t>
            </w:r>
          </w:p>
        </w:tc>
        <w:tc>
          <w:tcPr>
            <w:tcW w:w="4098" w:type="dxa"/>
            <w:tcBorders>
              <w:top w:val="single" w:sz="5" w:space="0" w:color="000000"/>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jc w:val="center"/>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Назва етапів роботи</w:t>
            </w:r>
          </w:p>
        </w:tc>
        <w:tc>
          <w:tcPr>
            <w:tcW w:w="2524" w:type="dxa"/>
            <w:tcBorders>
              <w:top w:val="single" w:sz="5" w:space="0" w:color="000000"/>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jc w:val="both"/>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Строк виконання</w:t>
            </w:r>
          </w:p>
        </w:tc>
        <w:tc>
          <w:tcPr>
            <w:tcW w:w="2390" w:type="dxa"/>
            <w:tcBorders>
              <w:top w:val="single" w:sz="5" w:space="0" w:color="000000"/>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jc w:val="both"/>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Примітка</w:t>
            </w:r>
          </w:p>
        </w:tc>
      </w:tr>
      <w:tr w:rsidR="00475A40" w:rsidTr="000E28D3">
        <w:trPr>
          <w:trHeight w:val="1012"/>
        </w:trPr>
        <w:tc>
          <w:tcPr>
            <w:tcW w:w="623" w:type="dxa"/>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jc w:val="both"/>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1.</w:t>
            </w:r>
          </w:p>
        </w:tc>
        <w:tc>
          <w:tcPr>
            <w:tcW w:w="4098"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Пошук наукових джерел з теми дослідження, їх вивчення та аналіз; укладання бібліографії</w:t>
            </w:r>
          </w:p>
        </w:tc>
        <w:tc>
          <w:tcPr>
            <w:tcW w:w="2524"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Жовтень  2022 р.</w:t>
            </w:r>
          </w:p>
        </w:tc>
        <w:tc>
          <w:tcPr>
            <w:tcW w:w="2390"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Виконано</w:t>
            </w:r>
          </w:p>
        </w:tc>
      </w:tr>
      <w:tr w:rsidR="00475A40" w:rsidTr="000E28D3">
        <w:trPr>
          <w:trHeight w:val="646"/>
        </w:trPr>
        <w:tc>
          <w:tcPr>
            <w:tcW w:w="623" w:type="dxa"/>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jc w:val="both"/>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2.</w:t>
            </w:r>
          </w:p>
        </w:tc>
        <w:tc>
          <w:tcPr>
            <w:tcW w:w="4098"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jc w:val="both"/>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Збір матеріалів для аналізу</w:t>
            </w:r>
          </w:p>
        </w:tc>
        <w:tc>
          <w:tcPr>
            <w:tcW w:w="2524"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Листопад–грудень 2022 р.</w:t>
            </w:r>
          </w:p>
        </w:tc>
        <w:tc>
          <w:tcPr>
            <w:tcW w:w="2390"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Виконано</w:t>
            </w:r>
          </w:p>
        </w:tc>
      </w:tr>
      <w:tr w:rsidR="00475A40">
        <w:trPr>
          <w:trHeight w:val="510"/>
        </w:trPr>
        <w:tc>
          <w:tcPr>
            <w:tcW w:w="623" w:type="dxa"/>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jc w:val="both"/>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3.</w:t>
            </w:r>
          </w:p>
        </w:tc>
        <w:tc>
          <w:tcPr>
            <w:tcW w:w="4098"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Підготовка Розділу 1</w:t>
            </w:r>
          </w:p>
        </w:tc>
        <w:tc>
          <w:tcPr>
            <w:tcW w:w="2524"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Січень 2023 р.</w:t>
            </w:r>
          </w:p>
        </w:tc>
        <w:tc>
          <w:tcPr>
            <w:tcW w:w="2390"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Виконано</w:t>
            </w:r>
          </w:p>
        </w:tc>
      </w:tr>
      <w:tr w:rsidR="00475A40" w:rsidTr="000E28D3">
        <w:trPr>
          <w:trHeight w:val="356"/>
        </w:trPr>
        <w:tc>
          <w:tcPr>
            <w:tcW w:w="623" w:type="dxa"/>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jc w:val="both"/>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4.</w:t>
            </w:r>
          </w:p>
        </w:tc>
        <w:tc>
          <w:tcPr>
            <w:tcW w:w="4098"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Написання Розділу 2</w:t>
            </w:r>
          </w:p>
        </w:tc>
        <w:tc>
          <w:tcPr>
            <w:tcW w:w="2524"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Березень 2023 р.</w:t>
            </w:r>
          </w:p>
        </w:tc>
        <w:tc>
          <w:tcPr>
            <w:tcW w:w="2390"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Виконано</w:t>
            </w:r>
          </w:p>
        </w:tc>
      </w:tr>
      <w:tr w:rsidR="00475A40" w:rsidTr="000E28D3">
        <w:trPr>
          <w:trHeight w:val="662"/>
        </w:trPr>
        <w:tc>
          <w:tcPr>
            <w:tcW w:w="623" w:type="dxa"/>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jc w:val="both"/>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5.</w:t>
            </w:r>
          </w:p>
        </w:tc>
        <w:tc>
          <w:tcPr>
            <w:tcW w:w="4098"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Формулювання вступу, висновків, оформлення роботи</w:t>
            </w:r>
          </w:p>
        </w:tc>
        <w:tc>
          <w:tcPr>
            <w:tcW w:w="2524"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Квітень 2023 р.</w:t>
            </w:r>
          </w:p>
        </w:tc>
        <w:tc>
          <w:tcPr>
            <w:tcW w:w="2390"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Виконано</w:t>
            </w:r>
          </w:p>
        </w:tc>
      </w:tr>
      <w:tr w:rsidR="00475A40" w:rsidTr="000E28D3">
        <w:trPr>
          <w:trHeight w:val="646"/>
        </w:trPr>
        <w:tc>
          <w:tcPr>
            <w:tcW w:w="623" w:type="dxa"/>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jc w:val="both"/>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6.</w:t>
            </w:r>
          </w:p>
        </w:tc>
        <w:tc>
          <w:tcPr>
            <w:tcW w:w="4098"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 xml:space="preserve">Одержання  відгуку та рецензії, проходження </w:t>
            </w:r>
            <w:proofErr w:type="spellStart"/>
            <w:r>
              <w:rPr>
                <w:rFonts w:ascii="Times New Roman" w:eastAsia="Times New Roman" w:hAnsi="Times New Roman" w:cs="Times New Roman"/>
                <w:color w:val="0D0D0D"/>
                <w:sz w:val="28"/>
                <w:szCs w:val="28"/>
              </w:rPr>
              <w:t>нормоконтролю</w:t>
            </w:r>
            <w:proofErr w:type="spellEnd"/>
          </w:p>
        </w:tc>
        <w:tc>
          <w:tcPr>
            <w:tcW w:w="2524"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Травень 2023 р.</w:t>
            </w:r>
          </w:p>
        </w:tc>
        <w:tc>
          <w:tcPr>
            <w:tcW w:w="2390"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Виконано</w:t>
            </w:r>
          </w:p>
        </w:tc>
      </w:tr>
      <w:tr w:rsidR="00475A40">
        <w:trPr>
          <w:trHeight w:val="510"/>
        </w:trPr>
        <w:tc>
          <w:tcPr>
            <w:tcW w:w="623" w:type="dxa"/>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jc w:val="both"/>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7.</w:t>
            </w:r>
          </w:p>
        </w:tc>
        <w:tc>
          <w:tcPr>
            <w:tcW w:w="4098"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Захист роботи</w:t>
            </w:r>
          </w:p>
        </w:tc>
        <w:tc>
          <w:tcPr>
            <w:tcW w:w="2524"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Червень 2023 р.</w:t>
            </w:r>
          </w:p>
        </w:tc>
        <w:tc>
          <w:tcPr>
            <w:tcW w:w="2390"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475A40" w:rsidRDefault="00E17FE4">
            <w:pPr>
              <w:spacing w:line="240" w:lineRule="auto"/>
              <w:rPr>
                <w:rFonts w:ascii="Times New Roman" w:eastAsia="Times New Roman" w:hAnsi="Times New Roman" w:cs="Times New Roman"/>
                <w:color w:val="0D0D0D"/>
                <w:sz w:val="28"/>
                <w:szCs w:val="28"/>
              </w:rPr>
            </w:pPr>
            <w:r>
              <w:rPr>
                <w:rFonts w:ascii="Times New Roman" w:eastAsia="Times New Roman" w:hAnsi="Times New Roman" w:cs="Times New Roman"/>
                <w:color w:val="0D0D0D"/>
                <w:sz w:val="28"/>
                <w:szCs w:val="28"/>
              </w:rPr>
              <w:t>Виконано</w:t>
            </w:r>
          </w:p>
        </w:tc>
      </w:tr>
    </w:tbl>
    <w:p w:rsidR="00475A40" w:rsidRDefault="00E17FE4" w:rsidP="000E28D3">
      <w:pPr>
        <w:spacing w:line="240" w:lineRule="auto"/>
        <w:ind w:left="1980" w:firstLine="72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rsidR="00475A40" w:rsidRDefault="00E17FE4" w:rsidP="000E28D3">
      <w:pPr>
        <w:spacing w:line="240" w:lineRule="auto"/>
        <w:ind w:left="1980" w:firstLine="720"/>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Студент              _________  __________________</w:t>
      </w:r>
    </w:p>
    <w:p w:rsidR="00475A40" w:rsidRDefault="00E17FE4" w:rsidP="000E28D3">
      <w:pPr>
        <w:spacing w:line="240" w:lineRule="auto"/>
        <w:ind w:left="2700"/>
        <w:jc w:val="center"/>
        <w:rPr>
          <w:rFonts w:ascii="Times New Roman" w:eastAsia="Times New Roman" w:hAnsi="Times New Roman" w:cs="Times New Roman"/>
          <w:sz w:val="28"/>
          <w:szCs w:val="28"/>
          <w:vertAlign w:val="superscript"/>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eastAsia="Times New Roman" w:hAnsi="Times New Roman" w:cs="Times New Roman"/>
          <w:sz w:val="28"/>
          <w:szCs w:val="28"/>
          <w:vertAlign w:val="superscript"/>
        </w:rPr>
        <w:t xml:space="preserve">( підпис )          </w:t>
      </w:r>
      <w:r>
        <w:rPr>
          <w:rFonts w:ascii="Times New Roman" w:eastAsia="Times New Roman" w:hAnsi="Times New Roman" w:cs="Times New Roman"/>
          <w:sz w:val="28"/>
          <w:szCs w:val="28"/>
          <w:vertAlign w:val="superscript"/>
        </w:rPr>
        <w:tab/>
        <w:t>(ініціали  та прізвище)</w:t>
      </w:r>
    </w:p>
    <w:p w:rsidR="00475A40" w:rsidRDefault="00E17FE4" w:rsidP="000E28D3">
      <w:pPr>
        <w:spacing w:line="240" w:lineRule="auto"/>
        <w:ind w:left="2700"/>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Керівник роботи _______ _______________</w:t>
      </w:r>
    </w:p>
    <w:p w:rsidR="00475A40" w:rsidRDefault="00E17FE4" w:rsidP="000E28D3">
      <w:pPr>
        <w:spacing w:line="240" w:lineRule="auto"/>
        <w:ind w:left="2700"/>
        <w:rPr>
          <w:rFonts w:ascii="Times New Roman" w:eastAsia="Times New Roman" w:hAnsi="Times New Roman" w:cs="Times New Roman"/>
          <w:sz w:val="28"/>
          <w:szCs w:val="28"/>
          <w:vertAlign w:val="superscript"/>
        </w:rPr>
      </w:pPr>
      <w:r>
        <w:rPr>
          <w:rFonts w:ascii="Times New Roman" w:eastAsia="Times New Roman" w:hAnsi="Times New Roman" w:cs="Times New Roman"/>
          <w:sz w:val="28"/>
          <w:szCs w:val="28"/>
          <w:vertAlign w:val="superscript"/>
        </w:rPr>
        <w:lastRenderedPageBreak/>
        <w:t xml:space="preserve">      </w:t>
      </w:r>
      <w:r>
        <w:rPr>
          <w:rFonts w:ascii="Times New Roman" w:eastAsia="Times New Roman" w:hAnsi="Times New Roman" w:cs="Times New Roman"/>
          <w:sz w:val="28"/>
          <w:szCs w:val="28"/>
          <w:vertAlign w:val="superscript"/>
        </w:rPr>
        <w:tab/>
        <w:t xml:space="preserve">                   </w:t>
      </w:r>
      <w:r>
        <w:rPr>
          <w:rFonts w:ascii="Times New Roman" w:eastAsia="Times New Roman" w:hAnsi="Times New Roman" w:cs="Times New Roman"/>
          <w:sz w:val="28"/>
          <w:szCs w:val="28"/>
          <w:vertAlign w:val="superscript"/>
        </w:rPr>
        <w:tab/>
        <w:t xml:space="preserve">                     (підпис )   </w:t>
      </w:r>
      <w:r>
        <w:rPr>
          <w:rFonts w:ascii="Times New Roman" w:eastAsia="Times New Roman" w:hAnsi="Times New Roman" w:cs="Times New Roman"/>
          <w:sz w:val="28"/>
          <w:szCs w:val="28"/>
          <w:vertAlign w:val="superscript"/>
        </w:rPr>
        <w:tab/>
        <w:t>(ініціали  та прізвище)</w:t>
      </w:r>
    </w:p>
    <w:p w:rsidR="00475A40" w:rsidRDefault="00E17FE4" w:rsidP="000E28D3">
      <w:pPr>
        <w:spacing w:line="240" w:lineRule="auto"/>
        <w:ind w:left="2700"/>
        <w:rPr>
          <w:rFonts w:ascii="Times New Roman" w:eastAsia="Times New Roman" w:hAnsi="Times New Roman" w:cs="Times New Roman"/>
          <w:b/>
          <w:sz w:val="28"/>
          <w:szCs w:val="28"/>
        </w:rPr>
      </w:pPr>
      <w:proofErr w:type="spellStart"/>
      <w:r>
        <w:rPr>
          <w:rFonts w:ascii="Times New Roman" w:eastAsia="Times New Roman" w:hAnsi="Times New Roman" w:cs="Times New Roman"/>
          <w:b/>
          <w:sz w:val="28"/>
          <w:szCs w:val="28"/>
        </w:rPr>
        <w:t>Нормоконтроль</w:t>
      </w:r>
      <w:proofErr w:type="spellEnd"/>
      <w:r>
        <w:rPr>
          <w:rFonts w:ascii="Times New Roman" w:eastAsia="Times New Roman" w:hAnsi="Times New Roman" w:cs="Times New Roman"/>
          <w:b/>
          <w:sz w:val="28"/>
          <w:szCs w:val="28"/>
        </w:rPr>
        <w:t xml:space="preserve"> пройдено</w:t>
      </w:r>
    </w:p>
    <w:p w:rsidR="00475A40" w:rsidRDefault="00E17FE4" w:rsidP="000E28D3">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t xml:space="preserve">            </w:t>
      </w:r>
      <w:proofErr w:type="spellStart"/>
      <w:r>
        <w:rPr>
          <w:rFonts w:ascii="Times New Roman" w:eastAsia="Times New Roman" w:hAnsi="Times New Roman" w:cs="Times New Roman"/>
          <w:sz w:val="28"/>
          <w:szCs w:val="28"/>
        </w:rPr>
        <w:t>Нормоконтролер</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______  _______________</w:t>
      </w:r>
    </w:p>
    <w:p w:rsidR="00475A40" w:rsidRDefault="00E17FE4" w:rsidP="000E28D3">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vertAlign w:val="superscript"/>
        </w:rPr>
        <w:t>( підпис )              (ініціали  та прізвище)</w:t>
      </w:r>
      <w:r>
        <w:br w:type="page"/>
      </w:r>
    </w:p>
    <w:p w:rsidR="00475A40" w:rsidRDefault="00E17FE4">
      <w:pPr>
        <w:spacing w:line="30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ЗМІСТ</w:t>
      </w:r>
    </w:p>
    <w:tbl>
      <w:tblPr>
        <w:tblStyle w:val="a7"/>
        <w:tblW w:w="984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8880"/>
        <w:gridCol w:w="960"/>
      </w:tblGrid>
      <w:tr w:rsidR="00475A40">
        <w:trPr>
          <w:trHeight w:val="402"/>
        </w:trPr>
        <w:tc>
          <w:tcPr>
            <w:tcW w:w="8880" w:type="dxa"/>
            <w:tcBorders>
              <w:top w:val="nil"/>
              <w:left w:val="nil"/>
              <w:bottom w:val="nil"/>
              <w:right w:val="nil"/>
            </w:tcBorders>
            <w:tcMar>
              <w:top w:w="100" w:type="dxa"/>
              <w:left w:w="100" w:type="dxa"/>
              <w:bottom w:w="100" w:type="dxa"/>
              <w:right w:w="100" w:type="dxa"/>
            </w:tcMar>
          </w:tcPr>
          <w:p w:rsidR="00475A40" w:rsidRDefault="00E17FE4">
            <w:pPr>
              <w:spacing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c>
        <w:tc>
          <w:tcPr>
            <w:tcW w:w="960" w:type="dxa"/>
            <w:tcBorders>
              <w:top w:val="nil"/>
              <w:left w:val="nil"/>
              <w:bottom w:val="nil"/>
              <w:right w:val="nil"/>
            </w:tcBorders>
            <w:tcMar>
              <w:top w:w="100" w:type="dxa"/>
              <w:left w:w="100" w:type="dxa"/>
              <w:bottom w:w="100" w:type="dxa"/>
              <w:right w:w="100" w:type="dxa"/>
            </w:tcMar>
          </w:tcPr>
          <w:p w:rsidR="00475A40" w:rsidRDefault="00E17FE4">
            <w:pPr>
              <w:spacing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c>
      </w:tr>
      <w:tr w:rsidR="00475A40">
        <w:trPr>
          <w:trHeight w:val="5237"/>
        </w:trPr>
        <w:tc>
          <w:tcPr>
            <w:tcW w:w="8880" w:type="dxa"/>
            <w:tcBorders>
              <w:top w:val="nil"/>
              <w:left w:val="nil"/>
              <w:bottom w:val="nil"/>
              <w:right w:val="nil"/>
            </w:tcBorders>
            <w:tcMar>
              <w:top w:w="100" w:type="dxa"/>
              <w:left w:w="100" w:type="dxa"/>
              <w:bottom w:w="100" w:type="dxa"/>
              <w:right w:w="100" w:type="dxa"/>
            </w:tcMar>
          </w:tcPr>
          <w:p w:rsidR="00475A40" w:rsidRDefault="00E17FE4">
            <w:pPr>
              <w:spacing w:before="240" w:after="240" w:line="300" w:lineRule="auto"/>
              <w:ind w:right="1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Вступ………………………………………………………………………</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 1. Соціальна рекламна комунікація: теоретико–прикладні аспекти……………………………………………………………………….</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 Соціальна відеореклама: класифікаційні підходи, тематика…………</w:t>
            </w:r>
          </w:p>
          <w:p w:rsidR="00475A40" w:rsidRPr="003B3613" w:rsidRDefault="00E17FE4">
            <w:pPr>
              <w:spacing w:before="240" w:after="240" w:line="30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1.2. </w:t>
            </w:r>
            <w:r w:rsidR="000740DB">
              <w:rPr>
                <w:rFonts w:ascii="Times New Roman" w:eastAsia="Times New Roman" w:hAnsi="Times New Roman" w:cs="Times New Roman"/>
                <w:sz w:val="28"/>
                <w:szCs w:val="28"/>
                <w:lang w:val="uk-UA"/>
              </w:rPr>
              <w:t>Е</w:t>
            </w:r>
            <w:proofErr w:type="spellStart"/>
            <w:r>
              <w:rPr>
                <w:rFonts w:ascii="Times New Roman" w:eastAsia="Times New Roman" w:hAnsi="Times New Roman" w:cs="Times New Roman"/>
                <w:sz w:val="28"/>
                <w:szCs w:val="28"/>
              </w:rPr>
              <w:t>фективн</w:t>
            </w:r>
            <w:proofErr w:type="spellEnd"/>
            <w:r w:rsidR="000740DB">
              <w:rPr>
                <w:rFonts w:ascii="Times New Roman" w:eastAsia="Times New Roman" w:hAnsi="Times New Roman" w:cs="Times New Roman"/>
                <w:sz w:val="28"/>
                <w:szCs w:val="28"/>
                <w:lang w:val="uk-UA"/>
              </w:rPr>
              <w:t>і</w:t>
            </w:r>
            <w:proofErr w:type="spellStart"/>
            <w:r>
              <w:rPr>
                <w:rFonts w:ascii="Times New Roman" w:eastAsia="Times New Roman" w:hAnsi="Times New Roman" w:cs="Times New Roman"/>
                <w:sz w:val="28"/>
                <w:szCs w:val="28"/>
              </w:rPr>
              <w:t>ст</w:t>
            </w:r>
            <w:proofErr w:type="spellEnd"/>
            <w:r w:rsidR="000740DB">
              <w:rPr>
                <w:rFonts w:ascii="Times New Roman" w:eastAsia="Times New Roman" w:hAnsi="Times New Roman" w:cs="Times New Roman"/>
                <w:sz w:val="28"/>
                <w:szCs w:val="28"/>
                <w:lang w:val="uk-UA"/>
              </w:rPr>
              <w:t>ь</w:t>
            </w:r>
            <w:r>
              <w:rPr>
                <w:rFonts w:ascii="Times New Roman" w:eastAsia="Times New Roman" w:hAnsi="Times New Roman" w:cs="Times New Roman"/>
                <w:sz w:val="28"/>
                <w:szCs w:val="28"/>
              </w:rPr>
              <w:t xml:space="preserve"> соціальної реклами</w:t>
            </w:r>
            <w:r>
              <w:rPr>
                <w:rFonts w:ascii="Times New Roman" w:eastAsia="Times New Roman" w:hAnsi="Times New Roman" w:cs="Times New Roman"/>
                <w:sz w:val="14"/>
                <w:szCs w:val="14"/>
              </w:rPr>
              <w:t xml:space="preserve"> </w:t>
            </w:r>
            <w:r>
              <w:rPr>
                <w:rFonts w:ascii="Times New Roman" w:eastAsia="Times New Roman" w:hAnsi="Times New Roman" w:cs="Times New Roman"/>
                <w:sz w:val="28"/>
                <w:szCs w:val="28"/>
              </w:rPr>
              <w:t>……………</w:t>
            </w:r>
            <w:r w:rsidR="003B3613">
              <w:rPr>
                <w:rFonts w:ascii="Times New Roman" w:eastAsia="Times New Roman" w:hAnsi="Times New Roman" w:cs="Times New Roman"/>
                <w:sz w:val="28"/>
                <w:szCs w:val="28"/>
              </w:rPr>
              <w:t>…</w:t>
            </w:r>
            <w:r w:rsidR="003B3613">
              <w:rPr>
                <w:rFonts w:ascii="Times New Roman" w:eastAsia="Times New Roman" w:hAnsi="Times New Roman" w:cs="Times New Roman"/>
                <w:sz w:val="28"/>
                <w:szCs w:val="28"/>
                <w:lang w:val="uk-UA"/>
              </w:rPr>
              <w:t>……………………...</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Розділ 2. Соціальна реклама: вітчизняні </w:t>
            </w:r>
            <w:r w:rsidR="003B3613">
              <w:rPr>
                <w:rFonts w:ascii="Times New Roman" w:eastAsia="Times New Roman" w:hAnsi="Times New Roman" w:cs="Times New Roman"/>
                <w:sz w:val="28"/>
                <w:szCs w:val="28"/>
                <w:lang w:val="uk-UA"/>
              </w:rPr>
              <w:t>та</w:t>
            </w:r>
            <w:r>
              <w:rPr>
                <w:rFonts w:ascii="Times New Roman" w:eastAsia="Times New Roman" w:hAnsi="Times New Roman" w:cs="Times New Roman"/>
                <w:sz w:val="28"/>
                <w:szCs w:val="28"/>
              </w:rPr>
              <w:t xml:space="preserve"> закордонні практики………</w:t>
            </w:r>
            <w:r w:rsidR="003B361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 Соціальна реклама у світі: історичний аспект …………………..……</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 Соціальна реклама в період війни на сході України ……………........</w:t>
            </w:r>
          </w:p>
          <w:p w:rsidR="00475A40" w:rsidRPr="003235E6" w:rsidRDefault="00E17FE4">
            <w:pPr>
              <w:spacing w:before="240" w:after="240" w:line="30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2.3.</w:t>
            </w:r>
            <w:r>
              <w:rPr>
                <w:rFonts w:ascii="Times New Roman" w:eastAsia="Times New Roman" w:hAnsi="Times New Roman" w:cs="Times New Roman"/>
                <w:sz w:val="14"/>
                <w:szCs w:val="14"/>
              </w:rPr>
              <w:t xml:space="preserve"> </w:t>
            </w:r>
            <w:r w:rsidR="003235E6" w:rsidRPr="003235E6">
              <w:rPr>
                <w:rFonts w:ascii="Times New Roman" w:eastAsia="Times New Roman" w:hAnsi="Times New Roman" w:cs="Times New Roman"/>
                <w:sz w:val="28"/>
                <w:szCs w:val="28"/>
              </w:rPr>
              <w:t>Соціальна тематика у рекламі в умовах українського сьогодення</w:t>
            </w:r>
            <w:r w:rsidR="003235E6">
              <w:rPr>
                <w:rFonts w:ascii="Times New Roman" w:eastAsia="Times New Roman" w:hAnsi="Times New Roman" w:cs="Times New Roman"/>
                <w:sz w:val="28"/>
                <w:szCs w:val="28"/>
                <w:lang w:val="uk-UA"/>
              </w:rPr>
              <w:t>…..</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 Репрезентація власного творчого доробку……………………………</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Висновки……………………………………………………………………..</w:t>
            </w:r>
          </w:p>
          <w:p w:rsidR="00475A40" w:rsidRDefault="00E17FE4">
            <w:pPr>
              <w:spacing w:before="240" w:after="240" w:line="300" w:lineRule="auto"/>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Список використаних джерел………………………………………………</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Додаток А.……………………………………………………………………</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Додаток А.1.…………………………………………………………………</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Додаток А.2.…………………………………………………………………</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Додаток А.3.…………………………………………………………………</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Додаток А.4.…………………………………………………………………</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Додаток А.5.…………………………………………………………………</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Додаток А.6.…………………………………………………………………</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Додаток Б.……………………………………………………………………</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Додаток В…………………………………………………………………….</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Додаток В.1…………………………………………………………………..</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Додаток Г…………………………………………………………………….</w:t>
            </w:r>
          </w:p>
          <w:p w:rsidR="00475A40" w:rsidRDefault="00E17FE4">
            <w:pPr>
              <w:spacing w:before="240" w:after="240" w:line="30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sz w:val="28"/>
                <w:szCs w:val="28"/>
              </w:rPr>
              <w:t xml:space="preserve">Додаток </w:t>
            </w:r>
            <w:r>
              <w:rPr>
                <w:rFonts w:ascii="Times New Roman" w:eastAsia="Times New Roman" w:hAnsi="Times New Roman" w:cs="Times New Roman"/>
                <w:color w:val="202124"/>
                <w:sz w:val="28"/>
                <w:szCs w:val="28"/>
                <w:highlight w:val="white"/>
              </w:rPr>
              <w:t>Ґ…………………………………………………………………….</w:t>
            </w:r>
          </w:p>
          <w:p w:rsidR="00475A40" w:rsidRPr="003B3613" w:rsidRDefault="00E17FE4">
            <w:pPr>
              <w:spacing w:before="240" w:after="240" w:line="300" w:lineRule="auto"/>
              <w:jc w:val="both"/>
              <w:rPr>
                <w:rFonts w:ascii="Times New Roman" w:eastAsia="Times New Roman" w:hAnsi="Times New Roman" w:cs="Times New Roman"/>
                <w:color w:val="202124"/>
                <w:sz w:val="28"/>
                <w:szCs w:val="28"/>
                <w:highlight w:val="white"/>
              </w:rPr>
            </w:pPr>
            <w:r w:rsidRPr="003B3613">
              <w:rPr>
                <w:rFonts w:ascii="Times New Roman" w:eastAsia="Times New Roman" w:hAnsi="Times New Roman" w:cs="Times New Roman"/>
                <w:color w:val="202124"/>
                <w:sz w:val="28"/>
                <w:szCs w:val="28"/>
                <w:highlight w:val="white"/>
              </w:rPr>
              <w:t>Додаток Д……………………………………………………………………</w:t>
            </w:r>
          </w:p>
          <w:p w:rsidR="003B3613" w:rsidRPr="003B3613" w:rsidRDefault="003B3613" w:rsidP="003B3613">
            <w:pPr>
              <w:autoSpaceDE w:val="0"/>
              <w:autoSpaceDN w:val="0"/>
              <w:adjustRightInd w:val="0"/>
              <w:rPr>
                <w:rFonts w:ascii="Times New Roman" w:eastAsia="Times New Roman" w:hAnsi="Times New Roman" w:cs="Times New Roman"/>
                <w:sz w:val="28"/>
                <w:szCs w:val="28"/>
                <w:lang w:val="uk-UA"/>
              </w:rPr>
            </w:pPr>
            <w:r w:rsidRPr="003B3613">
              <w:rPr>
                <w:rFonts w:ascii="Times New Roman" w:eastAsia="Times New Roman" w:hAnsi="Times New Roman" w:cs="Times New Roman"/>
                <w:sz w:val="28"/>
                <w:szCs w:val="28"/>
                <w:lang w:val="en-US"/>
              </w:rPr>
              <w:t>SUMMARY</w:t>
            </w:r>
            <w:r w:rsidR="0074211B">
              <w:rPr>
                <w:rFonts w:ascii="Times New Roman" w:eastAsia="Times New Roman" w:hAnsi="Times New Roman" w:cs="Times New Roman"/>
                <w:color w:val="202124"/>
                <w:sz w:val="28"/>
                <w:szCs w:val="28"/>
                <w:highlight w:val="white"/>
                <w:lang w:val="uk-UA"/>
              </w:rPr>
              <w:t>…………………………………………………………………</w:t>
            </w:r>
            <w:r w:rsidRPr="003B3613">
              <w:rPr>
                <w:rFonts w:ascii="Times New Roman" w:eastAsia="Times New Roman" w:hAnsi="Times New Roman" w:cs="Times New Roman"/>
                <w:sz w:val="28"/>
                <w:szCs w:val="28"/>
                <w:lang w:val="uk-UA"/>
              </w:rPr>
              <w:t xml:space="preserve">. </w:t>
            </w:r>
          </w:p>
          <w:p w:rsidR="00475A40" w:rsidRDefault="003B3613" w:rsidP="003B3613">
            <w:pPr>
              <w:spacing w:before="240" w:after="240" w:line="300" w:lineRule="auto"/>
              <w:jc w:val="both"/>
              <w:rPr>
                <w:rFonts w:ascii="Times New Roman" w:eastAsia="Times New Roman" w:hAnsi="Times New Roman" w:cs="Times New Roman"/>
                <w:sz w:val="28"/>
                <w:szCs w:val="28"/>
              </w:rPr>
            </w:pPr>
            <w:r w:rsidRPr="003B3613">
              <w:rPr>
                <w:rFonts w:ascii="Times New Roman" w:eastAsia="Times New Roman" w:hAnsi="Times New Roman" w:cs="Times New Roman"/>
                <w:sz w:val="28"/>
                <w:szCs w:val="28"/>
                <w:lang w:val="uk-UA"/>
              </w:rPr>
              <w:t>Декларація</w:t>
            </w:r>
            <w:r w:rsidRPr="003B3613">
              <w:rPr>
                <w:rFonts w:ascii="Times New Roman" w:hAnsi="Times New Roman" w:cs="Times New Roman"/>
                <w:sz w:val="28"/>
                <w:szCs w:val="28"/>
                <w:lang w:val="uk-UA"/>
              </w:rPr>
              <w:t xml:space="preserve"> </w:t>
            </w:r>
            <w:r w:rsidRPr="003B3613">
              <w:rPr>
                <w:rFonts w:ascii="Times New Roman" w:eastAsia="Times New Roman" w:hAnsi="Times New Roman" w:cs="Times New Roman"/>
                <w:sz w:val="28"/>
                <w:szCs w:val="28"/>
                <w:lang w:val="uk-UA"/>
              </w:rPr>
              <w:t>академічної доброчесності</w:t>
            </w:r>
            <w:r w:rsidR="0074211B">
              <w:rPr>
                <w:rFonts w:ascii="Times New Roman" w:eastAsia="Times New Roman" w:hAnsi="Times New Roman" w:cs="Times New Roman"/>
                <w:color w:val="202124"/>
                <w:sz w:val="28"/>
                <w:szCs w:val="28"/>
                <w:highlight w:val="white"/>
                <w:lang w:val="uk-UA"/>
              </w:rPr>
              <w:t>……………………………………</w:t>
            </w:r>
            <w:r w:rsidRPr="003B3613">
              <w:rPr>
                <w:rFonts w:ascii="Times New Roman" w:eastAsia="Times New Roman" w:hAnsi="Times New Roman" w:cs="Times New Roman"/>
                <w:sz w:val="28"/>
                <w:szCs w:val="28"/>
                <w:lang w:val="uk-UA"/>
              </w:rPr>
              <w:t>.</w:t>
            </w:r>
            <w:r>
              <w:rPr>
                <w:rFonts w:eastAsia="Times New Roman" w:cs="Times New Roman"/>
                <w:szCs w:val="28"/>
                <w:lang w:val="uk-UA"/>
              </w:rPr>
              <w:t xml:space="preserve"> </w:t>
            </w:r>
          </w:p>
        </w:tc>
        <w:tc>
          <w:tcPr>
            <w:tcW w:w="960" w:type="dxa"/>
            <w:tcBorders>
              <w:top w:val="nil"/>
              <w:left w:val="nil"/>
              <w:bottom w:val="nil"/>
              <w:right w:val="nil"/>
            </w:tcBorders>
            <w:tcMar>
              <w:top w:w="100" w:type="dxa"/>
              <w:left w:w="100" w:type="dxa"/>
              <w:bottom w:w="100" w:type="dxa"/>
              <w:right w:w="100" w:type="dxa"/>
            </w:tcMar>
          </w:tcPr>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6</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br/>
              <w:t xml:space="preserve">9      </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34</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42     </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45</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49</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50</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51</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52</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53</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54</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55</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56</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57</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58</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59</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60</w:t>
            </w:r>
          </w:p>
          <w:p w:rsidR="00475A40" w:rsidRDefault="00E17FE4">
            <w:pPr>
              <w:spacing w:before="240" w:after="240" w:line="30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61</w:t>
            </w:r>
          </w:p>
          <w:p w:rsidR="0074211B" w:rsidRDefault="0074211B">
            <w:pPr>
              <w:spacing w:before="240" w:after="240" w:line="30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63</w:t>
            </w:r>
          </w:p>
          <w:p w:rsidR="0074211B" w:rsidRPr="0074211B" w:rsidRDefault="0074211B">
            <w:pPr>
              <w:spacing w:before="240" w:after="240" w:line="30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64</w:t>
            </w:r>
          </w:p>
        </w:tc>
      </w:tr>
    </w:tbl>
    <w:p w:rsidR="00475A40" w:rsidRDefault="00475A40">
      <w:pPr>
        <w:spacing w:line="300" w:lineRule="auto"/>
        <w:rPr>
          <w:rFonts w:ascii="Times New Roman" w:eastAsia="Times New Roman" w:hAnsi="Times New Roman" w:cs="Times New Roman"/>
          <w:b/>
          <w:sz w:val="28"/>
          <w:szCs w:val="28"/>
        </w:rPr>
      </w:pPr>
    </w:p>
    <w:p w:rsidR="00475A40" w:rsidRDefault="00475A40">
      <w:pPr>
        <w:jc w:val="center"/>
        <w:rPr>
          <w:rFonts w:ascii="Times New Roman" w:eastAsia="Times New Roman" w:hAnsi="Times New Roman" w:cs="Times New Roman"/>
          <w:b/>
          <w:sz w:val="28"/>
          <w:szCs w:val="28"/>
        </w:rPr>
      </w:pPr>
    </w:p>
    <w:p w:rsidR="00475A40" w:rsidRDefault="00475A40">
      <w:pPr>
        <w:jc w:val="center"/>
        <w:rPr>
          <w:rFonts w:ascii="Times New Roman" w:eastAsia="Times New Roman" w:hAnsi="Times New Roman" w:cs="Times New Roman"/>
          <w:b/>
          <w:sz w:val="28"/>
          <w:szCs w:val="28"/>
        </w:rPr>
      </w:pPr>
    </w:p>
    <w:p w:rsidR="00475A40" w:rsidRDefault="00E17FE4">
      <w:pPr>
        <w:jc w:val="center"/>
        <w:rPr>
          <w:rFonts w:ascii="Times New Roman" w:eastAsia="Times New Roman" w:hAnsi="Times New Roman" w:cs="Times New Roman"/>
          <w:b/>
          <w:sz w:val="28"/>
          <w:szCs w:val="28"/>
        </w:rPr>
      </w:pPr>
      <w:r>
        <w:br w:type="page"/>
      </w:r>
    </w:p>
    <w:p w:rsidR="00475A40" w:rsidRDefault="00E17FE4">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ВСТУП</w:t>
      </w:r>
    </w:p>
    <w:p w:rsidR="00475A40" w:rsidRDefault="00475A40">
      <w:pPr>
        <w:jc w:val="center"/>
        <w:rPr>
          <w:rFonts w:ascii="Times New Roman" w:eastAsia="Times New Roman" w:hAnsi="Times New Roman" w:cs="Times New Roman"/>
          <w:b/>
          <w:sz w:val="28"/>
          <w:szCs w:val="28"/>
        </w:rPr>
      </w:pP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сучасному світі кожен з нас є споживачем реклами. Від простих банерів в Інтернеті до рекламних роликів на телебаченні, реклама стала невід'ємною частиною нашого повсякденного життя. Однією з найбільш популярних форм реклами в наш час є соціальна відеореклама, що зосереджується на суспільно важливих питаннях та проблемах.</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Актуальність теми</w:t>
      </w:r>
      <w:r>
        <w:rPr>
          <w:rFonts w:ascii="Times New Roman" w:eastAsia="Times New Roman" w:hAnsi="Times New Roman" w:cs="Times New Roman"/>
          <w:sz w:val="28"/>
          <w:szCs w:val="28"/>
        </w:rPr>
        <w:t xml:space="preserve"> визначено наступними чинниками.</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По–перше, соціальна відеореклама може допомогти розв'язувати суспільні проблеми, такі як боротьба зі злочинністю, насильством, наркотиками та інші. На жаль, ці теми завжди були актуальними для України. Проте, в умовах війни, з'явилася низка тем, які потребують детального наукового вивчення, зокрема маємо на увазі тему впливу соціального рекламного </w:t>
      </w:r>
      <w:proofErr w:type="spellStart"/>
      <w:r>
        <w:rPr>
          <w:rFonts w:ascii="Times New Roman" w:eastAsia="Times New Roman" w:hAnsi="Times New Roman" w:cs="Times New Roman"/>
          <w:sz w:val="28"/>
          <w:szCs w:val="28"/>
        </w:rPr>
        <w:t>відеоконтенту</w:t>
      </w:r>
      <w:proofErr w:type="spellEnd"/>
      <w:r>
        <w:rPr>
          <w:rFonts w:ascii="Times New Roman" w:eastAsia="Times New Roman" w:hAnsi="Times New Roman" w:cs="Times New Roman"/>
          <w:sz w:val="28"/>
          <w:szCs w:val="28"/>
        </w:rPr>
        <w:t xml:space="preserve"> на цільову авдиторію.</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По–друге, в Україні є значна кількість громадських організацій та благодійних фондів, які працюють над різними суспільними проблемами, та, наразі, спеціалізуються на допомозі Збройним Силам України та постраждалим від російсько–української війни. Такі організації мають потребу в ефективному рекламному інструменті для просування своїх ініціатив. Відеореклама може бути дуже ефективним засобом привернення уваги до цих питань та залучення підтримки. </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По–третє, українські рекламодавці все більше зацікавлені у створенні суспільно значущих рекламних кампаній, оскільки це дозволяє підтримати суспільні цінності.</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Проте, на жаль, сучасних наукових розвідок із цієї теми бракує. Це і зумовило актуальність нашого дослідження.</w:t>
      </w:r>
    </w:p>
    <w:p w:rsidR="00475A40" w:rsidRDefault="00E17FE4">
      <w:pPr>
        <w:spacing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Мета роботи: </w:t>
      </w:r>
      <w:r>
        <w:rPr>
          <w:rFonts w:ascii="Times New Roman" w:eastAsia="Times New Roman" w:hAnsi="Times New Roman" w:cs="Times New Roman"/>
          <w:sz w:val="28"/>
          <w:szCs w:val="28"/>
        </w:rPr>
        <w:t xml:space="preserve">дослідити теоретико–прикладні аспекти ефективності соціальної відеореклами в Україні, її критерії та показники.  </w:t>
      </w:r>
    </w:p>
    <w:p w:rsidR="000E28D3" w:rsidRDefault="000E28D3">
      <w:pPr>
        <w:spacing w:line="360" w:lineRule="auto"/>
        <w:ind w:firstLine="566"/>
        <w:jc w:val="both"/>
        <w:rPr>
          <w:rFonts w:ascii="Times New Roman" w:eastAsia="Times New Roman" w:hAnsi="Times New Roman" w:cs="Times New Roman"/>
          <w:sz w:val="28"/>
          <w:szCs w:val="28"/>
        </w:rPr>
      </w:pPr>
    </w:p>
    <w:p w:rsidR="00475A40" w:rsidRDefault="00E17FE4">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lastRenderedPageBreak/>
        <w:t xml:space="preserve">Для досягнення цієї мети необхідно вирішити такі </w:t>
      </w:r>
      <w:r>
        <w:rPr>
          <w:rFonts w:ascii="Times New Roman" w:eastAsia="Times New Roman" w:hAnsi="Times New Roman" w:cs="Times New Roman"/>
          <w:b/>
          <w:sz w:val="28"/>
          <w:szCs w:val="28"/>
        </w:rPr>
        <w:t>завдання:</w:t>
      </w:r>
    </w:p>
    <w:p w:rsidR="00475A40" w:rsidRDefault="00E17FE4">
      <w:pPr>
        <w:numPr>
          <w:ilvl w:val="0"/>
          <w:numId w:val="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Проаналізувати ступінь розкриття теми в науковому дискурсі України.</w:t>
      </w:r>
    </w:p>
    <w:p w:rsidR="003B3613" w:rsidRDefault="007B160B" w:rsidP="003B3613">
      <w:pPr>
        <w:numPr>
          <w:ilvl w:val="0"/>
          <w:numId w:val="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Схарактеризувати</w:t>
      </w:r>
      <w:r w:rsidR="003B3613">
        <w:rPr>
          <w:rFonts w:ascii="Times New Roman" w:eastAsia="Times New Roman" w:hAnsi="Times New Roman" w:cs="Times New Roman"/>
          <w:sz w:val="28"/>
          <w:szCs w:val="28"/>
        </w:rPr>
        <w:t xml:space="preserve"> </w:t>
      </w:r>
      <w:r w:rsidR="003B3613">
        <w:rPr>
          <w:rFonts w:ascii="Times New Roman" w:eastAsia="Times New Roman" w:hAnsi="Times New Roman" w:cs="Times New Roman"/>
          <w:sz w:val="28"/>
          <w:szCs w:val="28"/>
          <w:lang w:val="uk-UA"/>
        </w:rPr>
        <w:t>особливості</w:t>
      </w:r>
      <w:r w:rsidR="003B3613">
        <w:rPr>
          <w:rFonts w:ascii="Times New Roman" w:eastAsia="Times New Roman" w:hAnsi="Times New Roman" w:cs="Times New Roman"/>
          <w:sz w:val="28"/>
          <w:szCs w:val="28"/>
        </w:rPr>
        <w:t xml:space="preserve"> соціальної відеореклами в Україні та за кордоном.</w:t>
      </w:r>
    </w:p>
    <w:p w:rsidR="003B3613" w:rsidRDefault="00E17FE4" w:rsidP="003B3613">
      <w:pPr>
        <w:numPr>
          <w:ilvl w:val="0"/>
          <w:numId w:val="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Визначити фактори, що впливають на ефективність соціальної відеореклами в Україні.</w:t>
      </w:r>
      <w:r w:rsidR="003B3613" w:rsidRPr="003B3613">
        <w:rPr>
          <w:rFonts w:ascii="Times New Roman" w:eastAsia="Times New Roman" w:hAnsi="Times New Roman" w:cs="Times New Roman"/>
          <w:sz w:val="28"/>
          <w:szCs w:val="28"/>
        </w:rPr>
        <w:t xml:space="preserve"> </w:t>
      </w:r>
    </w:p>
    <w:p w:rsidR="003B3613" w:rsidRDefault="003B3613" w:rsidP="003B3613">
      <w:pPr>
        <w:numPr>
          <w:ilvl w:val="0"/>
          <w:numId w:val="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Схарактеризувати </w:t>
      </w:r>
      <w:proofErr w:type="spellStart"/>
      <w:r>
        <w:rPr>
          <w:rFonts w:ascii="Times New Roman" w:eastAsia="Times New Roman" w:hAnsi="Times New Roman" w:cs="Times New Roman"/>
          <w:sz w:val="28"/>
          <w:szCs w:val="28"/>
        </w:rPr>
        <w:t>соціальн</w:t>
      </w:r>
      <w:proofErr w:type="spellEnd"/>
      <w:r>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відеореклам</w:t>
      </w:r>
      <w:proofErr w:type="spellEnd"/>
      <w:r>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rPr>
        <w:t xml:space="preserve"> в Україні</w:t>
      </w:r>
      <w:r>
        <w:rPr>
          <w:rFonts w:ascii="Times New Roman" w:eastAsia="Times New Roman" w:hAnsi="Times New Roman" w:cs="Times New Roman"/>
          <w:sz w:val="28"/>
          <w:szCs w:val="28"/>
          <w:lang w:val="uk-UA"/>
        </w:rPr>
        <w:t xml:space="preserve"> </w:t>
      </w:r>
      <w:r w:rsidR="003806D6">
        <w:rPr>
          <w:rFonts w:ascii="Times New Roman" w:eastAsia="Times New Roman" w:hAnsi="Times New Roman" w:cs="Times New Roman"/>
          <w:sz w:val="28"/>
          <w:szCs w:val="28"/>
          <w:lang w:val="uk-UA"/>
        </w:rPr>
        <w:t>у період війни</w:t>
      </w:r>
      <w:r>
        <w:rPr>
          <w:rFonts w:ascii="Times New Roman" w:eastAsia="Times New Roman" w:hAnsi="Times New Roman" w:cs="Times New Roman"/>
          <w:sz w:val="28"/>
          <w:szCs w:val="28"/>
          <w:lang w:val="uk-UA"/>
        </w:rPr>
        <w:t>: тематику, тригери, ефективність.</w:t>
      </w:r>
    </w:p>
    <w:p w:rsidR="00DA2468" w:rsidRDefault="00DA2468">
      <w:pPr>
        <w:numPr>
          <w:ilvl w:val="0"/>
          <w:numId w:val="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Репрезентувати власний творчий доробок.</w:t>
      </w:r>
    </w:p>
    <w:p w:rsidR="00475A40" w:rsidRDefault="00E17FE4">
      <w:pPr>
        <w:spacing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Об'єкт: </w:t>
      </w:r>
      <w:r w:rsidR="00DA2468" w:rsidRPr="00DA2468">
        <w:rPr>
          <w:rFonts w:ascii="Times New Roman" w:eastAsia="Times New Roman" w:hAnsi="Times New Roman" w:cs="Times New Roman"/>
          <w:sz w:val="28"/>
          <w:szCs w:val="28"/>
          <w:lang w:val="uk-UA"/>
        </w:rPr>
        <w:t>соціальна відеореклама</w:t>
      </w:r>
      <w:r w:rsidR="00DA2468">
        <w:rPr>
          <w:rFonts w:ascii="Times New Roman" w:eastAsia="Times New Roman" w:hAnsi="Times New Roman" w:cs="Times New Roman"/>
          <w:b/>
          <w:sz w:val="28"/>
          <w:szCs w:val="28"/>
          <w:lang w:val="uk-UA"/>
        </w:rPr>
        <w:t xml:space="preserve"> </w:t>
      </w:r>
      <w:r w:rsidR="00DA2468">
        <w:rPr>
          <w:rFonts w:ascii="Times New Roman" w:eastAsia="Times New Roman" w:hAnsi="Times New Roman" w:cs="Times New Roman"/>
          <w:sz w:val="28"/>
          <w:szCs w:val="28"/>
          <w:lang w:val="uk-UA"/>
        </w:rPr>
        <w:t xml:space="preserve">в Україні у </w:t>
      </w:r>
      <w:r w:rsidR="003806D6">
        <w:rPr>
          <w:rFonts w:ascii="Times New Roman" w:eastAsia="Times New Roman" w:hAnsi="Times New Roman" w:cs="Times New Roman"/>
          <w:sz w:val="28"/>
          <w:szCs w:val="28"/>
          <w:lang w:val="uk-UA"/>
        </w:rPr>
        <w:t>період війни 2014-2023рр.</w:t>
      </w:r>
      <w:r>
        <w:rPr>
          <w:rFonts w:ascii="Times New Roman" w:eastAsia="Times New Roman" w:hAnsi="Times New Roman" w:cs="Times New Roman"/>
          <w:sz w:val="28"/>
          <w:szCs w:val="28"/>
        </w:rPr>
        <w:t>.</w:t>
      </w:r>
    </w:p>
    <w:p w:rsidR="00475A40" w:rsidRDefault="00E17FE4">
      <w:pPr>
        <w:spacing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Предмет дослідження: </w:t>
      </w:r>
      <w:r>
        <w:rPr>
          <w:rFonts w:ascii="Times New Roman" w:eastAsia="Times New Roman" w:hAnsi="Times New Roman" w:cs="Times New Roman"/>
          <w:sz w:val="28"/>
          <w:szCs w:val="28"/>
        </w:rPr>
        <w:t>критерії ефективності соціальної відеореклами в Україні.</w:t>
      </w:r>
    </w:p>
    <w:p w:rsidR="00DA2468" w:rsidRDefault="00DA2468" w:rsidP="00DA2468">
      <w:pPr>
        <w:spacing w:line="360" w:lineRule="auto"/>
        <w:ind w:firstLine="566"/>
        <w:jc w:val="both"/>
        <w:rPr>
          <w:rFonts w:ascii="Times New Roman" w:eastAsia="Times New Roman" w:hAnsi="Times New Roman" w:cs="Times New Roman"/>
          <w:sz w:val="28"/>
          <w:szCs w:val="28"/>
          <w:lang w:val="uk-UA"/>
        </w:rPr>
      </w:pPr>
      <w:r>
        <w:rPr>
          <w:rFonts w:ascii="Times New Roman" w:eastAsia="Times New Roman" w:hAnsi="Times New Roman" w:cs="Times New Roman"/>
          <w:b/>
          <w:sz w:val="28"/>
          <w:szCs w:val="28"/>
          <w:lang w:val="uk-UA"/>
        </w:rPr>
        <w:t>Методологічну та теоретичну основу дослідження</w:t>
      </w:r>
      <w:r>
        <w:rPr>
          <w:rFonts w:ascii="Times New Roman" w:eastAsia="Times New Roman" w:hAnsi="Times New Roman" w:cs="Times New Roman"/>
          <w:sz w:val="28"/>
          <w:szCs w:val="28"/>
          <w:lang w:val="uk-UA"/>
        </w:rPr>
        <w:t xml:space="preserve"> складають праці таких науковців, як </w:t>
      </w:r>
      <w:proofErr w:type="spellStart"/>
      <w:r w:rsidR="007B160B">
        <w:rPr>
          <w:rFonts w:ascii="Times New Roman" w:eastAsia="Times New Roman" w:hAnsi="Times New Roman" w:cs="Times New Roman"/>
          <w:sz w:val="28"/>
          <w:szCs w:val="28"/>
          <w:lang w:val="uk-UA"/>
        </w:rPr>
        <w:t>О.</w:t>
      </w:r>
      <w:r w:rsidR="001F3009">
        <w:rPr>
          <w:rFonts w:ascii="Times New Roman" w:eastAsia="Times New Roman" w:hAnsi="Times New Roman" w:cs="Times New Roman"/>
          <w:sz w:val="28"/>
          <w:szCs w:val="28"/>
          <w:lang w:val="uk-UA"/>
        </w:rPr>
        <w:t>Агарков</w:t>
      </w:r>
      <w:proofErr w:type="spellEnd"/>
      <w:r w:rsidR="001F3009">
        <w:rPr>
          <w:rFonts w:ascii="Times New Roman" w:eastAsia="Times New Roman" w:hAnsi="Times New Roman" w:cs="Times New Roman"/>
          <w:sz w:val="28"/>
          <w:szCs w:val="28"/>
          <w:lang w:val="uk-UA"/>
        </w:rPr>
        <w:t xml:space="preserve"> </w:t>
      </w:r>
      <w:r w:rsidR="001F3009" w:rsidRPr="001F3009">
        <w:rPr>
          <w:rFonts w:ascii="Times New Roman" w:eastAsia="Times New Roman" w:hAnsi="Times New Roman" w:cs="Times New Roman"/>
          <w:sz w:val="28"/>
          <w:szCs w:val="28"/>
        </w:rPr>
        <w:t>[1],</w:t>
      </w:r>
      <w:r w:rsidR="001F3009">
        <w:rPr>
          <w:rFonts w:ascii="Times New Roman" w:eastAsia="Times New Roman" w:hAnsi="Times New Roman" w:cs="Times New Roman"/>
          <w:sz w:val="28"/>
          <w:szCs w:val="28"/>
          <w:lang w:val="uk-UA"/>
        </w:rPr>
        <w:t xml:space="preserve"> </w:t>
      </w:r>
      <w:r w:rsidR="007B160B">
        <w:rPr>
          <w:rFonts w:ascii="Times New Roman" w:eastAsia="Times New Roman" w:hAnsi="Times New Roman" w:cs="Times New Roman"/>
          <w:sz w:val="28"/>
          <w:szCs w:val="28"/>
          <w:lang w:val="uk-UA"/>
        </w:rPr>
        <w:t xml:space="preserve">Ю. </w:t>
      </w:r>
      <w:proofErr w:type="spellStart"/>
      <w:r w:rsidR="00994946">
        <w:rPr>
          <w:rFonts w:ascii="Times New Roman" w:eastAsia="Times New Roman" w:hAnsi="Times New Roman" w:cs="Times New Roman"/>
          <w:sz w:val="28"/>
          <w:szCs w:val="28"/>
          <w:lang w:val="uk-UA"/>
        </w:rPr>
        <w:t>Балюк</w:t>
      </w:r>
      <w:proofErr w:type="spellEnd"/>
      <w:r w:rsidR="00994946">
        <w:rPr>
          <w:rFonts w:ascii="Times New Roman" w:eastAsia="Times New Roman" w:hAnsi="Times New Roman" w:cs="Times New Roman"/>
          <w:sz w:val="28"/>
          <w:szCs w:val="28"/>
          <w:lang w:val="uk-UA"/>
        </w:rPr>
        <w:t xml:space="preserve"> </w:t>
      </w:r>
      <w:r w:rsidR="00994946" w:rsidRPr="00994946">
        <w:rPr>
          <w:rFonts w:ascii="Times New Roman" w:eastAsia="Times New Roman" w:hAnsi="Times New Roman" w:cs="Times New Roman"/>
          <w:sz w:val="28"/>
          <w:szCs w:val="28"/>
        </w:rPr>
        <w:t>[3]</w:t>
      </w:r>
      <w:r w:rsidR="00994946">
        <w:rPr>
          <w:rFonts w:ascii="Times New Roman" w:eastAsia="Times New Roman" w:hAnsi="Times New Roman" w:cs="Times New Roman"/>
          <w:sz w:val="28"/>
          <w:szCs w:val="28"/>
          <w:lang w:val="uk-UA"/>
        </w:rPr>
        <w:t xml:space="preserve">, </w:t>
      </w:r>
      <w:r w:rsidR="007B160B">
        <w:rPr>
          <w:rFonts w:ascii="Times New Roman" w:eastAsia="Times New Roman" w:hAnsi="Times New Roman" w:cs="Times New Roman"/>
          <w:sz w:val="28"/>
          <w:szCs w:val="28"/>
          <w:lang w:val="uk-UA"/>
        </w:rPr>
        <w:t xml:space="preserve">Г. </w:t>
      </w:r>
      <w:r w:rsidR="00994946">
        <w:rPr>
          <w:rFonts w:ascii="Times New Roman" w:eastAsia="Times New Roman" w:hAnsi="Times New Roman" w:cs="Times New Roman"/>
          <w:sz w:val="28"/>
          <w:szCs w:val="28"/>
          <w:lang w:val="uk-UA"/>
        </w:rPr>
        <w:t xml:space="preserve">Горбенко </w:t>
      </w:r>
      <w:r w:rsidR="00994946" w:rsidRPr="00994946">
        <w:rPr>
          <w:rFonts w:ascii="Times New Roman" w:eastAsia="Times New Roman" w:hAnsi="Times New Roman" w:cs="Times New Roman"/>
          <w:sz w:val="28"/>
          <w:szCs w:val="28"/>
        </w:rPr>
        <w:t>[7]</w:t>
      </w:r>
      <w:r w:rsidR="00994946">
        <w:rPr>
          <w:rFonts w:ascii="Times New Roman" w:eastAsia="Times New Roman" w:hAnsi="Times New Roman" w:cs="Times New Roman"/>
          <w:sz w:val="28"/>
          <w:szCs w:val="28"/>
          <w:lang w:val="uk-UA"/>
        </w:rPr>
        <w:t xml:space="preserve">, </w:t>
      </w:r>
      <w:proofErr w:type="spellStart"/>
      <w:r w:rsidR="007B160B">
        <w:rPr>
          <w:rFonts w:ascii="Times New Roman" w:eastAsia="Times New Roman" w:hAnsi="Times New Roman" w:cs="Times New Roman"/>
          <w:sz w:val="28"/>
          <w:szCs w:val="28"/>
          <w:lang w:val="uk-UA"/>
        </w:rPr>
        <w:t>Л.</w:t>
      </w:r>
      <w:r w:rsidR="00994946">
        <w:rPr>
          <w:rFonts w:ascii="Times New Roman" w:eastAsia="Times New Roman" w:hAnsi="Times New Roman" w:cs="Times New Roman"/>
          <w:sz w:val="28"/>
          <w:szCs w:val="28"/>
          <w:lang w:val="uk-UA"/>
        </w:rPr>
        <w:t>Марчук</w:t>
      </w:r>
      <w:proofErr w:type="spellEnd"/>
      <w:r w:rsidR="00994946">
        <w:rPr>
          <w:rFonts w:ascii="Times New Roman" w:eastAsia="Times New Roman" w:hAnsi="Times New Roman" w:cs="Times New Roman"/>
          <w:sz w:val="28"/>
          <w:szCs w:val="28"/>
          <w:lang w:val="uk-UA"/>
        </w:rPr>
        <w:t xml:space="preserve"> </w:t>
      </w:r>
      <w:r w:rsidR="00994946" w:rsidRPr="00994946">
        <w:rPr>
          <w:rFonts w:ascii="Times New Roman" w:eastAsia="Times New Roman" w:hAnsi="Times New Roman" w:cs="Times New Roman"/>
          <w:sz w:val="28"/>
          <w:szCs w:val="28"/>
        </w:rPr>
        <w:t>[12]</w:t>
      </w:r>
      <w:r w:rsidR="00994946">
        <w:rPr>
          <w:rFonts w:ascii="Times New Roman" w:eastAsia="Times New Roman" w:hAnsi="Times New Roman" w:cs="Times New Roman"/>
          <w:sz w:val="28"/>
          <w:szCs w:val="28"/>
          <w:lang w:val="uk-UA"/>
        </w:rPr>
        <w:t xml:space="preserve">, </w:t>
      </w:r>
      <w:r w:rsidR="007B160B">
        <w:rPr>
          <w:rFonts w:ascii="Times New Roman" w:eastAsia="Times New Roman" w:hAnsi="Times New Roman" w:cs="Times New Roman"/>
          <w:sz w:val="28"/>
          <w:szCs w:val="28"/>
          <w:lang w:val="uk-UA"/>
        </w:rPr>
        <w:t xml:space="preserve">І. </w:t>
      </w:r>
      <w:r w:rsidR="00994946">
        <w:rPr>
          <w:rFonts w:ascii="Times New Roman" w:eastAsia="Times New Roman" w:hAnsi="Times New Roman" w:cs="Times New Roman"/>
          <w:sz w:val="28"/>
          <w:szCs w:val="28"/>
          <w:lang w:val="uk-UA"/>
        </w:rPr>
        <w:t xml:space="preserve">Мороз </w:t>
      </w:r>
      <w:r w:rsidR="00994946" w:rsidRPr="00994946">
        <w:rPr>
          <w:rFonts w:ascii="Times New Roman" w:eastAsia="Times New Roman" w:hAnsi="Times New Roman" w:cs="Times New Roman"/>
          <w:sz w:val="28"/>
          <w:szCs w:val="28"/>
        </w:rPr>
        <w:t>[13]</w:t>
      </w:r>
      <w:r w:rsidR="00994946">
        <w:rPr>
          <w:rFonts w:ascii="Times New Roman" w:eastAsia="Times New Roman" w:hAnsi="Times New Roman" w:cs="Times New Roman"/>
          <w:sz w:val="28"/>
          <w:szCs w:val="28"/>
          <w:lang w:val="uk-UA"/>
        </w:rPr>
        <w:t xml:space="preserve">, </w:t>
      </w:r>
      <w:proofErr w:type="spellStart"/>
      <w:r w:rsidR="007B160B">
        <w:rPr>
          <w:rFonts w:ascii="Times New Roman" w:eastAsia="Times New Roman" w:hAnsi="Times New Roman" w:cs="Times New Roman"/>
          <w:sz w:val="28"/>
          <w:szCs w:val="28"/>
          <w:lang w:val="uk-UA"/>
        </w:rPr>
        <w:t>О.</w:t>
      </w:r>
      <w:r w:rsidR="00994946">
        <w:rPr>
          <w:rFonts w:ascii="Times New Roman" w:eastAsia="Times New Roman" w:hAnsi="Times New Roman" w:cs="Times New Roman"/>
          <w:sz w:val="28"/>
          <w:szCs w:val="28"/>
          <w:lang w:val="uk-UA"/>
        </w:rPr>
        <w:t>Обласова</w:t>
      </w:r>
      <w:proofErr w:type="spellEnd"/>
      <w:r w:rsidR="00994946">
        <w:rPr>
          <w:rFonts w:ascii="Times New Roman" w:eastAsia="Times New Roman" w:hAnsi="Times New Roman" w:cs="Times New Roman"/>
          <w:sz w:val="28"/>
          <w:szCs w:val="28"/>
          <w:lang w:val="uk-UA"/>
        </w:rPr>
        <w:t xml:space="preserve"> </w:t>
      </w:r>
      <w:r w:rsidR="00994946" w:rsidRPr="00994946">
        <w:rPr>
          <w:rFonts w:ascii="Times New Roman" w:eastAsia="Times New Roman" w:hAnsi="Times New Roman" w:cs="Times New Roman"/>
          <w:sz w:val="28"/>
          <w:szCs w:val="28"/>
        </w:rPr>
        <w:t>[15]</w:t>
      </w:r>
      <w:r w:rsidR="00994946">
        <w:rPr>
          <w:rFonts w:ascii="Times New Roman" w:eastAsia="Times New Roman" w:hAnsi="Times New Roman" w:cs="Times New Roman"/>
          <w:sz w:val="28"/>
          <w:szCs w:val="28"/>
          <w:lang w:val="uk-UA"/>
        </w:rPr>
        <w:t xml:space="preserve">, </w:t>
      </w:r>
      <w:proofErr w:type="spellStart"/>
      <w:r w:rsidR="007B160B">
        <w:rPr>
          <w:rFonts w:ascii="Times New Roman" w:eastAsia="Times New Roman" w:hAnsi="Times New Roman" w:cs="Times New Roman"/>
          <w:sz w:val="28"/>
          <w:szCs w:val="28"/>
          <w:lang w:val="uk-UA"/>
        </w:rPr>
        <w:t>Д.</w:t>
      </w:r>
      <w:r>
        <w:rPr>
          <w:rFonts w:ascii="Times New Roman" w:eastAsia="Times New Roman" w:hAnsi="Times New Roman" w:cs="Times New Roman"/>
          <w:sz w:val="28"/>
          <w:szCs w:val="28"/>
          <w:lang w:val="uk-UA"/>
        </w:rPr>
        <w:t>Олтаржевський</w:t>
      </w:r>
      <w:proofErr w:type="spellEnd"/>
      <w:r w:rsidR="00994946">
        <w:rPr>
          <w:rFonts w:ascii="Times New Roman" w:eastAsia="Times New Roman" w:hAnsi="Times New Roman" w:cs="Times New Roman"/>
          <w:sz w:val="28"/>
          <w:szCs w:val="28"/>
          <w:lang w:val="uk-UA"/>
        </w:rPr>
        <w:t xml:space="preserve"> [16</w:t>
      </w:r>
      <w:r>
        <w:rPr>
          <w:rFonts w:ascii="Times New Roman" w:eastAsia="Times New Roman" w:hAnsi="Times New Roman" w:cs="Times New Roman"/>
          <w:sz w:val="28"/>
          <w:szCs w:val="28"/>
          <w:lang w:val="uk-UA"/>
        </w:rPr>
        <w:t xml:space="preserve">], </w:t>
      </w:r>
      <w:proofErr w:type="spellStart"/>
      <w:r w:rsidR="007B160B">
        <w:rPr>
          <w:rFonts w:ascii="Times New Roman" w:eastAsia="Times New Roman" w:hAnsi="Times New Roman" w:cs="Times New Roman"/>
          <w:sz w:val="28"/>
          <w:szCs w:val="28"/>
          <w:lang w:val="uk-UA"/>
        </w:rPr>
        <w:t>В.</w:t>
      </w:r>
      <w:r w:rsidR="00994946">
        <w:rPr>
          <w:rFonts w:ascii="Times New Roman" w:eastAsia="Times New Roman" w:hAnsi="Times New Roman" w:cs="Times New Roman"/>
          <w:sz w:val="28"/>
          <w:szCs w:val="28"/>
          <w:lang w:val="uk-UA"/>
        </w:rPr>
        <w:t>Осаула</w:t>
      </w:r>
      <w:proofErr w:type="spellEnd"/>
      <w:r w:rsidR="00994946">
        <w:rPr>
          <w:rFonts w:ascii="Times New Roman" w:eastAsia="Times New Roman" w:hAnsi="Times New Roman" w:cs="Times New Roman"/>
          <w:sz w:val="28"/>
          <w:szCs w:val="28"/>
          <w:lang w:val="uk-UA"/>
        </w:rPr>
        <w:t xml:space="preserve"> </w:t>
      </w:r>
      <w:r w:rsidR="00994946" w:rsidRPr="00994946">
        <w:rPr>
          <w:rFonts w:ascii="Times New Roman" w:eastAsia="Times New Roman" w:hAnsi="Times New Roman" w:cs="Times New Roman"/>
          <w:sz w:val="28"/>
          <w:szCs w:val="28"/>
        </w:rPr>
        <w:t>[17]</w:t>
      </w:r>
      <w:r w:rsidR="00994946">
        <w:rPr>
          <w:rFonts w:ascii="Times New Roman" w:eastAsia="Times New Roman" w:hAnsi="Times New Roman" w:cs="Times New Roman"/>
          <w:sz w:val="28"/>
          <w:szCs w:val="28"/>
          <w:lang w:val="uk-UA"/>
        </w:rPr>
        <w:t xml:space="preserve">, </w:t>
      </w:r>
      <w:proofErr w:type="spellStart"/>
      <w:r w:rsidR="007B160B">
        <w:rPr>
          <w:rFonts w:ascii="Times New Roman" w:eastAsia="Times New Roman" w:hAnsi="Times New Roman" w:cs="Times New Roman"/>
          <w:sz w:val="28"/>
          <w:szCs w:val="28"/>
          <w:lang w:val="uk-UA"/>
        </w:rPr>
        <w:t>Є.</w:t>
      </w:r>
      <w:r w:rsidR="00994946">
        <w:rPr>
          <w:rFonts w:ascii="Times New Roman" w:eastAsia="Times New Roman" w:hAnsi="Times New Roman" w:cs="Times New Roman"/>
          <w:sz w:val="28"/>
          <w:szCs w:val="28"/>
          <w:lang w:val="uk-UA"/>
        </w:rPr>
        <w:t>Педченко</w:t>
      </w:r>
      <w:proofErr w:type="spellEnd"/>
      <w:r w:rsidR="00994946">
        <w:rPr>
          <w:rFonts w:ascii="Times New Roman" w:eastAsia="Times New Roman" w:hAnsi="Times New Roman" w:cs="Times New Roman"/>
          <w:sz w:val="28"/>
          <w:szCs w:val="28"/>
          <w:lang w:val="uk-UA"/>
        </w:rPr>
        <w:t xml:space="preserve"> </w:t>
      </w:r>
      <w:r w:rsidR="00994946" w:rsidRPr="00994946">
        <w:rPr>
          <w:rFonts w:ascii="Times New Roman" w:eastAsia="Times New Roman" w:hAnsi="Times New Roman" w:cs="Times New Roman"/>
          <w:sz w:val="28"/>
          <w:szCs w:val="28"/>
        </w:rPr>
        <w:t xml:space="preserve">[21], </w:t>
      </w:r>
      <w:proofErr w:type="spellStart"/>
      <w:r w:rsidR="007B160B">
        <w:rPr>
          <w:rFonts w:ascii="Times New Roman" w:eastAsia="Times New Roman" w:hAnsi="Times New Roman" w:cs="Times New Roman"/>
          <w:sz w:val="28"/>
          <w:szCs w:val="28"/>
          <w:lang w:val="uk-UA"/>
        </w:rPr>
        <w:t>В.</w:t>
      </w:r>
      <w:r w:rsidR="00994946">
        <w:rPr>
          <w:rFonts w:ascii="Times New Roman" w:eastAsia="Times New Roman" w:hAnsi="Times New Roman" w:cs="Times New Roman"/>
          <w:sz w:val="28"/>
          <w:szCs w:val="28"/>
          <w:lang w:val="uk-UA"/>
        </w:rPr>
        <w:t>Полянко</w:t>
      </w:r>
      <w:proofErr w:type="spellEnd"/>
      <w:r w:rsidR="00994946">
        <w:rPr>
          <w:rFonts w:ascii="Times New Roman" w:eastAsia="Times New Roman" w:hAnsi="Times New Roman" w:cs="Times New Roman"/>
          <w:sz w:val="28"/>
          <w:szCs w:val="28"/>
          <w:lang w:val="uk-UA"/>
        </w:rPr>
        <w:t xml:space="preserve"> </w:t>
      </w:r>
      <w:r w:rsidR="00994946" w:rsidRPr="00994946">
        <w:rPr>
          <w:rFonts w:ascii="Times New Roman" w:eastAsia="Times New Roman" w:hAnsi="Times New Roman" w:cs="Times New Roman"/>
          <w:sz w:val="28"/>
          <w:szCs w:val="28"/>
        </w:rPr>
        <w:t>[24]</w:t>
      </w:r>
      <w:r w:rsidR="00994946">
        <w:rPr>
          <w:rFonts w:ascii="Times New Roman" w:eastAsia="Times New Roman" w:hAnsi="Times New Roman" w:cs="Times New Roman"/>
          <w:sz w:val="28"/>
          <w:szCs w:val="28"/>
          <w:lang w:val="uk-UA"/>
        </w:rPr>
        <w:t xml:space="preserve">. </w:t>
      </w:r>
    </w:p>
    <w:p w:rsidR="00475A40" w:rsidRDefault="00E17FE4">
      <w:pPr>
        <w:spacing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процесі дослідження застосовувалися такі загальнонаукові та спеціальні </w:t>
      </w:r>
      <w:r>
        <w:rPr>
          <w:rFonts w:ascii="Times New Roman" w:eastAsia="Times New Roman" w:hAnsi="Times New Roman" w:cs="Times New Roman"/>
          <w:b/>
          <w:sz w:val="28"/>
          <w:szCs w:val="28"/>
        </w:rPr>
        <w:t>методи</w:t>
      </w:r>
      <w:r>
        <w:rPr>
          <w:rFonts w:ascii="Times New Roman" w:eastAsia="Times New Roman" w:hAnsi="Times New Roman" w:cs="Times New Roman"/>
          <w:sz w:val="28"/>
          <w:szCs w:val="28"/>
        </w:rPr>
        <w:t>: аналізу й синтезу (під час вироблення наукової концепції), проблемно–хронологічний (під час дослідження історії розвитку соціальної відеореклами); порівняльний, типологічний і описовий (у ході дослідження рекламних матеріалів, опрацювання інших джерел інформації), узагальнення та інтерпретації (під час формулювання проміжних і загальних висновків дослідження).</w:t>
      </w:r>
    </w:p>
    <w:p w:rsidR="00475A40" w:rsidRDefault="00E17FE4">
      <w:pPr>
        <w:spacing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Наукова новизна </w:t>
      </w:r>
      <w:r>
        <w:rPr>
          <w:rFonts w:ascii="Times New Roman" w:eastAsia="Times New Roman" w:hAnsi="Times New Roman" w:cs="Times New Roman"/>
          <w:sz w:val="28"/>
          <w:szCs w:val="28"/>
        </w:rPr>
        <w:t xml:space="preserve">роботи полягає в дослідженні проблеми ефективності соціальної відеореклами в Україні в контексті повномасштабного вторгнення </w:t>
      </w:r>
      <w:proofErr w:type="spellStart"/>
      <w:r>
        <w:rPr>
          <w:rFonts w:ascii="Times New Roman" w:eastAsia="Times New Roman" w:hAnsi="Times New Roman" w:cs="Times New Roman"/>
          <w:sz w:val="28"/>
          <w:szCs w:val="28"/>
        </w:rPr>
        <w:t>росії</w:t>
      </w:r>
      <w:proofErr w:type="spellEnd"/>
      <w:r>
        <w:rPr>
          <w:rFonts w:ascii="Times New Roman" w:eastAsia="Times New Roman" w:hAnsi="Times New Roman" w:cs="Times New Roman"/>
          <w:sz w:val="28"/>
          <w:szCs w:val="28"/>
        </w:rPr>
        <w:t xml:space="preserve">; в аналізі змін в контенті, тоні та </w:t>
      </w:r>
      <w:r>
        <w:rPr>
          <w:rFonts w:ascii="Times New Roman" w:eastAsia="Times New Roman" w:hAnsi="Times New Roman" w:cs="Times New Roman"/>
          <w:sz w:val="28"/>
          <w:szCs w:val="28"/>
        </w:rPr>
        <w:lastRenderedPageBreak/>
        <w:t xml:space="preserve">стратегіях соціальної реклами, що спрямовані на боротьбу з пропагандою, дезінформацією та формуванням громадської думки. </w:t>
      </w:r>
    </w:p>
    <w:p w:rsidR="00475A40" w:rsidRDefault="00E17FE4">
      <w:pPr>
        <w:spacing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Практичне значення. </w:t>
      </w:r>
      <w:r>
        <w:rPr>
          <w:rFonts w:ascii="Times New Roman" w:eastAsia="Times New Roman" w:hAnsi="Times New Roman" w:cs="Times New Roman"/>
          <w:sz w:val="28"/>
          <w:szCs w:val="28"/>
        </w:rPr>
        <w:t>Матеріали дослідження можна використовувати при написанні курсових та дипломних робіт, а також при викладанні дисциплін пов'язаних з цією темою.</w:t>
      </w:r>
    </w:p>
    <w:p w:rsidR="00DA2468" w:rsidRDefault="00DA2468" w:rsidP="00DA2468">
      <w:pPr>
        <w:spacing w:line="360" w:lineRule="auto"/>
        <w:ind w:firstLine="566"/>
        <w:jc w:val="both"/>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 xml:space="preserve">Апробація роботи. </w:t>
      </w:r>
    </w:p>
    <w:p w:rsidR="00DA2468" w:rsidRDefault="00DA2468" w:rsidP="00DA2468">
      <w:pPr>
        <w:spacing w:line="300" w:lineRule="auto"/>
        <w:ind w:right="220" w:firstLine="566"/>
        <w:jc w:val="both"/>
        <w:rPr>
          <w:rFonts w:ascii="Times New Roman" w:hAnsi="Times New Roman"/>
          <w:sz w:val="28"/>
          <w:szCs w:val="28"/>
          <w:lang w:val="uk-UA"/>
        </w:rPr>
      </w:pPr>
      <w:r>
        <w:rPr>
          <w:rFonts w:ascii="Times New Roman" w:eastAsia="Times New Roman" w:hAnsi="Times New Roman" w:cs="Times New Roman"/>
          <w:sz w:val="28"/>
          <w:szCs w:val="28"/>
          <w:lang w:val="uk-UA"/>
        </w:rPr>
        <w:t>1. Кузнєцова А.О. Соціальна відеореклама в Україні: проблеми ефективності. Молода наука. 2023.</w:t>
      </w:r>
      <w:r>
        <w:rPr>
          <w:rFonts w:ascii="Times New Roman" w:hAnsi="Times New Roman"/>
          <w:sz w:val="28"/>
          <w:szCs w:val="28"/>
          <w:lang w:val="uk-UA"/>
        </w:rPr>
        <w:t xml:space="preserve"> </w:t>
      </w:r>
      <w:r>
        <w:rPr>
          <w:rFonts w:ascii="Times New Roman" w:hAnsi="Times New Roman"/>
          <w:i/>
          <w:sz w:val="28"/>
          <w:szCs w:val="28"/>
          <w:lang w:val="uk-UA"/>
        </w:rPr>
        <w:t>Збірник наукових праць студентів, аспірантів і молодих вчених «Молода наука-2023». Запорізький національний університет.  Запоріжжя : ЗНУ, 2023.</w:t>
      </w:r>
      <w:r>
        <w:rPr>
          <w:rFonts w:ascii="Times New Roman" w:hAnsi="Times New Roman"/>
          <w:sz w:val="28"/>
          <w:szCs w:val="28"/>
          <w:lang w:val="uk-UA"/>
        </w:rPr>
        <w:t xml:space="preserve"> </w:t>
      </w:r>
    </w:p>
    <w:p w:rsidR="00DA2468" w:rsidRDefault="00DA2468" w:rsidP="00DA2468">
      <w:pPr>
        <w:spacing w:line="360" w:lineRule="auto"/>
        <w:ind w:firstLine="566"/>
        <w:jc w:val="both"/>
        <w:rPr>
          <w:rFonts w:ascii="Times New Roman" w:eastAsia="Times New Roman" w:hAnsi="Times New Roman" w:cs="Times New Roman"/>
          <w:sz w:val="28"/>
          <w:szCs w:val="28"/>
          <w:lang w:val="uk-UA"/>
        </w:rPr>
      </w:pPr>
      <w:r>
        <w:rPr>
          <w:rFonts w:ascii="Times New Roman" w:eastAsia="Times New Roman" w:hAnsi="Times New Roman" w:cs="Times New Roman"/>
          <w:b/>
          <w:sz w:val="28"/>
          <w:szCs w:val="28"/>
          <w:lang w:val="uk-UA"/>
        </w:rPr>
        <w:t xml:space="preserve">Творчий доробок (Додаток Б). </w:t>
      </w:r>
      <w:r>
        <w:rPr>
          <w:rFonts w:ascii="Times New Roman" w:eastAsia="Times New Roman" w:hAnsi="Times New Roman" w:cs="Times New Roman"/>
          <w:sz w:val="28"/>
          <w:szCs w:val="28"/>
          <w:lang w:val="uk-UA"/>
        </w:rPr>
        <w:t>У кваліфікаційній роботі бакалавра репрезентовано:</w:t>
      </w:r>
    </w:p>
    <w:p w:rsidR="00DA2468" w:rsidRPr="003027D0" w:rsidRDefault="00DA2468" w:rsidP="003027D0">
      <w:pPr>
        <w:pStyle w:val="af1"/>
        <w:numPr>
          <w:ilvl w:val="0"/>
          <w:numId w:val="26"/>
        </w:numPr>
        <w:spacing w:line="360" w:lineRule="auto"/>
        <w:jc w:val="both"/>
        <w:rPr>
          <w:rFonts w:ascii="Times New Roman" w:eastAsia="Times New Roman" w:hAnsi="Times New Roman" w:cs="Times New Roman"/>
          <w:sz w:val="28"/>
          <w:szCs w:val="28"/>
          <w:lang w:val="uk-UA"/>
        </w:rPr>
      </w:pPr>
      <w:proofErr w:type="spellStart"/>
      <w:r w:rsidRPr="003027D0">
        <w:rPr>
          <w:rFonts w:ascii="Times New Roman" w:eastAsia="Times New Roman" w:hAnsi="Times New Roman" w:cs="Times New Roman"/>
          <w:sz w:val="28"/>
          <w:szCs w:val="28"/>
          <w:lang w:val="uk-UA"/>
        </w:rPr>
        <w:t>проєкти</w:t>
      </w:r>
      <w:proofErr w:type="spellEnd"/>
      <w:r w:rsidRPr="003027D0">
        <w:rPr>
          <w:rFonts w:ascii="Times New Roman" w:eastAsia="Times New Roman" w:hAnsi="Times New Roman" w:cs="Times New Roman"/>
          <w:sz w:val="28"/>
          <w:szCs w:val="28"/>
          <w:lang w:val="uk-UA"/>
        </w:rPr>
        <w:t>: просування Facebook сторінки Василівської територіальної громади</w:t>
      </w:r>
      <w:r w:rsidR="003027D0" w:rsidRPr="003027D0">
        <w:rPr>
          <w:rFonts w:ascii="Times New Roman" w:eastAsia="Times New Roman" w:hAnsi="Times New Roman" w:cs="Times New Roman"/>
          <w:sz w:val="28"/>
          <w:szCs w:val="28"/>
          <w:lang w:val="uk-UA"/>
        </w:rPr>
        <w:t xml:space="preserve"> (</w:t>
      </w:r>
      <w:r w:rsidR="003027D0" w:rsidRPr="003027D0">
        <w:rPr>
          <w:rFonts w:ascii="Times New Roman" w:eastAsia="Times New Roman" w:hAnsi="Times New Roman" w:cs="Times New Roman"/>
          <w:sz w:val="28"/>
          <w:szCs w:val="28"/>
          <w:lang w:val="uk-UA"/>
        </w:rPr>
        <w:t>було створено близько 300 рекламних, соціальних, PR–</w:t>
      </w:r>
      <w:proofErr w:type="spellStart"/>
      <w:r w:rsidR="003027D0" w:rsidRPr="003027D0">
        <w:rPr>
          <w:rFonts w:ascii="Times New Roman" w:eastAsia="Times New Roman" w:hAnsi="Times New Roman" w:cs="Times New Roman"/>
          <w:sz w:val="28"/>
          <w:szCs w:val="28"/>
          <w:lang w:val="uk-UA"/>
        </w:rPr>
        <w:t>проєктів</w:t>
      </w:r>
      <w:proofErr w:type="spellEnd"/>
      <w:r w:rsidR="003027D0" w:rsidRPr="003027D0">
        <w:rPr>
          <w:rFonts w:ascii="Times New Roman" w:eastAsia="Times New Roman" w:hAnsi="Times New Roman" w:cs="Times New Roman"/>
          <w:sz w:val="28"/>
          <w:szCs w:val="28"/>
          <w:lang w:val="uk-UA"/>
        </w:rPr>
        <w:t xml:space="preserve"> та </w:t>
      </w:r>
      <w:proofErr w:type="spellStart"/>
      <w:r w:rsidR="003027D0" w:rsidRPr="003027D0">
        <w:rPr>
          <w:rFonts w:ascii="Times New Roman" w:eastAsia="Times New Roman" w:hAnsi="Times New Roman" w:cs="Times New Roman"/>
          <w:sz w:val="28"/>
          <w:szCs w:val="28"/>
          <w:lang w:val="uk-UA"/>
        </w:rPr>
        <w:t>проєктів</w:t>
      </w:r>
      <w:proofErr w:type="spellEnd"/>
      <w:r w:rsidR="003027D0" w:rsidRPr="003027D0">
        <w:rPr>
          <w:rFonts w:ascii="Times New Roman" w:eastAsia="Times New Roman" w:hAnsi="Times New Roman" w:cs="Times New Roman"/>
          <w:sz w:val="28"/>
          <w:szCs w:val="28"/>
          <w:lang w:val="uk-UA"/>
        </w:rPr>
        <w:t xml:space="preserve"> для соціальних мереж, що значною мірою становлять результат професійної діяльності в КУ «Агенція розвитку Василівської громади</w:t>
      </w:r>
      <w:r w:rsidR="003027D0" w:rsidRPr="003027D0">
        <w:rPr>
          <w:rFonts w:ascii="Times New Roman" w:eastAsia="Times New Roman" w:hAnsi="Times New Roman" w:cs="Times New Roman"/>
          <w:sz w:val="28"/>
          <w:szCs w:val="28"/>
          <w:highlight w:val="white"/>
          <w:lang w:val="uk-UA"/>
        </w:rPr>
        <w:t>»</w:t>
      </w:r>
      <w:r w:rsidR="003027D0" w:rsidRPr="003027D0">
        <w:rPr>
          <w:rFonts w:ascii="Times New Roman" w:eastAsia="Times New Roman" w:hAnsi="Times New Roman" w:cs="Times New Roman"/>
          <w:sz w:val="28"/>
          <w:szCs w:val="28"/>
          <w:lang w:val="uk-UA"/>
        </w:rPr>
        <w:t xml:space="preserve">  ВМР ЗО</w:t>
      </w:r>
      <w:r w:rsidR="003027D0" w:rsidRPr="003027D0">
        <w:rPr>
          <w:rFonts w:ascii="Times New Roman" w:eastAsia="Times New Roman" w:hAnsi="Times New Roman" w:cs="Times New Roman"/>
          <w:sz w:val="28"/>
          <w:szCs w:val="28"/>
          <w:lang w:val="uk-UA"/>
        </w:rPr>
        <w:t xml:space="preserve">); </w:t>
      </w:r>
      <w:r w:rsidRPr="003027D0">
        <w:rPr>
          <w:rFonts w:ascii="Times New Roman" w:eastAsia="Times New Roman" w:hAnsi="Times New Roman" w:cs="Times New Roman"/>
          <w:sz w:val="28"/>
          <w:szCs w:val="28"/>
          <w:lang w:val="uk-UA"/>
        </w:rPr>
        <w:t>розробка іміджу політичного діяча в межах дисципліни «</w:t>
      </w:r>
      <w:proofErr w:type="spellStart"/>
      <w:r w:rsidRPr="003027D0">
        <w:rPr>
          <w:rFonts w:ascii="Times New Roman" w:eastAsia="Times New Roman" w:hAnsi="Times New Roman" w:cs="Times New Roman"/>
          <w:sz w:val="28"/>
          <w:szCs w:val="28"/>
          <w:lang w:val="uk-UA"/>
        </w:rPr>
        <w:t>Іміджелогія</w:t>
      </w:r>
      <w:proofErr w:type="spellEnd"/>
      <w:r w:rsidRPr="003027D0">
        <w:rPr>
          <w:rFonts w:ascii="Times New Roman" w:eastAsia="Times New Roman" w:hAnsi="Times New Roman" w:cs="Times New Roman"/>
          <w:sz w:val="28"/>
          <w:szCs w:val="28"/>
          <w:lang w:val="uk-UA"/>
        </w:rPr>
        <w:t xml:space="preserve">»; </w:t>
      </w:r>
    </w:p>
    <w:p w:rsidR="00DA2468" w:rsidRPr="003027D0" w:rsidRDefault="00DA2468" w:rsidP="003027D0">
      <w:pPr>
        <w:pStyle w:val="af1"/>
        <w:numPr>
          <w:ilvl w:val="0"/>
          <w:numId w:val="26"/>
        </w:numPr>
        <w:spacing w:line="360" w:lineRule="auto"/>
        <w:jc w:val="both"/>
        <w:rPr>
          <w:rFonts w:ascii="Times New Roman" w:eastAsia="Times New Roman" w:hAnsi="Times New Roman" w:cs="Times New Roman"/>
          <w:sz w:val="28"/>
          <w:szCs w:val="28"/>
          <w:lang w:val="uk-UA"/>
        </w:rPr>
      </w:pPr>
      <w:r w:rsidRPr="003027D0">
        <w:rPr>
          <w:rFonts w:ascii="Times New Roman" w:eastAsia="Times New Roman" w:hAnsi="Times New Roman" w:cs="Times New Roman"/>
          <w:sz w:val="28"/>
          <w:szCs w:val="28"/>
          <w:lang w:val="uk-UA"/>
        </w:rPr>
        <w:t>рекламн</w:t>
      </w:r>
      <w:r w:rsidR="003027D0">
        <w:rPr>
          <w:rFonts w:ascii="Times New Roman" w:eastAsia="Times New Roman" w:hAnsi="Times New Roman" w:cs="Times New Roman"/>
          <w:sz w:val="28"/>
          <w:szCs w:val="28"/>
          <w:lang w:val="uk-UA"/>
        </w:rPr>
        <w:t>і</w:t>
      </w:r>
      <w:r w:rsidRPr="003027D0">
        <w:rPr>
          <w:rFonts w:ascii="Times New Roman" w:eastAsia="Times New Roman" w:hAnsi="Times New Roman" w:cs="Times New Roman"/>
          <w:sz w:val="28"/>
          <w:szCs w:val="28"/>
          <w:lang w:val="uk-UA"/>
        </w:rPr>
        <w:t xml:space="preserve"> матеріа</w:t>
      </w:r>
      <w:r w:rsidR="003027D0">
        <w:rPr>
          <w:rFonts w:ascii="Times New Roman" w:eastAsia="Times New Roman" w:hAnsi="Times New Roman" w:cs="Times New Roman"/>
          <w:sz w:val="28"/>
          <w:szCs w:val="28"/>
          <w:lang w:val="uk-UA"/>
        </w:rPr>
        <w:t>ли</w:t>
      </w:r>
      <w:r w:rsidRPr="003027D0">
        <w:rPr>
          <w:rFonts w:ascii="Times New Roman" w:eastAsia="Times New Roman" w:hAnsi="Times New Roman" w:cs="Times New Roman"/>
          <w:sz w:val="28"/>
          <w:szCs w:val="28"/>
          <w:lang w:val="uk-UA"/>
        </w:rPr>
        <w:t xml:space="preserve">: 2 соціальних відеореклами «Українська Василівка крута», що були відзначені 1-им місцем в межах </w:t>
      </w:r>
      <w:proofErr w:type="spellStart"/>
      <w:r w:rsidRPr="003027D0">
        <w:rPr>
          <w:rFonts w:ascii="Times New Roman" w:eastAsia="Times New Roman" w:hAnsi="Times New Roman" w:cs="Times New Roman"/>
          <w:sz w:val="28"/>
          <w:szCs w:val="28"/>
          <w:lang w:val="uk-UA"/>
        </w:rPr>
        <w:t>медіафестивалю</w:t>
      </w:r>
      <w:proofErr w:type="spellEnd"/>
      <w:r w:rsidRPr="003027D0">
        <w:rPr>
          <w:rFonts w:ascii="Times New Roman" w:eastAsia="Times New Roman" w:hAnsi="Times New Roman" w:cs="Times New Roman"/>
          <w:sz w:val="28"/>
          <w:szCs w:val="28"/>
          <w:lang w:val="uk-UA"/>
        </w:rPr>
        <w:t xml:space="preserve"> «Європейські цінності в Україні: до взаєморозуміння та поваги»; соціальна відеореклама «</w:t>
      </w:r>
      <w:proofErr w:type="spellStart"/>
      <w:r w:rsidRPr="003027D0">
        <w:rPr>
          <w:rFonts w:ascii="Times New Roman" w:eastAsia="Times New Roman" w:hAnsi="Times New Roman" w:cs="Times New Roman"/>
          <w:sz w:val="28"/>
          <w:szCs w:val="28"/>
          <w:lang w:val="uk-UA"/>
        </w:rPr>
        <w:t>Співзалежні</w:t>
      </w:r>
      <w:proofErr w:type="spellEnd"/>
      <w:r w:rsidRPr="003027D0">
        <w:rPr>
          <w:rFonts w:ascii="Times New Roman" w:eastAsia="Times New Roman" w:hAnsi="Times New Roman" w:cs="Times New Roman"/>
          <w:sz w:val="28"/>
          <w:szCs w:val="28"/>
          <w:lang w:val="uk-UA"/>
        </w:rPr>
        <w:t>» в межах конкурсу соціальн</w:t>
      </w:r>
      <w:r w:rsidR="007B160B" w:rsidRPr="003027D0">
        <w:rPr>
          <w:rFonts w:ascii="Times New Roman" w:eastAsia="Times New Roman" w:hAnsi="Times New Roman" w:cs="Times New Roman"/>
          <w:sz w:val="28"/>
          <w:szCs w:val="28"/>
          <w:lang w:val="uk-UA"/>
        </w:rPr>
        <w:t>ої</w:t>
      </w:r>
      <w:r w:rsidRPr="003027D0">
        <w:rPr>
          <w:rFonts w:ascii="Times New Roman" w:eastAsia="Times New Roman" w:hAnsi="Times New Roman" w:cs="Times New Roman"/>
          <w:sz w:val="28"/>
          <w:szCs w:val="28"/>
          <w:lang w:val="uk-UA"/>
        </w:rPr>
        <w:t xml:space="preserve"> реклам</w:t>
      </w:r>
      <w:r w:rsidR="007B160B" w:rsidRPr="003027D0">
        <w:rPr>
          <w:rFonts w:ascii="Times New Roman" w:eastAsia="Times New Roman" w:hAnsi="Times New Roman" w:cs="Times New Roman"/>
          <w:sz w:val="28"/>
          <w:szCs w:val="28"/>
          <w:lang w:val="uk-UA"/>
        </w:rPr>
        <w:t>и</w:t>
      </w:r>
      <w:r w:rsidRPr="003027D0">
        <w:rPr>
          <w:rFonts w:ascii="Times New Roman" w:eastAsia="Times New Roman" w:hAnsi="Times New Roman" w:cs="Times New Roman"/>
          <w:sz w:val="28"/>
          <w:szCs w:val="28"/>
          <w:lang w:val="uk-UA"/>
        </w:rPr>
        <w:t xml:space="preserve"> «Збережемо майбутнє молоді»; порівняльна відеореклама ЗНУ та НУЗП; 2 соціальних відеоролика до дня безпечного Інтернету для КЗ «</w:t>
      </w:r>
      <w:proofErr w:type="spellStart"/>
      <w:r w:rsidRPr="003027D0">
        <w:rPr>
          <w:rFonts w:ascii="Times New Roman" w:eastAsia="Times New Roman" w:hAnsi="Times New Roman" w:cs="Times New Roman"/>
          <w:sz w:val="28"/>
          <w:szCs w:val="28"/>
          <w:lang w:val="uk-UA"/>
        </w:rPr>
        <w:t>Кам’янська</w:t>
      </w:r>
      <w:proofErr w:type="spellEnd"/>
      <w:r w:rsidRPr="003027D0">
        <w:rPr>
          <w:rFonts w:ascii="Times New Roman" w:eastAsia="Times New Roman" w:hAnsi="Times New Roman" w:cs="Times New Roman"/>
          <w:sz w:val="28"/>
          <w:szCs w:val="28"/>
          <w:lang w:val="uk-UA"/>
        </w:rPr>
        <w:t xml:space="preserve"> гімназія» ВМР ЗО, що були відзначені 1-ми місцями в рамках конкурсу «Реальні небезпеки віртуального світу». </w:t>
      </w:r>
    </w:p>
    <w:p w:rsidR="00475A40" w:rsidRDefault="00E17FE4">
      <w:pPr>
        <w:spacing w:line="360" w:lineRule="auto"/>
        <w:ind w:firstLine="566"/>
        <w:jc w:val="both"/>
        <w:rPr>
          <w:rFonts w:ascii="Times New Roman" w:eastAsia="Times New Roman" w:hAnsi="Times New Roman" w:cs="Times New Roman"/>
          <w:b/>
          <w:sz w:val="30"/>
          <w:szCs w:val="30"/>
        </w:rPr>
      </w:pPr>
      <w:r>
        <w:rPr>
          <w:rFonts w:ascii="Times New Roman" w:eastAsia="Times New Roman" w:hAnsi="Times New Roman" w:cs="Times New Roman"/>
          <w:b/>
          <w:sz w:val="28"/>
          <w:szCs w:val="28"/>
        </w:rPr>
        <w:lastRenderedPageBreak/>
        <w:t xml:space="preserve">Структура роботи. </w:t>
      </w:r>
      <w:r>
        <w:rPr>
          <w:rFonts w:ascii="Times New Roman" w:eastAsia="Times New Roman" w:hAnsi="Times New Roman" w:cs="Times New Roman"/>
          <w:sz w:val="28"/>
          <w:szCs w:val="28"/>
        </w:rPr>
        <w:t>Кваліфікаційна робота бакалавра складається з двох розділів, вступу, загальних висновків та 13 додатків. Загальний обсяг роботи бакалавра – 63 сторінки. Список використаних джерел налічує 39 позицій (вміщений на 4 сторінках).</w:t>
      </w:r>
    </w:p>
    <w:p w:rsidR="00475A40" w:rsidRDefault="00E17FE4">
      <w:pPr>
        <w:spacing w:line="360" w:lineRule="auto"/>
        <w:jc w:val="both"/>
        <w:rPr>
          <w:rFonts w:ascii="Times New Roman" w:eastAsia="Times New Roman" w:hAnsi="Times New Roman" w:cs="Times New Roman"/>
          <w:b/>
          <w:sz w:val="28"/>
          <w:szCs w:val="28"/>
        </w:rPr>
      </w:pPr>
      <w:r>
        <w:br w:type="page"/>
      </w:r>
    </w:p>
    <w:p w:rsidR="00475A40" w:rsidRDefault="00E17FE4">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РОЗДІЛ 1. </w:t>
      </w:r>
    </w:p>
    <w:p w:rsidR="00475A40" w:rsidRDefault="00E17FE4">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СОЦІАЛЬНА РЕКЛАМНА КОМУНІКАЦІЯ: ТЕОРЕТИКО–ПРИКЛАДНІ АСПЕКТИ</w:t>
      </w:r>
    </w:p>
    <w:p w:rsidR="00475A40" w:rsidRDefault="00475A40">
      <w:pPr>
        <w:spacing w:line="360" w:lineRule="auto"/>
        <w:jc w:val="center"/>
        <w:rPr>
          <w:rFonts w:ascii="Times New Roman" w:eastAsia="Times New Roman" w:hAnsi="Times New Roman" w:cs="Times New Roman"/>
          <w:b/>
          <w:sz w:val="28"/>
          <w:szCs w:val="28"/>
        </w:rPr>
      </w:pPr>
    </w:p>
    <w:p w:rsidR="00475A40" w:rsidRPr="00156777" w:rsidRDefault="00E17FE4" w:rsidP="007B160B">
      <w:pPr>
        <w:spacing w:line="360" w:lineRule="auto"/>
        <w:ind w:firstLine="709"/>
        <w:jc w:val="both"/>
        <w:rPr>
          <w:rFonts w:ascii="Times New Roman" w:eastAsia="Times New Roman" w:hAnsi="Times New Roman" w:cs="Times New Roman"/>
          <w:b/>
          <w:sz w:val="28"/>
          <w:szCs w:val="28"/>
        </w:rPr>
      </w:pPr>
      <w:r w:rsidRPr="00156777">
        <w:rPr>
          <w:rFonts w:ascii="Times New Roman" w:eastAsia="Times New Roman" w:hAnsi="Times New Roman" w:cs="Times New Roman"/>
          <w:b/>
          <w:sz w:val="28"/>
          <w:szCs w:val="28"/>
        </w:rPr>
        <w:t xml:space="preserve">1.1. Соціальна відеореклама: класифікаційні підходи, тематика </w:t>
      </w:r>
    </w:p>
    <w:p w:rsidR="00291EBD" w:rsidRPr="00291EBD" w:rsidRDefault="00291EBD" w:rsidP="007B160B">
      <w:pPr>
        <w:spacing w:line="360" w:lineRule="auto"/>
        <w:ind w:firstLine="709"/>
        <w:jc w:val="both"/>
        <w:rPr>
          <w:rFonts w:ascii="Times New Roman" w:eastAsia="Times New Roman" w:hAnsi="Times New Roman" w:cs="Times New Roman"/>
          <w:sz w:val="28"/>
          <w:szCs w:val="28"/>
        </w:rPr>
      </w:pPr>
      <w:r w:rsidRPr="00291EBD">
        <w:rPr>
          <w:rFonts w:ascii="Times New Roman" w:eastAsia="Times New Roman" w:hAnsi="Times New Roman" w:cs="Times New Roman"/>
          <w:sz w:val="28"/>
          <w:szCs w:val="28"/>
        </w:rPr>
        <w:t>Історія соціальної реклами починається з кінця XIX століття, коли у США була започаткована кампанія проти туберкульозу, що мала на меті підвищити обізнаність про захворювання та запобігти його поширенню. Ця кампанія була успішною і змусила уряд звернути увагу на важливість соціальних проблем та їх вплив на громадське здоров'я.</w:t>
      </w:r>
    </w:p>
    <w:p w:rsidR="00291EBD" w:rsidRPr="00291EBD" w:rsidRDefault="00291EBD" w:rsidP="007B160B">
      <w:pPr>
        <w:spacing w:line="360" w:lineRule="auto"/>
        <w:ind w:firstLine="709"/>
        <w:jc w:val="both"/>
        <w:rPr>
          <w:rFonts w:ascii="Times New Roman" w:eastAsia="Times New Roman" w:hAnsi="Times New Roman" w:cs="Times New Roman"/>
          <w:sz w:val="28"/>
          <w:szCs w:val="28"/>
        </w:rPr>
      </w:pPr>
      <w:r w:rsidRPr="00291EBD">
        <w:rPr>
          <w:rFonts w:ascii="Times New Roman" w:eastAsia="Times New Roman" w:hAnsi="Times New Roman" w:cs="Times New Roman"/>
          <w:sz w:val="28"/>
          <w:szCs w:val="28"/>
        </w:rPr>
        <w:t>У наступні десятиліття соціальна реклама стала більш поширеною, іноді використовуючи зображення, що шокують та сильні слогани, щоб привернути увагу до важливих питань. У 1960–х роках соціальна реклама стала важливим засобом для залучення уваги до проблем, пов'язаних з правами людини, екологією та наркоманією.</w:t>
      </w:r>
    </w:p>
    <w:p w:rsidR="00291EBD" w:rsidRPr="00291EBD" w:rsidRDefault="00291EBD" w:rsidP="007B160B">
      <w:pPr>
        <w:spacing w:line="360" w:lineRule="auto"/>
        <w:ind w:firstLine="709"/>
        <w:jc w:val="both"/>
        <w:rPr>
          <w:rFonts w:ascii="Times New Roman" w:eastAsia="Times New Roman" w:hAnsi="Times New Roman" w:cs="Times New Roman"/>
          <w:sz w:val="28"/>
          <w:szCs w:val="28"/>
        </w:rPr>
      </w:pPr>
      <w:r w:rsidRPr="00291EBD">
        <w:rPr>
          <w:rFonts w:ascii="Times New Roman" w:eastAsia="Times New Roman" w:hAnsi="Times New Roman" w:cs="Times New Roman"/>
          <w:sz w:val="28"/>
          <w:szCs w:val="28"/>
        </w:rPr>
        <w:t xml:space="preserve">У 1980–х роках соціальна реклама стала більш складною і професійною. Рекламні агентства стали використовувати комп'ютерну графіку та </w:t>
      </w:r>
      <w:proofErr w:type="spellStart"/>
      <w:r w:rsidRPr="00291EBD">
        <w:rPr>
          <w:rFonts w:ascii="Times New Roman" w:eastAsia="Times New Roman" w:hAnsi="Times New Roman" w:cs="Times New Roman"/>
          <w:sz w:val="28"/>
          <w:szCs w:val="28"/>
        </w:rPr>
        <w:t>відеоефекти</w:t>
      </w:r>
      <w:proofErr w:type="spellEnd"/>
      <w:r w:rsidRPr="00291EBD">
        <w:rPr>
          <w:rFonts w:ascii="Times New Roman" w:eastAsia="Times New Roman" w:hAnsi="Times New Roman" w:cs="Times New Roman"/>
          <w:sz w:val="28"/>
          <w:szCs w:val="28"/>
        </w:rPr>
        <w:t>, щоб зробити свої повідомлення більш ефективними. Одним з найвідоміших прикладів соціальної реклами цього періоду є кампанія «</w:t>
      </w:r>
      <w:proofErr w:type="spellStart"/>
      <w:r w:rsidRPr="00291EBD">
        <w:rPr>
          <w:rFonts w:ascii="Times New Roman" w:eastAsia="Times New Roman" w:hAnsi="Times New Roman" w:cs="Times New Roman"/>
          <w:sz w:val="28"/>
          <w:szCs w:val="28"/>
        </w:rPr>
        <w:t>Just</w:t>
      </w:r>
      <w:proofErr w:type="spellEnd"/>
      <w:r w:rsidRPr="00291EBD">
        <w:rPr>
          <w:rFonts w:ascii="Times New Roman" w:eastAsia="Times New Roman" w:hAnsi="Times New Roman" w:cs="Times New Roman"/>
          <w:sz w:val="28"/>
          <w:szCs w:val="28"/>
        </w:rPr>
        <w:t xml:space="preserve"> </w:t>
      </w:r>
      <w:proofErr w:type="spellStart"/>
      <w:r w:rsidRPr="00291EBD">
        <w:rPr>
          <w:rFonts w:ascii="Times New Roman" w:eastAsia="Times New Roman" w:hAnsi="Times New Roman" w:cs="Times New Roman"/>
          <w:sz w:val="28"/>
          <w:szCs w:val="28"/>
        </w:rPr>
        <w:t>Say</w:t>
      </w:r>
      <w:proofErr w:type="spellEnd"/>
      <w:r w:rsidRPr="00291EBD">
        <w:rPr>
          <w:rFonts w:ascii="Times New Roman" w:eastAsia="Times New Roman" w:hAnsi="Times New Roman" w:cs="Times New Roman"/>
          <w:sz w:val="28"/>
          <w:szCs w:val="28"/>
        </w:rPr>
        <w:t xml:space="preserve"> </w:t>
      </w:r>
      <w:proofErr w:type="spellStart"/>
      <w:r w:rsidRPr="00291EBD">
        <w:rPr>
          <w:rFonts w:ascii="Times New Roman" w:eastAsia="Times New Roman" w:hAnsi="Times New Roman" w:cs="Times New Roman"/>
          <w:sz w:val="28"/>
          <w:szCs w:val="28"/>
        </w:rPr>
        <w:t>No</w:t>
      </w:r>
      <w:proofErr w:type="spellEnd"/>
      <w:r w:rsidRPr="00291EBD">
        <w:rPr>
          <w:rFonts w:ascii="Times New Roman" w:eastAsia="Times New Roman" w:hAnsi="Times New Roman" w:cs="Times New Roman"/>
          <w:sz w:val="28"/>
          <w:szCs w:val="28"/>
        </w:rPr>
        <w:t>», яка мала на меті протидіяти наркоманії серед дітей та підлітків.</w:t>
      </w:r>
    </w:p>
    <w:p w:rsidR="00291EBD" w:rsidRPr="007B160B" w:rsidRDefault="00291EBD" w:rsidP="00291EBD">
      <w:pPr>
        <w:spacing w:line="360" w:lineRule="auto"/>
        <w:ind w:firstLine="850"/>
        <w:jc w:val="both"/>
        <w:rPr>
          <w:rFonts w:ascii="Times New Roman" w:eastAsia="Times New Roman" w:hAnsi="Times New Roman" w:cs="Times New Roman"/>
          <w:sz w:val="28"/>
          <w:szCs w:val="28"/>
          <w:lang w:val="uk-UA"/>
        </w:rPr>
      </w:pPr>
      <w:r w:rsidRPr="00291EBD">
        <w:rPr>
          <w:rFonts w:ascii="Times New Roman" w:eastAsia="Times New Roman" w:hAnsi="Times New Roman" w:cs="Times New Roman"/>
          <w:sz w:val="28"/>
          <w:szCs w:val="28"/>
        </w:rPr>
        <w:t>У 1990–х роках соціальна реклама стала більш високотехнологічною, з використанням Інтернету та мобільних технологій. Одним із прикладів цього періоду є кампанія «</w:t>
      </w:r>
      <w:proofErr w:type="spellStart"/>
      <w:r w:rsidRPr="00291EBD">
        <w:rPr>
          <w:rFonts w:ascii="Times New Roman" w:eastAsia="Times New Roman" w:hAnsi="Times New Roman" w:cs="Times New Roman"/>
          <w:sz w:val="28"/>
          <w:szCs w:val="28"/>
        </w:rPr>
        <w:t>Click</w:t>
      </w:r>
      <w:proofErr w:type="spellEnd"/>
      <w:r w:rsidRPr="00291EBD">
        <w:rPr>
          <w:rFonts w:ascii="Times New Roman" w:eastAsia="Times New Roman" w:hAnsi="Times New Roman" w:cs="Times New Roman"/>
          <w:sz w:val="28"/>
          <w:szCs w:val="28"/>
        </w:rPr>
        <w:t xml:space="preserve"> </w:t>
      </w:r>
      <w:proofErr w:type="spellStart"/>
      <w:r w:rsidRPr="00291EBD">
        <w:rPr>
          <w:rFonts w:ascii="Times New Roman" w:eastAsia="Times New Roman" w:hAnsi="Times New Roman" w:cs="Times New Roman"/>
          <w:sz w:val="28"/>
          <w:szCs w:val="28"/>
        </w:rPr>
        <w:t>It</w:t>
      </w:r>
      <w:proofErr w:type="spellEnd"/>
      <w:r w:rsidRPr="00291EBD">
        <w:rPr>
          <w:rFonts w:ascii="Times New Roman" w:eastAsia="Times New Roman" w:hAnsi="Times New Roman" w:cs="Times New Roman"/>
          <w:sz w:val="28"/>
          <w:szCs w:val="28"/>
        </w:rPr>
        <w:t xml:space="preserve"> </w:t>
      </w:r>
      <w:proofErr w:type="spellStart"/>
      <w:r w:rsidRPr="00291EBD">
        <w:rPr>
          <w:rFonts w:ascii="Times New Roman" w:eastAsia="Times New Roman" w:hAnsi="Times New Roman" w:cs="Times New Roman"/>
          <w:sz w:val="28"/>
          <w:szCs w:val="28"/>
        </w:rPr>
        <w:t>or</w:t>
      </w:r>
      <w:proofErr w:type="spellEnd"/>
      <w:r w:rsidRPr="00291EBD">
        <w:rPr>
          <w:rFonts w:ascii="Times New Roman" w:eastAsia="Times New Roman" w:hAnsi="Times New Roman" w:cs="Times New Roman"/>
          <w:sz w:val="28"/>
          <w:szCs w:val="28"/>
        </w:rPr>
        <w:t xml:space="preserve"> </w:t>
      </w:r>
      <w:proofErr w:type="spellStart"/>
      <w:r w:rsidRPr="00291EBD">
        <w:rPr>
          <w:rFonts w:ascii="Times New Roman" w:eastAsia="Times New Roman" w:hAnsi="Times New Roman" w:cs="Times New Roman"/>
          <w:sz w:val="28"/>
          <w:szCs w:val="28"/>
        </w:rPr>
        <w:t>Ticket</w:t>
      </w:r>
      <w:proofErr w:type="spellEnd"/>
      <w:r w:rsidRPr="00291EBD">
        <w:rPr>
          <w:rFonts w:ascii="Times New Roman" w:eastAsia="Times New Roman" w:hAnsi="Times New Roman" w:cs="Times New Roman"/>
          <w:sz w:val="28"/>
          <w:szCs w:val="28"/>
        </w:rPr>
        <w:t>», яка підштовхнула водіїв до використання ре</w:t>
      </w:r>
      <w:r w:rsidR="003235E6">
        <w:rPr>
          <w:rFonts w:ascii="Times New Roman" w:eastAsia="Times New Roman" w:hAnsi="Times New Roman" w:cs="Times New Roman"/>
          <w:sz w:val="28"/>
          <w:szCs w:val="28"/>
        </w:rPr>
        <w:t>менів безпеки в автомобілях [2</w:t>
      </w:r>
      <w:r w:rsidR="003235E6" w:rsidRPr="007B160B">
        <w:rPr>
          <w:rFonts w:ascii="Times New Roman" w:eastAsia="Times New Roman" w:hAnsi="Times New Roman" w:cs="Times New Roman"/>
          <w:sz w:val="28"/>
          <w:szCs w:val="28"/>
        </w:rPr>
        <w:t>6</w:t>
      </w:r>
      <w:r w:rsidRPr="00291EBD">
        <w:rPr>
          <w:rFonts w:ascii="Times New Roman" w:eastAsia="Times New Roman" w:hAnsi="Times New Roman" w:cs="Times New Roman"/>
          <w:sz w:val="28"/>
          <w:szCs w:val="28"/>
        </w:rPr>
        <w:t>]</w:t>
      </w:r>
      <w:r w:rsidR="007B160B">
        <w:rPr>
          <w:rFonts w:ascii="Times New Roman" w:eastAsia="Times New Roman" w:hAnsi="Times New Roman" w:cs="Times New Roman"/>
          <w:sz w:val="28"/>
          <w:szCs w:val="28"/>
          <w:lang w:val="uk-UA"/>
        </w:rPr>
        <w:t>.</w:t>
      </w:r>
    </w:p>
    <w:p w:rsidR="00291EBD" w:rsidRPr="00291EBD" w:rsidRDefault="00291EBD" w:rsidP="00291EBD">
      <w:pPr>
        <w:spacing w:line="360" w:lineRule="auto"/>
        <w:ind w:firstLine="850"/>
        <w:jc w:val="both"/>
        <w:rPr>
          <w:rFonts w:ascii="Times New Roman" w:eastAsia="Times New Roman" w:hAnsi="Times New Roman" w:cs="Times New Roman"/>
          <w:sz w:val="28"/>
          <w:szCs w:val="28"/>
        </w:rPr>
      </w:pPr>
      <w:r w:rsidRPr="00291EBD">
        <w:rPr>
          <w:rFonts w:ascii="Times New Roman" w:eastAsia="Times New Roman" w:hAnsi="Times New Roman" w:cs="Times New Roman"/>
          <w:sz w:val="28"/>
          <w:szCs w:val="28"/>
        </w:rPr>
        <w:t xml:space="preserve">Сьогодні соціальна реклама продовжує розвиватися та стає все більш спрямованою на цільову аудиторію, використовуючи дані та аналітику для досягнення найкращих результатів. Соціальна реклама </w:t>
      </w:r>
      <w:r w:rsidRPr="00291EBD">
        <w:rPr>
          <w:rFonts w:ascii="Times New Roman" w:eastAsia="Times New Roman" w:hAnsi="Times New Roman" w:cs="Times New Roman"/>
          <w:sz w:val="28"/>
          <w:szCs w:val="28"/>
        </w:rPr>
        <w:lastRenderedPageBreak/>
        <w:t>також використовується для збору коштів на благодійність, підтримки громадських ініціатив та популяризації важливих проблем на рівні глобальних масштабів.</w:t>
      </w:r>
    </w:p>
    <w:p w:rsidR="00291EBD" w:rsidRPr="00291EBD" w:rsidRDefault="00291EBD" w:rsidP="00291EBD">
      <w:pPr>
        <w:spacing w:line="360" w:lineRule="auto"/>
        <w:ind w:firstLine="850"/>
        <w:jc w:val="both"/>
        <w:rPr>
          <w:rFonts w:ascii="Times New Roman" w:eastAsia="Times New Roman" w:hAnsi="Times New Roman" w:cs="Times New Roman"/>
          <w:sz w:val="28"/>
          <w:szCs w:val="28"/>
        </w:rPr>
      </w:pPr>
      <w:r w:rsidRPr="00291EBD">
        <w:rPr>
          <w:rFonts w:ascii="Times New Roman" w:eastAsia="Times New Roman" w:hAnsi="Times New Roman" w:cs="Times New Roman"/>
          <w:sz w:val="28"/>
          <w:szCs w:val="28"/>
        </w:rPr>
        <w:t>Одним із найбільш відомих прикладів соціальної реклами останніх років є кампанія «</w:t>
      </w:r>
      <w:proofErr w:type="spellStart"/>
      <w:r w:rsidRPr="00291EBD">
        <w:rPr>
          <w:rFonts w:ascii="Times New Roman" w:eastAsia="Times New Roman" w:hAnsi="Times New Roman" w:cs="Times New Roman"/>
          <w:sz w:val="28"/>
          <w:szCs w:val="28"/>
        </w:rPr>
        <w:t>Ice</w:t>
      </w:r>
      <w:proofErr w:type="spellEnd"/>
      <w:r w:rsidRPr="00291EBD">
        <w:rPr>
          <w:rFonts w:ascii="Times New Roman" w:eastAsia="Times New Roman" w:hAnsi="Times New Roman" w:cs="Times New Roman"/>
          <w:sz w:val="28"/>
          <w:szCs w:val="28"/>
        </w:rPr>
        <w:t xml:space="preserve"> </w:t>
      </w:r>
      <w:proofErr w:type="spellStart"/>
      <w:r w:rsidRPr="00291EBD">
        <w:rPr>
          <w:rFonts w:ascii="Times New Roman" w:eastAsia="Times New Roman" w:hAnsi="Times New Roman" w:cs="Times New Roman"/>
          <w:sz w:val="28"/>
          <w:szCs w:val="28"/>
        </w:rPr>
        <w:t>Bucket</w:t>
      </w:r>
      <w:proofErr w:type="spellEnd"/>
      <w:r w:rsidRPr="00291EBD">
        <w:rPr>
          <w:rFonts w:ascii="Times New Roman" w:eastAsia="Times New Roman" w:hAnsi="Times New Roman" w:cs="Times New Roman"/>
          <w:sz w:val="28"/>
          <w:szCs w:val="28"/>
        </w:rPr>
        <w:t xml:space="preserve"> </w:t>
      </w:r>
      <w:proofErr w:type="spellStart"/>
      <w:r w:rsidRPr="00291EBD">
        <w:rPr>
          <w:rFonts w:ascii="Times New Roman" w:eastAsia="Times New Roman" w:hAnsi="Times New Roman" w:cs="Times New Roman"/>
          <w:sz w:val="28"/>
          <w:szCs w:val="28"/>
        </w:rPr>
        <w:t>Challenge</w:t>
      </w:r>
      <w:proofErr w:type="spellEnd"/>
      <w:r w:rsidRPr="00291EBD">
        <w:rPr>
          <w:rFonts w:ascii="Times New Roman" w:eastAsia="Times New Roman" w:hAnsi="Times New Roman" w:cs="Times New Roman"/>
          <w:sz w:val="28"/>
          <w:szCs w:val="28"/>
        </w:rPr>
        <w:t>», яка стала вірусним явищем в Інтернеті у 2014 році. Учасники цієї кампанії знімали відео, в яких на себе зливали відро льоду і номінували інших людей на таку ж саму дію, збираючи гроші для досліджень боротьби зі спинномозковою м'язовою атрофією [34].</w:t>
      </w:r>
    </w:p>
    <w:p w:rsidR="00291EBD" w:rsidRPr="00291EBD" w:rsidRDefault="00291EBD" w:rsidP="00291EBD">
      <w:pPr>
        <w:spacing w:line="360" w:lineRule="auto"/>
        <w:ind w:firstLine="850"/>
        <w:jc w:val="both"/>
        <w:rPr>
          <w:rFonts w:ascii="Times New Roman" w:eastAsia="Times New Roman" w:hAnsi="Times New Roman" w:cs="Times New Roman"/>
          <w:sz w:val="28"/>
          <w:szCs w:val="28"/>
        </w:rPr>
      </w:pPr>
      <w:r w:rsidRPr="00291EBD">
        <w:rPr>
          <w:rFonts w:ascii="Times New Roman" w:eastAsia="Times New Roman" w:hAnsi="Times New Roman" w:cs="Times New Roman"/>
          <w:sz w:val="28"/>
          <w:szCs w:val="28"/>
        </w:rPr>
        <w:t>Останнім часом соціальна реклама все більше звертається до етичних питань, таких як насильство, дискримінація, гендерна рівність та права ЛГБТ–спільноти. Ці кампанії стають все більш інтерактивними та розрахованими на активну участь аудиторії. У світі, де люди все більше прагнуть стати частиною чогось більшого, соціальна реклама стає важливим інструментом для формування свідомої та зрілої громадської позиції. Вона допомагає залучити увагу до проблем, що стоять перед людством, та зберегти надію на краще майбутнє.</w:t>
      </w:r>
    </w:p>
    <w:p w:rsidR="00291EBD" w:rsidRDefault="00291EBD" w:rsidP="00291EBD">
      <w:pPr>
        <w:spacing w:line="360" w:lineRule="auto"/>
        <w:ind w:firstLine="850"/>
        <w:jc w:val="both"/>
        <w:rPr>
          <w:rFonts w:ascii="Times New Roman" w:eastAsia="Times New Roman" w:hAnsi="Times New Roman" w:cs="Times New Roman"/>
          <w:sz w:val="28"/>
          <w:szCs w:val="28"/>
          <w:lang w:val="ru-RU"/>
        </w:rPr>
      </w:pPr>
      <w:r w:rsidRPr="00291EBD">
        <w:rPr>
          <w:rFonts w:ascii="Times New Roman" w:eastAsia="Times New Roman" w:hAnsi="Times New Roman" w:cs="Times New Roman"/>
          <w:sz w:val="28"/>
          <w:szCs w:val="28"/>
        </w:rPr>
        <w:t>Традиційно соціальну рекламу визначають як комплексний процес, який охоплює різноманітні форми звернення до громадськості з метою залучення уваги до соціальних проблем та спонукання до зміни поведінки.</w:t>
      </w:r>
    </w:p>
    <w:p w:rsidR="00475A40" w:rsidRDefault="00E17FE4" w:rsidP="00291EBD">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Законі України «Про рекламу», є визначення поняття «соціальна реклама» – </w:t>
      </w:r>
      <w:r>
        <w:rPr>
          <w:rFonts w:ascii="Times New Roman" w:eastAsia="Times New Roman" w:hAnsi="Times New Roman" w:cs="Times New Roman"/>
          <w:sz w:val="28"/>
          <w:szCs w:val="28"/>
          <w:highlight w:val="white"/>
        </w:rPr>
        <w:t xml:space="preserve">суспільно корисна інформація, спрямована на розвиток особистості та суспільства, популяризацію загальнолюдських цінностей, здорового способу життя, освіти, науки, культури, історії, розповсюдження якої не має на меті отримання прибутку та/або не спонукає виборців голосувати за або проти певного суб’єкта виборчого процесу. До соціальної реклами належить інформація про висвітлення державних безкоштовних програм, спрямованих, зокрема, на захист </w:t>
      </w:r>
      <w:r>
        <w:rPr>
          <w:rFonts w:ascii="Times New Roman" w:eastAsia="Times New Roman" w:hAnsi="Times New Roman" w:cs="Times New Roman"/>
          <w:sz w:val="28"/>
          <w:szCs w:val="28"/>
          <w:highlight w:val="white"/>
        </w:rPr>
        <w:lastRenderedPageBreak/>
        <w:t>державності, громадського порядку, підвищення обороноздатності тощо</w:t>
      </w:r>
      <w:r w:rsidR="00074602">
        <w:rPr>
          <w:rFonts w:ascii="Times New Roman" w:eastAsia="Times New Roman" w:hAnsi="Times New Roman" w:cs="Times New Roman"/>
          <w:sz w:val="28"/>
          <w:szCs w:val="28"/>
        </w:rPr>
        <w:t xml:space="preserve"> [</w:t>
      </w:r>
      <w:r w:rsidR="003235E6">
        <w:rPr>
          <w:rFonts w:ascii="Times New Roman" w:eastAsia="Times New Roman" w:hAnsi="Times New Roman" w:cs="Times New Roman"/>
          <w:sz w:val="28"/>
          <w:szCs w:val="28"/>
          <w:lang w:val="ru-RU"/>
        </w:rPr>
        <w:t>1</w:t>
      </w:r>
      <w:r w:rsidR="003235E6" w:rsidRPr="003235E6">
        <w:rPr>
          <w:rFonts w:ascii="Times New Roman" w:eastAsia="Times New Roman" w:hAnsi="Times New Roman" w:cs="Times New Roman"/>
          <w:sz w:val="28"/>
          <w:szCs w:val="28"/>
          <w:lang w:val="ru-RU"/>
        </w:rPr>
        <w:t>7</w:t>
      </w:r>
      <w:r>
        <w:rPr>
          <w:rFonts w:ascii="Times New Roman" w:eastAsia="Times New Roman" w:hAnsi="Times New Roman" w:cs="Times New Roman"/>
          <w:sz w:val="28"/>
          <w:szCs w:val="28"/>
        </w:rPr>
        <w:t>].</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Соціальна реклама відрізняється від комерційної реклами тим, що не має на меті продаж товарів чи послуг, а замість цього намагається залучити увагу громадськості до важливих питань, що стосуються суспільства в цілому. Так, соціальна реклама спрямована на досягнення соціально значущих цілей, таких як підвищення рівня свідомості, здоров'я, екологічної свідомості та інших.</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Деякі дослідники характеризують соціальну рекламу як спеціальну інформацію некомерційного змісту про загальнолюдські духовні, моральні, етичні, естетичні, суспільні, родинні та національні цінності, добрі традиції, дбайливе ставлення до природи та довкілля, здоровий спосіб життя, екологічну безпеку тощо, яка створюється і поширюється в будь–якому вигляді та формі й спрямована на досягне</w:t>
      </w:r>
      <w:r w:rsidR="00074602">
        <w:rPr>
          <w:rFonts w:ascii="Times New Roman" w:eastAsia="Times New Roman" w:hAnsi="Times New Roman" w:cs="Times New Roman"/>
          <w:sz w:val="28"/>
          <w:szCs w:val="28"/>
        </w:rPr>
        <w:t>ння суспільно–шляхетних цілей [</w:t>
      </w:r>
      <w:r w:rsidR="003235E6">
        <w:rPr>
          <w:rFonts w:ascii="Times New Roman" w:eastAsia="Times New Roman" w:hAnsi="Times New Roman" w:cs="Times New Roman"/>
          <w:sz w:val="28"/>
          <w:szCs w:val="28"/>
        </w:rPr>
        <w:t>1</w:t>
      </w:r>
      <w:r w:rsidR="003235E6" w:rsidRPr="003235E6">
        <w:rPr>
          <w:rFonts w:ascii="Times New Roman" w:eastAsia="Times New Roman" w:hAnsi="Times New Roman" w:cs="Times New Roman"/>
          <w:sz w:val="28"/>
          <w:szCs w:val="28"/>
        </w:rPr>
        <w:t>7</w:t>
      </w:r>
      <w:r>
        <w:rPr>
          <w:rFonts w:ascii="Times New Roman" w:eastAsia="Times New Roman" w:hAnsi="Times New Roman" w:cs="Times New Roman"/>
          <w:sz w:val="28"/>
          <w:szCs w:val="28"/>
        </w:rPr>
        <w:t>].</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Некомерційні та громадські організації є одними з головних і постійних замовників некомерційної реклами. Некомерційна реклама є одним з основних інструментів роботи з громадською думкою, що є в розпорядженні некомерційних організацій. Така реклама необхідна </w:t>
      </w: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третьому сектору</w:t>
      </w: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для супроводу основної діяльності, створення іміджу, просування продуктів і послуг, які він пропонує (продуктом у даному разі є переважно інтелектуальний товар, необхідний для розвитку </w:t>
      </w: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третього сектору</w:t>
      </w: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 конференції, семінари, тренінги, а також основні ідеї та гасла цих організацій). </w:t>
      </w: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Третій сектор</w:t>
      </w: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давно і цілеспрямовано звертається до некомерційної реклами. Багато некомерційних організацій, місією яких є вирішення конкретних соціальних проблем, зацікавлені у використанні можливостей некомерційної реклами [17].</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соціальній рекламі можуть бути використані різноманітні формати та види звернення до громадськості, такі як афіші, рекламні </w:t>
      </w:r>
      <w:r>
        <w:rPr>
          <w:rFonts w:ascii="Times New Roman" w:eastAsia="Times New Roman" w:hAnsi="Times New Roman" w:cs="Times New Roman"/>
          <w:sz w:val="28"/>
          <w:szCs w:val="28"/>
        </w:rPr>
        <w:lastRenderedPageBreak/>
        <w:t xml:space="preserve">банери, відео та </w:t>
      </w:r>
      <w:proofErr w:type="spellStart"/>
      <w:r>
        <w:rPr>
          <w:rFonts w:ascii="Times New Roman" w:eastAsia="Times New Roman" w:hAnsi="Times New Roman" w:cs="Times New Roman"/>
          <w:sz w:val="28"/>
          <w:szCs w:val="28"/>
        </w:rPr>
        <w:t>аудіоролики</w:t>
      </w:r>
      <w:proofErr w:type="spellEnd"/>
      <w:r>
        <w:rPr>
          <w:rFonts w:ascii="Times New Roman" w:eastAsia="Times New Roman" w:hAnsi="Times New Roman" w:cs="Times New Roman"/>
          <w:sz w:val="28"/>
          <w:szCs w:val="28"/>
        </w:rPr>
        <w:t xml:space="preserve">, інтерактивні рекламні кампанії, кіноролики та інші. </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Існує декілька підходів до визначення соціальної реклами, залежно від того, які аспекти її діяльності висвітлюються:</w:t>
      </w:r>
    </w:p>
    <w:p w:rsidR="00475A40" w:rsidRDefault="00E17FE4">
      <w:pPr>
        <w:numPr>
          <w:ilvl w:val="0"/>
          <w:numId w:val="4"/>
        </w:numPr>
        <w:spacing w:line="360" w:lineRule="auto"/>
        <w:ind w:left="0"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Формальний підхід визначає соціальну рекламу як форму масової комунікації, яка пропагує соціально значущі ідеї та цінності. Цей підхід акцентує увагу на засобах та техніках комунікації, використаних у соціальній рекламі, та їх ролі в формуванні громадської думки.</w:t>
      </w:r>
    </w:p>
    <w:p w:rsidR="00475A40" w:rsidRDefault="00E17FE4">
      <w:pPr>
        <w:numPr>
          <w:ilvl w:val="0"/>
          <w:numId w:val="4"/>
        </w:numPr>
        <w:spacing w:line="360" w:lineRule="auto"/>
        <w:ind w:left="0"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Широкий підхід розглядає соціальну рекламу як форму соціальної діяльності, яка спрямована на вирішення конкретної соціальної проблеми. У цьому випадку соціальна реклама розглядається як інструмент соціальної інженерії, що допомагає досягати соціальних цілей.</w:t>
      </w:r>
    </w:p>
    <w:p w:rsidR="00475A40" w:rsidRDefault="00E17FE4">
      <w:pPr>
        <w:numPr>
          <w:ilvl w:val="0"/>
          <w:numId w:val="4"/>
        </w:numPr>
        <w:spacing w:line="360" w:lineRule="auto"/>
        <w:ind w:left="0"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Психологічний підхід підкреслює роль соціальної реклами у впливі на психологію та поведінку людей. Він акцентує увагу на тому, як соціальна реклама може змінити свідомість та ставлення людей до конкретної соціальної проблеми, а також на тому, як вона може підвищити рівень освіти та свідомості громадськості.</w:t>
      </w:r>
    </w:p>
    <w:p w:rsidR="00475A40" w:rsidRDefault="00E17FE4">
      <w:pPr>
        <w:numPr>
          <w:ilvl w:val="0"/>
          <w:numId w:val="4"/>
        </w:numPr>
        <w:spacing w:line="360" w:lineRule="auto"/>
        <w:ind w:left="0"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Комунікаційний підхід визначає соціальну рекламу як процес комунікації між рекламодавцем та споживачем з метою впливу на його поведінку та свідомість. У цьому випадку акцентується увага на тому як взаємодія впливає на сприйняття та реакцію на рекламу, а також на тому, як соціальна реклама може бути ефективною залежно від специфіки аудиторії та каналів комунікації.</w:t>
      </w:r>
    </w:p>
    <w:p w:rsidR="00475A40" w:rsidRDefault="00E17FE4">
      <w:pPr>
        <w:numPr>
          <w:ilvl w:val="0"/>
          <w:numId w:val="4"/>
        </w:numPr>
        <w:spacing w:line="360" w:lineRule="auto"/>
        <w:ind w:left="0"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Системний підхід розглядає соціальну рекламу як частину системи соціальної комунікації, що включає в себе рекламодавців, аудиторію, засоби масової інформації та інші соціальні інститути. В цьому випадку соціальна реклама розглядається як інструмент соціальної взаємодії та впливу, що може змінювати систему цінностей та норм поведінки в суспільстві. </w:t>
      </w:r>
    </w:p>
    <w:p w:rsidR="00475A40" w:rsidRDefault="00E17FE4" w:rsidP="007B160B">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Крім цих підходів, є ще декілька інших, які можуть бути використані для визначення соціальної реклами в залежності від конкретної мети, дослідження або контексту. Наприклад, можна розглядати соціальну рекламу як форму маркетингової діяльності, як інструмент соціальної відповідальності бізнесу, як форму політичної пропаганди тощо.</w:t>
      </w:r>
    </w:p>
    <w:p w:rsidR="00291EBD" w:rsidRPr="00291EBD" w:rsidRDefault="00291EBD" w:rsidP="007B160B">
      <w:pPr>
        <w:spacing w:line="360" w:lineRule="auto"/>
        <w:ind w:firstLine="709"/>
        <w:jc w:val="both"/>
        <w:rPr>
          <w:rFonts w:ascii="Times New Roman" w:eastAsia="Calibri" w:hAnsi="Times New Roman" w:cs="Times New Roman"/>
          <w:sz w:val="28"/>
          <w:szCs w:val="28"/>
          <w:lang w:val="uk-UA" w:eastAsia="en-US"/>
        </w:rPr>
      </w:pPr>
      <w:r w:rsidRPr="00291EBD">
        <w:rPr>
          <w:rFonts w:ascii="Times New Roman" w:eastAsia="Calibri" w:hAnsi="Times New Roman" w:cs="Times New Roman"/>
          <w:sz w:val="28"/>
          <w:szCs w:val="28"/>
          <w:lang w:val="uk-UA" w:eastAsia="en-US"/>
        </w:rPr>
        <w:t xml:space="preserve">Залежно від цілей, мети та засобів впливу на аудиторію, соціальну рекламу класифікують за категоріями: </w:t>
      </w:r>
    </w:p>
    <w:p w:rsidR="00291EBD" w:rsidRPr="00291EBD" w:rsidRDefault="00291EBD" w:rsidP="007B160B">
      <w:pPr>
        <w:spacing w:line="360" w:lineRule="auto"/>
        <w:ind w:firstLine="709"/>
        <w:jc w:val="both"/>
        <w:rPr>
          <w:rFonts w:ascii="Times New Roman" w:eastAsia="Calibri" w:hAnsi="Times New Roman" w:cs="Times New Roman"/>
          <w:sz w:val="28"/>
          <w:szCs w:val="28"/>
          <w:lang w:val="uk-UA" w:eastAsia="en-US"/>
        </w:rPr>
      </w:pPr>
      <w:r>
        <w:rPr>
          <w:rFonts w:ascii="Times New Roman" w:eastAsia="Times New Roman" w:hAnsi="Times New Roman" w:cs="Times New Roman"/>
          <w:sz w:val="28"/>
          <w:szCs w:val="28"/>
        </w:rPr>
        <w:t>–</w:t>
      </w:r>
      <w:r w:rsidRPr="00291EBD">
        <w:rPr>
          <w:rFonts w:ascii="Times New Roman" w:eastAsia="Calibri" w:hAnsi="Times New Roman" w:cs="Times New Roman"/>
          <w:sz w:val="28"/>
          <w:szCs w:val="28"/>
          <w:lang w:val="uk-UA" w:eastAsia="en-US"/>
        </w:rPr>
        <w:tab/>
        <w:t xml:space="preserve">просвітницька соціальна реклама. Її метою є підвищення рівня освіти та інформаційної грамотності населення. Проєкт такої соціальної реклами може спрямовуватися на збільшення рівня грамотності населення, залучення уваги до проблем здорового способу життя, профілактики </w:t>
      </w:r>
      <w:proofErr w:type="spellStart"/>
      <w:r w:rsidRPr="00291EBD">
        <w:rPr>
          <w:rFonts w:ascii="Times New Roman" w:eastAsia="Calibri" w:hAnsi="Times New Roman" w:cs="Times New Roman"/>
          <w:sz w:val="28"/>
          <w:szCs w:val="28"/>
          <w:lang w:val="uk-UA" w:eastAsia="en-US"/>
        </w:rPr>
        <w:t>хвороб</w:t>
      </w:r>
      <w:proofErr w:type="spellEnd"/>
      <w:r w:rsidRPr="00291EBD">
        <w:rPr>
          <w:rFonts w:ascii="Times New Roman" w:eastAsia="Calibri" w:hAnsi="Times New Roman" w:cs="Times New Roman"/>
          <w:sz w:val="28"/>
          <w:szCs w:val="28"/>
          <w:lang w:val="uk-UA" w:eastAsia="en-US"/>
        </w:rPr>
        <w:t xml:space="preserve"> та багато інших проблем;</w:t>
      </w:r>
    </w:p>
    <w:p w:rsidR="00291EBD" w:rsidRPr="00291EBD" w:rsidRDefault="00291EBD" w:rsidP="007B160B">
      <w:pPr>
        <w:spacing w:line="360" w:lineRule="auto"/>
        <w:ind w:firstLine="709"/>
        <w:jc w:val="both"/>
        <w:rPr>
          <w:rFonts w:ascii="Times New Roman" w:eastAsia="Calibri" w:hAnsi="Times New Roman" w:cs="Times New Roman"/>
          <w:sz w:val="28"/>
          <w:szCs w:val="28"/>
          <w:lang w:val="uk-UA" w:eastAsia="en-US"/>
        </w:rPr>
      </w:pPr>
      <w:r>
        <w:rPr>
          <w:rFonts w:ascii="Times New Roman" w:eastAsia="Times New Roman" w:hAnsi="Times New Roman" w:cs="Times New Roman"/>
          <w:sz w:val="28"/>
          <w:szCs w:val="28"/>
        </w:rPr>
        <w:t>–</w:t>
      </w:r>
      <w:r w:rsidRPr="00291EBD">
        <w:rPr>
          <w:rFonts w:ascii="Times New Roman" w:eastAsia="Calibri" w:hAnsi="Times New Roman" w:cs="Times New Roman"/>
          <w:sz w:val="28"/>
          <w:szCs w:val="28"/>
          <w:lang w:val="uk-UA" w:eastAsia="en-US"/>
        </w:rPr>
        <w:tab/>
        <w:t>реклама соціальних послуг. Така соціальна реклама має на меті залучення уваги до певної соціальної проблеми та надання необхідної допомоги тим, хто цього потребує. Цільова аудиторія такої реклами – люди з обмеженими можливостями, сім'ї з низьким рівнем доходу, безпритульні та багато інших категорій;</w:t>
      </w:r>
    </w:p>
    <w:p w:rsidR="00291EBD" w:rsidRPr="00291EBD" w:rsidRDefault="00291EBD" w:rsidP="007B160B">
      <w:pPr>
        <w:spacing w:line="360" w:lineRule="auto"/>
        <w:ind w:firstLine="709"/>
        <w:jc w:val="both"/>
        <w:rPr>
          <w:rFonts w:ascii="Times New Roman" w:eastAsia="Calibri" w:hAnsi="Times New Roman" w:cs="Times New Roman"/>
          <w:sz w:val="28"/>
          <w:szCs w:val="28"/>
          <w:lang w:val="uk-UA" w:eastAsia="en-US"/>
        </w:rPr>
      </w:pPr>
      <w:r>
        <w:rPr>
          <w:rFonts w:ascii="Times New Roman" w:eastAsia="Times New Roman" w:hAnsi="Times New Roman" w:cs="Times New Roman"/>
          <w:sz w:val="28"/>
          <w:szCs w:val="28"/>
        </w:rPr>
        <w:t>–</w:t>
      </w:r>
      <w:r w:rsidRPr="00291EBD">
        <w:rPr>
          <w:rFonts w:ascii="Times New Roman" w:eastAsia="Calibri" w:hAnsi="Times New Roman" w:cs="Times New Roman"/>
          <w:sz w:val="28"/>
          <w:szCs w:val="28"/>
          <w:lang w:val="uk-UA" w:eastAsia="en-US"/>
        </w:rPr>
        <w:tab/>
        <w:t>протидія дискримінації та соціальній нерівності. Така соціальна реклама звертає увагу на проблеми соціальної нерівності, дискримінації та ненависті, що може призводити до насильства та конфліктів в суспільстві. Реклама може містити елементи культурної різноманітності та мультикультуралізму, що сприяє підвищенню толерантності та розумінню між народами та культурами;</w:t>
      </w:r>
    </w:p>
    <w:p w:rsidR="00291EBD" w:rsidRPr="00291EBD" w:rsidRDefault="00291EBD" w:rsidP="007B160B">
      <w:pPr>
        <w:spacing w:line="360" w:lineRule="auto"/>
        <w:ind w:firstLine="709"/>
        <w:jc w:val="both"/>
        <w:rPr>
          <w:rFonts w:ascii="Times New Roman" w:eastAsia="Calibri" w:hAnsi="Times New Roman" w:cs="Times New Roman"/>
          <w:sz w:val="28"/>
          <w:szCs w:val="28"/>
          <w:lang w:val="uk-UA" w:eastAsia="en-US"/>
        </w:rPr>
      </w:pPr>
      <w:r>
        <w:rPr>
          <w:rFonts w:ascii="Times New Roman" w:eastAsia="Times New Roman" w:hAnsi="Times New Roman" w:cs="Times New Roman"/>
          <w:sz w:val="28"/>
          <w:szCs w:val="28"/>
        </w:rPr>
        <w:t>–</w:t>
      </w:r>
      <w:r w:rsidRPr="00291EBD">
        <w:rPr>
          <w:rFonts w:ascii="Times New Roman" w:eastAsia="Calibri" w:hAnsi="Times New Roman" w:cs="Times New Roman"/>
          <w:sz w:val="28"/>
          <w:szCs w:val="28"/>
          <w:lang w:val="uk-UA" w:eastAsia="en-US"/>
        </w:rPr>
        <w:tab/>
        <w:t xml:space="preserve">екологічна соціальна реклама. Її метою є звернення уваги на проблеми екології та </w:t>
      </w:r>
      <w:proofErr w:type="spellStart"/>
      <w:r w:rsidRPr="00291EBD">
        <w:rPr>
          <w:rFonts w:ascii="Times New Roman" w:eastAsia="Calibri" w:hAnsi="Times New Roman" w:cs="Times New Roman"/>
          <w:sz w:val="28"/>
          <w:szCs w:val="28"/>
          <w:lang w:val="uk-UA" w:eastAsia="en-US"/>
        </w:rPr>
        <w:t>природоохорони</w:t>
      </w:r>
      <w:proofErr w:type="spellEnd"/>
      <w:r w:rsidRPr="00291EBD">
        <w:rPr>
          <w:rFonts w:ascii="Times New Roman" w:eastAsia="Calibri" w:hAnsi="Times New Roman" w:cs="Times New Roman"/>
          <w:sz w:val="28"/>
          <w:szCs w:val="28"/>
          <w:lang w:val="uk-UA" w:eastAsia="en-US"/>
        </w:rPr>
        <w:t>, популяризація здорового способу життя та залучення громадської уваги до важливості збереження природних ресурсів;</w:t>
      </w:r>
    </w:p>
    <w:p w:rsidR="00291EBD" w:rsidRDefault="00291EBD" w:rsidP="007B160B">
      <w:pPr>
        <w:spacing w:line="360" w:lineRule="auto"/>
        <w:ind w:firstLine="709"/>
        <w:jc w:val="both"/>
        <w:rPr>
          <w:rFonts w:ascii="Times New Roman" w:eastAsia="Calibri" w:hAnsi="Times New Roman" w:cs="Times New Roman"/>
          <w:sz w:val="28"/>
          <w:szCs w:val="28"/>
          <w:lang w:val="uk-UA" w:eastAsia="en-US"/>
        </w:rPr>
      </w:pPr>
      <w:r>
        <w:rPr>
          <w:rFonts w:ascii="Times New Roman" w:eastAsia="Times New Roman" w:hAnsi="Times New Roman" w:cs="Times New Roman"/>
          <w:sz w:val="28"/>
          <w:szCs w:val="28"/>
        </w:rPr>
        <w:t>–</w:t>
      </w:r>
      <w:r w:rsidRPr="00291EBD">
        <w:rPr>
          <w:rFonts w:ascii="Times New Roman" w:eastAsia="Calibri" w:hAnsi="Times New Roman" w:cs="Times New Roman"/>
          <w:sz w:val="28"/>
          <w:szCs w:val="28"/>
          <w:lang w:val="uk-UA" w:eastAsia="en-US"/>
        </w:rPr>
        <w:tab/>
        <w:t xml:space="preserve">реклама безпеки. Ціль такої соціальної реклами полягає в попередженні та зменшенні ризику насильства, аварій та травм у </w:t>
      </w:r>
      <w:r w:rsidRPr="00291EBD">
        <w:rPr>
          <w:rFonts w:ascii="Times New Roman" w:eastAsia="Calibri" w:hAnsi="Times New Roman" w:cs="Times New Roman"/>
          <w:sz w:val="28"/>
          <w:szCs w:val="28"/>
          <w:lang w:val="uk-UA" w:eastAsia="en-US"/>
        </w:rPr>
        <w:lastRenderedPageBreak/>
        <w:t>суспільстві. Сюди можна віднести соціальну рекламу з питань безпеки на дорогах, водіння автомобілів, з питань безпечної поведінки на робочому</w:t>
      </w:r>
      <w:r>
        <w:rPr>
          <w:rFonts w:ascii="Times New Roman" w:eastAsia="Calibri" w:hAnsi="Times New Roman" w:cs="Times New Roman"/>
          <w:sz w:val="28"/>
          <w:szCs w:val="28"/>
          <w:lang w:val="uk-UA" w:eastAsia="en-US"/>
        </w:rPr>
        <w:t xml:space="preserve"> місці та багато іншого.</w:t>
      </w:r>
    </w:p>
    <w:p w:rsidR="00291EBD" w:rsidRDefault="00291EBD" w:rsidP="007B160B">
      <w:pPr>
        <w:spacing w:line="360" w:lineRule="auto"/>
        <w:ind w:firstLine="709"/>
        <w:jc w:val="both"/>
        <w:rPr>
          <w:rFonts w:ascii="Times New Roman" w:eastAsia="Calibri" w:hAnsi="Times New Roman" w:cs="Times New Roman"/>
          <w:sz w:val="28"/>
          <w:szCs w:val="28"/>
          <w:lang w:val="uk-UA" w:eastAsia="en-US"/>
        </w:rPr>
      </w:pPr>
      <w:r w:rsidRPr="00291EBD">
        <w:rPr>
          <w:rFonts w:ascii="Times New Roman" w:eastAsia="Calibri" w:hAnsi="Times New Roman" w:cs="Times New Roman"/>
          <w:sz w:val="28"/>
          <w:szCs w:val="28"/>
          <w:lang w:val="uk-UA" w:eastAsia="en-US"/>
        </w:rPr>
        <w:t>У ході дослідження було ретельно проаналізовано різні підходи до визначення соціальної реклами, що дозволило зрозуміти, що це складне і багатогранне поняття, яке може мати різні тлумачення в залежності від контексту і дослідницької парадигми.</w:t>
      </w:r>
    </w:p>
    <w:p w:rsidR="00291EBD" w:rsidRPr="00291EBD" w:rsidRDefault="00291EBD" w:rsidP="007B160B">
      <w:pPr>
        <w:spacing w:line="360" w:lineRule="auto"/>
        <w:ind w:firstLine="709"/>
        <w:jc w:val="both"/>
        <w:rPr>
          <w:rFonts w:ascii="Times New Roman" w:eastAsia="Calibri" w:hAnsi="Times New Roman" w:cs="Times New Roman"/>
          <w:sz w:val="28"/>
          <w:szCs w:val="28"/>
          <w:lang w:val="uk-UA" w:eastAsia="en-US"/>
        </w:rPr>
      </w:pPr>
      <w:r w:rsidRPr="00291EBD">
        <w:rPr>
          <w:rFonts w:ascii="Times New Roman" w:eastAsia="Calibri" w:hAnsi="Times New Roman" w:cs="Times New Roman"/>
          <w:sz w:val="28"/>
          <w:szCs w:val="28"/>
          <w:lang w:val="uk-UA" w:eastAsia="en-US"/>
        </w:rPr>
        <w:t>Одним з найпоширеніших підходів є тлумачення соціальної реклами як форми комунікації, спрямованої на вплив на громадську думку та поведінку з метою досягнення соціальних цілей і вирішення соціальних проблем. Цей підхід акцентує увагу на важливості зміни ставлення та поведінки громадськості через використання рекламних стратегій та прийомів.</w:t>
      </w:r>
    </w:p>
    <w:p w:rsidR="00475A40" w:rsidRPr="00291EBD" w:rsidRDefault="00475A40">
      <w:pPr>
        <w:spacing w:line="360" w:lineRule="auto"/>
        <w:ind w:left="720"/>
        <w:jc w:val="both"/>
        <w:rPr>
          <w:rFonts w:ascii="Times New Roman" w:eastAsia="Times New Roman" w:hAnsi="Times New Roman" w:cs="Times New Roman"/>
          <w:sz w:val="28"/>
          <w:szCs w:val="28"/>
          <w:shd w:val="clear" w:color="auto" w:fill="F7F7F8"/>
          <w:lang w:val="uk-UA"/>
        </w:rPr>
      </w:pPr>
    </w:p>
    <w:p w:rsidR="00475A40" w:rsidRDefault="00291EBD">
      <w:pPr>
        <w:spacing w:line="360" w:lineRule="auto"/>
        <w:ind w:firstLine="85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uk-UA"/>
        </w:rPr>
        <w:t xml:space="preserve">1.2. </w:t>
      </w:r>
      <w:r w:rsidR="000740DB">
        <w:rPr>
          <w:rFonts w:ascii="Times New Roman" w:eastAsia="Times New Roman" w:hAnsi="Times New Roman" w:cs="Times New Roman"/>
          <w:b/>
          <w:sz w:val="28"/>
          <w:szCs w:val="28"/>
          <w:lang w:val="uk-UA"/>
        </w:rPr>
        <w:t>Е</w:t>
      </w:r>
      <w:proofErr w:type="spellStart"/>
      <w:r w:rsidR="00E17FE4">
        <w:rPr>
          <w:rFonts w:ascii="Times New Roman" w:eastAsia="Times New Roman" w:hAnsi="Times New Roman" w:cs="Times New Roman"/>
          <w:b/>
          <w:sz w:val="28"/>
          <w:szCs w:val="28"/>
        </w:rPr>
        <w:t>фективн</w:t>
      </w:r>
      <w:r w:rsidR="000740DB">
        <w:rPr>
          <w:rFonts w:ascii="Times New Roman" w:eastAsia="Times New Roman" w:hAnsi="Times New Roman" w:cs="Times New Roman"/>
          <w:b/>
          <w:sz w:val="28"/>
          <w:szCs w:val="28"/>
          <w:lang w:val="uk-UA"/>
        </w:rPr>
        <w:t>ість</w:t>
      </w:r>
      <w:proofErr w:type="spellEnd"/>
      <w:r w:rsidR="00E17FE4">
        <w:rPr>
          <w:rFonts w:ascii="Times New Roman" w:eastAsia="Times New Roman" w:hAnsi="Times New Roman" w:cs="Times New Roman"/>
          <w:b/>
          <w:sz w:val="28"/>
          <w:szCs w:val="28"/>
        </w:rPr>
        <w:t xml:space="preserve"> соціальної реклами</w:t>
      </w:r>
    </w:p>
    <w:p w:rsidR="00475A40" w:rsidRDefault="00475A40">
      <w:pPr>
        <w:spacing w:line="360" w:lineRule="auto"/>
        <w:ind w:firstLine="850"/>
        <w:jc w:val="both"/>
        <w:rPr>
          <w:rFonts w:ascii="Times New Roman" w:eastAsia="Times New Roman" w:hAnsi="Times New Roman" w:cs="Times New Roman"/>
          <w:b/>
          <w:sz w:val="28"/>
          <w:szCs w:val="28"/>
        </w:rPr>
      </w:pP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Ефективність реклами визначається як здатність рекламної кампанії досягти поставлених цілей та досягнути бажаного впливу на цільову аудиторію. Оцінка ефективності реклами вимагає зіставлення досягнутих з очікуваними результатами та постійного аналізу впливу реклами на споживачів та бізнес.</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Ефективність рекламної кампанії визначається співвідношенням між результатом, отриманим від реклами, і вкладеними коштами на її реалізацію за певний проміжок часу. Ефективність реклами визначається внаслідок отримання короткострокових порцій ефективності, пов'язаних з рекламними акціями товару, а також довгострокових ефектів, що виникають у зв'язку з інвестиціями в марку. До складу ефектів входить зростання нематеріального активу марки, зростання продажів і </w:t>
      </w:r>
      <w:r>
        <w:rPr>
          <w:rFonts w:ascii="Times New Roman" w:eastAsia="Times New Roman" w:hAnsi="Times New Roman" w:cs="Times New Roman"/>
          <w:sz w:val="28"/>
          <w:szCs w:val="28"/>
        </w:rPr>
        <w:lastRenderedPageBreak/>
        <w:t>прибутковості марки, зростання привабливо</w:t>
      </w:r>
      <w:r w:rsidR="00074602">
        <w:rPr>
          <w:rFonts w:ascii="Times New Roman" w:eastAsia="Times New Roman" w:hAnsi="Times New Roman" w:cs="Times New Roman"/>
          <w:sz w:val="28"/>
          <w:szCs w:val="28"/>
        </w:rPr>
        <w:t>сті марки для дистриб'юторів [</w:t>
      </w:r>
      <w:r w:rsidR="00074602" w:rsidRPr="00074602">
        <w:rPr>
          <w:rFonts w:ascii="Times New Roman" w:eastAsia="Times New Roman" w:hAnsi="Times New Roman" w:cs="Times New Roman"/>
          <w:sz w:val="28"/>
          <w:szCs w:val="28"/>
          <w:lang w:val="ru-RU"/>
        </w:rPr>
        <w:t>16</w:t>
      </w:r>
      <w:r>
        <w:rPr>
          <w:rFonts w:ascii="Times New Roman" w:eastAsia="Times New Roman" w:hAnsi="Times New Roman" w:cs="Times New Roman"/>
          <w:sz w:val="28"/>
          <w:szCs w:val="28"/>
        </w:rPr>
        <w:t>].</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Найбільш відомими є два підходи до визначення ефективності рекламних заходів: 1) ефективність психологічного впливу реклами на свідомість людини (привернення уваги до реклами, фіксування у пам’яті тощо); 2) економічна ефективність реклами. </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Суть ефективності психологічного впливу реклами полягає у визначенні ступеня привернення уваги потенційних покупців, глибиною їх сприйняття, емоційного піднесення, фіксуванням у пам’яті. Це особливо необхідно на стадії впровадження товару на ринок. Для визначення ефективності психологічного впливу</w:t>
      </w:r>
      <w:r w:rsidR="00074602">
        <w:rPr>
          <w:rFonts w:ascii="Times New Roman" w:eastAsia="Times New Roman" w:hAnsi="Times New Roman" w:cs="Times New Roman"/>
          <w:sz w:val="28"/>
          <w:szCs w:val="28"/>
        </w:rPr>
        <w:t xml:space="preserve"> реклами існує багато методів [</w:t>
      </w:r>
      <w:r w:rsidR="00074602" w:rsidRPr="003B3613">
        <w:rPr>
          <w:rFonts w:ascii="Times New Roman" w:eastAsia="Times New Roman" w:hAnsi="Times New Roman" w:cs="Times New Roman"/>
          <w:sz w:val="28"/>
          <w:szCs w:val="28"/>
          <w:lang w:val="ru-RU"/>
        </w:rPr>
        <w:t>24</w:t>
      </w:r>
      <w:r>
        <w:rPr>
          <w:rFonts w:ascii="Times New Roman" w:eastAsia="Times New Roman" w:hAnsi="Times New Roman" w:cs="Times New Roman"/>
          <w:sz w:val="28"/>
          <w:szCs w:val="28"/>
        </w:rPr>
        <w:t xml:space="preserve">]. </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Основні аспекти цього підходу до визначення ефективності рекламного впливу включають наступні етапи. </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Привернення уваги: реклама повинна бути здатна привернути увагу споживача в перенасиченому рекламними повідомленнями оточенні. Використання цікавих заголовків, яскравих візуальних елементів або неочікуваних сюжетів допомагає звернути увагу споживача на рекламне повідомлення.</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Фіксація в пам'яті: реклама повинна бути </w:t>
      </w:r>
      <w:proofErr w:type="spellStart"/>
      <w:r>
        <w:rPr>
          <w:rFonts w:ascii="Times New Roman" w:eastAsia="Times New Roman" w:hAnsi="Times New Roman" w:cs="Times New Roman"/>
          <w:sz w:val="28"/>
          <w:szCs w:val="28"/>
        </w:rPr>
        <w:t>запам'ятов</w:t>
      </w:r>
      <w:r w:rsidR="000740DB">
        <w:rPr>
          <w:rFonts w:ascii="Times New Roman" w:eastAsia="Times New Roman" w:hAnsi="Times New Roman" w:cs="Times New Roman"/>
          <w:sz w:val="28"/>
          <w:szCs w:val="28"/>
          <w:lang w:val="uk-UA"/>
        </w:rPr>
        <w:t>уватись</w:t>
      </w:r>
      <w:proofErr w:type="spellEnd"/>
      <w:r>
        <w:rPr>
          <w:rFonts w:ascii="Times New Roman" w:eastAsia="Times New Roman" w:hAnsi="Times New Roman" w:cs="Times New Roman"/>
          <w:sz w:val="28"/>
          <w:szCs w:val="28"/>
        </w:rPr>
        <w:t xml:space="preserve"> споживачем, щоб вона зберігалася у його пам'яті на довгий час. Елементи, які сприяють фіксації, можуть включати унікальний слоган, логотип бренду, візуальні символи чи характеристики продукту.</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Вплив на свідомість та уподобання: реклама може впливати на сприйняття та уподобання споживача, створюючи позитивні асоціації з брендом або продуктом. Це може досягатися за допомогою емоційного зворотного зв'язку, використанням цікавих історій або втіленням цінностей, які важливі для цільової аудиторії.</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Зміна поведінки: кінцевим показником ефективності рекламного впливу є зміна поведінки споживача. Якщо реклама стимулює споживачів </w:t>
      </w:r>
      <w:r>
        <w:rPr>
          <w:rFonts w:ascii="Times New Roman" w:eastAsia="Times New Roman" w:hAnsi="Times New Roman" w:cs="Times New Roman"/>
          <w:sz w:val="28"/>
          <w:szCs w:val="28"/>
        </w:rPr>
        <w:lastRenderedPageBreak/>
        <w:t>придбати продукт, зареєструватися на сайті, скористатися послугою або виконати певну дію, то вона вважається успішною.</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вимірювання ефективності психологічного впливу реклами на свідомість людини використовуються анкети, опитування, фокус–групи, вимірюються показники, такі як частота перегляду, кількість взаємодій з рекламою на соціальних медіа, кількість переходів на </w:t>
      </w:r>
      <w:proofErr w:type="spellStart"/>
      <w:r>
        <w:rPr>
          <w:rFonts w:ascii="Times New Roman" w:eastAsia="Times New Roman" w:hAnsi="Times New Roman" w:cs="Times New Roman"/>
          <w:sz w:val="28"/>
          <w:szCs w:val="28"/>
        </w:rPr>
        <w:t>вебсайт</w:t>
      </w:r>
      <w:proofErr w:type="spellEnd"/>
      <w:r>
        <w:rPr>
          <w:rFonts w:ascii="Times New Roman" w:eastAsia="Times New Roman" w:hAnsi="Times New Roman" w:cs="Times New Roman"/>
          <w:sz w:val="28"/>
          <w:szCs w:val="28"/>
        </w:rPr>
        <w:t xml:space="preserve"> після перегляду реклами, здійснюється аналіз динаміки продажів до, під час і після рекламної кампанії, оцінюється реакція споживачів на рекламу.</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Економічна ефективність реклами може визначатись співвідношенням між результатом, отриманим від реклами, і величиною затрат на проведення рекламних заходів</w:t>
      </w:r>
      <w:r w:rsidR="00074602">
        <w:rPr>
          <w:rFonts w:ascii="Times New Roman" w:eastAsia="Times New Roman" w:hAnsi="Times New Roman" w:cs="Times New Roman"/>
          <w:sz w:val="28"/>
          <w:szCs w:val="28"/>
        </w:rPr>
        <w:t xml:space="preserve"> за фіксований відрізок часу [1</w:t>
      </w:r>
      <w:r w:rsidR="00074602" w:rsidRPr="00074602">
        <w:rPr>
          <w:rFonts w:ascii="Times New Roman" w:eastAsia="Times New Roman" w:hAnsi="Times New Roman" w:cs="Times New Roman"/>
          <w:sz w:val="28"/>
          <w:szCs w:val="28"/>
          <w:lang w:val="ru-RU"/>
        </w:rPr>
        <w:t>2</w:t>
      </w:r>
      <w:r>
        <w:rPr>
          <w:rFonts w:ascii="Times New Roman" w:eastAsia="Times New Roman" w:hAnsi="Times New Roman" w:cs="Times New Roman"/>
          <w:sz w:val="28"/>
          <w:szCs w:val="28"/>
        </w:rPr>
        <w:t>].</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Цей підхід зосереджений на вимірюванні впливу реклами на фінансові результати підприємства та визначенні її вартості в контексті вкладених ресурсів. Основні аспекти другого підходу до визначення ефективності реклами включають такі аспекти.</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Прибутковість: один з центральних показників економічної ефективності реклами – це зв'язок між рекламою та збільшенням прибутку підприємства. Аналізуються зміни в обсягах продажів, прибутковості продуктів або послуг, які можуть бути прямими або непрямими наслідками рекламної кампанії.</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Витрати на рекламу: вимірюється сума грошей, витрачених на рекламу, включаючи рекламний бюджет, витрати на медіа, створення рекламних матеріалів тощо. Оцінка ефективності полягає в порівнянні витрат на рекламу з отриманими фінансовими результатами.</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Вирахування ROI: </w:t>
      </w:r>
      <w:proofErr w:type="spellStart"/>
      <w:r>
        <w:rPr>
          <w:rFonts w:ascii="Times New Roman" w:eastAsia="Times New Roman" w:hAnsi="Times New Roman" w:cs="Times New Roman"/>
          <w:sz w:val="28"/>
          <w:szCs w:val="28"/>
        </w:rPr>
        <w:t>Return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Investment</w:t>
      </w:r>
      <w:proofErr w:type="spellEnd"/>
      <w:r>
        <w:rPr>
          <w:rFonts w:ascii="Times New Roman" w:eastAsia="Times New Roman" w:hAnsi="Times New Roman" w:cs="Times New Roman"/>
          <w:sz w:val="28"/>
          <w:szCs w:val="28"/>
        </w:rPr>
        <w:t xml:space="preserve"> (ROI) – показник, який вимірює співвідношення прибутку до витрат на рекламу. Розраховується, щоб визначити, наскільки ефективно рекламна кампанія повертає вкладені кошти.</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Вартість залучення клієнта: вимірюється вартість, необхідна для залучення нового клієнта через рекламну кампанію. Враховується вартість реклами, кількість залучених клієнтів і витрати на утримання цих клієнтів у майбутньому.</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Рентабельність: аналізуються фінансові показники, такі як чистий прибуток, рентабельність продукції або послуг, пов’язані з рекламною кампанією. Оцінка рентабельності вказує на те, наскільки ефективно реклама сприяла збільшенню прибутку відносно затрат.</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Період окупності: визначається час, необхідний для того, щоб рекламна кампанія повернула вкладені в неї кошти. Це вимірюється через аналіз прибутку, згенерованого рекламою, і порівнюється з витратами на неї.</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Повернення інвестицій: визначається наскільки рекламна кампанія приносить дохід відносно вкладених коштів. Враховуються як прямі доходи, пов'язані з </w:t>
      </w:r>
      <w:proofErr w:type="spellStart"/>
      <w:r>
        <w:rPr>
          <w:rFonts w:ascii="Times New Roman" w:eastAsia="Times New Roman" w:hAnsi="Times New Roman" w:cs="Times New Roman"/>
          <w:sz w:val="28"/>
          <w:szCs w:val="28"/>
        </w:rPr>
        <w:t>продажем</w:t>
      </w:r>
      <w:proofErr w:type="spellEnd"/>
      <w:r>
        <w:rPr>
          <w:rFonts w:ascii="Times New Roman" w:eastAsia="Times New Roman" w:hAnsi="Times New Roman" w:cs="Times New Roman"/>
          <w:sz w:val="28"/>
          <w:szCs w:val="28"/>
        </w:rPr>
        <w:t>, так і непрямі доходи, які можуть бути результатом підвищення свідомості бренду, покращення репутації тощо.</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кінці травня 2023 року американська корпорація конгломерату соціальних мереж «</w:t>
      </w:r>
      <w:proofErr w:type="spellStart"/>
      <w:r>
        <w:rPr>
          <w:rFonts w:ascii="Times New Roman" w:eastAsia="Times New Roman" w:hAnsi="Times New Roman" w:cs="Times New Roman"/>
          <w:sz w:val="28"/>
          <w:szCs w:val="28"/>
        </w:rPr>
        <w:t>Meta</w:t>
      </w:r>
      <w:proofErr w:type="spellEnd"/>
      <w:r>
        <w:rPr>
          <w:rFonts w:ascii="Times New Roman" w:eastAsia="Times New Roman" w:hAnsi="Times New Roman" w:cs="Times New Roman"/>
          <w:sz w:val="28"/>
          <w:szCs w:val="28"/>
        </w:rPr>
        <w:t xml:space="preserve">» оприлюднила дослідження, </w:t>
      </w:r>
      <w:r>
        <w:rPr>
          <w:rFonts w:ascii="Times New Roman" w:eastAsia="Times New Roman" w:hAnsi="Times New Roman" w:cs="Times New Roman"/>
          <w:sz w:val="28"/>
          <w:szCs w:val="28"/>
          <w:highlight w:val="white"/>
        </w:rPr>
        <w:t xml:space="preserve">проведене в партнерстві з провідною міжнародною публічною маркетингової компанією </w:t>
      </w: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highlight w:val="white"/>
        </w:rPr>
        <w:t>Nielsen</w:t>
      </w:r>
      <w:proofErr w:type="spellEnd"/>
      <w:r>
        <w:rPr>
          <w:rFonts w:ascii="Times New Roman" w:eastAsia="Times New Roman" w:hAnsi="Times New Roman" w:cs="Times New Roman"/>
          <w:sz w:val="28"/>
          <w:szCs w:val="28"/>
        </w:rPr>
        <w:t>»</w:t>
      </w:r>
      <w:r>
        <w:rPr>
          <w:rFonts w:ascii="Times New Roman" w:eastAsia="Times New Roman" w:hAnsi="Times New Roman" w:cs="Times New Roman"/>
          <w:sz w:val="28"/>
          <w:szCs w:val="28"/>
          <w:highlight w:val="white"/>
        </w:rPr>
        <w:t xml:space="preserve">. Крізь призму 12 брендів CPG в регіоні Азіатсько-Тихоокеанського регіону було досліджено короткострокову та довгострокову ефективність рекламних кампаній </w:t>
      </w: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Meta</w:t>
      </w:r>
      <w:proofErr w:type="spellEnd"/>
      <w:r>
        <w:rPr>
          <w:rFonts w:ascii="Times New Roman" w:eastAsia="Times New Roman" w:hAnsi="Times New Roman" w:cs="Times New Roman"/>
          <w:sz w:val="28"/>
          <w:szCs w:val="28"/>
        </w:rPr>
        <w:t xml:space="preserve">», приділяючи особливу увагу впливу її </w:t>
      </w:r>
      <w:proofErr w:type="spellStart"/>
      <w:r>
        <w:rPr>
          <w:rFonts w:ascii="Times New Roman" w:eastAsia="Times New Roman" w:hAnsi="Times New Roman" w:cs="Times New Roman"/>
          <w:sz w:val="28"/>
          <w:szCs w:val="28"/>
        </w:rPr>
        <w:t>відеоформатів</w:t>
      </w:r>
      <w:proofErr w:type="spellEnd"/>
      <w:r>
        <w:rPr>
          <w:rFonts w:ascii="Times New Roman" w:eastAsia="Times New Roman" w:hAnsi="Times New Roman" w:cs="Times New Roman"/>
          <w:sz w:val="28"/>
          <w:szCs w:val="28"/>
        </w:rPr>
        <w:t xml:space="preserve">, зокрема </w:t>
      </w:r>
      <w:proofErr w:type="spellStart"/>
      <w:r>
        <w:rPr>
          <w:rFonts w:ascii="Times New Roman" w:eastAsia="Times New Roman" w:hAnsi="Times New Roman" w:cs="Times New Roman"/>
          <w:sz w:val="28"/>
          <w:szCs w:val="28"/>
        </w:rPr>
        <w:t>Reels</w:t>
      </w:r>
      <w:proofErr w:type="spellEnd"/>
      <w:r>
        <w:rPr>
          <w:rFonts w:ascii="Times New Roman" w:eastAsia="Times New Roman" w:hAnsi="Times New Roman" w:cs="Times New Roman"/>
          <w:sz w:val="28"/>
          <w:szCs w:val="28"/>
        </w:rPr>
        <w:t xml:space="preserve">. Дослідження тривало 3 роки. Ключовими висновками стали: реклама </w:t>
      </w:r>
      <w:proofErr w:type="spellStart"/>
      <w:r>
        <w:rPr>
          <w:rFonts w:ascii="Times New Roman" w:eastAsia="Times New Roman" w:hAnsi="Times New Roman" w:cs="Times New Roman"/>
          <w:sz w:val="28"/>
          <w:szCs w:val="28"/>
        </w:rPr>
        <w:t>Meta</w:t>
      </w:r>
      <w:proofErr w:type="spellEnd"/>
      <w:r>
        <w:rPr>
          <w:rFonts w:ascii="Times New Roman" w:eastAsia="Times New Roman" w:hAnsi="Times New Roman" w:cs="Times New Roman"/>
          <w:sz w:val="28"/>
          <w:szCs w:val="28"/>
        </w:rPr>
        <w:t xml:space="preserve"> принесла 30% рентабельності витрат на рекламу, ніж телевізійні рекламні кампанії; відео забезпечують найвищу рентабельність витрат на рекламу, а ролики та короткі відеоролики мають найкращу ефективність; відео тривалістю до 15 секунд найкраще підходять для реклами [38].</w:t>
      </w:r>
    </w:p>
    <w:p w:rsidR="00475A40" w:rsidRDefault="00E17FE4">
      <w:pPr>
        <w:spacing w:line="360" w:lineRule="auto"/>
        <w:ind w:firstLine="85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lastRenderedPageBreak/>
        <w:t xml:space="preserve">Отже, у ході дослідження було виявлено, що визначення ефективності соціальної реклами є складним завданням, оскільки це поняття має суб'єктивний характер і залежить від багатьох факторів, таких як цілі рекламної кампанії, аудиторія, контекст і методи оцінки. Результати дослідження вказують на те, що ефективність відеореклами </w:t>
      </w:r>
      <w:proofErr w:type="spellStart"/>
      <w:r>
        <w:rPr>
          <w:rFonts w:ascii="Times New Roman" w:eastAsia="Times New Roman" w:hAnsi="Times New Roman" w:cs="Times New Roman"/>
          <w:sz w:val="28"/>
          <w:szCs w:val="28"/>
        </w:rPr>
        <w:t>фандрейзингового</w:t>
      </w:r>
      <w:proofErr w:type="spellEnd"/>
      <w:r>
        <w:rPr>
          <w:rFonts w:ascii="Times New Roman" w:eastAsia="Times New Roman" w:hAnsi="Times New Roman" w:cs="Times New Roman"/>
          <w:sz w:val="28"/>
          <w:szCs w:val="28"/>
        </w:rPr>
        <w:t xml:space="preserve"> напряму може бути легко </w:t>
      </w:r>
      <w:proofErr w:type="spellStart"/>
      <w:r>
        <w:rPr>
          <w:rFonts w:ascii="Times New Roman" w:eastAsia="Times New Roman" w:hAnsi="Times New Roman" w:cs="Times New Roman"/>
          <w:sz w:val="28"/>
          <w:szCs w:val="28"/>
        </w:rPr>
        <w:t>прослідкована</w:t>
      </w:r>
      <w:proofErr w:type="spellEnd"/>
      <w:r>
        <w:rPr>
          <w:rFonts w:ascii="Times New Roman" w:eastAsia="Times New Roman" w:hAnsi="Times New Roman" w:cs="Times New Roman"/>
          <w:sz w:val="28"/>
          <w:szCs w:val="28"/>
        </w:rPr>
        <w:t xml:space="preserve"> шляхом аналізу зібраних коштів. Однак, виявлено складнощі у визначенні ефективності інших видів соціальної реклами, особливо в умовах війни, коли такі заходи не фінансуються належним чином. Зокрема, було виявлено, що ефективність соціальної реклами інших напрямів можна простежити шляхом застосування якісних опитувальників, що дозволяють оцінити ступінь усвідомлення, зміну поведінки та реакції цільової аудиторії на рекламний контент. Однак, недостатня фінансова підтримка і відсутність належних ресурсів у воєнний час ускладнюють проведення таких досліджень і забезпечення надійних результатів.</w:t>
      </w:r>
    </w:p>
    <w:p w:rsidR="00475A40" w:rsidRDefault="00475A40">
      <w:pPr>
        <w:spacing w:line="360" w:lineRule="auto"/>
        <w:ind w:firstLine="850"/>
        <w:jc w:val="center"/>
        <w:rPr>
          <w:rFonts w:ascii="Times New Roman" w:eastAsia="Times New Roman" w:hAnsi="Times New Roman" w:cs="Times New Roman"/>
          <w:b/>
          <w:sz w:val="28"/>
          <w:szCs w:val="28"/>
        </w:rPr>
      </w:pPr>
    </w:p>
    <w:p w:rsidR="00475A40" w:rsidRDefault="00475A40">
      <w:pPr>
        <w:spacing w:line="360" w:lineRule="auto"/>
        <w:ind w:firstLine="850"/>
        <w:jc w:val="center"/>
        <w:rPr>
          <w:rFonts w:ascii="Times New Roman" w:eastAsia="Times New Roman" w:hAnsi="Times New Roman" w:cs="Times New Roman"/>
          <w:b/>
          <w:sz w:val="28"/>
          <w:szCs w:val="28"/>
        </w:rPr>
      </w:pPr>
    </w:p>
    <w:p w:rsidR="00475A40" w:rsidRDefault="00475A40">
      <w:pPr>
        <w:spacing w:line="360" w:lineRule="auto"/>
        <w:ind w:firstLine="850"/>
        <w:jc w:val="center"/>
        <w:rPr>
          <w:rFonts w:ascii="Times New Roman" w:eastAsia="Times New Roman" w:hAnsi="Times New Roman" w:cs="Times New Roman"/>
          <w:b/>
          <w:sz w:val="28"/>
          <w:szCs w:val="28"/>
        </w:rPr>
      </w:pPr>
    </w:p>
    <w:p w:rsidR="00475A40" w:rsidRDefault="00475A40">
      <w:pPr>
        <w:spacing w:line="360" w:lineRule="auto"/>
        <w:ind w:firstLine="850"/>
        <w:jc w:val="center"/>
        <w:rPr>
          <w:rFonts w:ascii="Times New Roman" w:eastAsia="Times New Roman" w:hAnsi="Times New Roman" w:cs="Times New Roman"/>
          <w:b/>
          <w:sz w:val="28"/>
          <w:szCs w:val="28"/>
        </w:rPr>
      </w:pPr>
    </w:p>
    <w:p w:rsidR="00475A40" w:rsidRDefault="00475A40">
      <w:pPr>
        <w:spacing w:line="360" w:lineRule="auto"/>
        <w:ind w:firstLine="850"/>
        <w:jc w:val="center"/>
        <w:rPr>
          <w:rFonts w:ascii="Times New Roman" w:eastAsia="Times New Roman" w:hAnsi="Times New Roman" w:cs="Times New Roman"/>
          <w:b/>
          <w:sz w:val="28"/>
          <w:szCs w:val="28"/>
        </w:rPr>
      </w:pPr>
    </w:p>
    <w:p w:rsidR="00475A40" w:rsidRDefault="00475A40">
      <w:pPr>
        <w:spacing w:line="360" w:lineRule="auto"/>
        <w:ind w:firstLine="850"/>
        <w:jc w:val="center"/>
        <w:rPr>
          <w:rFonts w:ascii="Times New Roman" w:eastAsia="Times New Roman" w:hAnsi="Times New Roman" w:cs="Times New Roman"/>
          <w:b/>
          <w:sz w:val="28"/>
          <w:szCs w:val="28"/>
        </w:rPr>
      </w:pPr>
    </w:p>
    <w:p w:rsidR="00475A40" w:rsidRDefault="00475A40">
      <w:pPr>
        <w:spacing w:line="360" w:lineRule="auto"/>
        <w:ind w:firstLine="850"/>
        <w:jc w:val="center"/>
        <w:rPr>
          <w:rFonts w:ascii="Times New Roman" w:eastAsia="Times New Roman" w:hAnsi="Times New Roman" w:cs="Times New Roman"/>
          <w:b/>
          <w:sz w:val="28"/>
          <w:szCs w:val="28"/>
        </w:rPr>
      </w:pPr>
    </w:p>
    <w:p w:rsidR="00475A40" w:rsidRDefault="00475A40">
      <w:pPr>
        <w:spacing w:line="360" w:lineRule="auto"/>
        <w:ind w:firstLine="850"/>
        <w:jc w:val="center"/>
        <w:rPr>
          <w:rFonts w:ascii="Times New Roman" w:eastAsia="Times New Roman" w:hAnsi="Times New Roman" w:cs="Times New Roman"/>
          <w:b/>
          <w:sz w:val="28"/>
          <w:szCs w:val="28"/>
        </w:rPr>
      </w:pPr>
    </w:p>
    <w:p w:rsidR="00475A40" w:rsidRDefault="00475A40">
      <w:pPr>
        <w:spacing w:line="360" w:lineRule="auto"/>
        <w:ind w:firstLine="850"/>
        <w:jc w:val="center"/>
        <w:rPr>
          <w:rFonts w:ascii="Times New Roman" w:eastAsia="Times New Roman" w:hAnsi="Times New Roman" w:cs="Times New Roman"/>
          <w:b/>
          <w:sz w:val="28"/>
          <w:szCs w:val="28"/>
        </w:rPr>
      </w:pPr>
    </w:p>
    <w:p w:rsidR="00475A40" w:rsidRDefault="00475A40">
      <w:pPr>
        <w:spacing w:line="360" w:lineRule="auto"/>
        <w:ind w:firstLine="850"/>
        <w:jc w:val="center"/>
        <w:rPr>
          <w:rFonts w:ascii="Times New Roman" w:eastAsia="Times New Roman" w:hAnsi="Times New Roman" w:cs="Times New Roman"/>
          <w:b/>
          <w:sz w:val="28"/>
          <w:szCs w:val="28"/>
        </w:rPr>
      </w:pPr>
    </w:p>
    <w:p w:rsidR="007B160B" w:rsidRDefault="007B160B">
      <w:pP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br w:type="page"/>
      </w:r>
    </w:p>
    <w:p w:rsidR="00475A40" w:rsidRDefault="00E17FE4" w:rsidP="000740DB">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РОЗДІЛ 2. </w:t>
      </w:r>
    </w:p>
    <w:p w:rsidR="00475A40" w:rsidRDefault="00E17FE4" w:rsidP="000740DB">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СОЦІАЛЬНА РЕКЛАМА: </w:t>
      </w:r>
    </w:p>
    <w:p w:rsidR="00475A40" w:rsidRDefault="00E17FE4" w:rsidP="000740DB">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ВІТЧИЗНЯНІ </w:t>
      </w:r>
      <w:r w:rsidR="007B160B">
        <w:rPr>
          <w:rFonts w:ascii="Times New Roman" w:eastAsia="Times New Roman" w:hAnsi="Times New Roman" w:cs="Times New Roman"/>
          <w:b/>
          <w:sz w:val="28"/>
          <w:szCs w:val="28"/>
          <w:lang w:val="uk-UA"/>
        </w:rPr>
        <w:t>ТА</w:t>
      </w:r>
      <w:r>
        <w:rPr>
          <w:rFonts w:ascii="Times New Roman" w:eastAsia="Times New Roman" w:hAnsi="Times New Roman" w:cs="Times New Roman"/>
          <w:b/>
          <w:sz w:val="28"/>
          <w:szCs w:val="28"/>
        </w:rPr>
        <w:t xml:space="preserve"> ЗАКОРДОННІ ПРАКТИКИ</w:t>
      </w:r>
    </w:p>
    <w:p w:rsidR="00475A40" w:rsidRDefault="00475A40">
      <w:pPr>
        <w:spacing w:line="360" w:lineRule="auto"/>
        <w:jc w:val="center"/>
        <w:rPr>
          <w:rFonts w:ascii="Times New Roman" w:eastAsia="Times New Roman" w:hAnsi="Times New Roman" w:cs="Times New Roman"/>
          <w:b/>
          <w:sz w:val="28"/>
          <w:szCs w:val="28"/>
        </w:rPr>
      </w:pPr>
    </w:p>
    <w:p w:rsidR="00475A40" w:rsidRDefault="00E17FE4">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2.1. Соціальна реклама у світі: історичний аспект</w:t>
      </w:r>
    </w:p>
    <w:p w:rsidR="00475A40" w:rsidRDefault="00475A40">
      <w:pPr>
        <w:spacing w:line="360" w:lineRule="auto"/>
        <w:ind w:firstLine="720"/>
        <w:jc w:val="both"/>
        <w:rPr>
          <w:rFonts w:ascii="Times New Roman" w:eastAsia="Times New Roman" w:hAnsi="Times New Roman" w:cs="Times New Roman"/>
          <w:b/>
          <w:sz w:val="28"/>
          <w:szCs w:val="28"/>
        </w:rPr>
      </w:pPr>
    </w:p>
    <w:p w:rsidR="00475A40" w:rsidRDefault="00E17FE4">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Історія соціальної реклами в світі має багатоетапний розвиток, який відображає поступове зростання свідомості та впливу реклами на громадськість.</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Початком сучасної історії соціальної реклами вважають 1906 р., коли в США Американська громадська асоціація вперше створила рекламу, яка закликала захистити знаменитий Ніагарський водоспад від негативних наслідків діяльності енергетичних компаній. Задля її розміщення на зібрані добровільні пожертвування були закуплені рекламні шпальти в популярних тижневиках. Результат не забарився – громадську ініціативу підтримав уряд, а Конгрес ухвалив відповідний природоохоронний закон [7].</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70–80–х роках соціальна реклама в США орієнтувалася на широкий спектр соціальних проблем. Кампанії були спрямовані на боротьбу зі СНІДом, насильством, расизмом та іншими соціальними проблемами. Наприклад, кампанія «</w:t>
      </w:r>
      <w:proofErr w:type="spellStart"/>
      <w:r>
        <w:rPr>
          <w:rFonts w:ascii="Times New Roman" w:eastAsia="Times New Roman" w:hAnsi="Times New Roman" w:cs="Times New Roman"/>
          <w:sz w:val="28"/>
          <w:szCs w:val="28"/>
        </w:rPr>
        <w:t>Just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Say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No</w:t>
      </w:r>
      <w:proofErr w:type="spellEnd"/>
      <w:r>
        <w:rPr>
          <w:rFonts w:ascii="Times New Roman" w:eastAsia="Times New Roman" w:hAnsi="Times New Roman" w:cs="Times New Roman"/>
          <w:b/>
          <w:sz w:val="28"/>
          <w:szCs w:val="28"/>
          <w:highlight w:val="white"/>
        </w:rPr>
        <w:t>»</w:t>
      </w:r>
      <w:r>
        <w:rPr>
          <w:rFonts w:ascii="Times New Roman" w:eastAsia="Times New Roman" w:hAnsi="Times New Roman" w:cs="Times New Roman"/>
          <w:sz w:val="28"/>
          <w:szCs w:val="28"/>
        </w:rPr>
        <w:t xml:space="preserve">  (Просто скажи «Ні</w:t>
      </w:r>
      <w:r>
        <w:rPr>
          <w:rFonts w:ascii="Times New Roman" w:eastAsia="Times New Roman" w:hAnsi="Times New Roman" w:cs="Times New Roman"/>
          <w:b/>
          <w:sz w:val="28"/>
          <w:szCs w:val="28"/>
          <w:highlight w:val="white"/>
        </w:rPr>
        <w:t>»</w:t>
      </w:r>
      <w:r>
        <w:rPr>
          <w:rFonts w:ascii="Times New Roman" w:eastAsia="Times New Roman" w:hAnsi="Times New Roman" w:cs="Times New Roman"/>
          <w:sz w:val="28"/>
          <w:szCs w:val="28"/>
        </w:rPr>
        <w:t xml:space="preserve">), яка була запущена у 1980–х роках, мала на меті протидіяти наркотикам та їх поширенню серед молоді. </w:t>
      </w:r>
    </w:p>
    <w:p w:rsidR="00475A40" w:rsidRPr="0089256A" w:rsidRDefault="00E17FE4">
      <w:pPr>
        <w:spacing w:line="360" w:lineRule="auto"/>
        <w:ind w:firstLine="72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Дружина президента Рейгана, Ненсі Рейган, запустила кампанію «Просто скажи ні», яка заохочувала дітей відмовлятися від експериментів з наркотиками або вживання наркотиків, просто кажучи, слово «ні». Рух розпочався на початку 1980–х років і тривав більше десяти років. Ненсі Рейган подорожувала країною, щоб підтримати кампанію, з'являючись у телевізійних новинах, </w:t>
      </w:r>
      <w:proofErr w:type="spellStart"/>
      <w:r>
        <w:rPr>
          <w:rFonts w:ascii="Times New Roman" w:eastAsia="Times New Roman" w:hAnsi="Times New Roman" w:cs="Times New Roman"/>
          <w:sz w:val="28"/>
          <w:szCs w:val="28"/>
        </w:rPr>
        <w:t>ток</w:t>
      </w:r>
      <w:proofErr w:type="spellEnd"/>
      <w:r>
        <w:rPr>
          <w:rFonts w:ascii="Times New Roman" w:eastAsia="Times New Roman" w:hAnsi="Times New Roman" w:cs="Times New Roman"/>
          <w:sz w:val="28"/>
          <w:szCs w:val="28"/>
        </w:rPr>
        <w:t xml:space="preserve">–шоу та оголошеннях для громадськості. Перша </w:t>
      </w:r>
      <w:r>
        <w:rPr>
          <w:rFonts w:ascii="Times New Roman" w:eastAsia="Times New Roman" w:hAnsi="Times New Roman" w:cs="Times New Roman"/>
          <w:sz w:val="28"/>
          <w:szCs w:val="28"/>
        </w:rPr>
        <w:lastRenderedPageBreak/>
        <w:t xml:space="preserve">леді також відвідала центри реабілітації наркоманів, щоб популяризувати </w:t>
      </w:r>
      <w:proofErr w:type="spellStart"/>
      <w:r>
        <w:rPr>
          <w:rFonts w:ascii="Times New Roman" w:eastAsia="Times New Roman" w:hAnsi="Times New Roman" w:cs="Times New Roman"/>
          <w:sz w:val="28"/>
          <w:szCs w:val="28"/>
        </w:rPr>
        <w:t>Just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Say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No</w:t>
      </w:r>
      <w:proofErr w:type="spellEnd"/>
      <w:r>
        <w:rPr>
          <w:rFonts w:ascii="Times New Roman" w:eastAsia="Times New Roman" w:hAnsi="Times New Roman" w:cs="Times New Roman"/>
          <w:sz w:val="28"/>
          <w:szCs w:val="28"/>
        </w:rPr>
        <w:t xml:space="preserve"> [37]</w:t>
      </w:r>
      <w:r w:rsidR="0089256A">
        <w:rPr>
          <w:rFonts w:ascii="Times New Roman" w:eastAsia="Times New Roman" w:hAnsi="Times New Roman" w:cs="Times New Roman"/>
          <w:sz w:val="28"/>
          <w:szCs w:val="28"/>
          <w:lang w:val="uk-UA"/>
        </w:rPr>
        <w:t>.</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Соціальна реклама в сучасному суспільстві США продовжує розвиватися та адаптуватися до змінних вимог та технологій. Сучасні кампанії соціальної реклами зосереджуються на таких проблемах, як охорона довкілля, рівність, безпека на дорогах, здоров'я та багато інших. Одним із важливих напрямків є використання цифрових технологій та соціальних медіа для розповсюдження соціальних повідомлень. Завдяки цьому, кампанії стають доступнішими та можуть досягти більшої аудиторії.</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США соціальна реклама має довгу історію та широкий спектр застосування. Одним з основних напрямів розвитку є реклама з метою просування здорового способу життя та боротьби зі звичками, що шкодять здоров'ю, наприклад, курінням та наркоманією. Кампанії проти куріння, які проводяться американськими організаціями, акцентують увагу на негативних наслідках куріння та стимулюють людей припинити цю шкідливу звичку.</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Ще одним напрямом є соціальна реклама, спрямована на боротьбу зі злочинністю та насильством. Через рекламні кампанії, влада та неприбуткові організації намагаються підвищити обізнаність про наслідки насильства та залучити суспільство до боротьби з ним. Також в США досить поширена соціальна реклама, спрямована на просування екологічної свідомості та збереження природи.</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Європі соціальна реклама також є важливим інструментом впливу на суспільство та сприяє змінам у поведінці та свідомості громадян. Європейські країни зосереджуються на різних напрямах соціальної реклами, залежно від соціальних проблем, що є актуальними у конкретних регіонах. Один із напрямів – це соціальна реклама, спрямована на просування здорового способу життя. Наприклад, в 2020 році Велика </w:t>
      </w:r>
      <w:r>
        <w:rPr>
          <w:rFonts w:ascii="Times New Roman" w:eastAsia="Times New Roman" w:hAnsi="Times New Roman" w:cs="Times New Roman"/>
          <w:sz w:val="28"/>
          <w:szCs w:val="28"/>
        </w:rPr>
        <w:lastRenderedPageBreak/>
        <w:t>Британія оголосила про початок загальнонаціональної кампанії «Покращуй здоров’я», спрямованої на боротьбу з ожирінням. В межах кампанії «Покращуй здоров’я» заборонили рекламу газованих напоїв і їжі з високим вмістом жирів, солі й вуглеводів після 21:00, зобов’язали заклади харчування вказувати в меню кількості калорій навпроти кожної страви й напою, зокрема алкогольного, заборонили акції «придбай один – отримай другий у подарунок» на шкідливу їжу.</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Ще одним важливим напрямом є соціальна реклама, пов'язана з охороною довкілля та сталою енергетикою. У зв'язку зі зростанням свідомості про проблеми забруднення навколишнього середовища, країни Європи активно розвивають кампанії, спрямовані на енергоефективність, сортування відходів та використання відновлювальних джерел енергії.</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США та Європі спостерігаються деякі спільні тенденції в розвитку соціальної реклами. По–перше, зростає значення використання цифрових технологій та соціальних медіа для розповсюдження соціальних повідомлень. Це дає змогу більш широко охоплювати аудиторію та взаємодіяти з нею. По–друге, важливим елементом є персоналізація та індивідуалізація соціальної реклами. Замість загальних повідомлень до аудиторії, дедалі більше уваги приділяється створенню персоналізованих та цільових кампаній, які звертаються до конкретних груп людей. Крім того, зростає значення використання емоційної складової в соціальній рекламі. Кампанії, що викликають емоційну відповідь, мають більший вплив на громадськість та можуть змінити установки та поведінку людей.</w:t>
      </w:r>
    </w:p>
    <w:p w:rsidR="00475A40" w:rsidRDefault="00E17FE4">
      <w:pPr>
        <w:spacing w:line="360" w:lineRule="auto"/>
        <w:ind w:firstLine="720"/>
        <w:jc w:val="both"/>
        <w:rPr>
          <w:rFonts w:ascii="Times New Roman" w:eastAsia="Times New Roman" w:hAnsi="Times New Roman" w:cs="Times New Roman"/>
          <w:sz w:val="36"/>
          <w:szCs w:val="36"/>
        </w:rPr>
      </w:pPr>
      <w:r>
        <w:rPr>
          <w:rFonts w:ascii="Times New Roman" w:eastAsia="Times New Roman" w:hAnsi="Times New Roman" w:cs="Times New Roman"/>
          <w:sz w:val="28"/>
          <w:szCs w:val="28"/>
        </w:rPr>
        <w:t xml:space="preserve">Поряд зі значними досягненнями, в розвинутих країнах останнім часом спостерігається кілька негативних тенденцій. Йдеться, зокрема, про обмежений ефірний час і переповнення ринку соціальної реклами, оскільки все більше некомерційних організацій з допомогою реклами прагнуть привернути увагу населення до своїх проблем. Із роками громадськість піддалася такій кількості рекламних звернень від різних </w:t>
      </w:r>
      <w:r>
        <w:rPr>
          <w:rFonts w:ascii="Times New Roman" w:eastAsia="Times New Roman" w:hAnsi="Times New Roman" w:cs="Times New Roman"/>
          <w:sz w:val="28"/>
          <w:szCs w:val="28"/>
        </w:rPr>
        <w:lastRenderedPageBreak/>
        <w:t>соціальних груп, що, зрештою, перестала реагувати на них. Це зумовило серйозні проблеми із завоювання уваги аудиторії та зумовило появу рекламних груп, особливо у США і Канаді, що спеціалізуються на соціальній антирекламі, яка впливає на рівні сильних емоцій, а не логічної аргументації. Як вважають учасники таких рекламних груп, лише нестандартні образи здатні привернути увагу людини на соціальні проблеми. Але, у будь–якому разі соціальна реклама повинна пропонувати рішення, альтернативу як її обов'язкову умову [7].</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Найвідомішими прикладами соціальних кампаній є наступні.</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Кампанія «</w:t>
      </w:r>
      <w:proofErr w:type="spellStart"/>
      <w:r>
        <w:rPr>
          <w:rFonts w:ascii="Times New Roman" w:eastAsia="Times New Roman" w:hAnsi="Times New Roman" w:cs="Times New Roman"/>
          <w:sz w:val="28"/>
          <w:szCs w:val="28"/>
        </w:rPr>
        <w:t>Ice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Bucket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Challenge</w:t>
      </w:r>
      <w:proofErr w:type="spellEnd"/>
      <w:r>
        <w:rPr>
          <w:rFonts w:ascii="Times New Roman" w:eastAsia="Times New Roman" w:hAnsi="Times New Roman" w:cs="Times New Roman"/>
          <w:b/>
          <w:sz w:val="28"/>
          <w:szCs w:val="28"/>
          <w:highlight w:val="white"/>
        </w:rPr>
        <w:t>»</w:t>
      </w:r>
      <w:r>
        <w:rPr>
          <w:rFonts w:ascii="Times New Roman" w:eastAsia="Times New Roman" w:hAnsi="Times New Roman" w:cs="Times New Roman"/>
          <w:sz w:val="28"/>
          <w:szCs w:val="28"/>
        </w:rPr>
        <w:t xml:space="preserve">  стала однією з найвідоміших соціальних акцій в історії. Її мета полягала в приверненні уваги до болісного невиліковного захворювання – </w:t>
      </w:r>
      <w:proofErr w:type="spellStart"/>
      <w:r>
        <w:rPr>
          <w:rFonts w:ascii="Times New Roman" w:eastAsia="Times New Roman" w:hAnsi="Times New Roman" w:cs="Times New Roman"/>
          <w:sz w:val="28"/>
          <w:szCs w:val="28"/>
        </w:rPr>
        <w:t>аміотрофічного</w:t>
      </w:r>
      <w:proofErr w:type="spellEnd"/>
      <w:r>
        <w:rPr>
          <w:rFonts w:ascii="Times New Roman" w:eastAsia="Times New Roman" w:hAnsi="Times New Roman" w:cs="Times New Roman"/>
          <w:sz w:val="28"/>
          <w:szCs w:val="28"/>
        </w:rPr>
        <w:t xml:space="preserve"> склерозу (АС). Учасники викликали інших людей розлити на себе відро з льодом та пожертвувати кошти на дослідження цієї хвороби. Кампанія отримала величезну популярність завдяки своєму вірусному характеру, залучивши увагу відомих особистостей та масової аудиторії [34].</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Міська електричка в Мельбурні, Австралія, запустила неординарну соціальну кампанію попередження про безпеку в електричках. Відео під назвою «</w:t>
      </w:r>
      <w:proofErr w:type="spellStart"/>
      <w:r>
        <w:rPr>
          <w:rFonts w:ascii="Times New Roman" w:eastAsia="Times New Roman" w:hAnsi="Times New Roman" w:cs="Times New Roman"/>
          <w:sz w:val="28"/>
          <w:szCs w:val="28"/>
        </w:rPr>
        <w:t>Dumb</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Ways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Die</w:t>
      </w:r>
      <w:proofErr w:type="spellEnd"/>
      <w:r>
        <w:rPr>
          <w:rFonts w:ascii="Times New Roman" w:eastAsia="Times New Roman" w:hAnsi="Times New Roman" w:cs="Times New Roman"/>
          <w:b/>
          <w:sz w:val="28"/>
          <w:szCs w:val="28"/>
          <w:highlight w:val="white"/>
        </w:rPr>
        <w:t>»</w:t>
      </w:r>
      <w:r>
        <w:rPr>
          <w:rFonts w:ascii="Times New Roman" w:eastAsia="Times New Roman" w:hAnsi="Times New Roman" w:cs="Times New Roman"/>
          <w:sz w:val="28"/>
          <w:szCs w:val="28"/>
        </w:rPr>
        <w:t xml:space="preserve">  (безглузді способи померти) показує різноманітних персонажів, які ризикують життям через неправильну поведінку (</w:t>
      </w:r>
      <w:r>
        <w:rPr>
          <w:rFonts w:ascii="Times New Roman" w:eastAsia="Times New Roman" w:hAnsi="Times New Roman" w:cs="Times New Roman"/>
          <w:i/>
          <w:sz w:val="28"/>
          <w:szCs w:val="28"/>
        </w:rPr>
        <w:t>рис.1</w:t>
      </w:r>
      <w:r>
        <w:rPr>
          <w:rFonts w:ascii="Times New Roman" w:eastAsia="Times New Roman" w:hAnsi="Times New Roman" w:cs="Times New Roman"/>
          <w:sz w:val="28"/>
          <w:szCs w:val="28"/>
        </w:rPr>
        <w:t>). Кампанія поєднала гумор і серйозну тему, залучивши увагу молодої аудиторії та створивши потужний соціальний ефект [35].</w:t>
      </w:r>
    </w:p>
    <w:p w:rsidR="0089256A" w:rsidRDefault="0089256A">
      <w:pPr>
        <w:spacing w:line="360" w:lineRule="auto"/>
        <w:ind w:firstLine="720"/>
        <w:jc w:val="both"/>
        <w:rPr>
          <w:rFonts w:ascii="Times New Roman" w:eastAsia="Times New Roman" w:hAnsi="Times New Roman" w:cs="Times New Roman"/>
          <w:sz w:val="28"/>
          <w:szCs w:val="28"/>
        </w:rPr>
      </w:pPr>
    </w:p>
    <w:p w:rsidR="0089256A" w:rsidRDefault="0089256A">
      <w:pPr>
        <w:spacing w:line="360" w:lineRule="auto"/>
        <w:ind w:firstLine="720"/>
        <w:jc w:val="both"/>
        <w:rPr>
          <w:rFonts w:ascii="Times New Roman" w:eastAsia="Times New Roman" w:hAnsi="Times New Roman" w:cs="Times New Roman"/>
          <w:sz w:val="28"/>
          <w:szCs w:val="28"/>
        </w:rPr>
      </w:pPr>
    </w:p>
    <w:p w:rsidR="0089256A" w:rsidRDefault="0089256A">
      <w:pPr>
        <w:spacing w:line="360" w:lineRule="auto"/>
        <w:ind w:firstLine="720"/>
        <w:jc w:val="both"/>
        <w:rPr>
          <w:rFonts w:ascii="Times New Roman" w:eastAsia="Times New Roman" w:hAnsi="Times New Roman" w:cs="Times New Roman"/>
          <w:sz w:val="28"/>
          <w:szCs w:val="28"/>
        </w:rPr>
      </w:pPr>
    </w:p>
    <w:p w:rsidR="0089256A" w:rsidRDefault="0089256A">
      <w:pPr>
        <w:spacing w:line="360" w:lineRule="auto"/>
        <w:ind w:firstLine="720"/>
        <w:jc w:val="both"/>
        <w:rPr>
          <w:rFonts w:ascii="Times New Roman" w:eastAsia="Times New Roman" w:hAnsi="Times New Roman" w:cs="Times New Roman"/>
          <w:sz w:val="28"/>
          <w:szCs w:val="28"/>
        </w:rPr>
      </w:pPr>
    </w:p>
    <w:p w:rsidR="0089256A" w:rsidRDefault="0089256A">
      <w:pPr>
        <w:spacing w:line="360" w:lineRule="auto"/>
        <w:ind w:firstLine="720"/>
        <w:jc w:val="both"/>
        <w:rPr>
          <w:rFonts w:ascii="Times New Roman" w:eastAsia="Times New Roman" w:hAnsi="Times New Roman" w:cs="Times New Roman"/>
          <w:sz w:val="28"/>
          <w:szCs w:val="28"/>
        </w:rPr>
      </w:pPr>
    </w:p>
    <w:p w:rsidR="0089256A" w:rsidRDefault="0089256A">
      <w:pPr>
        <w:spacing w:line="360" w:lineRule="auto"/>
        <w:ind w:firstLine="720"/>
        <w:jc w:val="both"/>
        <w:rPr>
          <w:rFonts w:ascii="Times New Roman" w:eastAsia="Times New Roman" w:hAnsi="Times New Roman" w:cs="Times New Roman"/>
          <w:sz w:val="28"/>
          <w:szCs w:val="28"/>
        </w:rPr>
      </w:pPr>
    </w:p>
    <w:p w:rsidR="00475A40" w:rsidRDefault="00E17FE4">
      <w:pPr>
        <w:spacing w:line="360" w:lineRule="auto"/>
        <w:ind w:firstLine="720"/>
        <w:jc w:val="both"/>
        <w:rPr>
          <w:rFonts w:ascii="Times New Roman" w:eastAsia="Times New Roman" w:hAnsi="Times New Roman" w:cs="Times New Roman"/>
          <w:sz w:val="28"/>
          <w:szCs w:val="28"/>
        </w:rPr>
      </w:pPr>
      <w:r>
        <w:rPr>
          <w:noProof/>
          <w:lang w:val="ru-RU"/>
        </w:rPr>
        <w:lastRenderedPageBreak/>
        <w:drawing>
          <wp:anchor distT="114300" distB="114300" distL="114300" distR="114300" simplePos="0" relativeHeight="251627520" behindDoc="0" locked="0" layoutInCell="1" hidden="0" allowOverlap="1">
            <wp:simplePos x="0" y="0"/>
            <wp:positionH relativeFrom="column">
              <wp:posOffset>357917</wp:posOffset>
            </wp:positionH>
            <wp:positionV relativeFrom="paragraph">
              <wp:posOffset>-822960</wp:posOffset>
            </wp:positionV>
            <wp:extent cx="4964097" cy="2572755"/>
            <wp:effectExtent l="0" t="0" r="0" b="0"/>
            <wp:wrapSquare wrapText="bothSides" distT="114300" distB="114300" distL="114300" distR="114300"/>
            <wp:docPr id="4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
                    <a:srcRect/>
                    <a:stretch>
                      <a:fillRect/>
                    </a:stretch>
                  </pic:blipFill>
                  <pic:spPr>
                    <a:xfrm>
                      <a:off x="0" y="0"/>
                      <a:ext cx="4964097" cy="2572755"/>
                    </a:xfrm>
                    <a:prstGeom prst="rect">
                      <a:avLst/>
                    </a:prstGeom>
                    <a:ln/>
                  </pic:spPr>
                </pic:pic>
              </a:graphicData>
            </a:graphic>
          </wp:anchor>
        </w:drawing>
      </w:r>
    </w:p>
    <w:p w:rsidR="00475A40" w:rsidRDefault="00475A40">
      <w:pPr>
        <w:spacing w:line="360" w:lineRule="auto"/>
        <w:ind w:firstLine="720"/>
        <w:jc w:val="both"/>
        <w:rPr>
          <w:rFonts w:ascii="Times New Roman" w:eastAsia="Times New Roman" w:hAnsi="Times New Roman" w:cs="Times New Roman"/>
          <w:sz w:val="28"/>
          <w:szCs w:val="28"/>
        </w:rPr>
      </w:pPr>
    </w:p>
    <w:p w:rsidR="0089256A" w:rsidRDefault="0089256A">
      <w:pPr>
        <w:spacing w:line="360" w:lineRule="auto"/>
        <w:ind w:firstLine="720"/>
        <w:jc w:val="center"/>
        <w:rPr>
          <w:rFonts w:ascii="Times New Roman" w:eastAsia="Times New Roman" w:hAnsi="Times New Roman" w:cs="Times New Roman"/>
          <w:i/>
        </w:rPr>
      </w:pPr>
    </w:p>
    <w:p w:rsidR="0089256A" w:rsidRDefault="0089256A">
      <w:pPr>
        <w:spacing w:line="360" w:lineRule="auto"/>
        <w:ind w:firstLine="720"/>
        <w:jc w:val="center"/>
        <w:rPr>
          <w:rFonts w:ascii="Times New Roman" w:eastAsia="Times New Roman" w:hAnsi="Times New Roman" w:cs="Times New Roman"/>
          <w:i/>
        </w:rPr>
      </w:pPr>
    </w:p>
    <w:p w:rsidR="0089256A" w:rsidRDefault="0089256A">
      <w:pPr>
        <w:spacing w:line="360" w:lineRule="auto"/>
        <w:ind w:firstLine="720"/>
        <w:jc w:val="center"/>
        <w:rPr>
          <w:rFonts w:ascii="Times New Roman" w:eastAsia="Times New Roman" w:hAnsi="Times New Roman" w:cs="Times New Roman"/>
          <w:i/>
        </w:rPr>
      </w:pPr>
    </w:p>
    <w:p w:rsidR="0089256A" w:rsidRDefault="0089256A">
      <w:pPr>
        <w:spacing w:line="360" w:lineRule="auto"/>
        <w:ind w:firstLine="720"/>
        <w:jc w:val="center"/>
        <w:rPr>
          <w:rFonts w:ascii="Times New Roman" w:eastAsia="Times New Roman" w:hAnsi="Times New Roman" w:cs="Times New Roman"/>
          <w:i/>
        </w:rPr>
      </w:pPr>
    </w:p>
    <w:p w:rsidR="00475A40" w:rsidRDefault="00E17FE4">
      <w:pPr>
        <w:spacing w:line="360" w:lineRule="auto"/>
        <w:ind w:firstLine="720"/>
        <w:jc w:val="center"/>
        <w:rPr>
          <w:rFonts w:ascii="Times New Roman" w:eastAsia="Times New Roman" w:hAnsi="Times New Roman" w:cs="Times New Roman"/>
          <w:i/>
          <w:sz w:val="16"/>
          <w:szCs w:val="16"/>
        </w:rPr>
      </w:pPr>
      <w:r>
        <w:rPr>
          <w:rFonts w:ascii="Times New Roman" w:eastAsia="Times New Roman" w:hAnsi="Times New Roman" w:cs="Times New Roman"/>
          <w:i/>
        </w:rPr>
        <w:t>Рис.1. Скріншот з відео. Персонажі роликів з наслідками їх «смертей</w:t>
      </w:r>
      <w:r>
        <w:rPr>
          <w:rFonts w:ascii="Times New Roman" w:eastAsia="Times New Roman" w:hAnsi="Times New Roman" w:cs="Times New Roman"/>
          <w:highlight w:val="white"/>
        </w:rPr>
        <w:t>»</w:t>
      </w:r>
    </w:p>
    <w:p w:rsidR="00475A40" w:rsidRDefault="00475A40">
      <w:pPr>
        <w:spacing w:line="360" w:lineRule="auto"/>
        <w:ind w:firstLine="720"/>
        <w:jc w:val="center"/>
        <w:rPr>
          <w:rFonts w:ascii="Times New Roman" w:eastAsia="Times New Roman" w:hAnsi="Times New Roman" w:cs="Times New Roman"/>
          <w:i/>
        </w:rPr>
      </w:pP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Кампанія «</w:t>
      </w:r>
      <w:proofErr w:type="spellStart"/>
      <w:r>
        <w:rPr>
          <w:rFonts w:ascii="Times New Roman" w:eastAsia="Times New Roman" w:hAnsi="Times New Roman" w:cs="Times New Roman"/>
          <w:sz w:val="28"/>
          <w:szCs w:val="28"/>
        </w:rPr>
        <w:t>It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Gets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Better</w:t>
      </w:r>
      <w:proofErr w:type="spellEnd"/>
      <w:r>
        <w:rPr>
          <w:rFonts w:ascii="Times New Roman" w:eastAsia="Times New Roman" w:hAnsi="Times New Roman" w:cs="Times New Roman"/>
          <w:sz w:val="28"/>
          <w:szCs w:val="28"/>
          <w:highlight w:val="white"/>
        </w:rPr>
        <w:t>» (</w:t>
      </w:r>
      <w:r>
        <w:rPr>
          <w:rFonts w:ascii="Times New Roman" w:eastAsia="Times New Roman" w:hAnsi="Times New Roman" w:cs="Times New Roman"/>
          <w:i/>
          <w:sz w:val="28"/>
          <w:szCs w:val="28"/>
          <w:highlight w:val="white"/>
        </w:rPr>
        <w:t>рис.2</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була запущена для підтримки молодих людей, які стикаються зі сприйняттям своєї сексуальної орієнтації. Засновник Ден </w:t>
      </w:r>
      <w:proofErr w:type="spellStart"/>
      <w:r>
        <w:rPr>
          <w:rFonts w:ascii="Times New Roman" w:eastAsia="Times New Roman" w:hAnsi="Times New Roman" w:cs="Times New Roman"/>
          <w:sz w:val="28"/>
          <w:szCs w:val="28"/>
        </w:rPr>
        <w:t>Севідж</w:t>
      </w:r>
      <w:proofErr w:type="spellEnd"/>
      <w:r>
        <w:rPr>
          <w:rFonts w:ascii="Times New Roman" w:eastAsia="Times New Roman" w:hAnsi="Times New Roman" w:cs="Times New Roman"/>
          <w:sz w:val="28"/>
          <w:szCs w:val="28"/>
        </w:rPr>
        <w:t xml:space="preserve"> створив відеоролики, у яких відомі особистості та звичайні люди розповідали про свої особисті історії, підтримуючи інших у складних ситуаціях. Кампанія спричинила значний соціальний вплив, допомагаючи підліткам та молодим дорослим знайти опору та надію [36].</w:t>
      </w:r>
      <w:r>
        <w:rPr>
          <w:noProof/>
          <w:lang w:val="ru-RU"/>
        </w:rPr>
        <w:drawing>
          <wp:anchor distT="114300" distB="114300" distL="114300" distR="114300" simplePos="0" relativeHeight="251629568" behindDoc="0" locked="0" layoutInCell="1" hidden="0" allowOverlap="1">
            <wp:simplePos x="0" y="0"/>
            <wp:positionH relativeFrom="column">
              <wp:posOffset>164544</wp:posOffset>
            </wp:positionH>
            <wp:positionV relativeFrom="paragraph">
              <wp:posOffset>2476500</wp:posOffset>
            </wp:positionV>
            <wp:extent cx="5150406" cy="2496827"/>
            <wp:effectExtent l="0" t="0" r="0" b="0"/>
            <wp:wrapSquare wrapText="bothSides" distT="114300" distB="114300" distL="114300" distR="114300"/>
            <wp:docPr id="5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9"/>
                    <a:srcRect/>
                    <a:stretch>
                      <a:fillRect/>
                    </a:stretch>
                  </pic:blipFill>
                  <pic:spPr>
                    <a:xfrm>
                      <a:off x="0" y="0"/>
                      <a:ext cx="5150406" cy="2496827"/>
                    </a:xfrm>
                    <a:prstGeom prst="rect">
                      <a:avLst/>
                    </a:prstGeom>
                    <a:ln/>
                  </pic:spPr>
                </pic:pic>
              </a:graphicData>
            </a:graphic>
          </wp:anchor>
        </w:drawing>
      </w:r>
    </w:p>
    <w:p w:rsidR="00475A40" w:rsidRDefault="00475A40">
      <w:pPr>
        <w:spacing w:line="360" w:lineRule="auto"/>
        <w:ind w:left="1440"/>
        <w:jc w:val="both"/>
        <w:rPr>
          <w:rFonts w:ascii="Times New Roman" w:eastAsia="Times New Roman" w:hAnsi="Times New Roman" w:cs="Times New Roman"/>
          <w:sz w:val="28"/>
          <w:szCs w:val="28"/>
        </w:rPr>
      </w:pPr>
    </w:p>
    <w:p w:rsidR="00475A40" w:rsidRDefault="00475A40">
      <w:pPr>
        <w:spacing w:line="360" w:lineRule="auto"/>
        <w:ind w:left="1440"/>
        <w:jc w:val="both"/>
        <w:rPr>
          <w:rFonts w:ascii="Times New Roman" w:eastAsia="Times New Roman" w:hAnsi="Times New Roman" w:cs="Times New Roman"/>
          <w:sz w:val="28"/>
          <w:szCs w:val="28"/>
        </w:rPr>
      </w:pPr>
    </w:p>
    <w:p w:rsidR="00475A40" w:rsidRDefault="00475A40">
      <w:pPr>
        <w:spacing w:line="360" w:lineRule="auto"/>
        <w:ind w:left="1440"/>
        <w:jc w:val="both"/>
        <w:rPr>
          <w:rFonts w:ascii="Times New Roman" w:eastAsia="Times New Roman" w:hAnsi="Times New Roman" w:cs="Times New Roman"/>
          <w:sz w:val="28"/>
          <w:szCs w:val="28"/>
        </w:rPr>
      </w:pPr>
    </w:p>
    <w:p w:rsidR="00291EBD" w:rsidRPr="003B3613" w:rsidRDefault="00291EBD">
      <w:pPr>
        <w:spacing w:line="360" w:lineRule="auto"/>
        <w:ind w:left="1440"/>
        <w:jc w:val="center"/>
        <w:rPr>
          <w:rFonts w:ascii="Times New Roman" w:eastAsia="Times New Roman" w:hAnsi="Times New Roman" w:cs="Times New Roman"/>
          <w:i/>
        </w:rPr>
      </w:pPr>
    </w:p>
    <w:p w:rsidR="00291EBD" w:rsidRPr="003B3613" w:rsidRDefault="00291EBD">
      <w:pPr>
        <w:spacing w:line="360" w:lineRule="auto"/>
        <w:ind w:left="1440"/>
        <w:jc w:val="center"/>
        <w:rPr>
          <w:rFonts w:ascii="Times New Roman" w:eastAsia="Times New Roman" w:hAnsi="Times New Roman" w:cs="Times New Roman"/>
          <w:i/>
        </w:rPr>
      </w:pPr>
    </w:p>
    <w:p w:rsidR="00291EBD" w:rsidRPr="003B3613" w:rsidRDefault="00291EBD">
      <w:pPr>
        <w:spacing w:line="360" w:lineRule="auto"/>
        <w:ind w:left="1440"/>
        <w:jc w:val="center"/>
        <w:rPr>
          <w:rFonts w:ascii="Times New Roman" w:eastAsia="Times New Roman" w:hAnsi="Times New Roman" w:cs="Times New Roman"/>
          <w:i/>
        </w:rPr>
      </w:pPr>
    </w:p>
    <w:p w:rsidR="00291EBD" w:rsidRPr="003B3613" w:rsidRDefault="00291EBD">
      <w:pPr>
        <w:spacing w:line="360" w:lineRule="auto"/>
        <w:ind w:left="1440"/>
        <w:jc w:val="center"/>
        <w:rPr>
          <w:rFonts w:ascii="Times New Roman" w:eastAsia="Times New Roman" w:hAnsi="Times New Roman" w:cs="Times New Roman"/>
          <w:i/>
        </w:rPr>
      </w:pPr>
    </w:p>
    <w:p w:rsidR="00291EBD" w:rsidRPr="003B3613" w:rsidRDefault="00291EBD">
      <w:pPr>
        <w:spacing w:line="360" w:lineRule="auto"/>
        <w:ind w:left="1440"/>
        <w:jc w:val="center"/>
        <w:rPr>
          <w:rFonts w:ascii="Times New Roman" w:eastAsia="Times New Roman" w:hAnsi="Times New Roman" w:cs="Times New Roman"/>
          <w:i/>
        </w:rPr>
      </w:pPr>
    </w:p>
    <w:p w:rsidR="00291EBD" w:rsidRPr="003B3613" w:rsidRDefault="00291EBD">
      <w:pPr>
        <w:spacing w:line="360" w:lineRule="auto"/>
        <w:ind w:left="1440"/>
        <w:jc w:val="center"/>
        <w:rPr>
          <w:rFonts w:ascii="Times New Roman" w:eastAsia="Times New Roman" w:hAnsi="Times New Roman" w:cs="Times New Roman"/>
          <w:i/>
        </w:rPr>
      </w:pPr>
    </w:p>
    <w:p w:rsidR="00291EBD" w:rsidRPr="003B3613" w:rsidRDefault="00291EBD">
      <w:pPr>
        <w:spacing w:line="360" w:lineRule="auto"/>
        <w:ind w:left="1440"/>
        <w:jc w:val="center"/>
        <w:rPr>
          <w:rFonts w:ascii="Times New Roman" w:eastAsia="Times New Roman" w:hAnsi="Times New Roman" w:cs="Times New Roman"/>
          <w:i/>
        </w:rPr>
      </w:pPr>
    </w:p>
    <w:p w:rsidR="00291EBD" w:rsidRPr="003B3613" w:rsidRDefault="00291EBD">
      <w:pPr>
        <w:spacing w:line="360" w:lineRule="auto"/>
        <w:ind w:left="1440"/>
        <w:jc w:val="center"/>
        <w:rPr>
          <w:rFonts w:ascii="Times New Roman" w:eastAsia="Times New Roman" w:hAnsi="Times New Roman" w:cs="Times New Roman"/>
          <w:i/>
        </w:rPr>
      </w:pPr>
    </w:p>
    <w:p w:rsidR="00291EBD" w:rsidRPr="003B3613" w:rsidRDefault="00291EBD">
      <w:pPr>
        <w:spacing w:line="360" w:lineRule="auto"/>
        <w:ind w:left="1440"/>
        <w:jc w:val="center"/>
        <w:rPr>
          <w:rFonts w:ascii="Times New Roman" w:eastAsia="Times New Roman" w:hAnsi="Times New Roman" w:cs="Times New Roman"/>
          <w:i/>
        </w:rPr>
      </w:pPr>
    </w:p>
    <w:p w:rsidR="00475A40" w:rsidRDefault="00E17FE4">
      <w:pPr>
        <w:spacing w:line="360" w:lineRule="auto"/>
        <w:ind w:left="1440"/>
        <w:jc w:val="center"/>
        <w:rPr>
          <w:rFonts w:ascii="Times New Roman" w:eastAsia="Times New Roman" w:hAnsi="Times New Roman" w:cs="Times New Roman"/>
          <w:sz w:val="28"/>
          <w:szCs w:val="28"/>
        </w:rPr>
      </w:pPr>
      <w:r>
        <w:rPr>
          <w:rFonts w:ascii="Times New Roman" w:eastAsia="Times New Roman" w:hAnsi="Times New Roman" w:cs="Times New Roman"/>
          <w:i/>
        </w:rPr>
        <w:t xml:space="preserve">Рис.2. Скріншот </w:t>
      </w:r>
      <w:proofErr w:type="spellStart"/>
      <w:r>
        <w:rPr>
          <w:rFonts w:ascii="Times New Roman" w:eastAsia="Times New Roman" w:hAnsi="Times New Roman" w:cs="Times New Roman"/>
          <w:i/>
        </w:rPr>
        <w:t>cайту</w:t>
      </w:r>
      <w:proofErr w:type="spellEnd"/>
      <w:r>
        <w:rPr>
          <w:rFonts w:ascii="Times New Roman" w:eastAsia="Times New Roman" w:hAnsi="Times New Roman" w:cs="Times New Roman"/>
          <w:i/>
        </w:rPr>
        <w:t xml:space="preserve"> </w:t>
      </w:r>
      <w:hyperlink r:id="rId10">
        <w:r>
          <w:rPr>
            <w:rFonts w:ascii="Times New Roman" w:eastAsia="Times New Roman" w:hAnsi="Times New Roman" w:cs="Times New Roman"/>
            <w:i/>
            <w:color w:val="1155CC"/>
            <w:u w:val="single"/>
          </w:rPr>
          <w:t>https://itgetsbetter.org/</w:t>
        </w:r>
      </w:hyperlink>
      <w:r>
        <w:rPr>
          <w:rFonts w:ascii="Times New Roman" w:eastAsia="Times New Roman" w:hAnsi="Times New Roman" w:cs="Times New Roman"/>
          <w:i/>
        </w:rPr>
        <w:t xml:space="preserve"> </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Проєкт «</w:t>
      </w:r>
      <w:proofErr w:type="spellStart"/>
      <w:r>
        <w:rPr>
          <w:rFonts w:ascii="Times New Roman" w:eastAsia="Times New Roman" w:hAnsi="Times New Roman" w:cs="Times New Roman"/>
          <w:sz w:val="28"/>
          <w:szCs w:val="28"/>
        </w:rPr>
        <w:t>Like</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Girl</w:t>
      </w:r>
      <w:proofErr w:type="spellEnd"/>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був запущений компанією </w:t>
      </w:r>
      <w:proofErr w:type="spellStart"/>
      <w:r>
        <w:rPr>
          <w:rFonts w:ascii="Times New Roman" w:eastAsia="Times New Roman" w:hAnsi="Times New Roman" w:cs="Times New Roman"/>
          <w:sz w:val="28"/>
          <w:szCs w:val="28"/>
        </w:rPr>
        <w:t>Always</w:t>
      </w:r>
      <w:proofErr w:type="spellEnd"/>
      <w:r>
        <w:rPr>
          <w:rFonts w:ascii="Times New Roman" w:eastAsia="Times New Roman" w:hAnsi="Times New Roman" w:cs="Times New Roman"/>
          <w:sz w:val="28"/>
          <w:szCs w:val="28"/>
        </w:rPr>
        <w:t xml:space="preserve"> з метою зміни стереотипів, пов'язаних з фразою «як дівчина</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 Кампанія викликала громадську дискусію про роль статевих стереотипів у формуванні </w:t>
      </w:r>
      <w:r>
        <w:rPr>
          <w:rFonts w:ascii="Times New Roman" w:eastAsia="Times New Roman" w:hAnsi="Times New Roman" w:cs="Times New Roman"/>
          <w:sz w:val="28"/>
          <w:szCs w:val="28"/>
        </w:rPr>
        <w:lastRenderedPageBreak/>
        <w:t>самооцінки та можливостей жінок. Відео зібрало рекордну кількість переглядів в Інтернеті, ставши великим кроком у боротьбі за гендерну рівність та підтримку жіночого потенціалу [39].</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Історія становлення соціальної відеореклами підтверджує її важливість, як потужного інструменту комунікації, що здатен впливати на суспільство, свідомість людей та змінювати соціальні установки. Соціальна відеореклама еволюціонувала звичайною формою реклами до більш суттєвого і комплексного засобу передачі повідомлень. Вона стала могутнім каналом для піднесення соціальних питань, формування свідомості і залучення уваги громадськості до нагальних проблем сучасного світу. Незалежно від часових проміжків, соціальна відеореклама завжди була каталізатором змін у громадському мисленні та сприянні побудові більш свідомого і справедливого суспільства.</w:t>
      </w:r>
    </w:p>
    <w:p w:rsidR="00475A40" w:rsidRDefault="00475A40">
      <w:pPr>
        <w:spacing w:line="360" w:lineRule="auto"/>
        <w:ind w:firstLine="720"/>
        <w:jc w:val="both"/>
        <w:rPr>
          <w:rFonts w:ascii="Times New Roman" w:eastAsia="Times New Roman" w:hAnsi="Times New Roman" w:cs="Times New Roman"/>
          <w:sz w:val="28"/>
          <w:szCs w:val="28"/>
          <w:highlight w:val="yellow"/>
        </w:rPr>
      </w:pPr>
    </w:p>
    <w:p w:rsidR="00475A40" w:rsidRDefault="00E17FE4">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2.2. Соціальна реклама в період війни на сході України </w:t>
      </w:r>
    </w:p>
    <w:p w:rsidR="00475A40" w:rsidRDefault="00475A40">
      <w:pPr>
        <w:spacing w:line="360" w:lineRule="auto"/>
        <w:ind w:firstLine="720"/>
        <w:jc w:val="both"/>
        <w:rPr>
          <w:rFonts w:ascii="Times New Roman" w:eastAsia="Times New Roman" w:hAnsi="Times New Roman" w:cs="Times New Roman"/>
          <w:b/>
          <w:sz w:val="28"/>
          <w:szCs w:val="28"/>
        </w:rPr>
      </w:pP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Період кризових воєнних ситуацій в будь–якій країні супроводжується серйозними викликами та загрозами для національної безпеки держави. Тому, соціальна реклама, яка має потужний вплив на громадську свідомість та поведінку громадян, є важливими інструментом у формуванні єдності та підтримці населення. </w:t>
      </w:r>
    </w:p>
    <w:p w:rsidR="00475A40" w:rsidRDefault="00E17FE4">
      <w:pPr>
        <w:spacing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Так, </w:t>
      </w:r>
      <w:proofErr w:type="spellStart"/>
      <w:r>
        <w:rPr>
          <w:rFonts w:ascii="Times New Roman" w:eastAsia="Times New Roman" w:hAnsi="Times New Roman" w:cs="Times New Roman"/>
          <w:sz w:val="28"/>
          <w:szCs w:val="28"/>
        </w:rPr>
        <w:t>GoodMedia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Production</w:t>
      </w:r>
      <w:proofErr w:type="spellEnd"/>
      <w:r>
        <w:rPr>
          <w:rFonts w:ascii="Times New Roman" w:eastAsia="Times New Roman" w:hAnsi="Times New Roman" w:cs="Times New Roman"/>
          <w:sz w:val="28"/>
          <w:szCs w:val="28"/>
        </w:rPr>
        <w:t xml:space="preserve"> на замовлення каналу «Студія 1+1</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створили соціальний ролик «Аеропорт. Повертайтеся живими!</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Зворушливий ролик спрямований на підтримку українських військовослужбовців, яким аплодують в аеропорту. Відеоролик режисера Андрія Нестеренка та оператора Ярослава </w:t>
      </w:r>
      <w:proofErr w:type="spellStart"/>
      <w:r>
        <w:rPr>
          <w:rFonts w:ascii="Times New Roman" w:eastAsia="Times New Roman" w:hAnsi="Times New Roman" w:cs="Times New Roman"/>
          <w:sz w:val="28"/>
          <w:szCs w:val="28"/>
        </w:rPr>
        <w:t>Пілунсь</w:t>
      </w:r>
      <w:r w:rsidR="001F3009">
        <w:rPr>
          <w:rFonts w:ascii="Times New Roman" w:eastAsia="Times New Roman" w:hAnsi="Times New Roman" w:cs="Times New Roman"/>
          <w:sz w:val="28"/>
          <w:szCs w:val="28"/>
        </w:rPr>
        <w:t>кого</w:t>
      </w:r>
      <w:proofErr w:type="spellEnd"/>
      <w:r w:rsidR="001F3009">
        <w:rPr>
          <w:rFonts w:ascii="Times New Roman" w:eastAsia="Times New Roman" w:hAnsi="Times New Roman" w:cs="Times New Roman"/>
          <w:sz w:val="28"/>
          <w:szCs w:val="28"/>
        </w:rPr>
        <w:t xml:space="preserve"> вийшов у липні 2014 року [</w:t>
      </w:r>
      <w:r w:rsidR="001F3009">
        <w:rPr>
          <w:rFonts w:ascii="Times New Roman" w:eastAsia="Times New Roman" w:hAnsi="Times New Roman" w:cs="Times New Roman"/>
          <w:sz w:val="28"/>
          <w:szCs w:val="28"/>
          <w:lang w:val="ru-RU"/>
        </w:rPr>
        <w:t>2</w:t>
      </w:r>
      <w:r>
        <w:rPr>
          <w:rFonts w:ascii="Times New Roman" w:eastAsia="Times New Roman" w:hAnsi="Times New Roman" w:cs="Times New Roman"/>
          <w:sz w:val="28"/>
          <w:szCs w:val="28"/>
        </w:rPr>
        <w:t>; 18].</w:t>
      </w:r>
    </w:p>
    <w:p w:rsidR="00475A40" w:rsidRDefault="00E17FE4">
      <w:pPr>
        <w:spacing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Патріотичний соціальний ролик «Ти поруч. Віримо. Живемо», знятий у 2014 р. українською компанією </w:t>
      </w:r>
      <w:proofErr w:type="spellStart"/>
      <w:r>
        <w:rPr>
          <w:rFonts w:ascii="Times New Roman" w:eastAsia="Times New Roman" w:hAnsi="Times New Roman" w:cs="Times New Roman"/>
          <w:sz w:val="28"/>
          <w:szCs w:val="28"/>
        </w:rPr>
        <w:t>GoodMedia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Production</w:t>
      </w:r>
      <w:proofErr w:type="spellEnd"/>
      <w:r>
        <w:rPr>
          <w:rFonts w:ascii="Times New Roman" w:eastAsia="Times New Roman" w:hAnsi="Times New Roman" w:cs="Times New Roman"/>
          <w:sz w:val="28"/>
          <w:szCs w:val="28"/>
        </w:rPr>
        <w:t xml:space="preserve"> на </w:t>
      </w:r>
      <w:r>
        <w:rPr>
          <w:rFonts w:ascii="Times New Roman" w:eastAsia="Times New Roman" w:hAnsi="Times New Roman" w:cs="Times New Roman"/>
          <w:sz w:val="28"/>
          <w:szCs w:val="28"/>
        </w:rPr>
        <w:lastRenderedPageBreak/>
        <w:t xml:space="preserve">замовлення благодійної організації «Фонд Оборони Країни», спрямований на привернення уваги суспільства до необхідності збору коштів на допомогу сім’ям загиблих військових. Вперше в історії американської щорічної престижної премії </w:t>
      </w:r>
      <w:proofErr w:type="spellStart"/>
      <w:r>
        <w:rPr>
          <w:rFonts w:ascii="Times New Roman" w:eastAsia="Times New Roman" w:hAnsi="Times New Roman" w:cs="Times New Roman"/>
          <w:sz w:val="28"/>
          <w:szCs w:val="28"/>
        </w:rPr>
        <w:t>Omni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Awards</w:t>
      </w:r>
      <w:proofErr w:type="spellEnd"/>
      <w:r>
        <w:rPr>
          <w:rFonts w:ascii="Times New Roman" w:eastAsia="Times New Roman" w:hAnsi="Times New Roman" w:cs="Times New Roman"/>
          <w:sz w:val="28"/>
          <w:szCs w:val="28"/>
        </w:rPr>
        <w:t xml:space="preserve">, яку вручають за видатні досягнення в кіно, відео, інтернеті або мобільних медіа, він отримав срібло в категорії «Неприбуткові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 і бронзу в категорії «Драма». У конкурсі взяли участь роботи з 47 країн. Раніше українці жодного разу такої нагороди не отримували. На кадрах зображено поховання українського солдата і спогади з його життя. Знімали соціальний ролик у Києві, зокрема у Парку Слави. «Допоможи сім’ям загиблих захисників України» – йдеться наприкінці ролика з посиланням на сайт «Фонд обо</w:t>
      </w:r>
      <w:r w:rsidR="001F3009">
        <w:rPr>
          <w:rFonts w:ascii="Times New Roman" w:eastAsia="Times New Roman" w:hAnsi="Times New Roman" w:cs="Times New Roman"/>
          <w:sz w:val="28"/>
          <w:szCs w:val="28"/>
        </w:rPr>
        <w:t>рони країни» [</w:t>
      </w:r>
      <w:r w:rsidR="001F3009">
        <w:rPr>
          <w:rFonts w:ascii="Times New Roman" w:eastAsia="Times New Roman" w:hAnsi="Times New Roman" w:cs="Times New Roman"/>
          <w:sz w:val="28"/>
          <w:szCs w:val="28"/>
          <w:lang w:val="ru-RU"/>
        </w:rPr>
        <w:t>17</w:t>
      </w:r>
      <w:r w:rsidR="003235E6">
        <w:rPr>
          <w:rFonts w:ascii="Times New Roman" w:eastAsia="Times New Roman" w:hAnsi="Times New Roman" w:cs="Times New Roman"/>
          <w:sz w:val="28"/>
          <w:szCs w:val="28"/>
        </w:rPr>
        <w:t>; 2</w:t>
      </w:r>
      <w:r w:rsidR="003235E6">
        <w:rPr>
          <w:rFonts w:ascii="Times New Roman" w:eastAsia="Times New Roman" w:hAnsi="Times New Roman" w:cs="Times New Roman"/>
          <w:sz w:val="28"/>
          <w:szCs w:val="28"/>
          <w:lang w:val="uk-UA"/>
        </w:rPr>
        <w:t>8</w:t>
      </w:r>
      <w:r>
        <w:rPr>
          <w:rFonts w:ascii="Times New Roman" w:eastAsia="Times New Roman" w:hAnsi="Times New Roman" w:cs="Times New Roman"/>
          <w:sz w:val="28"/>
          <w:szCs w:val="28"/>
        </w:rPr>
        <w:t>].</w:t>
      </w:r>
    </w:p>
    <w:p w:rsidR="00475A40" w:rsidRDefault="00E17FE4">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Після популярної концепції «повертайся живим</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рекламні агенції зробили синьо–жовту стрічку (</w:t>
      </w:r>
      <w:r>
        <w:rPr>
          <w:rFonts w:ascii="Times New Roman" w:eastAsia="Times New Roman" w:hAnsi="Times New Roman" w:cs="Times New Roman"/>
          <w:i/>
          <w:sz w:val="28"/>
          <w:szCs w:val="28"/>
        </w:rPr>
        <w:t>рис.3</w:t>
      </w:r>
      <w:r>
        <w:rPr>
          <w:rFonts w:ascii="Times New Roman" w:eastAsia="Times New Roman" w:hAnsi="Times New Roman" w:cs="Times New Roman"/>
          <w:sz w:val="28"/>
          <w:szCs w:val="28"/>
        </w:rPr>
        <w:t>), ведмедика (</w:t>
      </w:r>
      <w:r>
        <w:rPr>
          <w:rFonts w:ascii="Times New Roman" w:eastAsia="Times New Roman" w:hAnsi="Times New Roman" w:cs="Times New Roman"/>
          <w:i/>
          <w:sz w:val="28"/>
          <w:szCs w:val="28"/>
        </w:rPr>
        <w:t>рис.4</w:t>
      </w:r>
      <w:r>
        <w:rPr>
          <w:rFonts w:ascii="Times New Roman" w:eastAsia="Times New Roman" w:hAnsi="Times New Roman" w:cs="Times New Roman"/>
          <w:sz w:val="28"/>
          <w:szCs w:val="28"/>
        </w:rPr>
        <w:t>) та яблуко (</w:t>
      </w:r>
      <w:r>
        <w:rPr>
          <w:rFonts w:ascii="Times New Roman" w:eastAsia="Times New Roman" w:hAnsi="Times New Roman" w:cs="Times New Roman"/>
          <w:i/>
          <w:sz w:val="28"/>
          <w:szCs w:val="28"/>
        </w:rPr>
        <w:t>рис.5</w:t>
      </w:r>
      <w:r>
        <w:rPr>
          <w:rFonts w:ascii="Times New Roman" w:eastAsia="Times New Roman" w:hAnsi="Times New Roman" w:cs="Times New Roman"/>
          <w:sz w:val="28"/>
          <w:szCs w:val="28"/>
        </w:rPr>
        <w:t>) лейтмотивами соціальної рекламної кампанії «Захисти найцінніше</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Кампанія складається з трьох відеороликів, в яких </w:t>
      </w:r>
      <w:r>
        <w:rPr>
          <w:rFonts w:ascii="Times New Roman" w:eastAsia="Times New Roman" w:hAnsi="Times New Roman" w:cs="Times New Roman"/>
          <w:sz w:val="28"/>
          <w:szCs w:val="28"/>
          <w:highlight w:val="white"/>
        </w:rPr>
        <w:t>пояснюється мотивація українських військовослужбовців захищати найцінні</w:t>
      </w:r>
      <w:r w:rsidR="00074602">
        <w:rPr>
          <w:rFonts w:ascii="Times New Roman" w:eastAsia="Times New Roman" w:hAnsi="Times New Roman" w:cs="Times New Roman"/>
          <w:sz w:val="28"/>
          <w:szCs w:val="28"/>
          <w:highlight w:val="white"/>
        </w:rPr>
        <w:t>ше – батьків, дітей, коханих [</w:t>
      </w:r>
      <w:r w:rsidR="00074602" w:rsidRPr="00074602">
        <w:rPr>
          <w:rFonts w:ascii="Times New Roman" w:eastAsia="Times New Roman" w:hAnsi="Times New Roman" w:cs="Times New Roman"/>
          <w:sz w:val="28"/>
          <w:szCs w:val="28"/>
          <w:highlight w:val="white"/>
        </w:rPr>
        <w:t>9</w:t>
      </w:r>
      <w:r w:rsidR="00074602">
        <w:rPr>
          <w:rFonts w:ascii="Times New Roman" w:eastAsia="Times New Roman" w:hAnsi="Times New Roman" w:cs="Times New Roman"/>
          <w:sz w:val="28"/>
          <w:szCs w:val="28"/>
          <w:highlight w:val="white"/>
        </w:rPr>
        <w:t>–1</w:t>
      </w:r>
      <w:r w:rsidR="00074602" w:rsidRPr="00074602">
        <w:rPr>
          <w:rFonts w:ascii="Times New Roman" w:eastAsia="Times New Roman" w:hAnsi="Times New Roman" w:cs="Times New Roman"/>
          <w:sz w:val="28"/>
          <w:szCs w:val="28"/>
          <w:highlight w:val="white"/>
        </w:rPr>
        <w:t>1</w:t>
      </w:r>
      <w:r>
        <w:rPr>
          <w:rFonts w:ascii="Times New Roman" w:eastAsia="Times New Roman" w:hAnsi="Times New Roman" w:cs="Times New Roman"/>
          <w:sz w:val="28"/>
          <w:szCs w:val="28"/>
          <w:highlight w:val="white"/>
        </w:rPr>
        <w:t>].</w:t>
      </w:r>
    </w:p>
    <w:p w:rsidR="00475A40" w:rsidRDefault="00E17FE4">
      <w:pPr>
        <w:spacing w:line="360" w:lineRule="auto"/>
        <w:ind w:firstLine="720"/>
        <w:jc w:val="both"/>
        <w:rPr>
          <w:rFonts w:ascii="Georgia" w:eastAsia="Georgia" w:hAnsi="Georgia" w:cs="Georgia"/>
          <w:color w:val="1F2124"/>
          <w:sz w:val="27"/>
          <w:szCs w:val="27"/>
          <w:highlight w:val="white"/>
        </w:rPr>
      </w:pPr>
      <w:r>
        <w:rPr>
          <w:noProof/>
          <w:lang w:val="ru-RU"/>
        </w:rPr>
        <w:drawing>
          <wp:anchor distT="114300" distB="114300" distL="114300" distR="114300" simplePos="0" relativeHeight="251630592" behindDoc="0" locked="0" layoutInCell="1" hidden="0" allowOverlap="1">
            <wp:simplePos x="0" y="0"/>
            <wp:positionH relativeFrom="column">
              <wp:posOffset>1057275</wp:posOffset>
            </wp:positionH>
            <wp:positionV relativeFrom="paragraph">
              <wp:posOffset>120614</wp:posOffset>
            </wp:positionV>
            <wp:extent cx="4148138" cy="1820406"/>
            <wp:effectExtent l="0" t="0" r="0" b="0"/>
            <wp:wrapSquare wrapText="bothSides" distT="114300" distB="114300" distL="114300" distR="114300"/>
            <wp:docPr id="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a:stretch>
                      <a:fillRect/>
                    </a:stretch>
                  </pic:blipFill>
                  <pic:spPr>
                    <a:xfrm>
                      <a:off x="0" y="0"/>
                      <a:ext cx="4148138" cy="1820406"/>
                    </a:xfrm>
                    <a:prstGeom prst="rect">
                      <a:avLst/>
                    </a:prstGeom>
                    <a:ln/>
                  </pic:spPr>
                </pic:pic>
              </a:graphicData>
            </a:graphic>
          </wp:anchor>
        </w:drawing>
      </w:r>
    </w:p>
    <w:p w:rsidR="00475A40" w:rsidRDefault="00475A40">
      <w:pPr>
        <w:spacing w:line="360" w:lineRule="auto"/>
        <w:ind w:firstLine="720"/>
        <w:jc w:val="both"/>
        <w:rPr>
          <w:rFonts w:ascii="Georgia" w:eastAsia="Georgia" w:hAnsi="Georgia" w:cs="Georgia"/>
          <w:color w:val="1F2124"/>
          <w:sz w:val="27"/>
          <w:szCs w:val="27"/>
          <w:highlight w:val="white"/>
        </w:rPr>
      </w:pPr>
    </w:p>
    <w:p w:rsidR="00475A40" w:rsidRDefault="00475A40">
      <w:pPr>
        <w:spacing w:line="360" w:lineRule="auto"/>
        <w:ind w:firstLine="720"/>
        <w:jc w:val="both"/>
        <w:rPr>
          <w:rFonts w:ascii="Georgia" w:eastAsia="Georgia" w:hAnsi="Georgia" w:cs="Georgia"/>
          <w:color w:val="1F2124"/>
          <w:sz w:val="27"/>
          <w:szCs w:val="27"/>
          <w:highlight w:val="white"/>
        </w:rPr>
      </w:pPr>
    </w:p>
    <w:p w:rsidR="00475A40" w:rsidRDefault="00475A40">
      <w:pPr>
        <w:spacing w:line="360" w:lineRule="auto"/>
        <w:ind w:firstLine="720"/>
        <w:jc w:val="both"/>
        <w:rPr>
          <w:rFonts w:ascii="Times New Roman" w:eastAsia="Times New Roman" w:hAnsi="Times New Roman" w:cs="Times New Roman"/>
          <w:sz w:val="28"/>
          <w:szCs w:val="28"/>
        </w:rPr>
      </w:pPr>
    </w:p>
    <w:p w:rsidR="00475A40" w:rsidRDefault="00475A40">
      <w:pPr>
        <w:spacing w:line="360" w:lineRule="auto"/>
        <w:ind w:firstLine="720"/>
        <w:jc w:val="both"/>
        <w:rPr>
          <w:rFonts w:ascii="Times New Roman" w:eastAsia="Times New Roman" w:hAnsi="Times New Roman" w:cs="Times New Roman"/>
          <w:sz w:val="28"/>
          <w:szCs w:val="28"/>
        </w:rPr>
      </w:pPr>
    </w:p>
    <w:p w:rsidR="00475A40" w:rsidRDefault="00475A40">
      <w:pPr>
        <w:spacing w:before="240" w:after="240" w:line="360" w:lineRule="auto"/>
        <w:jc w:val="both"/>
        <w:rPr>
          <w:rFonts w:ascii="Times New Roman" w:eastAsia="Times New Roman" w:hAnsi="Times New Roman" w:cs="Times New Roman"/>
          <w:sz w:val="28"/>
          <w:szCs w:val="28"/>
        </w:rPr>
      </w:pPr>
    </w:p>
    <w:p w:rsidR="00475A40" w:rsidRDefault="00E17FE4">
      <w:pPr>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i/>
        </w:rPr>
        <w:t>Рис.3. Скріншот з відео. Військовослужбовець, який тримає синьо–жовту стрічку коханої</w:t>
      </w:r>
    </w:p>
    <w:p w:rsidR="00475A40" w:rsidRDefault="00475A40">
      <w:pPr>
        <w:spacing w:line="360" w:lineRule="auto"/>
        <w:ind w:firstLine="720"/>
        <w:jc w:val="both"/>
        <w:rPr>
          <w:rFonts w:ascii="Times New Roman" w:eastAsia="Times New Roman" w:hAnsi="Times New Roman" w:cs="Times New Roman"/>
          <w:sz w:val="28"/>
          <w:szCs w:val="28"/>
        </w:rPr>
      </w:pPr>
    </w:p>
    <w:p w:rsidR="00475A40" w:rsidRDefault="00475A40">
      <w:pPr>
        <w:spacing w:line="360" w:lineRule="auto"/>
        <w:ind w:firstLine="720"/>
        <w:jc w:val="both"/>
        <w:rPr>
          <w:rFonts w:ascii="Times New Roman" w:eastAsia="Times New Roman" w:hAnsi="Times New Roman" w:cs="Times New Roman"/>
          <w:sz w:val="28"/>
          <w:szCs w:val="28"/>
        </w:rPr>
      </w:pPr>
    </w:p>
    <w:p w:rsidR="00475A40" w:rsidRDefault="0089256A">
      <w:pPr>
        <w:spacing w:line="360" w:lineRule="auto"/>
        <w:ind w:firstLine="720"/>
        <w:jc w:val="both"/>
        <w:rPr>
          <w:rFonts w:ascii="Times New Roman" w:eastAsia="Times New Roman" w:hAnsi="Times New Roman" w:cs="Times New Roman"/>
          <w:sz w:val="28"/>
          <w:szCs w:val="28"/>
        </w:rPr>
      </w:pPr>
      <w:r>
        <w:rPr>
          <w:noProof/>
          <w:lang w:val="ru-RU"/>
        </w:rPr>
        <w:lastRenderedPageBreak/>
        <w:drawing>
          <wp:anchor distT="114300" distB="114300" distL="114300" distR="114300" simplePos="0" relativeHeight="251628544" behindDoc="0" locked="0" layoutInCell="1" hidden="0" allowOverlap="1">
            <wp:simplePos x="0" y="0"/>
            <wp:positionH relativeFrom="column">
              <wp:posOffset>950595</wp:posOffset>
            </wp:positionH>
            <wp:positionV relativeFrom="paragraph">
              <wp:posOffset>-393065</wp:posOffset>
            </wp:positionV>
            <wp:extent cx="4152900" cy="1717728"/>
            <wp:effectExtent l="0" t="0" r="0" b="0"/>
            <wp:wrapSquare wrapText="bothSides" distT="114300" distB="114300" distL="114300" distR="114300"/>
            <wp:docPr id="3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2"/>
                    <a:srcRect/>
                    <a:stretch>
                      <a:fillRect/>
                    </a:stretch>
                  </pic:blipFill>
                  <pic:spPr>
                    <a:xfrm>
                      <a:off x="0" y="0"/>
                      <a:ext cx="4152900" cy="1717728"/>
                    </a:xfrm>
                    <a:prstGeom prst="rect">
                      <a:avLst/>
                    </a:prstGeom>
                    <a:ln/>
                  </pic:spPr>
                </pic:pic>
              </a:graphicData>
            </a:graphic>
          </wp:anchor>
        </w:drawing>
      </w:r>
    </w:p>
    <w:p w:rsidR="00475A40" w:rsidRDefault="00475A40">
      <w:pPr>
        <w:spacing w:line="360" w:lineRule="auto"/>
        <w:ind w:firstLine="720"/>
        <w:jc w:val="both"/>
        <w:rPr>
          <w:rFonts w:ascii="Times New Roman" w:eastAsia="Times New Roman" w:hAnsi="Times New Roman" w:cs="Times New Roman"/>
          <w:sz w:val="28"/>
          <w:szCs w:val="28"/>
        </w:rPr>
      </w:pPr>
    </w:p>
    <w:p w:rsidR="00475A40" w:rsidRDefault="00475A40">
      <w:pPr>
        <w:spacing w:line="360" w:lineRule="auto"/>
        <w:ind w:firstLine="720"/>
        <w:jc w:val="both"/>
        <w:rPr>
          <w:rFonts w:ascii="Times New Roman" w:eastAsia="Times New Roman" w:hAnsi="Times New Roman" w:cs="Times New Roman"/>
          <w:sz w:val="28"/>
          <w:szCs w:val="28"/>
        </w:rPr>
      </w:pPr>
    </w:p>
    <w:p w:rsidR="00475A40" w:rsidRDefault="00475A40">
      <w:pPr>
        <w:spacing w:line="360" w:lineRule="auto"/>
        <w:ind w:firstLine="720"/>
        <w:jc w:val="both"/>
        <w:rPr>
          <w:rFonts w:ascii="Times New Roman" w:eastAsia="Times New Roman" w:hAnsi="Times New Roman" w:cs="Times New Roman"/>
          <w:sz w:val="28"/>
          <w:szCs w:val="28"/>
        </w:rPr>
      </w:pPr>
    </w:p>
    <w:p w:rsidR="00475A40" w:rsidRDefault="00475A40">
      <w:pPr>
        <w:spacing w:line="360" w:lineRule="auto"/>
        <w:ind w:firstLine="720"/>
        <w:jc w:val="both"/>
        <w:rPr>
          <w:rFonts w:ascii="Times New Roman" w:eastAsia="Times New Roman" w:hAnsi="Times New Roman" w:cs="Times New Roman"/>
          <w:sz w:val="28"/>
          <w:szCs w:val="28"/>
        </w:rPr>
      </w:pPr>
    </w:p>
    <w:p w:rsidR="00475A40" w:rsidRDefault="00E17FE4">
      <w:pPr>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i/>
        </w:rPr>
        <w:t>Рис.4. Скріншот з відео. Військовослужбовець, який тримає іграшкового ведмедика доньки</w:t>
      </w:r>
    </w:p>
    <w:p w:rsidR="00475A40" w:rsidRDefault="00475A40">
      <w:pPr>
        <w:pBdr>
          <w:top w:val="none" w:sz="0" w:space="0" w:color="D9D9E3"/>
          <w:left w:val="none" w:sz="0" w:space="0" w:color="D9D9E3"/>
          <w:bottom w:val="none" w:sz="0" w:space="0" w:color="D9D9E3"/>
          <w:right w:val="none" w:sz="0" w:space="0" w:color="D9D9E3"/>
          <w:between w:val="none" w:sz="0" w:space="0" w:color="D9D9E3"/>
        </w:pBdr>
        <w:shd w:val="clear" w:color="auto" w:fill="F7F7F8"/>
        <w:spacing w:line="360" w:lineRule="auto"/>
        <w:ind w:firstLine="850"/>
        <w:jc w:val="both"/>
        <w:rPr>
          <w:rFonts w:ascii="Times New Roman" w:eastAsia="Times New Roman" w:hAnsi="Times New Roman" w:cs="Times New Roman"/>
          <w:sz w:val="28"/>
          <w:szCs w:val="28"/>
        </w:rPr>
      </w:pPr>
    </w:p>
    <w:p w:rsidR="00475A40" w:rsidRDefault="00475A40">
      <w:pPr>
        <w:spacing w:line="360" w:lineRule="auto"/>
        <w:ind w:firstLine="850"/>
        <w:jc w:val="both"/>
        <w:rPr>
          <w:rFonts w:ascii="Times New Roman" w:eastAsia="Times New Roman" w:hAnsi="Times New Roman" w:cs="Times New Roman"/>
          <w:sz w:val="28"/>
          <w:szCs w:val="28"/>
        </w:rPr>
      </w:pPr>
    </w:p>
    <w:p w:rsidR="00475A40" w:rsidRDefault="00E17FE4">
      <w:pPr>
        <w:spacing w:line="360" w:lineRule="auto"/>
        <w:ind w:firstLine="850"/>
        <w:jc w:val="both"/>
        <w:rPr>
          <w:rFonts w:ascii="Times New Roman" w:eastAsia="Times New Roman" w:hAnsi="Times New Roman" w:cs="Times New Roman"/>
          <w:sz w:val="28"/>
          <w:szCs w:val="28"/>
        </w:rPr>
      </w:pPr>
      <w:r>
        <w:rPr>
          <w:noProof/>
          <w:lang w:val="ru-RU"/>
        </w:rPr>
        <w:drawing>
          <wp:anchor distT="114300" distB="114300" distL="114300" distR="114300" simplePos="0" relativeHeight="251631616" behindDoc="0" locked="0" layoutInCell="1" hidden="0" allowOverlap="1">
            <wp:simplePos x="0" y="0"/>
            <wp:positionH relativeFrom="column">
              <wp:posOffset>789150</wp:posOffset>
            </wp:positionH>
            <wp:positionV relativeFrom="paragraph">
              <wp:posOffset>114300</wp:posOffset>
            </wp:positionV>
            <wp:extent cx="4152900" cy="1924683"/>
            <wp:effectExtent l="0" t="0" r="0" b="0"/>
            <wp:wrapSquare wrapText="bothSides" distT="114300" distB="114300" distL="114300" distR="114300"/>
            <wp:docPr id="2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3"/>
                    <a:srcRect/>
                    <a:stretch>
                      <a:fillRect/>
                    </a:stretch>
                  </pic:blipFill>
                  <pic:spPr>
                    <a:xfrm>
                      <a:off x="0" y="0"/>
                      <a:ext cx="4152900" cy="1924683"/>
                    </a:xfrm>
                    <a:prstGeom prst="rect">
                      <a:avLst/>
                    </a:prstGeom>
                    <a:ln/>
                  </pic:spPr>
                </pic:pic>
              </a:graphicData>
            </a:graphic>
          </wp:anchor>
        </w:drawing>
      </w:r>
    </w:p>
    <w:p w:rsidR="00475A40" w:rsidRDefault="00475A40">
      <w:pPr>
        <w:spacing w:line="360" w:lineRule="auto"/>
        <w:ind w:firstLine="850"/>
        <w:jc w:val="both"/>
        <w:rPr>
          <w:rFonts w:ascii="Times New Roman" w:eastAsia="Times New Roman" w:hAnsi="Times New Roman" w:cs="Times New Roman"/>
          <w:sz w:val="28"/>
          <w:szCs w:val="28"/>
        </w:rPr>
      </w:pPr>
    </w:p>
    <w:p w:rsidR="00475A40" w:rsidRDefault="00475A40">
      <w:pPr>
        <w:spacing w:line="360" w:lineRule="auto"/>
        <w:ind w:firstLine="850"/>
        <w:jc w:val="both"/>
        <w:rPr>
          <w:rFonts w:ascii="Roboto" w:eastAsia="Roboto" w:hAnsi="Roboto" w:cs="Roboto"/>
          <w:color w:val="374151"/>
          <w:sz w:val="24"/>
          <w:szCs w:val="24"/>
          <w:shd w:val="clear" w:color="auto" w:fill="F7F7F8"/>
        </w:rPr>
      </w:pPr>
    </w:p>
    <w:p w:rsidR="00475A40" w:rsidRDefault="00475A40">
      <w:pPr>
        <w:spacing w:line="360" w:lineRule="auto"/>
        <w:ind w:firstLine="850"/>
        <w:jc w:val="both"/>
        <w:rPr>
          <w:rFonts w:ascii="Roboto" w:eastAsia="Roboto" w:hAnsi="Roboto" w:cs="Roboto"/>
          <w:color w:val="374151"/>
          <w:sz w:val="24"/>
          <w:szCs w:val="24"/>
          <w:shd w:val="clear" w:color="auto" w:fill="F7F7F8"/>
        </w:rPr>
      </w:pPr>
    </w:p>
    <w:p w:rsidR="00475A40" w:rsidRDefault="00475A40">
      <w:pPr>
        <w:spacing w:line="360" w:lineRule="auto"/>
        <w:ind w:firstLine="850"/>
        <w:jc w:val="both"/>
        <w:rPr>
          <w:rFonts w:ascii="Roboto" w:eastAsia="Roboto" w:hAnsi="Roboto" w:cs="Roboto"/>
          <w:color w:val="374151"/>
          <w:sz w:val="24"/>
          <w:szCs w:val="24"/>
          <w:shd w:val="clear" w:color="auto" w:fill="F7F7F8"/>
        </w:rPr>
      </w:pPr>
    </w:p>
    <w:p w:rsidR="00475A40" w:rsidRDefault="00475A40">
      <w:pPr>
        <w:spacing w:line="360" w:lineRule="auto"/>
        <w:rPr>
          <w:rFonts w:ascii="Times New Roman" w:eastAsia="Times New Roman" w:hAnsi="Times New Roman" w:cs="Times New Roman"/>
          <w:b/>
          <w:sz w:val="28"/>
          <w:szCs w:val="28"/>
        </w:rPr>
      </w:pPr>
    </w:p>
    <w:p w:rsidR="00475A40" w:rsidRDefault="00475A40">
      <w:pPr>
        <w:spacing w:line="360" w:lineRule="auto"/>
        <w:ind w:firstLine="720"/>
        <w:jc w:val="center"/>
        <w:rPr>
          <w:rFonts w:ascii="Times New Roman" w:eastAsia="Times New Roman" w:hAnsi="Times New Roman" w:cs="Times New Roman"/>
          <w:i/>
        </w:rPr>
      </w:pPr>
    </w:p>
    <w:p w:rsidR="00475A40" w:rsidRDefault="00475A40">
      <w:pPr>
        <w:spacing w:line="360" w:lineRule="auto"/>
        <w:ind w:firstLine="720"/>
        <w:jc w:val="center"/>
        <w:rPr>
          <w:rFonts w:ascii="Times New Roman" w:eastAsia="Times New Roman" w:hAnsi="Times New Roman" w:cs="Times New Roman"/>
          <w:i/>
        </w:rPr>
      </w:pPr>
    </w:p>
    <w:p w:rsidR="00475A40" w:rsidRDefault="00E17FE4">
      <w:pPr>
        <w:spacing w:line="360" w:lineRule="auto"/>
        <w:ind w:firstLine="720"/>
        <w:jc w:val="center"/>
        <w:rPr>
          <w:rFonts w:ascii="Times New Roman" w:eastAsia="Times New Roman" w:hAnsi="Times New Roman" w:cs="Times New Roman"/>
          <w:b/>
          <w:sz w:val="28"/>
          <w:szCs w:val="28"/>
        </w:rPr>
      </w:pPr>
      <w:r>
        <w:rPr>
          <w:rFonts w:ascii="Times New Roman" w:eastAsia="Times New Roman" w:hAnsi="Times New Roman" w:cs="Times New Roman"/>
          <w:i/>
        </w:rPr>
        <w:t>Рис.5. Скріншот з відео. Військовослужбовець, який тримає яблуко, що нагадує йому про батьківський дім</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Також у цьому році з’явилися наступні соціальні відеоролики: ролик режисерів Р. Сорокового і Р. </w:t>
      </w:r>
      <w:proofErr w:type="spellStart"/>
      <w:r>
        <w:rPr>
          <w:rFonts w:ascii="Times New Roman" w:eastAsia="Times New Roman" w:hAnsi="Times New Roman" w:cs="Times New Roman"/>
          <w:sz w:val="28"/>
          <w:szCs w:val="28"/>
        </w:rPr>
        <w:t>Петрячковича</w:t>
      </w:r>
      <w:proofErr w:type="spellEnd"/>
      <w:r>
        <w:rPr>
          <w:rFonts w:ascii="Times New Roman" w:eastAsia="Times New Roman" w:hAnsi="Times New Roman" w:cs="Times New Roman"/>
          <w:sz w:val="28"/>
          <w:szCs w:val="28"/>
        </w:rPr>
        <w:t xml:space="preserve">, який став фіналістом третього щорічного фестивалю </w:t>
      </w:r>
      <w:proofErr w:type="spellStart"/>
      <w:r>
        <w:rPr>
          <w:rFonts w:ascii="Times New Roman" w:eastAsia="Times New Roman" w:hAnsi="Times New Roman" w:cs="Times New Roman"/>
          <w:sz w:val="28"/>
          <w:szCs w:val="28"/>
        </w:rPr>
        <w:t>Molodiya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Festival</w:t>
      </w:r>
      <w:proofErr w:type="spellEnd"/>
      <w:r>
        <w:rPr>
          <w:rFonts w:ascii="Times New Roman" w:eastAsia="Times New Roman" w:hAnsi="Times New Roman" w:cs="Times New Roman"/>
          <w:sz w:val="28"/>
          <w:szCs w:val="28"/>
        </w:rPr>
        <w:t xml:space="preserve"> 2014, «Війна ближче, ніж здається» [5]; відеоролик, в якому боєць звертається з військової частини до мами: «Колись я просив у тебе брата. Тепер їх у мене 22». І наприкінці звучать слова: «Армія – це гордість для тих, хто служить. І тих, хто чекає»; відеоролик </w:t>
      </w:r>
      <w:proofErr w:type="spellStart"/>
      <w:r>
        <w:rPr>
          <w:rFonts w:ascii="Times New Roman" w:eastAsia="Times New Roman" w:hAnsi="Times New Roman" w:cs="Times New Roman"/>
          <w:sz w:val="28"/>
          <w:szCs w:val="28"/>
        </w:rPr>
        <w:t>Banda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Agency</w:t>
      </w:r>
      <w:proofErr w:type="spellEnd"/>
      <w:r>
        <w:rPr>
          <w:rFonts w:ascii="Times New Roman" w:eastAsia="Times New Roman" w:hAnsi="Times New Roman" w:cs="Times New Roman"/>
          <w:sz w:val="28"/>
          <w:szCs w:val="28"/>
        </w:rPr>
        <w:t xml:space="preserve"> (Україна) «Кожен з нас», створений на замовлення Збройних сил України. «Ніхто з нас не народжений для війни, але всі ми тут зараз, щоб захистити нашу свободу»,</w:t>
      </w:r>
      <w:r w:rsidR="001F3009">
        <w:rPr>
          <w:rFonts w:ascii="Times New Roman" w:eastAsia="Times New Roman" w:hAnsi="Times New Roman" w:cs="Times New Roman"/>
          <w:sz w:val="28"/>
          <w:szCs w:val="28"/>
        </w:rPr>
        <w:t xml:space="preserve"> – констатують автори проєкту [</w:t>
      </w:r>
      <w:r w:rsidR="001F3009">
        <w:rPr>
          <w:rFonts w:ascii="Times New Roman" w:eastAsia="Times New Roman" w:hAnsi="Times New Roman" w:cs="Times New Roman"/>
          <w:sz w:val="28"/>
          <w:szCs w:val="28"/>
          <w:lang w:val="ru-RU"/>
        </w:rPr>
        <w:t>17</w:t>
      </w:r>
      <w:r>
        <w:rPr>
          <w:rFonts w:ascii="Times New Roman" w:eastAsia="Times New Roman" w:hAnsi="Times New Roman" w:cs="Times New Roman"/>
          <w:sz w:val="28"/>
          <w:szCs w:val="28"/>
        </w:rPr>
        <w:t>].</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«Армії потрібні очі</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 відеоролик, який був створений за сприяння Генерального штабу Збройних Сил України для волонтерської організації «Повернись живим</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 який демонструє важливість оптики у вигляді </w:t>
      </w:r>
      <w:proofErr w:type="spellStart"/>
      <w:r>
        <w:rPr>
          <w:rFonts w:ascii="Times New Roman" w:eastAsia="Times New Roman" w:hAnsi="Times New Roman" w:cs="Times New Roman"/>
          <w:sz w:val="28"/>
          <w:szCs w:val="28"/>
        </w:rPr>
        <w:t>тепловізорів</w:t>
      </w:r>
      <w:proofErr w:type="spellEnd"/>
      <w:r>
        <w:rPr>
          <w:rFonts w:ascii="Times New Roman" w:eastAsia="Times New Roman" w:hAnsi="Times New Roman" w:cs="Times New Roman"/>
          <w:sz w:val="28"/>
          <w:szCs w:val="28"/>
        </w:rPr>
        <w:t xml:space="preserve"> для військовослужбовців [23].</w:t>
      </w:r>
    </w:p>
    <w:p w:rsidR="00475A40" w:rsidRDefault="00E17FE4">
      <w:pPr>
        <w:spacing w:line="360" w:lineRule="auto"/>
        <w:ind w:firstLine="85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У 2015 році в Києві до Дня Перемоги презентували соціальну кампанію «Пам’ятаємо. Пишаємося. Переможемо</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 xml:space="preserve">створена  креативною агенцією </w:t>
      </w:r>
      <w:proofErr w:type="spellStart"/>
      <w:r>
        <w:rPr>
          <w:rFonts w:ascii="Times New Roman" w:eastAsia="Times New Roman" w:hAnsi="Times New Roman" w:cs="Times New Roman"/>
          <w:sz w:val="28"/>
          <w:szCs w:val="28"/>
          <w:highlight w:val="white"/>
        </w:rPr>
        <w:t>Tabasco</w:t>
      </w:r>
      <w:proofErr w:type="spellEnd"/>
      <w:r>
        <w:rPr>
          <w:rFonts w:ascii="Times New Roman" w:eastAsia="Times New Roman" w:hAnsi="Times New Roman" w:cs="Times New Roman"/>
          <w:sz w:val="28"/>
          <w:szCs w:val="28"/>
          <w:highlight w:val="white"/>
        </w:rPr>
        <w:t xml:space="preserve"> і </w:t>
      </w:r>
      <w:proofErr w:type="spellStart"/>
      <w:r>
        <w:rPr>
          <w:rFonts w:ascii="Times New Roman" w:eastAsia="Times New Roman" w:hAnsi="Times New Roman" w:cs="Times New Roman"/>
          <w:sz w:val="28"/>
          <w:szCs w:val="28"/>
          <w:highlight w:val="white"/>
        </w:rPr>
        <w:t>LimeliteStudio</w:t>
      </w:r>
      <w:proofErr w:type="spellEnd"/>
      <w:r>
        <w:rPr>
          <w:rFonts w:ascii="Times New Roman" w:eastAsia="Times New Roman" w:hAnsi="Times New Roman" w:cs="Times New Roman"/>
          <w:sz w:val="28"/>
          <w:szCs w:val="28"/>
          <w:highlight w:val="white"/>
        </w:rPr>
        <w:t xml:space="preserve"> на замовлення групи «Інформаційний спротив», за сприяння Національної гвардії України та Національного військово–історичного музею України. Соціальна кампанія складається з двох російськомовних відеороликів, що супроводжуються субтитрами українською мовою. В одному – онук, який проходить військову службу вітає дідуся–ветерана з Днем Перемоги. Дідусь в кінці від</w:t>
      </w:r>
      <w:r w:rsidR="003235E6">
        <w:rPr>
          <w:rFonts w:ascii="Times New Roman" w:eastAsia="Times New Roman" w:hAnsi="Times New Roman" w:cs="Times New Roman"/>
          <w:sz w:val="28"/>
          <w:szCs w:val="28"/>
          <w:highlight w:val="white"/>
        </w:rPr>
        <w:t>ео говорить «Слава Україні». [</w:t>
      </w:r>
      <w:r w:rsidR="003235E6" w:rsidRPr="003235E6">
        <w:rPr>
          <w:rFonts w:ascii="Times New Roman" w:eastAsia="Times New Roman" w:hAnsi="Times New Roman" w:cs="Times New Roman"/>
          <w:sz w:val="28"/>
          <w:szCs w:val="28"/>
          <w:highlight w:val="white"/>
          <w:lang w:val="ru-RU"/>
        </w:rPr>
        <w:t>19</w:t>
      </w:r>
      <w:r>
        <w:rPr>
          <w:rFonts w:ascii="Times New Roman" w:eastAsia="Times New Roman" w:hAnsi="Times New Roman" w:cs="Times New Roman"/>
          <w:sz w:val="28"/>
          <w:szCs w:val="28"/>
          <w:highlight w:val="white"/>
        </w:rPr>
        <w:t>] В іншому – онука в медичній формі вітає бабусю–ветерана з Днем Перемоги. Бабуся в кінці в</w:t>
      </w:r>
      <w:r w:rsidR="003235E6">
        <w:rPr>
          <w:rFonts w:ascii="Times New Roman" w:eastAsia="Times New Roman" w:hAnsi="Times New Roman" w:cs="Times New Roman"/>
          <w:sz w:val="28"/>
          <w:szCs w:val="28"/>
          <w:highlight w:val="white"/>
        </w:rPr>
        <w:t>ідео говорить «Героям слава» [2</w:t>
      </w:r>
      <w:r w:rsidR="003235E6" w:rsidRPr="003B3613">
        <w:rPr>
          <w:rFonts w:ascii="Times New Roman" w:eastAsia="Times New Roman" w:hAnsi="Times New Roman" w:cs="Times New Roman"/>
          <w:sz w:val="28"/>
          <w:szCs w:val="28"/>
          <w:highlight w:val="white"/>
          <w:lang w:val="ru-RU"/>
        </w:rPr>
        <w:t>0</w:t>
      </w:r>
      <w:r>
        <w:rPr>
          <w:rFonts w:ascii="Times New Roman" w:eastAsia="Times New Roman" w:hAnsi="Times New Roman" w:cs="Times New Roman"/>
          <w:sz w:val="28"/>
          <w:szCs w:val="28"/>
          <w:highlight w:val="white"/>
        </w:rPr>
        <w:t>].</w:t>
      </w:r>
    </w:p>
    <w:p w:rsidR="00475A40" w:rsidRDefault="00E17FE4">
      <w:pPr>
        <w:spacing w:line="360" w:lineRule="auto"/>
        <w:ind w:firstLine="85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Всеукраїнський благодійний фонд «Підтримай армію України</w:t>
      </w:r>
      <w:r>
        <w:rPr>
          <w:rFonts w:ascii="Times New Roman" w:eastAsia="Times New Roman" w:hAnsi="Times New Roman" w:cs="Times New Roman"/>
          <w:sz w:val="28"/>
          <w:szCs w:val="28"/>
          <w:highlight w:val="white"/>
        </w:rPr>
        <w:t xml:space="preserve">» почав всеукраїнську акцію «Зігрій солдата в АТО», для участі в якій потрібно було зібрати «теплу»  посилку з дев'яти компонентів (шапка, шкарпетки, </w:t>
      </w:r>
      <w:proofErr w:type="spellStart"/>
      <w:r>
        <w:rPr>
          <w:rFonts w:ascii="Times New Roman" w:eastAsia="Times New Roman" w:hAnsi="Times New Roman" w:cs="Times New Roman"/>
          <w:sz w:val="28"/>
          <w:szCs w:val="28"/>
          <w:highlight w:val="white"/>
        </w:rPr>
        <w:t>термобілизна</w:t>
      </w:r>
      <w:proofErr w:type="spellEnd"/>
      <w:r>
        <w:rPr>
          <w:rFonts w:ascii="Times New Roman" w:eastAsia="Times New Roman" w:hAnsi="Times New Roman" w:cs="Times New Roman"/>
          <w:sz w:val="28"/>
          <w:szCs w:val="28"/>
          <w:highlight w:val="white"/>
        </w:rPr>
        <w:t xml:space="preserve"> тощо). Паралельно зі стартом акції громадською організацією міста Кам’янець–Подільський «Ініціатива &amp; Розвиток»</w:t>
      </w:r>
      <w:r>
        <w:rPr>
          <w:color w:val="666666"/>
          <w:sz w:val="24"/>
          <w:szCs w:val="24"/>
          <w:highlight w:val="white"/>
        </w:rPr>
        <w:t xml:space="preserve"> </w:t>
      </w:r>
      <w:r>
        <w:rPr>
          <w:rFonts w:ascii="Times New Roman" w:eastAsia="Times New Roman" w:hAnsi="Times New Roman" w:cs="Times New Roman"/>
          <w:sz w:val="28"/>
          <w:szCs w:val="28"/>
          <w:highlight w:val="white"/>
        </w:rPr>
        <w:t>було створено відеоролик</w:t>
      </w:r>
      <w:r w:rsidR="00074602">
        <w:rPr>
          <w:rFonts w:ascii="Times New Roman" w:eastAsia="Times New Roman" w:hAnsi="Times New Roman" w:cs="Times New Roman"/>
          <w:sz w:val="28"/>
          <w:szCs w:val="28"/>
          <w:highlight w:val="white"/>
        </w:rPr>
        <w:t xml:space="preserve"> «Зігрій солдата в зоні АТО» [1</w:t>
      </w:r>
      <w:r w:rsidR="00074602" w:rsidRPr="00074602">
        <w:rPr>
          <w:rFonts w:ascii="Times New Roman" w:eastAsia="Times New Roman" w:hAnsi="Times New Roman" w:cs="Times New Roman"/>
          <w:sz w:val="28"/>
          <w:szCs w:val="28"/>
          <w:highlight w:val="white"/>
        </w:rPr>
        <w:t>4</w:t>
      </w:r>
      <w:r>
        <w:rPr>
          <w:rFonts w:ascii="Times New Roman" w:eastAsia="Times New Roman" w:hAnsi="Times New Roman" w:cs="Times New Roman"/>
          <w:sz w:val="28"/>
          <w:szCs w:val="28"/>
          <w:highlight w:val="white"/>
        </w:rPr>
        <w:t>].</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Перші дні вторгнення </w:t>
      </w:r>
      <w:proofErr w:type="spellStart"/>
      <w:r>
        <w:rPr>
          <w:rFonts w:ascii="Times New Roman" w:eastAsia="Times New Roman" w:hAnsi="Times New Roman" w:cs="Times New Roman"/>
          <w:sz w:val="28"/>
          <w:szCs w:val="28"/>
        </w:rPr>
        <w:t>росії</w:t>
      </w:r>
      <w:proofErr w:type="spellEnd"/>
      <w:r>
        <w:rPr>
          <w:rFonts w:ascii="Times New Roman" w:eastAsia="Times New Roman" w:hAnsi="Times New Roman" w:cs="Times New Roman"/>
          <w:sz w:val="28"/>
          <w:szCs w:val="28"/>
        </w:rPr>
        <w:t xml:space="preserve"> на схід України у 2014 році спричинили значні зміни в соціально–політичному та економічному контексті країни. Рекламна індустрія, як і багато інших галузей, відчула на собі наслідки цього конфлікту. Однак, незважаючи на складність ситуації, рекламістам вдалося швидко оговтатися. Результатом їх роботи стало підвищення свідомості та активності громадян щодо підтримки ЗСУ та важливості оборонної справи. </w:t>
      </w:r>
    </w:p>
    <w:p w:rsidR="00475A40" w:rsidRDefault="00475A40">
      <w:pPr>
        <w:spacing w:line="360" w:lineRule="auto"/>
        <w:ind w:firstLine="850"/>
        <w:jc w:val="both"/>
        <w:rPr>
          <w:rFonts w:ascii="Times New Roman" w:eastAsia="Times New Roman" w:hAnsi="Times New Roman" w:cs="Times New Roman"/>
          <w:sz w:val="28"/>
          <w:szCs w:val="28"/>
        </w:rPr>
      </w:pPr>
    </w:p>
    <w:p w:rsidR="00475A40" w:rsidRDefault="00E17FE4">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2.3. Соціальна </w:t>
      </w:r>
      <w:r w:rsidR="001614C2">
        <w:rPr>
          <w:rFonts w:ascii="Times New Roman" w:eastAsia="Times New Roman" w:hAnsi="Times New Roman" w:cs="Times New Roman"/>
          <w:b/>
          <w:sz w:val="28"/>
          <w:szCs w:val="28"/>
          <w:lang w:val="uk-UA"/>
        </w:rPr>
        <w:t xml:space="preserve">тематика у </w:t>
      </w:r>
      <w:proofErr w:type="spellStart"/>
      <w:r>
        <w:rPr>
          <w:rFonts w:ascii="Times New Roman" w:eastAsia="Times New Roman" w:hAnsi="Times New Roman" w:cs="Times New Roman"/>
          <w:b/>
          <w:sz w:val="28"/>
          <w:szCs w:val="28"/>
        </w:rPr>
        <w:t>реклам</w:t>
      </w:r>
      <w:proofErr w:type="spellEnd"/>
      <w:r w:rsidR="001614C2">
        <w:rPr>
          <w:rFonts w:ascii="Times New Roman" w:eastAsia="Times New Roman" w:hAnsi="Times New Roman" w:cs="Times New Roman"/>
          <w:b/>
          <w:sz w:val="28"/>
          <w:szCs w:val="28"/>
          <w:lang w:val="uk-UA"/>
        </w:rPr>
        <w:t>і</w:t>
      </w:r>
      <w:r>
        <w:rPr>
          <w:rFonts w:ascii="Times New Roman" w:eastAsia="Times New Roman" w:hAnsi="Times New Roman" w:cs="Times New Roman"/>
          <w:b/>
          <w:sz w:val="28"/>
          <w:szCs w:val="28"/>
        </w:rPr>
        <w:t xml:space="preserve"> в умовах українського сьогодення</w:t>
      </w:r>
    </w:p>
    <w:p w:rsidR="00475A40" w:rsidRDefault="00475A40">
      <w:pPr>
        <w:spacing w:line="360" w:lineRule="auto"/>
        <w:ind w:firstLine="720"/>
        <w:jc w:val="both"/>
        <w:rPr>
          <w:rFonts w:ascii="Times New Roman" w:eastAsia="Times New Roman" w:hAnsi="Times New Roman" w:cs="Times New Roman"/>
          <w:b/>
          <w:sz w:val="28"/>
          <w:szCs w:val="28"/>
        </w:rPr>
      </w:pP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першого дня повномасштабного вторгнення </w:t>
      </w:r>
      <w:proofErr w:type="spellStart"/>
      <w:r>
        <w:rPr>
          <w:rFonts w:ascii="Times New Roman" w:eastAsia="Times New Roman" w:hAnsi="Times New Roman" w:cs="Times New Roman"/>
          <w:sz w:val="28"/>
          <w:szCs w:val="28"/>
        </w:rPr>
        <w:t>росії</w:t>
      </w:r>
      <w:proofErr w:type="spellEnd"/>
      <w:r>
        <w:rPr>
          <w:rFonts w:ascii="Times New Roman" w:eastAsia="Times New Roman" w:hAnsi="Times New Roman" w:cs="Times New Roman"/>
          <w:sz w:val="28"/>
          <w:szCs w:val="28"/>
        </w:rPr>
        <w:t xml:space="preserve"> на територію нашої держави, українські телеканали розпочали спільний національний </w:t>
      </w:r>
      <w:proofErr w:type="spellStart"/>
      <w:r>
        <w:rPr>
          <w:rFonts w:ascii="Times New Roman" w:eastAsia="Times New Roman" w:hAnsi="Times New Roman" w:cs="Times New Roman"/>
          <w:sz w:val="28"/>
          <w:szCs w:val="28"/>
        </w:rPr>
        <w:t>телемарафон</w:t>
      </w:r>
      <w:proofErr w:type="spellEnd"/>
      <w:r>
        <w:rPr>
          <w:rFonts w:ascii="Times New Roman" w:eastAsia="Times New Roman" w:hAnsi="Times New Roman" w:cs="Times New Roman"/>
          <w:sz w:val="28"/>
          <w:szCs w:val="28"/>
        </w:rPr>
        <w:t xml:space="preserve"> з метою оперативного інформування громадян про головні події. У цей день розважальні канали тимчасово припинили своє мовлення, а рекламні блоки, за винятком соціальних роликів, були виключені з ефіру.</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такий важкий період для держави важливим складником патріотичної пропаганди стає соціальна реклама. Йдеться насамперед про своєрідну «мілітаризацію» соціальної реклами, тобто появу таких її продуктів, які в мирний час зазвичай перебувають поза межами інтересу рекламного бізнесу в більшості сучасних </w:t>
      </w:r>
      <w:r w:rsidR="003235E6">
        <w:rPr>
          <w:rFonts w:ascii="Times New Roman" w:eastAsia="Times New Roman" w:hAnsi="Times New Roman" w:cs="Times New Roman"/>
          <w:sz w:val="28"/>
          <w:szCs w:val="28"/>
        </w:rPr>
        <w:t>країн [</w:t>
      </w:r>
      <w:r w:rsidR="003235E6" w:rsidRPr="003235E6">
        <w:rPr>
          <w:rFonts w:ascii="Times New Roman" w:eastAsia="Times New Roman" w:hAnsi="Times New Roman" w:cs="Times New Roman"/>
          <w:sz w:val="28"/>
          <w:szCs w:val="28"/>
        </w:rPr>
        <w:t>21</w:t>
      </w:r>
      <w:r>
        <w:rPr>
          <w:rFonts w:ascii="Times New Roman" w:eastAsia="Times New Roman" w:hAnsi="Times New Roman" w:cs="Times New Roman"/>
          <w:sz w:val="28"/>
          <w:szCs w:val="28"/>
        </w:rPr>
        <w:t>].</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Перезавантаження рекламної галузі відбулося на початку квітня, коли компанії почали створювати натхненні патріотичні відеоролики. Ці матеріали мали на меті підтримати ЗСУ, підняти моральний дух військових та населення, поширити інформацію про потреби армії та залучити громадськість до допомоги.</w:t>
      </w:r>
    </w:p>
    <w:p w:rsidR="00475A40" w:rsidRDefault="00E17FE4">
      <w:pPr>
        <w:spacing w:line="360" w:lineRule="auto"/>
        <w:ind w:firstLine="720"/>
        <w:jc w:val="both"/>
        <w:rPr>
          <w:rFonts w:ascii="Times New Roman" w:eastAsia="Times New Roman" w:hAnsi="Times New Roman" w:cs="Times New Roman"/>
          <w:sz w:val="32"/>
          <w:szCs w:val="32"/>
        </w:rPr>
      </w:pPr>
      <w:r>
        <w:rPr>
          <w:rFonts w:ascii="Times New Roman" w:eastAsia="Times New Roman" w:hAnsi="Times New Roman" w:cs="Times New Roman"/>
          <w:sz w:val="28"/>
          <w:szCs w:val="28"/>
        </w:rPr>
        <w:t>Так, українські рекламні компанії швидко адаптувалися до змін у медійному просторі та розпочали створювати відеоролики, що несуть патріотичні та мобілізаційні послання, сприяючи підтримці армії та національної єдності.</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Уже з перших днів набули популярності сюжети, які давали чітке розуміння окупантам, що їм в Україні не раді («</w:t>
      </w:r>
      <w:proofErr w:type="spellStart"/>
      <w:r>
        <w:rPr>
          <w:rFonts w:ascii="Times New Roman" w:eastAsia="Times New Roman" w:hAnsi="Times New Roman" w:cs="Times New Roman"/>
          <w:sz w:val="28"/>
          <w:szCs w:val="28"/>
        </w:rPr>
        <w:t>Путин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проиграл</w:t>
      </w:r>
      <w:proofErr w:type="spellEnd"/>
      <w:r>
        <w:rPr>
          <w:rFonts w:ascii="Times New Roman" w:eastAsia="Times New Roman" w:hAnsi="Times New Roman" w:cs="Times New Roman"/>
          <w:sz w:val="28"/>
          <w:szCs w:val="28"/>
        </w:rPr>
        <w:t xml:space="preserve">. Весь мир с </w:t>
      </w:r>
      <w:proofErr w:type="spellStart"/>
      <w:r>
        <w:rPr>
          <w:rFonts w:ascii="Times New Roman" w:eastAsia="Times New Roman" w:hAnsi="Times New Roman" w:cs="Times New Roman"/>
          <w:sz w:val="28"/>
          <w:szCs w:val="28"/>
        </w:rPr>
        <w:t>Украиной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Русский</w:t>
      </w:r>
      <w:proofErr w:type="spellEnd"/>
      <w:r>
        <w:rPr>
          <w:rFonts w:ascii="Times New Roman" w:eastAsia="Times New Roman" w:hAnsi="Times New Roman" w:cs="Times New Roman"/>
          <w:sz w:val="28"/>
          <w:szCs w:val="28"/>
        </w:rPr>
        <w:t xml:space="preserve"> солдат, уходи без крови на руках», «</w:t>
      </w:r>
      <w:proofErr w:type="spellStart"/>
      <w:r>
        <w:rPr>
          <w:rFonts w:ascii="Times New Roman" w:eastAsia="Times New Roman" w:hAnsi="Times New Roman" w:cs="Times New Roman"/>
          <w:sz w:val="28"/>
          <w:szCs w:val="28"/>
        </w:rPr>
        <w:t>Русский</w:t>
      </w:r>
      <w:proofErr w:type="spellEnd"/>
      <w:r>
        <w:rPr>
          <w:rFonts w:ascii="Times New Roman" w:eastAsia="Times New Roman" w:hAnsi="Times New Roman" w:cs="Times New Roman"/>
          <w:sz w:val="28"/>
          <w:szCs w:val="28"/>
        </w:rPr>
        <w:t xml:space="preserve"> солдат! </w:t>
      </w:r>
      <w:proofErr w:type="spellStart"/>
      <w:r>
        <w:rPr>
          <w:rFonts w:ascii="Times New Roman" w:eastAsia="Times New Roman" w:hAnsi="Times New Roman" w:cs="Times New Roman"/>
          <w:sz w:val="28"/>
          <w:szCs w:val="28"/>
        </w:rPr>
        <w:t>Вместо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цветов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тебя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ждут</w:t>
      </w:r>
      <w:proofErr w:type="spellEnd"/>
      <w:r>
        <w:rPr>
          <w:rFonts w:ascii="Times New Roman" w:eastAsia="Times New Roman" w:hAnsi="Times New Roman" w:cs="Times New Roman"/>
          <w:sz w:val="28"/>
          <w:szCs w:val="28"/>
        </w:rPr>
        <w:t xml:space="preserve"> пули. Уходи!» та ін.)», згодом пішла хвиля підтримки окупованих міст та ЗСУ («Херсон – це Україна», «Ми на нашій землі! За нами правда і перемога!»), заклики щодо закриття неба над </w:t>
      </w:r>
      <w:r>
        <w:rPr>
          <w:rFonts w:ascii="Times New Roman" w:eastAsia="Times New Roman" w:hAnsi="Times New Roman" w:cs="Times New Roman"/>
          <w:sz w:val="28"/>
          <w:szCs w:val="28"/>
        </w:rPr>
        <w:lastRenderedPageBreak/>
        <w:t xml:space="preserve">Україною, подяки хоробрим воїнам ЗСУ, необхідність порятунку домашніх тварин з зони бойових дій, необхідності </w:t>
      </w:r>
      <w:r w:rsidR="00074602">
        <w:rPr>
          <w:rFonts w:ascii="Times New Roman" w:eastAsia="Times New Roman" w:hAnsi="Times New Roman" w:cs="Times New Roman"/>
          <w:sz w:val="28"/>
          <w:szCs w:val="28"/>
        </w:rPr>
        <w:t>дотримання норм безпеки тощо [1</w:t>
      </w:r>
      <w:r w:rsidR="00074602" w:rsidRPr="00074602">
        <w:rPr>
          <w:rFonts w:ascii="Times New Roman" w:eastAsia="Times New Roman" w:hAnsi="Times New Roman" w:cs="Times New Roman"/>
          <w:sz w:val="28"/>
          <w:szCs w:val="28"/>
          <w:lang w:val="ru-RU"/>
        </w:rPr>
        <w:t>3</w:t>
      </w:r>
      <w:r>
        <w:rPr>
          <w:rFonts w:ascii="Times New Roman" w:eastAsia="Times New Roman" w:hAnsi="Times New Roman" w:cs="Times New Roman"/>
          <w:sz w:val="28"/>
          <w:szCs w:val="28"/>
        </w:rPr>
        <w:t>].</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 повномасштабного вторгнення </w:t>
      </w:r>
      <w:proofErr w:type="spellStart"/>
      <w:r>
        <w:rPr>
          <w:rFonts w:ascii="Times New Roman" w:eastAsia="Times New Roman" w:hAnsi="Times New Roman" w:cs="Times New Roman"/>
          <w:sz w:val="28"/>
          <w:szCs w:val="28"/>
        </w:rPr>
        <w:t>рф</w:t>
      </w:r>
      <w:proofErr w:type="spellEnd"/>
      <w:r>
        <w:rPr>
          <w:rFonts w:ascii="Times New Roman" w:eastAsia="Times New Roman" w:hAnsi="Times New Roman" w:cs="Times New Roman"/>
          <w:sz w:val="28"/>
          <w:szCs w:val="28"/>
        </w:rPr>
        <w:t xml:space="preserve"> на територію України деякі з українських комерційних брендів створювали рекламні матеріали соціального напрямку, в яких акцентувалась </w:t>
      </w:r>
      <w:r w:rsidR="0089256A">
        <w:rPr>
          <w:rFonts w:ascii="Times New Roman" w:eastAsia="Times New Roman" w:hAnsi="Times New Roman" w:cs="Times New Roman"/>
          <w:sz w:val="28"/>
          <w:szCs w:val="28"/>
          <w:lang w:val="uk-UA"/>
        </w:rPr>
        <w:t xml:space="preserve">увагу на такі концепти, як </w:t>
      </w:r>
      <w:r>
        <w:rPr>
          <w:rFonts w:ascii="Times New Roman" w:eastAsia="Times New Roman" w:hAnsi="Times New Roman" w:cs="Times New Roman"/>
          <w:sz w:val="28"/>
          <w:szCs w:val="28"/>
        </w:rPr>
        <w:t>національна гордість та солідарність з військовослужбовцями та постраждалими. Однак, після 22 лютого 2022 року, практично всі рекламні активності українських комерційних брендів стали неможливими без врахування контексту конфлікту.</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повномасштабного вторгнення спостерігається значний зріст патріотичної комерційної реклами, яка спрямована на активізацію громадськості, підтримку ЗСУ та збір коштів для допомоги постраждалим. Ці рекламні кампанії надають брендам можливість виступити як активні учасники суспільних процесів та підтримки національної безпеки.</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Приклади успішних комерційних рекламних кампаній патріотичного спрямування, які набули популярності та визнання, представляють собою значний обсяг дослідження.</w:t>
      </w:r>
    </w:p>
    <w:p w:rsidR="00475A40" w:rsidRDefault="00E17FE4">
      <w:pPr>
        <w:spacing w:line="360" w:lineRule="auto"/>
        <w:ind w:firstLine="85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У квітні 2022 року генеральний директор </w:t>
      </w:r>
      <w:proofErr w:type="spellStart"/>
      <w:r>
        <w:rPr>
          <w:rFonts w:ascii="Times New Roman" w:eastAsia="Times New Roman" w:hAnsi="Times New Roman" w:cs="Times New Roman"/>
          <w:sz w:val="28"/>
          <w:szCs w:val="28"/>
        </w:rPr>
        <w:t>сейлз</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хаусу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Ocean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Plus</w:t>
      </w:r>
      <w:proofErr w:type="spellEnd"/>
      <w:r>
        <w:rPr>
          <w:rFonts w:ascii="Times New Roman" w:eastAsia="Times New Roman" w:hAnsi="Times New Roman" w:cs="Times New Roman"/>
          <w:sz w:val="28"/>
          <w:szCs w:val="28"/>
        </w:rPr>
        <w:t xml:space="preserve"> Андрій Партика оголосив про те, що планується повернення реклами в ефір деяких українських телеканалів. Найпершими українськими комерційними компаніями, що висвітлили власні відеоролики патріотичного спрямування, стали «Водний Світ</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з гаслом «</w:t>
      </w:r>
      <w:r w:rsidR="0089256A">
        <w:rPr>
          <w:rFonts w:ascii="Times New Roman" w:eastAsia="Times New Roman" w:hAnsi="Times New Roman" w:cs="Times New Roman"/>
          <w:sz w:val="28"/>
          <w:szCs w:val="28"/>
          <w:lang w:val="uk-UA"/>
        </w:rPr>
        <w:t>М</w:t>
      </w:r>
      <w:proofErr w:type="spellStart"/>
      <w:r>
        <w:rPr>
          <w:rFonts w:ascii="Times New Roman" w:eastAsia="Times New Roman" w:hAnsi="Times New Roman" w:cs="Times New Roman"/>
          <w:sz w:val="28"/>
          <w:szCs w:val="28"/>
        </w:rPr>
        <w:t>ій</w:t>
      </w:r>
      <w:proofErr w:type="spellEnd"/>
      <w:r>
        <w:rPr>
          <w:rFonts w:ascii="Times New Roman" w:eastAsia="Times New Roman" w:hAnsi="Times New Roman" w:cs="Times New Roman"/>
          <w:sz w:val="28"/>
          <w:szCs w:val="28"/>
        </w:rPr>
        <w:t xml:space="preserve"> світ складається з добра</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«Наша Ряба</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з гаслом «</w:t>
      </w:r>
      <w:r w:rsidR="0089256A">
        <w:rPr>
          <w:rFonts w:ascii="Times New Roman" w:eastAsia="Times New Roman" w:hAnsi="Times New Roman" w:cs="Times New Roman"/>
          <w:sz w:val="28"/>
          <w:szCs w:val="28"/>
          <w:lang w:val="uk-UA"/>
        </w:rPr>
        <w:t>З</w:t>
      </w:r>
      <w:proofErr w:type="spellStart"/>
      <w:r>
        <w:rPr>
          <w:rFonts w:ascii="Times New Roman" w:eastAsia="Times New Roman" w:hAnsi="Times New Roman" w:cs="Times New Roman"/>
          <w:sz w:val="28"/>
          <w:szCs w:val="28"/>
        </w:rPr>
        <w:t>авжди</w:t>
      </w:r>
      <w:proofErr w:type="spellEnd"/>
      <w:r>
        <w:rPr>
          <w:rFonts w:ascii="Times New Roman" w:eastAsia="Times New Roman" w:hAnsi="Times New Roman" w:cs="Times New Roman"/>
          <w:sz w:val="28"/>
          <w:szCs w:val="28"/>
        </w:rPr>
        <w:t xml:space="preserve"> поруч заради майбутнього</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Vodafone</w:t>
      </w:r>
      <w:proofErr w:type="spellEnd"/>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з гаслом «</w:t>
      </w:r>
      <w:r w:rsidR="0089256A">
        <w:rPr>
          <w:rFonts w:ascii="Times New Roman" w:eastAsia="Times New Roman" w:hAnsi="Times New Roman" w:cs="Times New Roman"/>
          <w:sz w:val="28"/>
          <w:szCs w:val="28"/>
          <w:highlight w:val="white"/>
          <w:lang w:val="uk-UA"/>
        </w:rPr>
        <w:t>М</w:t>
      </w:r>
      <w:r>
        <w:rPr>
          <w:rFonts w:ascii="Times New Roman" w:eastAsia="Times New Roman" w:hAnsi="Times New Roman" w:cs="Times New Roman"/>
          <w:sz w:val="28"/>
          <w:szCs w:val="28"/>
          <w:highlight w:val="white"/>
        </w:rPr>
        <w:t xml:space="preserve">и все відбудуємо – головне зберегти наш особливий зв’язок», «Київстар», що рекламували нову послугу «Допомога ЗСУ». Кожен з відеороликів сприяє формуванню патріотичних цінностей, готовності боротися та захищати нашу державу, </w:t>
      </w:r>
      <w:r>
        <w:rPr>
          <w:rFonts w:ascii="Times New Roman" w:eastAsia="Times New Roman" w:hAnsi="Times New Roman" w:cs="Times New Roman"/>
          <w:sz w:val="28"/>
          <w:szCs w:val="28"/>
          <w:highlight w:val="white"/>
        </w:rPr>
        <w:lastRenderedPageBreak/>
        <w:t xml:space="preserve">створює почуття об'єднаності та підбадьорює громадян, надихаючи їх вистояти в складні часи. </w:t>
      </w:r>
    </w:p>
    <w:p w:rsidR="00475A40" w:rsidRDefault="00E17FE4">
      <w:pPr>
        <w:spacing w:line="360" w:lineRule="auto"/>
        <w:ind w:firstLine="85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На початку листопада 2022 року фонд компетентної допомоги армії «Повернись живим»  та мережа АЗК «ОККО»  спільно запустили </w:t>
      </w:r>
      <w:proofErr w:type="spellStart"/>
      <w:r>
        <w:rPr>
          <w:rFonts w:ascii="Times New Roman" w:eastAsia="Times New Roman" w:hAnsi="Times New Roman" w:cs="Times New Roman"/>
          <w:sz w:val="28"/>
          <w:szCs w:val="28"/>
          <w:highlight w:val="white"/>
        </w:rPr>
        <w:t>проєкт</w:t>
      </w:r>
      <w:proofErr w:type="spellEnd"/>
      <w:r>
        <w:rPr>
          <w:rFonts w:ascii="Times New Roman" w:eastAsia="Times New Roman" w:hAnsi="Times New Roman" w:cs="Times New Roman"/>
          <w:sz w:val="28"/>
          <w:szCs w:val="28"/>
          <w:highlight w:val="white"/>
        </w:rPr>
        <w:t xml:space="preserve"> під назвою «ОКО ЗА ОКО» (</w:t>
      </w:r>
      <w:r>
        <w:rPr>
          <w:rFonts w:ascii="Times New Roman" w:eastAsia="Times New Roman" w:hAnsi="Times New Roman" w:cs="Times New Roman"/>
          <w:i/>
          <w:sz w:val="28"/>
          <w:szCs w:val="28"/>
          <w:highlight w:val="white"/>
        </w:rPr>
        <w:t>рис.6</w:t>
      </w:r>
      <w:r>
        <w:rPr>
          <w:rFonts w:ascii="Times New Roman" w:eastAsia="Times New Roman" w:hAnsi="Times New Roman" w:cs="Times New Roman"/>
          <w:sz w:val="28"/>
          <w:szCs w:val="28"/>
          <w:highlight w:val="white"/>
        </w:rPr>
        <w:t xml:space="preserve">) , з метою збору коштів на придбання 75 БПЛА, 25 прохідних авто </w:t>
      </w:r>
      <w:proofErr w:type="spellStart"/>
      <w:r>
        <w:rPr>
          <w:rFonts w:ascii="Times New Roman" w:eastAsia="Times New Roman" w:hAnsi="Times New Roman" w:cs="Times New Roman"/>
          <w:sz w:val="28"/>
          <w:szCs w:val="28"/>
          <w:highlight w:val="white"/>
        </w:rPr>
        <w:t>Torsus</w:t>
      </w:r>
      <w:proofErr w:type="spellEnd"/>
      <w:r>
        <w:rPr>
          <w:rFonts w:ascii="Times New Roman" w:eastAsia="Times New Roman" w:hAnsi="Times New Roman" w:cs="Times New Roman"/>
          <w:sz w:val="28"/>
          <w:szCs w:val="28"/>
          <w:highlight w:val="white"/>
        </w:rPr>
        <w:t xml:space="preserve"> від </w:t>
      </w:r>
      <w:proofErr w:type="spellStart"/>
      <w:r>
        <w:rPr>
          <w:rFonts w:ascii="Times New Roman" w:eastAsia="Times New Roman" w:hAnsi="Times New Roman" w:cs="Times New Roman"/>
          <w:sz w:val="28"/>
          <w:szCs w:val="28"/>
          <w:highlight w:val="white"/>
        </w:rPr>
        <w:t>Pulsar</w:t>
      </w:r>
      <w:proofErr w:type="spellEnd"/>
      <w:r>
        <w:rPr>
          <w:rFonts w:ascii="Times New Roman" w:eastAsia="Times New Roman" w:hAnsi="Times New Roman" w:cs="Times New Roman"/>
          <w:sz w:val="28"/>
          <w:szCs w:val="28"/>
          <w:highlight w:val="white"/>
        </w:rPr>
        <w:t xml:space="preserve"> Expo, обладнаних пунктами управління, 25 пускових установок. Загальна вартість проєкту становить 325 000 000 гривень. У рамках цієї ініціативи, з кожного літра палива PULLS 95 або PULLS </w:t>
      </w:r>
      <w:proofErr w:type="spellStart"/>
      <w:r>
        <w:rPr>
          <w:rFonts w:ascii="Times New Roman" w:eastAsia="Times New Roman" w:hAnsi="Times New Roman" w:cs="Times New Roman"/>
          <w:sz w:val="28"/>
          <w:szCs w:val="28"/>
          <w:highlight w:val="white"/>
        </w:rPr>
        <w:t>Diesel</w:t>
      </w:r>
      <w:proofErr w:type="spellEnd"/>
      <w:r>
        <w:rPr>
          <w:rFonts w:ascii="Times New Roman" w:eastAsia="Times New Roman" w:hAnsi="Times New Roman" w:cs="Times New Roman"/>
          <w:sz w:val="28"/>
          <w:szCs w:val="28"/>
          <w:highlight w:val="white"/>
        </w:rPr>
        <w:t xml:space="preserve">, яким українські водії заправляються на АЗК «ОККО», 1 гривня автоматично буде передаватися на рахунок для придбання безпілотних авіаційних комплексів «ШАРК». Також існує можливість зробити додаткові пожертви на спеціальний рахунок, створений для цієї ініціативи. В рамках цієї ініціативи був створений відеоролик, в якому Тарас </w:t>
      </w:r>
      <w:proofErr w:type="spellStart"/>
      <w:r>
        <w:rPr>
          <w:rFonts w:ascii="Times New Roman" w:eastAsia="Times New Roman" w:hAnsi="Times New Roman" w:cs="Times New Roman"/>
          <w:sz w:val="28"/>
          <w:szCs w:val="28"/>
          <w:highlight w:val="white"/>
        </w:rPr>
        <w:t>Чмут</w:t>
      </w:r>
      <w:proofErr w:type="spellEnd"/>
      <w:r>
        <w:rPr>
          <w:rFonts w:ascii="Times New Roman" w:eastAsia="Times New Roman" w:hAnsi="Times New Roman" w:cs="Times New Roman"/>
          <w:sz w:val="28"/>
          <w:szCs w:val="28"/>
          <w:highlight w:val="white"/>
        </w:rPr>
        <w:t>, директор фонду «Повернись живим», та інструктор з безпілотних систем з фонду «</w:t>
      </w:r>
      <w:proofErr w:type="spellStart"/>
      <w:r>
        <w:rPr>
          <w:rFonts w:ascii="Times New Roman" w:eastAsia="Times New Roman" w:hAnsi="Times New Roman" w:cs="Times New Roman"/>
          <w:sz w:val="28"/>
          <w:szCs w:val="28"/>
          <w:highlight w:val="white"/>
        </w:rPr>
        <w:t>Глєб</w:t>
      </w:r>
      <w:proofErr w:type="spellEnd"/>
      <w:r>
        <w:rPr>
          <w:rFonts w:ascii="Times New Roman" w:eastAsia="Times New Roman" w:hAnsi="Times New Roman" w:cs="Times New Roman"/>
          <w:sz w:val="28"/>
          <w:szCs w:val="28"/>
          <w:highlight w:val="white"/>
        </w:rPr>
        <w:t>», продемонстрували процес збирання та запуску безпілотного літального апарата і пояснили, як ця техніка буде вигідною для ЗСУ. Відео сильно вразило глядачів, і за менше ніж 2 тижні вдалося зібрати 13 мільйонів гривень на перший безпілотний авіац</w:t>
      </w:r>
      <w:r w:rsidR="003235E6">
        <w:rPr>
          <w:rFonts w:ascii="Times New Roman" w:eastAsia="Times New Roman" w:hAnsi="Times New Roman" w:cs="Times New Roman"/>
          <w:sz w:val="28"/>
          <w:szCs w:val="28"/>
          <w:highlight w:val="white"/>
        </w:rPr>
        <w:t>ійний комплекс «</w:t>
      </w:r>
      <w:proofErr w:type="spellStart"/>
      <w:r w:rsidR="003235E6">
        <w:rPr>
          <w:rFonts w:ascii="Times New Roman" w:eastAsia="Times New Roman" w:hAnsi="Times New Roman" w:cs="Times New Roman"/>
          <w:sz w:val="28"/>
          <w:szCs w:val="28"/>
          <w:highlight w:val="white"/>
        </w:rPr>
        <w:t>Shark</w:t>
      </w:r>
      <w:proofErr w:type="spellEnd"/>
      <w:r w:rsidR="003235E6">
        <w:rPr>
          <w:rFonts w:ascii="Times New Roman" w:eastAsia="Times New Roman" w:hAnsi="Times New Roman" w:cs="Times New Roman"/>
          <w:sz w:val="28"/>
          <w:szCs w:val="28"/>
          <w:highlight w:val="white"/>
        </w:rPr>
        <w:t>» [1</w:t>
      </w:r>
      <w:r w:rsidR="003235E6" w:rsidRPr="003235E6">
        <w:rPr>
          <w:rFonts w:ascii="Times New Roman" w:eastAsia="Times New Roman" w:hAnsi="Times New Roman" w:cs="Times New Roman"/>
          <w:sz w:val="28"/>
          <w:szCs w:val="28"/>
          <w:highlight w:val="white"/>
          <w:lang w:val="ru-RU"/>
        </w:rPr>
        <w:t>8</w:t>
      </w:r>
      <w:r>
        <w:rPr>
          <w:rFonts w:ascii="Times New Roman" w:eastAsia="Times New Roman" w:hAnsi="Times New Roman" w:cs="Times New Roman"/>
          <w:sz w:val="28"/>
          <w:szCs w:val="28"/>
          <w:highlight w:val="white"/>
        </w:rPr>
        <w:t>].</w:t>
      </w:r>
    </w:p>
    <w:p w:rsidR="00475A40" w:rsidRDefault="00E17FE4">
      <w:pPr>
        <w:spacing w:line="360" w:lineRule="auto"/>
        <w:ind w:firstLine="850"/>
        <w:jc w:val="both"/>
        <w:rPr>
          <w:rFonts w:ascii="Times New Roman" w:eastAsia="Times New Roman" w:hAnsi="Times New Roman" w:cs="Times New Roman"/>
          <w:sz w:val="28"/>
          <w:szCs w:val="28"/>
        </w:rPr>
      </w:pPr>
      <w:r>
        <w:rPr>
          <w:noProof/>
          <w:lang w:val="ru-RU"/>
        </w:rPr>
        <w:drawing>
          <wp:anchor distT="114300" distB="114300" distL="114300" distR="114300" simplePos="0" relativeHeight="251632640" behindDoc="0" locked="0" layoutInCell="1" hidden="0" allowOverlap="1">
            <wp:simplePos x="0" y="0"/>
            <wp:positionH relativeFrom="column">
              <wp:posOffset>708188</wp:posOffset>
            </wp:positionH>
            <wp:positionV relativeFrom="paragraph">
              <wp:posOffset>354304</wp:posOffset>
            </wp:positionV>
            <wp:extent cx="4310063" cy="2024423"/>
            <wp:effectExtent l="0" t="0" r="0" b="0"/>
            <wp:wrapSquare wrapText="bothSides" distT="114300" distB="114300" distL="114300" distR="114300"/>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t="10324" b="6252"/>
                    <a:stretch>
                      <a:fillRect/>
                    </a:stretch>
                  </pic:blipFill>
                  <pic:spPr>
                    <a:xfrm>
                      <a:off x="0" y="0"/>
                      <a:ext cx="4310063" cy="2024423"/>
                    </a:xfrm>
                    <a:prstGeom prst="rect">
                      <a:avLst/>
                    </a:prstGeom>
                    <a:ln/>
                  </pic:spPr>
                </pic:pic>
              </a:graphicData>
            </a:graphic>
          </wp:anchor>
        </w:drawing>
      </w:r>
    </w:p>
    <w:p w:rsidR="00475A40" w:rsidRDefault="00475A40">
      <w:pPr>
        <w:spacing w:line="360" w:lineRule="auto"/>
        <w:ind w:firstLine="850"/>
        <w:rPr>
          <w:rFonts w:ascii="Times New Roman" w:eastAsia="Times New Roman" w:hAnsi="Times New Roman" w:cs="Times New Roman"/>
          <w:b/>
          <w:sz w:val="28"/>
          <w:szCs w:val="28"/>
        </w:rPr>
      </w:pPr>
    </w:p>
    <w:p w:rsidR="00475A40" w:rsidRDefault="00475A40">
      <w:pPr>
        <w:spacing w:line="360" w:lineRule="auto"/>
        <w:ind w:firstLine="720"/>
        <w:jc w:val="center"/>
        <w:rPr>
          <w:rFonts w:ascii="Times New Roman" w:eastAsia="Times New Roman" w:hAnsi="Times New Roman" w:cs="Times New Roman"/>
          <w:i/>
        </w:rPr>
      </w:pPr>
    </w:p>
    <w:p w:rsidR="00475A40" w:rsidRDefault="00475A40">
      <w:pPr>
        <w:spacing w:line="360" w:lineRule="auto"/>
        <w:ind w:firstLine="720"/>
        <w:jc w:val="center"/>
        <w:rPr>
          <w:rFonts w:ascii="Times New Roman" w:eastAsia="Times New Roman" w:hAnsi="Times New Roman" w:cs="Times New Roman"/>
          <w:i/>
        </w:rPr>
      </w:pPr>
    </w:p>
    <w:p w:rsidR="00475A40" w:rsidRDefault="00475A40">
      <w:pPr>
        <w:spacing w:line="360" w:lineRule="auto"/>
        <w:ind w:firstLine="720"/>
        <w:jc w:val="center"/>
        <w:rPr>
          <w:rFonts w:ascii="Times New Roman" w:eastAsia="Times New Roman" w:hAnsi="Times New Roman" w:cs="Times New Roman"/>
          <w:i/>
        </w:rPr>
      </w:pPr>
    </w:p>
    <w:p w:rsidR="00475A40" w:rsidRDefault="00475A40">
      <w:pPr>
        <w:spacing w:line="360" w:lineRule="auto"/>
        <w:ind w:firstLine="720"/>
        <w:jc w:val="center"/>
        <w:rPr>
          <w:rFonts w:ascii="Times New Roman" w:eastAsia="Times New Roman" w:hAnsi="Times New Roman" w:cs="Times New Roman"/>
          <w:i/>
        </w:rPr>
      </w:pPr>
    </w:p>
    <w:p w:rsidR="00475A40" w:rsidRDefault="00475A40">
      <w:pPr>
        <w:spacing w:line="360" w:lineRule="auto"/>
        <w:ind w:firstLine="720"/>
        <w:jc w:val="center"/>
        <w:rPr>
          <w:rFonts w:ascii="Times New Roman" w:eastAsia="Times New Roman" w:hAnsi="Times New Roman" w:cs="Times New Roman"/>
          <w:i/>
        </w:rPr>
      </w:pPr>
    </w:p>
    <w:p w:rsidR="00475A40" w:rsidRDefault="00475A40">
      <w:pPr>
        <w:spacing w:line="360" w:lineRule="auto"/>
        <w:ind w:firstLine="720"/>
        <w:jc w:val="center"/>
        <w:rPr>
          <w:rFonts w:ascii="Times New Roman" w:eastAsia="Times New Roman" w:hAnsi="Times New Roman" w:cs="Times New Roman"/>
          <w:i/>
        </w:rPr>
      </w:pPr>
    </w:p>
    <w:p w:rsidR="00475A40" w:rsidRDefault="00475A40">
      <w:pPr>
        <w:spacing w:line="360" w:lineRule="auto"/>
        <w:ind w:firstLine="720"/>
        <w:jc w:val="center"/>
        <w:rPr>
          <w:rFonts w:ascii="Times New Roman" w:eastAsia="Times New Roman" w:hAnsi="Times New Roman" w:cs="Times New Roman"/>
          <w:i/>
        </w:rPr>
      </w:pPr>
    </w:p>
    <w:p w:rsidR="00475A40" w:rsidRDefault="00475A40">
      <w:pPr>
        <w:spacing w:line="360" w:lineRule="auto"/>
        <w:ind w:firstLine="720"/>
        <w:jc w:val="center"/>
        <w:rPr>
          <w:rFonts w:ascii="Times New Roman" w:eastAsia="Times New Roman" w:hAnsi="Times New Roman" w:cs="Times New Roman"/>
          <w:i/>
        </w:rPr>
      </w:pPr>
    </w:p>
    <w:p w:rsidR="00475A40" w:rsidRDefault="00E17FE4">
      <w:pPr>
        <w:spacing w:line="360" w:lineRule="auto"/>
        <w:ind w:firstLine="720"/>
        <w:jc w:val="center"/>
        <w:rPr>
          <w:rFonts w:ascii="Times New Roman" w:eastAsia="Times New Roman" w:hAnsi="Times New Roman" w:cs="Times New Roman"/>
          <w:i/>
        </w:rPr>
      </w:pPr>
      <w:r>
        <w:rPr>
          <w:rFonts w:ascii="Times New Roman" w:eastAsia="Times New Roman" w:hAnsi="Times New Roman" w:cs="Times New Roman"/>
          <w:i/>
        </w:rPr>
        <w:t xml:space="preserve">Рис.6. Скріншот сайту </w:t>
      </w:r>
      <w:hyperlink r:id="rId15">
        <w:r>
          <w:rPr>
            <w:rFonts w:ascii="Times New Roman" w:eastAsia="Times New Roman" w:hAnsi="Times New Roman" w:cs="Times New Roman"/>
            <w:i/>
            <w:color w:val="1155CC"/>
            <w:u w:val="single"/>
          </w:rPr>
          <w:t>https://charity.okko.ua/</w:t>
        </w:r>
      </w:hyperlink>
    </w:p>
    <w:p w:rsidR="00475A40" w:rsidRDefault="00E17FE4">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lastRenderedPageBreak/>
        <w:t>Українське суспільство має дещо негативне ставлення до онлайн–казино. Чутки про існування «окремого казану в пеклі</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для «</w:t>
      </w:r>
      <w:proofErr w:type="spellStart"/>
      <w:r>
        <w:rPr>
          <w:rFonts w:ascii="Times New Roman" w:eastAsia="Times New Roman" w:hAnsi="Times New Roman" w:cs="Times New Roman"/>
          <w:sz w:val="28"/>
          <w:szCs w:val="28"/>
        </w:rPr>
        <w:t>Cosmolot</w:t>
      </w:r>
      <w:proofErr w:type="spellEnd"/>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надихнуло в липні 2022 року компанію запустити масштабну національну кампанію «</w:t>
      </w:r>
      <w:proofErr w:type="spellStart"/>
      <w:r>
        <w:rPr>
          <w:rFonts w:ascii="Times New Roman" w:eastAsia="Times New Roman" w:hAnsi="Times New Roman" w:cs="Times New Roman"/>
          <w:sz w:val="28"/>
          <w:szCs w:val="28"/>
        </w:rPr>
        <w:t>Рашистам</w:t>
      </w:r>
      <w:proofErr w:type="spellEnd"/>
      <w:r>
        <w:rPr>
          <w:rFonts w:ascii="Times New Roman" w:eastAsia="Times New Roman" w:hAnsi="Times New Roman" w:cs="Times New Roman"/>
          <w:sz w:val="28"/>
          <w:szCs w:val="28"/>
        </w:rPr>
        <w:t xml:space="preserve"> пекло</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У межах кампанії була розроблена інтерактивна благодійна платформа під назвою «Додай </w:t>
      </w:r>
      <w:proofErr w:type="spellStart"/>
      <w:r>
        <w:rPr>
          <w:rFonts w:ascii="Times New Roman" w:eastAsia="Times New Roman" w:hAnsi="Times New Roman" w:cs="Times New Roman"/>
          <w:sz w:val="28"/>
          <w:szCs w:val="28"/>
        </w:rPr>
        <w:t>рашистам</w:t>
      </w:r>
      <w:proofErr w:type="spellEnd"/>
      <w:r>
        <w:rPr>
          <w:rFonts w:ascii="Times New Roman" w:eastAsia="Times New Roman" w:hAnsi="Times New Roman" w:cs="Times New Roman"/>
          <w:sz w:val="28"/>
          <w:szCs w:val="28"/>
        </w:rPr>
        <w:t xml:space="preserve"> жару</w:t>
      </w:r>
      <w:r>
        <w:rPr>
          <w:rFonts w:ascii="Times New Roman" w:eastAsia="Times New Roman" w:hAnsi="Times New Roman" w:cs="Times New Roman"/>
          <w:sz w:val="28"/>
          <w:szCs w:val="28"/>
          <w:highlight w:val="white"/>
        </w:rPr>
        <w:t>» (</w:t>
      </w:r>
      <w:r>
        <w:rPr>
          <w:rFonts w:ascii="Times New Roman" w:eastAsia="Times New Roman" w:hAnsi="Times New Roman" w:cs="Times New Roman"/>
          <w:i/>
          <w:sz w:val="28"/>
          <w:szCs w:val="28"/>
          <w:highlight w:val="white"/>
        </w:rPr>
        <w:t>рис.7</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Люди, які бажають, можуть зробити пожертвування на потреби ЗСУ, додаючи жару під пекельні котли </w:t>
      </w:r>
      <w:proofErr w:type="spellStart"/>
      <w:r>
        <w:rPr>
          <w:rFonts w:ascii="Times New Roman" w:eastAsia="Times New Roman" w:hAnsi="Times New Roman" w:cs="Times New Roman"/>
          <w:sz w:val="28"/>
          <w:szCs w:val="28"/>
        </w:rPr>
        <w:t>рашистам</w:t>
      </w:r>
      <w:proofErr w:type="spellEnd"/>
      <w:r>
        <w:rPr>
          <w:rFonts w:ascii="Times New Roman" w:eastAsia="Times New Roman" w:hAnsi="Times New Roman" w:cs="Times New Roman"/>
          <w:sz w:val="28"/>
          <w:szCs w:val="28"/>
        </w:rPr>
        <w:t>. Усі зібрані кошти перераховуються до фонду «Повернись живим</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На замовлення «</w:t>
      </w:r>
      <w:proofErr w:type="spellStart"/>
      <w:r>
        <w:rPr>
          <w:rFonts w:ascii="Times New Roman" w:eastAsia="Times New Roman" w:hAnsi="Times New Roman" w:cs="Times New Roman"/>
          <w:sz w:val="28"/>
          <w:szCs w:val="28"/>
        </w:rPr>
        <w:t>Cosmolot</w:t>
      </w:r>
      <w:proofErr w:type="spellEnd"/>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highlight w:val="white"/>
        </w:rPr>
        <w:t>Magai</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Production</w:t>
      </w:r>
      <w:proofErr w:type="spellEnd"/>
      <w:r>
        <w:rPr>
          <w:rFonts w:ascii="Times New Roman" w:eastAsia="Times New Roman" w:hAnsi="Times New Roman" w:cs="Times New Roman"/>
          <w:sz w:val="28"/>
          <w:szCs w:val="28"/>
          <w:highlight w:val="white"/>
        </w:rPr>
        <w:t xml:space="preserve"> створили міні–серіал про чорта, який щоразу вигадує нове покарання для російських окупантів [22].</w:t>
      </w:r>
    </w:p>
    <w:p w:rsidR="00475A40" w:rsidRDefault="00475A40">
      <w:pPr>
        <w:spacing w:line="360" w:lineRule="auto"/>
        <w:rPr>
          <w:rFonts w:ascii="Times New Roman" w:eastAsia="Times New Roman" w:hAnsi="Times New Roman" w:cs="Times New Roman"/>
          <w:b/>
          <w:sz w:val="28"/>
          <w:szCs w:val="28"/>
        </w:rPr>
      </w:pPr>
    </w:p>
    <w:p w:rsidR="00475A40" w:rsidRDefault="00E17FE4">
      <w:pPr>
        <w:spacing w:line="360" w:lineRule="auto"/>
        <w:ind w:firstLine="850"/>
        <w:rPr>
          <w:rFonts w:ascii="Times New Roman" w:eastAsia="Times New Roman" w:hAnsi="Times New Roman" w:cs="Times New Roman"/>
          <w:b/>
          <w:sz w:val="28"/>
          <w:szCs w:val="28"/>
        </w:rPr>
      </w:pPr>
      <w:r>
        <w:rPr>
          <w:noProof/>
          <w:lang w:val="ru-RU"/>
        </w:rPr>
        <w:drawing>
          <wp:anchor distT="114300" distB="114300" distL="114300" distR="114300" simplePos="0" relativeHeight="251633664" behindDoc="0" locked="0" layoutInCell="1" hidden="0" allowOverlap="1">
            <wp:simplePos x="0" y="0"/>
            <wp:positionH relativeFrom="column">
              <wp:posOffset>657225</wp:posOffset>
            </wp:positionH>
            <wp:positionV relativeFrom="paragraph">
              <wp:posOffset>114300</wp:posOffset>
            </wp:positionV>
            <wp:extent cx="4536589" cy="2192936"/>
            <wp:effectExtent l="0" t="0" r="0" b="0"/>
            <wp:wrapSquare wrapText="bothSides" distT="114300" distB="114300" distL="114300" distR="114300"/>
            <wp:docPr id="4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6"/>
                    <a:srcRect t="8761" b="5394"/>
                    <a:stretch>
                      <a:fillRect/>
                    </a:stretch>
                  </pic:blipFill>
                  <pic:spPr>
                    <a:xfrm>
                      <a:off x="0" y="0"/>
                      <a:ext cx="4536589" cy="2192936"/>
                    </a:xfrm>
                    <a:prstGeom prst="rect">
                      <a:avLst/>
                    </a:prstGeom>
                    <a:ln/>
                  </pic:spPr>
                </pic:pic>
              </a:graphicData>
            </a:graphic>
          </wp:anchor>
        </w:drawing>
      </w:r>
    </w:p>
    <w:p w:rsidR="00475A40" w:rsidRDefault="00475A40">
      <w:pPr>
        <w:spacing w:line="360" w:lineRule="auto"/>
        <w:ind w:firstLine="850"/>
        <w:rPr>
          <w:rFonts w:ascii="Times New Roman" w:eastAsia="Times New Roman" w:hAnsi="Times New Roman" w:cs="Times New Roman"/>
          <w:b/>
          <w:sz w:val="28"/>
          <w:szCs w:val="28"/>
        </w:rPr>
      </w:pPr>
    </w:p>
    <w:p w:rsidR="00475A40" w:rsidRDefault="00475A40">
      <w:pPr>
        <w:spacing w:line="360" w:lineRule="auto"/>
        <w:ind w:firstLine="850"/>
        <w:rPr>
          <w:rFonts w:ascii="Times New Roman" w:eastAsia="Times New Roman" w:hAnsi="Times New Roman" w:cs="Times New Roman"/>
          <w:b/>
          <w:sz w:val="28"/>
          <w:szCs w:val="28"/>
        </w:rPr>
      </w:pPr>
    </w:p>
    <w:p w:rsidR="00475A40" w:rsidRDefault="00475A40">
      <w:pPr>
        <w:spacing w:line="360" w:lineRule="auto"/>
        <w:ind w:firstLine="720"/>
        <w:jc w:val="center"/>
        <w:rPr>
          <w:rFonts w:ascii="Times New Roman" w:eastAsia="Times New Roman" w:hAnsi="Times New Roman" w:cs="Times New Roman"/>
          <w:i/>
        </w:rPr>
      </w:pPr>
    </w:p>
    <w:p w:rsidR="00475A40" w:rsidRDefault="00475A40">
      <w:pPr>
        <w:spacing w:line="360" w:lineRule="auto"/>
        <w:ind w:firstLine="720"/>
        <w:jc w:val="center"/>
        <w:rPr>
          <w:rFonts w:ascii="Times New Roman" w:eastAsia="Times New Roman" w:hAnsi="Times New Roman" w:cs="Times New Roman"/>
          <w:i/>
        </w:rPr>
      </w:pPr>
    </w:p>
    <w:p w:rsidR="00475A40" w:rsidRDefault="00475A40">
      <w:pPr>
        <w:spacing w:line="360" w:lineRule="auto"/>
        <w:ind w:firstLine="720"/>
        <w:jc w:val="center"/>
        <w:rPr>
          <w:rFonts w:ascii="Times New Roman" w:eastAsia="Times New Roman" w:hAnsi="Times New Roman" w:cs="Times New Roman"/>
          <w:i/>
        </w:rPr>
      </w:pPr>
    </w:p>
    <w:p w:rsidR="00475A40" w:rsidRDefault="00475A40">
      <w:pPr>
        <w:spacing w:line="360" w:lineRule="auto"/>
        <w:ind w:firstLine="720"/>
        <w:jc w:val="center"/>
        <w:rPr>
          <w:rFonts w:ascii="Times New Roman" w:eastAsia="Times New Roman" w:hAnsi="Times New Roman" w:cs="Times New Roman"/>
          <w:i/>
        </w:rPr>
      </w:pPr>
    </w:p>
    <w:p w:rsidR="00475A40" w:rsidRDefault="00475A40">
      <w:pPr>
        <w:spacing w:line="360" w:lineRule="auto"/>
        <w:ind w:firstLine="720"/>
        <w:jc w:val="center"/>
        <w:rPr>
          <w:rFonts w:ascii="Times New Roman" w:eastAsia="Times New Roman" w:hAnsi="Times New Roman" w:cs="Times New Roman"/>
          <w:i/>
        </w:rPr>
      </w:pPr>
    </w:p>
    <w:p w:rsidR="00475A40" w:rsidRDefault="00475A40">
      <w:pPr>
        <w:spacing w:line="360" w:lineRule="auto"/>
        <w:ind w:firstLine="720"/>
        <w:jc w:val="center"/>
        <w:rPr>
          <w:rFonts w:ascii="Times New Roman" w:eastAsia="Times New Roman" w:hAnsi="Times New Roman" w:cs="Times New Roman"/>
          <w:i/>
        </w:rPr>
      </w:pPr>
    </w:p>
    <w:p w:rsidR="00475A40" w:rsidRDefault="00475A40">
      <w:pPr>
        <w:spacing w:line="360" w:lineRule="auto"/>
        <w:rPr>
          <w:rFonts w:ascii="Times New Roman" w:eastAsia="Times New Roman" w:hAnsi="Times New Roman" w:cs="Times New Roman"/>
          <w:i/>
        </w:rPr>
      </w:pPr>
    </w:p>
    <w:p w:rsidR="00475A40" w:rsidRDefault="00E17FE4">
      <w:pPr>
        <w:spacing w:line="360" w:lineRule="auto"/>
        <w:jc w:val="center"/>
        <w:rPr>
          <w:rFonts w:ascii="Times New Roman" w:eastAsia="Times New Roman" w:hAnsi="Times New Roman" w:cs="Times New Roman"/>
          <w:i/>
        </w:rPr>
      </w:pPr>
      <w:r>
        <w:rPr>
          <w:rFonts w:ascii="Times New Roman" w:eastAsia="Times New Roman" w:hAnsi="Times New Roman" w:cs="Times New Roman"/>
          <w:i/>
        </w:rPr>
        <w:t xml:space="preserve">Рис.7. Скріншот сайту </w:t>
      </w:r>
      <w:hyperlink r:id="rId17">
        <w:r>
          <w:rPr>
            <w:rFonts w:ascii="Times New Roman" w:eastAsia="Times New Roman" w:hAnsi="Times New Roman" w:cs="Times New Roman"/>
            <w:i/>
            <w:color w:val="1155CC"/>
            <w:u w:val="single"/>
          </w:rPr>
          <w:t>https://peklo.cosmolot.ua/</w:t>
        </w:r>
      </w:hyperlink>
      <w:r>
        <w:rPr>
          <w:rFonts w:ascii="Times New Roman" w:eastAsia="Times New Roman" w:hAnsi="Times New Roman" w:cs="Times New Roman"/>
          <w:i/>
        </w:rPr>
        <w:t xml:space="preserve"> </w:t>
      </w:r>
    </w:p>
    <w:p w:rsidR="00475A40" w:rsidRDefault="00E17FE4">
      <w:pPr>
        <w:spacing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У жовтні 2022 року британська компанія з дослідження ринку </w:t>
      </w:r>
      <w:proofErr w:type="spellStart"/>
      <w:r>
        <w:rPr>
          <w:rFonts w:ascii="Times New Roman" w:eastAsia="Times New Roman" w:hAnsi="Times New Roman" w:cs="Times New Roman"/>
          <w:sz w:val="28"/>
          <w:szCs w:val="28"/>
        </w:rPr>
        <w:t>Kantar</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опублікували результати опитування стосовно сприйняття рекламного креативу під час війни. Згідно з дослідженням 45% опитаних вважають, що рекламні активності брендів мають враховувати воєнні реалії та 17% – хочуть бачити в рекламі щасливе життя без війни. На питання «Використання брендами патріотичної теми в період воєнного стану доречно?</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72% респондентів вважають доречним використання </w:t>
      </w:r>
      <w:r>
        <w:rPr>
          <w:rFonts w:ascii="Times New Roman" w:eastAsia="Times New Roman" w:hAnsi="Times New Roman" w:cs="Times New Roman"/>
          <w:sz w:val="28"/>
          <w:szCs w:val="28"/>
        </w:rPr>
        <w:lastRenderedPageBreak/>
        <w:t>патріотичної теми, 20% – зазначають, що лише для соціальних цілей і 8%</w:t>
      </w:r>
      <w:r w:rsidR="003235E6">
        <w:rPr>
          <w:rFonts w:ascii="Times New Roman" w:eastAsia="Times New Roman" w:hAnsi="Times New Roman" w:cs="Times New Roman"/>
          <w:sz w:val="28"/>
          <w:szCs w:val="28"/>
        </w:rPr>
        <w:t xml:space="preserve"> опитуваних, що це недоречно [2</w:t>
      </w:r>
      <w:r w:rsidR="003235E6" w:rsidRPr="003235E6">
        <w:rPr>
          <w:rFonts w:ascii="Times New Roman" w:eastAsia="Times New Roman" w:hAnsi="Times New Roman" w:cs="Times New Roman"/>
          <w:sz w:val="28"/>
          <w:szCs w:val="28"/>
          <w:lang w:val="ru-RU"/>
        </w:rPr>
        <w:t>7</w:t>
      </w:r>
      <w:r>
        <w:rPr>
          <w:rFonts w:ascii="Times New Roman" w:eastAsia="Times New Roman" w:hAnsi="Times New Roman" w:cs="Times New Roman"/>
          <w:sz w:val="28"/>
          <w:szCs w:val="28"/>
        </w:rPr>
        <w:t>].</w:t>
      </w:r>
    </w:p>
    <w:p w:rsidR="00475A40" w:rsidRDefault="00E17FE4">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У квітні 2022 року рекламна агенція </w:t>
      </w:r>
      <w:proofErr w:type="spellStart"/>
      <w:r>
        <w:rPr>
          <w:rFonts w:ascii="Times New Roman" w:eastAsia="Times New Roman" w:hAnsi="Times New Roman" w:cs="Times New Roman"/>
          <w:sz w:val="28"/>
          <w:szCs w:val="28"/>
        </w:rPr>
        <w:t>Banda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Agency</w:t>
      </w:r>
      <w:proofErr w:type="spellEnd"/>
      <w:r>
        <w:rPr>
          <w:rFonts w:ascii="Times New Roman" w:eastAsia="Times New Roman" w:hAnsi="Times New Roman" w:cs="Times New Roman"/>
          <w:sz w:val="28"/>
          <w:szCs w:val="28"/>
        </w:rPr>
        <w:t xml:space="preserve"> за підтримки Офісу Президента України, Кабінету Міністрів України, Міністерства культури та інформаційної політики України та Міністерства цифрової трансформації України запустили </w:t>
      </w:r>
      <w:proofErr w:type="spellStart"/>
      <w:r>
        <w:rPr>
          <w:rFonts w:ascii="Times New Roman" w:eastAsia="Times New Roman" w:hAnsi="Times New Roman" w:cs="Times New Roman"/>
          <w:sz w:val="28"/>
          <w:szCs w:val="28"/>
        </w:rPr>
        <w:t>проєкт</w:t>
      </w:r>
      <w:proofErr w:type="spellEnd"/>
      <w:r>
        <w:rPr>
          <w:rFonts w:ascii="Times New Roman" w:eastAsia="Times New Roman" w:hAnsi="Times New Roman" w:cs="Times New Roman"/>
          <w:sz w:val="28"/>
          <w:szCs w:val="28"/>
        </w:rPr>
        <w:t xml:space="preserve"> «Сміливість – бути Україною» (</w:t>
      </w:r>
      <w:r>
        <w:rPr>
          <w:rFonts w:ascii="Times New Roman" w:eastAsia="Times New Roman" w:hAnsi="Times New Roman" w:cs="Times New Roman"/>
          <w:i/>
          <w:sz w:val="28"/>
          <w:szCs w:val="28"/>
        </w:rPr>
        <w:t>рис.8</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 xml:space="preserve">що присвячений силі українського протистояння нападу </w:t>
      </w:r>
      <w:proofErr w:type="spellStart"/>
      <w:r>
        <w:rPr>
          <w:rFonts w:ascii="Times New Roman" w:eastAsia="Times New Roman" w:hAnsi="Times New Roman" w:cs="Times New Roman"/>
          <w:sz w:val="28"/>
          <w:szCs w:val="28"/>
          <w:highlight w:val="white"/>
        </w:rPr>
        <w:t>рф</w:t>
      </w:r>
      <w:proofErr w:type="spellEnd"/>
      <w:r>
        <w:rPr>
          <w:rFonts w:ascii="Times New Roman" w:eastAsia="Times New Roman" w:hAnsi="Times New Roman" w:cs="Times New Roman"/>
          <w:sz w:val="28"/>
          <w:szCs w:val="28"/>
          <w:highlight w:val="white"/>
        </w:rPr>
        <w:t xml:space="preserve">. У рамках проєкту було створено серію плакатів та відеороликів, а також дизайн </w:t>
      </w:r>
      <w:proofErr w:type="spellStart"/>
      <w:r>
        <w:rPr>
          <w:rFonts w:ascii="Times New Roman" w:eastAsia="Times New Roman" w:hAnsi="Times New Roman" w:cs="Times New Roman"/>
          <w:sz w:val="28"/>
          <w:szCs w:val="28"/>
          <w:highlight w:val="white"/>
        </w:rPr>
        <w:t>білбордів</w:t>
      </w:r>
      <w:proofErr w:type="spellEnd"/>
      <w:r>
        <w:rPr>
          <w:rFonts w:ascii="Times New Roman" w:eastAsia="Times New Roman" w:hAnsi="Times New Roman" w:cs="Times New Roman"/>
          <w:sz w:val="28"/>
          <w:szCs w:val="28"/>
          <w:highlight w:val="white"/>
        </w:rPr>
        <w:t xml:space="preserve">, мерчу, </w:t>
      </w:r>
      <w:r>
        <w:rPr>
          <w:sz w:val="29"/>
          <w:szCs w:val="29"/>
          <w:highlight w:val="white"/>
        </w:rPr>
        <w:t xml:space="preserve"> </w:t>
      </w:r>
      <w:r>
        <w:rPr>
          <w:rFonts w:ascii="Times New Roman" w:eastAsia="Times New Roman" w:hAnsi="Times New Roman" w:cs="Times New Roman"/>
          <w:sz w:val="28"/>
          <w:szCs w:val="28"/>
          <w:highlight w:val="white"/>
        </w:rPr>
        <w:t>стікерів й логотипів, ключовим елементом яких є поняття сміливості як нового бренду України. Нині інформаційна кампанія поширилась у Польщі, Німеччині, Італії, Австрії, Нідерландах, Великобританії, Канаді, Іспанії, Данії, Литві, Латвії, Естонії, Румунії, Болгарії, Швеції, Швейцарії, США та Норвегії.</w:t>
      </w:r>
    </w:p>
    <w:p w:rsidR="00475A40" w:rsidRDefault="00E17FE4">
      <w:pPr>
        <w:spacing w:line="360" w:lineRule="auto"/>
        <w:ind w:firstLine="720"/>
        <w:jc w:val="both"/>
        <w:rPr>
          <w:rFonts w:ascii="Times New Roman" w:eastAsia="Times New Roman" w:hAnsi="Times New Roman" w:cs="Times New Roman"/>
          <w:sz w:val="28"/>
          <w:szCs w:val="28"/>
          <w:highlight w:val="white"/>
        </w:rPr>
      </w:pPr>
      <w:r>
        <w:rPr>
          <w:noProof/>
          <w:lang w:val="ru-RU"/>
        </w:rPr>
        <w:drawing>
          <wp:anchor distT="114300" distB="114300" distL="114300" distR="114300" simplePos="0" relativeHeight="251634688" behindDoc="0" locked="0" layoutInCell="1" hidden="0" allowOverlap="1">
            <wp:simplePos x="0" y="0"/>
            <wp:positionH relativeFrom="column">
              <wp:posOffset>565313</wp:posOffset>
            </wp:positionH>
            <wp:positionV relativeFrom="paragraph">
              <wp:posOffset>123695</wp:posOffset>
            </wp:positionV>
            <wp:extent cx="4604913" cy="2233613"/>
            <wp:effectExtent l="0" t="0" r="0" b="0"/>
            <wp:wrapSquare wrapText="bothSides" distT="114300" distB="114300" distL="114300" distR="11430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8"/>
                    <a:srcRect/>
                    <a:stretch>
                      <a:fillRect/>
                    </a:stretch>
                  </pic:blipFill>
                  <pic:spPr>
                    <a:xfrm>
                      <a:off x="0" y="0"/>
                      <a:ext cx="4604913" cy="2233613"/>
                    </a:xfrm>
                    <a:prstGeom prst="rect">
                      <a:avLst/>
                    </a:prstGeom>
                    <a:ln/>
                  </pic:spPr>
                </pic:pic>
              </a:graphicData>
            </a:graphic>
          </wp:anchor>
        </w:drawing>
      </w:r>
    </w:p>
    <w:p w:rsidR="00475A40" w:rsidRDefault="00475A40">
      <w:pPr>
        <w:spacing w:line="360" w:lineRule="auto"/>
        <w:ind w:firstLine="720"/>
        <w:jc w:val="both"/>
        <w:rPr>
          <w:rFonts w:ascii="Times New Roman" w:eastAsia="Times New Roman" w:hAnsi="Times New Roman" w:cs="Times New Roman"/>
          <w:sz w:val="28"/>
          <w:szCs w:val="28"/>
        </w:rPr>
      </w:pPr>
    </w:p>
    <w:p w:rsidR="00475A40" w:rsidRDefault="00475A40">
      <w:pPr>
        <w:spacing w:line="360" w:lineRule="auto"/>
        <w:ind w:firstLine="720"/>
        <w:jc w:val="both"/>
        <w:rPr>
          <w:rFonts w:ascii="Times New Roman" w:eastAsia="Times New Roman" w:hAnsi="Times New Roman" w:cs="Times New Roman"/>
          <w:sz w:val="28"/>
          <w:szCs w:val="28"/>
        </w:rPr>
      </w:pPr>
    </w:p>
    <w:p w:rsidR="00475A40" w:rsidRDefault="00475A40">
      <w:pPr>
        <w:spacing w:line="360" w:lineRule="auto"/>
        <w:ind w:firstLine="720"/>
        <w:jc w:val="both"/>
        <w:rPr>
          <w:rFonts w:ascii="Times New Roman" w:eastAsia="Times New Roman" w:hAnsi="Times New Roman" w:cs="Times New Roman"/>
          <w:sz w:val="28"/>
          <w:szCs w:val="28"/>
        </w:rPr>
      </w:pPr>
    </w:p>
    <w:p w:rsidR="00475A40" w:rsidRDefault="00475A40">
      <w:pPr>
        <w:spacing w:line="360" w:lineRule="auto"/>
        <w:ind w:firstLine="720"/>
        <w:jc w:val="both"/>
        <w:rPr>
          <w:rFonts w:ascii="Times New Roman" w:eastAsia="Times New Roman" w:hAnsi="Times New Roman" w:cs="Times New Roman"/>
          <w:sz w:val="28"/>
          <w:szCs w:val="28"/>
        </w:rPr>
      </w:pPr>
    </w:p>
    <w:p w:rsidR="00475A40" w:rsidRDefault="00475A40">
      <w:pPr>
        <w:spacing w:line="360" w:lineRule="auto"/>
        <w:ind w:firstLine="720"/>
        <w:jc w:val="both"/>
        <w:rPr>
          <w:rFonts w:ascii="Times New Roman" w:eastAsia="Times New Roman" w:hAnsi="Times New Roman" w:cs="Times New Roman"/>
          <w:sz w:val="28"/>
          <w:szCs w:val="28"/>
        </w:rPr>
      </w:pPr>
    </w:p>
    <w:p w:rsidR="00475A40" w:rsidRDefault="00475A40">
      <w:pPr>
        <w:spacing w:line="360" w:lineRule="auto"/>
        <w:ind w:firstLine="720"/>
        <w:jc w:val="both"/>
        <w:rPr>
          <w:rFonts w:ascii="Times New Roman" w:eastAsia="Times New Roman" w:hAnsi="Times New Roman" w:cs="Times New Roman"/>
          <w:sz w:val="28"/>
          <w:szCs w:val="28"/>
        </w:rPr>
      </w:pPr>
    </w:p>
    <w:p w:rsidR="00475A40" w:rsidRDefault="00475A40">
      <w:pPr>
        <w:spacing w:line="360" w:lineRule="auto"/>
        <w:ind w:firstLine="720"/>
        <w:jc w:val="both"/>
        <w:rPr>
          <w:rFonts w:ascii="Times New Roman" w:eastAsia="Times New Roman" w:hAnsi="Times New Roman" w:cs="Times New Roman"/>
          <w:sz w:val="28"/>
          <w:szCs w:val="28"/>
        </w:rPr>
      </w:pPr>
    </w:p>
    <w:p w:rsidR="00475A40" w:rsidRDefault="00475A40">
      <w:pPr>
        <w:spacing w:line="360" w:lineRule="auto"/>
        <w:ind w:firstLine="720"/>
        <w:jc w:val="center"/>
        <w:rPr>
          <w:rFonts w:ascii="Times New Roman" w:eastAsia="Times New Roman" w:hAnsi="Times New Roman" w:cs="Times New Roman"/>
          <w:i/>
        </w:rPr>
      </w:pPr>
    </w:p>
    <w:p w:rsidR="00475A40" w:rsidRDefault="00E17FE4">
      <w:pPr>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i/>
        </w:rPr>
        <w:t xml:space="preserve">Рис.8. Скріншот сайту </w:t>
      </w:r>
      <w:hyperlink r:id="rId19">
        <w:r>
          <w:rPr>
            <w:rFonts w:ascii="Times New Roman" w:eastAsia="Times New Roman" w:hAnsi="Times New Roman" w:cs="Times New Roman"/>
            <w:i/>
            <w:color w:val="1155CC"/>
            <w:u w:val="single"/>
          </w:rPr>
          <w:t>https://brave.ua/</w:t>
        </w:r>
      </w:hyperlink>
      <w:r>
        <w:rPr>
          <w:rFonts w:ascii="Times New Roman" w:eastAsia="Times New Roman" w:hAnsi="Times New Roman" w:cs="Times New Roman"/>
          <w:i/>
        </w:rPr>
        <w:t xml:space="preserve"> </w:t>
      </w:r>
    </w:p>
    <w:p w:rsidR="00475A40" w:rsidRDefault="00E17FE4">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У жовтні 2022 року Міжнародна організація з міграції (МОМ) презентувала інформаційну кампанію «Тобою скористалися</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 серія з 5–ти рекламних відеороликів, в яких розповідається про різні форми експлуатації переселенців за кордоном – примусове дитяче жебрацтво, сексуальну та трудову експлуатації, секс заради виживання та експлуатацію у збройних конфліктах </w:t>
      </w:r>
      <w:r>
        <w:rPr>
          <w:rFonts w:ascii="Times New Roman" w:eastAsia="Times New Roman" w:hAnsi="Times New Roman" w:cs="Times New Roman"/>
          <w:i/>
          <w:sz w:val="28"/>
          <w:szCs w:val="28"/>
        </w:rPr>
        <w:t>(рис.9</w:t>
      </w:r>
      <w:r>
        <w:rPr>
          <w:rFonts w:ascii="Times New Roman" w:eastAsia="Times New Roman" w:hAnsi="Times New Roman" w:cs="Times New Roman"/>
          <w:sz w:val="28"/>
          <w:szCs w:val="28"/>
        </w:rPr>
        <w:t xml:space="preserve">). У кожному відео є телефон </w:t>
      </w:r>
      <w:r>
        <w:rPr>
          <w:rFonts w:ascii="Times New Roman" w:eastAsia="Times New Roman" w:hAnsi="Times New Roman" w:cs="Times New Roman"/>
          <w:sz w:val="28"/>
          <w:szCs w:val="28"/>
          <w:highlight w:val="white"/>
        </w:rPr>
        <w:lastRenderedPageBreak/>
        <w:t xml:space="preserve">Національної гарячої лінії з консультування мігрантів та протидії торгівлі людьми 527. З 24 лютого до 16 жовтня Гаряча лінія надала понад 115 тис. консультацій у відповідь на майже 30 тис. звернень щодо безпечної міграції, захисту та іншої допомоги особам, які постраждали від торгівлі </w:t>
      </w:r>
      <w:r w:rsidR="003235E6">
        <w:rPr>
          <w:rFonts w:ascii="Times New Roman" w:eastAsia="Times New Roman" w:hAnsi="Times New Roman" w:cs="Times New Roman"/>
          <w:sz w:val="28"/>
          <w:szCs w:val="28"/>
          <w:highlight w:val="white"/>
        </w:rPr>
        <w:t>людьми та іншої експлуатації [2</w:t>
      </w:r>
      <w:r w:rsidR="003235E6" w:rsidRPr="003235E6">
        <w:rPr>
          <w:rFonts w:ascii="Times New Roman" w:eastAsia="Times New Roman" w:hAnsi="Times New Roman" w:cs="Times New Roman"/>
          <w:sz w:val="28"/>
          <w:szCs w:val="28"/>
          <w:highlight w:val="white"/>
        </w:rPr>
        <w:t>9</w:t>
      </w:r>
      <w:r w:rsidR="003235E6">
        <w:rPr>
          <w:rFonts w:ascii="Times New Roman" w:eastAsia="Times New Roman" w:hAnsi="Times New Roman" w:cs="Times New Roman"/>
          <w:sz w:val="28"/>
          <w:szCs w:val="28"/>
          <w:highlight w:val="white"/>
        </w:rPr>
        <w:t>–3</w:t>
      </w:r>
      <w:r w:rsidR="003235E6" w:rsidRPr="003235E6">
        <w:rPr>
          <w:rFonts w:ascii="Times New Roman" w:eastAsia="Times New Roman" w:hAnsi="Times New Roman" w:cs="Times New Roman"/>
          <w:sz w:val="28"/>
          <w:szCs w:val="28"/>
          <w:highlight w:val="white"/>
        </w:rPr>
        <w:t>3</w:t>
      </w:r>
      <w:r>
        <w:rPr>
          <w:rFonts w:ascii="Times New Roman" w:eastAsia="Times New Roman" w:hAnsi="Times New Roman" w:cs="Times New Roman"/>
          <w:sz w:val="28"/>
          <w:szCs w:val="28"/>
          <w:highlight w:val="white"/>
        </w:rPr>
        <w:t>].</w:t>
      </w:r>
    </w:p>
    <w:p w:rsidR="00475A40" w:rsidRDefault="00E17FE4">
      <w:pPr>
        <w:spacing w:line="360" w:lineRule="auto"/>
        <w:ind w:firstLine="720"/>
        <w:jc w:val="both"/>
        <w:rPr>
          <w:rFonts w:ascii="Times New Roman" w:eastAsia="Times New Roman" w:hAnsi="Times New Roman" w:cs="Times New Roman"/>
          <w:sz w:val="28"/>
          <w:szCs w:val="28"/>
          <w:highlight w:val="white"/>
        </w:rPr>
      </w:pPr>
      <w:r>
        <w:rPr>
          <w:noProof/>
          <w:lang w:val="ru-RU"/>
        </w:rPr>
        <w:drawing>
          <wp:anchor distT="114300" distB="114300" distL="114300" distR="114300" simplePos="0" relativeHeight="251635712" behindDoc="0" locked="0" layoutInCell="1" hidden="0" allowOverlap="1">
            <wp:simplePos x="0" y="0"/>
            <wp:positionH relativeFrom="column">
              <wp:posOffset>476250</wp:posOffset>
            </wp:positionH>
            <wp:positionV relativeFrom="paragraph">
              <wp:posOffset>114300</wp:posOffset>
            </wp:positionV>
            <wp:extent cx="4329113" cy="2063409"/>
            <wp:effectExtent l="0" t="0" r="0" b="0"/>
            <wp:wrapSquare wrapText="bothSides" distT="114300" distB="114300" distL="114300" distR="114300"/>
            <wp:docPr id="2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0"/>
                    <a:srcRect/>
                    <a:stretch>
                      <a:fillRect/>
                    </a:stretch>
                  </pic:blipFill>
                  <pic:spPr>
                    <a:xfrm>
                      <a:off x="0" y="0"/>
                      <a:ext cx="4329113" cy="2063409"/>
                    </a:xfrm>
                    <a:prstGeom prst="rect">
                      <a:avLst/>
                    </a:prstGeom>
                    <a:ln/>
                  </pic:spPr>
                </pic:pic>
              </a:graphicData>
            </a:graphic>
          </wp:anchor>
        </w:drawing>
      </w:r>
    </w:p>
    <w:p w:rsidR="00475A40" w:rsidRDefault="00475A40">
      <w:pPr>
        <w:spacing w:line="360" w:lineRule="auto"/>
        <w:ind w:firstLine="720"/>
        <w:jc w:val="center"/>
        <w:rPr>
          <w:rFonts w:ascii="Times New Roman" w:eastAsia="Times New Roman" w:hAnsi="Times New Roman" w:cs="Times New Roman"/>
          <w:i/>
        </w:rPr>
      </w:pPr>
    </w:p>
    <w:p w:rsidR="00475A40" w:rsidRDefault="00475A40">
      <w:pPr>
        <w:spacing w:line="360" w:lineRule="auto"/>
        <w:ind w:firstLine="720"/>
        <w:jc w:val="center"/>
        <w:rPr>
          <w:rFonts w:ascii="Times New Roman" w:eastAsia="Times New Roman" w:hAnsi="Times New Roman" w:cs="Times New Roman"/>
          <w:i/>
        </w:rPr>
      </w:pPr>
    </w:p>
    <w:p w:rsidR="00475A40" w:rsidRDefault="00475A40">
      <w:pPr>
        <w:spacing w:line="360" w:lineRule="auto"/>
        <w:ind w:firstLine="720"/>
        <w:jc w:val="center"/>
        <w:rPr>
          <w:rFonts w:ascii="Times New Roman" w:eastAsia="Times New Roman" w:hAnsi="Times New Roman" w:cs="Times New Roman"/>
          <w:i/>
        </w:rPr>
      </w:pPr>
    </w:p>
    <w:p w:rsidR="00475A40" w:rsidRDefault="00475A40">
      <w:pPr>
        <w:spacing w:line="360" w:lineRule="auto"/>
        <w:ind w:firstLine="720"/>
        <w:jc w:val="center"/>
        <w:rPr>
          <w:rFonts w:ascii="Times New Roman" w:eastAsia="Times New Roman" w:hAnsi="Times New Roman" w:cs="Times New Roman"/>
          <w:i/>
        </w:rPr>
      </w:pPr>
    </w:p>
    <w:p w:rsidR="00475A40" w:rsidRDefault="00475A40">
      <w:pPr>
        <w:spacing w:line="360" w:lineRule="auto"/>
        <w:ind w:firstLine="720"/>
        <w:jc w:val="center"/>
        <w:rPr>
          <w:rFonts w:ascii="Times New Roman" w:eastAsia="Times New Roman" w:hAnsi="Times New Roman" w:cs="Times New Roman"/>
          <w:i/>
        </w:rPr>
      </w:pPr>
    </w:p>
    <w:p w:rsidR="00475A40" w:rsidRDefault="00475A40">
      <w:pPr>
        <w:spacing w:line="360" w:lineRule="auto"/>
        <w:ind w:firstLine="720"/>
        <w:jc w:val="center"/>
        <w:rPr>
          <w:rFonts w:ascii="Times New Roman" w:eastAsia="Times New Roman" w:hAnsi="Times New Roman" w:cs="Times New Roman"/>
          <w:i/>
        </w:rPr>
      </w:pPr>
    </w:p>
    <w:p w:rsidR="00475A40" w:rsidRDefault="00E17FE4">
      <w:pPr>
        <w:spacing w:line="360" w:lineRule="auto"/>
        <w:ind w:firstLine="720"/>
        <w:jc w:val="center"/>
        <w:rPr>
          <w:rFonts w:ascii="Times New Roman" w:eastAsia="Times New Roman" w:hAnsi="Times New Roman" w:cs="Times New Roman"/>
          <w:sz w:val="28"/>
          <w:szCs w:val="28"/>
          <w:highlight w:val="white"/>
        </w:rPr>
      </w:pPr>
      <w:r>
        <w:rPr>
          <w:rFonts w:ascii="Times New Roman" w:eastAsia="Times New Roman" w:hAnsi="Times New Roman" w:cs="Times New Roman"/>
          <w:i/>
        </w:rPr>
        <w:t xml:space="preserve">Рис.9. Скріншот сайту </w:t>
      </w:r>
      <w:hyperlink r:id="rId21">
        <w:r>
          <w:rPr>
            <w:rFonts w:ascii="Times New Roman" w:eastAsia="Times New Roman" w:hAnsi="Times New Roman" w:cs="Times New Roman"/>
            <w:i/>
            <w:color w:val="1155CC"/>
            <w:u w:val="single"/>
          </w:rPr>
          <w:t>https://stoptrafficking.org/</w:t>
        </w:r>
      </w:hyperlink>
      <w:r>
        <w:rPr>
          <w:rFonts w:ascii="Times New Roman" w:eastAsia="Times New Roman" w:hAnsi="Times New Roman" w:cs="Times New Roman"/>
          <w:i/>
        </w:rPr>
        <w:t xml:space="preserve"> </w:t>
      </w:r>
    </w:p>
    <w:p w:rsidR="00475A40" w:rsidRDefault="00E17FE4">
      <w:pPr>
        <w:spacing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10 січня 2023 року благодійний фонд «Право на захист</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в рамках анті–стігма кампанії опублікували відеоролик під назвою «ВПО – Великий Приклад Об’єднання</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Мета кампанії – підтримати переселенців, які вимушені були евакуюватися через збройну агресію </w:t>
      </w:r>
      <w:proofErr w:type="spellStart"/>
      <w:r>
        <w:rPr>
          <w:rFonts w:ascii="Times New Roman" w:eastAsia="Times New Roman" w:hAnsi="Times New Roman" w:cs="Times New Roman"/>
          <w:sz w:val="28"/>
          <w:szCs w:val="28"/>
        </w:rPr>
        <w:t>рф</w:t>
      </w:r>
      <w:proofErr w:type="spellEnd"/>
      <w:r>
        <w:rPr>
          <w:rFonts w:ascii="Times New Roman" w:eastAsia="Times New Roman" w:hAnsi="Times New Roman" w:cs="Times New Roman"/>
          <w:sz w:val="28"/>
          <w:szCs w:val="28"/>
        </w:rPr>
        <w:t xml:space="preserve"> та нагадати приймаючим громадам, що взаємодопомога та підтримка допом</w:t>
      </w:r>
      <w:r w:rsidR="001F3009">
        <w:rPr>
          <w:rFonts w:ascii="Times New Roman" w:eastAsia="Times New Roman" w:hAnsi="Times New Roman" w:cs="Times New Roman"/>
          <w:sz w:val="28"/>
          <w:szCs w:val="28"/>
        </w:rPr>
        <w:t>ожуть нам пережити важкі часи [</w:t>
      </w:r>
      <w:r w:rsidR="00074602" w:rsidRPr="00074602">
        <w:rPr>
          <w:rFonts w:ascii="Times New Roman" w:eastAsia="Times New Roman" w:hAnsi="Times New Roman" w:cs="Times New Roman"/>
          <w:sz w:val="28"/>
          <w:szCs w:val="28"/>
        </w:rPr>
        <w:t>2</w:t>
      </w:r>
      <w:r w:rsidR="001F3009" w:rsidRPr="001F3009">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p>
    <w:p w:rsidR="00475A40" w:rsidRDefault="00E17FE4">
      <w:pPr>
        <w:spacing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В кінці березня 2023 року в ефір національних телеканалів вийшов ролик створений </w:t>
      </w:r>
      <w:proofErr w:type="spellStart"/>
      <w:r>
        <w:rPr>
          <w:rFonts w:ascii="Times New Roman" w:eastAsia="Times New Roman" w:hAnsi="Times New Roman" w:cs="Times New Roman"/>
          <w:sz w:val="28"/>
          <w:szCs w:val="28"/>
        </w:rPr>
        <w:t>медіагрупою</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StarlightMedia</w:t>
      </w:r>
      <w:proofErr w:type="spellEnd"/>
      <w:r>
        <w:rPr>
          <w:rFonts w:ascii="Times New Roman" w:eastAsia="Times New Roman" w:hAnsi="Times New Roman" w:cs="Times New Roman"/>
          <w:sz w:val="28"/>
          <w:szCs w:val="28"/>
        </w:rPr>
        <w:t xml:space="preserve"> та </w:t>
      </w:r>
      <w:r>
        <w:rPr>
          <w:rFonts w:ascii="Times New Roman" w:eastAsia="Times New Roman" w:hAnsi="Times New Roman" w:cs="Times New Roman"/>
          <w:color w:val="0D0D0D"/>
          <w:sz w:val="28"/>
          <w:szCs w:val="28"/>
          <w:highlight w:val="white"/>
        </w:rPr>
        <w:t xml:space="preserve">K&amp;K </w:t>
      </w:r>
      <w:proofErr w:type="spellStart"/>
      <w:r>
        <w:rPr>
          <w:rFonts w:ascii="Times New Roman" w:eastAsia="Times New Roman" w:hAnsi="Times New Roman" w:cs="Times New Roman"/>
          <w:color w:val="0D0D0D"/>
          <w:sz w:val="28"/>
          <w:szCs w:val="28"/>
          <w:highlight w:val="white"/>
        </w:rPr>
        <w:t>Group</w:t>
      </w:r>
      <w:proofErr w:type="spellEnd"/>
      <w:r>
        <w:rPr>
          <w:rFonts w:ascii="Times New Roman" w:eastAsia="Times New Roman" w:hAnsi="Times New Roman" w:cs="Times New Roman"/>
          <w:color w:val="0D0D0D"/>
          <w:sz w:val="28"/>
          <w:szCs w:val="28"/>
          <w:highlight w:val="white"/>
        </w:rPr>
        <w:t xml:space="preserve"> на підтримку Збройних Сил України. Головними героями й героїнями відео стали українські військові. Реальні люди, які взяли зброю до рук з найвищою мотивацією – захисту дітей, коханих, друзів і країни [6].</w:t>
      </w:r>
    </w:p>
    <w:p w:rsidR="00475A40" w:rsidRDefault="00E17FE4">
      <w:pPr>
        <w:spacing w:line="360" w:lineRule="auto"/>
        <w:ind w:firstLine="720"/>
        <w:jc w:val="both"/>
        <w:rPr>
          <w:rFonts w:ascii="Times New Roman" w:eastAsia="Times New Roman" w:hAnsi="Times New Roman" w:cs="Times New Roman"/>
          <w:color w:val="0F0F0F"/>
          <w:sz w:val="28"/>
          <w:szCs w:val="28"/>
          <w:highlight w:val="yellow"/>
        </w:rPr>
      </w:pPr>
      <w:r>
        <w:rPr>
          <w:rFonts w:ascii="Times New Roman" w:eastAsia="Times New Roman" w:hAnsi="Times New Roman" w:cs="Times New Roman"/>
          <w:sz w:val="28"/>
          <w:szCs w:val="28"/>
        </w:rPr>
        <w:t xml:space="preserve">27 травня 2023 року на </w:t>
      </w:r>
      <w:proofErr w:type="spellStart"/>
      <w:r>
        <w:rPr>
          <w:rFonts w:ascii="Times New Roman" w:eastAsia="Times New Roman" w:hAnsi="Times New Roman" w:cs="Times New Roman"/>
          <w:sz w:val="28"/>
          <w:szCs w:val="28"/>
        </w:rPr>
        <w:t>YouTube</w:t>
      </w:r>
      <w:proofErr w:type="spellEnd"/>
      <w:r>
        <w:rPr>
          <w:rFonts w:ascii="Times New Roman" w:eastAsia="Times New Roman" w:hAnsi="Times New Roman" w:cs="Times New Roman"/>
          <w:sz w:val="28"/>
          <w:szCs w:val="28"/>
        </w:rPr>
        <w:t xml:space="preserve"> каналі Генерального штабу ЗСУ опублікували </w:t>
      </w:r>
      <w:r>
        <w:rPr>
          <w:rFonts w:ascii="Times New Roman" w:eastAsia="Times New Roman" w:hAnsi="Times New Roman" w:cs="Times New Roman"/>
          <w:color w:val="0F0F0F"/>
          <w:sz w:val="28"/>
          <w:szCs w:val="28"/>
        </w:rPr>
        <w:t xml:space="preserve">видовищний відеоролик, присвячений визволенню України від російських загарбників. На створення відеоролика авторів надихнула Молитва українського націоналіста, написана Осипом </w:t>
      </w:r>
      <w:proofErr w:type="spellStart"/>
      <w:r>
        <w:rPr>
          <w:rFonts w:ascii="Times New Roman" w:eastAsia="Times New Roman" w:hAnsi="Times New Roman" w:cs="Times New Roman"/>
          <w:color w:val="0F0F0F"/>
          <w:sz w:val="28"/>
          <w:szCs w:val="28"/>
        </w:rPr>
        <w:t>Мащаком</w:t>
      </w:r>
      <w:proofErr w:type="spellEnd"/>
      <w:r>
        <w:rPr>
          <w:rFonts w:ascii="Times New Roman" w:eastAsia="Times New Roman" w:hAnsi="Times New Roman" w:cs="Times New Roman"/>
          <w:color w:val="0F0F0F"/>
          <w:sz w:val="28"/>
          <w:szCs w:val="28"/>
        </w:rPr>
        <w:t xml:space="preserve"> у 1920–х </w:t>
      </w:r>
      <w:r>
        <w:rPr>
          <w:rFonts w:ascii="Times New Roman" w:eastAsia="Times New Roman" w:hAnsi="Times New Roman" w:cs="Times New Roman"/>
          <w:color w:val="0F0F0F"/>
          <w:sz w:val="28"/>
          <w:szCs w:val="28"/>
        </w:rPr>
        <w:lastRenderedPageBreak/>
        <w:t xml:space="preserve">роках, майже 100 років тому. У власному Telegram каналі відео поширив головнокомандувач Збройних Сил України Валерій </w:t>
      </w:r>
      <w:proofErr w:type="spellStart"/>
      <w:r>
        <w:rPr>
          <w:rFonts w:ascii="Times New Roman" w:eastAsia="Times New Roman" w:hAnsi="Times New Roman" w:cs="Times New Roman"/>
          <w:color w:val="0F0F0F"/>
          <w:sz w:val="28"/>
          <w:szCs w:val="28"/>
        </w:rPr>
        <w:t>Залужний</w:t>
      </w:r>
      <w:proofErr w:type="spellEnd"/>
      <w:r>
        <w:rPr>
          <w:rFonts w:ascii="Times New Roman" w:eastAsia="Times New Roman" w:hAnsi="Times New Roman" w:cs="Times New Roman"/>
          <w:color w:val="0F0F0F"/>
          <w:sz w:val="28"/>
          <w:szCs w:val="28"/>
        </w:rPr>
        <w:t xml:space="preserve"> з підписом «Прийшов час повертати своє</w:t>
      </w:r>
      <w:r>
        <w:rPr>
          <w:rFonts w:ascii="Times New Roman" w:eastAsia="Times New Roman" w:hAnsi="Times New Roman" w:cs="Times New Roman"/>
          <w:sz w:val="28"/>
          <w:szCs w:val="28"/>
          <w:highlight w:val="white"/>
        </w:rPr>
        <w:t>»</w:t>
      </w:r>
      <w:r>
        <w:rPr>
          <w:rFonts w:ascii="Times New Roman" w:eastAsia="Times New Roman" w:hAnsi="Times New Roman" w:cs="Times New Roman"/>
          <w:color w:val="0F0F0F"/>
          <w:sz w:val="28"/>
          <w:szCs w:val="28"/>
        </w:rPr>
        <w:t>. Це викликало шалену реакцію у людей, оскільки багато українських ЗМІ трактувало публікацію цього відео як натяк на контрнаступ українських військових. В Telegram–каналі «Головнокомандувач ЗСУ</w:t>
      </w:r>
      <w:r>
        <w:rPr>
          <w:rFonts w:ascii="Times New Roman" w:eastAsia="Times New Roman" w:hAnsi="Times New Roman" w:cs="Times New Roman"/>
          <w:sz w:val="28"/>
          <w:szCs w:val="28"/>
          <w:highlight w:val="white"/>
        </w:rPr>
        <w:t>»</w:t>
      </w:r>
      <w:r>
        <w:rPr>
          <w:rFonts w:ascii="Times New Roman" w:eastAsia="Times New Roman" w:hAnsi="Times New Roman" w:cs="Times New Roman"/>
          <w:color w:val="0F0F0F"/>
          <w:sz w:val="28"/>
          <w:szCs w:val="28"/>
        </w:rPr>
        <w:t xml:space="preserve">  відео зібрало 3.9 млн. переглядів та 104 тис. реакцій </w:t>
      </w:r>
      <w:r w:rsidR="003235E6">
        <w:rPr>
          <w:rFonts w:ascii="Times New Roman" w:eastAsia="Times New Roman" w:hAnsi="Times New Roman" w:cs="Times New Roman"/>
          <w:color w:val="0F0F0F"/>
          <w:sz w:val="28"/>
          <w:szCs w:val="28"/>
        </w:rPr>
        <w:t>станом на 2 червня 2023 року [2</w:t>
      </w:r>
      <w:r w:rsidR="003235E6" w:rsidRPr="003235E6">
        <w:rPr>
          <w:rFonts w:ascii="Times New Roman" w:eastAsia="Times New Roman" w:hAnsi="Times New Roman" w:cs="Times New Roman"/>
          <w:color w:val="0F0F0F"/>
          <w:sz w:val="28"/>
          <w:szCs w:val="28"/>
          <w:lang w:val="ru-RU"/>
        </w:rPr>
        <w:t>5</w:t>
      </w:r>
      <w:r>
        <w:rPr>
          <w:rFonts w:ascii="Times New Roman" w:eastAsia="Times New Roman" w:hAnsi="Times New Roman" w:cs="Times New Roman"/>
          <w:color w:val="0F0F0F"/>
          <w:sz w:val="28"/>
          <w:szCs w:val="28"/>
        </w:rPr>
        <w:t>].</w:t>
      </w:r>
    </w:p>
    <w:p w:rsidR="00475A40" w:rsidRDefault="00E17FE4">
      <w:pPr>
        <w:spacing w:line="360" w:lineRule="auto"/>
        <w:ind w:firstLine="720"/>
        <w:jc w:val="both"/>
        <w:rPr>
          <w:rFonts w:ascii="Times New Roman" w:eastAsia="Times New Roman" w:hAnsi="Times New Roman" w:cs="Times New Roman"/>
          <w:color w:val="0F0F0F"/>
          <w:sz w:val="28"/>
          <w:szCs w:val="28"/>
        </w:rPr>
      </w:pPr>
      <w:r>
        <w:rPr>
          <w:rFonts w:ascii="Times New Roman" w:eastAsia="Times New Roman" w:hAnsi="Times New Roman" w:cs="Times New Roman"/>
          <w:color w:val="0F0F0F"/>
          <w:sz w:val="28"/>
          <w:szCs w:val="28"/>
        </w:rPr>
        <w:t>Отже, соціальна відеореклама патріотичного спрямування відіграє важливу роль у підтримці морального духу людей під час війни. Ця форма комунікації стає ефективним інструментом для поширення позитивних настанов та утвердження національної самосвідомості.</w:t>
      </w:r>
    </w:p>
    <w:p w:rsidR="00475A40" w:rsidRDefault="00E17FE4">
      <w:pPr>
        <w:spacing w:line="360" w:lineRule="auto"/>
        <w:ind w:firstLine="720"/>
        <w:jc w:val="both"/>
        <w:rPr>
          <w:rFonts w:ascii="Times New Roman" w:eastAsia="Times New Roman" w:hAnsi="Times New Roman" w:cs="Times New Roman"/>
          <w:color w:val="0F0F0F"/>
          <w:sz w:val="28"/>
          <w:szCs w:val="28"/>
        </w:rPr>
      </w:pPr>
      <w:r>
        <w:rPr>
          <w:rFonts w:ascii="Times New Roman" w:eastAsia="Times New Roman" w:hAnsi="Times New Roman" w:cs="Times New Roman"/>
          <w:color w:val="0F0F0F"/>
          <w:sz w:val="28"/>
          <w:szCs w:val="28"/>
        </w:rPr>
        <w:t>Перш за все, соціальна відеореклама допомагає зміцнити патріотичні почуття та національну ідентичність серед населення. Вона створює сприятливий медійний контекст, в якому вихваляються героїчні вчинки та жертовність українських солдатів і цивільних осіб, які захищають свою країну. Це спонукає громадян до почуття гордості за свою націю та бажання допомагати у вирішенні складних ситуацій.</w:t>
      </w:r>
    </w:p>
    <w:p w:rsidR="00475A40" w:rsidRDefault="00E17FE4">
      <w:pPr>
        <w:spacing w:line="360" w:lineRule="auto"/>
        <w:ind w:firstLine="720"/>
        <w:jc w:val="both"/>
        <w:rPr>
          <w:rFonts w:ascii="Times New Roman" w:eastAsia="Times New Roman" w:hAnsi="Times New Roman" w:cs="Times New Roman"/>
          <w:color w:val="0F0F0F"/>
          <w:sz w:val="28"/>
          <w:szCs w:val="28"/>
        </w:rPr>
      </w:pPr>
      <w:r>
        <w:rPr>
          <w:rFonts w:ascii="Times New Roman" w:eastAsia="Times New Roman" w:hAnsi="Times New Roman" w:cs="Times New Roman"/>
          <w:color w:val="0F0F0F"/>
          <w:sz w:val="28"/>
          <w:szCs w:val="28"/>
        </w:rPr>
        <w:t>Крім того, соціальна відеореклама патріотичного спрямування виступає як канал інформації про перебіг військових дій, допомагаючи забезпечити прозорість та достовірність інформації. Це особливо важливо в умовах гібридної війни, коли дезінформація та пропаганда стають поширеними засобами впливу. Соціальна реклама може виступати як контрзахід до шкідливої інформації та надавати альтернативну, об'єктивну перспективу.</w:t>
      </w:r>
    </w:p>
    <w:p w:rsidR="00475A40" w:rsidRDefault="00E17FE4">
      <w:pPr>
        <w:spacing w:line="360" w:lineRule="auto"/>
        <w:ind w:firstLine="720"/>
        <w:jc w:val="both"/>
        <w:rPr>
          <w:rFonts w:ascii="Times New Roman" w:eastAsia="Times New Roman" w:hAnsi="Times New Roman" w:cs="Times New Roman"/>
          <w:color w:val="0F0F0F"/>
          <w:sz w:val="28"/>
          <w:szCs w:val="28"/>
        </w:rPr>
      </w:pPr>
      <w:r>
        <w:rPr>
          <w:rFonts w:ascii="Times New Roman" w:eastAsia="Times New Roman" w:hAnsi="Times New Roman" w:cs="Times New Roman"/>
          <w:color w:val="0F0F0F"/>
          <w:sz w:val="28"/>
          <w:szCs w:val="28"/>
        </w:rPr>
        <w:t xml:space="preserve">Крім впливу на загальну публіку, соціальна відеореклама також може мати прямий ефект на підтримку морального духу воїнів та їх родин. Вона передає повідомлення про визнання та підтримку тих, хто віддає своє життя за безпеку та незалежність країни. Це допомагає воїнам відчути </w:t>
      </w:r>
      <w:r>
        <w:rPr>
          <w:rFonts w:ascii="Times New Roman" w:eastAsia="Times New Roman" w:hAnsi="Times New Roman" w:cs="Times New Roman"/>
          <w:color w:val="0F0F0F"/>
          <w:sz w:val="28"/>
          <w:szCs w:val="28"/>
        </w:rPr>
        <w:lastRenderedPageBreak/>
        <w:t>підтримку суспільства та підвищує їхню моральну міцність у важкі моменти.</w:t>
      </w:r>
    </w:p>
    <w:p w:rsidR="00475A40" w:rsidRDefault="00E17FE4">
      <w:pPr>
        <w:spacing w:line="360" w:lineRule="auto"/>
        <w:ind w:firstLine="720"/>
        <w:jc w:val="both"/>
        <w:rPr>
          <w:rFonts w:ascii="Times New Roman" w:eastAsia="Times New Roman" w:hAnsi="Times New Roman" w:cs="Times New Roman"/>
          <w:color w:val="0F0F0F"/>
          <w:sz w:val="28"/>
          <w:szCs w:val="28"/>
        </w:rPr>
      </w:pPr>
      <w:r>
        <w:rPr>
          <w:rFonts w:ascii="Times New Roman" w:eastAsia="Times New Roman" w:hAnsi="Times New Roman" w:cs="Times New Roman"/>
          <w:color w:val="0F0F0F"/>
          <w:sz w:val="28"/>
          <w:szCs w:val="28"/>
        </w:rPr>
        <w:t xml:space="preserve">Загалом соціальна відеореклама патріотичного спрямування під час війни відіграє важливу роль у підтримці морального духу населення. Вона посилює патріотичні почуття, забезпечує прозорість інформації та підтримку воїнів. З метою успішного впливу соціальна реклама повинна бути ефективною, </w:t>
      </w:r>
      <w:proofErr w:type="spellStart"/>
      <w:r>
        <w:rPr>
          <w:rFonts w:ascii="Times New Roman" w:eastAsia="Times New Roman" w:hAnsi="Times New Roman" w:cs="Times New Roman"/>
          <w:color w:val="0F0F0F"/>
          <w:sz w:val="28"/>
          <w:szCs w:val="28"/>
        </w:rPr>
        <w:t>емоційно</w:t>
      </w:r>
      <w:proofErr w:type="spellEnd"/>
      <w:r>
        <w:rPr>
          <w:rFonts w:ascii="Times New Roman" w:eastAsia="Times New Roman" w:hAnsi="Times New Roman" w:cs="Times New Roman"/>
          <w:color w:val="0F0F0F"/>
          <w:sz w:val="28"/>
          <w:szCs w:val="28"/>
        </w:rPr>
        <w:t xml:space="preserve"> зворушливою та відображати головні цінності нації.</w:t>
      </w:r>
    </w:p>
    <w:p w:rsidR="00475A40" w:rsidRDefault="00475A40">
      <w:pPr>
        <w:spacing w:line="360" w:lineRule="auto"/>
        <w:ind w:firstLine="720"/>
        <w:jc w:val="both"/>
        <w:rPr>
          <w:rFonts w:ascii="Times New Roman" w:eastAsia="Times New Roman" w:hAnsi="Times New Roman" w:cs="Times New Roman"/>
          <w:b/>
          <w:color w:val="0F0F0F"/>
          <w:sz w:val="28"/>
          <w:szCs w:val="28"/>
        </w:rPr>
      </w:pPr>
    </w:p>
    <w:p w:rsidR="00475A40" w:rsidRDefault="00E17FE4">
      <w:pPr>
        <w:spacing w:line="360" w:lineRule="auto"/>
        <w:ind w:firstLine="720"/>
        <w:jc w:val="both"/>
        <w:rPr>
          <w:rFonts w:ascii="Times New Roman" w:eastAsia="Times New Roman" w:hAnsi="Times New Roman" w:cs="Times New Roman"/>
          <w:b/>
          <w:color w:val="0F0F0F"/>
          <w:sz w:val="28"/>
          <w:szCs w:val="28"/>
        </w:rPr>
      </w:pPr>
      <w:r>
        <w:rPr>
          <w:rFonts w:ascii="Times New Roman" w:eastAsia="Times New Roman" w:hAnsi="Times New Roman" w:cs="Times New Roman"/>
          <w:b/>
          <w:color w:val="0F0F0F"/>
          <w:sz w:val="28"/>
          <w:szCs w:val="28"/>
        </w:rPr>
        <w:t>2.4. Репрезентація власного творчого доробку</w:t>
      </w:r>
    </w:p>
    <w:p w:rsidR="00475A40" w:rsidRDefault="00475A40">
      <w:pPr>
        <w:spacing w:line="360" w:lineRule="auto"/>
        <w:ind w:firstLine="720"/>
        <w:jc w:val="both"/>
        <w:rPr>
          <w:rFonts w:ascii="Times New Roman" w:eastAsia="Times New Roman" w:hAnsi="Times New Roman" w:cs="Times New Roman"/>
          <w:color w:val="0F0F0F"/>
          <w:sz w:val="28"/>
          <w:szCs w:val="28"/>
        </w:rPr>
      </w:pPr>
    </w:p>
    <w:p w:rsidR="00475A40" w:rsidRDefault="00E17FE4">
      <w:pPr>
        <w:spacing w:line="360" w:lineRule="auto"/>
        <w:ind w:firstLine="850"/>
        <w:jc w:val="both"/>
        <w:rPr>
          <w:rFonts w:ascii="Times New Roman" w:eastAsia="Times New Roman" w:hAnsi="Times New Roman" w:cs="Times New Roman"/>
          <w:sz w:val="32"/>
          <w:szCs w:val="32"/>
        </w:rPr>
      </w:pPr>
      <w:r>
        <w:rPr>
          <w:rFonts w:ascii="Times New Roman" w:eastAsia="Times New Roman" w:hAnsi="Times New Roman" w:cs="Times New Roman"/>
          <w:sz w:val="28"/>
          <w:szCs w:val="28"/>
        </w:rPr>
        <w:t>За 2019–2023 роки навчання за освітньою програмою «</w:t>
      </w:r>
      <w:r w:rsidR="001614C2">
        <w:rPr>
          <w:rFonts w:ascii="Times New Roman" w:eastAsia="Times New Roman" w:hAnsi="Times New Roman" w:cs="Times New Roman"/>
          <w:sz w:val="28"/>
          <w:szCs w:val="28"/>
          <w:lang w:val="uk-UA"/>
        </w:rPr>
        <w:t>Р</w:t>
      </w:r>
      <w:proofErr w:type="spellStart"/>
      <w:r>
        <w:rPr>
          <w:rFonts w:ascii="Times New Roman" w:eastAsia="Times New Roman" w:hAnsi="Times New Roman" w:cs="Times New Roman"/>
          <w:sz w:val="28"/>
          <w:szCs w:val="28"/>
        </w:rPr>
        <w:t>еклама</w:t>
      </w:r>
      <w:proofErr w:type="spellEnd"/>
      <w:r>
        <w:rPr>
          <w:rFonts w:ascii="Times New Roman" w:eastAsia="Times New Roman" w:hAnsi="Times New Roman" w:cs="Times New Roman"/>
          <w:sz w:val="28"/>
          <w:szCs w:val="28"/>
        </w:rPr>
        <w:t xml:space="preserve"> та зв’язки з громадськістю</w:t>
      </w: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було створено близько 300 рекламних, соціальних, PR–</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для соціальних мереж, що значною мірою становлять результат професійної діяльності в КУ «Агенція розвитку Василівської громади</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ВМР ЗО. </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Найбільш вагомим рекламним </w:t>
      </w:r>
      <w:proofErr w:type="spellStart"/>
      <w:r>
        <w:rPr>
          <w:rFonts w:ascii="Times New Roman" w:eastAsia="Times New Roman" w:hAnsi="Times New Roman" w:cs="Times New Roman"/>
          <w:sz w:val="28"/>
          <w:szCs w:val="28"/>
        </w:rPr>
        <w:t>проєктом</w:t>
      </w:r>
      <w:proofErr w:type="spellEnd"/>
      <w:r>
        <w:rPr>
          <w:rFonts w:ascii="Times New Roman" w:eastAsia="Times New Roman" w:hAnsi="Times New Roman" w:cs="Times New Roman"/>
          <w:sz w:val="28"/>
          <w:szCs w:val="28"/>
        </w:rPr>
        <w:t xml:space="preserve"> є просування сторінки Василівської територіальної громади в Facebook, що включало в себе створення відеороликів, розробку контент–планів, графічне оформлення постів, взаємодію з аудиторією, створення іміджевих статей. </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Деякі з робіт творчого доробку брали участь в конкурсах: </w:t>
      </w:r>
    </w:p>
    <w:p w:rsidR="00475A40" w:rsidRDefault="00E17FE4">
      <w:pPr>
        <w:numPr>
          <w:ilvl w:val="0"/>
          <w:numId w:val="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соціальна відеореклама «</w:t>
      </w:r>
      <w:proofErr w:type="spellStart"/>
      <w:r>
        <w:rPr>
          <w:rFonts w:ascii="Times New Roman" w:eastAsia="Times New Roman" w:hAnsi="Times New Roman" w:cs="Times New Roman"/>
          <w:sz w:val="28"/>
          <w:szCs w:val="28"/>
        </w:rPr>
        <w:t>Співзалежні</w:t>
      </w:r>
      <w:proofErr w:type="spellEnd"/>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була створена в межах конкурсу </w:t>
      </w:r>
      <w:proofErr w:type="spellStart"/>
      <w:r>
        <w:rPr>
          <w:rFonts w:ascii="Times New Roman" w:eastAsia="Times New Roman" w:hAnsi="Times New Roman" w:cs="Times New Roman"/>
          <w:sz w:val="28"/>
          <w:szCs w:val="28"/>
        </w:rPr>
        <w:t>соціальн</w:t>
      </w:r>
      <w:r w:rsidR="001614C2">
        <w:rPr>
          <w:rFonts w:ascii="Times New Roman" w:eastAsia="Times New Roman" w:hAnsi="Times New Roman" w:cs="Times New Roman"/>
          <w:sz w:val="28"/>
          <w:szCs w:val="28"/>
          <w:lang w:val="uk-UA"/>
        </w:rPr>
        <w:t>ої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реклам</w:t>
      </w:r>
      <w:proofErr w:type="spellEnd"/>
      <w:r w:rsidR="001614C2">
        <w:rPr>
          <w:rFonts w:ascii="Times New Roman" w:eastAsia="Times New Roman" w:hAnsi="Times New Roman" w:cs="Times New Roman"/>
          <w:sz w:val="28"/>
          <w:szCs w:val="28"/>
          <w:lang w:val="uk-UA"/>
        </w:rPr>
        <w:t>и</w:t>
      </w:r>
      <w:r>
        <w:rPr>
          <w:rFonts w:ascii="Times New Roman" w:eastAsia="Times New Roman" w:hAnsi="Times New Roman" w:cs="Times New Roman"/>
          <w:sz w:val="28"/>
          <w:szCs w:val="28"/>
        </w:rPr>
        <w:t xml:space="preserve"> «Збережемо майбутнє молоді</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(співавторство) (Додаток </w:t>
      </w:r>
      <w:r>
        <w:rPr>
          <w:rFonts w:ascii="Times New Roman" w:eastAsia="Times New Roman" w:hAnsi="Times New Roman" w:cs="Times New Roman"/>
          <w:color w:val="202124"/>
          <w:sz w:val="28"/>
          <w:szCs w:val="28"/>
          <w:highlight w:val="white"/>
        </w:rPr>
        <w:t>Ґ</w:t>
      </w:r>
      <w:r>
        <w:rPr>
          <w:rFonts w:ascii="Times New Roman" w:eastAsia="Times New Roman" w:hAnsi="Times New Roman" w:cs="Times New Roman"/>
          <w:sz w:val="28"/>
          <w:szCs w:val="28"/>
        </w:rPr>
        <w:t>);</w:t>
      </w:r>
    </w:p>
    <w:p w:rsidR="00475A40" w:rsidRDefault="00E17FE4">
      <w:pPr>
        <w:numPr>
          <w:ilvl w:val="0"/>
          <w:numId w:val="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відеоролики «Українська Василівка крута</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 в межах </w:t>
      </w:r>
      <w:proofErr w:type="spellStart"/>
      <w:r>
        <w:rPr>
          <w:rFonts w:ascii="Times New Roman" w:eastAsia="Times New Roman" w:hAnsi="Times New Roman" w:cs="Times New Roman"/>
          <w:sz w:val="28"/>
          <w:szCs w:val="28"/>
        </w:rPr>
        <w:t>медіафестивалю</w:t>
      </w:r>
      <w:proofErr w:type="spellEnd"/>
      <w:r>
        <w:rPr>
          <w:rFonts w:ascii="Times New Roman" w:eastAsia="Times New Roman" w:hAnsi="Times New Roman" w:cs="Times New Roman"/>
          <w:sz w:val="28"/>
          <w:szCs w:val="28"/>
        </w:rPr>
        <w:t xml:space="preserve"> «Європейські цінності в Україні: до взаєморозуміння та поваги</w:t>
      </w:r>
      <w:r>
        <w:rPr>
          <w:rFonts w:ascii="Times New Roman" w:eastAsia="Times New Roman" w:hAnsi="Times New Roman" w:cs="Times New Roman"/>
          <w:sz w:val="28"/>
          <w:szCs w:val="28"/>
          <w:highlight w:val="white"/>
        </w:rPr>
        <w:t xml:space="preserve">» – 1 місце </w:t>
      </w:r>
      <w:r>
        <w:rPr>
          <w:rFonts w:ascii="Times New Roman" w:eastAsia="Times New Roman" w:hAnsi="Times New Roman" w:cs="Times New Roman"/>
          <w:sz w:val="28"/>
          <w:szCs w:val="28"/>
        </w:rPr>
        <w:t>(Додаток Д);</w:t>
      </w:r>
    </w:p>
    <w:p w:rsidR="00475A40" w:rsidRDefault="00E17FE4">
      <w:pPr>
        <w:numPr>
          <w:ilvl w:val="0"/>
          <w:numId w:val="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соціальні відеоролики на теми «Важливість </w:t>
      </w:r>
      <w:proofErr w:type="spellStart"/>
      <w:r>
        <w:rPr>
          <w:rFonts w:ascii="Times New Roman" w:eastAsia="Times New Roman" w:hAnsi="Times New Roman" w:cs="Times New Roman"/>
          <w:sz w:val="28"/>
          <w:szCs w:val="28"/>
        </w:rPr>
        <w:t>двофакторної</w:t>
      </w:r>
      <w:proofErr w:type="spellEnd"/>
      <w:r>
        <w:rPr>
          <w:rFonts w:ascii="Times New Roman" w:eastAsia="Times New Roman" w:hAnsi="Times New Roman" w:cs="Times New Roman"/>
          <w:sz w:val="28"/>
          <w:szCs w:val="28"/>
        </w:rPr>
        <w:t xml:space="preserve"> аутентифікації сторінки в Instagram» та «Як реагувати на </w:t>
      </w:r>
      <w:r>
        <w:rPr>
          <w:rFonts w:ascii="Times New Roman" w:eastAsia="Times New Roman" w:hAnsi="Times New Roman" w:cs="Times New Roman"/>
          <w:sz w:val="28"/>
          <w:szCs w:val="28"/>
        </w:rPr>
        <w:lastRenderedPageBreak/>
        <w:t>шантаж інтимними фото» розроблені в межах конкурсу відеороликів «Реальні небезпеки віртуального світу» КЗ «</w:t>
      </w:r>
      <w:proofErr w:type="spellStart"/>
      <w:r>
        <w:rPr>
          <w:rFonts w:ascii="Times New Roman" w:eastAsia="Times New Roman" w:hAnsi="Times New Roman" w:cs="Times New Roman"/>
          <w:sz w:val="28"/>
          <w:szCs w:val="28"/>
        </w:rPr>
        <w:t>Кам’янська</w:t>
      </w:r>
      <w:proofErr w:type="spellEnd"/>
      <w:r>
        <w:rPr>
          <w:rFonts w:ascii="Times New Roman" w:eastAsia="Times New Roman" w:hAnsi="Times New Roman" w:cs="Times New Roman"/>
          <w:sz w:val="28"/>
          <w:szCs w:val="28"/>
        </w:rPr>
        <w:t xml:space="preserve"> гімназія» ВМР ЗО (Додаток В, В.1).</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Детальний опис творчих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w:t>
      </w:r>
    </w:p>
    <w:p w:rsidR="00475A40" w:rsidRDefault="001614C2" w:rsidP="001614C2">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 xml:space="preserve">1. </w:t>
      </w:r>
      <w:r w:rsidR="00E17FE4">
        <w:rPr>
          <w:rFonts w:ascii="Times New Roman" w:eastAsia="Times New Roman" w:hAnsi="Times New Roman" w:cs="Times New Roman"/>
          <w:sz w:val="28"/>
          <w:szCs w:val="28"/>
        </w:rPr>
        <w:t>Просування Василівської територіальної громади в Facebook.</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Тематика: популяризація Василівської територіальної громади в Facebook серед читачів сторінки.</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Замовник: Василівська міська рада. </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Мета: формування позитивного іміджу керівництва громади серед основних груп цільової аудиторії та репрезентація його через соціальні мережі Facebook.</w:t>
      </w:r>
    </w:p>
    <w:p w:rsidR="00475A40" w:rsidRDefault="00E17FE4">
      <w:pPr>
        <w:spacing w:line="360" w:lineRule="auto"/>
        <w:ind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Завдання:</w:t>
      </w:r>
    </w:p>
    <w:p w:rsidR="00475A40" w:rsidRDefault="00E17FE4">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Формування позитивного іміджу серед цільових аудиторій.</w:t>
      </w:r>
    </w:p>
    <w:p w:rsidR="00475A40" w:rsidRDefault="00E17FE4">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Висвітлення роботи Василівської міської ради.</w:t>
      </w:r>
    </w:p>
    <w:p w:rsidR="00475A40" w:rsidRDefault="00E17FE4">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Своєчасне інформування про основні події громади.</w:t>
      </w:r>
    </w:p>
    <w:p w:rsidR="00475A40" w:rsidRDefault="00E17FE4">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Моніторинг сторінок вищих органів з метою вчасного розповсюдження важливих оголошень.</w:t>
      </w:r>
    </w:p>
    <w:p w:rsidR="00475A40" w:rsidRDefault="00E17FE4">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Створення та редагування контенту.</w:t>
      </w:r>
    </w:p>
    <w:p w:rsidR="00475A40" w:rsidRDefault="00E17FE4">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Взаємодія з аудиторією.</w:t>
      </w:r>
    </w:p>
    <w:p w:rsidR="00475A40" w:rsidRDefault="00E17FE4">
      <w:pPr>
        <w:spacing w:line="360" w:lineRule="auto"/>
        <w:ind w:left="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Цільова аудиторія проєкту:</w:t>
      </w:r>
    </w:p>
    <w:p w:rsidR="00475A40" w:rsidRDefault="00E17FE4">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жителі громади;</w:t>
      </w:r>
    </w:p>
    <w:p w:rsidR="00475A40" w:rsidRDefault="00E17FE4">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підприємці;</w:t>
      </w:r>
    </w:p>
    <w:p w:rsidR="00475A40" w:rsidRDefault="00E17FE4">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громадські організації/благодійні фонди;</w:t>
      </w:r>
    </w:p>
    <w:p w:rsidR="00475A40" w:rsidRDefault="00E17FE4">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сусідні громади та громади–побратими;</w:t>
      </w:r>
    </w:p>
    <w:p w:rsidR="00475A40" w:rsidRDefault="00E17FE4">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інвестори/потенційні інвестори/</w:t>
      </w:r>
      <w:proofErr w:type="spellStart"/>
      <w:r>
        <w:rPr>
          <w:rFonts w:ascii="Times New Roman" w:eastAsia="Times New Roman" w:hAnsi="Times New Roman" w:cs="Times New Roman"/>
          <w:sz w:val="28"/>
          <w:szCs w:val="28"/>
        </w:rPr>
        <w:t>грантодавці</w:t>
      </w:r>
      <w:proofErr w:type="spellEnd"/>
      <w:r>
        <w:rPr>
          <w:rFonts w:ascii="Times New Roman" w:eastAsia="Times New Roman" w:hAnsi="Times New Roman" w:cs="Times New Roman"/>
          <w:sz w:val="28"/>
          <w:szCs w:val="28"/>
        </w:rPr>
        <w:t>.</w:t>
      </w:r>
    </w:p>
    <w:p w:rsidR="00475A40" w:rsidRDefault="00E17FE4">
      <w:pPr>
        <w:spacing w:line="360" w:lineRule="auto"/>
        <w:ind w:left="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Використані інструменти: </w:t>
      </w:r>
    </w:p>
    <w:p w:rsidR="00475A40" w:rsidRDefault="00E17FE4">
      <w:pPr>
        <w:numPr>
          <w:ilvl w:val="0"/>
          <w:numId w:val="1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Публікації.</w:t>
      </w:r>
    </w:p>
    <w:p w:rsidR="00475A40" w:rsidRDefault="00E17FE4">
      <w:pPr>
        <w:numPr>
          <w:ilvl w:val="0"/>
          <w:numId w:val="1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Відеоролики.</w:t>
      </w:r>
    </w:p>
    <w:p w:rsidR="00475A40" w:rsidRDefault="00E17FE4">
      <w:pPr>
        <w:numPr>
          <w:ilvl w:val="0"/>
          <w:numId w:val="16"/>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Гештеги</w:t>
      </w:r>
      <w:proofErr w:type="spellEnd"/>
      <w:r>
        <w:rPr>
          <w:rFonts w:ascii="Times New Roman" w:eastAsia="Times New Roman" w:hAnsi="Times New Roman" w:cs="Times New Roman"/>
          <w:sz w:val="28"/>
          <w:szCs w:val="28"/>
        </w:rPr>
        <w:t>.</w:t>
      </w:r>
    </w:p>
    <w:p w:rsidR="00475A40" w:rsidRDefault="00E17FE4">
      <w:pPr>
        <w:numPr>
          <w:ilvl w:val="0"/>
          <w:numId w:val="16"/>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Stories</w:t>
      </w:r>
      <w:proofErr w:type="spellEnd"/>
      <w:r>
        <w:rPr>
          <w:rFonts w:ascii="Times New Roman" w:eastAsia="Times New Roman" w:hAnsi="Times New Roman" w:cs="Times New Roman"/>
          <w:sz w:val="28"/>
          <w:szCs w:val="28"/>
        </w:rPr>
        <w:t>.</w:t>
      </w:r>
    </w:p>
    <w:p w:rsidR="00475A40" w:rsidRDefault="00E17FE4">
      <w:pPr>
        <w:numPr>
          <w:ilvl w:val="0"/>
          <w:numId w:val="1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Репости.</w:t>
      </w:r>
    </w:p>
    <w:p w:rsidR="00475A40" w:rsidRDefault="00E17FE4">
      <w:pPr>
        <w:numPr>
          <w:ilvl w:val="0"/>
          <w:numId w:val="1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Відмітки жителів, партнерів, громадських організацій/благодійних фондів.</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 розроблено близько 150 постів, 41 відео, 2 </w:t>
      </w:r>
      <w:proofErr w:type="spellStart"/>
      <w:r>
        <w:rPr>
          <w:rFonts w:ascii="Times New Roman" w:eastAsia="Times New Roman" w:hAnsi="Times New Roman" w:cs="Times New Roman"/>
          <w:sz w:val="28"/>
          <w:szCs w:val="28"/>
        </w:rPr>
        <w:t>гештеги</w:t>
      </w:r>
      <w:proofErr w:type="spellEnd"/>
      <w:r>
        <w:rPr>
          <w:rFonts w:ascii="Times New Roman" w:eastAsia="Times New Roman" w:hAnsi="Times New Roman" w:cs="Times New Roman"/>
          <w:sz w:val="28"/>
          <w:szCs w:val="28"/>
        </w:rPr>
        <w:t xml:space="preserve">. </w:t>
      </w:r>
    </w:p>
    <w:p w:rsidR="00475A40" w:rsidRDefault="00E17FE4">
      <w:pPr>
        <w:spacing w:line="360" w:lineRule="auto"/>
        <w:ind w:firstLine="708"/>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Оцінка ефективності: на сторінку було залучено близько 1000 нових читачів. Найпопулярніше відео до Дня міста Василівки зібрало 489 реакцій, 25 300 переглядів, 524 поширення та 29 коментарів. Для порівняння, в 2021 році найпопулярніше відео зібрало 248 реакцій, 12 000 переглядів, 152 поширення та 7 коментарів. В середньому публікації присвячені заходам/подіям, що відбулися в громаді збирають від 200 реакцій (</w:t>
      </w:r>
      <w:r>
        <w:rPr>
          <w:rFonts w:ascii="Times New Roman" w:eastAsia="Times New Roman" w:hAnsi="Times New Roman" w:cs="Times New Roman"/>
          <w:i/>
          <w:sz w:val="28"/>
          <w:szCs w:val="28"/>
        </w:rPr>
        <w:t>рис.10</w:t>
      </w:r>
      <w:r>
        <w:rPr>
          <w:rFonts w:ascii="Times New Roman" w:eastAsia="Times New Roman" w:hAnsi="Times New Roman" w:cs="Times New Roman"/>
          <w:sz w:val="28"/>
          <w:szCs w:val="28"/>
        </w:rPr>
        <w:t xml:space="preserve">). Станом на останні 28 днів охоплення сторінки становить 12 149, взаємодія з дописами – 11 865, нових читачів – 27 (Додаток В).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Детальний опис особистого внеску студента.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Було створено більше 150 макетів та 40 відео для публікацій, проводилась робота з аудиторією та читачами сторінки. </w:t>
      </w:r>
      <w:r w:rsidR="001614C2">
        <w:rPr>
          <w:rFonts w:ascii="Times New Roman" w:eastAsia="Times New Roman" w:hAnsi="Times New Roman" w:cs="Times New Roman"/>
          <w:sz w:val="28"/>
          <w:szCs w:val="28"/>
          <w:lang w:val="uk-UA"/>
        </w:rPr>
        <w:t>Сформовано</w:t>
      </w:r>
      <w:r>
        <w:rPr>
          <w:rFonts w:ascii="Times New Roman" w:eastAsia="Times New Roman" w:hAnsi="Times New Roman" w:cs="Times New Roman"/>
          <w:sz w:val="28"/>
          <w:szCs w:val="28"/>
        </w:rPr>
        <w:t xml:space="preserve"> навички з комунікації</w:t>
      </w:r>
      <w:r w:rsidR="001614C2">
        <w:rPr>
          <w:rFonts w:ascii="Times New Roman" w:eastAsia="Times New Roman" w:hAnsi="Times New Roman" w:cs="Times New Roman"/>
          <w:sz w:val="28"/>
          <w:szCs w:val="28"/>
          <w:lang w:val="uk-UA"/>
        </w:rPr>
        <w:t xml:space="preserve"> із цільовими аудиторіями</w:t>
      </w:r>
      <w:r>
        <w:rPr>
          <w:rFonts w:ascii="Times New Roman" w:eastAsia="Times New Roman" w:hAnsi="Times New Roman" w:cs="Times New Roman"/>
          <w:sz w:val="28"/>
          <w:szCs w:val="28"/>
        </w:rPr>
        <w:t xml:space="preserve">, аналізу сторінок вищих органів державної влади, роботи з графічними та </w:t>
      </w:r>
      <w:proofErr w:type="spellStart"/>
      <w:r>
        <w:rPr>
          <w:rFonts w:ascii="Times New Roman" w:eastAsia="Times New Roman" w:hAnsi="Times New Roman" w:cs="Times New Roman"/>
          <w:sz w:val="28"/>
          <w:szCs w:val="28"/>
        </w:rPr>
        <w:t>відеоредакторами</w:t>
      </w:r>
      <w:proofErr w:type="spellEnd"/>
      <w:r>
        <w:rPr>
          <w:rFonts w:ascii="Times New Roman" w:eastAsia="Times New Roman" w:hAnsi="Times New Roman" w:cs="Times New Roman"/>
          <w:sz w:val="28"/>
          <w:szCs w:val="28"/>
        </w:rPr>
        <w:t xml:space="preserve">. </w:t>
      </w:r>
      <w:r>
        <w:rPr>
          <w:noProof/>
          <w:lang w:val="ru-RU"/>
        </w:rPr>
        <w:drawing>
          <wp:anchor distT="114300" distB="114300" distL="114300" distR="114300" simplePos="0" relativeHeight="251636736" behindDoc="0" locked="0" layoutInCell="1" hidden="0" allowOverlap="1" wp14:anchorId="221AF439" wp14:editId="7F17E434">
            <wp:simplePos x="0" y="0"/>
            <wp:positionH relativeFrom="column">
              <wp:posOffset>-219074</wp:posOffset>
            </wp:positionH>
            <wp:positionV relativeFrom="paragraph">
              <wp:posOffset>1285875</wp:posOffset>
            </wp:positionV>
            <wp:extent cx="2208770" cy="4457700"/>
            <wp:effectExtent l="0" t="0" r="0" b="0"/>
            <wp:wrapSquare wrapText="bothSides" distT="114300" distB="114300" distL="114300" distR="114300"/>
            <wp:docPr id="5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2"/>
                    <a:srcRect t="6350"/>
                    <a:stretch>
                      <a:fillRect/>
                    </a:stretch>
                  </pic:blipFill>
                  <pic:spPr>
                    <a:xfrm>
                      <a:off x="0" y="0"/>
                      <a:ext cx="2208770" cy="4457700"/>
                    </a:xfrm>
                    <a:prstGeom prst="rect">
                      <a:avLst/>
                    </a:prstGeom>
                    <a:ln/>
                  </pic:spPr>
                </pic:pic>
              </a:graphicData>
            </a:graphic>
          </wp:anchor>
        </w:drawing>
      </w:r>
      <w:r>
        <w:rPr>
          <w:noProof/>
          <w:lang w:val="ru-RU"/>
        </w:rPr>
        <w:drawing>
          <wp:anchor distT="114300" distB="114300" distL="114300" distR="114300" simplePos="0" relativeHeight="251637760" behindDoc="0" locked="0" layoutInCell="1" hidden="0" allowOverlap="1" wp14:anchorId="01FE07B9" wp14:editId="097AE76D">
            <wp:simplePos x="0" y="0"/>
            <wp:positionH relativeFrom="column">
              <wp:posOffset>1990725</wp:posOffset>
            </wp:positionH>
            <wp:positionV relativeFrom="paragraph">
              <wp:posOffset>1285875</wp:posOffset>
            </wp:positionV>
            <wp:extent cx="2171700" cy="4456216"/>
            <wp:effectExtent l="0" t="0" r="0" b="0"/>
            <wp:wrapSquare wrapText="bothSides" distT="114300" distB="114300" distL="114300" distR="114300"/>
            <wp:docPr id="4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3"/>
                    <a:srcRect t="5183"/>
                    <a:stretch>
                      <a:fillRect/>
                    </a:stretch>
                  </pic:blipFill>
                  <pic:spPr>
                    <a:xfrm>
                      <a:off x="0" y="0"/>
                      <a:ext cx="2171700" cy="4456216"/>
                    </a:xfrm>
                    <a:prstGeom prst="rect">
                      <a:avLst/>
                    </a:prstGeom>
                    <a:ln/>
                  </pic:spPr>
                </pic:pic>
              </a:graphicData>
            </a:graphic>
          </wp:anchor>
        </w:drawing>
      </w:r>
      <w:r>
        <w:rPr>
          <w:noProof/>
          <w:lang w:val="ru-RU"/>
        </w:rPr>
        <w:drawing>
          <wp:anchor distT="114300" distB="114300" distL="114300" distR="114300" simplePos="0" relativeHeight="251638784" behindDoc="0" locked="0" layoutInCell="1" hidden="0" allowOverlap="1" wp14:anchorId="67F63B6B" wp14:editId="6C52766C">
            <wp:simplePos x="0" y="0"/>
            <wp:positionH relativeFrom="column">
              <wp:posOffset>4162425</wp:posOffset>
            </wp:positionH>
            <wp:positionV relativeFrom="paragraph">
              <wp:posOffset>1285875</wp:posOffset>
            </wp:positionV>
            <wp:extent cx="2171700" cy="4455554"/>
            <wp:effectExtent l="0" t="0" r="0" b="0"/>
            <wp:wrapSquare wrapText="bothSides" distT="114300" distB="114300" distL="114300" distR="11430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t="5530"/>
                    <a:stretch>
                      <a:fillRect/>
                    </a:stretch>
                  </pic:blipFill>
                  <pic:spPr>
                    <a:xfrm>
                      <a:off x="0" y="0"/>
                      <a:ext cx="2171700" cy="4455554"/>
                    </a:xfrm>
                    <a:prstGeom prst="rect">
                      <a:avLst/>
                    </a:prstGeom>
                    <a:ln/>
                  </pic:spPr>
                </pic:pic>
              </a:graphicData>
            </a:graphic>
          </wp:anchor>
        </w:drawing>
      </w:r>
    </w:p>
    <w:p w:rsidR="00475A40" w:rsidRDefault="00E17FE4">
      <w:pPr>
        <w:spacing w:line="360" w:lineRule="auto"/>
        <w:ind w:firstLine="720"/>
        <w:jc w:val="center"/>
        <w:rPr>
          <w:rFonts w:ascii="Times New Roman" w:eastAsia="Times New Roman" w:hAnsi="Times New Roman" w:cs="Times New Roman"/>
          <w:i/>
        </w:rPr>
      </w:pPr>
      <w:r>
        <w:rPr>
          <w:rFonts w:ascii="Times New Roman" w:eastAsia="Times New Roman" w:hAnsi="Times New Roman" w:cs="Times New Roman"/>
          <w:i/>
        </w:rPr>
        <w:t>Рис.10. Зразки статистичних даних постів на Facebook сторінці Василівської територіальної громади</w:t>
      </w:r>
    </w:p>
    <w:p w:rsidR="00475A40" w:rsidRDefault="00475A40">
      <w:pPr>
        <w:spacing w:line="360" w:lineRule="auto"/>
        <w:ind w:left="708"/>
        <w:jc w:val="both"/>
        <w:rPr>
          <w:rFonts w:ascii="Times New Roman" w:eastAsia="Times New Roman" w:hAnsi="Times New Roman" w:cs="Times New Roman"/>
          <w:sz w:val="28"/>
          <w:szCs w:val="28"/>
        </w:rPr>
      </w:pPr>
    </w:p>
    <w:p w:rsidR="00475A40" w:rsidRDefault="00E17FE4">
      <w:pPr>
        <w:spacing w:line="36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Розробка порівняльної відеореклами двох закладів вищої освіти.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Тематика: порівняльна відеореклама ЗНУ та НУЗП.</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Теоретичний замовник: ЗНУ.</w:t>
      </w:r>
    </w:p>
    <w:p w:rsidR="00475A40" w:rsidRPr="001614C2" w:rsidRDefault="00E17FE4">
      <w:pPr>
        <w:spacing w:line="360" w:lineRule="auto"/>
        <w:ind w:firstLine="70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Мета: демонстрація переваг Запорізького національного університету над Національним університетом «Запорізька політехніка»</w:t>
      </w:r>
      <w:r w:rsidR="001614C2">
        <w:rPr>
          <w:rFonts w:ascii="Times New Roman" w:eastAsia="Times New Roman" w:hAnsi="Times New Roman" w:cs="Times New Roman"/>
          <w:sz w:val="28"/>
          <w:szCs w:val="28"/>
          <w:lang w:val="uk-UA"/>
        </w:rPr>
        <w:t>.</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Завдання: </w:t>
      </w:r>
    </w:p>
    <w:p w:rsidR="00475A40" w:rsidRDefault="00E17FE4">
      <w:pPr>
        <w:numPr>
          <w:ilvl w:val="0"/>
          <w:numId w:val="9"/>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Виготовити порівняльну рекламу згідно Закону України «Про рекламу»</w:t>
      </w:r>
      <w:r w:rsidR="001614C2">
        <w:rPr>
          <w:rFonts w:ascii="Times New Roman" w:eastAsia="Times New Roman" w:hAnsi="Times New Roman" w:cs="Times New Roman"/>
          <w:sz w:val="28"/>
          <w:szCs w:val="28"/>
          <w:lang w:val="uk-UA"/>
        </w:rPr>
        <w:t>.</w:t>
      </w:r>
    </w:p>
    <w:p w:rsidR="00475A40" w:rsidRDefault="00E17FE4">
      <w:pPr>
        <w:numPr>
          <w:ilvl w:val="0"/>
          <w:numId w:val="9"/>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Поінформувати абітурієнтів про переваги ЗНУ.</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Цільова аудиторія проєкту:</w:t>
      </w:r>
    </w:p>
    <w:p w:rsidR="00475A40" w:rsidRDefault="00E17FE4">
      <w:pPr>
        <w:numPr>
          <w:ilvl w:val="0"/>
          <w:numId w:val="15"/>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абітурієнти;</w:t>
      </w:r>
    </w:p>
    <w:p w:rsidR="00475A40" w:rsidRDefault="00E17FE4">
      <w:pPr>
        <w:numPr>
          <w:ilvl w:val="0"/>
          <w:numId w:val="15"/>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студенти та викладачі ЗНУ;</w:t>
      </w:r>
    </w:p>
    <w:p w:rsidR="00475A40" w:rsidRDefault="00E17FE4">
      <w:pPr>
        <w:numPr>
          <w:ilvl w:val="0"/>
          <w:numId w:val="15"/>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студенти та викладачі НУЗП.</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 відеоролик був розміщений в соціальній мережі Facebook, де зібрав 271 перегляд, 11 реакцій та 3 поширення.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Детальний опис особистого внеску студента.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Робота була створена у співавторстві. Особисто студентом були розроблені концепція та ідея відеоролику, текст та монтаж відео, а також запис голосу.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Розробка серії відеороликів для популяризації Василівки серед молоді, як міста з потужним туристичним потенціалом.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Назва: «Українська Василівка крута</w:t>
      </w:r>
      <w:r>
        <w:rPr>
          <w:rFonts w:ascii="Times New Roman" w:eastAsia="Times New Roman" w:hAnsi="Times New Roman" w:cs="Times New Roman"/>
          <w:sz w:val="28"/>
          <w:szCs w:val="28"/>
          <w:highlight w:val="white"/>
        </w:rPr>
        <w:t>».</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Тематика: демонстрація туристичного потенціалу м. Василівка.</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Замовник: </w:t>
      </w:r>
      <w:proofErr w:type="spellStart"/>
      <w:r>
        <w:rPr>
          <w:rFonts w:ascii="Times New Roman" w:eastAsia="Times New Roman" w:hAnsi="Times New Roman" w:cs="Times New Roman"/>
          <w:sz w:val="28"/>
          <w:szCs w:val="28"/>
        </w:rPr>
        <w:t>медіафестиваль</w:t>
      </w:r>
      <w:proofErr w:type="spellEnd"/>
      <w:r>
        <w:rPr>
          <w:rFonts w:ascii="Times New Roman" w:eastAsia="Times New Roman" w:hAnsi="Times New Roman" w:cs="Times New Roman"/>
          <w:sz w:val="28"/>
          <w:szCs w:val="28"/>
        </w:rPr>
        <w:t xml:space="preserve"> «Європейські цінності в Україні: до взаєморозуміння та поваги</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на факультеті журналістики ЗНУ. </w:t>
      </w:r>
    </w:p>
    <w:p w:rsidR="00475A40" w:rsidRPr="001614C2" w:rsidRDefault="00E17FE4">
      <w:pPr>
        <w:spacing w:line="360" w:lineRule="auto"/>
        <w:ind w:firstLine="70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Мета: продемонструвати туристичний потенціал м. Василівка для популяризації його серед молоді</w:t>
      </w:r>
      <w:r w:rsidR="001614C2">
        <w:rPr>
          <w:rFonts w:ascii="Times New Roman" w:eastAsia="Times New Roman" w:hAnsi="Times New Roman" w:cs="Times New Roman"/>
          <w:sz w:val="28"/>
          <w:szCs w:val="28"/>
          <w:lang w:val="uk-UA"/>
        </w:rPr>
        <w:t xml:space="preserve"> та підтримати моральний дух мешканців Василівки та жителів, що є ВПО з цієї території.</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Завдання: </w:t>
      </w:r>
    </w:p>
    <w:p w:rsidR="00475A40" w:rsidRDefault="00E17FE4">
      <w:pPr>
        <w:numPr>
          <w:ilvl w:val="0"/>
          <w:numId w:val="8"/>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Формування позитивного іміджу міста Василівка серед молоді.</w:t>
      </w:r>
    </w:p>
    <w:p w:rsidR="00475A40" w:rsidRDefault="00E17FE4">
      <w:pPr>
        <w:numPr>
          <w:ilvl w:val="0"/>
          <w:numId w:val="8"/>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Показ туристичного потенціалу міста Василівка.</w:t>
      </w:r>
    </w:p>
    <w:p w:rsidR="00475A40" w:rsidRDefault="00E17FE4">
      <w:pPr>
        <w:numPr>
          <w:ilvl w:val="0"/>
          <w:numId w:val="8"/>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Підвищення </w:t>
      </w:r>
      <w:proofErr w:type="spellStart"/>
      <w:r>
        <w:rPr>
          <w:rFonts w:ascii="Times New Roman" w:eastAsia="Times New Roman" w:hAnsi="Times New Roman" w:cs="Times New Roman"/>
          <w:sz w:val="28"/>
          <w:szCs w:val="28"/>
        </w:rPr>
        <w:t>впізнаваності</w:t>
      </w:r>
      <w:proofErr w:type="spellEnd"/>
      <w:r>
        <w:rPr>
          <w:rFonts w:ascii="Times New Roman" w:eastAsia="Times New Roman" w:hAnsi="Times New Roman" w:cs="Times New Roman"/>
          <w:sz w:val="28"/>
          <w:szCs w:val="28"/>
        </w:rPr>
        <w:t xml:space="preserve"> міста Василівка загалом.</w:t>
      </w:r>
    </w:p>
    <w:p w:rsidR="001614C2" w:rsidRDefault="001614C2">
      <w:pPr>
        <w:numPr>
          <w:ilvl w:val="0"/>
          <w:numId w:val="8"/>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Мотивуючий слоган для підтримки морального духу.</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Цільова аудиторія проєкту:</w:t>
      </w:r>
    </w:p>
    <w:p w:rsidR="00475A40" w:rsidRDefault="00E17FE4">
      <w:pPr>
        <w:numPr>
          <w:ilvl w:val="0"/>
          <w:numId w:val="10"/>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молодь віком від 16 до 35 років;</w:t>
      </w:r>
    </w:p>
    <w:p w:rsidR="00475A40" w:rsidRDefault="00E17FE4">
      <w:pPr>
        <w:numPr>
          <w:ilvl w:val="0"/>
          <w:numId w:val="10"/>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підприємці;</w:t>
      </w:r>
    </w:p>
    <w:p w:rsidR="00475A40" w:rsidRDefault="00E17FE4">
      <w:pPr>
        <w:numPr>
          <w:ilvl w:val="0"/>
          <w:numId w:val="10"/>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жителі Василівської громади.</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 було створено 2 відеоролика формату історії в Instagram 9:16 та опубліковано їх у соціальних мережах. Реклама отримала позитивний відгук, зокрема від працівників Василівської міської ради. Ці відеоролики були відзначені 1 місцем в рамках </w:t>
      </w:r>
      <w:proofErr w:type="spellStart"/>
      <w:r>
        <w:rPr>
          <w:rFonts w:ascii="Times New Roman" w:eastAsia="Times New Roman" w:hAnsi="Times New Roman" w:cs="Times New Roman"/>
          <w:sz w:val="28"/>
          <w:szCs w:val="28"/>
        </w:rPr>
        <w:t>медіафестивалю</w:t>
      </w:r>
      <w:proofErr w:type="spellEnd"/>
      <w:r>
        <w:rPr>
          <w:rFonts w:ascii="Times New Roman" w:eastAsia="Times New Roman" w:hAnsi="Times New Roman" w:cs="Times New Roman"/>
          <w:sz w:val="28"/>
          <w:szCs w:val="28"/>
        </w:rPr>
        <w:t xml:space="preserve"> «Європейські цінності в Україні: до взаєморозуміння та поваги</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на факультеті журналістики ЗНУ.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Розробка серії відеороликів до дня безпечного Інтернету для КЗ «</w:t>
      </w:r>
      <w:proofErr w:type="spellStart"/>
      <w:r>
        <w:rPr>
          <w:rFonts w:ascii="Times New Roman" w:eastAsia="Times New Roman" w:hAnsi="Times New Roman" w:cs="Times New Roman"/>
          <w:sz w:val="28"/>
          <w:szCs w:val="28"/>
        </w:rPr>
        <w:t>Кам’янська</w:t>
      </w:r>
      <w:proofErr w:type="spellEnd"/>
      <w:r>
        <w:rPr>
          <w:rFonts w:ascii="Times New Roman" w:eastAsia="Times New Roman" w:hAnsi="Times New Roman" w:cs="Times New Roman"/>
          <w:sz w:val="28"/>
          <w:szCs w:val="28"/>
        </w:rPr>
        <w:t xml:space="preserve"> гімназія» ВМР ЗО в рамках конкурсу «Реальні небезпеки віртуального світу»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Назва: «Реальні небезпеки віртуального світу</w:t>
      </w:r>
      <w:r>
        <w:rPr>
          <w:rFonts w:ascii="Times New Roman" w:eastAsia="Times New Roman" w:hAnsi="Times New Roman" w:cs="Times New Roman"/>
          <w:sz w:val="28"/>
          <w:szCs w:val="28"/>
          <w:highlight w:val="white"/>
        </w:rPr>
        <w:t>».</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Тематика: відеоролики до дня безпечного Інтернету.</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Замовник: два класи КЗ «</w:t>
      </w:r>
      <w:proofErr w:type="spellStart"/>
      <w:r>
        <w:rPr>
          <w:rFonts w:ascii="Times New Roman" w:eastAsia="Times New Roman" w:hAnsi="Times New Roman" w:cs="Times New Roman"/>
          <w:sz w:val="28"/>
          <w:szCs w:val="28"/>
        </w:rPr>
        <w:t>Кам’янська</w:t>
      </w:r>
      <w:proofErr w:type="spellEnd"/>
      <w:r>
        <w:rPr>
          <w:rFonts w:ascii="Times New Roman" w:eastAsia="Times New Roman" w:hAnsi="Times New Roman" w:cs="Times New Roman"/>
          <w:sz w:val="28"/>
          <w:szCs w:val="28"/>
        </w:rPr>
        <w:t xml:space="preserve"> гімназія» ВМР ЗО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Мета: створити два соціальних відеоролики на теми «Важливість </w:t>
      </w:r>
      <w:proofErr w:type="spellStart"/>
      <w:r>
        <w:rPr>
          <w:rFonts w:ascii="Times New Roman" w:eastAsia="Times New Roman" w:hAnsi="Times New Roman" w:cs="Times New Roman"/>
          <w:sz w:val="28"/>
          <w:szCs w:val="28"/>
        </w:rPr>
        <w:t>двофакторної</w:t>
      </w:r>
      <w:proofErr w:type="spellEnd"/>
      <w:r>
        <w:rPr>
          <w:rFonts w:ascii="Times New Roman" w:eastAsia="Times New Roman" w:hAnsi="Times New Roman" w:cs="Times New Roman"/>
          <w:sz w:val="28"/>
          <w:szCs w:val="28"/>
        </w:rPr>
        <w:t xml:space="preserve"> аутентифікації сторінки в Instagram» та «Як реагувати на шантаж інтимними фото».</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Завдання: </w:t>
      </w:r>
    </w:p>
    <w:p w:rsidR="00475A40" w:rsidRDefault="00E17FE4">
      <w:pPr>
        <w:numPr>
          <w:ilvl w:val="0"/>
          <w:numId w:val="1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Створити бекграунд відеороликів. </w:t>
      </w:r>
    </w:p>
    <w:p w:rsidR="00475A40" w:rsidRDefault="00E17FE4">
      <w:pPr>
        <w:numPr>
          <w:ilvl w:val="0"/>
          <w:numId w:val="1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Продемонструвати проблему. </w:t>
      </w:r>
    </w:p>
    <w:p w:rsidR="00475A40" w:rsidRDefault="00E17FE4">
      <w:pPr>
        <w:numPr>
          <w:ilvl w:val="0"/>
          <w:numId w:val="1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Показати вирішення проблеми.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Цільова аудиторія проєкту:</w:t>
      </w:r>
    </w:p>
    <w:p w:rsidR="00475A40" w:rsidRDefault="00E17FE4">
      <w:pPr>
        <w:numPr>
          <w:ilvl w:val="0"/>
          <w:numId w:val="10"/>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школярі КЗ  «</w:t>
      </w:r>
      <w:proofErr w:type="spellStart"/>
      <w:r>
        <w:rPr>
          <w:rFonts w:ascii="Times New Roman" w:eastAsia="Times New Roman" w:hAnsi="Times New Roman" w:cs="Times New Roman"/>
          <w:sz w:val="28"/>
          <w:szCs w:val="28"/>
        </w:rPr>
        <w:t>Кам’янська</w:t>
      </w:r>
      <w:proofErr w:type="spellEnd"/>
      <w:r>
        <w:rPr>
          <w:rFonts w:ascii="Times New Roman" w:eastAsia="Times New Roman" w:hAnsi="Times New Roman" w:cs="Times New Roman"/>
          <w:sz w:val="28"/>
          <w:szCs w:val="28"/>
        </w:rPr>
        <w:t xml:space="preserve"> гімназія» ВМР ЗО;</w:t>
      </w:r>
    </w:p>
    <w:p w:rsidR="00475A40" w:rsidRDefault="00E17FE4">
      <w:pPr>
        <w:numPr>
          <w:ilvl w:val="0"/>
          <w:numId w:val="10"/>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вчителі КЗ  «</w:t>
      </w:r>
      <w:proofErr w:type="spellStart"/>
      <w:r>
        <w:rPr>
          <w:rFonts w:ascii="Times New Roman" w:eastAsia="Times New Roman" w:hAnsi="Times New Roman" w:cs="Times New Roman"/>
          <w:sz w:val="28"/>
          <w:szCs w:val="28"/>
        </w:rPr>
        <w:t>Кам’янська</w:t>
      </w:r>
      <w:proofErr w:type="spellEnd"/>
      <w:r>
        <w:rPr>
          <w:rFonts w:ascii="Times New Roman" w:eastAsia="Times New Roman" w:hAnsi="Times New Roman" w:cs="Times New Roman"/>
          <w:sz w:val="28"/>
          <w:szCs w:val="28"/>
        </w:rPr>
        <w:t xml:space="preserve"> гімназія» ВМР ЗО.</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 було створено 2 відеоролика опубліковано їх на Facebook сторінці КЗ «</w:t>
      </w:r>
      <w:proofErr w:type="spellStart"/>
      <w:r>
        <w:rPr>
          <w:rFonts w:ascii="Times New Roman" w:eastAsia="Times New Roman" w:hAnsi="Times New Roman" w:cs="Times New Roman"/>
          <w:sz w:val="28"/>
          <w:szCs w:val="28"/>
        </w:rPr>
        <w:t>Кам’янська</w:t>
      </w:r>
      <w:proofErr w:type="spellEnd"/>
      <w:r>
        <w:rPr>
          <w:rFonts w:ascii="Times New Roman" w:eastAsia="Times New Roman" w:hAnsi="Times New Roman" w:cs="Times New Roman"/>
          <w:sz w:val="28"/>
          <w:szCs w:val="28"/>
        </w:rPr>
        <w:t xml:space="preserve"> гімназія» ВМР ЗО.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Відеоролик на тему «Важливість </w:t>
      </w:r>
      <w:proofErr w:type="spellStart"/>
      <w:r>
        <w:rPr>
          <w:rFonts w:ascii="Times New Roman" w:eastAsia="Times New Roman" w:hAnsi="Times New Roman" w:cs="Times New Roman"/>
          <w:sz w:val="28"/>
          <w:szCs w:val="28"/>
        </w:rPr>
        <w:t>двофакторної</w:t>
      </w:r>
      <w:proofErr w:type="spellEnd"/>
      <w:r>
        <w:rPr>
          <w:rFonts w:ascii="Times New Roman" w:eastAsia="Times New Roman" w:hAnsi="Times New Roman" w:cs="Times New Roman"/>
          <w:sz w:val="28"/>
          <w:szCs w:val="28"/>
        </w:rPr>
        <w:t xml:space="preserve"> аутентифікації сторінки в Instagram» зібрало 44 реакції та 8 коментарів. </w:t>
      </w:r>
    </w:p>
    <w:p w:rsidR="00475A40" w:rsidRDefault="00E17FE4">
      <w:pPr>
        <w:spacing w:line="360" w:lineRule="auto"/>
        <w:ind w:firstLine="708"/>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Відеоролик на тему «Як реагувати на шантаж інтимними фото» зібрало 30 реакцій та 10 коментарів. Кожна з робіт була відзначена грамотою за 1 місце в своєму тематичному напрямку в рамках конкурсу «Реальні небезпеки віртуального світу</w:t>
      </w:r>
      <w:r>
        <w:rPr>
          <w:rFonts w:ascii="Times New Roman" w:eastAsia="Times New Roman" w:hAnsi="Times New Roman" w:cs="Times New Roman"/>
          <w:sz w:val="28"/>
          <w:szCs w:val="28"/>
          <w:highlight w:val="white"/>
        </w:rPr>
        <w:t xml:space="preserve">» в КЗ </w:t>
      </w: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Кам’янська</w:t>
      </w:r>
      <w:proofErr w:type="spellEnd"/>
      <w:r>
        <w:rPr>
          <w:rFonts w:ascii="Times New Roman" w:eastAsia="Times New Roman" w:hAnsi="Times New Roman" w:cs="Times New Roman"/>
          <w:sz w:val="28"/>
          <w:szCs w:val="28"/>
        </w:rPr>
        <w:t xml:space="preserve"> гімназія</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ВМР ЗО.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Соціальний </w:t>
      </w:r>
      <w:proofErr w:type="spellStart"/>
      <w:r>
        <w:rPr>
          <w:rFonts w:ascii="Times New Roman" w:eastAsia="Times New Roman" w:hAnsi="Times New Roman" w:cs="Times New Roman"/>
          <w:sz w:val="28"/>
          <w:szCs w:val="28"/>
        </w:rPr>
        <w:t>проєкт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Співзалежні</w:t>
      </w:r>
      <w:proofErr w:type="spellEnd"/>
      <w:r>
        <w:rPr>
          <w:rFonts w:ascii="Times New Roman" w:eastAsia="Times New Roman" w:hAnsi="Times New Roman" w:cs="Times New Roman"/>
          <w:sz w:val="28"/>
          <w:szCs w:val="28"/>
        </w:rPr>
        <w:t xml:space="preserve">», створений в межах конкурсу соціальних </w:t>
      </w:r>
      <w:proofErr w:type="spellStart"/>
      <w:r>
        <w:rPr>
          <w:rFonts w:ascii="Times New Roman" w:eastAsia="Times New Roman" w:hAnsi="Times New Roman" w:cs="Times New Roman"/>
          <w:sz w:val="28"/>
          <w:szCs w:val="28"/>
        </w:rPr>
        <w:t>реклам</w:t>
      </w:r>
      <w:proofErr w:type="spellEnd"/>
      <w:r>
        <w:rPr>
          <w:rFonts w:ascii="Times New Roman" w:eastAsia="Times New Roman" w:hAnsi="Times New Roman" w:cs="Times New Roman"/>
          <w:sz w:val="28"/>
          <w:szCs w:val="28"/>
        </w:rPr>
        <w:t xml:space="preserve"> «Збережемо майбутнє молоді». </w:t>
      </w:r>
    </w:p>
    <w:p w:rsidR="00475A40" w:rsidRPr="001614C2" w:rsidRDefault="00E17FE4">
      <w:pPr>
        <w:spacing w:line="360" w:lineRule="auto"/>
        <w:ind w:firstLine="70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Назва: «</w:t>
      </w:r>
      <w:proofErr w:type="spellStart"/>
      <w:r>
        <w:rPr>
          <w:rFonts w:ascii="Times New Roman" w:eastAsia="Times New Roman" w:hAnsi="Times New Roman" w:cs="Times New Roman"/>
          <w:sz w:val="28"/>
          <w:szCs w:val="28"/>
        </w:rPr>
        <w:t>Співзалежні</w:t>
      </w:r>
      <w:proofErr w:type="spellEnd"/>
      <w:r>
        <w:rPr>
          <w:rFonts w:ascii="Times New Roman" w:eastAsia="Times New Roman" w:hAnsi="Times New Roman" w:cs="Times New Roman"/>
          <w:sz w:val="28"/>
          <w:szCs w:val="28"/>
        </w:rPr>
        <w:t>»</w:t>
      </w:r>
      <w:r w:rsidR="001614C2">
        <w:rPr>
          <w:rFonts w:ascii="Times New Roman" w:eastAsia="Times New Roman" w:hAnsi="Times New Roman" w:cs="Times New Roman"/>
          <w:sz w:val="28"/>
          <w:szCs w:val="28"/>
          <w:lang w:val="uk-UA"/>
        </w:rPr>
        <w:t>.</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Тематика: соціальний рекламний </w:t>
      </w:r>
      <w:proofErr w:type="spellStart"/>
      <w:r>
        <w:rPr>
          <w:rFonts w:ascii="Times New Roman" w:eastAsia="Times New Roman" w:hAnsi="Times New Roman" w:cs="Times New Roman"/>
          <w:sz w:val="28"/>
          <w:szCs w:val="28"/>
        </w:rPr>
        <w:t>проєкт</w:t>
      </w:r>
      <w:proofErr w:type="spellEnd"/>
      <w:r>
        <w:rPr>
          <w:rFonts w:ascii="Times New Roman" w:eastAsia="Times New Roman" w:hAnsi="Times New Roman" w:cs="Times New Roman"/>
          <w:sz w:val="28"/>
          <w:szCs w:val="28"/>
        </w:rPr>
        <w:t xml:space="preserve"> у вигляді відеоролика.</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Мета: проінформувати глядача про проблему </w:t>
      </w:r>
      <w:proofErr w:type="spellStart"/>
      <w:r>
        <w:rPr>
          <w:rFonts w:ascii="Times New Roman" w:eastAsia="Times New Roman" w:hAnsi="Times New Roman" w:cs="Times New Roman"/>
          <w:sz w:val="28"/>
          <w:szCs w:val="28"/>
        </w:rPr>
        <w:t>співзалежності</w:t>
      </w:r>
      <w:proofErr w:type="spellEnd"/>
      <w:r>
        <w:rPr>
          <w:rFonts w:ascii="Times New Roman" w:eastAsia="Times New Roman" w:hAnsi="Times New Roman" w:cs="Times New Roman"/>
          <w:sz w:val="28"/>
          <w:szCs w:val="28"/>
        </w:rPr>
        <w:t xml:space="preserve"> та запропонувати спосіб вирішення цієї проблеми. </w:t>
      </w:r>
    </w:p>
    <w:p w:rsidR="00475A40" w:rsidRDefault="00E17FE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Завдання: </w:t>
      </w:r>
    </w:p>
    <w:p w:rsidR="00475A40" w:rsidRDefault="00E17FE4">
      <w:pPr>
        <w:numPr>
          <w:ilvl w:val="0"/>
          <w:numId w:val="12"/>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Висвітлити проблему </w:t>
      </w:r>
      <w:proofErr w:type="spellStart"/>
      <w:r>
        <w:rPr>
          <w:rFonts w:ascii="Times New Roman" w:eastAsia="Times New Roman" w:hAnsi="Times New Roman" w:cs="Times New Roman"/>
          <w:sz w:val="28"/>
          <w:szCs w:val="28"/>
        </w:rPr>
        <w:t>співзалежності</w:t>
      </w:r>
      <w:proofErr w:type="spellEnd"/>
      <w:r>
        <w:rPr>
          <w:rFonts w:ascii="Times New Roman" w:eastAsia="Times New Roman" w:hAnsi="Times New Roman" w:cs="Times New Roman"/>
          <w:sz w:val="28"/>
          <w:szCs w:val="28"/>
        </w:rPr>
        <w:t>, яка набуває все більшої популярності.</w:t>
      </w:r>
    </w:p>
    <w:p w:rsidR="00475A40" w:rsidRDefault="00E17FE4">
      <w:pPr>
        <w:numPr>
          <w:ilvl w:val="0"/>
          <w:numId w:val="12"/>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Продемонструвати шляхи вирішення цієї проблеми.</w:t>
      </w:r>
    </w:p>
    <w:p w:rsidR="00475A40" w:rsidRDefault="00E17FE4">
      <w:pPr>
        <w:numPr>
          <w:ilvl w:val="0"/>
          <w:numId w:val="12"/>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Створити якісний відеоролик для подачі на конкурс.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Цільова аудиторія: люди 18–55 років, які перебувають у стосунках з </w:t>
      </w:r>
      <w:proofErr w:type="spellStart"/>
      <w:r>
        <w:rPr>
          <w:rFonts w:ascii="Times New Roman" w:eastAsia="Times New Roman" w:hAnsi="Times New Roman" w:cs="Times New Roman"/>
          <w:sz w:val="28"/>
          <w:szCs w:val="28"/>
        </w:rPr>
        <w:t>алкозалежними</w:t>
      </w:r>
      <w:proofErr w:type="spellEnd"/>
      <w:r>
        <w:rPr>
          <w:rFonts w:ascii="Times New Roman" w:eastAsia="Times New Roman" w:hAnsi="Times New Roman" w:cs="Times New Roman"/>
          <w:sz w:val="28"/>
          <w:szCs w:val="28"/>
        </w:rPr>
        <w:t xml:space="preserve"> чи наркозалежними людьми.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 створення відеоролика, який було подано на конкурс «Збережемо майбутнє молоді».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Детальний опис особистого внеску студента.</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Соціальний </w:t>
      </w:r>
      <w:proofErr w:type="spellStart"/>
      <w:r>
        <w:rPr>
          <w:rFonts w:ascii="Times New Roman" w:eastAsia="Times New Roman" w:hAnsi="Times New Roman" w:cs="Times New Roman"/>
          <w:sz w:val="28"/>
          <w:szCs w:val="28"/>
        </w:rPr>
        <w:t>проєкт</w:t>
      </w:r>
      <w:proofErr w:type="spellEnd"/>
      <w:r>
        <w:rPr>
          <w:rFonts w:ascii="Times New Roman" w:eastAsia="Times New Roman" w:hAnsi="Times New Roman" w:cs="Times New Roman"/>
          <w:sz w:val="28"/>
          <w:szCs w:val="28"/>
        </w:rPr>
        <w:t xml:space="preserve"> створювався у співавторстві. В ході роботи аналізувала вже існуючі напрацювання на тему </w:t>
      </w:r>
      <w:proofErr w:type="spellStart"/>
      <w:r>
        <w:rPr>
          <w:rFonts w:ascii="Times New Roman" w:eastAsia="Times New Roman" w:hAnsi="Times New Roman" w:cs="Times New Roman"/>
          <w:sz w:val="28"/>
          <w:szCs w:val="28"/>
        </w:rPr>
        <w:t>співзалежності</w:t>
      </w:r>
      <w:proofErr w:type="spellEnd"/>
      <w:r>
        <w:rPr>
          <w:rFonts w:ascii="Times New Roman" w:eastAsia="Times New Roman" w:hAnsi="Times New Roman" w:cs="Times New Roman"/>
          <w:sz w:val="28"/>
          <w:szCs w:val="28"/>
        </w:rPr>
        <w:t xml:space="preserve">, працювала над сценарієм. Виконувала обов’язки режисера та актора.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Розробка імідж–проєкту для політичного діяча в межах дисципліни «</w:t>
      </w:r>
      <w:proofErr w:type="spellStart"/>
      <w:r>
        <w:rPr>
          <w:rFonts w:ascii="Times New Roman" w:eastAsia="Times New Roman" w:hAnsi="Times New Roman" w:cs="Times New Roman"/>
          <w:sz w:val="28"/>
          <w:szCs w:val="28"/>
        </w:rPr>
        <w:t>Іміджелогія</w:t>
      </w:r>
      <w:proofErr w:type="spellEnd"/>
      <w:r>
        <w:rPr>
          <w:rFonts w:ascii="Times New Roman" w:eastAsia="Times New Roman" w:hAnsi="Times New Roman" w:cs="Times New Roman"/>
          <w:sz w:val="28"/>
          <w:szCs w:val="28"/>
        </w:rPr>
        <w:t>».</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Тематика: створення позитивного політичного образу: розробка особистого стилю, логотипу, банерів, мотиваційних промов та </w:t>
      </w:r>
      <w:proofErr w:type="spellStart"/>
      <w:r>
        <w:rPr>
          <w:rFonts w:ascii="Times New Roman" w:eastAsia="Times New Roman" w:hAnsi="Times New Roman" w:cs="Times New Roman"/>
          <w:sz w:val="28"/>
          <w:szCs w:val="28"/>
        </w:rPr>
        <w:t>промо</w:t>
      </w:r>
      <w:proofErr w:type="spellEnd"/>
      <w:r>
        <w:rPr>
          <w:rFonts w:ascii="Times New Roman" w:eastAsia="Times New Roman" w:hAnsi="Times New Roman" w:cs="Times New Roman"/>
          <w:sz w:val="28"/>
          <w:szCs w:val="28"/>
        </w:rPr>
        <w:t xml:space="preserve">–ролика.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Мета: розробити імідж для кандидата в мери м. Запоріжжя, позитивно вплинути на громадськість.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Завдання: </w:t>
      </w:r>
    </w:p>
    <w:p w:rsidR="00475A40" w:rsidRDefault="00E17FE4">
      <w:pPr>
        <w:numPr>
          <w:ilvl w:val="0"/>
          <w:numId w:val="7"/>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Розробити новий комфортний стиль одягу для умовного кандидата в мери м. Запоріжжя.</w:t>
      </w:r>
    </w:p>
    <w:p w:rsidR="00475A40" w:rsidRDefault="00E17FE4">
      <w:pPr>
        <w:numPr>
          <w:ilvl w:val="0"/>
          <w:numId w:val="7"/>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Створити історію його успіху.</w:t>
      </w:r>
    </w:p>
    <w:p w:rsidR="00475A40" w:rsidRDefault="00E17FE4">
      <w:pPr>
        <w:numPr>
          <w:ilvl w:val="0"/>
          <w:numId w:val="7"/>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Розробити логотип, слоган, назву політичній партії від якої балотується кандидат в мери.</w:t>
      </w:r>
    </w:p>
    <w:p w:rsidR="00475A40" w:rsidRDefault="00E17FE4">
      <w:pPr>
        <w:numPr>
          <w:ilvl w:val="0"/>
          <w:numId w:val="7"/>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Створити відеоролик для ефектної подачі матеріалу.</w:t>
      </w:r>
    </w:p>
    <w:p w:rsidR="00475A40" w:rsidRDefault="00E17FE4">
      <w:pPr>
        <w:numPr>
          <w:ilvl w:val="0"/>
          <w:numId w:val="7"/>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Написати політичні промови для кожної з соціальної верств м. Запоріжжя.  </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Цільова аудиторія:  мешканці Запоріжжя від 18 років.</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 в рамках проєкту було розроблено політичну символіку, створено 1 відеоролик у відеогрі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Sims</w:t>
      </w:r>
      <w:proofErr w:type="spellEnd"/>
      <w:r>
        <w:rPr>
          <w:rFonts w:ascii="Times New Roman" w:eastAsia="Times New Roman" w:hAnsi="Times New Roman" w:cs="Times New Roman"/>
          <w:sz w:val="28"/>
          <w:szCs w:val="28"/>
        </w:rPr>
        <w:t xml:space="preserve"> 4», 4 політичні банери та промови для 5 цільових груп.</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Детальний опис особистого внеску студента.</w:t>
      </w:r>
    </w:p>
    <w:p w:rsidR="00475A40" w:rsidRDefault="00E17FE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Проєкт було створено у співавторстві. В ході проєкту студентом було проаналізовано особливості </w:t>
      </w:r>
      <w:r w:rsidR="00291EBD">
        <w:rPr>
          <w:rFonts w:ascii="Times New Roman" w:eastAsia="Times New Roman" w:hAnsi="Times New Roman" w:cs="Times New Roman"/>
          <w:sz w:val="28"/>
          <w:szCs w:val="28"/>
          <w:lang w:val="uk-UA"/>
        </w:rPr>
        <w:t xml:space="preserve">реклами </w:t>
      </w:r>
      <w:r>
        <w:rPr>
          <w:rFonts w:ascii="Times New Roman" w:eastAsia="Times New Roman" w:hAnsi="Times New Roman" w:cs="Times New Roman"/>
          <w:sz w:val="28"/>
          <w:szCs w:val="28"/>
        </w:rPr>
        <w:t>всіх політичних діячів</w:t>
      </w:r>
      <w:r w:rsidR="00291EBD">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Було створено логотип та назву умовної політичної партії «Чистота і порядок», розроблено 4 політичні банери та 4 слогани, промови для 5 цільових груп. </w:t>
      </w:r>
    </w:p>
    <w:p w:rsidR="00475A40" w:rsidRDefault="00E17FE4" w:rsidP="001614C2">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Усі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 xml:space="preserve"> розміщено у додатках (Додаток А, Додатки А.1-А.6, Додаток Б, Додатки В, В.1, Додаток Г, Додаток </w:t>
      </w:r>
      <w:r>
        <w:rPr>
          <w:rFonts w:ascii="Times New Roman" w:eastAsia="Times New Roman" w:hAnsi="Times New Roman" w:cs="Times New Roman"/>
          <w:color w:val="202124"/>
          <w:sz w:val="28"/>
          <w:szCs w:val="28"/>
          <w:highlight w:val="white"/>
        </w:rPr>
        <w:t>Ґ, Додаток Д)</w:t>
      </w:r>
    </w:p>
    <w:p w:rsidR="00475A40" w:rsidRDefault="00475A40">
      <w:pPr>
        <w:spacing w:line="360" w:lineRule="auto"/>
        <w:ind w:firstLine="720"/>
        <w:jc w:val="both"/>
        <w:rPr>
          <w:rFonts w:ascii="Times New Roman" w:eastAsia="Times New Roman" w:hAnsi="Times New Roman" w:cs="Times New Roman"/>
          <w:color w:val="0F0F0F"/>
          <w:sz w:val="28"/>
          <w:szCs w:val="28"/>
        </w:rPr>
      </w:pPr>
    </w:p>
    <w:p w:rsidR="001614C2" w:rsidRDefault="001614C2">
      <w:pPr>
        <w:spacing w:line="360" w:lineRule="auto"/>
        <w:ind w:firstLine="720"/>
        <w:jc w:val="both"/>
        <w:rPr>
          <w:rFonts w:ascii="Times New Roman" w:eastAsia="Times New Roman" w:hAnsi="Times New Roman" w:cs="Times New Roman"/>
          <w:color w:val="0F0F0F"/>
          <w:sz w:val="28"/>
          <w:szCs w:val="28"/>
        </w:rPr>
      </w:pPr>
    </w:p>
    <w:p w:rsidR="00475A40" w:rsidRDefault="00475A40">
      <w:pPr>
        <w:spacing w:line="360" w:lineRule="auto"/>
        <w:rPr>
          <w:rFonts w:ascii="Times New Roman" w:eastAsia="Times New Roman" w:hAnsi="Times New Roman" w:cs="Times New Roman"/>
          <w:color w:val="0F0F0F"/>
          <w:sz w:val="28"/>
          <w:szCs w:val="28"/>
        </w:rPr>
      </w:pPr>
    </w:p>
    <w:p w:rsidR="00291EBD" w:rsidRDefault="00291EBD">
      <w:pPr>
        <w:spacing w:line="360" w:lineRule="auto"/>
        <w:jc w:val="center"/>
        <w:rPr>
          <w:rFonts w:ascii="Times New Roman" w:eastAsia="Times New Roman" w:hAnsi="Times New Roman" w:cs="Times New Roman"/>
          <w:b/>
          <w:color w:val="0F0F0F"/>
          <w:sz w:val="28"/>
          <w:szCs w:val="28"/>
          <w:lang w:val="uk-UA"/>
        </w:rPr>
      </w:pPr>
    </w:p>
    <w:p w:rsidR="00475A40" w:rsidRDefault="00E17FE4">
      <w:pPr>
        <w:spacing w:line="360" w:lineRule="auto"/>
        <w:jc w:val="center"/>
        <w:rPr>
          <w:rFonts w:ascii="Times New Roman" w:eastAsia="Times New Roman" w:hAnsi="Times New Roman" w:cs="Times New Roman"/>
          <w:b/>
          <w:color w:val="0F0F0F"/>
          <w:sz w:val="28"/>
          <w:szCs w:val="28"/>
        </w:rPr>
      </w:pPr>
      <w:r>
        <w:rPr>
          <w:rFonts w:ascii="Times New Roman" w:eastAsia="Times New Roman" w:hAnsi="Times New Roman" w:cs="Times New Roman"/>
          <w:b/>
          <w:color w:val="0F0F0F"/>
          <w:sz w:val="28"/>
          <w:szCs w:val="28"/>
        </w:rPr>
        <w:lastRenderedPageBreak/>
        <w:t>ВИСНОВКИ</w:t>
      </w:r>
    </w:p>
    <w:p w:rsidR="00475A40" w:rsidRDefault="00475A40">
      <w:pPr>
        <w:spacing w:line="360" w:lineRule="auto"/>
        <w:ind w:firstLine="720"/>
        <w:jc w:val="center"/>
        <w:rPr>
          <w:rFonts w:ascii="Times New Roman" w:eastAsia="Times New Roman" w:hAnsi="Times New Roman" w:cs="Times New Roman"/>
          <w:b/>
          <w:color w:val="0F0F0F"/>
          <w:sz w:val="28"/>
          <w:szCs w:val="28"/>
        </w:rPr>
      </w:pPr>
    </w:p>
    <w:p w:rsidR="00475A40" w:rsidRDefault="00E17FE4">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зв’язку зі збільшенням кількості </w:t>
      </w:r>
      <w:proofErr w:type="spellStart"/>
      <w:r>
        <w:rPr>
          <w:rFonts w:ascii="Times New Roman" w:eastAsia="Times New Roman" w:hAnsi="Times New Roman" w:cs="Times New Roman"/>
          <w:sz w:val="28"/>
          <w:szCs w:val="28"/>
        </w:rPr>
        <w:t>медіаплатформ</w:t>
      </w:r>
      <w:proofErr w:type="spellEnd"/>
      <w:r>
        <w:rPr>
          <w:rFonts w:ascii="Times New Roman" w:eastAsia="Times New Roman" w:hAnsi="Times New Roman" w:cs="Times New Roman"/>
          <w:sz w:val="28"/>
          <w:szCs w:val="28"/>
        </w:rPr>
        <w:t xml:space="preserve"> у світі, відеореклама стала одним із найбільш ефективних способів поширення соціально–громадських ідей. Відеореклама має великий потенціал для залучення уваги та емоційної реакції аудиторії. Наразі в Україні діяльність у галузі соціальної відеореклами розвинена недостатньо, однак, в умовах повномасштабного вторгнення, значно зросла її роль. </w:t>
      </w:r>
    </w:p>
    <w:p w:rsidR="00475A40" w:rsidRDefault="00E17FE4">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Соціальна відеореклама в Україні зазнала значних змін у 2022–2023 роках. Одним із головних напрямків змін стала зміна тематики та спрямованості соціальної відеореклами. Рекламодавці все частіше почали звертатися до патріотичних тем та тем, пов'язаних із підтримкою військових та учасників бойових дій.</w:t>
      </w:r>
    </w:p>
    <w:p w:rsidR="00475A40" w:rsidRDefault="00E17FE4">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Україні, в умовах повномасштабної війни, соціальна відеореклама виконує виховну, інформаційну, ідеологічну та мотиваційно–спонукальну функції. У зв’язку з цим, серед загальних метрик вимірювання ефективності соціальної відеореклами на телебаченні, основними є вплив на поведінку аудиторії. Адже, на думку дослідників, оцінити ефективність соціальної реклами дозволяють результати її впливу на цільову аудиторію, здатність реклами змінити моделі поведінки та вплинути на зміну соціальних цінностей.</w:t>
      </w:r>
    </w:p>
    <w:p w:rsidR="00475A40" w:rsidRDefault="00E17FE4">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Одним із факторів, що впливає на ефективність соціальної відеореклами, є креативність та якість відеоматеріалів. Цікавий, емоційний та змістовний контент здатен залучити увагу глядачів і викликати бажання поділитися ним з іншими користувачами </w:t>
      </w:r>
      <w:proofErr w:type="spellStart"/>
      <w:r>
        <w:rPr>
          <w:rFonts w:ascii="Times New Roman" w:eastAsia="Times New Roman" w:hAnsi="Times New Roman" w:cs="Times New Roman"/>
          <w:sz w:val="28"/>
          <w:szCs w:val="28"/>
        </w:rPr>
        <w:t>медіаплатформ</w:t>
      </w:r>
      <w:proofErr w:type="spellEnd"/>
      <w:r>
        <w:rPr>
          <w:rFonts w:ascii="Times New Roman" w:eastAsia="Times New Roman" w:hAnsi="Times New Roman" w:cs="Times New Roman"/>
          <w:sz w:val="28"/>
          <w:szCs w:val="28"/>
        </w:rPr>
        <w:t>. Крім того, важливо забезпечити відповідність між повідомленням, яке міститься в рекламі, та цінностями та інтересами цільової аудиторії.</w:t>
      </w:r>
    </w:p>
    <w:p w:rsidR="00475A40" w:rsidRDefault="00E17FE4">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Соціальна відеореклама також може використовуватися як інструмент формування позитивного іміджу організацій та компаній. Вона </w:t>
      </w:r>
      <w:r>
        <w:rPr>
          <w:rFonts w:ascii="Times New Roman" w:eastAsia="Times New Roman" w:hAnsi="Times New Roman" w:cs="Times New Roman"/>
          <w:sz w:val="28"/>
          <w:szCs w:val="28"/>
        </w:rPr>
        <w:lastRenderedPageBreak/>
        <w:t>дозволяє показати соціальну відповідальність та громадську активність певного бренду. Рекламні відеоролики, які розповідають про благодійні проекти, екологічну ініціативу або соціальну допомогу, сприяють позитивному сприйняттю компанії та залучають до неї увагу аудиторії.</w:t>
      </w:r>
    </w:p>
    <w:p w:rsidR="00475A40" w:rsidRDefault="00E17FE4">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Успіх соціальної відеореклами також залежить від правильної стратегії розміщення та </w:t>
      </w:r>
      <w:proofErr w:type="spellStart"/>
      <w:r>
        <w:rPr>
          <w:rFonts w:ascii="Times New Roman" w:eastAsia="Times New Roman" w:hAnsi="Times New Roman" w:cs="Times New Roman"/>
          <w:sz w:val="28"/>
          <w:szCs w:val="28"/>
        </w:rPr>
        <w:t>таргетингу</w:t>
      </w:r>
      <w:proofErr w:type="spellEnd"/>
      <w:r>
        <w:rPr>
          <w:rFonts w:ascii="Times New Roman" w:eastAsia="Times New Roman" w:hAnsi="Times New Roman" w:cs="Times New Roman"/>
          <w:sz w:val="28"/>
          <w:szCs w:val="28"/>
        </w:rPr>
        <w:t xml:space="preserve">. Рекламодавці повинні аналізувати та вибирати </w:t>
      </w:r>
      <w:proofErr w:type="spellStart"/>
      <w:r>
        <w:rPr>
          <w:rFonts w:ascii="Times New Roman" w:eastAsia="Times New Roman" w:hAnsi="Times New Roman" w:cs="Times New Roman"/>
          <w:sz w:val="28"/>
          <w:szCs w:val="28"/>
        </w:rPr>
        <w:t>медіаплатформи</w:t>
      </w:r>
      <w:proofErr w:type="spellEnd"/>
      <w:r>
        <w:rPr>
          <w:rFonts w:ascii="Times New Roman" w:eastAsia="Times New Roman" w:hAnsi="Times New Roman" w:cs="Times New Roman"/>
          <w:sz w:val="28"/>
          <w:szCs w:val="28"/>
        </w:rPr>
        <w:t xml:space="preserve">, які найбільш підходять для цільової аудиторії, та використовувати різні методи </w:t>
      </w:r>
      <w:proofErr w:type="spellStart"/>
      <w:r>
        <w:rPr>
          <w:rFonts w:ascii="Times New Roman" w:eastAsia="Times New Roman" w:hAnsi="Times New Roman" w:cs="Times New Roman"/>
          <w:sz w:val="28"/>
          <w:szCs w:val="28"/>
        </w:rPr>
        <w:t>таргетингу</w:t>
      </w:r>
      <w:proofErr w:type="spellEnd"/>
      <w:r>
        <w:rPr>
          <w:rFonts w:ascii="Times New Roman" w:eastAsia="Times New Roman" w:hAnsi="Times New Roman" w:cs="Times New Roman"/>
          <w:sz w:val="28"/>
          <w:szCs w:val="28"/>
        </w:rPr>
        <w:t>, такі як демографічний, географічний, щоб максимально точно спрямовувати рекламу на потенційних споживачів.</w:t>
      </w:r>
    </w:p>
    <w:p w:rsidR="00475A40" w:rsidRDefault="00E17FE4">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Одним із ключових факторів ефективності соціальної відеореклами є взаємодія з аудиторією. Коментарі, відгуки та репости допомагають залучити увагу та збільшити розповсюдження рекламного відеоматеріалу. Також важливо створювати можливості для спілкування аудиторії з брендом, наприклад, через опитування, конкурси або запитання-відповіді.</w:t>
      </w:r>
    </w:p>
    <w:p w:rsidR="00475A40" w:rsidRDefault="00E17FE4">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Дослідження показують, що соціальна відеореклама може мати значний вплив на свідомість, усвідомлення та поведінку аудиторії. Вона може стимулювати зміну уявлень, сприйняття та переконань, а також впливати на прийняття рішень та зміну поведінки. Тому, ефективність соціальної відеореклами має бути оцінювана не тільки за кількістю переглядів, але й за її впливом на цільову аудиторію.</w:t>
      </w:r>
    </w:p>
    <w:p w:rsidR="00475A40" w:rsidRDefault="00E17FE4">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Отже, оцінити ефективність соціальної відеореклами є однією з найскладніших проблем в рекламній практиці, що актуалізує потребу подальших наукових досліджень цієї теми. Основними критеріями оцінки сучасної соціальної відеореклами в Україні є кількісні показники. Критерієм вимірювання ефективності реклами телефонів довіри стане кількість дзвінків. Простежити ефективність реклами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основним завданням яких є соціальна підтримка сиріт можна через кількість родин, які звернулися до організації. Прослідкувати ефективність відеореклами </w:t>
      </w:r>
      <w:proofErr w:type="spellStart"/>
      <w:r>
        <w:rPr>
          <w:rFonts w:ascii="Times New Roman" w:eastAsia="Times New Roman" w:hAnsi="Times New Roman" w:cs="Times New Roman"/>
          <w:sz w:val="28"/>
          <w:szCs w:val="28"/>
        </w:rPr>
        <w:lastRenderedPageBreak/>
        <w:t>фандрейзингового</w:t>
      </w:r>
      <w:proofErr w:type="spellEnd"/>
      <w:r>
        <w:rPr>
          <w:rFonts w:ascii="Times New Roman" w:eastAsia="Times New Roman" w:hAnsi="Times New Roman" w:cs="Times New Roman"/>
          <w:sz w:val="28"/>
          <w:szCs w:val="28"/>
        </w:rPr>
        <w:t xml:space="preserve"> напряму можна шляхом аналізу зібраних коштів. Однак, виявлено складнощі у визначенні ефективності інших видів соціальної реклами, особливо в умовах війни, коли такі заходи не фінансуються належним чином. Зокрема, було виявлено, що ефективність соціальної реклами інших напрямів можна простежити шляхом застосування якісних опитувальників, що дозволяють оцінити ступінь усвідомлення, зміну поведінки та реакції цільової аудиторії на рекламний контент. Однак, недостатня фінансова підтримка і відсутність належних ресурсів у воєнний час ускладнюють проведення таких досліджень і забезпечення надійних результатів.</w:t>
      </w:r>
    </w:p>
    <w:p w:rsidR="00475A40" w:rsidRDefault="00F82602">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Вважаємо</w:t>
      </w:r>
      <w:r w:rsidR="00E17FE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 xml:space="preserve">що </w:t>
      </w:r>
      <w:r w:rsidR="00E17FE4">
        <w:rPr>
          <w:rFonts w:ascii="Times New Roman" w:eastAsia="Times New Roman" w:hAnsi="Times New Roman" w:cs="Times New Roman"/>
          <w:sz w:val="28"/>
          <w:szCs w:val="28"/>
        </w:rPr>
        <w:t>соціальна відеореклама в Україні має великий потенціал для поширення соціально-громадських ідей та спонукання до дії. Її ефективність залежить від креативності контенту, правильної стратегії розміщення, взаємодії з аудиторією та відповідності цілям та цінностям цільової групи. Подальше дослідження та розвиток цієї сфери можуть допомогти покращити ефективність соціальної відеореклами та сприяти досягненню позитивних соціальних змін.</w:t>
      </w:r>
    </w:p>
    <w:p w:rsidR="00475A40" w:rsidRDefault="00475A40">
      <w:pPr>
        <w:spacing w:line="360" w:lineRule="auto"/>
        <w:ind w:firstLine="700"/>
        <w:jc w:val="both"/>
        <w:rPr>
          <w:rFonts w:ascii="Times New Roman" w:eastAsia="Times New Roman" w:hAnsi="Times New Roman" w:cs="Times New Roman"/>
          <w:sz w:val="28"/>
          <w:szCs w:val="28"/>
        </w:rPr>
      </w:pPr>
    </w:p>
    <w:p w:rsidR="00475A40" w:rsidRDefault="00475A40">
      <w:pPr>
        <w:spacing w:line="360" w:lineRule="auto"/>
        <w:ind w:firstLine="700"/>
        <w:jc w:val="both"/>
        <w:rPr>
          <w:rFonts w:ascii="Times New Roman" w:eastAsia="Times New Roman" w:hAnsi="Times New Roman" w:cs="Times New Roman"/>
          <w:sz w:val="28"/>
          <w:szCs w:val="28"/>
        </w:rPr>
      </w:pPr>
    </w:p>
    <w:p w:rsidR="00475A40" w:rsidRDefault="00475A40">
      <w:pPr>
        <w:spacing w:line="360" w:lineRule="auto"/>
        <w:ind w:firstLine="700"/>
        <w:jc w:val="both"/>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sz w:val="28"/>
          <w:szCs w:val="28"/>
        </w:rPr>
      </w:pPr>
    </w:p>
    <w:p w:rsidR="00475A40" w:rsidRDefault="00E17FE4">
      <w:pPr>
        <w:spacing w:line="360" w:lineRule="auto"/>
        <w:jc w:val="cente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rPr>
        <w:lastRenderedPageBreak/>
        <w:t>СПИСОК ВИКОРИСТАНИХ ДЖЕРЕЛ</w:t>
      </w:r>
    </w:p>
    <w:p w:rsidR="001F3009" w:rsidRDefault="001F3009">
      <w:pPr>
        <w:spacing w:line="360" w:lineRule="auto"/>
        <w:jc w:val="center"/>
        <w:rPr>
          <w:rFonts w:ascii="Times New Roman" w:eastAsia="Times New Roman" w:hAnsi="Times New Roman" w:cs="Times New Roman"/>
          <w:b/>
          <w:sz w:val="28"/>
          <w:szCs w:val="28"/>
          <w:lang w:val="uk-UA"/>
        </w:rPr>
      </w:pP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proofErr w:type="spellStart"/>
      <w:r w:rsidRPr="001F3009">
        <w:rPr>
          <w:rFonts w:ascii="Times New Roman" w:eastAsia="Calibri" w:hAnsi="Times New Roman" w:cs="Times New Roman"/>
          <w:sz w:val="28"/>
          <w:szCs w:val="28"/>
          <w:lang w:eastAsia="en-US"/>
        </w:rPr>
        <w:t>Агарков</w:t>
      </w:r>
      <w:proofErr w:type="spellEnd"/>
      <w:r w:rsidRPr="001F3009">
        <w:rPr>
          <w:rFonts w:ascii="Times New Roman" w:eastAsia="Calibri" w:hAnsi="Times New Roman" w:cs="Times New Roman"/>
          <w:sz w:val="28"/>
          <w:szCs w:val="28"/>
          <w:lang w:eastAsia="en-US"/>
        </w:rPr>
        <w:t xml:space="preserve"> О. Соціальна реклама як інструмент профілактики негативних явищ в українському суспільстві: регіональний аспект. URL: </w:t>
      </w:r>
      <w:hyperlink r:id="rId25" w:history="1">
        <w:r w:rsidRPr="001F3009">
          <w:rPr>
            <w:rFonts w:ascii="Times New Roman" w:eastAsia="Calibri" w:hAnsi="Times New Roman" w:cs="Times New Roman"/>
            <w:color w:val="0000FF"/>
            <w:sz w:val="28"/>
            <w:szCs w:val="28"/>
            <w:u w:val="single"/>
            <w:lang w:eastAsia="en-US"/>
          </w:rPr>
          <w:t>http://surl.li/huhsj</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Аеропорт. Повертайтесь живими. URL: </w:t>
      </w:r>
      <w:hyperlink r:id="rId26" w:history="1">
        <w:r w:rsidRPr="001F3009">
          <w:rPr>
            <w:rFonts w:ascii="Times New Roman" w:eastAsia="Calibri" w:hAnsi="Times New Roman" w:cs="Times New Roman"/>
            <w:color w:val="0000FF"/>
            <w:sz w:val="28"/>
            <w:szCs w:val="28"/>
            <w:u w:val="single"/>
            <w:lang w:eastAsia="en-US"/>
          </w:rPr>
          <w:t>http://surl.li/hzxre</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proofErr w:type="spellStart"/>
      <w:r w:rsidRPr="001F3009">
        <w:rPr>
          <w:rFonts w:ascii="Times New Roman" w:eastAsia="Calibri" w:hAnsi="Times New Roman" w:cs="Times New Roman"/>
          <w:sz w:val="28"/>
          <w:szCs w:val="28"/>
          <w:lang w:eastAsia="en-US"/>
        </w:rPr>
        <w:t>Балюк</w:t>
      </w:r>
      <w:proofErr w:type="spellEnd"/>
      <w:r w:rsidRPr="001F3009">
        <w:rPr>
          <w:rFonts w:ascii="Times New Roman" w:eastAsia="Calibri" w:hAnsi="Times New Roman" w:cs="Times New Roman"/>
          <w:sz w:val="28"/>
          <w:szCs w:val="28"/>
          <w:lang w:eastAsia="en-US"/>
        </w:rPr>
        <w:t xml:space="preserve"> Ю. Ефективність реклами. URL: </w:t>
      </w:r>
      <w:hyperlink r:id="rId27" w:history="1">
        <w:r w:rsidRPr="001F3009">
          <w:rPr>
            <w:rFonts w:ascii="Times New Roman" w:eastAsia="Calibri" w:hAnsi="Times New Roman" w:cs="Times New Roman"/>
            <w:color w:val="0000FF"/>
            <w:sz w:val="28"/>
            <w:szCs w:val="28"/>
            <w:u w:val="single"/>
            <w:lang w:eastAsia="en-US"/>
          </w:rPr>
          <w:t>http://surl.li/hzxrn</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БФ «Право на захист» ВПО – Великий Приклад Об’єднання. URL: </w:t>
      </w:r>
      <w:hyperlink r:id="rId28" w:history="1">
        <w:r w:rsidRPr="001F3009">
          <w:rPr>
            <w:rFonts w:ascii="Times New Roman" w:eastAsia="Calibri" w:hAnsi="Times New Roman" w:cs="Times New Roman"/>
            <w:color w:val="0000FF"/>
            <w:sz w:val="28"/>
            <w:szCs w:val="28"/>
            <w:u w:val="single"/>
            <w:lang w:eastAsia="en-US"/>
          </w:rPr>
          <w:t>http://surl.li/hzxrs</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Війна ближче, ніж здається. URL: </w:t>
      </w:r>
      <w:hyperlink r:id="rId29" w:history="1">
        <w:r w:rsidRPr="001F3009">
          <w:rPr>
            <w:rFonts w:ascii="Times New Roman" w:eastAsia="Calibri" w:hAnsi="Times New Roman" w:cs="Times New Roman"/>
            <w:color w:val="0000FF"/>
            <w:sz w:val="28"/>
            <w:szCs w:val="28"/>
            <w:u w:val="single"/>
            <w:lang w:eastAsia="en-US"/>
          </w:rPr>
          <w:t>http://surl.li/hzxru</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Вступай до лав Збройних Сил України – захисти своє! URL: </w:t>
      </w:r>
      <w:hyperlink r:id="rId30" w:history="1">
        <w:r w:rsidRPr="001F3009">
          <w:rPr>
            <w:rFonts w:ascii="Times New Roman" w:eastAsia="Calibri" w:hAnsi="Times New Roman" w:cs="Times New Roman"/>
            <w:color w:val="0000FF"/>
            <w:sz w:val="28"/>
            <w:szCs w:val="28"/>
            <w:u w:val="single"/>
            <w:lang w:eastAsia="en-US"/>
          </w:rPr>
          <w:t>http://surl.li/hzxsd</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Горбенко Г. Соціальна реклама та соціальні процеси в сучасному суспільстві: взаємозв’язок та взаємовпливи. URL: </w:t>
      </w:r>
      <w:hyperlink r:id="rId31" w:history="1">
        <w:r w:rsidRPr="001F3009">
          <w:rPr>
            <w:rFonts w:ascii="Times New Roman" w:eastAsia="Calibri" w:hAnsi="Times New Roman" w:cs="Times New Roman"/>
            <w:color w:val="0000FF"/>
            <w:sz w:val="28"/>
            <w:szCs w:val="28"/>
            <w:u w:val="single"/>
            <w:lang w:eastAsia="en-US"/>
          </w:rPr>
          <w:t>http://surl.li/hzxsj</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Закон України «Про рекламу» URL: htts://bit.ly/3KgIjs2</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Захисти найцінніше. Збройні сили України. ч.1. URL: </w:t>
      </w:r>
      <w:hyperlink r:id="rId32" w:history="1">
        <w:r w:rsidRPr="001F3009">
          <w:rPr>
            <w:rFonts w:ascii="Times New Roman" w:eastAsia="Calibri" w:hAnsi="Times New Roman" w:cs="Times New Roman"/>
            <w:color w:val="0000FF"/>
            <w:sz w:val="28"/>
            <w:szCs w:val="28"/>
            <w:u w:val="single"/>
            <w:lang w:eastAsia="en-US"/>
          </w:rPr>
          <w:t>http://surl.li/hzxsv</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Захисти найцінніше. Збройні сили України. ч.2. URL: </w:t>
      </w:r>
      <w:hyperlink r:id="rId33" w:history="1">
        <w:r w:rsidRPr="001F3009">
          <w:rPr>
            <w:rFonts w:ascii="Times New Roman" w:eastAsia="Calibri" w:hAnsi="Times New Roman" w:cs="Times New Roman"/>
            <w:color w:val="0000FF"/>
            <w:sz w:val="28"/>
            <w:szCs w:val="28"/>
            <w:u w:val="single"/>
            <w:lang w:eastAsia="en-US"/>
          </w:rPr>
          <w:t>http://surl.li/hzxtc</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Захисти найцінніше. Збройні сили України. ч.3. URL: </w:t>
      </w:r>
      <w:hyperlink r:id="rId34" w:history="1">
        <w:r w:rsidRPr="001F3009">
          <w:rPr>
            <w:rFonts w:ascii="Times New Roman" w:eastAsia="Calibri" w:hAnsi="Times New Roman" w:cs="Times New Roman"/>
            <w:color w:val="0000FF"/>
            <w:sz w:val="28"/>
            <w:szCs w:val="28"/>
            <w:u w:val="single"/>
            <w:lang w:eastAsia="en-US"/>
          </w:rPr>
          <w:t>http://surl.li/hzxti</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Марчук Л. Методи оцінювання ефективності реклами та її впливу на споживачів. URL: </w:t>
      </w:r>
      <w:hyperlink r:id="rId35" w:history="1">
        <w:r w:rsidRPr="001F3009">
          <w:rPr>
            <w:rFonts w:ascii="Times New Roman" w:eastAsia="Calibri" w:hAnsi="Times New Roman" w:cs="Times New Roman"/>
            <w:color w:val="0000FF"/>
            <w:sz w:val="28"/>
            <w:szCs w:val="28"/>
            <w:u w:val="single"/>
            <w:lang w:eastAsia="en-US"/>
          </w:rPr>
          <w:t>http://surl.li/hzxto</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Мороз І. Соціальна реклама в часи війни: особливості висвітлення в підручниках історії. URL: </w:t>
      </w:r>
      <w:hyperlink r:id="rId36" w:history="1">
        <w:r w:rsidRPr="001F3009">
          <w:rPr>
            <w:rFonts w:ascii="Times New Roman" w:eastAsia="Calibri" w:hAnsi="Times New Roman" w:cs="Times New Roman"/>
            <w:color w:val="0000FF"/>
            <w:sz w:val="28"/>
            <w:szCs w:val="28"/>
            <w:u w:val="single"/>
            <w:lang w:eastAsia="en-US"/>
          </w:rPr>
          <w:t>http://surl.li/hzxtt</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Не будь байдужим – зігрій солдата в зоні АТО. URL: </w:t>
      </w:r>
      <w:hyperlink r:id="rId37" w:history="1">
        <w:r w:rsidRPr="001F3009">
          <w:rPr>
            <w:rFonts w:ascii="Times New Roman" w:eastAsia="Calibri" w:hAnsi="Times New Roman" w:cs="Times New Roman"/>
            <w:color w:val="0000FF"/>
            <w:sz w:val="28"/>
            <w:szCs w:val="28"/>
            <w:u w:val="single"/>
            <w:lang w:eastAsia="en-US"/>
          </w:rPr>
          <w:t>http://surl.li/hzxtw</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proofErr w:type="spellStart"/>
      <w:r w:rsidRPr="001F3009">
        <w:rPr>
          <w:rFonts w:ascii="Times New Roman" w:eastAsia="Calibri" w:hAnsi="Times New Roman" w:cs="Times New Roman"/>
          <w:sz w:val="28"/>
          <w:szCs w:val="28"/>
          <w:lang w:eastAsia="en-US"/>
        </w:rPr>
        <w:t>Обласова</w:t>
      </w:r>
      <w:proofErr w:type="spellEnd"/>
      <w:r w:rsidRPr="001F3009">
        <w:rPr>
          <w:rFonts w:ascii="Times New Roman" w:eastAsia="Calibri" w:hAnsi="Times New Roman" w:cs="Times New Roman"/>
          <w:sz w:val="28"/>
          <w:szCs w:val="28"/>
          <w:lang w:eastAsia="en-US"/>
        </w:rPr>
        <w:t xml:space="preserve"> О. Соціальна реклама в США та України в періоду кризових воєнних ситуацій. URL: </w:t>
      </w:r>
      <w:hyperlink r:id="rId38" w:history="1">
        <w:r w:rsidRPr="001F3009">
          <w:rPr>
            <w:rFonts w:ascii="Times New Roman" w:eastAsia="Calibri" w:hAnsi="Times New Roman" w:cs="Times New Roman"/>
            <w:color w:val="0000FF"/>
            <w:sz w:val="28"/>
            <w:szCs w:val="28"/>
            <w:u w:val="single"/>
            <w:lang w:eastAsia="en-US"/>
          </w:rPr>
          <w:t>http://surl.li/hzxua</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proofErr w:type="spellStart"/>
      <w:r w:rsidRPr="001F3009">
        <w:rPr>
          <w:rFonts w:ascii="Times New Roman" w:eastAsia="Calibri" w:hAnsi="Times New Roman" w:cs="Times New Roman"/>
          <w:sz w:val="28"/>
          <w:szCs w:val="28"/>
          <w:lang w:eastAsia="en-US"/>
        </w:rPr>
        <w:t>Олтаржевський</w:t>
      </w:r>
      <w:proofErr w:type="spellEnd"/>
      <w:r w:rsidRPr="001F3009">
        <w:rPr>
          <w:rFonts w:ascii="Times New Roman" w:eastAsia="Calibri" w:hAnsi="Times New Roman" w:cs="Times New Roman"/>
          <w:sz w:val="28"/>
          <w:szCs w:val="28"/>
          <w:lang w:eastAsia="en-US"/>
        </w:rPr>
        <w:t xml:space="preserve"> Д. Соціальна реклама: навчальний посібник. Київ: Центр вільної преси, 2016. 120 с.</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proofErr w:type="spellStart"/>
      <w:r w:rsidRPr="001F3009">
        <w:rPr>
          <w:rFonts w:ascii="Times New Roman" w:eastAsia="Calibri" w:hAnsi="Times New Roman" w:cs="Times New Roman"/>
          <w:sz w:val="28"/>
          <w:szCs w:val="28"/>
          <w:lang w:eastAsia="en-US"/>
        </w:rPr>
        <w:t>Осаула</w:t>
      </w:r>
      <w:proofErr w:type="spellEnd"/>
      <w:r w:rsidRPr="001F3009">
        <w:rPr>
          <w:rFonts w:ascii="Times New Roman" w:eastAsia="Calibri" w:hAnsi="Times New Roman" w:cs="Times New Roman"/>
          <w:sz w:val="28"/>
          <w:szCs w:val="28"/>
          <w:lang w:eastAsia="en-US"/>
        </w:rPr>
        <w:t xml:space="preserve"> В. Патріотична реклама в Україні: відповідь на виклики часу. URL:  </w:t>
      </w:r>
      <w:hyperlink r:id="rId39" w:history="1">
        <w:r w:rsidRPr="001F3009">
          <w:rPr>
            <w:rFonts w:ascii="Times New Roman" w:eastAsia="Calibri" w:hAnsi="Times New Roman" w:cs="Times New Roman"/>
            <w:color w:val="0000FF"/>
            <w:sz w:val="28"/>
            <w:szCs w:val="28"/>
            <w:u w:val="single"/>
            <w:lang w:eastAsia="en-US"/>
          </w:rPr>
          <w:t>http://surl.li/hzxue</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«ОКО ЗА ОКО». Як працюють </w:t>
      </w:r>
      <w:proofErr w:type="spellStart"/>
      <w:r w:rsidRPr="001F3009">
        <w:rPr>
          <w:rFonts w:ascii="Times New Roman" w:eastAsia="Calibri" w:hAnsi="Times New Roman" w:cs="Times New Roman"/>
          <w:sz w:val="28"/>
          <w:szCs w:val="28"/>
          <w:lang w:eastAsia="en-US"/>
        </w:rPr>
        <w:t>розвідкомплекси</w:t>
      </w:r>
      <w:proofErr w:type="spellEnd"/>
      <w:r w:rsidRPr="001F3009">
        <w:rPr>
          <w:rFonts w:ascii="Times New Roman" w:eastAsia="Calibri" w:hAnsi="Times New Roman" w:cs="Times New Roman"/>
          <w:sz w:val="28"/>
          <w:szCs w:val="28"/>
          <w:lang w:eastAsia="en-US"/>
        </w:rPr>
        <w:t xml:space="preserve"> «ШАРК». URL: </w:t>
      </w:r>
      <w:hyperlink r:id="rId40" w:history="1">
        <w:r w:rsidRPr="001F3009">
          <w:rPr>
            <w:rFonts w:ascii="Times New Roman" w:eastAsia="Calibri" w:hAnsi="Times New Roman" w:cs="Times New Roman"/>
            <w:color w:val="0000FF"/>
            <w:sz w:val="28"/>
            <w:szCs w:val="28"/>
            <w:u w:val="single"/>
            <w:lang w:eastAsia="en-US"/>
          </w:rPr>
          <w:t>http://surl.li/hzxuk</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Пам’ятаємо. Пишаємось. Переможемо ч.1. URL: </w:t>
      </w:r>
      <w:hyperlink r:id="rId41" w:history="1">
        <w:r w:rsidRPr="001F3009">
          <w:rPr>
            <w:rFonts w:ascii="Times New Roman" w:eastAsia="Calibri" w:hAnsi="Times New Roman" w:cs="Times New Roman"/>
            <w:color w:val="0000FF"/>
            <w:sz w:val="28"/>
            <w:szCs w:val="28"/>
            <w:u w:val="single"/>
            <w:lang w:eastAsia="en-US"/>
          </w:rPr>
          <w:t>http://surl.li/hzxuq</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Пам’ятаємо. Пишаємось. Переможемо ч.2. URL: </w:t>
      </w:r>
      <w:hyperlink r:id="rId42" w:history="1">
        <w:r w:rsidRPr="001F3009">
          <w:rPr>
            <w:rFonts w:ascii="Times New Roman" w:eastAsia="Calibri" w:hAnsi="Times New Roman" w:cs="Times New Roman"/>
            <w:color w:val="0000FF"/>
            <w:sz w:val="28"/>
            <w:szCs w:val="28"/>
            <w:u w:val="single"/>
            <w:lang w:eastAsia="en-US"/>
          </w:rPr>
          <w:t>http://surl.li/hzxux</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proofErr w:type="spellStart"/>
      <w:r w:rsidRPr="001F3009">
        <w:rPr>
          <w:rFonts w:ascii="Times New Roman" w:eastAsia="Calibri" w:hAnsi="Times New Roman" w:cs="Times New Roman"/>
          <w:sz w:val="28"/>
          <w:szCs w:val="28"/>
          <w:lang w:eastAsia="en-US"/>
        </w:rPr>
        <w:lastRenderedPageBreak/>
        <w:t>Педченко</w:t>
      </w:r>
      <w:proofErr w:type="spellEnd"/>
      <w:r w:rsidRPr="001F3009">
        <w:rPr>
          <w:rFonts w:ascii="Times New Roman" w:eastAsia="Calibri" w:hAnsi="Times New Roman" w:cs="Times New Roman"/>
          <w:sz w:val="28"/>
          <w:szCs w:val="28"/>
          <w:lang w:eastAsia="en-US"/>
        </w:rPr>
        <w:t xml:space="preserve"> Є. Вплив соціальної реклами на людей під час війни. URL: </w:t>
      </w:r>
      <w:hyperlink r:id="rId43" w:history="1">
        <w:r w:rsidRPr="001F3009">
          <w:rPr>
            <w:rFonts w:ascii="Times New Roman" w:eastAsia="Calibri" w:hAnsi="Times New Roman" w:cs="Times New Roman"/>
            <w:color w:val="0000FF"/>
            <w:sz w:val="28"/>
            <w:szCs w:val="28"/>
            <w:u w:val="single"/>
            <w:lang w:eastAsia="en-US"/>
          </w:rPr>
          <w:t>http://surl.li/hzxvc</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Пекельна кухня від </w:t>
      </w:r>
      <w:proofErr w:type="spellStart"/>
      <w:r w:rsidRPr="001F3009">
        <w:rPr>
          <w:rFonts w:ascii="Times New Roman" w:eastAsia="Calibri" w:hAnsi="Times New Roman" w:cs="Times New Roman"/>
          <w:sz w:val="28"/>
          <w:szCs w:val="28"/>
          <w:lang w:eastAsia="en-US"/>
        </w:rPr>
        <w:t>Cosmolot</w:t>
      </w:r>
      <w:proofErr w:type="spellEnd"/>
      <w:r w:rsidRPr="001F3009">
        <w:rPr>
          <w:rFonts w:ascii="Times New Roman" w:eastAsia="Calibri" w:hAnsi="Times New Roman" w:cs="Times New Roman"/>
          <w:sz w:val="28"/>
          <w:szCs w:val="28"/>
          <w:lang w:eastAsia="en-US"/>
        </w:rPr>
        <w:t xml:space="preserve">. URL: </w:t>
      </w:r>
      <w:hyperlink r:id="rId44" w:history="1">
        <w:r w:rsidRPr="001F3009">
          <w:rPr>
            <w:rFonts w:ascii="Times New Roman" w:eastAsia="Calibri" w:hAnsi="Times New Roman" w:cs="Times New Roman"/>
            <w:color w:val="0000FF"/>
            <w:sz w:val="28"/>
            <w:szCs w:val="28"/>
            <w:u w:val="single"/>
            <w:lang w:eastAsia="en-US"/>
          </w:rPr>
          <w:t>http://surl.li/hzxvf</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Повернись живим – армії потрібні очі. URL: </w:t>
      </w:r>
      <w:hyperlink r:id="rId45" w:history="1">
        <w:r w:rsidRPr="001F3009">
          <w:rPr>
            <w:rFonts w:ascii="Times New Roman" w:eastAsia="Calibri" w:hAnsi="Times New Roman" w:cs="Times New Roman"/>
            <w:color w:val="0000FF"/>
            <w:sz w:val="28"/>
            <w:szCs w:val="28"/>
            <w:u w:val="single"/>
            <w:lang w:eastAsia="en-US"/>
          </w:rPr>
          <w:t>http://surl.li/hzxvm</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Полянко В. Теоретичні підходи до поняття ефективності рекламної діяльності. URL: </w:t>
      </w:r>
      <w:hyperlink r:id="rId46" w:history="1">
        <w:r w:rsidRPr="001F3009">
          <w:rPr>
            <w:rFonts w:ascii="Times New Roman" w:eastAsia="Calibri" w:hAnsi="Times New Roman" w:cs="Times New Roman"/>
            <w:color w:val="0000FF"/>
            <w:sz w:val="28"/>
            <w:szCs w:val="28"/>
            <w:u w:val="single"/>
            <w:lang w:eastAsia="en-US"/>
          </w:rPr>
          <w:t>http://surl.li/hzxvs</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Прийшов час повертати своє. URL: https://t.me/CinCAFU/505</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Ремені безпеки рятують життя. URL:  </w:t>
      </w:r>
      <w:hyperlink r:id="rId47" w:history="1">
        <w:r w:rsidRPr="001F3009">
          <w:rPr>
            <w:rFonts w:ascii="Times New Roman" w:eastAsia="Calibri" w:hAnsi="Times New Roman" w:cs="Times New Roman"/>
            <w:color w:val="0000FF"/>
            <w:sz w:val="28"/>
            <w:szCs w:val="28"/>
            <w:u w:val="single"/>
            <w:lang w:eastAsia="en-US"/>
          </w:rPr>
          <w:t>http://surl.li/hzxwd</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Сприйняття рекламного креативу під час війни. URL: </w:t>
      </w:r>
      <w:hyperlink r:id="rId48" w:history="1">
        <w:r w:rsidRPr="001F3009">
          <w:rPr>
            <w:rFonts w:ascii="Times New Roman" w:eastAsia="Calibri" w:hAnsi="Times New Roman" w:cs="Times New Roman"/>
            <w:color w:val="0000FF"/>
            <w:sz w:val="28"/>
            <w:szCs w:val="28"/>
            <w:u w:val="single"/>
            <w:lang w:eastAsia="en-US"/>
          </w:rPr>
          <w:t>http://surl.li/hzxwf</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Ти поруч. Віримо. Живемо. URL: </w:t>
      </w:r>
      <w:hyperlink r:id="rId49" w:history="1">
        <w:r w:rsidRPr="001F3009">
          <w:rPr>
            <w:rFonts w:ascii="Times New Roman" w:eastAsia="Calibri" w:hAnsi="Times New Roman" w:cs="Times New Roman"/>
            <w:color w:val="0000FF"/>
            <w:sz w:val="28"/>
            <w:szCs w:val="28"/>
            <w:u w:val="single"/>
            <w:lang w:eastAsia="en-US"/>
          </w:rPr>
          <w:t>http://surl.li/hzxwk</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Тобою скористалися. Використання у збройному конфлікті. URL:  </w:t>
      </w:r>
      <w:hyperlink r:id="rId50" w:history="1">
        <w:r w:rsidRPr="001F3009">
          <w:rPr>
            <w:rFonts w:ascii="Times New Roman" w:eastAsia="Calibri" w:hAnsi="Times New Roman" w:cs="Times New Roman"/>
            <w:color w:val="0000FF"/>
            <w:sz w:val="28"/>
            <w:szCs w:val="28"/>
            <w:u w:val="single"/>
            <w:lang w:eastAsia="en-US"/>
          </w:rPr>
          <w:t>http://surl.li/hzxwm</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Тобою скористалися. Примусове жебрацтво. URL:  </w:t>
      </w:r>
      <w:hyperlink r:id="rId51" w:history="1">
        <w:r w:rsidRPr="001F3009">
          <w:rPr>
            <w:rFonts w:ascii="Times New Roman" w:eastAsia="Calibri" w:hAnsi="Times New Roman" w:cs="Times New Roman"/>
            <w:color w:val="0000FF"/>
            <w:sz w:val="28"/>
            <w:szCs w:val="28"/>
            <w:u w:val="single"/>
            <w:lang w:eastAsia="en-US"/>
          </w:rPr>
          <w:t>http://surl.li/hzxwq</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Тобою скористалися. Секс заради виживання. URL: </w:t>
      </w:r>
      <w:hyperlink r:id="rId52" w:history="1">
        <w:r w:rsidRPr="001F3009">
          <w:rPr>
            <w:rFonts w:ascii="Times New Roman" w:eastAsia="Calibri" w:hAnsi="Times New Roman" w:cs="Times New Roman"/>
            <w:color w:val="0000FF"/>
            <w:sz w:val="28"/>
            <w:szCs w:val="28"/>
            <w:u w:val="single"/>
            <w:lang w:eastAsia="en-US"/>
          </w:rPr>
          <w:t>http://surl.li/hzxwv</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Тобою скористалися. Сексуальна експлуатація. URL:  </w:t>
      </w:r>
      <w:hyperlink r:id="rId53" w:history="1">
        <w:r w:rsidRPr="001F3009">
          <w:rPr>
            <w:rFonts w:ascii="Times New Roman" w:eastAsia="Calibri" w:hAnsi="Times New Roman" w:cs="Times New Roman"/>
            <w:color w:val="0000FF"/>
            <w:sz w:val="28"/>
            <w:szCs w:val="28"/>
            <w:u w:val="single"/>
            <w:lang w:eastAsia="en-US"/>
          </w:rPr>
          <w:t>http://surl.li/hzxxa</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r w:rsidRPr="001F3009">
        <w:rPr>
          <w:rFonts w:ascii="Times New Roman" w:eastAsia="Calibri" w:hAnsi="Times New Roman" w:cs="Times New Roman"/>
          <w:sz w:val="28"/>
          <w:szCs w:val="28"/>
          <w:lang w:eastAsia="en-US"/>
        </w:rPr>
        <w:t xml:space="preserve">Тобою скористалися. Трудова експлуатація. URL: </w:t>
      </w:r>
      <w:hyperlink r:id="rId54" w:history="1">
        <w:r w:rsidRPr="001F3009">
          <w:rPr>
            <w:rFonts w:ascii="Times New Roman" w:eastAsia="Calibri" w:hAnsi="Times New Roman" w:cs="Times New Roman"/>
            <w:color w:val="0000FF"/>
            <w:sz w:val="28"/>
            <w:szCs w:val="28"/>
            <w:u w:val="single"/>
            <w:lang w:eastAsia="en-US"/>
          </w:rPr>
          <w:t>http://surl.li/hzxxe</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proofErr w:type="spellStart"/>
      <w:r w:rsidRPr="001F3009">
        <w:rPr>
          <w:rFonts w:ascii="Times New Roman" w:eastAsia="Calibri" w:hAnsi="Times New Roman" w:cs="Times New Roman"/>
          <w:sz w:val="28"/>
          <w:szCs w:val="28"/>
          <w:lang w:eastAsia="en-US"/>
        </w:rPr>
        <w:t>Bill</w:t>
      </w:r>
      <w:proofErr w:type="spellEnd"/>
      <w:r w:rsidRPr="001F3009">
        <w:rPr>
          <w:rFonts w:ascii="Times New Roman" w:eastAsia="Calibri" w:hAnsi="Times New Roman" w:cs="Times New Roman"/>
          <w:sz w:val="28"/>
          <w:szCs w:val="28"/>
          <w:lang w:eastAsia="en-US"/>
        </w:rPr>
        <w:t xml:space="preserve"> </w:t>
      </w:r>
      <w:proofErr w:type="spellStart"/>
      <w:r w:rsidRPr="001F3009">
        <w:rPr>
          <w:rFonts w:ascii="Times New Roman" w:eastAsia="Calibri" w:hAnsi="Times New Roman" w:cs="Times New Roman"/>
          <w:sz w:val="28"/>
          <w:szCs w:val="28"/>
          <w:lang w:eastAsia="en-US"/>
        </w:rPr>
        <w:t>Gates</w:t>
      </w:r>
      <w:proofErr w:type="spellEnd"/>
      <w:r w:rsidRPr="001F3009">
        <w:rPr>
          <w:rFonts w:ascii="Times New Roman" w:eastAsia="Calibri" w:hAnsi="Times New Roman" w:cs="Times New Roman"/>
          <w:sz w:val="28"/>
          <w:szCs w:val="28"/>
          <w:lang w:eastAsia="en-US"/>
        </w:rPr>
        <w:t xml:space="preserve"> ALS </w:t>
      </w:r>
      <w:proofErr w:type="spellStart"/>
      <w:r w:rsidRPr="001F3009">
        <w:rPr>
          <w:rFonts w:ascii="Times New Roman" w:eastAsia="Calibri" w:hAnsi="Times New Roman" w:cs="Times New Roman"/>
          <w:sz w:val="28"/>
          <w:szCs w:val="28"/>
          <w:lang w:eastAsia="en-US"/>
        </w:rPr>
        <w:t>Ice</w:t>
      </w:r>
      <w:proofErr w:type="spellEnd"/>
      <w:r w:rsidRPr="001F3009">
        <w:rPr>
          <w:rFonts w:ascii="Times New Roman" w:eastAsia="Calibri" w:hAnsi="Times New Roman" w:cs="Times New Roman"/>
          <w:sz w:val="28"/>
          <w:szCs w:val="28"/>
          <w:lang w:eastAsia="en-US"/>
        </w:rPr>
        <w:t xml:space="preserve"> </w:t>
      </w:r>
      <w:proofErr w:type="spellStart"/>
      <w:r w:rsidRPr="001F3009">
        <w:rPr>
          <w:rFonts w:ascii="Times New Roman" w:eastAsia="Calibri" w:hAnsi="Times New Roman" w:cs="Times New Roman"/>
          <w:sz w:val="28"/>
          <w:szCs w:val="28"/>
          <w:lang w:eastAsia="en-US"/>
        </w:rPr>
        <w:t>Bucket</w:t>
      </w:r>
      <w:proofErr w:type="spellEnd"/>
      <w:r w:rsidRPr="001F3009">
        <w:rPr>
          <w:rFonts w:ascii="Times New Roman" w:eastAsia="Calibri" w:hAnsi="Times New Roman" w:cs="Times New Roman"/>
          <w:sz w:val="28"/>
          <w:szCs w:val="28"/>
          <w:lang w:eastAsia="en-US"/>
        </w:rPr>
        <w:t xml:space="preserve"> </w:t>
      </w:r>
      <w:proofErr w:type="spellStart"/>
      <w:r w:rsidRPr="001F3009">
        <w:rPr>
          <w:rFonts w:ascii="Times New Roman" w:eastAsia="Calibri" w:hAnsi="Times New Roman" w:cs="Times New Roman"/>
          <w:sz w:val="28"/>
          <w:szCs w:val="28"/>
          <w:lang w:eastAsia="en-US"/>
        </w:rPr>
        <w:t>Challenge</w:t>
      </w:r>
      <w:proofErr w:type="spellEnd"/>
      <w:r w:rsidRPr="001F3009">
        <w:rPr>
          <w:rFonts w:ascii="Times New Roman" w:eastAsia="Calibri" w:hAnsi="Times New Roman" w:cs="Times New Roman"/>
          <w:sz w:val="28"/>
          <w:szCs w:val="28"/>
          <w:lang w:eastAsia="en-US"/>
        </w:rPr>
        <w:t xml:space="preserve">. URL: </w:t>
      </w:r>
      <w:hyperlink r:id="rId55" w:history="1">
        <w:r w:rsidRPr="001F3009">
          <w:rPr>
            <w:rFonts w:ascii="Times New Roman" w:eastAsia="Calibri" w:hAnsi="Times New Roman" w:cs="Times New Roman"/>
            <w:color w:val="0000FF"/>
            <w:sz w:val="28"/>
            <w:szCs w:val="28"/>
            <w:u w:val="single"/>
            <w:lang w:eastAsia="en-US"/>
          </w:rPr>
          <w:t>http://surl.li/hzxxk</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proofErr w:type="spellStart"/>
      <w:r w:rsidRPr="001F3009">
        <w:rPr>
          <w:rFonts w:ascii="Times New Roman" w:eastAsia="Calibri" w:hAnsi="Times New Roman" w:cs="Times New Roman"/>
          <w:sz w:val="28"/>
          <w:szCs w:val="28"/>
          <w:lang w:eastAsia="en-US"/>
        </w:rPr>
        <w:t>Dumb</w:t>
      </w:r>
      <w:proofErr w:type="spellEnd"/>
      <w:r w:rsidRPr="001F3009">
        <w:rPr>
          <w:rFonts w:ascii="Times New Roman" w:eastAsia="Calibri" w:hAnsi="Times New Roman" w:cs="Times New Roman"/>
          <w:sz w:val="28"/>
          <w:szCs w:val="28"/>
          <w:lang w:eastAsia="en-US"/>
        </w:rPr>
        <w:t xml:space="preserve"> </w:t>
      </w:r>
      <w:proofErr w:type="spellStart"/>
      <w:r w:rsidRPr="001F3009">
        <w:rPr>
          <w:rFonts w:ascii="Times New Roman" w:eastAsia="Calibri" w:hAnsi="Times New Roman" w:cs="Times New Roman"/>
          <w:sz w:val="28"/>
          <w:szCs w:val="28"/>
          <w:lang w:eastAsia="en-US"/>
        </w:rPr>
        <w:t>Ways</w:t>
      </w:r>
      <w:proofErr w:type="spellEnd"/>
      <w:r w:rsidRPr="001F3009">
        <w:rPr>
          <w:rFonts w:ascii="Times New Roman" w:eastAsia="Calibri" w:hAnsi="Times New Roman" w:cs="Times New Roman"/>
          <w:sz w:val="28"/>
          <w:szCs w:val="28"/>
          <w:lang w:eastAsia="en-US"/>
        </w:rPr>
        <w:t xml:space="preserve"> </w:t>
      </w:r>
      <w:proofErr w:type="spellStart"/>
      <w:r w:rsidRPr="001F3009">
        <w:rPr>
          <w:rFonts w:ascii="Times New Roman" w:eastAsia="Calibri" w:hAnsi="Times New Roman" w:cs="Times New Roman"/>
          <w:sz w:val="28"/>
          <w:szCs w:val="28"/>
          <w:lang w:eastAsia="en-US"/>
        </w:rPr>
        <w:t>to</w:t>
      </w:r>
      <w:proofErr w:type="spellEnd"/>
      <w:r w:rsidRPr="001F3009">
        <w:rPr>
          <w:rFonts w:ascii="Times New Roman" w:eastAsia="Calibri" w:hAnsi="Times New Roman" w:cs="Times New Roman"/>
          <w:sz w:val="28"/>
          <w:szCs w:val="28"/>
          <w:lang w:eastAsia="en-US"/>
        </w:rPr>
        <w:t xml:space="preserve"> </w:t>
      </w:r>
      <w:proofErr w:type="spellStart"/>
      <w:r w:rsidRPr="001F3009">
        <w:rPr>
          <w:rFonts w:ascii="Times New Roman" w:eastAsia="Calibri" w:hAnsi="Times New Roman" w:cs="Times New Roman"/>
          <w:sz w:val="28"/>
          <w:szCs w:val="28"/>
          <w:lang w:eastAsia="en-US"/>
        </w:rPr>
        <w:t>Die</w:t>
      </w:r>
      <w:proofErr w:type="spellEnd"/>
      <w:r w:rsidRPr="001F3009">
        <w:rPr>
          <w:rFonts w:ascii="Times New Roman" w:eastAsia="Calibri" w:hAnsi="Times New Roman" w:cs="Times New Roman"/>
          <w:sz w:val="28"/>
          <w:szCs w:val="28"/>
          <w:lang w:eastAsia="en-US"/>
        </w:rPr>
        <w:t xml:space="preserve">. URL: </w:t>
      </w:r>
      <w:hyperlink r:id="rId56" w:history="1">
        <w:r w:rsidRPr="001F3009">
          <w:rPr>
            <w:rFonts w:ascii="Times New Roman" w:eastAsia="Calibri" w:hAnsi="Times New Roman" w:cs="Times New Roman"/>
            <w:color w:val="0000FF"/>
            <w:sz w:val="28"/>
            <w:szCs w:val="28"/>
            <w:u w:val="single"/>
            <w:lang w:eastAsia="en-US"/>
          </w:rPr>
          <w:t>http://surl.li/hzxxp</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proofErr w:type="spellStart"/>
      <w:r w:rsidRPr="001F3009">
        <w:rPr>
          <w:rFonts w:ascii="Times New Roman" w:eastAsia="Calibri" w:hAnsi="Times New Roman" w:cs="Times New Roman"/>
          <w:sz w:val="28"/>
          <w:szCs w:val="28"/>
          <w:lang w:eastAsia="en-US"/>
        </w:rPr>
        <w:t>It</w:t>
      </w:r>
      <w:proofErr w:type="spellEnd"/>
      <w:r w:rsidRPr="001F3009">
        <w:rPr>
          <w:rFonts w:ascii="Times New Roman" w:eastAsia="Calibri" w:hAnsi="Times New Roman" w:cs="Times New Roman"/>
          <w:sz w:val="28"/>
          <w:szCs w:val="28"/>
          <w:lang w:eastAsia="en-US"/>
        </w:rPr>
        <w:t xml:space="preserve"> </w:t>
      </w:r>
      <w:proofErr w:type="spellStart"/>
      <w:r w:rsidRPr="001F3009">
        <w:rPr>
          <w:rFonts w:ascii="Times New Roman" w:eastAsia="Calibri" w:hAnsi="Times New Roman" w:cs="Times New Roman"/>
          <w:sz w:val="28"/>
          <w:szCs w:val="28"/>
          <w:lang w:eastAsia="en-US"/>
        </w:rPr>
        <w:t>gets</w:t>
      </w:r>
      <w:proofErr w:type="spellEnd"/>
      <w:r w:rsidRPr="001F3009">
        <w:rPr>
          <w:rFonts w:ascii="Times New Roman" w:eastAsia="Calibri" w:hAnsi="Times New Roman" w:cs="Times New Roman"/>
          <w:sz w:val="28"/>
          <w:szCs w:val="28"/>
          <w:lang w:eastAsia="en-US"/>
        </w:rPr>
        <w:t xml:space="preserve"> </w:t>
      </w:r>
      <w:proofErr w:type="spellStart"/>
      <w:r w:rsidRPr="001F3009">
        <w:rPr>
          <w:rFonts w:ascii="Times New Roman" w:eastAsia="Calibri" w:hAnsi="Times New Roman" w:cs="Times New Roman"/>
          <w:sz w:val="28"/>
          <w:szCs w:val="28"/>
          <w:lang w:eastAsia="en-US"/>
        </w:rPr>
        <w:t>better</w:t>
      </w:r>
      <w:proofErr w:type="spellEnd"/>
      <w:r w:rsidRPr="001F3009">
        <w:rPr>
          <w:rFonts w:ascii="Times New Roman" w:eastAsia="Calibri" w:hAnsi="Times New Roman" w:cs="Times New Roman"/>
          <w:sz w:val="28"/>
          <w:szCs w:val="28"/>
          <w:lang w:eastAsia="en-US"/>
        </w:rPr>
        <w:t>. URL: https://itgetsbetter.org/</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proofErr w:type="spellStart"/>
      <w:r w:rsidRPr="001F3009">
        <w:rPr>
          <w:rFonts w:ascii="Times New Roman" w:eastAsia="Calibri" w:hAnsi="Times New Roman" w:cs="Times New Roman"/>
          <w:sz w:val="28"/>
          <w:szCs w:val="28"/>
          <w:lang w:eastAsia="en-US"/>
        </w:rPr>
        <w:t>Just</w:t>
      </w:r>
      <w:proofErr w:type="spellEnd"/>
      <w:r w:rsidRPr="001F3009">
        <w:rPr>
          <w:rFonts w:ascii="Times New Roman" w:eastAsia="Calibri" w:hAnsi="Times New Roman" w:cs="Times New Roman"/>
          <w:sz w:val="28"/>
          <w:szCs w:val="28"/>
          <w:lang w:eastAsia="en-US"/>
        </w:rPr>
        <w:t xml:space="preserve"> </w:t>
      </w:r>
      <w:proofErr w:type="spellStart"/>
      <w:r w:rsidRPr="001F3009">
        <w:rPr>
          <w:rFonts w:ascii="Times New Roman" w:eastAsia="Calibri" w:hAnsi="Times New Roman" w:cs="Times New Roman"/>
          <w:sz w:val="28"/>
          <w:szCs w:val="28"/>
          <w:lang w:eastAsia="en-US"/>
        </w:rPr>
        <w:t>Say</w:t>
      </w:r>
      <w:proofErr w:type="spellEnd"/>
      <w:r w:rsidRPr="001F3009">
        <w:rPr>
          <w:rFonts w:ascii="Times New Roman" w:eastAsia="Calibri" w:hAnsi="Times New Roman" w:cs="Times New Roman"/>
          <w:sz w:val="28"/>
          <w:szCs w:val="28"/>
          <w:lang w:eastAsia="en-US"/>
        </w:rPr>
        <w:t xml:space="preserve"> </w:t>
      </w:r>
      <w:proofErr w:type="spellStart"/>
      <w:r w:rsidRPr="001F3009">
        <w:rPr>
          <w:rFonts w:ascii="Times New Roman" w:eastAsia="Calibri" w:hAnsi="Times New Roman" w:cs="Times New Roman"/>
          <w:sz w:val="28"/>
          <w:szCs w:val="28"/>
          <w:lang w:eastAsia="en-US"/>
        </w:rPr>
        <w:t>No</w:t>
      </w:r>
      <w:proofErr w:type="spellEnd"/>
      <w:r w:rsidRPr="001F3009">
        <w:rPr>
          <w:rFonts w:ascii="Times New Roman" w:eastAsia="Calibri" w:hAnsi="Times New Roman" w:cs="Times New Roman"/>
          <w:sz w:val="28"/>
          <w:szCs w:val="28"/>
          <w:lang w:eastAsia="en-US"/>
        </w:rPr>
        <w:t xml:space="preserve">. URL: </w:t>
      </w:r>
      <w:hyperlink r:id="rId57" w:history="1">
        <w:r w:rsidRPr="001F3009">
          <w:rPr>
            <w:rFonts w:ascii="Times New Roman" w:eastAsia="Calibri" w:hAnsi="Times New Roman" w:cs="Times New Roman"/>
            <w:color w:val="0000FF"/>
            <w:sz w:val="28"/>
            <w:szCs w:val="28"/>
            <w:u w:val="single"/>
            <w:lang w:eastAsia="en-US"/>
          </w:rPr>
          <w:t>http://surl.li/hzxxt</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proofErr w:type="spellStart"/>
      <w:r w:rsidRPr="001F3009">
        <w:rPr>
          <w:rFonts w:ascii="Times New Roman" w:eastAsia="Calibri" w:hAnsi="Times New Roman" w:cs="Times New Roman"/>
          <w:sz w:val="28"/>
          <w:szCs w:val="28"/>
          <w:lang w:eastAsia="en-US"/>
        </w:rPr>
        <w:t>Meta</w:t>
      </w:r>
      <w:proofErr w:type="spellEnd"/>
      <w:r w:rsidRPr="001F3009">
        <w:rPr>
          <w:rFonts w:ascii="Times New Roman" w:eastAsia="Calibri" w:hAnsi="Times New Roman" w:cs="Times New Roman"/>
          <w:sz w:val="28"/>
          <w:szCs w:val="28"/>
          <w:lang w:eastAsia="en-US"/>
        </w:rPr>
        <w:t xml:space="preserve"> ділиться новою інформацією про ефективність відеореклами. URL: </w:t>
      </w:r>
      <w:hyperlink r:id="rId58" w:history="1">
        <w:r w:rsidRPr="001F3009">
          <w:rPr>
            <w:rFonts w:ascii="Times New Roman" w:eastAsia="Calibri" w:hAnsi="Times New Roman" w:cs="Times New Roman"/>
            <w:color w:val="0000FF"/>
            <w:sz w:val="28"/>
            <w:szCs w:val="28"/>
            <w:u w:val="single"/>
            <w:lang w:eastAsia="en-US"/>
          </w:rPr>
          <w:t>http://surl.li/hzxxw</w:t>
        </w:r>
      </w:hyperlink>
      <w:r w:rsidRPr="001F3009">
        <w:rPr>
          <w:rFonts w:ascii="Times New Roman" w:eastAsia="Calibri" w:hAnsi="Times New Roman" w:cs="Times New Roman"/>
          <w:sz w:val="28"/>
          <w:szCs w:val="28"/>
          <w:lang w:eastAsia="en-US"/>
        </w:rPr>
        <w:t xml:space="preserve"> </w:t>
      </w:r>
    </w:p>
    <w:p w:rsidR="001F3009" w:rsidRPr="001F3009" w:rsidRDefault="001F3009" w:rsidP="007B160B">
      <w:pPr>
        <w:pStyle w:val="af1"/>
        <w:numPr>
          <w:ilvl w:val="0"/>
          <w:numId w:val="21"/>
        </w:numPr>
        <w:ind w:left="714" w:hanging="357"/>
        <w:jc w:val="both"/>
        <w:rPr>
          <w:rFonts w:ascii="Times New Roman" w:eastAsia="Calibri" w:hAnsi="Times New Roman" w:cs="Times New Roman"/>
          <w:sz w:val="28"/>
          <w:szCs w:val="28"/>
          <w:lang w:eastAsia="en-US"/>
        </w:rPr>
      </w:pPr>
      <w:proofErr w:type="spellStart"/>
      <w:r w:rsidRPr="001F3009">
        <w:rPr>
          <w:rFonts w:ascii="Times New Roman" w:eastAsia="Calibri" w:hAnsi="Times New Roman" w:cs="Times New Roman"/>
          <w:sz w:val="28"/>
          <w:szCs w:val="28"/>
          <w:lang w:eastAsia="en-US"/>
        </w:rPr>
        <w:t>Our</w:t>
      </w:r>
      <w:proofErr w:type="spellEnd"/>
      <w:r w:rsidRPr="001F3009">
        <w:rPr>
          <w:rFonts w:ascii="Times New Roman" w:eastAsia="Calibri" w:hAnsi="Times New Roman" w:cs="Times New Roman"/>
          <w:sz w:val="28"/>
          <w:szCs w:val="28"/>
          <w:lang w:eastAsia="en-US"/>
        </w:rPr>
        <w:t xml:space="preserve"> </w:t>
      </w:r>
      <w:proofErr w:type="spellStart"/>
      <w:r w:rsidRPr="001F3009">
        <w:rPr>
          <w:rFonts w:ascii="Times New Roman" w:eastAsia="Calibri" w:hAnsi="Times New Roman" w:cs="Times New Roman"/>
          <w:sz w:val="28"/>
          <w:szCs w:val="28"/>
          <w:lang w:eastAsia="en-US"/>
        </w:rPr>
        <w:t>Epic</w:t>
      </w:r>
      <w:proofErr w:type="spellEnd"/>
      <w:r w:rsidRPr="001F3009">
        <w:rPr>
          <w:rFonts w:ascii="Times New Roman" w:eastAsia="Calibri" w:hAnsi="Times New Roman" w:cs="Times New Roman"/>
          <w:sz w:val="28"/>
          <w:szCs w:val="28"/>
          <w:lang w:eastAsia="en-US"/>
        </w:rPr>
        <w:t xml:space="preserve"> </w:t>
      </w:r>
      <w:proofErr w:type="spellStart"/>
      <w:r w:rsidRPr="001F3009">
        <w:rPr>
          <w:rFonts w:ascii="Times New Roman" w:eastAsia="Calibri" w:hAnsi="Times New Roman" w:cs="Times New Roman"/>
          <w:sz w:val="28"/>
          <w:szCs w:val="28"/>
          <w:lang w:eastAsia="en-US"/>
        </w:rPr>
        <w:t>Battle</w:t>
      </w:r>
      <w:proofErr w:type="spellEnd"/>
      <w:r w:rsidRPr="001F3009">
        <w:rPr>
          <w:rFonts w:ascii="Times New Roman" w:eastAsia="Calibri" w:hAnsi="Times New Roman" w:cs="Times New Roman"/>
          <w:sz w:val="28"/>
          <w:szCs w:val="28"/>
          <w:lang w:eastAsia="en-US"/>
        </w:rPr>
        <w:t xml:space="preserve"> #</w:t>
      </w:r>
      <w:proofErr w:type="spellStart"/>
      <w:r w:rsidRPr="001F3009">
        <w:rPr>
          <w:rFonts w:ascii="Times New Roman" w:eastAsia="Calibri" w:hAnsi="Times New Roman" w:cs="Times New Roman"/>
          <w:sz w:val="28"/>
          <w:szCs w:val="28"/>
          <w:lang w:eastAsia="en-US"/>
        </w:rPr>
        <w:t>LikeAGirl</w:t>
      </w:r>
      <w:proofErr w:type="spellEnd"/>
      <w:r w:rsidRPr="001F3009">
        <w:rPr>
          <w:rFonts w:ascii="Times New Roman" w:eastAsia="Calibri" w:hAnsi="Times New Roman" w:cs="Times New Roman"/>
          <w:sz w:val="28"/>
          <w:szCs w:val="28"/>
          <w:lang w:eastAsia="en-US"/>
        </w:rPr>
        <w:t xml:space="preserve">. URL: </w:t>
      </w:r>
      <w:hyperlink r:id="rId59" w:history="1">
        <w:r w:rsidRPr="001F3009">
          <w:rPr>
            <w:rFonts w:ascii="Times New Roman" w:eastAsia="Calibri" w:hAnsi="Times New Roman" w:cs="Times New Roman"/>
            <w:color w:val="0000FF"/>
            <w:sz w:val="28"/>
            <w:szCs w:val="28"/>
            <w:u w:val="single"/>
            <w:lang w:eastAsia="en-US"/>
          </w:rPr>
          <w:t>http://surl.li/hzxxy</w:t>
        </w:r>
      </w:hyperlink>
      <w:r w:rsidRPr="001F3009">
        <w:rPr>
          <w:rFonts w:ascii="Times New Roman" w:eastAsia="Calibri" w:hAnsi="Times New Roman" w:cs="Times New Roman"/>
          <w:sz w:val="28"/>
          <w:szCs w:val="28"/>
          <w:lang w:eastAsia="en-US"/>
        </w:rPr>
        <w:t xml:space="preserve"> </w:t>
      </w:r>
    </w:p>
    <w:p w:rsidR="001F3009" w:rsidRDefault="001F3009">
      <w:pPr>
        <w:spacing w:line="360" w:lineRule="auto"/>
        <w:jc w:val="center"/>
        <w:rPr>
          <w:rFonts w:ascii="Times New Roman" w:eastAsia="Times New Roman" w:hAnsi="Times New Roman" w:cs="Times New Roman"/>
          <w:b/>
          <w:sz w:val="28"/>
          <w:szCs w:val="28"/>
          <w:lang w:val="uk-UA"/>
        </w:rPr>
      </w:pPr>
    </w:p>
    <w:p w:rsidR="001F3009" w:rsidRDefault="001F3009">
      <w:pPr>
        <w:spacing w:line="360" w:lineRule="auto"/>
        <w:jc w:val="center"/>
        <w:rPr>
          <w:rFonts w:ascii="Times New Roman" w:eastAsia="Times New Roman" w:hAnsi="Times New Roman" w:cs="Times New Roman"/>
          <w:b/>
          <w:sz w:val="28"/>
          <w:szCs w:val="28"/>
          <w:lang w:val="uk-UA"/>
        </w:rPr>
      </w:pPr>
    </w:p>
    <w:p w:rsidR="001F3009" w:rsidRDefault="001F3009">
      <w:pPr>
        <w:spacing w:line="360" w:lineRule="auto"/>
        <w:jc w:val="center"/>
        <w:rPr>
          <w:rFonts w:ascii="Times New Roman" w:eastAsia="Times New Roman" w:hAnsi="Times New Roman" w:cs="Times New Roman"/>
          <w:b/>
          <w:sz w:val="28"/>
          <w:szCs w:val="28"/>
          <w:lang w:val="uk-UA"/>
        </w:rPr>
      </w:pPr>
    </w:p>
    <w:p w:rsidR="001F3009" w:rsidRDefault="001F3009">
      <w:pPr>
        <w:spacing w:line="360" w:lineRule="auto"/>
        <w:jc w:val="center"/>
        <w:rPr>
          <w:rFonts w:ascii="Times New Roman" w:eastAsia="Times New Roman" w:hAnsi="Times New Roman" w:cs="Times New Roman"/>
          <w:b/>
          <w:sz w:val="28"/>
          <w:szCs w:val="28"/>
          <w:lang w:val="uk-UA"/>
        </w:rPr>
      </w:pPr>
    </w:p>
    <w:p w:rsidR="001F3009" w:rsidRDefault="001F3009">
      <w:pPr>
        <w:spacing w:line="360" w:lineRule="auto"/>
        <w:jc w:val="center"/>
        <w:rPr>
          <w:rFonts w:ascii="Times New Roman" w:eastAsia="Times New Roman" w:hAnsi="Times New Roman" w:cs="Times New Roman"/>
          <w:b/>
          <w:sz w:val="28"/>
          <w:szCs w:val="28"/>
          <w:lang w:val="uk-UA"/>
        </w:rPr>
      </w:pPr>
    </w:p>
    <w:p w:rsidR="001F3009" w:rsidRDefault="001F3009">
      <w:pPr>
        <w:spacing w:line="360" w:lineRule="auto"/>
        <w:jc w:val="center"/>
        <w:rPr>
          <w:rFonts w:ascii="Times New Roman" w:eastAsia="Times New Roman" w:hAnsi="Times New Roman" w:cs="Times New Roman"/>
          <w:b/>
          <w:sz w:val="28"/>
          <w:szCs w:val="28"/>
          <w:lang w:val="uk-UA"/>
        </w:rPr>
      </w:pPr>
    </w:p>
    <w:p w:rsidR="001F3009" w:rsidRDefault="001F3009">
      <w:pPr>
        <w:spacing w:line="360" w:lineRule="auto"/>
        <w:jc w:val="center"/>
        <w:rPr>
          <w:rFonts w:ascii="Times New Roman" w:eastAsia="Times New Roman" w:hAnsi="Times New Roman" w:cs="Times New Roman"/>
          <w:b/>
          <w:sz w:val="28"/>
          <w:szCs w:val="28"/>
          <w:lang w:val="uk-UA"/>
        </w:rPr>
      </w:pPr>
    </w:p>
    <w:p w:rsidR="001F3009" w:rsidRDefault="001F3009">
      <w:pPr>
        <w:spacing w:line="360" w:lineRule="auto"/>
        <w:jc w:val="center"/>
        <w:rPr>
          <w:rFonts w:ascii="Times New Roman" w:eastAsia="Times New Roman" w:hAnsi="Times New Roman" w:cs="Times New Roman"/>
          <w:b/>
          <w:sz w:val="28"/>
          <w:szCs w:val="28"/>
          <w:lang w:val="uk-UA"/>
        </w:rPr>
      </w:pPr>
    </w:p>
    <w:p w:rsidR="00F82602" w:rsidRDefault="00F82602">
      <w:pPr>
        <w:rPr>
          <w:rFonts w:ascii="Times New Roman" w:eastAsia="Times New Roman" w:hAnsi="Times New Roman" w:cs="Times New Roman"/>
          <w:sz w:val="28"/>
          <w:szCs w:val="28"/>
        </w:rPr>
      </w:pPr>
    </w:p>
    <w:p w:rsidR="00475A40" w:rsidRDefault="00E17FE4">
      <w:pPr>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А</w:t>
      </w:r>
    </w:p>
    <w:p w:rsidR="00475A40" w:rsidRDefault="00E17FE4">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Просування Facebook сторінки Василівської територіальної громади</w:t>
      </w:r>
    </w:p>
    <w:p w:rsidR="00475A40" w:rsidRDefault="00E17FE4">
      <w:pPr>
        <w:spacing w:line="360" w:lineRule="auto"/>
        <w:jc w:val="right"/>
        <w:rPr>
          <w:rFonts w:ascii="Times New Roman" w:eastAsia="Times New Roman" w:hAnsi="Times New Roman" w:cs="Times New Roman"/>
          <w:b/>
          <w:sz w:val="28"/>
          <w:szCs w:val="28"/>
        </w:rPr>
      </w:pPr>
      <w:r>
        <w:rPr>
          <w:noProof/>
          <w:lang w:val="ru-RU"/>
        </w:rPr>
        <w:drawing>
          <wp:anchor distT="114300" distB="114300" distL="114300" distR="114300" simplePos="0" relativeHeight="251639808" behindDoc="0" locked="0" layoutInCell="1" hidden="0" allowOverlap="1">
            <wp:simplePos x="0" y="0"/>
            <wp:positionH relativeFrom="column">
              <wp:posOffset>2809875</wp:posOffset>
            </wp:positionH>
            <wp:positionV relativeFrom="paragraph">
              <wp:posOffset>123825</wp:posOffset>
            </wp:positionV>
            <wp:extent cx="2781300" cy="1533525"/>
            <wp:effectExtent l="0" t="0" r="0" b="0"/>
            <wp:wrapSquare wrapText="bothSides" distT="114300" distB="114300" distL="114300" distR="114300"/>
            <wp:docPr id="1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0"/>
                    <a:srcRect/>
                    <a:stretch>
                      <a:fillRect/>
                    </a:stretch>
                  </pic:blipFill>
                  <pic:spPr>
                    <a:xfrm>
                      <a:off x="0" y="0"/>
                      <a:ext cx="2781300" cy="1533525"/>
                    </a:xfrm>
                    <a:prstGeom prst="rect">
                      <a:avLst/>
                    </a:prstGeom>
                    <a:ln/>
                  </pic:spPr>
                </pic:pic>
              </a:graphicData>
            </a:graphic>
          </wp:anchor>
        </w:drawing>
      </w:r>
      <w:r>
        <w:rPr>
          <w:noProof/>
          <w:lang w:val="ru-RU"/>
        </w:rPr>
        <w:drawing>
          <wp:anchor distT="114300" distB="114300" distL="114300" distR="114300" simplePos="0" relativeHeight="251640832" behindDoc="0" locked="0" layoutInCell="1" hidden="0" allowOverlap="1">
            <wp:simplePos x="0" y="0"/>
            <wp:positionH relativeFrom="column">
              <wp:posOffset>-152399</wp:posOffset>
            </wp:positionH>
            <wp:positionV relativeFrom="paragraph">
              <wp:posOffset>123825</wp:posOffset>
            </wp:positionV>
            <wp:extent cx="2785897" cy="1536409"/>
            <wp:effectExtent l="0" t="0" r="0" b="0"/>
            <wp:wrapSquare wrapText="bothSides" distT="114300" distB="114300" distL="114300" distR="114300"/>
            <wp:docPr id="3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1"/>
                    <a:srcRect/>
                    <a:stretch>
                      <a:fillRect/>
                    </a:stretch>
                  </pic:blipFill>
                  <pic:spPr>
                    <a:xfrm>
                      <a:off x="0" y="0"/>
                      <a:ext cx="2785897" cy="1536409"/>
                    </a:xfrm>
                    <a:prstGeom prst="rect">
                      <a:avLst/>
                    </a:prstGeom>
                    <a:ln/>
                  </pic:spPr>
                </pic:pic>
              </a:graphicData>
            </a:graphic>
          </wp:anchor>
        </w:drawing>
      </w:r>
    </w:p>
    <w:p w:rsidR="00475A40" w:rsidRDefault="00475A40">
      <w:pPr>
        <w:spacing w:line="360" w:lineRule="auto"/>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sz w:val="28"/>
          <w:szCs w:val="28"/>
        </w:rPr>
      </w:pPr>
    </w:p>
    <w:p w:rsidR="00475A40" w:rsidRDefault="00E17FE4">
      <w:pPr>
        <w:spacing w:line="360" w:lineRule="auto"/>
        <w:rPr>
          <w:rFonts w:ascii="Times New Roman" w:eastAsia="Times New Roman" w:hAnsi="Times New Roman" w:cs="Times New Roman"/>
          <w:sz w:val="28"/>
          <w:szCs w:val="28"/>
        </w:rPr>
      </w:pPr>
      <w:r>
        <w:rPr>
          <w:noProof/>
          <w:lang w:val="ru-RU"/>
        </w:rPr>
        <w:drawing>
          <wp:anchor distT="114300" distB="114300" distL="114300" distR="114300" simplePos="0" relativeHeight="251641856" behindDoc="0" locked="0" layoutInCell="1" hidden="0" allowOverlap="1">
            <wp:simplePos x="0" y="0"/>
            <wp:positionH relativeFrom="column">
              <wp:posOffset>-152399</wp:posOffset>
            </wp:positionH>
            <wp:positionV relativeFrom="paragraph">
              <wp:posOffset>335254</wp:posOffset>
            </wp:positionV>
            <wp:extent cx="2784078" cy="1533525"/>
            <wp:effectExtent l="0" t="0" r="0" b="0"/>
            <wp:wrapSquare wrapText="bothSides" distT="114300" distB="114300" distL="114300" distR="114300"/>
            <wp:docPr id="5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62"/>
                    <a:srcRect/>
                    <a:stretch>
                      <a:fillRect/>
                    </a:stretch>
                  </pic:blipFill>
                  <pic:spPr>
                    <a:xfrm>
                      <a:off x="0" y="0"/>
                      <a:ext cx="2784078" cy="1533525"/>
                    </a:xfrm>
                    <a:prstGeom prst="rect">
                      <a:avLst/>
                    </a:prstGeom>
                    <a:ln/>
                  </pic:spPr>
                </pic:pic>
              </a:graphicData>
            </a:graphic>
          </wp:anchor>
        </w:drawing>
      </w:r>
      <w:r>
        <w:rPr>
          <w:noProof/>
          <w:lang w:val="ru-RU"/>
        </w:rPr>
        <w:drawing>
          <wp:anchor distT="114300" distB="114300" distL="114300" distR="114300" simplePos="0" relativeHeight="251642880" behindDoc="0" locked="0" layoutInCell="1" hidden="0" allowOverlap="1">
            <wp:simplePos x="0" y="0"/>
            <wp:positionH relativeFrom="column">
              <wp:posOffset>2809875</wp:posOffset>
            </wp:positionH>
            <wp:positionV relativeFrom="paragraph">
              <wp:posOffset>328613</wp:posOffset>
            </wp:positionV>
            <wp:extent cx="2781300" cy="1547414"/>
            <wp:effectExtent l="0" t="0" r="0" b="0"/>
            <wp:wrapSquare wrapText="bothSides" distT="114300" distB="114300" distL="114300" distR="11430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3"/>
                    <a:srcRect/>
                    <a:stretch>
                      <a:fillRect/>
                    </a:stretch>
                  </pic:blipFill>
                  <pic:spPr>
                    <a:xfrm>
                      <a:off x="0" y="0"/>
                      <a:ext cx="2781300" cy="1547414"/>
                    </a:xfrm>
                    <a:prstGeom prst="rect">
                      <a:avLst/>
                    </a:prstGeom>
                    <a:ln/>
                  </pic:spPr>
                </pic:pic>
              </a:graphicData>
            </a:graphic>
          </wp:anchor>
        </w:drawing>
      </w:r>
    </w:p>
    <w:p w:rsidR="00475A40" w:rsidRDefault="00475A40">
      <w:pPr>
        <w:spacing w:line="360" w:lineRule="auto"/>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sz w:val="28"/>
          <w:szCs w:val="28"/>
        </w:rPr>
      </w:pPr>
    </w:p>
    <w:p w:rsidR="00475A40" w:rsidRDefault="00E17FE4">
      <w:pPr>
        <w:spacing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Рис 1. Стоп–кадри відеоролику присвяченому Дню української державності на сторінці Василівської громади </w:t>
      </w:r>
      <w:hyperlink r:id="rId64">
        <w:r>
          <w:rPr>
            <w:rFonts w:ascii="Times New Roman" w:eastAsia="Times New Roman" w:hAnsi="Times New Roman" w:cs="Times New Roman"/>
            <w:i/>
            <w:color w:val="1155CC"/>
            <w:sz w:val="28"/>
            <w:szCs w:val="28"/>
            <w:u w:val="single"/>
          </w:rPr>
          <w:t>https://www.facebook.com/vasgromada/videos/357495169906494</w:t>
        </w:r>
      </w:hyperlink>
      <w:r>
        <w:rPr>
          <w:rFonts w:ascii="Times New Roman" w:eastAsia="Times New Roman" w:hAnsi="Times New Roman" w:cs="Times New Roman"/>
          <w:i/>
          <w:sz w:val="28"/>
          <w:szCs w:val="28"/>
        </w:rPr>
        <w:t xml:space="preserve"> </w:t>
      </w:r>
    </w:p>
    <w:p w:rsidR="00F82602" w:rsidRDefault="00F82602">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475A40" w:rsidRDefault="00475A40">
      <w:pPr>
        <w:spacing w:line="360" w:lineRule="auto"/>
        <w:rPr>
          <w:rFonts w:ascii="Times New Roman" w:eastAsia="Times New Roman" w:hAnsi="Times New Roman" w:cs="Times New Roman"/>
          <w:sz w:val="28"/>
          <w:szCs w:val="28"/>
        </w:rPr>
      </w:pPr>
    </w:p>
    <w:p w:rsidR="00475A40" w:rsidRDefault="00475A40">
      <w:pPr>
        <w:spacing w:line="360" w:lineRule="auto"/>
        <w:jc w:val="right"/>
        <w:rPr>
          <w:rFonts w:ascii="Times New Roman" w:eastAsia="Times New Roman" w:hAnsi="Times New Roman" w:cs="Times New Roman"/>
          <w:b/>
          <w:sz w:val="28"/>
          <w:szCs w:val="28"/>
        </w:rPr>
      </w:pPr>
    </w:p>
    <w:p w:rsidR="00475A40" w:rsidRDefault="00E17FE4">
      <w:pPr>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А.1.</w:t>
      </w:r>
    </w:p>
    <w:p w:rsidR="00475A40" w:rsidRDefault="00E17FE4">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Просування Facebook сторінки Василівської територіальної громади</w:t>
      </w:r>
    </w:p>
    <w:p w:rsidR="00475A40" w:rsidRDefault="00E17FE4">
      <w:pPr>
        <w:spacing w:line="360" w:lineRule="auto"/>
        <w:jc w:val="center"/>
        <w:rPr>
          <w:rFonts w:ascii="Times New Roman" w:eastAsia="Times New Roman" w:hAnsi="Times New Roman" w:cs="Times New Roman"/>
          <w:sz w:val="28"/>
          <w:szCs w:val="28"/>
        </w:rPr>
      </w:pPr>
      <w:r>
        <w:rPr>
          <w:noProof/>
          <w:lang w:val="ru-RU"/>
        </w:rPr>
        <w:drawing>
          <wp:anchor distT="114300" distB="114300" distL="114300" distR="114300" simplePos="0" relativeHeight="251643904" behindDoc="0" locked="0" layoutInCell="1" hidden="0" allowOverlap="1">
            <wp:simplePos x="0" y="0"/>
            <wp:positionH relativeFrom="column">
              <wp:posOffset>2949900</wp:posOffset>
            </wp:positionH>
            <wp:positionV relativeFrom="paragraph">
              <wp:posOffset>147638</wp:posOffset>
            </wp:positionV>
            <wp:extent cx="2781300" cy="1533525"/>
            <wp:effectExtent l="0" t="0" r="0" b="0"/>
            <wp:wrapSquare wrapText="bothSides" distT="114300" distB="114300" distL="114300" distR="114300"/>
            <wp:docPr id="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5"/>
                    <a:srcRect/>
                    <a:stretch>
                      <a:fillRect/>
                    </a:stretch>
                  </pic:blipFill>
                  <pic:spPr>
                    <a:xfrm>
                      <a:off x="0" y="0"/>
                      <a:ext cx="2781300" cy="1533525"/>
                    </a:xfrm>
                    <a:prstGeom prst="rect">
                      <a:avLst/>
                    </a:prstGeom>
                    <a:ln/>
                  </pic:spPr>
                </pic:pic>
              </a:graphicData>
            </a:graphic>
          </wp:anchor>
        </w:drawing>
      </w:r>
      <w:r>
        <w:rPr>
          <w:noProof/>
          <w:lang w:val="ru-RU"/>
        </w:rPr>
        <w:drawing>
          <wp:anchor distT="114300" distB="114300" distL="114300" distR="114300" simplePos="0" relativeHeight="251644928" behindDoc="0" locked="0" layoutInCell="1" hidden="0" allowOverlap="1">
            <wp:simplePos x="0" y="0"/>
            <wp:positionH relativeFrom="column">
              <wp:posOffset>4763</wp:posOffset>
            </wp:positionH>
            <wp:positionV relativeFrom="paragraph">
              <wp:posOffset>1876425</wp:posOffset>
            </wp:positionV>
            <wp:extent cx="2772318" cy="1533525"/>
            <wp:effectExtent l="0" t="0" r="0" b="0"/>
            <wp:wrapSquare wrapText="bothSides" distT="114300" distB="114300" distL="114300" distR="114300"/>
            <wp:docPr id="2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6"/>
                    <a:srcRect/>
                    <a:stretch>
                      <a:fillRect/>
                    </a:stretch>
                  </pic:blipFill>
                  <pic:spPr>
                    <a:xfrm>
                      <a:off x="0" y="0"/>
                      <a:ext cx="2772318" cy="1533525"/>
                    </a:xfrm>
                    <a:prstGeom prst="rect">
                      <a:avLst/>
                    </a:prstGeom>
                    <a:ln/>
                  </pic:spPr>
                </pic:pic>
              </a:graphicData>
            </a:graphic>
          </wp:anchor>
        </w:drawing>
      </w:r>
      <w:r>
        <w:rPr>
          <w:noProof/>
          <w:lang w:val="ru-RU"/>
        </w:rPr>
        <w:drawing>
          <wp:anchor distT="114300" distB="114300" distL="114300" distR="114300" simplePos="0" relativeHeight="251645952" behindDoc="0" locked="0" layoutInCell="1" hidden="0" allowOverlap="1">
            <wp:simplePos x="0" y="0"/>
            <wp:positionH relativeFrom="column">
              <wp:posOffset>2952750</wp:posOffset>
            </wp:positionH>
            <wp:positionV relativeFrom="paragraph">
              <wp:posOffset>1876425</wp:posOffset>
            </wp:positionV>
            <wp:extent cx="2781300" cy="1529253"/>
            <wp:effectExtent l="0" t="0" r="0" b="0"/>
            <wp:wrapSquare wrapText="bothSides" distT="114300" distB="114300" distL="114300" distR="114300"/>
            <wp:docPr id="1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7"/>
                    <a:srcRect/>
                    <a:stretch>
                      <a:fillRect/>
                    </a:stretch>
                  </pic:blipFill>
                  <pic:spPr>
                    <a:xfrm>
                      <a:off x="0" y="0"/>
                      <a:ext cx="2781300" cy="1529253"/>
                    </a:xfrm>
                    <a:prstGeom prst="rect">
                      <a:avLst/>
                    </a:prstGeom>
                    <a:ln/>
                  </pic:spPr>
                </pic:pic>
              </a:graphicData>
            </a:graphic>
          </wp:anchor>
        </w:drawing>
      </w:r>
      <w:r>
        <w:rPr>
          <w:noProof/>
          <w:lang w:val="ru-RU"/>
        </w:rPr>
        <w:drawing>
          <wp:anchor distT="114300" distB="114300" distL="114300" distR="114300" simplePos="0" relativeHeight="251646976" behindDoc="0" locked="0" layoutInCell="1" hidden="0" allowOverlap="1">
            <wp:simplePos x="0" y="0"/>
            <wp:positionH relativeFrom="column">
              <wp:posOffset>1</wp:posOffset>
            </wp:positionH>
            <wp:positionV relativeFrom="paragraph">
              <wp:posOffset>140996</wp:posOffset>
            </wp:positionV>
            <wp:extent cx="2781300" cy="1543050"/>
            <wp:effectExtent l="0" t="0" r="0" b="0"/>
            <wp:wrapSquare wrapText="bothSides" distT="114300" distB="114300" distL="114300" distR="114300"/>
            <wp:docPr id="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8"/>
                    <a:srcRect/>
                    <a:stretch>
                      <a:fillRect/>
                    </a:stretch>
                  </pic:blipFill>
                  <pic:spPr>
                    <a:xfrm>
                      <a:off x="0" y="0"/>
                      <a:ext cx="2781300" cy="1543050"/>
                    </a:xfrm>
                    <a:prstGeom prst="rect">
                      <a:avLst/>
                    </a:prstGeom>
                    <a:ln/>
                  </pic:spPr>
                </pic:pic>
              </a:graphicData>
            </a:graphic>
          </wp:anchor>
        </w:drawing>
      </w:r>
    </w:p>
    <w:p w:rsidR="00475A40" w:rsidRDefault="00E17FE4">
      <w:pPr>
        <w:spacing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Рис 2. Стоп–кадри відеоролику присвяченому Дню Василівської громади на сторінці Василівської громади </w:t>
      </w:r>
      <w:hyperlink r:id="rId69">
        <w:r>
          <w:rPr>
            <w:rFonts w:ascii="Times New Roman" w:eastAsia="Times New Roman" w:hAnsi="Times New Roman" w:cs="Times New Roman"/>
            <w:i/>
            <w:color w:val="1155CC"/>
            <w:sz w:val="28"/>
            <w:szCs w:val="28"/>
            <w:u w:val="single"/>
          </w:rPr>
          <w:t>https://www.facebook.com/vasgromada/videos/5079807522130986</w:t>
        </w:r>
      </w:hyperlink>
      <w:r>
        <w:rPr>
          <w:rFonts w:ascii="Times New Roman" w:eastAsia="Times New Roman" w:hAnsi="Times New Roman" w:cs="Times New Roman"/>
          <w:i/>
          <w:sz w:val="28"/>
          <w:szCs w:val="28"/>
        </w:rPr>
        <w:t xml:space="preserve"> </w:t>
      </w: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F82602" w:rsidRDefault="00F82602">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3027D0" w:rsidRDefault="00E17FE4">
      <w:pPr>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ДОДАТОК А.2.</w:t>
      </w:r>
      <w:r w:rsidR="003027D0" w:rsidRPr="003027D0">
        <w:rPr>
          <w:rFonts w:ascii="Times New Roman" w:eastAsia="Times New Roman" w:hAnsi="Times New Roman" w:cs="Times New Roman"/>
          <w:b/>
          <w:sz w:val="28"/>
          <w:szCs w:val="28"/>
        </w:rPr>
        <w:t xml:space="preserve"> </w:t>
      </w:r>
    </w:p>
    <w:p w:rsidR="00475A40" w:rsidRDefault="003027D0">
      <w:pPr>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Просування Facebook сторінки Василівської територіальної громади</w:t>
      </w:r>
    </w:p>
    <w:p w:rsidR="00475A40" w:rsidRDefault="00E17FE4">
      <w:pPr>
        <w:spacing w:line="360" w:lineRule="auto"/>
        <w:jc w:val="center"/>
        <w:rPr>
          <w:rFonts w:ascii="Times New Roman" w:eastAsia="Times New Roman" w:hAnsi="Times New Roman" w:cs="Times New Roman"/>
          <w:b/>
          <w:sz w:val="28"/>
          <w:szCs w:val="28"/>
        </w:rPr>
      </w:pPr>
      <w:r>
        <w:rPr>
          <w:noProof/>
          <w:lang w:val="ru-RU"/>
        </w:rPr>
        <w:drawing>
          <wp:anchor distT="114300" distB="114300" distL="114300" distR="114300" simplePos="0" relativeHeight="251648000" behindDoc="0" locked="0" layoutInCell="1" hidden="0" allowOverlap="1">
            <wp:simplePos x="0" y="0"/>
            <wp:positionH relativeFrom="column">
              <wp:posOffset>2949900</wp:posOffset>
            </wp:positionH>
            <wp:positionV relativeFrom="paragraph">
              <wp:posOffset>400050</wp:posOffset>
            </wp:positionV>
            <wp:extent cx="2781300" cy="1533525"/>
            <wp:effectExtent l="0" t="0" r="0" b="0"/>
            <wp:wrapSquare wrapText="bothSides" distT="114300" distB="114300" distL="114300" distR="114300"/>
            <wp:docPr id="4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0"/>
                    <a:srcRect/>
                    <a:stretch>
                      <a:fillRect/>
                    </a:stretch>
                  </pic:blipFill>
                  <pic:spPr>
                    <a:xfrm>
                      <a:off x="0" y="0"/>
                      <a:ext cx="2781300" cy="1533525"/>
                    </a:xfrm>
                    <a:prstGeom prst="rect">
                      <a:avLst/>
                    </a:prstGeom>
                    <a:ln/>
                  </pic:spPr>
                </pic:pic>
              </a:graphicData>
            </a:graphic>
          </wp:anchor>
        </w:drawing>
      </w:r>
      <w:r>
        <w:rPr>
          <w:noProof/>
          <w:lang w:val="ru-RU"/>
        </w:rPr>
        <w:drawing>
          <wp:anchor distT="114300" distB="114300" distL="114300" distR="114300" simplePos="0" relativeHeight="251649024" behindDoc="0" locked="0" layoutInCell="1" hidden="0" allowOverlap="1">
            <wp:simplePos x="0" y="0"/>
            <wp:positionH relativeFrom="column">
              <wp:posOffset>1</wp:posOffset>
            </wp:positionH>
            <wp:positionV relativeFrom="paragraph">
              <wp:posOffset>403547</wp:posOffset>
            </wp:positionV>
            <wp:extent cx="2781300" cy="1533525"/>
            <wp:effectExtent l="0" t="0" r="0" b="0"/>
            <wp:wrapSquare wrapText="bothSides" distT="114300" distB="114300" distL="114300" distR="114300"/>
            <wp:docPr id="3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1"/>
                    <a:srcRect/>
                    <a:stretch>
                      <a:fillRect/>
                    </a:stretch>
                  </pic:blipFill>
                  <pic:spPr>
                    <a:xfrm>
                      <a:off x="0" y="0"/>
                      <a:ext cx="2781300" cy="1533525"/>
                    </a:xfrm>
                    <a:prstGeom prst="rect">
                      <a:avLst/>
                    </a:prstGeom>
                    <a:ln/>
                  </pic:spPr>
                </pic:pic>
              </a:graphicData>
            </a:graphic>
          </wp:anchor>
        </w:drawing>
      </w:r>
    </w:p>
    <w:p w:rsidR="00475A40" w:rsidRDefault="00E17FE4">
      <w:pPr>
        <w:spacing w:line="360" w:lineRule="auto"/>
        <w:jc w:val="center"/>
        <w:rPr>
          <w:rFonts w:ascii="Times New Roman" w:eastAsia="Times New Roman" w:hAnsi="Times New Roman" w:cs="Times New Roman"/>
          <w:sz w:val="28"/>
          <w:szCs w:val="28"/>
        </w:rPr>
      </w:pPr>
      <w:r>
        <w:rPr>
          <w:noProof/>
          <w:lang w:val="ru-RU"/>
        </w:rPr>
        <w:drawing>
          <wp:anchor distT="114300" distB="114300" distL="114300" distR="114300" simplePos="0" relativeHeight="251650048" behindDoc="0" locked="0" layoutInCell="1" hidden="0" allowOverlap="1">
            <wp:simplePos x="0" y="0"/>
            <wp:positionH relativeFrom="column">
              <wp:posOffset>1</wp:posOffset>
            </wp:positionH>
            <wp:positionV relativeFrom="paragraph">
              <wp:posOffset>1861003</wp:posOffset>
            </wp:positionV>
            <wp:extent cx="2781300" cy="1533525"/>
            <wp:effectExtent l="0" t="0" r="0" b="0"/>
            <wp:wrapSquare wrapText="bothSides" distT="114300" distB="114300" distL="114300" distR="114300"/>
            <wp:docPr id="3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2"/>
                    <a:srcRect/>
                    <a:stretch>
                      <a:fillRect/>
                    </a:stretch>
                  </pic:blipFill>
                  <pic:spPr>
                    <a:xfrm>
                      <a:off x="0" y="0"/>
                      <a:ext cx="2781300" cy="1533525"/>
                    </a:xfrm>
                    <a:prstGeom prst="rect">
                      <a:avLst/>
                    </a:prstGeom>
                    <a:ln/>
                  </pic:spPr>
                </pic:pic>
              </a:graphicData>
            </a:graphic>
          </wp:anchor>
        </w:drawing>
      </w:r>
      <w:r>
        <w:rPr>
          <w:noProof/>
          <w:lang w:val="ru-RU"/>
        </w:rPr>
        <w:drawing>
          <wp:anchor distT="114300" distB="114300" distL="114300" distR="114300" simplePos="0" relativeHeight="251651072" behindDoc="0" locked="0" layoutInCell="1" hidden="0" allowOverlap="1">
            <wp:simplePos x="0" y="0"/>
            <wp:positionH relativeFrom="column">
              <wp:posOffset>2952750</wp:posOffset>
            </wp:positionH>
            <wp:positionV relativeFrom="paragraph">
              <wp:posOffset>1857375</wp:posOffset>
            </wp:positionV>
            <wp:extent cx="2781300" cy="1533525"/>
            <wp:effectExtent l="0" t="0" r="0" b="0"/>
            <wp:wrapSquare wrapText="bothSides" distT="114300" distB="114300" distL="114300" distR="11430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3"/>
                    <a:srcRect/>
                    <a:stretch>
                      <a:fillRect/>
                    </a:stretch>
                  </pic:blipFill>
                  <pic:spPr>
                    <a:xfrm>
                      <a:off x="0" y="0"/>
                      <a:ext cx="2781300" cy="1533525"/>
                    </a:xfrm>
                    <a:prstGeom prst="rect">
                      <a:avLst/>
                    </a:prstGeom>
                    <a:ln/>
                  </pic:spPr>
                </pic:pic>
              </a:graphicData>
            </a:graphic>
          </wp:anchor>
        </w:drawing>
      </w:r>
    </w:p>
    <w:p w:rsidR="00475A40" w:rsidRDefault="00E17FE4">
      <w:pPr>
        <w:spacing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Рис 3. Стоп–кадри відеоролику присвяченому Дню захисників на сторінці Василівської громади </w:t>
      </w:r>
      <w:hyperlink r:id="rId74">
        <w:r>
          <w:rPr>
            <w:rFonts w:ascii="Times New Roman" w:eastAsia="Times New Roman" w:hAnsi="Times New Roman" w:cs="Times New Roman"/>
            <w:i/>
            <w:color w:val="1155CC"/>
            <w:sz w:val="28"/>
            <w:szCs w:val="28"/>
            <w:u w:val="single"/>
          </w:rPr>
          <w:t>https://www.facebook.com/vasgromada/videos/985111465566963</w:t>
        </w:r>
      </w:hyperlink>
      <w:r>
        <w:rPr>
          <w:rFonts w:ascii="Times New Roman" w:eastAsia="Times New Roman" w:hAnsi="Times New Roman" w:cs="Times New Roman"/>
          <w:i/>
          <w:sz w:val="28"/>
          <w:szCs w:val="28"/>
        </w:rPr>
        <w:t xml:space="preserve"> </w:t>
      </w: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F82602" w:rsidRDefault="00F82602">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475A40" w:rsidRDefault="00475A40">
      <w:pPr>
        <w:spacing w:line="360" w:lineRule="auto"/>
        <w:rPr>
          <w:rFonts w:ascii="Times New Roman" w:eastAsia="Times New Roman" w:hAnsi="Times New Roman" w:cs="Times New Roman"/>
          <w:b/>
          <w:sz w:val="28"/>
          <w:szCs w:val="28"/>
        </w:rPr>
      </w:pPr>
    </w:p>
    <w:p w:rsidR="00475A40" w:rsidRDefault="00E17FE4">
      <w:pPr>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А.3.</w:t>
      </w:r>
    </w:p>
    <w:p w:rsidR="00475A40" w:rsidRDefault="00E17FE4">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Просування Facebook сторінки Василівської територіальної громади</w:t>
      </w:r>
    </w:p>
    <w:p w:rsidR="00475A40" w:rsidRDefault="00E17FE4">
      <w:pPr>
        <w:spacing w:line="360" w:lineRule="auto"/>
        <w:jc w:val="center"/>
        <w:rPr>
          <w:rFonts w:ascii="Times New Roman" w:eastAsia="Times New Roman" w:hAnsi="Times New Roman" w:cs="Times New Roman"/>
          <w:sz w:val="28"/>
          <w:szCs w:val="28"/>
        </w:rPr>
      </w:pPr>
      <w:r>
        <w:rPr>
          <w:noProof/>
          <w:lang w:val="ru-RU"/>
        </w:rPr>
        <w:drawing>
          <wp:anchor distT="114300" distB="114300" distL="114300" distR="114300" simplePos="0" relativeHeight="251652096" behindDoc="0" locked="0" layoutInCell="1" hidden="0" allowOverlap="1">
            <wp:simplePos x="0" y="0"/>
            <wp:positionH relativeFrom="column">
              <wp:posOffset>1</wp:posOffset>
            </wp:positionH>
            <wp:positionV relativeFrom="paragraph">
              <wp:posOffset>205532</wp:posOffset>
            </wp:positionV>
            <wp:extent cx="2781300" cy="1533873"/>
            <wp:effectExtent l="0" t="0" r="0" b="0"/>
            <wp:wrapSquare wrapText="bothSides" distT="114300" distB="114300" distL="114300" distR="114300"/>
            <wp:docPr id="4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75"/>
                    <a:srcRect/>
                    <a:stretch>
                      <a:fillRect/>
                    </a:stretch>
                  </pic:blipFill>
                  <pic:spPr>
                    <a:xfrm>
                      <a:off x="0" y="0"/>
                      <a:ext cx="2781300" cy="1533873"/>
                    </a:xfrm>
                    <a:prstGeom prst="rect">
                      <a:avLst/>
                    </a:prstGeom>
                    <a:ln/>
                  </pic:spPr>
                </pic:pic>
              </a:graphicData>
            </a:graphic>
          </wp:anchor>
        </w:drawing>
      </w:r>
      <w:r>
        <w:rPr>
          <w:noProof/>
          <w:lang w:val="ru-RU"/>
        </w:rPr>
        <w:drawing>
          <wp:anchor distT="114300" distB="114300" distL="114300" distR="114300" simplePos="0" relativeHeight="251653120" behindDoc="0" locked="0" layoutInCell="1" hidden="0" allowOverlap="1">
            <wp:simplePos x="0" y="0"/>
            <wp:positionH relativeFrom="column">
              <wp:posOffset>2952750</wp:posOffset>
            </wp:positionH>
            <wp:positionV relativeFrom="paragraph">
              <wp:posOffset>1885950</wp:posOffset>
            </wp:positionV>
            <wp:extent cx="2781300" cy="1549821"/>
            <wp:effectExtent l="0" t="0" r="0" b="0"/>
            <wp:wrapSquare wrapText="bothSides" distT="114300" distB="114300" distL="114300" distR="114300"/>
            <wp:docPr id="4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6"/>
                    <a:srcRect/>
                    <a:stretch>
                      <a:fillRect/>
                    </a:stretch>
                  </pic:blipFill>
                  <pic:spPr>
                    <a:xfrm>
                      <a:off x="0" y="0"/>
                      <a:ext cx="2781300" cy="1549821"/>
                    </a:xfrm>
                    <a:prstGeom prst="rect">
                      <a:avLst/>
                    </a:prstGeom>
                    <a:ln/>
                  </pic:spPr>
                </pic:pic>
              </a:graphicData>
            </a:graphic>
          </wp:anchor>
        </w:drawing>
      </w:r>
      <w:r>
        <w:rPr>
          <w:noProof/>
          <w:lang w:val="ru-RU"/>
        </w:rPr>
        <w:drawing>
          <wp:anchor distT="114300" distB="114300" distL="114300" distR="114300" simplePos="0" relativeHeight="251654144" behindDoc="0" locked="0" layoutInCell="1" hidden="0" allowOverlap="1">
            <wp:simplePos x="0" y="0"/>
            <wp:positionH relativeFrom="column">
              <wp:posOffset>2949900</wp:posOffset>
            </wp:positionH>
            <wp:positionV relativeFrom="paragraph">
              <wp:posOffset>204788</wp:posOffset>
            </wp:positionV>
            <wp:extent cx="2781300" cy="1544031"/>
            <wp:effectExtent l="0" t="0" r="0" b="0"/>
            <wp:wrapSquare wrapText="bothSides" distT="114300" distB="114300" distL="114300" distR="114300"/>
            <wp:docPr id="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7"/>
                    <a:srcRect/>
                    <a:stretch>
                      <a:fillRect/>
                    </a:stretch>
                  </pic:blipFill>
                  <pic:spPr>
                    <a:xfrm>
                      <a:off x="0" y="0"/>
                      <a:ext cx="2781300" cy="1544031"/>
                    </a:xfrm>
                    <a:prstGeom prst="rect">
                      <a:avLst/>
                    </a:prstGeom>
                    <a:ln/>
                  </pic:spPr>
                </pic:pic>
              </a:graphicData>
            </a:graphic>
          </wp:anchor>
        </w:drawing>
      </w:r>
      <w:r>
        <w:rPr>
          <w:noProof/>
          <w:lang w:val="ru-RU"/>
        </w:rPr>
        <w:drawing>
          <wp:anchor distT="114300" distB="114300" distL="114300" distR="114300" simplePos="0" relativeHeight="251655168" behindDoc="0" locked="0" layoutInCell="1" hidden="0" allowOverlap="1">
            <wp:simplePos x="0" y="0"/>
            <wp:positionH relativeFrom="column">
              <wp:posOffset>1</wp:posOffset>
            </wp:positionH>
            <wp:positionV relativeFrom="paragraph">
              <wp:posOffset>1891587</wp:posOffset>
            </wp:positionV>
            <wp:extent cx="2781300" cy="1533873"/>
            <wp:effectExtent l="0" t="0" r="0" b="0"/>
            <wp:wrapSquare wrapText="bothSides" distT="114300" distB="114300" distL="114300" distR="114300"/>
            <wp:docPr id="6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78"/>
                    <a:srcRect/>
                    <a:stretch>
                      <a:fillRect/>
                    </a:stretch>
                  </pic:blipFill>
                  <pic:spPr>
                    <a:xfrm>
                      <a:off x="0" y="0"/>
                      <a:ext cx="2781300" cy="1533873"/>
                    </a:xfrm>
                    <a:prstGeom prst="rect">
                      <a:avLst/>
                    </a:prstGeom>
                    <a:ln/>
                  </pic:spPr>
                </pic:pic>
              </a:graphicData>
            </a:graphic>
          </wp:anchor>
        </w:drawing>
      </w:r>
    </w:p>
    <w:p w:rsidR="00475A40" w:rsidRDefault="00E17FE4">
      <w:pPr>
        <w:spacing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Рис 4. Стоп–кадри відеоролику присвяченому Дню української мови та писемності на сторінці Василівської громади </w:t>
      </w:r>
      <w:hyperlink r:id="rId79">
        <w:r>
          <w:rPr>
            <w:rFonts w:ascii="Times New Roman" w:eastAsia="Times New Roman" w:hAnsi="Times New Roman" w:cs="Times New Roman"/>
            <w:i/>
            <w:color w:val="1155CC"/>
            <w:sz w:val="28"/>
            <w:szCs w:val="28"/>
            <w:u w:val="single"/>
          </w:rPr>
          <w:t>https://www.facebook.com/vasgromada/videos/1320784168717029</w:t>
        </w:r>
      </w:hyperlink>
      <w:r>
        <w:rPr>
          <w:rFonts w:ascii="Times New Roman" w:eastAsia="Times New Roman" w:hAnsi="Times New Roman" w:cs="Times New Roman"/>
          <w:i/>
          <w:sz w:val="28"/>
          <w:szCs w:val="28"/>
        </w:rPr>
        <w:t xml:space="preserve"> </w:t>
      </w: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F82602" w:rsidRDefault="00F82602">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475A40" w:rsidRDefault="00475A40">
      <w:pPr>
        <w:spacing w:line="360" w:lineRule="auto"/>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sz w:val="28"/>
          <w:szCs w:val="28"/>
        </w:rPr>
      </w:pPr>
    </w:p>
    <w:p w:rsidR="00475A40" w:rsidRDefault="00E17FE4">
      <w:pPr>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А.4.</w:t>
      </w:r>
    </w:p>
    <w:p w:rsidR="00475A40" w:rsidRDefault="00E17FE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Просування Facebook сторінки Василівської територіальної громади</w:t>
      </w:r>
    </w:p>
    <w:p w:rsidR="00475A40" w:rsidRDefault="00E17FE4">
      <w:pPr>
        <w:spacing w:line="360" w:lineRule="auto"/>
        <w:jc w:val="center"/>
        <w:rPr>
          <w:rFonts w:ascii="Times New Roman" w:eastAsia="Times New Roman" w:hAnsi="Times New Roman" w:cs="Times New Roman"/>
          <w:sz w:val="28"/>
          <w:szCs w:val="28"/>
        </w:rPr>
      </w:pPr>
      <w:r>
        <w:rPr>
          <w:noProof/>
          <w:lang w:val="ru-RU"/>
        </w:rPr>
        <w:drawing>
          <wp:anchor distT="114300" distB="114300" distL="114300" distR="114300" simplePos="0" relativeHeight="251656192" behindDoc="0" locked="0" layoutInCell="1" hidden="0" allowOverlap="1">
            <wp:simplePos x="0" y="0"/>
            <wp:positionH relativeFrom="column">
              <wp:posOffset>1</wp:posOffset>
            </wp:positionH>
            <wp:positionV relativeFrom="paragraph">
              <wp:posOffset>234107</wp:posOffset>
            </wp:positionV>
            <wp:extent cx="2781300" cy="1539648"/>
            <wp:effectExtent l="0" t="0" r="0" b="0"/>
            <wp:wrapSquare wrapText="bothSides" distT="114300" distB="114300" distL="114300" distR="114300"/>
            <wp:docPr id="2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0"/>
                    <a:srcRect/>
                    <a:stretch>
                      <a:fillRect/>
                    </a:stretch>
                  </pic:blipFill>
                  <pic:spPr>
                    <a:xfrm>
                      <a:off x="0" y="0"/>
                      <a:ext cx="2781300" cy="1539648"/>
                    </a:xfrm>
                    <a:prstGeom prst="rect">
                      <a:avLst/>
                    </a:prstGeom>
                    <a:ln/>
                  </pic:spPr>
                </pic:pic>
              </a:graphicData>
            </a:graphic>
          </wp:anchor>
        </w:drawing>
      </w:r>
      <w:r>
        <w:rPr>
          <w:noProof/>
          <w:lang w:val="ru-RU"/>
        </w:rPr>
        <w:drawing>
          <wp:anchor distT="114300" distB="114300" distL="114300" distR="114300" simplePos="0" relativeHeight="251657216" behindDoc="0" locked="0" layoutInCell="1" hidden="0" allowOverlap="1">
            <wp:simplePos x="0" y="0"/>
            <wp:positionH relativeFrom="column">
              <wp:posOffset>1</wp:posOffset>
            </wp:positionH>
            <wp:positionV relativeFrom="paragraph">
              <wp:posOffset>1916144</wp:posOffset>
            </wp:positionV>
            <wp:extent cx="2781300" cy="1552667"/>
            <wp:effectExtent l="0" t="0" r="0" b="0"/>
            <wp:wrapSquare wrapText="bothSides" distT="114300" distB="114300" distL="114300" distR="11430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1"/>
                    <a:srcRect/>
                    <a:stretch>
                      <a:fillRect/>
                    </a:stretch>
                  </pic:blipFill>
                  <pic:spPr>
                    <a:xfrm>
                      <a:off x="0" y="0"/>
                      <a:ext cx="2781300" cy="1552667"/>
                    </a:xfrm>
                    <a:prstGeom prst="rect">
                      <a:avLst/>
                    </a:prstGeom>
                    <a:ln/>
                  </pic:spPr>
                </pic:pic>
              </a:graphicData>
            </a:graphic>
          </wp:anchor>
        </w:drawing>
      </w:r>
      <w:r>
        <w:rPr>
          <w:noProof/>
          <w:lang w:val="ru-RU"/>
        </w:rPr>
        <w:drawing>
          <wp:anchor distT="114300" distB="114300" distL="114300" distR="114300" simplePos="0" relativeHeight="251658240" behindDoc="0" locked="0" layoutInCell="1" hidden="0" allowOverlap="1">
            <wp:simplePos x="0" y="0"/>
            <wp:positionH relativeFrom="column">
              <wp:posOffset>2952750</wp:posOffset>
            </wp:positionH>
            <wp:positionV relativeFrom="paragraph">
              <wp:posOffset>238125</wp:posOffset>
            </wp:positionV>
            <wp:extent cx="2781300" cy="1533525"/>
            <wp:effectExtent l="0" t="0" r="0" b="0"/>
            <wp:wrapSquare wrapText="bothSides" distT="114300" distB="114300" distL="114300" distR="114300"/>
            <wp:docPr id="3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82"/>
                    <a:srcRect/>
                    <a:stretch>
                      <a:fillRect/>
                    </a:stretch>
                  </pic:blipFill>
                  <pic:spPr>
                    <a:xfrm>
                      <a:off x="0" y="0"/>
                      <a:ext cx="2781300" cy="1533525"/>
                    </a:xfrm>
                    <a:prstGeom prst="rect">
                      <a:avLst/>
                    </a:prstGeom>
                    <a:ln/>
                  </pic:spPr>
                </pic:pic>
              </a:graphicData>
            </a:graphic>
          </wp:anchor>
        </w:drawing>
      </w:r>
      <w:r>
        <w:rPr>
          <w:noProof/>
          <w:lang w:val="ru-RU"/>
        </w:rPr>
        <w:drawing>
          <wp:anchor distT="114300" distB="114300" distL="114300" distR="114300" simplePos="0" relativeHeight="251659264" behindDoc="0" locked="0" layoutInCell="1" hidden="0" allowOverlap="1">
            <wp:simplePos x="0" y="0"/>
            <wp:positionH relativeFrom="column">
              <wp:posOffset>2952750</wp:posOffset>
            </wp:positionH>
            <wp:positionV relativeFrom="paragraph">
              <wp:posOffset>1924050</wp:posOffset>
            </wp:positionV>
            <wp:extent cx="2781300" cy="1534227"/>
            <wp:effectExtent l="0" t="0" r="0" b="0"/>
            <wp:wrapSquare wrapText="bothSides" distT="114300" distB="114300" distL="114300" distR="114300"/>
            <wp:docPr id="2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3"/>
                    <a:srcRect/>
                    <a:stretch>
                      <a:fillRect/>
                    </a:stretch>
                  </pic:blipFill>
                  <pic:spPr>
                    <a:xfrm>
                      <a:off x="0" y="0"/>
                      <a:ext cx="2781300" cy="1534227"/>
                    </a:xfrm>
                    <a:prstGeom prst="rect">
                      <a:avLst/>
                    </a:prstGeom>
                    <a:ln/>
                  </pic:spPr>
                </pic:pic>
              </a:graphicData>
            </a:graphic>
          </wp:anchor>
        </w:drawing>
      </w:r>
    </w:p>
    <w:p w:rsidR="00475A40" w:rsidRDefault="00E17FE4">
      <w:pPr>
        <w:spacing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Рис 5. Стоп–кадри відеоролику присвяченому Дню єдності на сторінці Василівської громади </w:t>
      </w:r>
      <w:hyperlink r:id="rId84">
        <w:r>
          <w:rPr>
            <w:rFonts w:ascii="Times New Roman" w:eastAsia="Times New Roman" w:hAnsi="Times New Roman" w:cs="Times New Roman"/>
            <w:i/>
            <w:color w:val="1155CC"/>
            <w:sz w:val="28"/>
            <w:szCs w:val="28"/>
            <w:u w:val="single"/>
          </w:rPr>
          <w:t>https://www.facebook.com/vasgromada/videos/1243296413212119</w:t>
        </w:r>
      </w:hyperlink>
      <w:r>
        <w:rPr>
          <w:rFonts w:ascii="Times New Roman" w:eastAsia="Times New Roman" w:hAnsi="Times New Roman" w:cs="Times New Roman"/>
          <w:i/>
          <w:sz w:val="28"/>
          <w:szCs w:val="28"/>
        </w:rPr>
        <w:t xml:space="preserve"> </w:t>
      </w: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F82602" w:rsidRDefault="00F82602">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475A40" w:rsidRDefault="00475A40">
      <w:pPr>
        <w:spacing w:line="360" w:lineRule="auto"/>
        <w:rPr>
          <w:rFonts w:ascii="Times New Roman" w:eastAsia="Times New Roman" w:hAnsi="Times New Roman" w:cs="Times New Roman"/>
          <w:sz w:val="28"/>
          <w:szCs w:val="28"/>
        </w:rPr>
      </w:pPr>
    </w:p>
    <w:p w:rsidR="00475A40" w:rsidRDefault="00E17FE4">
      <w:pPr>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А.5.</w:t>
      </w:r>
    </w:p>
    <w:p w:rsidR="00475A40" w:rsidRDefault="00E17FE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Просування Facebook сторінки Василівської територіальної громади</w:t>
      </w:r>
    </w:p>
    <w:p w:rsidR="00475A40" w:rsidRDefault="00E17FE4">
      <w:pPr>
        <w:spacing w:line="360" w:lineRule="auto"/>
        <w:jc w:val="center"/>
        <w:rPr>
          <w:rFonts w:ascii="Times New Roman" w:eastAsia="Times New Roman" w:hAnsi="Times New Roman" w:cs="Times New Roman"/>
          <w:sz w:val="28"/>
          <w:szCs w:val="28"/>
        </w:rPr>
      </w:pPr>
      <w:r>
        <w:rPr>
          <w:noProof/>
          <w:lang w:val="ru-RU"/>
        </w:rPr>
        <w:drawing>
          <wp:anchor distT="114300" distB="114300" distL="114300" distR="114300" simplePos="0" relativeHeight="251660288" behindDoc="0" locked="0" layoutInCell="1" hidden="0" allowOverlap="1">
            <wp:simplePos x="0" y="0"/>
            <wp:positionH relativeFrom="column">
              <wp:posOffset>2952750</wp:posOffset>
            </wp:positionH>
            <wp:positionV relativeFrom="paragraph">
              <wp:posOffset>1924050</wp:posOffset>
            </wp:positionV>
            <wp:extent cx="2781300" cy="1546126"/>
            <wp:effectExtent l="0" t="0" r="0" b="0"/>
            <wp:wrapSquare wrapText="bothSides" distT="114300" distB="114300" distL="114300" distR="114300"/>
            <wp:docPr id="52"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85"/>
                    <a:srcRect/>
                    <a:stretch>
                      <a:fillRect/>
                    </a:stretch>
                  </pic:blipFill>
                  <pic:spPr>
                    <a:xfrm>
                      <a:off x="0" y="0"/>
                      <a:ext cx="2781300" cy="1546126"/>
                    </a:xfrm>
                    <a:prstGeom prst="rect">
                      <a:avLst/>
                    </a:prstGeom>
                    <a:ln/>
                  </pic:spPr>
                </pic:pic>
              </a:graphicData>
            </a:graphic>
          </wp:anchor>
        </w:drawing>
      </w:r>
      <w:r>
        <w:rPr>
          <w:noProof/>
          <w:lang w:val="ru-RU"/>
        </w:rPr>
        <w:drawing>
          <wp:anchor distT="114300" distB="114300" distL="114300" distR="114300" simplePos="0" relativeHeight="251661312" behindDoc="0" locked="0" layoutInCell="1" hidden="0" allowOverlap="1">
            <wp:simplePos x="0" y="0"/>
            <wp:positionH relativeFrom="column">
              <wp:posOffset>2952750</wp:posOffset>
            </wp:positionH>
            <wp:positionV relativeFrom="paragraph">
              <wp:posOffset>219075</wp:posOffset>
            </wp:positionV>
            <wp:extent cx="2781300" cy="1550233"/>
            <wp:effectExtent l="0" t="0" r="0" b="0"/>
            <wp:wrapSquare wrapText="bothSides" distT="114300" distB="114300" distL="114300" distR="114300"/>
            <wp:docPr id="2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6"/>
                    <a:srcRect/>
                    <a:stretch>
                      <a:fillRect/>
                    </a:stretch>
                  </pic:blipFill>
                  <pic:spPr>
                    <a:xfrm>
                      <a:off x="0" y="0"/>
                      <a:ext cx="2781300" cy="1550233"/>
                    </a:xfrm>
                    <a:prstGeom prst="rect">
                      <a:avLst/>
                    </a:prstGeom>
                    <a:ln/>
                  </pic:spPr>
                </pic:pic>
              </a:graphicData>
            </a:graphic>
          </wp:anchor>
        </w:drawing>
      </w:r>
      <w:r>
        <w:rPr>
          <w:noProof/>
          <w:lang w:val="ru-RU"/>
        </w:rPr>
        <w:drawing>
          <wp:anchor distT="114300" distB="114300" distL="114300" distR="114300" simplePos="0" relativeHeight="251662336" behindDoc="0" locked="0" layoutInCell="1" hidden="0" allowOverlap="1">
            <wp:simplePos x="0" y="0"/>
            <wp:positionH relativeFrom="column">
              <wp:posOffset>1</wp:posOffset>
            </wp:positionH>
            <wp:positionV relativeFrom="paragraph">
              <wp:posOffset>232228</wp:posOffset>
            </wp:positionV>
            <wp:extent cx="2781300" cy="1529253"/>
            <wp:effectExtent l="0" t="0" r="0" b="0"/>
            <wp:wrapSquare wrapText="bothSides" distT="114300" distB="114300" distL="114300" distR="11430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7"/>
                    <a:srcRect/>
                    <a:stretch>
                      <a:fillRect/>
                    </a:stretch>
                  </pic:blipFill>
                  <pic:spPr>
                    <a:xfrm>
                      <a:off x="0" y="0"/>
                      <a:ext cx="2781300" cy="1529253"/>
                    </a:xfrm>
                    <a:prstGeom prst="rect">
                      <a:avLst/>
                    </a:prstGeom>
                    <a:ln/>
                  </pic:spPr>
                </pic:pic>
              </a:graphicData>
            </a:graphic>
          </wp:anchor>
        </w:drawing>
      </w:r>
      <w:r>
        <w:rPr>
          <w:noProof/>
          <w:lang w:val="ru-RU"/>
        </w:rPr>
        <w:drawing>
          <wp:anchor distT="114300" distB="114300" distL="114300" distR="114300" simplePos="0" relativeHeight="251663360" behindDoc="0" locked="0" layoutInCell="1" hidden="0" allowOverlap="1">
            <wp:simplePos x="0" y="0"/>
            <wp:positionH relativeFrom="column">
              <wp:posOffset>1</wp:posOffset>
            </wp:positionH>
            <wp:positionV relativeFrom="paragraph">
              <wp:posOffset>1925669</wp:posOffset>
            </wp:positionV>
            <wp:extent cx="2781300" cy="1547733"/>
            <wp:effectExtent l="0" t="0" r="0" b="0"/>
            <wp:wrapSquare wrapText="bothSides" distT="114300" distB="114300" distL="114300" distR="11430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8"/>
                    <a:srcRect/>
                    <a:stretch>
                      <a:fillRect/>
                    </a:stretch>
                  </pic:blipFill>
                  <pic:spPr>
                    <a:xfrm>
                      <a:off x="0" y="0"/>
                      <a:ext cx="2781300" cy="1547733"/>
                    </a:xfrm>
                    <a:prstGeom prst="rect">
                      <a:avLst/>
                    </a:prstGeom>
                    <a:ln/>
                  </pic:spPr>
                </pic:pic>
              </a:graphicData>
            </a:graphic>
          </wp:anchor>
        </w:drawing>
      </w:r>
    </w:p>
    <w:p w:rsidR="00475A40" w:rsidRDefault="00E17FE4">
      <w:pPr>
        <w:spacing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Рис 6. Стоп–кадри відеоролику присвяченому Річниці повномасштабного вторгнення </w:t>
      </w:r>
      <w:proofErr w:type="spellStart"/>
      <w:r>
        <w:rPr>
          <w:rFonts w:ascii="Times New Roman" w:eastAsia="Times New Roman" w:hAnsi="Times New Roman" w:cs="Times New Roman"/>
          <w:i/>
          <w:sz w:val="28"/>
          <w:szCs w:val="28"/>
        </w:rPr>
        <w:t>росії</w:t>
      </w:r>
      <w:proofErr w:type="spellEnd"/>
      <w:r>
        <w:rPr>
          <w:rFonts w:ascii="Times New Roman" w:eastAsia="Times New Roman" w:hAnsi="Times New Roman" w:cs="Times New Roman"/>
          <w:i/>
          <w:sz w:val="28"/>
          <w:szCs w:val="28"/>
        </w:rPr>
        <w:t xml:space="preserve"> на території України на сторінці Василівської громади </w:t>
      </w:r>
      <w:hyperlink r:id="rId89">
        <w:r>
          <w:rPr>
            <w:rFonts w:ascii="Times New Roman" w:eastAsia="Times New Roman" w:hAnsi="Times New Roman" w:cs="Times New Roman"/>
            <w:i/>
            <w:color w:val="1155CC"/>
            <w:sz w:val="28"/>
            <w:szCs w:val="28"/>
            <w:u w:val="single"/>
          </w:rPr>
          <w:t>https://www.facebook.com/vasgromada/videos/195027246546172</w:t>
        </w:r>
      </w:hyperlink>
      <w:r>
        <w:rPr>
          <w:rFonts w:ascii="Times New Roman" w:eastAsia="Times New Roman" w:hAnsi="Times New Roman" w:cs="Times New Roman"/>
          <w:i/>
          <w:sz w:val="28"/>
          <w:szCs w:val="28"/>
        </w:rPr>
        <w:t xml:space="preserve">  </w:t>
      </w: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F82602" w:rsidRDefault="00F82602">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475A40" w:rsidRDefault="00475A40">
      <w:pPr>
        <w:spacing w:line="360" w:lineRule="auto"/>
        <w:rPr>
          <w:rFonts w:ascii="Times New Roman" w:eastAsia="Times New Roman" w:hAnsi="Times New Roman" w:cs="Times New Roman"/>
          <w:sz w:val="28"/>
          <w:szCs w:val="28"/>
        </w:rPr>
      </w:pPr>
    </w:p>
    <w:p w:rsidR="00475A40" w:rsidRDefault="00E17FE4">
      <w:pPr>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А.6.</w:t>
      </w:r>
    </w:p>
    <w:p w:rsidR="00475A40" w:rsidRDefault="00E17FE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Просування Facebook сторінки Василівської територіальної громади</w:t>
      </w:r>
      <w:r>
        <w:rPr>
          <w:noProof/>
          <w:lang w:val="ru-RU"/>
        </w:rPr>
        <w:drawing>
          <wp:anchor distT="114300" distB="114300" distL="114300" distR="114300" simplePos="0" relativeHeight="251664384" behindDoc="0" locked="0" layoutInCell="1" hidden="0" allowOverlap="1">
            <wp:simplePos x="0" y="0"/>
            <wp:positionH relativeFrom="column">
              <wp:posOffset>2933700</wp:posOffset>
            </wp:positionH>
            <wp:positionV relativeFrom="paragraph">
              <wp:posOffset>409575</wp:posOffset>
            </wp:positionV>
            <wp:extent cx="2748395" cy="1533525"/>
            <wp:effectExtent l="0" t="0" r="0" b="0"/>
            <wp:wrapSquare wrapText="bothSides" distT="114300" distB="114300" distL="114300" distR="114300"/>
            <wp:docPr id="1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0"/>
                    <a:srcRect/>
                    <a:stretch>
                      <a:fillRect/>
                    </a:stretch>
                  </pic:blipFill>
                  <pic:spPr>
                    <a:xfrm>
                      <a:off x="0" y="0"/>
                      <a:ext cx="2748395" cy="1533525"/>
                    </a:xfrm>
                    <a:prstGeom prst="rect">
                      <a:avLst/>
                    </a:prstGeom>
                    <a:ln/>
                  </pic:spPr>
                </pic:pic>
              </a:graphicData>
            </a:graphic>
          </wp:anchor>
        </w:drawing>
      </w:r>
      <w:r>
        <w:rPr>
          <w:noProof/>
          <w:lang w:val="ru-RU"/>
        </w:rPr>
        <w:drawing>
          <wp:anchor distT="114300" distB="114300" distL="114300" distR="114300" simplePos="0" relativeHeight="251665408" behindDoc="0" locked="0" layoutInCell="1" hidden="0" allowOverlap="1">
            <wp:simplePos x="0" y="0"/>
            <wp:positionH relativeFrom="column">
              <wp:posOffset>1</wp:posOffset>
            </wp:positionH>
            <wp:positionV relativeFrom="paragraph">
              <wp:posOffset>399752</wp:posOffset>
            </wp:positionV>
            <wp:extent cx="2800350" cy="1552194"/>
            <wp:effectExtent l="0" t="0" r="0" b="0"/>
            <wp:wrapSquare wrapText="bothSides" distT="114300" distB="114300" distL="114300" distR="114300"/>
            <wp:docPr id="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91"/>
                    <a:srcRect/>
                    <a:stretch>
                      <a:fillRect/>
                    </a:stretch>
                  </pic:blipFill>
                  <pic:spPr>
                    <a:xfrm>
                      <a:off x="0" y="0"/>
                      <a:ext cx="2800350" cy="1552194"/>
                    </a:xfrm>
                    <a:prstGeom prst="rect">
                      <a:avLst/>
                    </a:prstGeom>
                    <a:ln/>
                  </pic:spPr>
                </pic:pic>
              </a:graphicData>
            </a:graphic>
          </wp:anchor>
        </w:drawing>
      </w:r>
    </w:p>
    <w:p w:rsidR="00475A40" w:rsidRDefault="00E17FE4">
      <w:pPr>
        <w:spacing w:line="360" w:lineRule="auto"/>
        <w:jc w:val="center"/>
        <w:rPr>
          <w:rFonts w:ascii="Times New Roman" w:eastAsia="Times New Roman" w:hAnsi="Times New Roman" w:cs="Times New Roman"/>
          <w:sz w:val="28"/>
          <w:szCs w:val="28"/>
        </w:rPr>
      </w:pPr>
      <w:r>
        <w:rPr>
          <w:noProof/>
          <w:lang w:val="ru-RU"/>
        </w:rPr>
        <w:drawing>
          <wp:anchor distT="114300" distB="114300" distL="114300" distR="114300" simplePos="0" relativeHeight="251666432" behindDoc="0" locked="0" layoutInCell="1" hidden="0" allowOverlap="1">
            <wp:simplePos x="0" y="0"/>
            <wp:positionH relativeFrom="column">
              <wp:posOffset>1</wp:posOffset>
            </wp:positionH>
            <wp:positionV relativeFrom="paragraph">
              <wp:posOffset>1832558</wp:posOffset>
            </wp:positionV>
            <wp:extent cx="2800350" cy="1550194"/>
            <wp:effectExtent l="0" t="0" r="0" b="0"/>
            <wp:wrapSquare wrapText="bothSides" distT="114300" distB="114300" distL="114300" distR="114300"/>
            <wp:docPr id="5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92"/>
                    <a:srcRect/>
                    <a:stretch>
                      <a:fillRect/>
                    </a:stretch>
                  </pic:blipFill>
                  <pic:spPr>
                    <a:xfrm>
                      <a:off x="0" y="0"/>
                      <a:ext cx="2800350" cy="1550194"/>
                    </a:xfrm>
                    <a:prstGeom prst="rect">
                      <a:avLst/>
                    </a:prstGeom>
                    <a:ln/>
                  </pic:spPr>
                </pic:pic>
              </a:graphicData>
            </a:graphic>
          </wp:anchor>
        </w:drawing>
      </w:r>
      <w:r>
        <w:rPr>
          <w:noProof/>
          <w:lang w:val="ru-RU"/>
        </w:rPr>
        <w:drawing>
          <wp:anchor distT="114300" distB="114300" distL="114300" distR="114300" simplePos="0" relativeHeight="251667456" behindDoc="0" locked="0" layoutInCell="1" hidden="0" allowOverlap="1">
            <wp:simplePos x="0" y="0"/>
            <wp:positionH relativeFrom="column">
              <wp:posOffset>2933700</wp:posOffset>
            </wp:positionH>
            <wp:positionV relativeFrom="paragraph">
              <wp:posOffset>1815902</wp:posOffset>
            </wp:positionV>
            <wp:extent cx="2800350" cy="1565473"/>
            <wp:effectExtent l="0" t="0" r="0" b="0"/>
            <wp:wrapSquare wrapText="bothSides" distT="114300" distB="114300" distL="114300" distR="114300"/>
            <wp:docPr id="5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93"/>
                    <a:srcRect/>
                    <a:stretch>
                      <a:fillRect/>
                    </a:stretch>
                  </pic:blipFill>
                  <pic:spPr>
                    <a:xfrm>
                      <a:off x="0" y="0"/>
                      <a:ext cx="2800350" cy="1565473"/>
                    </a:xfrm>
                    <a:prstGeom prst="rect">
                      <a:avLst/>
                    </a:prstGeom>
                    <a:ln/>
                  </pic:spPr>
                </pic:pic>
              </a:graphicData>
            </a:graphic>
          </wp:anchor>
        </w:drawing>
      </w:r>
    </w:p>
    <w:p w:rsidR="00475A40" w:rsidRDefault="00E17FE4">
      <w:pPr>
        <w:spacing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Рис 7. Стоп–кадри відеоролику присвяченому Дню вишиванки на сторінці Василівської громади </w:t>
      </w:r>
      <w:hyperlink r:id="rId94">
        <w:r>
          <w:rPr>
            <w:rFonts w:ascii="Times New Roman" w:eastAsia="Times New Roman" w:hAnsi="Times New Roman" w:cs="Times New Roman"/>
            <w:i/>
            <w:color w:val="1155CC"/>
            <w:sz w:val="28"/>
            <w:szCs w:val="28"/>
            <w:u w:val="single"/>
          </w:rPr>
          <w:t>https://www.facebook.com/vasgromada/videos/979930540033148</w:t>
        </w:r>
      </w:hyperlink>
      <w:r>
        <w:rPr>
          <w:rFonts w:ascii="Times New Roman" w:eastAsia="Times New Roman" w:hAnsi="Times New Roman" w:cs="Times New Roman"/>
          <w:i/>
          <w:sz w:val="28"/>
          <w:szCs w:val="28"/>
        </w:rPr>
        <w:t xml:space="preserve"> </w:t>
      </w: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F82602" w:rsidRDefault="00F82602">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475A40" w:rsidRDefault="00E17FE4">
      <w:pPr>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ДОДАТОК Б</w:t>
      </w:r>
    </w:p>
    <w:p w:rsidR="00475A40" w:rsidRDefault="00E17FE4">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Порівняльна реклама ЗНУ та НУЗП</w:t>
      </w:r>
    </w:p>
    <w:p w:rsidR="00475A40" w:rsidRDefault="00E17FE4">
      <w:pPr>
        <w:spacing w:line="360" w:lineRule="auto"/>
        <w:jc w:val="center"/>
        <w:rPr>
          <w:rFonts w:ascii="Times New Roman" w:eastAsia="Times New Roman" w:hAnsi="Times New Roman" w:cs="Times New Roman"/>
          <w:b/>
          <w:sz w:val="28"/>
          <w:szCs w:val="28"/>
        </w:rPr>
      </w:pPr>
      <w:r>
        <w:rPr>
          <w:noProof/>
          <w:lang w:val="ru-RU"/>
        </w:rPr>
        <w:drawing>
          <wp:anchor distT="114300" distB="114300" distL="114300" distR="114300" simplePos="0" relativeHeight="251668480" behindDoc="0" locked="0" layoutInCell="1" hidden="0" allowOverlap="1">
            <wp:simplePos x="0" y="0"/>
            <wp:positionH relativeFrom="column">
              <wp:posOffset>-257174</wp:posOffset>
            </wp:positionH>
            <wp:positionV relativeFrom="paragraph">
              <wp:posOffset>2245891</wp:posOffset>
            </wp:positionV>
            <wp:extent cx="3143250" cy="1746250"/>
            <wp:effectExtent l="0" t="0" r="0" b="0"/>
            <wp:wrapSquare wrapText="bothSides" distT="114300" distB="114300" distL="114300" distR="114300"/>
            <wp:docPr id="4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95"/>
                    <a:srcRect/>
                    <a:stretch>
                      <a:fillRect/>
                    </a:stretch>
                  </pic:blipFill>
                  <pic:spPr>
                    <a:xfrm>
                      <a:off x="0" y="0"/>
                      <a:ext cx="3143250" cy="1746250"/>
                    </a:xfrm>
                    <a:prstGeom prst="rect">
                      <a:avLst/>
                    </a:prstGeom>
                    <a:ln/>
                  </pic:spPr>
                </pic:pic>
              </a:graphicData>
            </a:graphic>
          </wp:anchor>
        </w:drawing>
      </w:r>
      <w:r>
        <w:rPr>
          <w:noProof/>
          <w:lang w:val="ru-RU"/>
        </w:rPr>
        <w:drawing>
          <wp:anchor distT="114300" distB="114300" distL="114300" distR="114300" simplePos="0" relativeHeight="251669504" behindDoc="0" locked="0" layoutInCell="1" hidden="0" allowOverlap="1">
            <wp:simplePos x="0" y="0"/>
            <wp:positionH relativeFrom="column">
              <wp:posOffset>3114675</wp:posOffset>
            </wp:positionH>
            <wp:positionV relativeFrom="paragraph">
              <wp:posOffset>180975</wp:posOffset>
            </wp:positionV>
            <wp:extent cx="3099486" cy="1714500"/>
            <wp:effectExtent l="0" t="0" r="0" b="0"/>
            <wp:wrapSquare wrapText="bothSides" distT="114300" distB="114300" distL="114300" distR="114300"/>
            <wp:docPr id="3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96"/>
                    <a:srcRect/>
                    <a:stretch>
                      <a:fillRect/>
                    </a:stretch>
                  </pic:blipFill>
                  <pic:spPr>
                    <a:xfrm>
                      <a:off x="0" y="0"/>
                      <a:ext cx="3099486" cy="1714500"/>
                    </a:xfrm>
                    <a:prstGeom prst="rect">
                      <a:avLst/>
                    </a:prstGeom>
                    <a:ln/>
                  </pic:spPr>
                </pic:pic>
              </a:graphicData>
            </a:graphic>
          </wp:anchor>
        </w:drawing>
      </w:r>
      <w:r>
        <w:rPr>
          <w:noProof/>
          <w:lang w:val="ru-RU"/>
        </w:rPr>
        <w:drawing>
          <wp:anchor distT="114300" distB="114300" distL="114300" distR="114300" simplePos="0" relativeHeight="251670528" behindDoc="0" locked="0" layoutInCell="1" hidden="0" allowOverlap="1">
            <wp:simplePos x="0" y="0"/>
            <wp:positionH relativeFrom="column">
              <wp:posOffset>-257174</wp:posOffset>
            </wp:positionH>
            <wp:positionV relativeFrom="paragraph">
              <wp:posOffset>177217</wp:posOffset>
            </wp:positionV>
            <wp:extent cx="3147590" cy="1709738"/>
            <wp:effectExtent l="0" t="0" r="0" b="0"/>
            <wp:wrapSquare wrapText="bothSides" distT="114300" distB="114300" distL="114300" distR="114300"/>
            <wp:docPr id="5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97"/>
                    <a:srcRect/>
                    <a:stretch>
                      <a:fillRect/>
                    </a:stretch>
                  </pic:blipFill>
                  <pic:spPr>
                    <a:xfrm>
                      <a:off x="0" y="0"/>
                      <a:ext cx="3147590" cy="1709738"/>
                    </a:xfrm>
                    <a:prstGeom prst="rect">
                      <a:avLst/>
                    </a:prstGeom>
                    <a:ln/>
                  </pic:spPr>
                </pic:pic>
              </a:graphicData>
            </a:graphic>
          </wp:anchor>
        </w:drawing>
      </w:r>
      <w:r>
        <w:rPr>
          <w:noProof/>
          <w:lang w:val="ru-RU"/>
        </w:rPr>
        <w:drawing>
          <wp:anchor distT="114300" distB="114300" distL="114300" distR="114300" simplePos="0" relativeHeight="251671552" behindDoc="0" locked="0" layoutInCell="1" hidden="0" allowOverlap="1">
            <wp:simplePos x="0" y="0"/>
            <wp:positionH relativeFrom="column">
              <wp:posOffset>3090863</wp:posOffset>
            </wp:positionH>
            <wp:positionV relativeFrom="paragraph">
              <wp:posOffset>2247900</wp:posOffset>
            </wp:positionV>
            <wp:extent cx="3143250" cy="1743929"/>
            <wp:effectExtent l="0" t="0" r="0" b="0"/>
            <wp:wrapSquare wrapText="bothSides" distT="114300" distB="114300" distL="114300" distR="114300"/>
            <wp:docPr id="1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8"/>
                    <a:srcRect/>
                    <a:stretch>
                      <a:fillRect/>
                    </a:stretch>
                  </pic:blipFill>
                  <pic:spPr>
                    <a:xfrm>
                      <a:off x="0" y="0"/>
                      <a:ext cx="3143250" cy="1743929"/>
                    </a:xfrm>
                    <a:prstGeom prst="rect">
                      <a:avLst/>
                    </a:prstGeom>
                    <a:ln/>
                  </pic:spPr>
                </pic:pic>
              </a:graphicData>
            </a:graphic>
          </wp:anchor>
        </w:drawing>
      </w:r>
    </w:p>
    <w:p w:rsidR="00475A40" w:rsidRDefault="00E17FE4">
      <w:pPr>
        <w:spacing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Рис 8. Стоп–кадри з порівняльного відео з персонажем </w:t>
      </w:r>
      <w:proofErr w:type="spellStart"/>
      <w:r>
        <w:rPr>
          <w:rFonts w:ascii="Times New Roman" w:eastAsia="Times New Roman" w:hAnsi="Times New Roman" w:cs="Times New Roman"/>
          <w:i/>
          <w:sz w:val="28"/>
          <w:szCs w:val="28"/>
        </w:rPr>
        <w:t>Зіпунею</w:t>
      </w:r>
      <w:proofErr w:type="spellEnd"/>
      <w:r>
        <w:rPr>
          <w:rFonts w:ascii="Times New Roman" w:eastAsia="Times New Roman" w:hAnsi="Times New Roman" w:cs="Times New Roman"/>
          <w:i/>
          <w:sz w:val="28"/>
          <w:szCs w:val="28"/>
        </w:rPr>
        <w:t xml:space="preserve"> </w:t>
      </w:r>
      <w:hyperlink r:id="rId99">
        <w:r>
          <w:rPr>
            <w:rFonts w:ascii="Times New Roman" w:eastAsia="Times New Roman" w:hAnsi="Times New Roman" w:cs="Times New Roman"/>
            <w:i/>
            <w:color w:val="1155CC"/>
            <w:sz w:val="28"/>
            <w:szCs w:val="28"/>
            <w:u w:val="single"/>
          </w:rPr>
          <w:t>https://www.facebook.com/100017228379064/videos/904928556876313</w:t>
        </w:r>
      </w:hyperlink>
      <w:r>
        <w:rPr>
          <w:rFonts w:ascii="Times New Roman" w:eastAsia="Times New Roman" w:hAnsi="Times New Roman" w:cs="Times New Roman"/>
          <w:i/>
          <w:sz w:val="28"/>
          <w:szCs w:val="28"/>
        </w:rPr>
        <w:t xml:space="preserve"> </w:t>
      </w:r>
    </w:p>
    <w:p w:rsidR="00475A40" w:rsidRDefault="00475A40">
      <w:pPr>
        <w:spacing w:line="360" w:lineRule="auto"/>
        <w:jc w:val="center"/>
        <w:rPr>
          <w:rFonts w:ascii="Times New Roman" w:eastAsia="Times New Roman" w:hAnsi="Times New Roman" w:cs="Times New Roman"/>
          <w:b/>
          <w:sz w:val="28"/>
          <w:szCs w:val="28"/>
        </w:rPr>
      </w:pPr>
    </w:p>
    <w:p w:rsidR="00475A40" w:rsidRDefault="00475A40">
      <w:pPr>
        <w:spacing w:line="360" w:lineRule="auto"/>
        <w:jc w:val="center"/>
        <w:rPr>
          <w:rFonts w:ascii="Times New Roman" w:eastAsia="Times New Roman" w:hAnsi="Times New Roman" w:cs="Times New Roman"/>
          <w:b/>
          <w:sz w:val="28"/>
          <w:szCs w:val="28"/>
        </w:rPr>
      </w:pPr>
    </w:p>
    <w:p w:rsidR="00475A40" w:rsidRDefault="00475A40">
      <w:pPr>
        <w:spacing w:line="360" w:lineRule="auto"/>
        <w:jc w:val="center"/>
        <w:rPr>
          <w:rFonts w:ascii="Times New Roman" w:eastAsia="Times New Roman" w:hAnsi="Times New Roman" w:cs="Times New Roman"/>
          <w:b/>
          <w:sz w:val="28"/>
          <w:szCs w:val="28"/>
        </w:rPr>
      </w:pPr>
    </w:p>
    <w:p w:rsidR="00475A40" w:rsidRDefault="00475A40">
      <w:pPr>
        <w:spacing w:line="360" w:lineRule="auto"/>
        <w:jc w:val="center"/>
        <w:rPr>
          <w:rFonts w:ascii="Times New Roman" w:eastAsia="Times New Roman" w:hAnsi="Times New Roman" w:cs="Times New Roman"/>
          <w:b/>
          <w:sz w:val="28"/>
          <w:szCs w:val="28"/>
        </w:rPr>
      </w:pPr>
    </w:p>
    <w:p w:rsidR="00475A40" w:rsidRDefault="00475A40">
      <w:pPr>
        <w:spacing w:line="360" w:lineRule="auto"/>
        <w:jc w:val="center"/>
        <w:rPr>
          <w:rFonts w:ascii="Times New Roman" w:eastAsia="Times New Roman" w:hAnsi="Times New Roman" w:cs="Times New Roman"/>
          <w:b/>
          <w:sz w:val="28"/>
          <w:szCs w:val="28"/>
        </w:rPr>
      </w:pPr>
    </w:p>
    <w:p w:rsidR="00475A40" w:rsidRDefault="00475A40">
      <w:pPr>
        <w:spacing w:line="360" w:lineRule="auto"/>
        <w:jc w:val="center"/>
        <w:rPr>
          <w:rFonts w:ascii="Times New Roman" w:eastAsia="Times New Roman" w:hAnsi="Times New Roman" w:cs="Times New Roman"/>
          <w:b/>
          <w:sz w:val="28"/>
          <w:szCs w:val="28"/>
        </w:rPr>
      </w:pPr>
    </w:p>
    <w:p w:rsidR="00475A40" w:rsidRDefault="00475A40">
      <w:pPr>
        <w:spacing w:line="360" w:lineRule="auto"/>
        <w:jc w:val="center"/>
        <w:rPr>
          <w:rFonts w:ascii="Times New Roman" w:eastAsia="Times New Roman" w:hAnsi="Times New Roman" w:cs="Times New Roman"/>
          <w:b/>
          <w:sz w:val="28"/>
          <w:szCs w:val="28"/>
        </w:rPr>
      </w:pPr>
    </w:p>
    <w:p w:rsidR="00475A40" w:rsidRDefault="00F82602" w:rsidP="00F8260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475A40" w:rsidRDefault="00E17FE4">
      <w:pPr>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ДОДАТОК В</w:t>
      </w:r>
    </w:p>
    <w:p w:rsidR="00475A40" w:rsidRDefault="00E17FE4">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Соціальні відеоролики на тему «Важливість </w:t>
      </w:r>
      <w:proofErr w:type="spellStart"/>
      <w:r>
        <w:rPr>
          <w:rFonts w:ascii="Times New Roman" w:eastAsia="Times New Roman" w:hAnsi="Times New Roman" w:cs="Times New Roman"/>
          <w:b/>
          <w:sz w:val="28"/>
          <w:szCs w:val="28"/>
        </w:rPr>
        <w:t>двофакторної</w:t>
      </w:r>
      <w:proofErr w:type="spellEnd"/>
      <w:r>
        <w:rPr>
          <w:rFonts w:ascii="Times New Roman" w:eastAsia="Times New Roman" w:hAnsi="Times New Roman" w:cs="Times New Roman"/>
          <w:b/>
          <w:sz w:val="28"/>
          <w:szCs w:val="28"/>
        </w:rPr>
        <w:t xml:space="preserve"> аутентифікації» та «Як реагувати на шантаж інтимними фото»</w:t>
      </w:r>
    </w:p>
    <w:p w:rsidR="00475A40" w:rsidRDefault="00E17FE4">
      <w:pPr>
        <w:spacing w:line="360" w:lineRule="auto"/>
        <w:jc w:val="center"/>
        <w:rPr>
          <w:rFonts w:ascii="Times New Roman" w:eastAsia="Times New Roman" w:hAnsi="Times New Roman" w:cs="Times New Roman"/>
          <w:b/>
          <w:sz w:val="28"/>
          <w:szCs w:val="28"/>
        </w:rPr>
      </w:pPr>
      <w:r>
        <w:rPr>
          <w:noProof/>
          <w:lang w:val="ru-RU"/>
        </w:rPr>
        <w:drawing>
          <wp:anchor distT="114300" distB="114300" distL="114300" distR="114300" simplePos="0" relativeHeight="251672576" behindDoc="0" locked="0" layoutInCell="1" hidden="0" allowOverlap="1">
            <wp:simplePos x="0" y="0"/>
            <wp:positionH relativeFrom="column">
              <wp:posOffset>-257174</wp:posOffset>
            </wp:positionH>
            <wp:positionV relativeFrom="paragraph">
              <wp:posOffset>502946</wp:posOffset>
            </wp:positionV>
            <wp:extent cx="2409825" cy="2457450"/>
            <wp:effectExtent l="0" t="0" r="0" b="0"/>
            <wp:wrapSquare wrapText="bothSides" distT="114300" distB="114300" distL="114300" distR="114300"/>
            <wp:docPr id="2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00"/>
                    <a:srcRect l="13573" r="16343"/>
                    <a:stretch>
                      <a:fillRect/>
                    </a:stretch>
                  </pic:blipFill>
                  <pic:spPr>
                    <a:xfrm>
                      <a:off x="0" y="0"/>
                      <a:ext cx="2409825" cy="2457450"/>
                    </a:xfrm>
                    <a:prstGeom prst="rect">
                      <a:avLst/>
                    </a:prstGeom>
                    <a:ln/>
                  </pic:spPr>
                </pic:pic>
              </a:graphicData>
            </a:graphic>
          </wp:anchor>
        </w:drawing>
      </w:r>
      <w:r>
        <w:rPr>
          <w:noProof/>
          <w:lang w:val="ru-RU"/>
        </w:rPr>
        <w:drawing>
          <wp:anchor distT="114300" distB="114300" distL="114300" distR="114300" simplePos="0" relativeHeight="251673600" behindDoc="0" locked="0" layoutInCell="1" hidden="0" allowOverlap="1">
            <wp:simplePos x="0" y="0"/>
            <wp:positionH relativeFrom="column">
              <wp:posOffset>2343150</wp:posOffset>
            </wp:positionH>
            <wp:positionV relativeFrom="paragraph">
              <wp:posOffset>504825</wp:posOffset>
            </wp:positionV>
            <wp:extent cx="4034360" cy="2418476"/>
            <wp:effectExtent l="0" t="0" r="0" b="0"/>
            <wp:wrapSquare wrapText="bothSides" distT="114300" distB="114300" distL="114300" distR="114300"/>
            <wp:docPr id="2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1"/>
                    <a:srcRect/>
                    <a:stretch>
                      <a:fillRect/>
                    </a:stretch>
                  </pic:blipFill>
                  <pic:spPr>
                    <a:xfrm>
                      <a:off x="0" y="0"/>
                      <a:ext cx="4034360" cy="2418476"/>
                    </a:xfrm>
                    <a:prstGeom prst="rect">
                      <a:avLst/>
                    </a:prstGeom>
                    <a:ln/>
                  </pic:spPr>
                </pic:pic>
              </a:graphicData>
            </a:graphic>
          </wp:anchor>
        </w:drawing>
      </w:r>
    </w:p>
    <w:p w:rsidR="00475A40" w:rsidRDefault="00475A40">
      <w:pPr>
        <w:spacing w:line="360" w:lineRule="auto"/>
        <w:jc w:val="center"/>
        <w:rPr>
          <w:rFonts w:ascii="Times New Roman" w:eastAsia="Times New Roman" w:hAnsi="Times New Roman" w:cs="Times New Roman"/>
          <w:b/>
          <w:sz w:val="28"/>
          <w:szCs w:val="28"/>
        </w:rPr>
      </w:pPr>
    </w:p>
    <w:p w:rsidR="00475A40" w:rsidRDefault="00E17FE4">
      <w:pPr>
        <w:spacing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Рис 9. Стоп–кадри з серії відеороликів до дня безпечного Інтернету для КЗ «</w:t>
      </w:r>
      <w:proofErr w:type="spellStart"/>
      <w:r>
        <w:rPr>
          <w:rFonts w:ascii="Times New Roman" w:eastAsia="Times New Roman" w:hAnsi="Times New Roman" w:cs="Times New Roman"/>
          <w:i/>
          <w:sz w:val="28"/>
          <w:szCs w:val="28"/>
        </w:rPr>
        <w:t>Кам’янська</w:t>
      </w:r>
      <w:proofErr w:type="spellEnd"/>
      <w:r>
        <w:rPr>
          <w:rFonts w:ascii="Times New Roman" w:eastAsia="Times New Roman" w:hAnsi="Times New Roman" w:cs="Times New Roman"/>
          <w:i/>
          <w:sz w:val="28"/>
          <w:szCs w:val="28"/>
        </w:rPr>
        <w:t xml:space="preserve"> гімназія»  ВМР ЗО в рамках конкурсу «Реальні небезпеки віртуального світу» </w:t>
      </w:r>
      <w:hyperlink r:id="rId102">
        <w:r>
          <w:rPr>
            <w:rFonts w:ascii="Times New Roman" w:eastAsia="Times New Roman" w:hAnsi="Times New Roman" w:cs="Times New Roman"/>
            <w:i/>
            <w:color w:val="1155CC"/>
            <w:sz w:val="28"/>
            <w:szCs w:val="28"/>
            <w:u w:val="single"/>
          </w:rPr>
          <w:t>https://www.facebook.com/100017569123175/videos/801007190494911/?idorvanity=151539538765852</w:t>
        </w:r>
      </w:hyperlink>
      <w:r>
        <w:rPr>
          <w:rFonts w:ascii="Times New Roman" w:eastAsia="Times New Roman" w:hAnsi="Times New Roman" w:cs="Times New Roman"/>
          <w:i/>
          <w:sz w:val="28"/>
          <w:szCs w:val="28"/>
        </w:rPr>
        <w:t xml:space="preserve"> </w:t>
      </w: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F82602" w:rsidRDefault="00F82602">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475A40" w:rsidRDefault="00E17FE4">
      <w:pPr>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ДОДАТОК В.1</w:t>
      </w:r>
    </w:p>
    <w:p w:rsidR="00475A40" w:rsidRDefault="00E17FE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Соціальні відеоролики на тему «Важливість </w:t>
      </w:r>
      <w:proofErr w:type="spellStart"/>
      <w:r>
        <w:rPr>
          <w:rFonts w:ascii="Times New Roman" w:eastAsia="Times New Roman" w:hAnsi="Times New Roman" w:cs="Times New Roman"/>
          <w:b/>
          <w:sz w:val="28"/>
          <w:szCs w:val="28"/>
        </w:rPr>
        <w:t>двофакторної</w:t>
      </w:r>
      <w:proofErr w:type="spellEnd"/>
      <w:r>
        <w:rPr>
          <w:rFonts w:ascii="Times New Roman" w:eastAsia="Times New Roman" w:hAnsi="Times New Roman" w:cs="Times New Roman"/>
          <w:b/>
          <w:sz w:val="28"/>
          <w:szCs w:val="28"/>
        </w:rPr>
        <w:t xml:space="preserve"> аутентифікації» та «Як реагувати на шантаж інтимними фото»</w:t>
      </w:r>
    </w:p>
    <w:p w:rsidR="00475A40" w:rsidRDefault="00E17FE4">
      <w:pPr>
        <w:spacing w:line="360" w:lineRule="auto"/>
        <w:jc w:val="center"/>
        <w:rPr>
          <w:rFonts w:ascii="Times New Roman" w:eastAsia="Times New Roman" w:hAnsi="Times New Roman" w:cs="Times New Roman"/>
          <w:b/>
          <w:sz w:val="28"/>
          <w:szCs w:val="28"/>
        </w:rPr>
      </w:pPr>
      <w:r>
        <w:rPr>
          <w:noProof/>
          <w:lang w:val="ru-RU"/>
        </w:rPr>
        <w:drawing>
          <wp:anchor distT="114300" distB="114300" distL="114300" distR="114300" simplePos="0" relativeHeight="251674624" behindDoc="0" locked="0" layoutInCell="1" hidden="0" allowOverlap="1">
            <wp:simplePos x="0" y="0"/>
            <wp:positionH relativeFrom="column">
              <wp:posOffset>-533399</wp:posOffset>
            </wp:positionH>
            <wp:positionV relativeFrom="paragraph">
              <wp:posOffset>114300</wp:posOffset>
            </wp:positionV>
            <wp:extent cx="3831233" cy="2138363"/>
            <wp:effectExtent l="0" t="0" r="0" b="0"/>
            <wp:wrapSquare wrapText="bothSides" distT="114300" distB="114300" distL="114300" distR="114300"/>
            <wp:docPr id="5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03"/>
                    <a:srcRect/>
                    <a:stretch>
                      <a:fillRect/>
                    </a:stretch>
                  </pic:blipFill>
                  <pic:spPr>
                    <a:xfrm>
                      <a:off x="0" y="0"/>
                      <a:ext cx="3831233" cy="2138363"/>
                    </a:xfrm>
                    <a:prstGeom prst="rect">
                      <a:avLst/>
                    </a:prstGeom>
                    <a:ln/>
                  </pic:spPr>
                </pic:pic>
              </a:graphicData>
            </a:graphic>
          </wp:anchor>
        </w:drawing>
      </w:r>
      <w:r>
        <w:rPr>
          <w:noProof/>
          <w:lang w:val="ru-RU"/>
        </w:rPr>
        <w:drawing>
          <wp:anchor distT="114300" distB="114300" distL="114300" distR="114300" simplePos="0" relativeHeight="251675648" behindDoc="0" locked="0" layoutInCell="1" hidden="0" allowOverlap="1">
            <wp:simplePos x="0" y="0"/>
            <wp:positionH relativeFrom="column">
              <wp:posOffset>3429000</wp:posOffset>
            </wp:positionH>
            <wp:positionV relativeFrom="paragraph">
              <wp:posOffset>114300</wp:posOffset>
            </wp:positionV>
            <wp:extent cx="2949762" cy="2143125"/>
            <wp:effectExtent l="0" t="0" r="0" b="0"/>
            <wp:wrapSquare wrapText="bothSides" distT="114300" distB="114300" distL="114300" distR="114300"/>
            <wp:docPr id="5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04"/>
                    <a:srcRect/>
                    <a:stretch>
                      <a:fillRect/>
                    </a:stretch>
                  </pic:blipFill>
                  <pic:spPr>
                    <a:xfrm>
                      <a:off x="0" y="0"/>
                      <a:ext cx="2949762" cy="2143125"/>
                    </a:xfrm>
                    <a:prstGeom prst="rect">
                      <a:avLst/>
                    </a:prstGeom>
                    <a:ln/>
                  </pic:spPr>
                </pic:pic>
              </a:graphicData>
            </a:graphic>
          </wp:anchor>
        </w:drawing>
      </w:r>
    </w:p>
    <w:p w:rsidR="00475A40" w:rsidRDefault="00E17FE4">
      <w:pPr>
        <w:spacing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Рис 10. Стоп–кадри з серії відеороликів до дня безпечного Інтернету для КЗ «</w:t>
      </w:r>
      <w:proofErr w:type="spellStart"/>
      <w:r>
        <w:rPr>
          <w:rFonts w:ascii="Times New Roman" w:eastAsia="Times New Roman" w:hAnsi="Times New Roman" w:cs="Times New Roman"/>
          <w:i/>
          <w:sz w:val="28"/>
          <w:szCs w:val="28"/>
        </w:rPr>
        <w:t>Кам’янська</w:t>
      </w:r>
      <w:proofErr w:type="spellEnd"/>
      <w:r>
        <w:rPr>
          <w:rFonts w:ascii="Times New Roman" w:eastAsia="Times New Roman" w:hAnsi="Times New Roman" w:cs="Times New Roman"/>
          <w:i/>
          <w:sz w:val="28"/>
          <w:szCs w:val="28"/>
        </w:rPr>
        <w:t xml:space="preserve"> гімназія»  ВМР ЗО в рамках конкурсу «Реальні небезпеки віртуального світу» </w:t>
      </w:r>
      <w:hyperlink r:id="rId105">
        <w:r>
          <w:rPr>
            <w:rFonts w:ascii="Times New Roman" w:eastAsia="Times New Roman" w:hAnsi="Times New Roman" w:cs="Times New Roman"/>
            <w:i/>
            <w:color w:val="1155CC"/>
            <w:sz w:val="28"/>
            <w:szCs w:val="28"/>
            <w:u w:val="single"/>
          </w:rPr>
          <w:t>https://www.facebook.com/100028917825189/videos/522903855350204/?idorvanity=151539538765852</w:t>
        </w:r>
      </w:hyperlink>
      <w:r>
        <w:rPr>
          <w:rFonts w:ascii="Times New Roman" w:eastAsia="Times New Roman" w:hAnsi="Times New Roman" w:cs="Times New Roman"/>
          <w:i/>
          <w:sz w:val="28"/>
          <w:szCs w:val="28"/>
        </w:rPr>
        <w:t xml:space="preserve"> </w:t>
      </w: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sz w:val="28"/>
          <w:szCs w:val="28"/>
        </w:rPr>
      </w:pPr>
    </w:p>
    <w:p w:rsidR="00F82602" w:rsidRDefault="00F82602">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475A40" w:rsidRDefault="00E17FE4">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ДОДАТОК Г</w:t>
      </w:r>
    </w:p>
    <w:p w:rsidR="00475A40" w:rsidRDefault="00E17FE4">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Створення політичного іміджу </w:t>
      </w:r>
    </w:p>
    <w:p w:rsidR="00475A40" w:rsidRDefault="00E17FE4">
      <w:pPr>
        <w:spacing w:line="360" w:lineRule="auto"/>
        <w:jc w:val="center"/>
        <w:rPr>
          <w:rFonts w:ascii="Times New Roman" w:eastAsia="Times New Roman" w:hAnsi="Times New Roman" w:cs="Times New Roman"/>
          <w:i/>
          <w:sz w:val="28"/>
          <w:szCs w:val="28"/>
        </w:rPr>
      </w:pPr>
      <w:r>
        <w:rPr>
          <w:noProof/>
          <w:lang w:val="ru-RU"/>
        </w:rPr>
        <w:drawing>
          <wp:anchor distT="114300" distB="114300" distL="114300" distR="114300" simplePos="0" relativeHeight="251676672" behindDoc="0" locked="0" layoutInCell="1" hidden="0" allowOverlap="1">
            <wp:simplePos x="0" y="0"/>
            <wp:positionH relativeFrom="column">
              <wp:posOffset>2838450</wp:posOffset>
            </wp:positionH>
            <wp:positionV relativeFrom="paragraph">
              <wp:posOffset>114300</wp:posOffset>
            </wp:positionV>
            <wp:extent cx="3257550" cy="1895475"/>
            <wp:effectExtent l="0" t="0" r="0" b="0"/>
            <wp:wrapSquare wrapText="bothSides" distT="114300" distB="114300" distL="114300" distR="114300"/>
            <wp:docPr id="4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06"/>
                    <a:srcRect l="3899" t="47724" r="3440" b="26455"/>
                    <a:stretch>
                      <a:fillRect/>
                    </a:stretch>
                  </pic:blipFill>
                  <pic:spPr>
                    <a:xfrm>
                      <a:off x="0" y="0"/>
                      <a:ext cx="3257550" cy="1895475"/>
                    </a:xfrm>
                    <a:prstGeom prst="rect">
                      <a:avLst/>
                    </a:prstGeom>
                    <a:ln/>
                  </pic:spPr>
                </pic:pic>
              </a:graphicData>
            </a:graphic>
          </wp:anchor>
        </w:drawing>
      </w:r>
      <w:r>
        <w:rPr>
          <w:noProof/>
          <w:lang w:val="ru-RU"/>
        </w:rPr>
        <w:drawing>
          <wp:anchor distT="114300" distB="114300" distL="114300" distR="114300" simplePos="0" relativeHeight="251677696" behindDoc="0" locked="0" layoutInCell="1" hidden="0" allowOverlap="1">
            <wp:simplePos x="0" y="0"/>
            <wp:positionH relativeFrom="column">
              <wp:posOffset>-590549</wp:posOffset>
            </wp:positionH>
            <wp:positionV relativeFrom="paragraph">
              <wp:posOffset>2276475</wp:posOffset>
            </wp:positionV>
            <wp:extent cx="3257550" cy="1875559"/>
            <wp:effectExtent l="0" t="0" r="0" b="0"/>
            <wp:wrapSquare wrapText="bothSides" distT="114300" distB="114300" distL="114300" distR="114300"/>
            <wp:docPr id="3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07"/>
                    <a:srcRect l="2996" t="47575" r="2621" b="26598"/>
                    <a:stretch>
                      <a:fillRect/>
                    </a:stretch>
                  </pic:blipFill>
                  <pic:spPr>
                    <a:xfrm>
                      <a:off x="0" y="0"/>
                      <a:ext cx="3257550" cy="1875559"/>
                    </a:xfrm>
                    <a:prstGeom prst="rect">
                      <a:avLst/>
                    </a:prstGeom>
                    <a:ln/>
                  </pic:spPr>
                </pic:pic>
              </a:graphicData>
            </a:graphic>
          </wp:anchor>
        </w:drawing>
      </w:r>
      <w:r>
        <w:rPr>
          <w:noProof/>
          <w:lang w:val="ru-RU"/>
        </w:rPr>
        <w:drawing>
          <wp:anchor distT="114300" distB="114300" distL="114300" distR="114300" simplePos="0" relativeHeight="251678720" behindDoc="0" locked="0" layoutInCell="1" hidden="0" allowOverlap="1">
            <wp:simplePos x="0" y="0"/>
            <wp:positionH relativeFrom="column">
              <wp:posOffset>2838450</wp:posOffset>
            </wp:positionH>
            <wp:positionV relativeFrom="paragraph">
              <wp:posOffset>2276475</wp:posOffset>
            </wp:positionV>
            <wp:extent cx="3257550" cy="1876425"/>
            <wp:effectExtent l="0" t="0" r="0" b="0"/>
            <wp:wrapSquare wrapText="bothSides" distT="114300" distB="114300" distL="114300" distR="114300"/>
            <wp:docPr id="3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08"/>
                    <a:srcRect l="3560" t="47500" r="3566" b="26562"/>
                    <a:stretch>
                      <a:fillRect/>
                    </a:stretch>
                  </pic:blipFill>
                  <pic:spPr>
                    <a:xfrm>
                      <a:off x="0" y="0"/>
                      <a:ext cx="3257550" cy="1876425"/>
                    </a:xfrm>
                    <a:prstGeom prst="rect">
                      <a:avLst/>
                    </a:prstGeom>
                    <a:ln/>
                  </pic:spPr>
                </pic:pic>
              </a:graphicData>
            </a:graphic>
          </wp:anchor>
        </w:drawing>
      </w:r>
      <w:r>
        <w:rPr>
          <w:noProof/>
          <w:lang w:val="ru-RU"/>
        </w:rPr>
        <w:drawing>
          <wp:anchor distT="114300" distB="114300" distL="114300" distR="114300" simplePos="0" relativeHeight="251679744" behindDoc="0" locked="0" layoutInCell="1" hidden="0" allowOverlap="1">
            <wp:simplePos x="0" y="0"/>
            <wp:positionH relativeFrom="column">
              <wp:posOffset>-590549</wp:posOffset>
            </wp:positionH>
            <wp:positionV relativeFrom="paragraph">
              <wp:posOffset>114300</wp:posOffset>
            </wp:positionV>
            <wp:extent cx="3260217" cy="1895475"/>
            <wp:effectExtent l="0" t="0" r="0" b="0"/>
            <wp:wrapSquare wrapText="bothSides" distT="114300" distB="114300" distL="114300" distR="114300"/>
            <wp:docPr id="3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09"/>
                    <a:srcRect l="3284" t="47929" r="2554" b="26865"/>
                    <a:stretch>
                      <a:fillRect/>
                    </a:stretch>
                  </pic:blipFill>
                  <pic:spPr>
                    <a:xfrm>
                      <a:off x="0" y="0"/>
                      <a:ext cx="3260217" cy="1895475"/>
                    </a:xfrm>
                    <a:prstGeom prst="rect">
                      <a:avLst/>
                    </a:prstGeom>
                    <a:ln/>
                  </pic:spPr>
                </pic:pic>
              </a:graphicData>
            </a:graphic>
          </wp:anchor>
        </w:drawing>
      </w:r>
    </w:p>
    <w:p w:rsidR="00475A40" w:rsidRDefault="00E17FE4">
      <w:pPr>
        <w:spacing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Рис 11. Агітаційні банери створені для умовного політичного діяча в рамках дисципліни «</w:t>
      </w:r>
      <w:proofErr w:type="spellStart"/>
      <w:r>
        <w:rPr>
          <w:rFonts w:ascii="Times New Roman" w:eastAsia="Times New Roman" w:hAnsi="Times New Roman" w:cs="Times New Roman"/>
          <w:i/>
          <w:sz w:val="28"/>
          <w:szCs w:val="28"/>
        </w:rPr>
        <w:t>Іміджелогія</w:t>
      </w:r>
      <w:proofErr w:type="spellEnd"/>
      <w:r>
        <w:rPr>
          <w:rFonts w:ascii="Times New Roman" w:eastAsia="Times New Roman" w:hAnsi="Times New Roman" w:cs="Times New Roman"/>
          <w:i/>
          <w:sz w:val="28"/>
          <w:szCs w:val="28"/>
        </w:rPr>
        <w:t>»</w:t>
      </w: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sz w:val="28"/>
          <w:szCs w:val="28"/>
        </w:rPr>
      </w:pPr>
    </w:p>
    <w:p w:rsidR="00475A40" w:rsidRDefault="00475A40">
      <w:pPr>
        <w:spacing w:line="360" w:lineRule="auto"/>
        <w:jc w:val="center"/>
        <w:rPr>
          <w:rFonts w:ascii="Times New Roman" w:eastAsia="Times New Roman" w:hAnsi="Times New Roman" w:cs="Times New Roman"/>
          <w:b/>
          <w:sz w:val="28"/>
          <w:szCs w:val="28"/>
        </w:rPr>
      </w:pPr>
    </w:p>
    <w:p w:rsidR="00475A40" w:rsidRDefault="00475A40">
      <w:pPr>
        <w:spacing w:line="360" w:lineRule="auto"/>
        <w:jc w:val="center"/>
        <w:rPr>
          <w:rFonts w:ascii="Times New Roman" w:eastAsia="Times New Roman" w:hAnsi="Times New Roman" w:cs="Times New Roman"/>
          <w:b/>
          <w:sz w:val="28"/>
          <w:szCs w:val="28"/>
        </w:rPr>
      </w:pPr>
    </w:p>
    <w:p w:rsidR="00F82602" w:rsidRDefault="00F8260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475A40" w:rsidRDefault="00E17FE4">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ДОДАТОК </w:t>
      </w:r>
      <w:r>
        <w:rPr>
          <w:rFonts w:ascii="Times New Roman" w:eastAsia="Times New Roman" w:hAnsi="Times New Roman" w:cs="Times New Roman"/>
          <w:b/>
          <w:color w:val="202124"/>
          <w:sz w:val="28"/>
          <w:szCs w:val="28"/>
          <w:highlight w:val="white"/>
        </w:rPr>
        <w:t>Ґ</w:t>
      </w:r>
    </w:p>
    <w:p w:rsidR="00475A40" w:rsidRDefault="00E17FE4">
      <w:pPr>
        <w:spacing w:line="360" w:lineRule="auto"/>
        <w:ind w:left="7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Соціальна реклама  «</w:t>
      </w:r>
      <w:proofErr w:type="spellStart"/>
      <w:r>
        <w:rPr>
          <w:rFonts w:ascii="Times New Roman" w:eastAsia="Times New Roman" w:hAnsi="Times New Roman" w:cs="Times New Roman"/>
          <w:b/>
          <w:sz w:val="28"/>
          <w:szCs w:val="28"/>
        </w:rPr>
        <w:t>Співзалежні</w:t>
      </w:r>
      <w:proofErr w:type="spellEnd"/>
      <w:r>
        <w:rPr>
          <w:rFonts w:ascii="Times New Roman" w:eastAsia="Times New Roman" w:hAnsi="Times New Roman" w:cs="Times New Roman"/>
          <w:b/>
          <w:sz w:val="28"/>
          <w:szCs w:val="28"/>
        </w:rPr>
        <w:t>» в рамках конкурсу соціальної реклами «Збережемо майбутнє молоді»</w:t>
      </w:r>
    </w:p>
    <w:p w:rsidR="00475A40" w:rsidRDefault="00E17FE4">
      <w:pPr>
        <w:spacing w:line="360" w:lineRule="auto"/>
        <w:rPr>
          <w:rFonts w:ascii="Times New Roman" w:eastAsia="Times New Roman" w:hAnsi="Times New Roman" w:cs="Times New Roman"/>
          <w:b/>
          <w:sz w:val="28"/>
          <w:szCs w:val="28"/>
        </w:rPr>
      </w:pPr>
      <w:r>
        <w:rPr>
          <w:noProof/>
          <w:lang w:val="ru-RU"/>
        </w:rPr>
        <w:drawing>
          <wp:anchor distT="114300" distB="114300" distL="114300" distR="114300" simplePos="0" relativeHeight="251680768" behindDoc="0" locked="0" layoutInCell="1" hidden="0" allowOverlap="1">
            <wp:simplePos x="0" y="0"/>
            <wp:positionH relativeFrom="column">
              <wp:posOffset>-333374</wp:posOffset>
            </wp:positionH>
            <wp:positionV relativeFrom="paragraph">
              <wp:posOffset>138113</wp:posOffset>
            </wp:positionV>
            <wp:extent cx="3046251" cy="1523126"/>
            <wp:effectExtent l="0" t="0" r="0" b="0"/>
            <wp:wrapSquare wrapText="bothSides" distT="114300" distB="114300" distL="114300" distR="114300"/>
            <wp:docPr id="50"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10"/>
                    <a:srcRect/>
                    <a:stretch>
                      <a:fillRect/>
                    </a:stretch>
                  </pic:blipFill>
                  <pic:spPr>
                    <a:xfrm>
                      <a:off x="0" y="0"/>
                      <a:ext cx="3046251" cy="1523126"/>
                    </a:xfrm>
                    <a:prstGeom prst="rect">
                      <a:avLst/>
                    </a:prstGeom>
                    <a:ln/>
                  </pic:spPr>
                </pic:pic>
              </a:graphicData>
            </a:graphic>
          </wp:anchor>
        </w:drawing>
      </w:r>
      <w:r>
        <w:rPr>
          <w:noProof/>
          <w:lang w:val="ru-RU"/>
        </w:rPr>
        <w:drawing>
          <wp:anchor distT="114300" distB="114300" distL="114300" distR="114300" simplePos="0" relativeHeight="251681792" behindDoc="0" locked="0" layoutInCell="1" hidden="0" allowOverlap="1">
            <wp:simplePos x="0" y="0"/>
            <wp:positionH relativeFrom="column">
              <wp:posOffset>2990850</wp:posOffset>
            </wp:positionH>
            <wp:positionV relativeFrom="paragraph">
              <wp:posOffset>142875</wp:posOffset>
            </wp:positionV>
            <wp:extent cx="3016898" cy="1524000"/>
            <wp:effectExtent l="0" t="0" r="0" b="0"/>
            <wp:wrapSquare wrapText="bothSides" distT="114300" distB="114300" distL="114300" distR="114300"/>
            <wp:docPr id="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1"/>
                    <a:srcRect/>
                    <a:stretch>
                      <a:fillRect/>
                    </a:stretch>
                  </pic:blipFill>
                  <pic:spPr>
                    <a:xfrm>
                      <a:off x="0" y="0"/>
                      <a:ext cx="3016898" cy="1524000"/>
                    </a:xfrm>
                    <a:prstGeom prst="rect">
                      <a:avLst/>
                    </a:prstGeom>
                    <a:ln/>
                  </pic:spPr>
                </pic:pic>
              </a:graphicData>
            </a:graphic>
          </wp:anchor>
        </w:drawing>
      </w:r>
    </w:p>
    <w:p w:rsidR="00475A40" w:rsidRDefault="00475A40">
      <w:pPr>
        <w:spacing w:line="360" w:lineRule="auto"/>
        <w:rPr>
          <w:rFonts w:ascii="Times New Roman" w:eastAsia="Times New Roman" w:hAnsi="Times New Roman" w:cs="Times New Roman"/>
          <w:b/>
          <w:sz w:val="28"/>
          <w:szCs w:val="28"/>
        </w:rPr>
      </w:pPr>
    </w:p>
    <w:p w:rsidR="00475A40" w:rsidRDefault="00475A40">
      <w:pPr>
        <w:spacing w:line="360" w:lineRule="auto"/>
        <w:rPr>
          <w:rFonts w:ascii="Times New Roman" w:eastAsia="Times New Roman" w:hAnsi="Times New Roman" w:cs="Times New Roman"/>
          <w:b/>
          <w:sz w:val="28"/>
          <w:szCs w:val="28"/>
        </w:rPr>
      </w:pPr>
    </w:p>
    <w:p w:rsidR="00475A40" w:rsidRDefault="00475A40">
      <w:pPr>
        <w:spacing w:line="360" w:lineRule="auto"/>
        <w:rPr>
          <w:rFonts w:ascii="Times New Roman" w:eastAsia="Times New Roman" w:hAnsi="Times New Roman" w:cs="Times New Roman"/>
          <w:b/>
          <w:sz w:val="28"/>
          <w:szCs w:val="28"/>
        </w:rPr>
      </w:pPr>
    </w:p>
    <w:p w:rsidR="00475A40" w:rsidRDefault="00475A40">
      <w:pPr>
        <w:spacing w:line="360" w:lineRule="auto"/>
        <w:rPr>
          <w:rFonts w:ascii="Times New Roman" w:eastAsia="Times New Roman" w:hAnsi="Times New Roman" w:cs="Times New Roman"/>
          <w:b/>
          <w:sz w:val="28"/>
          <w:szCs w:val="28"/>
        </w:rPr>
      </w:pPr>
    </w:p>
    <w:p w:rsidR="00475A40" w:rsidRDefault="00475A40">
      <w:pPr>
        <w:spacing w:line="360" w:lineRule="auto"/>
        <w:rPr>
          <w:rFonts w:ascii="Times New Roman" w:eastAsia="Times New Roman" w:hAnsi="Times New Roman" w:cs="Times New Roman"/>
          <w:b/>
          <w:sz w:val="28"/>
          <w:szCs w:val="28"/>
        </w:rPr>
      </w:pPr>
    </w:p>
    <w:p w:rsidR="00475A40" w:rsidRDefault="00E17FE4">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i/>
          <w:sz w:val="28"/>
          <w:szCs w:val="28"/>
        </w:rPr>
        <w:t>Рис 12. Стоп-кадри з соціальної реклами «</w:t>
      </w:r>
      <w:proofErr w:type="spellStart"/>
      <w:r>
        <w:rPr>
          <w:rFonts w:ascii="Times New Roman" w:eastAsia="Times New Roman" w:hAnsi="Times New Roman" w:cs="Times New Roman"/>
          <w:i/>
          <w:sz w:val="28"/>
          <w:szCs w:val="28"/>
        </w:rPr>
        <w:t>Співзалежні</w:t>
      </w:r>
      <w:proofErr w:type="spellEnd"/>
      <w:r>
        <w:rPr>
          <w:rFonts w:ascii="Times New Roman" w:eastAsia="Times New Roman" w:hAnsi="Times New Roman" w:cs="Times New Roman"/>
          <w:i/>
          <w:sz w:val="28"/>
          <w:szCs w:val="28"/>
        </w:rPr>
        <w:t xml:space="preserve">» </w:t>
      </w:r>
      <w:hyperlink r:id="rId112">
        <w:r>
          <w:rPr>
            <w:rFonts w:ascii="Times New Roman" w:eastAsia="Times New Roman" w:hAnsi="Times New Roman" w:cs="Times New Roman"/>
            <w:i/>
            <w:color w:val="1155CC"/>
            <w:sz w:val="28"/>
            <w:szCs w:val="28"/>
            <w:u w:val="single"/>
          </w:rPr>
          <w:t>https://www.youtube.com/watch?v=LrDN1iDp2Oo</w:t>
        </w:r>
      </w:hyperlink>
      <w:r>
        <w:rPr>
          <w:rFonts w:ascii="Times New Roman" w:eastAsia="Times New Roman" w:hAnsi="Times New Roman" w:cs="Times New Roman"/>
          <w:i/>
          <w:sz w:val="28"/>
          <w:szCs w:val="28"/>
        </w:rPr>
        <w:t xml:space="preserve"> </w:t>
      </w:r>
      <w:r>
        <w:rPr>
          <w:noProof/>
          <w:lang w:val="ru-RU"/>
        </w:rPr>
        <w:drawing>
          <wp:anchor distT="114300" distB="114300" distL="114300" distR="114300" simplePos="0" relativeHeight="251682816" behindDoc="0" locked="0" layoutInCell="1" hidden="0" allowOverlap="1">
            <wp:simplePos x="0" y="0"/>
            <wp:positionH relativeFrom="column">
              <wp:posOffset>-257174</wp:posOffset>
            </wp:positionH>
            <wp:positionV relativeFrom="paragraph">
              <wp:posOffset>133350</wp:posOffset>
            </wp:positionV>
            <wp:extent cx="3019425" cy="1515047"/>
            <wp:effectExtent l="0" t="0" r="0" b="0"/>
            <wp:wrapSquare wrapText="bothSides" distT="114300" distB="114300" distL="114300" distR="114300"/>
            <wp:docPr id="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3"/>
                    <a:srcRect/>
                    <a:stretch>
                      <a:fillRect/>
                    </a:stretch>
                  </pic:blipFill>
                  <pic:spPr>
                    <a:xfrm>
                      <a:off x="0" y="0"/>
                      <a:ext cx="3019425" cy="1515047"/>
                    </a:xfrm>
                    <a:prstGeom prst="rect">
                      <a:avLst/>
                    </a:prstGeom>
                    <a:ln/>
                  </pic:spPr>
                </pic:pic>
              </a:graphicData>
            </a:graphic>
          </wp:anchor>
        </w:drawing>
      </w:r>
      <w:r>
        <w:rPr>
          <w:noProof/>
          <w:lang w:val="ru-RU"/>
        </w:rPr>
        <w:drawing>
          <wp:anchor distT="114300" distB="114300" distL="114300" distR="114300" simplePos="0" relativeHeight="251683840" behindDoc="0" locked="0" layoutInCell="1" hidden="0" allowOverlap="1">
            <wp:simplePos x="0" y="0"/>
            <wp:positionH relativeFrom="column">
              <wp:posOffset>2990850</wp:posOffset>
            </wp:positionH>
            <wp:positionV relativeFrom="paragraph">
              <wp:posOffset>133350</wp:posOffset>
            </wp:positionV>
            <wp:extent cx="3019425" cy="1514475"/>
            <wp:effectExtent l="0" t="0" r="0" b="0"/>
            <wp:wrapSquare wrapText="bothSides" distT="114300" distB="114300" distL="114300" distR="11430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4"/>
                    <a:srcRect/>
                    <a:stretch>
                      <a:fillRect/>
                    </a:stretch>
                  </pic:blipFill>
                  <pic:spPr>
                    <a:xfrm>
                      <a:off x="0" y="0"/>
                      <a:ext cx="3019425" cy="1514475"/>
                    </a:xfrm>
                    <a:prstGeom prst="rect">
                      <a:avLst/>
                    </a:prstGeom>
                    <a:ln/>
                  </pic:spPr>
                </pic:pic>
              </a:graphicData>
            </a:graphic>
          </wp:anchor>
        </w:drawing>
      </w:r>
    </w:p>
    <w:p w:rsidR="00475A40" w:rsidRDefault="00475A40">
      <w:pPr>
        <w:spacing w:line="360" w:lineRule="auto"/>
        <w:rPr>
          <w:rFonts w:ascii="Times New Roman" w:eastAsia="Times New Roman" w:hAnsi="Times New Roman" w:cs="Times New Roman"/>
          <w:b/>
          <w:sz w:val="28"/>
          <w:szCs w:val="28"/>
        </w:rPr>
      </w:pPr>
    </w:p>
    <w:p w:rsidR="00475A40" w:rsidRDefault="00475A40">
      <w:pPr>
        <w:spacing w:line="360" w:lineRule="auto"/>
        <w:rPr>
          <w:rFonts w:ascii="Times New Roman" w:eastAsia="Times New Roman" w:hAnsi="Times New Roman" w:cs="Times New Roman"/>
          <w:b/>
          <w:sz w:val="28"/>
          <w:szCs w:val="28"/>
        </w:rPr>
      </w:pPr>
    </w:p>
    <w:p w:rsidR="00475A40" w:rsidRDefault="00475A40">
      <w:pPr>
        <w:spacing w:line="360" w:lineRule="auto"/>
        <w:rPr>
          <w:rFonts w:ascii="Times New Roman" w:eastAsia="Times New Roman" w:hAnsi="Times New Roman" w:cs="Times New Roman"/>
          <w:b/>
          <w:sz w:val="28"/>
          <w:szCs w:val="28"/>
        </w:rPr>
      </w:pPr>
    </w:p>
    <w:p w:rsidR="00475A40" w:rsidRDefault="00475A40">
      <w:pPr>
        <w:spacing w:line="360" w:lineRule="auto"/>
        <w:rPr>
          <w:rFonts w:ascii="Times New Roman" w:eastAsia="Times New Roman" w:hAnsi="Times New Roman" w:cs="Times New Roman"/>
          <w:b/>
          <w:sz w:val="28"/>
          <w:szCs w:val="28"/>
        </w:rPr>
      </w:pPr>
    </w:p>
    <w:p w:rsidR="00475A40" w:rsidRDefault="00475A40">
      <w:pPr>
        <w:spacing w:line="360" w:lineRule="auto"/>
        <w:rPr>
          <w:rFonts w:ascii="Times New Roman" w:eastAsia="Times New Roman" w:hAnsi="Times New Roman" w:cs="Times New Roman"/>
          <w:b/>
          <w:sz w:val="28"/>
          <w:szCs w:val="28"/>
        </w:rPr>
      </w:pPr>
    </w:p>
    <w:p w:rsidR="00475A40" w:rsidRDefault="00F82602" w:rsidP="00F8260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475A40" w:rsidRDefault="00E17FE4">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ДОДАТОК </w:t>
      </w:r>
      <w:r>
        <w:rPr>
          <w:rFonts w:ascii="Times New Roman" w:eastAsia="Times New Roman" w:hAnsi="Times New Roman" w:cs="Times New Roman"/>
          <w:b/>
          <w:color w:val="202124"/>
          <w:sz w:val="28"/>
          <w:szCs w:val="28"/>
          <w:highlight w:val="white"/>
        </w:rPr>
        <w:t>Д</w:t>
      </w:r>
    </w:p>
    <w:p w:rsidR="00475A40" w:rsidRDefault="00E17FE4">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Відеоролики «Українська Василівка крута</w:t>
      </w:r>
      <w:r>
        <w:rPr>
          <w:rFonts w:ascii="Times New Roman" w:eastAsia="Times New Roman" w:hAnsi="Times New Roman" w:cs="Times New Roman"/>
          <w:b/>
          <w:sz w:val="28"/>
          <w:szCs w:val="28"/>
          <w:highlight w:val="white"/>
        </w:rPr>
        <w:t>»</w:t>
      </w:r>
      <w:r>
        <w:rPr>
          <w:rFonts w:ascii="Times New Roman" w:eastAsia="Times New Roman" w:hAnsi="Times New Roman" w:cs="Times New Roman"/>
          <w:b/>
          <w:sz w:val="28"/>
          <w:szCs w:val="28"/>
        </w:rPr>
        <w:t xml:space="preserve"> – в межах </w:t>
      </w:r>
      <w:proofErr w:type="spellStart"/>
      <w:r>
        <w:rPr>
          <w:rFonts w:ascii="Times New Roman" w:eastAsia="Times New Roman" w:hAnsi="Times New Roman" w:cs="Times New Roman"/>
          <w:b/>
          <w:sz w:val="28"/>
          <w:szCs w:val="28"/>
        </w:rPr>
        <w:t>медіафестивалю</w:t>
      </w:r>
      <w:proofErr w:type="spellEnd"/>
      <w:r>
        <w:rPr>
          <w:rFonts w:ascii="Times New Roman" w:eastAsia="Times New Roman" w:hAnsi="Times New Roman" w:cs="Times New Roman"/>
          <w:b/>
          <w:sz w:val="28"/>
          <w:szCs w:val="28"/>
        </w:rPr>
        <w:t xml:space="preserve"> «Європейські цінності в Україні: до взаєморозуміння та поваги</w:t>
      </w:r>
      <w:r>
        <w:rPr>
          <w:rFonts w:ascii="Times New Roman" w:eastAsia="Times New Roman" w:hAnsi="Times New Roman" w:cs="Times New Roman"/>
          <w:b/>
          <w:sz w:val="28"/>
          <w:szCs w:val="28"/>
          <w:highlight w:val="white"/>
        </w:rPr>
        <w:t>»</w:t>
      </w:r>
    </w:p>
    <w:p w:rsidR="00475A40" w:rsidRDefault="00E17FE4">
      <w:pPr>
        <w:spacing w:line="360" w:lineRule="auto"/>
        <w:ind w:left="720"/>
        <w:jc w:val="center"/>
        <w:rPr>
          <w:rFonts w:ascii="Times New Roman" w:eastAsia="Times New Roman" w:hAnsi="Times New Roman" w:cs="Times New Roman"/>
          <w:b/>
          <w:sz w:val="28"/>
          <w:szCs w:val="28"/>
        </w:rPr>
      </w:pPr>
      <w:r>
        <w:rPr>
          <w:noProof/>
          <w:lang w:val="ru-RU"/>
        </w:rPr>
        <w:drawing>
          <wp:anchor distT="114300" distB="114300" distL="114300" distR="114300" simplePos="0" relativeHeight="251684864" behindDoc="0" locked="0" layoutInCell="1" hidden="0" allowOverlap="1">
            <wp:simplePos x="0" y="0"/>
            <wp:positionH relativeFrom="column">
              <wp:posOffset>4352925</wp:posOffset>
            </wp:positionH>
            <wp:positionV relativeFrom="paragraph">
              <wp:posOffset>234367</wp:posOffset>
            </wp:positionV>
            <wp:extent cx="1833726" cy="3212809"/>
            <wp:effectExtent l="0" t="0" r="0" b="0"/>
            <wp:wrapSquare wrapText="bothSides" distT="114300" distB="114300" distL="114300" distR="11430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5"/>
                    <a:srcRect t="10091" b="9167"/>
                    <a:stretch>
                      <a:fillRect/>
                    </a:stretch>
                  </pic:blipFill>
                  <pic:spPr>
                    <a:xfrm>
                      <a:off x="0" y="0"/>
                      <a:ext cx="1833726" cy="3212809"/>
                    </a:xfrm>
                    <a:prstGeom prst="rect">
                      <a:avLst/>
                    </a:prstGeom>
                    <a:ln/>
                  </pic:spPr>
                </pic:pic>
              </a:graphicData>
            </a:graphic>
          </wp:anchor>
        </w:drawing>
      </w:r>
      <w:r>
        <w:rPr>
          <w:noProof/>
          <w:lang w:val="ru-RU"/>
        </w:rPr>
        <w:drawing>
          <wp:anchor distT="114300" distB="114300" distL="114300" distR="114300" simplePos="0" relativeHeight="251685888" behindDoc="0" locked="0" layoutInCell="1" hidden="0" allowOverlap="1">
            <wp:simplePos x="0" y="0"/>
            <wp:positionH relativeFrom="column">
              <wp:posOffset>-647699</wp:posOffset>
            </wp:positionH>
            <wp:positionV relativeFrom="paragraph">
              <wp:posOffset>309563</wp:posOffset>
            </wp:positionV>
            <wp:extent cx="1752600" cy="3069450"/>
            <wp:effectExtent l="0" t="0" r="0" b="0"/>
            <wp:wrapSquare wrapText="bothSides" distT="114300" distB="114300" distL="114300" distR="114300"/>
            <wp:docPr id="4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16"/>
                    <a:srcRect t="9887" b="9448"/>
                    <a:stretch>
                      <a:fillRect/>
                    </a:stretch>
                  </pic:blipFill>
                  <pic:spPr>
                    <a:xfrm>
                      <a:off x="0" y="0"/>
                      <a:ext cx="1752600" cy="3069450"/>
                    </a:xfrm>
                    <a:prstGeom prst="rect">
                      <a:avLst/>
                    </a:prstGeom>
                    <a:ln/>
                  </pic:spPr>
                </pic:pic>
              </a:graphicData>
            </a:graphic>
          </wp:anchor>
        </w:drawing>
      </w:r>
    </w:p>
    <w:p w:rsidR="00475A40" w:rsidRDefault="00E17FE4">
      <w:pPr>
        <w:spacing w:line="360" w:lineRule="auto"/>
        <w:jc w:val="center"/>
        <w:rPr>
          <w:rFonts w:ascii="Times New Roman" w:eastAsia="Times New Roman" w:hAnsi="Times New Roman" w:cs="Times New Roman"/>
          <w:i/>
          <w:sz w:val="28"/>
          <w:szCs w:val="28"/>
        </w:rPr>
      </w:pPr>
      <w:r>
        <w:rPr>
          <w:noProof/>
          <w:lang w:val="ru-RU"/>
        </w:rPr>
        <w:drawing>
          <wp:anchor distT="114300" distB="114300" distL="114300" distR="114300" simplePos="0" relativeHeight="251686912" behindDoc="0" locked="0" layoutInCell="1" hidden="0" allowOverlap="1">
            <wp:simplePos x="0" y="0"/>
            <wp:positionH relativeFrom="column">
              <wp:posOffset>2762250</wp:posOffset>
            </wp:positionH>
            <wp:positionV relativeFrom="paragraph">
              <wp:posOffset>145759</wp:posOffset>
            </wp:positionV>
            <wp:extent cx="1590675" cy="2779291"/>
            <wp:effectExtent l="0" t="0" r="0" b="0"/>
            <wp:wrapSquare wrapText="bothSides" distT="114300" distB="114300" distL="114300" distR="114300"/>
            <wp:docPr id="3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7"/>
                    <a:srcRect t="9456" b="9886"/>
                    <a:stretch>
                      <a:fillRect/>
                    </a:stretch>
                  </pic:blipFill>
                  <pic:spPr>
                    <a:xfrm>
                      <a:off x="0" y="0"/>
                      <a:ext cx="1590675" cy="2779291"/>
                    </a:xfrm>
                    <a:prstGeom prst="rect">
                      <a:avLst/>
                    </a:prstGeom>
                    <a:ln/>
                  </pic:spPr>
                </pic:pic>
              </a:graphicData>
            </a:graphic>
          </wp:anchor>
        </w:drawing>
      </w:r>
      <w:r>
        <w:rPr>
          <w:noProof/>
          <w:lang w:val="ru-RU"/>
        </w:rPr>
        <w:drawing>
          <wp:anchor distT="114300" distB="114300" distL="114300" distR="114300" simplePos="0" relativeHeight="251687936" behindDoc="0" locked="0" layoutInCell="1" hidden="0" allowOverlap="1">
            <wp:simplePos x="0" y="0"/>
            <wp:positionH relativeFrom="column">
              <wp:posOffset>1104900</wp:posOffset>
            </wp:positionH>
            <wp:positionV relativeFrom="paragraph">
              <wp:posOffset>180975</wp:posOffset>
            </wp:positionV>
            <wp:extent cx="1652588" cy="2706202"/>
            <wp:effectExtent l="0" t="0" r="0" b="0"/>
            <wp:wrapSquare wrapText="bothSides" distT="114300" distB="114300" distL="114300" distR="114300"/>
            <wp:docPr id="4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18"/>
                    <a:srcRect t="9183" b="15168"/>
                    <a:stretch>
                      <a:fillRect/>
                    </a:stretch>
                  </pic:blipFill>
                  <pic:spPr>
                    <a:xfrm>
                      <a:off x="0" y="0"/>
                      <a:ext cx="1652588" cy="2706202"/>
                    </a:xfrm>
                    <a:prstGeom prst="rect">
                      <a:avLst/>
                    </a:prstGeom>
                    <a:ln/>
                  </pic:spPr>
                </pic:pic>
              </a:graphicData>
            </a:graphic>
          </wp:anchor>
        </w:drawing>
      </w:r>
    </w:p>
    <w:p w:rsidR="00475A40" w:rsidRDefault="00E17FE4">
      <w:pPr>
        <w:spacing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Рис 13. Стоп-кадри з відеороликів «Українська Василівка крута» </w:t>
      </w:r>
      <w:hyperlink r:id="rId119">
        <w:r>
          <w:rPr>
            <w:rFonts w:ascii="Times New Roman" w:eastAsia="Times New Roman" w:hAnsi="Times New Roman" w:cs="Times New Roman"/>
            <w:i/>
            <w:color w:val="1155CC"/>
            <w:sz w:val="28"/>
            <w:szCs w:val="28"/>
            <w:highlight w:val="white"/>
            <w:u w:val="single"/>
          </w:rPr>
          <w:t>https://www.instagram.com/p/CsWNKp7tEK1/?igshid=MzRlODBiNWFlZA==</w:t>
        </w:r>
      </w:hyperlink>
      <w:r>
        <w:rPr>
          <w:rFonts w:ascii="Times New Roman" w:eastAsia="Times New Roman" w:hAnsi="Times New Roman" w:cs="Times New Roman"/>
          <w:i/>
          <w:sz w:val="28"/>
          <w:szCs w:val="28"/>
        </w:rPr>
        <w:t xml:space="preserve"> </w:t>
      </w:r>
    </w:p>
    <w:p w:rsidR="00475A40" w:rsidRDefault="00475A40">
      <w:pPr>
        <w:spacing w:line="360" w:lineRule="auto"/>
        <w:ind w:left="720"/>
        <w:jc w:val="center"/>
        <w:rPr>
          <w:rFonts w:ascii="Times New Roman" w:eastAsia="Times New Roman" w:hAnsi="Times New Roman" w:cs="Times New Roman"/>
          <w:b/>
          <w:sz w:val="28"/>
          <w:szCs w:val="28"/>
        </w:rPr>
      </w:pPr>
    </w:p>
    <w:p w:rsidR="00475A40" w:rsidRDefault="00475A40">
      <w:pPr>
        <w:spacing w:line="360" w:lineRule="auto"/>
        <w:ind w:left="720"/>
        <w:jc w:val="center"/>
        <w:rPr>
          <w:rFonts w:ascii="Times New Roman" w:eastAsia="Times New Roman" w:hAnsi="Times New Roman" w:cs="Times New Roman"/>
          <w:b/>
          <w:sz w:val="28"/>
          <w:szCs w:val="28"/>
        </w:rPr>
      </w:pPr>
    </w:p>
    <w:p w:rsidR="00475A40" w:rsidRDefault="00475A40">
      <w:pPr>
        <w:spacing w:line="360" w:lineRule="auto"/>
        <w:ind w:left="720"/>
        <w:jc w:val="center"/>
        <w:rPr>
          <w:rFonts w:ascii="Times New Roman" w:eastAsia="Times New Roman" w:hAnsi="Times New Roman" w:cs="Times New Roman"/>
          <w:b/>
          <w:sz w:val="28"/>
          <w:szCs w:val="28"/>
        </w:rPr>
      </w:pPr>
    </w:p>
    <w:p w:rsidR="00475A40" w:rsidRDefault="00475A40">
      <w:pPr>
        <w:spacing w:line="360" w:lineRule="auto"/>
        <w:ind w:left="720"/>
        <w:jc w:val="center"/>
        <w:rPr>
          <w:rFonts w:ascii="Times New Roman" w:eastAsia="Times New Roman" w:hAnsi="Times New Roman" w:cs="Times New Roman"/>
          <w:b/>
          <w:sz w:val="28"/>
          <w:szCs w:val="28"/>
        </w:rPr>
      </w:pPr>
    </w:p>
    <w:p w:rsidR="00475A40" w:rsidRDefault="00475A40">
      <w:pPr>
        <w:spacing w:line="360" w:lineRule="auto"/>
        <w:ind w:left="720"/>
        <w:jc w:val="center"/>
        <w:rPr>
          <w:rFonts w:ascii="Times New Roman" w:eastAsia="Times New Roman" w:hAnsi="Times New Roman" w:cs="Times New Roman"/>
          <w:b/>
          <w:sz w:val="28"/>
          <w:szCs w:val="28"/>
        </w:rPr>
      </w:pPr>
    </w:p>
    <w:p w:rsidR="00475A40" w:rsidRDefault="00475A40">
      <w:pPr>
        <w:spacing w:line="360" w:lineRule="auto"/>
        <w:ind w:left="720"/>
        <w:jc w:val="center"/>
        <w:rPr>
          <w:rFonts w:ascii="Times New Roman" w:eastAsia="Times New Roman" w:hAnsi="Times New Roman" w:cs="Times New Roman"/>
          <w:b/>
          <w:sz w:val="28"/>
          <w:szCs w:val="28"/>
        </w:rPr>
      </w:pPr>
    </w:p>
    <w:p w:rsidR="00475A40" w:rsidRDefault="00475A40">
      <w:pPr>
        <w:spacing w:line="360" w:lineRule="auto"/>
        <w:ind w:left="720"/>
        <w:jc w:val="center"/>
        <w:rPr>
          <w:rFonts w:ascii="Times New Roman" w:eastAsia="Times New Roman" w:hAnsi="Times New Roman" w:cs="Times New Roman"/>
          <w:b/>
          <w:sz w:val="28"/>
          <w:szCs w:val="28"/>
        </w:rPr>
      </w:pPr>
    </w:p>
    <w:p w:rsidR="00475A40" w:rsidRDefault="00475A40">
      <w:pPr>
        <w:spacing w:line="360" w:lineRule="auto"/>
        <w:ind w:left="720"/>
        <w:jc w:val="center"/>
        <w:rPr>
          <w:rFonts w:ascii="Times New Roman" w:eastAsia="Times New Roman" w:hAnsi="Times New Roman" w:cs="Times New Roman"/>
          <w:b/>
          <w:sz w:val="28"/>
          <w:szCs w:val="28"/>
        </w:rPr>
      </w:pPr>
    </w:p>
    <w:p w:rsidR="00F82602" w:rsidRDefault="00F8260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475A40" w:rsidRDefault="00E17FE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SUMMARY</w:t>
      </w:r>
    </w:p>
    <w:p w:rsidR="00475A40" w:rsidRDefault="00E17FE4">
      <w:pPr>
        <w:spacing w:before="240" w:after="240" w:line="300" w:lineRule="auto"/>
        <w:ind w:firstLine="70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diploma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thesis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dedicated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studying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effectiveness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video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Ukraine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modern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world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each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consumer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most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popular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forms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today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video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which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focuses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socially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important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issues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problems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However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unlike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commercial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assessing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effectiveness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video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not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easy</w:t>
      </w:r>
      <w:proofErr w:type="spellEnd"/>
      <w:r>
        <w:rPr>
          <w:rFonts w:ascii="Times New Roman" w:eastAsia="Times New Roman" w:hAnsi="Times New Roman" w:cs="Times New Roman"/>
          <w:sz w:val="28"/>
          <w:szCs w:val="28"/>
        </w:rPr>
        <w:t>.</w:t>
      </w:r>
    </w:p>
    <w:p w:rsidR="00475A40" w:rsidRDefault="00E17FE4">
      <w:pPr>
        <w:spacing w:before="240" w:after="240" w:line="300" w:lineRule="auto"/>
        <w:ind w:firstLine="70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aim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study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analyze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development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video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Ukraine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during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period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war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determine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effectiveness</w:t>
      </w:r>
      <w:proofErr w:type="spellEnd"/>
      <w:r>
        <w:rPr>
          <w:rFonts w:ascii="Times New Roman" w:eastAsia="Times New Roman" w:hAnsi="Times New Roman" w:cs="Times New Roman"/>
          <w:sz w:val="28"/>
          <w:szCs w:val="28"/>
        </w:rPr>
        <w:t>.</w:t>
      </w:r>
    </w:p>
    <w:p w:rsidR="00475A40" w:rsidRDefault="00E17FE4">
      <w:pPr>
        <w:spacing w:before="240" w:after="240" w:line="300" w:lineRule="auto"/>
        <w:ind w:firstLine="70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goal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involves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solving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following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tasks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analyzing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extent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coverage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topic</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scientific</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discourse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Ukraine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characterizing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market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video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Ukraine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problems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advantages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analyzing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experience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video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Ukraine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abroad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identifying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factors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that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influence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effectiveness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video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Ukraine</w:t>
      </w:r>
      <w:proofErr w:type="spellEnd"/>
      <w:r>
        <w:rPr>
          <w:rFonts w:ascii="Times New Roman" w:eastAsia="Times New Roman" w:hAnsi="Times New Roman" w:cs="Times New Roman"/>
          <w:sz w:val="28"/>
          <w:szCs w:val="28"/>
        </w:rPr>
        <w:t>.</w:t>
      </w:r>
    </w:p>
    <w:p w:rsidR="00475A40" w:rsidRDefault="00E17FE4">
      <w:pPr>
        <w:spacing w:before="240" w:after="240" w:line="300" w:lineRule="auto"/>
        <w:ind w:firstLine="70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During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research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approaches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defining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concept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were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determined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experience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video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abroad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was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analyzed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development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video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during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period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2014-2015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after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full-scale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invasion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Russian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Federation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Ukrainian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territory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was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examined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problems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defining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effectiveness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video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were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demonstrated</w:t>
      </w:r>
      <w:proofErr w:type="spellEnd"/>
      <w:r>
        <w:rPr>
          <w:rFonts w:ascii="Times New Roman" w:eastAsia="Times New Roman" w:hAnsi="Times New Roman" w:cs="Times New Roman"/>
          <w:sz w:val="28"/>
          <w:szCs w:val="28"/>
        </w:rPr>
        <w:t>.</w:t>
      </w:r>
    </w:p>
    <w:p w:rsidR="00475A40" w:rsidRDefault="00E17FE4">
      <w:pPr>
        <w:spacing w:before="240" w:after="240" w:line="300" w:lineRule="auto"/>
        <w:ind w:firstLine="70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Keywords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video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effectiveness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issues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effectiveness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networks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audience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television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channels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war</w:t>
      </w:r>
      <w:proofErr w:type="spellEnd"/>
      <w:r>
        <w:rPr>
          <w:rFonts w:ascii="Times New Roman" w:eastAsia="Times New Roman" w:hAnsi="Times New Roman" w:cs="Times New Roman"/>
          <w:sz w:val="28"/>
          <w:szCs w:val="28"/>
        </w:rPr>
        <w:t>.</w:t>
      </w:r>
    </w:p>
    <w:p w:rsidR="00475A40" w:rsidRDefault="00475A40">
      <w:pPr>
        <w:spacing w:line="300" w:lineRule="auto"/>
        <w:jc w:val="both"/>
        <w:rPr>
          <w:rFonts w:ascii="Times New Roman" w:eastAsia="Times New Roman" w:hAnsi="Times New Roman" w:cs="Times New Roman"/>
          <w:sz w:val="28"/>
          <w:szCs w:val="28"/>
        </w:rPr>
      </w:pPr>
    </w:p>
    <w:p w:rsidR="00475A40" w:rsidRDefault="00475A40">
      <w:pPr>
        <w:spacing w:line="360" w:lineRule="auto"/>
        <w:rPr>
          <w:rFonts w:ascii="Times New Roman" w:eastAsia="Times New Roman" w:hAnsi="Times New Roman" w:cs="Times New Roman"/>
          <w:b/>
          <w:sz w:val="28"/>
          <w:szCs w:val="28"/>
        </w:rPr>
      </w:pPr>
    </w:p>
    <w:p w:rsidR="00475A40" w:rsidRDefault="00475A40">
      <w:pPr>
        <w:spacing w:line="360" w:lineRule="auto"/>
        <w:rPr>
          <w:rFonts w:ascii="Times New Roman" w:eastAsia="Times New Roman" w:hAnsi="Times New Roman" w:cs="Times New Roman"/>
          <w:b/>
          <w:sz w:val="28"/>
          <w:szCs w:val="28"/>
        </w:rPr>
      </w:pPr>
    </w:p>
    <w:p w:rsidR="00475A40" w:rsidRDefault="00475A40">
      <w:pPr>
        <w:spacing w:line="360" w:lineRule="auto"/>
        <w:rPr>
          <w:rFonts w:ascii="Times New Roman" w:eastAsia="Times New Roman" w:hAnsi="Times New Roman" w:cs="Times New Roman"/>
          <w:b/>
          <w:sz w:val="28"/>
          <w:szCs w:val="28"/>
        </w:rPr>
      </w:pPr>
    </w:p>
    <w:p w:rsidR="00475A40" w:rsidRDefault="00475A40">
      <w:pPr>
        <w:spacing w:line="360" w:lineRule="auto"/>
        <w:rPr>
          <w:rFonts w:ascii="Times New Roman" w:eastAsia="Times New Roman" w:hAnsi="Times New Roman" w:cs="Times New Roman"/>
          <w:b/>
          <w:sz w:val="28"/>
          <w:szCs w:val="28"/>
        </w:rPr>
      </w:pPr>
    </w:p>
    <w:p w:rsidR="00475A40" w:rsidRDefault="00475A40">
      <w:pPr>
        <w:spacing w:line="360" w:lineRule="auto"/>
        <w:rPr>
          <w:rFonts w:ascii="Times New Roman" w:eastAsia="Times New Roman" w:hAnsi="Times New Roman" w:cs="Times New Roman"/>
          <w:b/>
          <w:sz w:val="28"/>
          <w:szCs w:val="28"/>
        </w:rPr>
      </w:pPr>
    </w:p>
    <w:p w:rsidR="00475A40" w:rsidRDefault="00E17FE4">
      <w:pPr>
        <w:spacing w:before="240" w:after="24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Декларація</w:t>
      </w:r>
      <w:r>
        <w:rPr>
          <w:rFonts w:ascii="Times New Roman" w:eastAsia="Times New Roman" w:hAnsi="Times New Roman" w:cs="Times New Roman"/>
          <w:b/>
          <w:sz w:val="28"/>
          <w:szCs w:val="28"/>
        </w:rPr>
        <w:br/>
        <w:t xml:space="preserve"> академічної доброчесності</w:t>
      </w:r>
      <w:r>
        <w:rPr>
          <w:rFonts w:ascii="Times New Roman" w:eastAsia="Times New Roman" w:hAnsi="Times New Roman" w:cs="Times New Roman"/>
          <w:b/>
          <w:sz w:val="28"/>
          <w:szCs w:val="28"/>
        </w:rPr>
        <w:br/>
        <w:t xml:space="preserve"> здобувача ступеня вищої освіти ЗНУ</w:t>
      </w:r>
    </w:p>
    <w:p w:rsidR="00475A40" w:rsidRDefault="00E17FE4">
      <w:pPr>
        <w:spacing w:line="360" w:lineRule="auto"/>
        <w:ind w:firstLine="700"/>
        <w:jc w:val="both"/>
        <w:rPr>
          <w:rFonts w:ascii="Times New Roman" w:eastAsia="Times New Roman" w:hAnsi="Times New Roman" w:cs="Times New Roman"/>
          <w:color w:val="181716"/>
          <w:sz w:val="28"/>
          <w:szCs w:val="28"/>
          <w:shd w:val="clear" w:color="auto" w:fill="FCFCFC"/>
        </w:rPr>
      </w:pPr>
      <w:r>
        <w:rPr>
          <w:rFonts w:ascii="Times New Roman" w:eastAsia="Times New Roman" w:hAnsi="Times New Roman" w:cs="Times New Roman"/>
          <w:sz w:val="28"/>
          <w:szCs w:val="28"/>
        </w:rPr>
        <w:t xml:space="preserve">Я Кузнєцова Анастасія Олександрівна,   студентка IV курсу,  форми навчання денної, факультету журналістики,  спеціальність 061 журналістика, освітня програма реклама та зв’язки з громадськістю, адреса електронної пошти </w:t>
      </w:r>
      <w:hyperlink r:id="rId120">
        <w:r>
          <w:rPr>
            <w:rFonts w:ascii="Times New Roman" w:eastAsia="Times New Roman" w:hAnsi="Times New Roman" w:cs="Times New Roman"/>
            <w:color w:val="1155CC"/>
            <w:sz w:val="28"/>
            <w:szCs w:val="28"/>
            <w:u w:val="single"/>
          </w:rPr>
          <w:t>kuznetsovanastya40@gmail.com</w:t>
        </w:r>
      </w:hyperlink>
      <w:r>
        <w:rPr>
          <w:rFonts w:ascii="Times New Roman" w:eastAsia="Times New Roman" w:hAnsi="Times New Roman" w:cs="Times New Roman"/>
          <w:sz w:val="28"/>
          <w:szCs w:val="28"/>
        </w:rPr>
        <w:t xml:space="preserve">,    </w:t>
      </w:r>
    </w:p>
    <w:p w:rsidR="00475A40" w:rsidRDefault="00E17FE4">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підтверджую, що написана мною кваліфікаційна робота на тему</w:t>
      </w:r>
      <w:r>
        <w:rPr>
          <w:rFonts w:ascii="Times New Roman" w:eastAsia="Times New Roman" w:hAnsi="Times New Roman" w:cs="Times New Roman"/>
          <w:sz w:val="28"/>
          <w:szCs w:val="28"/>
        </w:rPr>
        <w:br/>
        <w:t xml:space="preserve"> «</w:t>
      </w:r>
      <w:r>
        <w:rPr>
          <w:rFonts w:ascii="Times New Roman" w:eastAsia="Times New Roman" w:hAnsi="Times New Roman" w:cs="Times New Roman"/>
          <w:color w:val="0D0D0D"/>
          <w:sz w:val="28"/>
          <w:szCs w:val="28"/>
        </w:rPr>
        <w:t>Соціальна відеореклама в Україні: проблеми ефективності</w:t>
      </w:r>
      <w:r>
        <w:rPr>
          <w:rFonts w:ascii="Times New Roman" w:eastAsia="Times New Roman" w:hAnsi="Times New Roman" w:cs="Times New Roman"/>
          <w:sz w:val="28"/>
          <w:szCs w:val="28"/>
        </w:rPr>
        <w:t xml:space="preserve">»  відповідає вимогам академічної доброчесності та не містить порушень, що визначені у ст. 42 Закону України «Про освіту», зі змістом яких ознайомлений/ознайомлена; </w:t>
      </w:r>
    </w:p>
    <w:p w:rsidR="00475A40" w:rsidRDefault="00E17FE4">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заявляю, що надана мною для перевірки електронна версія роботи є ідентичною її друкованій версії;</w:t>
      </w:r>
    </w:p>
    <w:p w:rsidR="00475A40" w:rsidRDefault="00E17FE4">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3027D0">
        <w:rPr>
          <w:rFonts w:ascii="Times New Roman" w:eastAsia="Times New Roman" w:hAnsi="Times New Roman" w:cs="Times New Roman"/>
          <w:sz w:val="28"/>
          <w:szCs w:val="28"/>
          <w:lang w:val="uk-UA"/>
        </w:rPr>
        <w:t xml:space="preserve"> з</w:t>
      </w:r>
      <w:r>
        <w:rPr>
          <w:rFonts w:ascii="Times New Roman" w:eastAsia="Times New Roman" w:hAnsi="Times New Roman" w:cs="Times New Roman"/>
          <w:sz w:val="28"/>
          <w:szCs w:val="28"/>
        </w:rPr>
        <w:t>годна на перевірку моєї роботи на відповідність критеріям  академічної доброчесності у будь-який спосіб, у тому числі за допомогою  інтернет-системи, а також на архівування моєї роботи в базі даних цієї системи.</w:t>
      </w:r>
    </w:p>
    <w:p w:rsidR="00475A40" w:rsidRDefault="00E17FE4">
      <w:pPr>
        <w:spacing w:before="240" w:after="24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475A40" w:rsidRDefault="00E17FE4">
      <w:pPr>
        <w:spacing w:before="240" w:after="24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Дата___________ Підпис__________ ПІБ (студент)________________________</w:t>
      </w:r>
    </w:p>
    <w:p w:rsidR="00475A40" w:rsidRDefault="00E17FE4">
      <w:pPr>
        <w:spacing w:before="240" w:after="24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475A40" w:rsidRDefault="00E17FE4">
      <w:pPr>
        <w:spacing w:before="240" w:after="24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Дата___________ Підпис__________ ПІБ (науковий керівник)______________</w:t>
      </w:r>
    </w:p>
    <w:p w:rsidR="00475A40" w:rsidRDefault="00475A40">
      <w:pPr>
        <w:spacing w:line="360" w:lineRule="auto"/>
        <w:rPr>
          <w:rFonts w:ascii="Times New Roman" w:eastAsia="Times New Roman" w:hAnsi="Times New Roman" w:cs="Times New Roman"/>
          <w:b/>
          <w:sz w:val="28"/>
          <w:szCs w:val="28"/>
        </w:rPr>
      </w:pPr>
    </w:p>
    <w:sectPr w:rsidR="00475A40">
      <w:headerReference w:type="default" r:id="rId121"/>
      <w:headerReference w:type="first" r:id="rId122"/>
      <w:pgSz w:w="11909" w:h="16834"/>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F6E66" w:rsidRDefault="001F6E66">
      <w:pPr>
        <w:spacing w:line="240" w:lineRule="auto"/>
      </w:pPr>
      <w:r>
        <w:separator/>
      </w:r>
    </w:p>
  </w:endnote>
  <w:endnote w:type="continuationSeparator" w:id="0">
    <w:p w:rsidR="001F6E66" w:rsidRDefault="001F6E6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Roboto">
    <w:altName w:val="Times New Roman"/>
    <w:charset w:val="00"/>
    <w:family w:val="auto"/>
    <w:pitch w:val="default"/>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F6E66" w:rsidRDefault="001F6E66">
      <w:pPr>
        <w:spacing w:line="240" w:lineRule="auto"/>
      </w:pPr>
      <w:r>
        <w:separator/>
      </w:r>
    </w:p>
  </w:footnote>
  <w:footnote w:type="continuationSeparator" w:id="0">
    <w:p w:rsidR="001F6E66" w:rsidRDefault="001F6E6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94081406"/>
      <w:docPartObj>
        <w:docPartGallery w:val="Page Numbers (Top of Page)"/>
        <w:docPartUnique/>
      </w:docPartObj>
    </w:sdtPr>
    <w:sdtContent>
      <w:p w:rsidR="003B3613" w:rsidRDefault="003B3613">
        <w:pPr>
          <w:pStyle w:val="ad"/>
          <w:jc w:val="right"/>
        </w:pPr>
        <w:r>
          <w:fldChar w:fldCharType="begin"/>
        </w:r>
        <w:r>
          <w:instrText>PAGE   \* MERGEFORMAT</w:instrText>
        </w:r>
        <w:r>
          <w:fldChar w:fldCharType="separate"/>
        </w:r>
        <w:r w:rsidRPr="00AC1E0D">
          <w:rPr>
            <w:noProof/>
            <w:lang w:val="uk-UA"/>
          </w:rPr>
          <w:t>7</w:t>
        </w:r>
        <w:r>
          <w:fldChar w:fldCharType="end"/>
        </w:r>
      </w:p>
    </w:sdtContent>
  </w:sdt>
  <w:p w:rsidR="003B3613" w:rsidRDefault="003B3613">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B3613" w:rsidRDefault="003B3613">
    <w:pPr>
      <w:jc w:val="right"/>
    </w:pPr>
    <w:r>
      <w:fldChar w:fldCharType="begin"/>
    </w:r>
    <w:r>
      <w:instrText>PAGE</w:instrText>
    </w:r>
    <w:r>
      <w:fldChar w:fldCharType="separate"/>
    </w:r>
    <w:r>
      <w:rPr>
        <w:noProof/>
      </w:rPr>
      <w:t>1</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0A33DB"/>
    <w:multiLevelType w:val="multilevel"/>
    <w:tmpl w:val="3F9EFD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7E76600"/>
    <w:multiLevelType w:val="multilevel"/>
    <w:tmpl w:val="919CA87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 w15:restartNumberingAfterBreak="0">
    <w:nsid w:val="0CC47505"/>
    <w:multiLevelType w:val="multilevel"/>
    <w:tmpl w:val="2532357A"/>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 w15:restartNumberingAfterBreak="0">
    <w:nsid w:val="17ED10C7"/>
    <w:multiLevelType w:val="multilevel"/>
    <w:tmpl w:val="9E2ED70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 w15:restartNumberingAfterBreak="0">
    <w:nsid w:val="1DCD69EF"/>
    <w:multiLevelType w:val="hybridMultilevel"/>
    <w:tmpl w:val="7FBE047E"/>
    <w:lvl w:ilvl="0" w:tplc="49B4E0EE">
      <w:start w:val="1"/>
      <w:numFmt w:val="bullet"/>
      <w:lvlText w:val="-"/>
      <w:lvlJc w:val="left"/>
      <w:pPr>
        <w:ind w:left="1492" w:hanging="360"/>
      </w:pPr>
      <w:rPr>
        <w:rFonts w:ascii="Times New Roman" w:eastAsia="Times New Roman" w:hAnsi="Times New Roman" w:cs="Times New Roman" w:hint="default"/>
      </w:rPr>
    </w:lvl>
    <w:lvl w:ilvl="1" w:tplc="20000003" w:tentative="1">
      <w:start w:val="1"/>
      <w:numFmt w:val="bullet"/>
      <w:lvlText w:val="o"/>
      <w:lvlJc w:val="left"/>
      <w:pPr>
        <w:ind w:left="2006" w:hanging="360"/>
      </w:pPr>
      <w:rPr>
        <w:rFonts w:ascii="Courier New" w:hAnsi="Courier New" w:cs="Courier New" w:hint="default"/>
      </w:rPr>
    </w:lvl>
    <w:lvl w:ilvl="2" w:tplc="20000005" w:tentative="1">
      <w:start w:val="1"/>
      <w:numFmt w:val="bullet"/>
      <w:lvlText w:val=""/>
      <w:lvlJc w:val="left"/>
      <w:pPr>
        <w:ind w:left="2726" w:hanging="360"/>
      </w:pPr>
      <w:rPr>
        <w:rFonts w:ascii="Wingdings" w:hAnsi="Wingdings" w:hint="default"/>
      </w:rPr>
    </w:lvl>
    <w:lvl w:ilvl="3" w:tplc="20000001" w:tentative="1">
      <w:start w:val="1"/>
      <w:numFmt w:val="bullet"/>
      <w:lvlText w:val=""/>
      <w:lvlJc w:val="left"/>
      <w:pPr>
        <w:ind w:left="3446" w:hanging="360"/>
      </w:pPr>
      <w:rPr>
        <w:rFonts w:ascii="Symbol" w:hAnsi="Symbol" w:hint="default"/>
      </w:rPr>
    </w:lvl>
    <w:lvl w:ilvl="4" w:tplc="20000003" w:tentative="1">
      <w:start w:val="1"/>
      <w:numFmt w:val="bullet"/>
      <w:lvlText w:val="o"/>
      <w:lvlJc w:val="left"/>
      <w:pPr>
        <w:ind w:left="4166" w:hanging="360"/>
      </w:pPr>
      <w:rPr>
        <w:rFonts w:ascii="Courier New" w:hAnsi="Courier New" w:cs="Courier New" w:hint="default"/>
      </w:rPr>
    </w:lvl>
    <w:lvl w:ilvl="5" w:tplc="20000005" w:tentative="1">
      <w:start w:val="1"/>
      <w:numFmt w:val="bullet"/>
      <w:lvlText w:val=""/>
      <w:lvlJc w:val="left"/>
      <w:pPr>
        <w:ind w:left="4886" w:hanging="360"/>
      </w:pPr>
      <w:rPr>
        <w:rFonts w:ascii="Wingdings" w:hAnsi="Wingdings" w:hint="default"/>
      </w:rPr>
    </w:lvl>
    <w:lvl w:ilvl="6" w:tplc="20000001" w:tentative="1">
      <w:start w:val="1"/>
      <w:numFmt w:val="bullet"/>
      <w:lvlText w:val=""/>
      <w:lvlJc w:val="left"/>
      <w:pPr>
        <w:ind w:left="5606" w:hanging="360"/>
      </w:pPr>
      <w:rPr>
        <w:rFonts w:ascii="Symbol" w:hAnsi="Symbol" w:hint="default"/>
      </w:rPr>
    </w:lvl>
    <w:lvl w:ilvl="7" w:tplc="20000003" w:tentative="1">
      <w:start w:val="1"/>
      <w:numFmt w:val="bullet"/>
      <w:lvlText w:val="o"/>
      <w:lvlJc w:val="left"/>
      <w:pPr>
        <w:ind w:left="6326" w:hanging="360"/>
      </w:pPr>
      <w:rPr>
        <w:rFonts w:ascii="Courier New" w:hAnsi="Courier New" w:cs="Courier New" w:hint="default"/>
      </w:rPr>
    </w:lvl>
    <w:lvl w:ilvl="8" w:tplc="20000005" w:tentative="1">
      <w:start w:val="1"/>
      <w:numFmt w:val="bullet"/>
      <w:lvlText w:val=""/>
      <w:lvlJc w:val="left"/>
      <w:pPr>
        <w:ind w:left="7046" w:hanging="360"/>
      </w:pPr>
      <w:rPr>
        <w:rFonts w:ascii="Wingdings" w:hAnsi="Wingdings" w:hint="default"/>
      </w:rPr>
    </w:lvl>
  </w:abstractNum>
  <w:abstractNum w:abstractNumId="5" w15:restartNumberingAfterBreak="0">
    <w:nsid w:val="1EBE11F9"/>
    <w:multiLevelType w:val="multilevel"/>
    <w:tmpl w:val="7B3E93A2"/>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6" w15:restartNumberingAfterBreak="0">
    <w:nsid w:val="24186064"/>
    <w:multiLevelType w:val="multilevel"/>
    <w:tmpl w:val="571AF53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 w15:restartNumberingAfterBreak="0">
    <w:nsid w:val="24341970"/>
    <w:multiLevelType w:val="hybridMultilevel"/>
    <w:tmpl w:val="B3765A92"/>
    <w:lvl w:ilvl="0" w:tplc="49B4E0EE">
      <w:start w:val="1"/>
      <w:numFmt w:val="bullet"/>
      <w:lvlText w:val="-"/>
      <w:lvlJc w:val="left"/>
      <w:pPr>
        <w:ind w:left="926" w:hanging="360"/>
      </w:pPr>
      <w:rPr>
        <w:rFonts w:ascii="Times New Roman" w:eastAsia="Times New Roman" w:hAnsi="Times New Roman" w:cs="Times New Roman" w:hint="default"/>
      </w:rPr>
    </w:lvl>
    <w:lvl w:ilvl="1" w:tplc="20000003" w:tentative="1">
      <w:start w:val="1"/>
      <w:numFmt w:val="bullet"/>
      <w:lvlText w:val="o"/>
      <w:lvlJc w:val="left"/>
      <w:pPr>
        <w:ind w:left="1646" w:hanging="360"/>
      </w:pPr>
      <w:rPr>
        <w:rFonts w:ascii="Courier New" w:hAnsi="Courier New" w:cs="Courier New" w:hint="default"/>
      </w:rPr>
    </w:lvl>
    <w:lvl w:ilvl="2" w:tplc="20000005" w:tentative="1">
      <w:start w:val="1"/>
      <w:numFmt w:val="bullet"/>
      <w:lvlText w:val=""/>
      <w:lvlJc w:val="left"/>
      <w:pPr>
        <w:ind w:left="2366" w:hanging="360"/>
      </w:pPr>
      <w:rPr>
        <w:rFonts w:ascii="Wingdings" w:hAnsi="Wingdings" w:hint="default"/>
      </w:rPr>
    </w:lvl>
    <w:lvl w:ilvl="3" w:tplc="20000001" w:tentative="1">
      <w:start w:val="1"/>
      <w:numFmt w:val="bullet"/>
      <w:lvlText w:val=""/>
      <w:lvlJc w:val="left"/>
      <w:pPr>
        <w:ind w:left="3086" w:hanging="360"/>
      </w:pPr>
      <w:rPr>
        <w:rFonts w:ascii="Symbol" w:hAnsi="Symbol" w:hint="default"/>
      </w:rPr>
    </w:lvl>
    <w:lvl w:ilvl="4" w:tplc="20000003" w:tentative="1">
      <w:start w:val="1"/>
      <w:numFmt w:val="bullet"/>
      <w:lvlText w:val="o"/>
      <w:lvlJc w:val="left"/>
      <w:pPr>
        <w:ind w:left="3806" w:hanging="360"/>
      </w:pPr>
      <w:rPr>
        <w:rFonts w:ascii="Courier New" w:hAnsi="Courier New" w:cs="Courier New" w:hint="default"/>
      </w:rPr>
    </w:lvl>
    <w:lvl w:ilvl="5" w:tplc="20000005" w:tentative="1">
      <w:start w:val="1"/>
      <w:numFmt w:val="bullet"/>
      <w:lvlText w:val=""/>
      <w:lvlJc w:val="left"/>
      <w:pPr>
        <w:ind w:left="4526" w:hanging="360"/>
      </w:pPr>
      <w:rPr>
        <w:rFonts w:ascii="Wingdings" w:hAnsi="Wingdings" w:hint="default"/>
      </w:rPr>
    </w:lvl>
    <w:lvl w:ilvl="6" w:tplc="20000001" w:tentative="1">
      <w:start w:val="1"/>
      <w:numFmt w:val="bullet"/>
      <w:lvlText w:val=""/>
      <w:lvlJc w:val="left"/>
      <w:pPr>
        <w:ind w:left="5246" w:hanging="360"/>
      </w:pPr>
      <w:rPr>
        <w:rFonts w:ascii="Symbol" w:hAnsi="Symbol" w:hint="default"/>
      </w:rPr>
    </w:lvl>
    <w:lvl w:ilvl="7" w:tplc="20000003" w:tentative="1">
      <w:start w:val="1"/>
      <w:numFmt w:val="bullet"/>
      <w:lvlText w:val="o"/>
      <w:lvlJc w:val="left"/>
      <w:pPr>
        <w:ind w:left="5966" w:hanging="360"/>
      </w:pPr>
      <w:rPr>
        <w:rFonts w:ascii="Courier New" w:hAnsi="Courier New" w:cs="Courier New" w:hint="default"/>
      </w:rPr>
    </w:lvl>
    <w:lvl w:ilvl="8" w:tplc="20000005" w:tentative="1">
      <w:start w:val="1"/>
      <w:numFmt w:val="bullet"/>
      <w:lvlText w:val=""/>
      <w:lvlJc w:val="left"/>
      <w:pPr>
        <w:ind w:left="6686" w:hanging="360"/>
      </w:pPr>
      <w:rPr>
        <w:rFonts w:ascii="Wingdings" w:hAnsi="Wingdings" w:hint="default"/>
      </w:rPr>
    </w:lvl>
  </w:abstractNum>
  <w:abstractNum w:abstractNumId="8" w15:restartNumberingAfterBreak="0">
    <w:nsid w:val="27831497"/>
    <w:multiLevelType w:val="hybridMultilevel"/>
    <w:tmpl w:val="108287C8"/>
    <w:lvl w:ilvl="0" w:tplc="07DE0AE2">
      <w:numFmt w:val="bullet"/>
      <w:lvlText w:val="-"/>
      <w:lvlJc w:val="left"/>
      <w:pPr>
        <w:ind w:left="1270" w:hanging="42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27C01D65"/>
    <w:multiLevelType w:val="hybridMultilevel"/>
    <w:tmpl w:val="CBC49D7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2A4550EA"/>
    <w:multiLevelType w:val="multilevel"/>
    <w:tmpl w:val="F30254B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1" w15:restartNumberingAfterBreak="0">
    <w:nsid w:val="35280D47"/>
    <w:multiLevelType w:val="hybridMultilevel"/>
    <w:tmpl w:val="F9003FA0"/>
    <w:lvl w:ilvl="0" w:tplc="07DE0AE2">
      <w:numFmt w:val="bullet"/>
      <w:lvlText w:val="-"/>
      <w:lvlJc w:val="left"/>
      <w:pPr>
        <w:ind w:left="1270" w:hanging="42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3C0E23DB"/>
    <w:multiLevelType w:val="multilevel"/>
    <w:tmpl w:val="5D169E4C"/>
    <w:lvl w:ilvl="0">
      <w:start w:val="1"/>
      <w:numFmt w:val="bullet"/>
      <w:lvlText w:val="ー"/>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3F43BE1"/>
    <w:multiLevelType w:val="multilevel"/>
    <w:tmpl w:val="D4FC80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47D75242"/>
    <w:multiLevelType w:val="multilevel"/>
    <w:tmpl w:val="C41605A2"/>
    <w:lvl w:ilvl="0">
      <w:start w:val="1"/>
      <w:numFmt w:val="bullet"/>
      <w:lvlText w:val="ー"/>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15:restartNumberingAfterBreak="0">
    <w:nsid w:val="4E76410A"/>
    <w:multiLevelType w:val="multilevel"/>
    <w:tmpl w:val="D198325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6" w15:restartNumberingAfterBreak="0">
    <w:nsid w:val="4FE9596D"/>
    <w:multiLevelType w:val="multilevel"/>
    <w:tmpl w:val="C104292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7" w15:restartNumberingAfterBreak="0">
    <w:nsid w:val="52BD6223"/>
    <w:multiLevelType w:val="hybridMultilevel"/>
    <w:tmpl w:val="35AEDC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2D45B2D"/>
    <w:multiLevelType w:val="multilevel"/>
    <w:tmpl w:val="36E8C69E"/>
    <w:lvl w:ilvl="0">
      <w:start w:val="1"/>
      <w:numFmt w:val="bullet"/>
      <w:lvlText w:val="ー"/>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 w15:restartNumberingAfterBreak="0">
    <w:nsid w:val="54CC6927"/>
    <w:multiLevelType w:val="multilevel"/>
    <w:tmpl w:val="763C4B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61A7150A"/>
    <w:multiLevelType w:val="hybridMultilevel"/>
    <w:tmpl w:val="CA6E81A4"/>
    <w:lvl w:ilvl="0" w:tplc="E42AD2C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65EF3C45"/>
    <w:multiLevelType w:val="multilevel"/>
    <w:tmpl w:val="E934EFC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2" w15:restartNumberingAfterBreak="0">
    <w:nsid w:val="6BA60301"/>
    <w:multiLevelType w:val="multilevel"/>
    <w:tmpl w:val="D7EC371C"/>
    <w:lvl w:ilvl="0">
      <w:start w:val="1"/>
      <w:numFmt w:val="bullet"/>
      <w:lvlText w:val="ー"/>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6D372996"/>
    <w:multiLevelType w:val="hybridMultilevel"/>
    <w:tmpl w:val="00B2FC52"/>
    <w:lvl w:ilvl="0" w:tplc="07DE0AE2">
      <w:numFmt w:val="bullet"/>
      <w:lvlText w:val="-"/>
      <w:lvlJc w:val="left"/>
      <w:pPr>
        <w:ind w:left="1270" w:hanging="420"/>
      </w:pPr>
      <w:rPr>
        <w:rFonts w:ascii="Times New Roman" w:eastAsia="Times New Roman" w:hAnsi="Times New Roman" w:cs="Times New Roman" w:hint="default"/>
      </w:rPr>
    </w:lvl>
    <w:lvl w:ilvl="1" w:tplc="20000003" w:tentative="1">
      <w:start w:val="1"/>
      <w:numFmt w:val="bullet"/>
      <w:lvlText w:val="o"/>
      <w:lvlJc w:val="left"/>
      <w:pPr>
        <w:ind w:left="1930" w:hanging="360"/>
      </w:pPr>
      <w:rPr>
        <w:rFonts w:ascii="Courier New" w:hAnsi="Courier New" w:cs="Courier New" w:hint="default"/>
      </w:rPr>
    </w:lvl>
    <w:lvl w:ilvl="2" w:tplc="20000005" w:tentative="1">
      <w:start w:val="1"/>
      <w:numFmt w:val="bullet"/>
      <w:lvlText w:val=""/>
      <w:lvlJc w:val="left"/>
      <w:pPr>
        <w:ind w:left="2650" w:hanging="360"/>
      </w:pPr>
      <w:rPr>
        <w:rFonts w:ascii="Wingdings" w:hAnsi="Wingdings" w:hint="default"/>
      </w:rPr>
    </w:lvl>
    <w:lvl w:ilvl="3" w:tplc="20000001" w:tentative="1">
      <w:start w:val="1"/>
      <w:numFmt w:val="bullet"/>
      <w:lvlText w:val=""/>
      <w:lvlJc w:val="left"/>
      <w:pPr>
        <w:ind w:left="3370" w:hanging="360"/>
      </w:pPr>
      <w:rPr>
        <w:rFonts w:ascii="Symbol" w:hAnsi="Symbol" w:hint="default"/>
      </w:rPr>
    </w:lvl>
    <w:lvl w:ilvl="4" w:tplc="20000003" w:tentative="1">
      <w:start w:val="1"/>
      <w:numFmt w:val="bullet"/>
      <w:lvlText w:val="o"/>
      <w:lvlJc w:val="left"/>
      <w:pPr>
        <w:ind w:left="4090" w:hanging="360"/>
      </w:pPr>
      <w:rPr>
        <w:rFonts w:ascii="Courier New" w:hAnsi="Courier New" w:cs="Courier New" w:hint="default"/>
      </w:rPr>
    </w:lvl>
    <w:lvl w:ilvl="5" w:tplc="20000005" w:tentative="1">
      <w:start w:val="1"/>
      <w:numFmt w:val="bullet"/>
      <w:lvlText w:val=""/>
      <w:lvlJc w:val="left"/>
      <w:pPr>
        <w:ind w:left="4810" w:hanging="360"/>
      </w:pPr>
      <w:rPr>
        <w:rFonts w:ascii="Wingdings" w:hAnsi="Wingdings" w:hint="default"/>
      </w:rPr>
    </w:lvl>
    <w:lvl w:ilvl="6" w:tplc="20000001" w:tentative="1">
      <w:start w:val="1"/>
      <w:numFmt w:val="bullet"/>
      <w:lvlText w:val=""/>
      <w:lvlJc w:val="left"/>
      <w:pPr>
        <w:ind w:left="5530" w:hanging="360"/>
      </w:pPr>
      <w:rPr>
        <w:rFonts w:ascii="Symbol" w:hAnsi="Symbol" w:hint="default"/>
      </w:rPr>
    </w:lvl>
    <w:lvl w:ilvl="7" w:tplc="20000003" w:tentative="1">
      <w:start w:val="1"/>
      <w:numFmt w:val="bullet"/>
      <w:lvlText w:val="o"/>
      <w:lvlJc w:val="left"/>
      <w:pPr>
        <w:ind w:left="6250" w:hanging="360"/>
      </w:pPr>
      <w:rPr>
        <w:rFonts w:ascii="Courier New" w:hAnsi="Courier New" w:cs="Courier New" w:hint="default"/>
      </w:rPr>
    </w:lvl>
    <w:lvl w:ilvl="8" w:tplc="20000005" w:tentative="1">
      <w:start w:val="1"/>
      <w:numFmt w:val="bullet"/>
      <w:lvlText w:val=""/>
      <w:lvlJc w:val="left"/>
      <w:pPr>
        <w:ind w:left="6970" w:hanging="360"/>
      </w:pPr>
      <w:rPr>
        <w:rFonts w:ascii="Wingdings" w:hAnsi="Wingdings" w:hint="default"/>
      </w:rPr>
    </w:lvl>
  </w:abstractNum>
  <w:num w:numId="1">
    <w:abstractNumId w:val="15"/>
  </w:num>
  <w:num w:numId="2">
    <w:abstractNumId w:val="22"/>
  </w:num>
  <w:num w:numId="3">
    <w:abstractNumId w:val="19"/>
  </w:num>
  <w:num w:numId="4">
    <w:abstractNumId w:val="21"/>
  </w:num>
  <w:num w:numId="5">
    <w:abstractNumId w:val="1"/>
  </w:num>
  <w:num w:numId="6">
    <w:abstractNumId w:val="13"/>
  </w:num>
  <w:num w:numId="7">
    <w:abstractNumId w:val="0"/>
  </w:num>
  <w:num w:numId="8">
    <w:abstractNumId w:val="16"/>
  </w:num>
  <w:num w:numId="9">
    <w:abstractNumId w:val="10"/>
  </w:num>
  <w:num w:numId="10">
    <w:abstractNumId w:val="14"/>
  </w:num>
  <w:num w:numId="11">
    <w:abstractNumId w:val="12"/>
  </w:num>
  <w:num w:numId="12">
    <w:abstractNumId w:val="5"/>
  </w:num>
  <w:num w:numId="13">
    <w:abstractNumId w:val="6"/>
  </w:num>
  <w:num w:numId="14">
    <w:abstractNumId w:val="3"/>
  </w:num>
  <w:num w:numId="15">
    <w:abstractNumId w:val="18"/>
  </w:num>
  <w:num w:numId="16">
    <w:abstractNumId w:val="2"/>
  </w:num>
  <w:num w:numId="17">
    <w:abstractNumId w:val="7"/>
  </w:num>
  <w:num w:numId="18">
    <w:abstractNumId w:val="7"/>
  </w:num>
  <w:num w:numId="19">
    <w:abstractNumId w:val="4"/>
  </w:num>
  <w:num w:numId="20">
    <w:abstractNumId w:val="20"/>
  </w:num>
  <w:num w:numId="21">
    <w:abstractNumId w:val="17"/>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num>
  <w:num w:numId="24">
    <w:abstractNumId w:val="23"/>
  </w:num>
  <w:num w:numId="25">
    <w:abstractNumId w:val="8"/>
  </w:num>
  <w:num w:numId="2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475A40"/>
    <w:rsid w:val="00070AD3"/>
    <w:rsid w:val="000740DB"/>
    <w:rsid w:val="00074602"/>
    <w:rsid w:val="000E28D3"/>
    <w:rsid w:val="00156777"/>
    <w:rsid w:val="001614C2"/>
    <w:rsid w:val="001F3009"/>
    <w:rsid w:val="001F6E66"/>
    <w:rsid w:val="00210DF2"/>
    <w:rsid w:val="00291EBD"/>
    <w:rsid w:val="003027D0"/>
    <w:rsid w:val="003235E6"/>
    <w:rsid w:val="003806D6"/>
    <w:rsid w:val="003B3613"/>
    <w:rsid w:val="00475A40"/>
    <w:rsid w:val="0074211B"/>
    <w:rsid w:val="007B160B"/>
    <w:rsid w:val="0089256A"/>
    <w:rsid w:val="00994946"/>
    <w:rsid w:val="00AC1E0D"/>
    <w:rsid w:val="00D02123"/>
    <w:rsid w:val="00DA2468"/>
    <w:rsid w:val="00E17FE4"/>
    <w:rsid w:val="00F44556"/>
    <w:rsid w:val="00F826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D85A60"/>
  <w15:docId w15:val="{1B320E00-D1CE-4D93-82B7-F4A7591F42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uk" w:eastAsia="ru-RU"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color w:val="666666"/>
      <w:sz w:val="30"/>
      <w:szCs w:val="30"/>
    </w:r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paragraph" w:styleId="a8">
    <w:name w:val="annotation text"/>
    <w:basedOn w:val="a"/>
    <w:link w:val="a9"/>
    <w:uiPriority w:val="99"/>
    <w:semiHidden/>
    <w:unhideWhenUsed/>
    <w:pPr>
      <w:spacing w:line="240" w:lineRule="auto"/>
    </w:pPr>
    <w:rPr>
      <w:sz w:val="20"/>
      <w:szCs w:val="20"/>
    </w:rPr>
  </w:style>
  <w:style w:type="character" w:customStyle="1" w:styleId="a9">
    <w:name w:val="Текст примітки Знак"/>
    <w:basedOn w:val="a0"/>
    <w:link w:val="a8"/>
    <w:uiPriority w:val="99"/>
    <w:semiHidden/>
    <w:rPr>
      <w:sz w:val="20"/>
      <w:szCs w:val="20"/>
    </w:rPr>
  </w:style>
  <w:style w:type="character" w:styleId="aa">
    <w:name w:val="annotation reference"/>
    <w:basedOn w:val="a0"/>
    <w:uiPriority w:val="99"/>
    <w:semiHidden/>
    <w:unhideWhenUsed/>
    <w:rPr>
      <w:sz w:val="16"/>
      <w:szCs w:val="16"/>
    </w:rPr>
  </w:style>
  <w:style w:type="paragraph" w:styleId="ab">
    <w:name w:val="Balloon Text"/>
    <w:basedOn w:val="a"/>
    <w:link w:val="ac"/>
    <w:uiPriority w:val="99"/>
    <w:semiHidden/>
    <w:unhideWhenUsed/>
    <w:rsid w:val="00F44556"/>
    <w:pPr>
      <w:spacing w:line="240" w:lineRule="auto"/>
    </w:pPr>
    <w:rPr>
      <w:rFonts w:ascii="Tahoma" w:hAnsi="Tahoma" w:cs="Tahoma"/>
      <w:sz w:val="16"/>
      <w:szCs w:val="16"/>
    </w:rPr>
  </w:style>
  <w:style w:type="character" w:customStyle="1" w:styleId="ac">
    <w:name w:val="Текст у виносці Знак"/>
    <w:basedOn w:val="a0"/>
    <w:link w:val="ab"/>
    <w:uiPriority w:val="99"/>
    <w:semiHidden/>
    <w:rsid w:val="00F44556"/>
    <w:rPr>
      <w:rFonts w:ascii="Tahoma" w:hAnsi="Tahoma" w:cs="Tahoma"/>
      <w:sz w:val="16"/>
      <w:szCs w:val="16"/>
    </w:rPr>
  </w:style>
  <w:style w:type="paragraph" w:styleId="ad">
    <w:name w:val="header"/>
    <w:basedOn w:val="a"/>
    <w:link w:val="ae"/>
    <w:uiPriority w:val="99"/>
    <w:unhideWhenUsed/>
    <w:rsid w:val="00F44556"/>
    <w:pPr>
      <w:tabs>
        <w:tab w:val="center" w:pos="4513"/>
        <w:tab w:val="right" w:pos="9026"/>
      </w:tabs>
      <w:spacing w:line="240" w:lineRule="auto"/>
    </w:pPr>
  </w:style>
  <w:style w:type="character" w:customStyle="1" w:styleId="ae">
    <w:name w:val="Верхній колонтитул Знак"/>
    <w:basedOn w:val="a0"/>
    <w:link w:val="ad"/>
    <w:uiPriority w:val="99"/>
    <w:rsid w:val="00F44556"/>
  </w:style>
  <w:style w:type="paragraph" w:styleId="af">
    <w:name w:val="footer"/>
    <w:basedOn w:val="a"/>
    <w:link w:val="af0"/>
    <w:uiPriority w:val="99"/>
    <w:unhideWhenUsed/>
    <w:rsid w:val="00F44556"/>
    <w:pPr>
      <w:tabs>
        <w:tab w:val="center" w:pos="4513"/>
        <w:tab w:val="right" w:pos="9026"/>
      </w:tabs>
      <w:spacing w:line="240" w:lineRule="auto"/>
    </w:pPr>
  </w:style>
  <w:style w:type="character" w:customStyle="1" w:styleId="af0">
    <w:name w:val="Нижній колонтитул Знак"/>
    <w:basedOn w:val="a0"/>
    <w:link w:val="af"/>
    <w:uiPriority w:val="99"/>
    <w:rsid w:val="00F44556"/>
  </w:style>
  <w:style w:type="paragraph" w:styleId="af1">
    <w:name w:val="List Paragraph"/>
    <w:basedOn w:val="a"/>
    <w:uiPriority w:val="34"/>
    <w:qFormat/>
    <w:rsid w:val="00DA246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717016">
      <w:bodyDiv w:val="1"/>
      <w:marLeft w:val="0"/>
      <w:marRight w:val="0"/>
      <w:marTop w:val="0"/>
      <w:marBottom w:val="0"/>
      <w:divBdr>
        <w:top w:val="none" w:sz="0" w:space="0" w:color="auto"/>
        <w:left w:val="none" w:sz="0" w:space="0" w:color="auto"/>
        <w:bottom w:val="none" w:sz="0" w:space="0" w:color="auto"/>
        <w:right w:val="none" w:sz="0" w:space="0" w:color="auto"/>
      </w:divBdr>
    </w:div>
    <w:div w:id="74938503">
      <w:bodyDiv w:val="1"/>
      <w:marLeft w:val="0"/>
      <w:marRight w:val="0"/>
      <w:marTop w:val="0"/>
      <w:marBottom w:val="0"/>
      <w:divBdr>
        <w:top w:val="none" w:sz="0" w:space="0" w:color="auto"/>
        <w:left w:val="none" w:sz="0" w:space="0" w:color="auto"/>
        <w:bottom w:val="none" w:sz="0" w:space="0" w:color="auto"/>
        <w:right w:val="none" w:sz="0" w:space="0" w:color="auto"/>
      </w:divBdr>
    </w:div>
    <w:div w:id="129978784">
      <w:bodyDiv w:val="1"/>
      <w:marLeft w:val="0"/>
      <w:marRight w:val="0"/>
      <w:marTop w:val="0"/>
      <w:marBottom w:val="0"/>
      <w:divBdr>
        <w:top w:val="none" w:sz="0" w:space="0" w:color="auto"/>
        <w:left w:val="none" w:sz="0" w:space="0" w:color="auto"/>
        <w:bottom w:val="none" w:sz="0" w:space="0" w:color="auto"/>
        <w:right w:val="none" w:sz="0" w:space="0" w:color="auto"/>
      </w:divBdr>
    </w:div>
    <w:div w:id="1368070628">
      <w:bodyDiv w:val="1"/>
      <w:marLeft w:val="0"/>
      <w:marRight w:val="0"/>
      <w:marTop w:val="0"/>
      <w:marBottom w:val="0"/>
      <w:divBdr>
        <w:top w:val="none" w:sz="0" w:space="0" w:color="auto"/>
        <w:left w:val="none" w:sz="0" w:space="0" w:color="auto"/>
        <w:bottom w:val="none" w:sz="0" w:space="0" w:color="auto"/>
        <w:right w:val="none" w:sz="0" w:space="0" w:color="auto"/>
      </w:divBdr>
    </w:div>
    <w:div w:id="1507205315">
      <w:bodyDiv w:val="1"/>
      <w:marLeft w:val="0"/>
      <w:marRight w:val="0"/>
      <w:marTop w:val="0"/>
      <w:marBottom w:val="0"/>
      <w:divBdr>
        <w:top w:val="none" w:sz="0" w:space="0" w:color="auto"/>
        <w:left w:val="none" w:sz="0" w:space="0" w:color="auto"/>
        <w:bottom w:val="none" w:sz="0" w:space="0" w:color="auto"/>
        <w:right w:val="none" w:sz="0" w:space="0" w:color="auto"/>
      </w:divBdr>
    </w:div>
    <w:div w:id="1891529480">
      <w:bodyDiv w:val="1"/>
      <w:marLeft w:val="0"/>
      <w:marRight w:val="0"/>
      <w:marTop w:val="0"/>
      <w:marBottom w:val="0"/>
      <w:divBdr>
        <w:top w:val="none" w:sz="0" w:space="0" w:color="auto"/>
        <w:left w:val="none" w:sz="0" w:space="0" w:color="auto"/>
        <w:bottom w:val="none" w:sz="0" w:space="0" w:color="auto"/>
        <w:right w:val="none" w:sz="0" w:space="0" w:color="auto"/>
      </w:divBdr>
    </w:div>
    <w:div w:id="19941359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url.li/hzxre" TargetMode="External"/><Relationship Id="rId117" Type="http://schemas.openxmlformats.org/officeDocument/2006/relationships/image" Target="media/image59.png"/><Relationship Id="rId21" Type="http://schemas.openxmlformats.org/officeDocument/2006/relationships/hyperlink" Target="https://stoptrafficking.org/" TargetMode="External"/><Relationship Id="rId42" Type="http://schemas.openxmlformats.org/officeDocument/2006/relationships/hyperlink" Target="http://surl.li/hzxux" TargetMode="External"/><Relationship Id="rId47" Type="http://schemas.openxmlformats.org/officeDocument/2006/relationships/hyperlink" Target="http://surl.li/hzxwd" TargetMode="External"/><Relationship Id="rId63" Type="http://schemas.openxmlformats.org/officeDocument/2006/relationships/image" Target="media/image16.png"/><Relationship Id="rId68" Type="http://schemas.openxmlformats.org/officeDocument/2006/relationships/image" Target="media/image20.png"/><Relationship Id="rId84" Type="http://schemas.openxmlformats.org/officeDocument/2006/relationships/hyperlink" Target="https://www.facebook.com/vasgromada/videos/1243296413212119" TargetMode="External"/><Relationship Id="rId89" Type="http://schemas.openxmlformats.org/officeDocument/2006/relationships/hyperlink" Target="https://www.facebook.com/vasgromada/videos/195027246546172" TargetMode="External"/><Relationship Id="rId112" Type="http://schemas.openxmlformats.org/officeDocument/2006/relationships/hyperlink" Target="https://www.youtube.com/watch?v=LrDN1iDp2Oo" TargetMode="External"/><Relationship Id="rId16" Type="http://schemas.openxmlformats.org/officeDocument/2006/relationships/image" Target="media/image7.png"/><Relationship Id="rId107" Type="http://schemas.openxmlformats.org/officeDocument/2006/relationships/image" Target="media/image50.png"/><Relationship Id="rId11" Type="http://schemas.openxmlformats.org/officeDocument/2006/relationships/image" Target="media/image3.png"/><Relationship Id="rId32" Type="http://schemas.openxmlformats.org/officeDocument/2006/relationships/hyperlink" Target="http://surl.li/hzxsv" TargetMode="External"/><Relationship Id="rId37" Type="http://schemas.openxmlformats.org/officeDocument/2006/relationships/hyperlink" Target="http://surl.li/hzxtw" TargetMode="External"/><Relationship Id="rId53" Type="http://schemas.openxmlformats.org/officeDocument/2006/relationships/hyperlink" Target="http://surl.li/hzxxa" TargetMode="External"/><Relationship Id="rId58" Type="http://schemas.openxmlformats.org/officeDocument/2006/relationships/hyperlink" Target="http://surl.li/hzxxw" TargetMode="External"/><Relationship Id="rId74" Type="http://schemas.openxmlformats.org/officeDocument/2006/relationships/hyperlink" Target="https://www.facebook.com/vasgromada/videos/985111465566963" TargetMode="External"/><Relationship Id="rId79" Type="http://schemas.openxmlformats.org/officeDocument/2006/relationships/hyperlink" Target="https://www.facebook.com/vasgromada/videos/1320784168717029" TargetMode="External"/><Relationship Id="rId102" Type="http://schemas.openxmlformats.org/officeDocument/2006/relationships/hyperlink" Target="https://www.facebook.com/100017569123175/videos/801007190494911/?idorvanity=151539538765852" TargetMode="External"/><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37.png"/><Relationship Id="rId95" Type="http://schemas.openxmlformats.org/officeDocument/2006/relationships/image" Target="media/image41.png"/><Relationship Id="rId22" Type="http://schemas.openxmlformats.org/officeDocument/2006/relationships/image" Target="media/image10.png"/><Relationship Id="rId27" Type="http://schemas.openxmlformats.org/officeDocument/2006/relationships/hyperlink" Target="http://surl.li/hzxrn" TargetMode="External"/><Relationship Id="rId43" Type="http://schemas.openxmlformats.org/officeDocument/2006/relationships/hyperlink" Target="http://surl.li/hzxvc" TargetMode="External"/><Relationship Id="rId48" Type="http://schemas.openxmlformats.org/officeDocument/2006/relationships/hyperlink" Target="http://surl.li/hzxwf" TargetMode="External"/><Relationship Id="rId64" Type="http://schemas.openxmlformats.org/officeDocument/2006/relationships/hyperlink" Target="https://www.facebook.com/vasgromada/videos/357495169906494" TargetMode="External"/><Relationship Id="rId69" Type="http://schemas.openxmlformats.org/officeDocument/2006/relationships/hyperlink" Target="https://www.facebook.com/vasgromada/videos/5079807522130986" TargetMode="External"/><Relationship Id="rId113" Type="http://schemas.openxmlformats.org/officeDocument/2006/relationships/image" Target="media/image55.png"/><Relationship Id="rId118" Type="http://schemas.openxmlformats.org/officeDocument/2006/relationships/image" Target="media/image60.png"/><Relationship Id="rId80" Type="http://schemas.openxmlformats.org/officeDocument/2006/relationships/image" Target="media/image29.png"/><Relationship Id="rId85" Type="http://schemas.openxmlformats.org/officeDocument/2006/relationships/image" Target="media/image33.png"/><Relationship Id="rId12" Type="http://schemas.openxmlformats.org/officeDocument/2006/relationships/image" Target="media/image4.png"/><Relationship Id="rId17" Type="http://schemas.openxmlformats.org/officeDocument/2006/relationships/hyperlink" Target="https://peklo.cosmolot.ua/" TargetMode="External"/><Relationship Id="rId33" Type="http://schemas.openxmlformats.org/officeDocument/2006/relationships/hyperlink" Target="http://surl.li/hzxtc" TargetMode="External"/><Relationship Id="rId38" Type="http://schemas.openxmlformats.org/officeDocument/2006/relationships/hyperlink" Target="http://surl.li/hzxua" TargetMode="External"/><Relationship Id="rId59" Type="http://schemas.openxmlformats.org/officeDocument/2006/relationships/hyperlink" Target="http://surl.li/hzxxy" TargetMode="External"/><Relationship Id="rId103" Type="http://schemas.openxmlformats.org/officeDocument/2006/relationships/image" Target="media/image47.png"/><Relationship Id="rId108" Type="http://schemas.openxmlformats.org/officeDocument/2006/relationships/image" Target="media/image51.png"/><Relationship Id="rId124" Type="http://schemas.openxmlformats.org/officeDocument/2006/relationships/theme" Target="theme/theme1.xml"/><Relationship Id="rId54" Type="http://schemas.openxmlformats.org/officeDocument/2006/relationships/hyperlink" Target="http://surl.li/hzxxe" TargetMode="External"/><Relationship Id="rId70" Type="http://schemas.openxmlformats.org/officeDocument/2006/relationships/image" Target="media/image21.png"/><Relationship Id="rId75" Type="http://schemas.openxmlformats.org/officeDocument/2006/relationships/image" Target="media/image25.png"/><Relationship Id="rId91" Type="http://schemas.openxmlformats.org/officeDocument/2006/relationships/image" Target="media/image38.png"/><Relationship Id="rId96"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hyperlink" Target="http://surl.li/hzxrs" TargetMode="External"/><Relationship Id="rId49" Type="http://schemas.openxmlformats.org/officeDocument/2006/relationships/hyperlink" Target="http://surl.li/hzxwk" TargetMode="External"/><Relationship Id="rId114" Type="http://schemas.openxmlformats.org/officeDocument/2006/relationships/image" Target="media/image56.png"/><Relationship Id="rId119" Type="http://schemas.openxmlformats.org/officeDocument/2006/relationships/hyperlink" Target="https://www.instagram.com/p/CsWNKp7tEK1/?igshid=MzRlODBiNWFlZA==" TargetMode="External"/><Relationship Id="rId44" Type="http://schemas.openxmlformats.org/officeDocument/2006/relationships/hyperlink" Target="http://surl.li/hzxvf" TargetMode="External"/><Relationship Id="rId60" Type="http://schemas.openxmlformats.org/officeDocument/2006/relationships/image" Target="media/image13.png"/><Relationship Id="rId65" Type="http://schemas.openxmlformats.org/officeDocument/2006/relationships/image" Target="media/image17.png"/><Relationship Id="rId81" Type="http://schemas.openxmlformats.org/officeDocument/2006/relationships/image" Target="media/image30.png"/><Relationship Id="rId86"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hyperlink" Target="http://surl.li/hzxue" TargetMode="External"/><Relationship Id="rId109" Type="http://schemas.openxmlformats.org/officeDocument/2006/relationships/image" Target="media/image52.png"/><Relationship Id="rId34" Type="http://schemas.openxmlformats.org/officeDocument/2006/relationships/hyperlink" Target="http://surl.li/hzxti" TargetMode="External"/><Relationship Id="rId50" Type="http://schemas.openxmlformats.org/officeDocument/2006/relationships/hyperlink" Target="http://surl.li/hzxwm" TargetMode="External"/><Relationship Id="rId55" Type="http://schemas.openxmlformats.org/officeDocument/2006/relationships/hyperlink" Target="http://surl.li/hzxxk" TargetMode="External"/><Relationship Id="rId76" Type="http://schemas.openxmlformats.org/officeDocument/2006/relationships/image" Target="media/image26.png"/><Relationship Id="rId97" Type="http://schemas.openxmlformats.org/officeDocument/2006/relationships/image" Target="media/image43.png"/><Relationship Id="rId104" Type="http://schemas.openxmlformats.org/officeDocument/2006/relationships/image" Target="media/image48.png"/><Relationship Id="rId120" Type="http://schemas.openxmlformats.org/officeDocument/2006/relationships/hyperlink" Target="mailto:kuznetsovanastya40@gmail.com" TargetMode="External"/><Relationship Id="rId7" Type="http://schemas.openxmlformats.org/officeDocument/2006/relationships/endnotes" Target="endnotes.xml"/><Relationship Id="rId71" Type="http://schemas.openxmlformats.org/officeDocument/2006/relationships/image" Target="media/image22.png"/><Relationship Id="rId92"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hyperlink" Target="http://surl.li/hzxru" TargetMode="External"/><Relationship Id="rId24" Type="http://schemas.openxmlformats.org/officeDocument/2006/relationships/image" Target="media/image12.png"/><Relationship Id="rId40" Type="http://schemas.openxmlformats.org/officeDocument/2006/relationships/hyperlink" Target="http://surl.li/hzxuk" TargetMode="External"/><Relationship Id="rId45" Type="http://schemas.openxmlformats.org/officeDocument/2006/relationships/hyperlink" Target="http://surl.li/hzxvm" TargetMode="External"/><Relationship Id="rId66" Type="http://schemas.openxmlformats.org/officeDocument/2006/relationships/image" Target="media/image18.png"/><Relationship Id="rId87" Type="http://schemas.openxmlformats.org/officeDocument/2006/relationships/image" Target="media/image35.png"/><Relationship Id="rId110" Type="http://schemas.openxmlformats.org/officeDocument/2006/relationships/image" Target="media/image53.png"/><Relationship Id="rId115" Type="http://schemas.openxmlformats.org/officeDocument/2006/relationships/image" Target="media/image57.png"/><Relationship Id="rId61" Type="http://schemas.openxmlformats.org/officeDocument/2006/relationships/image" Target="media/image14.png"/><Relationship Id="rId82" Type="http://schemas.openxmlformats.org/officeDocument/2006/relationships/image" Target="media/image31.png"/><Relationship Id="rId19" Type="http://schemas.openxmlformats.org/officeDocument/2006/relationships/hyperlink" Target="https://brave.ua/" TargetMode="External"/><Relationship Id="rId14" Type="http://schemas.openxmlformats.org/officeDocument/2006/relationships/image" Target="media/image6.png"/><Relationship Id="rId30" Type="http://schemas.openxmlformats.org/officeDocument/2006/relationships/hyperlink" Target="http://surl.li/hzxsd" TargetMode="External"/><Relationship Id="rId35" Type="http://schemas.openxmlformats.org/officeDocument/2006/relationships/hyperlink" Target="http://surl.li/hzxto" TargetMode="External"/><Relationship Id="rId56" Type="http://schemas.openxmlformats.org/officeDocument/2006/relationships/hyperlink" Target="http://surl.li/hzxxp" TargetMode="External"/><Relationship Id="rId77" Type="http://schemas.openxmlformats.org/officeDocument/2006/relationships/image" Target="media/image27.png"/><Relationship Id="rId100" Type="http://schemas.openxmlformats.org/officeDocument/2006/relationships/image" Target="media/image45.png"/><Relationship Id="rId105" Type="http://schemas.openxmlformats.org/officeDocument/2006/relationships/hyperlink" Target="https://www.facebook.com/100028917825189/videos/522903855350204/?idorvanity=151539538765852" TargetMode="External"/><Relationship Id="rId8" Type="http://schemas.openxmlformats.org/officeDocument/2006/relationships/image" Target="media/image1.png"/><Relationship Id="rId51" Type="http://schemas.openxmlformats.org/officeDocument/2006/relationships/hyperlink" Target="http://surl.li/hzxwq" TargetMode="External"/><Relationship Id="rId72" Type="http://schemas.openxmlformats.org/officeDocument/2006/relationships/image" Target="media/image23.png"/><Relationship Id="rId93" Type="http://schemas.openxmlformats.org/officeDocument/2006/relationships/image" Target="media/image40.png"/><Relationship Id="rId98" Type="http://schemas.openxmlformats.org/officeDocument/2006/relationships/image" Target="media/image44.png"/><Relationship Id="rId121" Type="http://schemas.openxmlformats.org/officeDocument/2006/relationships/header" Target="header1.xml"/><Relationship Id="rId3" Type="http://schemas.openxmlformats.org/officeDocument/2006/relationships/styles" Target="styles.xml"/><Relationship Id="rId25" Type="http://schemas.openxmlformats.org/officeDocument/2006/relationships/hyperlink" Target="http://surl.li/huhsj" TargetMode="External"/><Relationship Id="rId46" Type="http://schemas.openxmlformats.org/officeDocument/2006/relationships/hyperlink" Target="http://surl.li/hzxvs" TargetMode="External"/><Relationship Id="rId67" Type="http://schemas.openxmlformats.org/officeDocument/2006/relationships/image" Target="media/image19.png"/><Relationship Id="rId116" Type="http://schemas.openxmlformats.org/officeDocument/2006/relationships/image" Target="media/image58.png"/><Relationship Id="rId20" Type="http://schemas.openxmlformats.org/officeDocument/2006/relationships/image" Target="media/image9.png"/><Relationship Id="rId41" Type="http://schemas.openxmlformats.org/officeDocument/2006/relationships/hyperlink" Target="http://surl.li/hzxuq" TargetMode="External"/><Relationship Id="rId62" Type="http://schemas.openxmlformats.org/officeDocument/2006/relationships/image" Target="media/image15.png"/><Relationship Id="rId83" Type="http://schemas.openxmlformats.org/officeDocument/2006/relationships/image" Target="media/image32.png"/><Relationship Id="rId88" Type="http://schemas.openxmlformats.org/officeDocument/2006/relationships/image" Target="media/image36.png"/><Relationship Id="rId111" Type="http://schemas.openxmlformats.org/officeDocument/2006/relationships/image" Target="media/image54.png"/><Relationship Id="rId15" Type="http://schemas.openxmlformats.org/officeDocument/2006/relationships/hyperlink" Target="https://charity.okko.ua/" TargetMode="External"/><Relationship Id="rId36" Type="http://schemas.openxmlformats.org/officeDocument/2006/relationships/hyperlink" Target="http://surl.li/hzxtt" TargetMode="External"/><Relationship Id="rId57" Type="http://schemas.openxmlformats.org/officeDocument/2006/relationships/hyperlink" Target="http://surl.li/hzxxt" TargetMode="External"/><Relationship Id="rId106" Type="http://schemas.openxmlformats.org/officeDocument/2006/relationships/image" Target="media/image49.png"/><Relationship Id="rId10" Type="http://schemas.openxmlformats.org/officeDocument/2006/relationships/hyperlink" Target="https://itgetsbetter.org/" TargetMode="External"/><Relationship Id="rId31" Type="http://schemas.openxmlformats.org/officeDocument/2006/relationships/hyperlink" Target="http://surl.li/hzxsj" TargetMode="External"/><Relationship Id="rId52" Type="http://schemas.openxmlformats.org/officeDocument/2006/relationships/hyperlink" Target="http://surl.li/hzxwv" TargetMode="External"/><Relationship Id="rId73" Type="http://schemas.openxmlformats.org/officeDocument/2006/relationships/image" Target="media/image24.png"/><Relationship Id="rId78" Type="http://schemas.openxmlformats.org/officeDocument/2006/relationships/image" Target="media/image28.png"/><Relationship Id="rId94" Type="http://schemas.openxmlformats.org/officeDocument/2006/relationships/hyperlink" Target="https://www.facebook.com/vasgromada/videos/979930540033148" TargetMode="External"/><Relationship Id="rId99" Type="http://schemas.openxmlformats.org/officeDocument/2006/relationships/hyperlink" Target="https://www.facebook.com/100017228379064/videos/904928556876313" TargetMode="External"/><Relationship Id="rId101" Type="http://schemas.openxmlformats.org/officeDocument/2006/relationships/image" Target="media/image46.png"/><Relationship Id="rId122"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9C5A99-6712-4AC0-9F06-E9CAB71C8E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64</Pages>
  <Words>11086</Words>
  <Characters>63193</Characters>
  <Application>Microsoft Office Word</Application>
  <DocSecurity>0</DocSecurity>
  <Lines>526</Lines>
  <Paragraphs>148</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74131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kiril kuznecov</dc:creator>
  <cp:lastModifiedBy>Наталя Санакоєва</cp:lastModifiedBy>
  <cp:revision>4</cp:revision>
  <dcterms:created xsi:type="dcterms:W3CDTF">2023-06-14T08:26:00Z</dcterms:created>
  <dcterms:modified xsi:type="dcterms:W3CDTF">2023-06-14T09:35:00Z</dcterms:modified>
</cp:coreProperties>
</file>