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2E9F3F" w14:textId="07E7D33B" w:rsidR="000C167D" w:rsidRPr="000C167D" w:rsidRDefault="000C167D" w:rsidP="000C167D">
      <w:pPr>
        <w:spacing w:after="0" w:line="240" w:lineRule="auto"/>
        <w:ind w:right="220"/>
        <w:jc w:val="center"/>
        <w:rPr>
          <w:rFonts w:ascii="Times New Roman" w:eastAsia="Times New Roman" w:hAnsi="Times New Roman" w:cs="Times New Roman"/>
          <w:kern w:val="0"/>
          <w:sz w:val="28"/>
          <w:szCs w:val="28"/>
          <w:lang w:val="uk-UA" w:eastAsia="ru-RU"/>
          <w14:ligatures w14:val="none"/>
        </w:rPr>
      </w:pPr>
      <w:r w:rsidRPr="000C167D">
        <w:rPr>
          <w:rFonts w:ascii="Times New Roman" w:eastAsia="Times New Roman" w:hAnsi="Times New Roman" w:cs="Times New Roman"/>
          <w:color w:val="000000"/>
          <w:kern w:val="0"/>
          <w:sz w:val="28"/>
          <w:szCs w:val="28"/>
          <w:lang w:val="uk-UA" w:eastAsia="ru-RU"/>
          <w14:ligatures w14:val="none"/>
        </w:rPr>
        <w:t>МІНІСТЕРСТВО ОСВІТИ І НАУКИ УКРАЇНИ ЗАПОРІЗЬКИЙ НАЦІОНАЛЬНИЙ УНІВЕРСИТЕТ</w:t>
      </w:r>
    </w:p>
    <w:p w14:paraId="62A0099A" w14:textId="77777777" w:rsidR="000C167D" w:rsidRPr="000C167D" w:rsidRDefault="000C167D" w:rsidP="000C167D">
      <w:pPr>
        <w:spacing w:after="0" w:line="240" w:lineRule="auto"/>
        <w:ind w:right="220"/>
        <w:jc w:val="center"/>
        <w:rPr>
          <w:rFonts w:ascii="Times New Roman" w:eastAsia="Times New Roman" w:hAnsi="Times New Roman" w:cs="Times New Roman"/>
          <w:kern w:val="0"/>
          <w:sz w:val="28"/>
          <w:szCs w:val="28"/>
          <w:lang w:val="uk-UA" w:eastAsia="ru-RU"/>
          <w14:ligatures w14:val="none"/>
        </w:rPr>
      </w:pPr>
      <w:r w:rsidRPr="000C167D">
        <w:rPr>
          <w:rFonts w:ascii="Times New Roman" w:eastAsia="Times New Roman" w:hAnsi="Times New Roman" w:cs="Times New Roman"/>
          <w:color w:val="000000"/>
          <w:kern w:val="0"/>
          <w:sz w:val="28"/>
          <w:szCs w:val="28"/>
          <w:lang w:val="uk-UA" w:eastAsia="ru-RU"/>
          <w14:ligatures w14:val="none"/>
        </w:rPr>
        <w:t>ФАКУЛЬТЕТ ЖУРНАЛІСТИКИ</w:t>
      </w:r>
    </w:p>
    <w:p w14:paraId="309D515B" w14:textId="77777777" w:rsidR="000C167D" w:rsidRPr="000C167D" w:rsidRDefault="000C167D" w:rsidP="000C167D">
      <w:pPr>
        <w:spacing w:after="0" w:line="240" w:lineRule="auto"/>
        <w:ind w:right="220"/>
        <w:jc w:val="center"/>
        <w:rPr>
          <w:rFonts w:ascii="Times New Roman" w:eastAsia="Times New Roman" w:hAnsi="Times New Roman" w:cs="Times New Roman"/>
          <w:kern w:val="0"/>
          <w:sz w:val="28"/>
          <w:szCs w:val="28"/>
          <w:lang w:val="uk-UA" w:eastAsia="ru-RU"/>
          <w14:ligatures w14:val="none"/>
        </w:rPr>
      </w:pPr>
      <w:r w:rsidRPr="000C167D">
        <w:rPr>
          <w:rFonts w:ascii="Times New Roman" w:eastAsia="Times New Roman" w:hAnsi="Times New Roman" w:cs="Times New Roman"/>
          <w:color w:val="000000"/>
          <w:kern w:val="0"/>
          <w:sz w:val="28"/>
          <w:szCs w:val="28"/>
          <w:lang w:val="uk-UA" w:eastAsia="ru-RU"/>
          <w14:ligatures w14:val="none"/>
        </w:rPr>
        <w:t>КАФЕДРА СОЦІАЛЬНИХ КОМУНІКАЦІЙ ТА ІНФОРМАЦІЙНОЇ ДІЯЛЬНОСТІ</w:t>
      </w:r>
    </w:p>
    <w:p w14:paraId="1E46E5EE" w14:textId="77777777" w:rsidR="000C167D" w:rsidRPr="000C167D" w:rsidRDefault="000C167D" w:rsidP="000C167D">
      <w:pPr>
        <w:spacing w:after="0" w:line="240" w:lineRule="auto"/>
        <w:ind w:right="220" w:firstLine="720"/>
        <w:jc w:val="center"/>
        <w:rPr>
          <w:rFonts w:ascii="Times New Roman" w:eastAsia="Times New Roman" w:hAnsi="Times New Roman" w:cs="Times New Roman"/>
          <w:kern w:val="0"/>
          <w:sz w:val="28"/>
          <w:szCs w:val="28"/>
          <w:lang w:val="uk-UA" w:eastAsia="ru-RU"/>
          <w14:ligatures w14:val="none"/>
        </w:rPr>
      </w:pPr>
      <w:r w:rsidRPr="000C167D">
        <w:rPr>
          <w:rFonts w:ascii="Times New Roman" w:eastAsia="Times New Roman" w:hAnsi="Times New Roman" w:cs="Times New Roman"/>
          <w:color w:val="000000"/>
          <w:kern w:val="0"/>
          <w:sz w:val="28"/>
          <w:szCs w:val="28"/>
          <w:lang w:val="uk-UA" w:eastAsia="ru-RU"/>
          <w14:ligatures w14:val="none"/>
        </w:rPr>
        <w:t> </w:t>
      </w:r>
    </w:p>
    <w:p w14:paraId="20EF9515" w14:textId="77777777" w:rsidR="000C167D" w:rsidRPr="000C167D" w:rsidRDefault="000C167D" w:rsidP="000C167D">
      <w:pPr>
        <w:spacing w:after="0" w:line="240" w:lineRule="auto"/>
        <w:ind w:right="220" w:firstLine="720"/>
        <w:jc w:val="center"/>
        <w:rPr>
          <w:rFonts w:ascii="Times New Roman" w:eastAsia="Times New Roman" w:hAnsi="Times New Roman" w:cs="Times New Roman"/>
          <w:kern w:val="0"/>
          <w:sz w:val="28"/>
          <w:szCs w:val="28"/>
          <w:lang w:val="uk-UA" w:eastAsia="ru-RU"/>
          <w14:ligatures w14:val="none"/>
        </w:rPr>
      </w:pPr>
      <w:r w:rsidRPr="000C167D">
        <w:rPr>
          <w:rFonts w:ascii="Times New Roman" w:eastAsia="Times New Roman" w:hAnsi="Times New Roman" w:cs="Times New Roman"/>
          <w:color w:val="000000"/>
          <w:kern w:val="0"/>
          <w:sz w:val="28"/>
          <w:szCs w:val="28"/>
          <w:lang w:val="uk-UA" w:eastAsia="ru-RU"/>
          <w14:ligatures w14:val="none"/>
        </w:rPr>
        <w:t> </w:t>
      </w:r>
    </w:p>
    <w:p w14:paraId="22371442" w14:textId="77777777" w:rsidR="000C167D" w:rsidRPr="000C167D" w:rsidRDefault="000C167D" w:rsidP="000C167D">
      <w:pPr>
        <w:spacing w:after="0" w:line="240" w:lineRule="auto"/>
        <w:ind w:right="220" w:firstLine="720"/>
        <w:jc w:val="center"/>
        <w:rPr>
          <w:rFonts w:ascii="Times New Roman" w:eastAsia="Times New Roman" w:hAnsi="Times New Roman" w:cs="Times New Roman"/>
          <w:kern w:val="0"/>
          <w:sz w:val="28"/>
          <w:szCs w:val="28"/>
          <w:lang w:val="uk-UA" w:eastAsia="ru-RU"/>
          <w14:ligatures w14:val="none"/>
        </w:rPr>
      </w:pPr>
      <w:r w:rsidRPr="000C167D">
        <w:rPr>
          <w:rFonts w:ascii="Times New Roman" w:eastAsia="Times New Roman" w:hAnsi="Times New Roman" w:cs="Times New Roman"/>
          <w:color w:val="000000"/>
          <w:kern w:val="0"/>
          <w:sz w:val="28"/>
          <w:szCs w:val="28"/>
          <w:lang w:val="uk-UA" w:eastAsia="ru-RU"/>
          <w14:ligatures w14:val="none"/>
        </w:rPr>
        <w:t> </w:t>
      </w:r>
    </w:p>
    <w:p w14:paraId="3610E259" w14:textId="77777777" w:rsidR="000C167D" w:rsidRPr="000C167D" w:rsidRDefault="000C167D" w:rsidP="000C167D">
      <w:pPr>
        <w:spacing w:after="0" w:line="240" w:lineRule="auto"/>
        <w:ind w:right="220" w:firstLine="720"/>
        <w:jc w:val="center"/>
        <w:rPr>
          <w:rFonts w:ascii="Times New Roman" w:eastAsia="Times New Roman" w:hAnsi="Times New Roman" w:cs="Times New Roman"/>
          <w:kern w:val="0"/>
          <w:sz w:val="28"/>
          <w:szCs w:val="28"/>
          <w:lang w:val="uk-UA" w:eastAsia="ru-RU"/>
          <w14:ligatures w14:val="none"/>
        </w:rPr>
      </w:pPr>
      <w:r w:rsidRPr="000C167D">
        <w:rPr>
          <w:rFonts w:ascii="Times New Roman" w:eastAsia="Times New Roman" w:hAnsi="Times New Roman" w:cs="Times New Roman"/>
          <w:color w:val="000000"/>
          <w:kern w:val="0"/>
          <w:sz w:val="28"/>
          <w:szCs w:val="28"/>
          <w:lang w:val="uk-UA" w:eastAsia="ru-RU"/>
          <w14:ligatures w14:val="none"/>
        </w:rPr>
        <w:t> </w:t>
      </w:r>
    </w:p>
    <w:p w14:paraId="40C836EA" w14:textId="77777777" w:rsidR="000C167D" w:rsidRPr="000C167D" w:rsidRDefault="000C167D" w:rsidP="000C167D">
      <w:pPr>
        <w:spacing w:after="0" w:line="240" w:lineRule="auto"/>
        <w:rPr>
          <w:rFonts w:ascii="Times New Roman" w:eastAsia="Times New Roman" w:hAnsi="Times New Roman" w:cs="Times New Roman"/>
          <w:kern w:val="0"/>
          <w:sz w:val="28"/>
          <w:szCs w:val="28"/>
          <w:lang w:val="uk-UA" w:eastAsia="ru-RU"/>
          <w14:ligatures w14:val="none"/>
        </w:rPr>
      </w:pPr>
    </w:p>
    <w:p w14:paraId="5BEF8CE4" w14:textId="77777777" w:rsidR="000C167D" w:rsidRPr="000C167D" w:rsidRDefault="000C167D" w:rsidP="000C167D">
      <w:pPr>
        <w:spacing w:after="0" w:line="240" w:lineRule="auto"/>
        <w:ind w:right="220" w:firstLine="720"/>
        <w:jc w:val="center"/>
        <w:rPr>
          <w:rFonts w:ascii="Times New Roman" w:eastAsia="Times New Roman" w:hAnsi="Times New Roman" w:cs="Times New Roman"/>
          <w:kern w:val="0"/>
          <w:sz w:val="28"/>
          <w:szCs w:val="28"/>
          <w:lang w:val="uk-UA" w:eastAsia="ru-RU"/>
          <w14:ligatures w14:val="none"/>
        </w:rPr>
      </w:pPr>
      <w:r w:rsidRPr="000C167D">
        <w:rPr>
          <w:rFonts w:ascii="Times New Roman" w:eastAsia="Times New Roman" w:hAnsi="Times New Roman" w:cs="Times New Roman"/>
          <w:color w:val="000000"/>
          <w:kern w:val="0"/>
          <w:sz w:val="28"/>
          <w:szCs w:val="28"/>
          <w:lang w:val="uk-UA" w:eastAsia="ru-RU"/>
          <w14:ligatures w14:val="none"/>
        </w:rPr>
        <w:t>Кваліфікаційна робота бакалавра</w:t>
      </w:r>
    </w:p>
    <w:p w14:paraId="0FFCF786" w14:textId="77777777" w:rsidR="000C167D" w:rsidRPr="000C167D" w:rsidRDefault="000C167D" w:rsidP="000C167D">
      <w:pPr>
        <w:spacing w:after="0" w:line="240" w:lineRule="auto"/>
        <w:ind w:right="220" w:firstLine="720"/>
        <w:jc w:val="center"/>
        <w:rPr>
          <w:rFonts w:ascii="Times New Roman" w:eastAsia="Times New Roman" w:hAnsi="Times New Roman" w:cs="Times New Roman"/>
          <w:kern w:val="0"/>
          <w:sz w:val="28"/>
          <w:szCs w:val="28"/>
          <w:lang w:val="uk-UA" w:eastAsia="ru-RU"/>
          <w14:ligatures w14:val="none"/>
        </w:rPr>
      </w:pPr>
      <w:r w:rsidRPr="000C167D">
        <w:rPr>
          <w:rFonts w:ascii="Times New Roman" w:eastAsia="Times New Roman" w:hAnsi="Times New Roman" w:cs="Times New Roman"/>
          <w:color w:val="000000"/>
          <w:kern w:val="0"/>
          <w:sz w:val="28"/>
          <w:szCs w:val="28"/>
          <w:lang w:val="uk-UA" w:eastAsia="ru-RU"/>
          <w14:ligatures w14:val="none"/>
        </w:rPr>
        <w:t>на тему:</w:t>
      </w:r>
    </w:p>
    <w:p w14:paraId="20988543" w14:textId="77777777" w:rsidR="00C341BD" w:rsidRPr="00C341BD" w:rsidRDefault="00C341BD" w:rsidP="00C341BD">
      <w:pPr>
        <w:spacing w:before="240" w:after="0" w:line="240" w:lineRule="auto"/>
        <w:jc w:val="center"/>
        <w:rPr>
          <w:rFonts w:ascii="Times New Roman" w:eastAsia="Times New Roman" w:hAnsi="Times New Roman" w:cs="Times New Roman"/>
          <w:b/>
          <w:bCs/>
          <w:color w:val="000000"/>
          <w:kern w:val="0"/>
          <w:sz w:val="28"/>
          <w:szCs w:val="28"/>
          <w:lang w:val="uk-UA" w:eastAsia="ru-RU"/>
          <w14:ligatures w14:val="none"/>
        </w:rPr>
      </w:pPr>
      <w:bookmarkStart w:id="0" w:name="_Hlk137667059"/>
      <w:r w:rsidRPr="00C341BD">
        <w:rPr>
          <w:rFonts w:ascii="Times New Roman" w:eastAsia="Times New Roman" w:hAnsi="Times New Roman" w:cs="Times New Roman"/>
          <w:b/>
          <w:bCs/>
          <w:color w:val="000000"/>
          <w:kern w:val="0"/>
          <w:sz w:val="28"/>
          <w:szCs w:val="28"/>
          <w:lang w:val="en-US" w:eastAsia="ru-RU"/>
          <w14:ligatures w14:val="none"/>
        </w:rPr>
        <w:t>PR</w:t>
      </w:r>
      <w:r w:rsidRPr="00C341BD">
        <w:rPr>
          <w:rFonts w:ascii="Times New Roman" w:eastAsia="Times New Roman" w:hAnsi="Times New Roman" w:cs="Times New Roman"/>
          <w:b/>
          <w:bCs/>
          <w:color w:val="000000"/>
          <w:kern w:val="0"/>
          <w:sz w:val="28"/>
          <w:szCs w:val="28"/>
          <w:lang w:val="uk-UA" w:eastAsia="ru-RU"/>
          <w14:ligatures w14:val="none"/>
        </w:rPr>
        <w:t xml:space="preserve"> -ПІДТРИМКА ОСВІТНЬОГО ЗАКЛАДУ В ЕПОХУ ДІДЖИТАЛІЗАЦІЇ</w:t>
      </w:r>
      <w:bookmarkEnd w:id="0"/>
    </w:p>
    <w:p w14:paraId="6DB85AC9" w14:textId="77777777" w:rsidR="000C167D" w:rsidRPr="000C167D" w:rsidRDefault="000C167D" w:rsidP="000C167D">
      <w:pPr>
        <w:spacing w:after="240" w:line="240" w:lineRule="auto"/>
        <w:rPr>
          <w:rFonts w:ascii="Times New Roman" w:eastAsia="Times New Roman" w:hAnsi="Times New Roman" w:cs="Times New Roman"/>
          <w:kern w:val="0"/>
          <w:sz w:val="28"/>
          <w:szCs w:val="28"/>
          <w:lang w:val="uk-UA" w:eastAsia="ru-RU"/>
          <w14:ligatures w14:val="none"/>
        </w:rPr>
      </w:pPr>
    </w:p>
    <w:p w14:paraId="547FC4EF" w14:textId="77777777" w:rsidR="000C167D" w:rsidRPr="000C167D" w:rsidRDefault="000C167D" w:rsidP="000C167D">
      <w:pPr>
        <w:spacing w:after="0" w:line="240" w:lineRule="auto"/>
        <w:ind w:right="220" w:firstLine="720"/>
        <w:jc w:val="center"/>
        <w:rPr>
          <w:rFonts w:ascii="Times New Roman" w:eastAsia="Times New Roman" w:hAnsi="Times New Roman" w:cs="Times New Roman"/>
          <w:kern w:val="0"/>
          <w:sz w:val="28"/>
          <w:szCs w:val="28"/>
          <w:lang w:val="uk-UA" w:eastAsia="ru-RU"/>
          <w14:ligatures w14:val="none"/>
        </w:rPr>
      </w:pPr>
      <w:r w:rsidRPr="000C167D">
        <w:rPr>
          <w:rFonts w:ascii="Times New Roman" w:eastAsia="Times New Roman" w:hAnsi="Times New Roman" w:cs="Times New Roman"/>
          <w:color w:val="000000"/>
          <w:kern w:val="0"/>
          <w:sz w:val="28"/>
          <w:szCs w:val="28"/>
          <w:lang w:val="uk-UA" w:eastAsia="ru-RU"/>
          <w14:ligatures w14:val="none"/>
        </w:rPr>
        <w:t> </w:t>
      </w:r>
    </w:p>
    <w:p w14:paraId="1BBB56AB" w14:textId="172EEF91" w:rsidR="00AA61FE" w:rsidRDefault="000C167D" w:rsidP="00BB718C">
      <w:pPr>
        <w:spacing w:after="0" w:line="240" w:lineRule="auto"/>
        <w:ind w:left="4680"/>
        <w:jc w:val="both"/>
        <w:rPr>
          <w:rFonts w:ascii="Times New Roman" w:eastAsia="Times New Roman" w:hAnsi="Times New Roman" w:cs="Times New Roman"/>
          <w:color w:val="000000"/>
          <w:kern w:val="0"/>
          <w:sz w:val="28"/>
          <w:szCs w:val="28"/>
          <w:lang w:val="uk-UA" w:eastAsia="ru-RU"/>
          <w14:ligatures w14:val="none"/>
        </w:rPr>
      </w:pPr>
      <w:r w:rsidRPr="000C167D">
        <w:rPr>
          <w:rFonts w:ascii="Times New Roman" w:eastAsia="Times New Roman" w:hAnsi="Times New Roman" w:cs="Times New Roman"/>
          <w:color w:val="000000"/>
          <w:kern w:val="0"/>
          <w:sz w:val="28"/>
          <w:szCs w:val="28"/>
          <w:lang w:val="uk-UA" w:eastAsia="ru-RU"/>
          <w14:ligatures w14:val="none"/>
        </w:rPr>
        <w:t>Викона</w:t>
      </w:r>
      <w:r w:rsidR="00804D78">
        <w:rPr>
          <w:rFonts w:ascii="Times New Roman" w:eastAsia="Times New Roman" w:hAnsi="Times New Roman" w:cs="Times New Roman"/>
          <w:color w:val="000000"/>
          <w:kern w:val="0"/>
          <w:sz w:val="28"/>
          <w:szCs w:val="28"/>
          <w:lang w:val="uk-UA" w:eastAsia="ru-RU"/>
          <w14:ligatures w14:val="none"/>
        </w:rPr>
        <w:t>в</w:t>
      </w:r>
      <w:r w:rsidRPr="000C167D">
        <w:rPr>
          <w:rFonts w:ascii="Times New Roman" w:eastAsia="Times New Roman" w:hAnsi="Times New Roman" w:cs="Times New Roman"/>
          <w:color w:val="000000"/>
          <w:kern w:val="0"/>
          <w:sz w:val="28"/>
          <w:szCs w:val="28"/>
          <w:lang w:val="uk-UA" w:eastAsia="ru-RU"/>
          <w14:ligatures w14:val="none"/>
        </w:rPr>
        <w:t>: студент</w:t>
      </w:r>
      <w:r w:rsidR="00C341BD">
        <w:rPr>
          <w:rFonts w:ascii="Times New Roman" w:eastAsia="Times New Roman" w:hAnsi="Times New Roman" w:cs="Times New Roman"/>
          <w:color w:val="000000"/>
          <w:kern w:val="0"/>
          <w:sz w:val="28"/>
          <w:szCs w:val="28"/>
          <w:lang w:val="uk-UA" w:eastAsia="ru-RU"/>
          <w14:ligatures w14:val="none"/>
        </w:rPr>
        <w:t xml:space="preserve"> </w:t>
      </w:r>
      <w:r w:rsidRPr="000C167D">
        <w:rPr>
          <w:rFonts w:ascii="Times New Roman" w:eastAsia="Times New Roman" w:hAnsi="Times New Roman" w:cs="Times New Roman"/>
          <w:color w:val="000000"/>
          <w:kern w:val="0"/>
          <w:sz w:val="28"/>
          <w:szCs w:val="28"/>
          <w:lang w:val="uk-UA" w:eastAsia="ru-RU"/>
          <w14:ligatures w14:val="none"/>
        </w:rPr>
        <w:t xml:space="preserve">4 курсу, </w:t>
      </w:r>
    </w:p>
    <w:p w14:paraId="44B2DEAA" w14:textId="7CF8AAC5" w:rsidR="000C167D" w:rsidRPr="000C167D" w:rsidRDefault="000C167D" w:rsidP="00BB718C">
      <w:pPr>
        <w:spacing w:after="0" w:line="240" w:lineRule="auto"/>
        <w:ind w:left="4680"/>
        <w:jc w:val="both"/>
        <w:rPr>
          <w:rFonts w:ascii="Times New Roman" w:eastAsia="Times New Roman" w:hAnsi="Times New Roman" w:cs="Times New Roman"/>
          <w:kern w:val="0"/>
          <w:sz w:val="28"/>
          <w:szCs w:val="28"/>
          <w:lang w:val="uk-UA" w:eastAsia="ru-RU"/>
          <w14:ligatures w14:val="none"/>
        </w:rPr>
      </w:pPr>
      <w:r w:rsidRPr="000C167D">
        <w:rPr>
          <w:rFonts w:ascii="Times New Roman" w:eastAsia="Times New Roman" w:hAnsi="Times New Roman" w:cs="Times New Roman"/>
          <w:color w:val="000000"/>
          <w:kern w:val="0"/>
          <w:sz w:val="28"/>
          <w:szCs w:val="28"/>
          <w:lang w:val="uk-UA" w:eastAsia="ru-RU"/>
          <w14:ligatures w14:val="none"/>
        </w:rPr>
        <w:t>групи 6.0619-рз</w:t>
      </w:r>
    </w:p>
    <w:p w14:paraId="1D14F16F" w14:textId="77777777" w:rsidR="000C167D" w:rsidRPr="000C167D" w:rsidRDefault="000C167D" w:rsidP="00BB718C">
      <w:pPr>
        <w:spacing w:after="0" w:line="240" w:lineRule="auto"/>
        <w:ind w:left="4680"/>
        <w:jc w:val="both"/>
        <w:rPr>
          <w:rFonts w:ascii="Times New Roman" w:eastAsia="Times New Roman" w:hAnsi="Times New Roman" w:cs="Times New Roman"/>
          <w:kern w:val="0"/>
          <w:sz w:val="28"/>
          <w:szCs w:val="28"/>
          <w:lang w:val="uk-UA" w:eastAsia="ru-RU"/>
          <w14:ligatures w14:val="none"/>
        </w:rPr>
      </w:pPr>
      <w:r w:rsidRPr="000C167D">
        <w:rPr>
          <w:rFonts w:ascii="Times New Roman" w:eastAsia="Times New Roman" w:hAnsi="Times New Roman" w:cs="Times New Roman"/>
          <w:color w:val="000000"/>
          <w:kern w:val="0"/>
          <w:sz w:val="28"/>
          <w:szCs w:val="28"/>
          <w:lang w:val="uk-UA" w:eastAsia="ru-RU"/>
          <w14:ligatures w14:val="none"/>
        </w:rPr>
        <w:t>спеціальності 061 «Журналістика»</w:t>
      </w:r>
    </w:p>
    <w:p w14:paraId="477EE25A" w14:textId="77777777" w:rsidR="000C167D" w:rsidRPr="000C167D" w:rsidRDefault="000C167D" w:rsidP="00BB718C">
      <w:pPr>
        <w:spacing w:after="0" w:line="240" w:lineRule="auto"/>
        <w:ind w:left="4680"/>
        <w:jc w:val="both"/>
        <w:rPr>
          <w:rFonts w:ascii="Times New Roman" w:eastAsia="Times New Roman" w:hAnsi="Times New Roman" w:cs="Times New Roman"/>
          <w:kern w:val="0"/>
          <w:sz w:val="28"/>
          <w:szCs w:val="28"/>
          <w:lang w:val="uk-UA" w:eastAsia="ru-RU"/>
          <w14:ligatures w14:val="none"/>
        </w:rPr>
      </w:pPr>
      <w:r w:rsidRPr="000C167D">
        <w:rPr>
          <w:rFonts w:ascii="Times New Roman" w:eastAsia="Times New Roman" w:hAnsi="Times New Roman" w:cs="Times New Roman"/>
          <w:color w:val="000000"/>
          <w:kern w:val="0"/>
          <w:sz w:val="28"/>
          <w:szCs w:val="28"/>
          <w:lang w:val="uk-UA" w:eastAsia="ru-RU"/>
          <w14:ligatures w14:val="none"/>
        </w:rPr>
        <w:t>освітньої програми «Реклама і зв’язки з громадськістю»</w:t>
      </w:r>
    </w:p>
    <w:p w14:paraId="69BE64EB" w14:textId="00260695" w:rsidR="000C167D" w:rsidRPr="00BB718C" w:rsidRDefault="00C341BD" w:rsidP="00BB718C">
      <w:pPr>
        <w:spacing w:after="0" w:line="240" w:lineRule="auto"/>
        <w:ind w:left="4680"/>
        <w:jc w:val="both"/>
        <w:rPr>
          <w:rFonts w:ascii="Times New Roman" w:eastAsia="Times New Roman" w:hAnsi="Times New Roman" w:cs="Times New Roman"/>
          <w:i/>
          <w:kern w:val="0"/>
          <w:sz w:val="28"/>
          <w:szCs w:val="28"/>
          <w:lang w:val="uk-UA" w:eastAsia="ru-RU"/>
          <w14:ligatures w14:val="none"/>
        </w:rPr>
      </w:pPr>
      <w:proofErr w:type="spellStart"/>
      <w:r>
        <w:rPr>
          <w:rFonts w:ascii="Times New Roman" w:eastAsia="Times New Roman" w:hAnsi="Times New Roman" w:cs="Times New Roman"/>
          <w:i/>
          <w:color w:val="000000"/>
          <w:kern w:val="0"/>
          <w:sz w:val="28"/>
          <w:szCs w:val="28"/>
          <w:lang w:val="uk-UA" w:eastAsia="ru-RU"/>
          <w14:ligatures w14:val="none"/>
        </w:rPr>
        <w:t>Маркітан</w:t>
      </w:r>
      <w:proofErr w:type="spellEnd"/>
      <w:r>
        <w:rPr>
          <w:rFonts w:ascii="Times New Roman" w:eastAsia="Times New Roman" w:hAnsi="Times New Roman" w:cs="Times New Roman"/>
          <w:i/>
          <w:color w:val="000000"/>
          <w:kern w:val="0"/>
          <w:sz w:val="28"/>
          <w:szCs w:val="28"/>
          <w:lang w:val="uk-UA" w:eastAsia="ru-RU"/>
          <w14:ligatures w14:val="none"/>
        </w:rPr>
        <w:t xml:space="preserve"> Дмитро Андрійович</w:t>
      </w:r>
    </w:p>
    <w:p w14:paraId="5404F063" w14:textId="437BC614" w:rsidR="000C167D" w:rsidRPr="000075F0" w:rsidRDefault="000C167D" w:rsidP="000075F0">
      <w:pPr>
        <w:spacing w:after="0" w:line="240" w:lineRule="auto"/>
        <w:ind w:left="4680"/>
        <w:jc w:val="both"/>
        <w:rPr>
          <w:rFonts w:ascii="Times New Roman" w:eastAsia="Times New Roman" w:hAnsi="Times New Roman" w:cs="Times New Roman"/>
          <w:color w:val="000000"/>
          <w:kern w:val="0"/>
          <w:sz w:val="28"/>
          <w:szCs w:val="28"/>
          <w:lang w:val="uk-UA" w:eastAsia="ru-RU"/>
          <w14:ligatures w14:val="none"/>
        </w:rPr>
      </w:pPr>
      <w:r w:rsidRPr="000C167D">
        <w:rPr>
          <w:rFonts w:ascii="Times New Roman" w:eastAsia="Times New Roman" w:hAnsi="Times New Roman" w:cs="Times New Roman"/>
          <w:color w:val="000000"/>
          <w:kern w:val="0"/>
          <w:sz w:val="28"/>
          <w:szCs w:val="28"/>
          <w:lang w:val="uk-UA" w:eastAsia="ru-RU"/>
          <w14:ligatures w14:val="none"/>
        </w:rPr>
        <w:t>Керівник:</w:t>
      </w:r>
      <w:r w:rsidR="00C341BD">
        <w:rPr>
          <w:rFonts w:ascii="Times New Roman" w:eastAsia="Times New Roman" w:hAnsi="Times New Roman" w:cs="Times New Roman"/>
          <w:color w:val="000000"/>
          <w:kern w:val="0"/>
          <w:sz w:val="28"/>
          <w:szCs w:val="28"/>
          <w:lang w:val="uk-UA" w:eastAsia="ru-RU"/>
          <w14:ligatures w14:val="none"/>
        </w:rPr>
        <w:t xml:space="preserve"> доктор н. із </w:t>
      </w:r>
      <w:proofErr w:type="spellStart"/>
      <w:r w:rsidR="00C341BD">
        <w:rPr>
          <w:rFonts w:ascii="Times New Roman" w:eastAsia="Times New Roman" w:hAnsi="Times New Roman" w:cs="Times New Roman"/>
          <w:color w:val="000000"/>
          <w:kern w:val="0"/>
          <w:sz w:val="28"/>
          <w:szCs w:val="28"/>
          <w:lang w:val="uk-UA" w:eastAsia="ru-RU"/>
          <w14:ligatures w14:val="none"/>
        </w:rPr>
        <w:t>соц.ком</w:t>
      </w:r>
      <w:proofErr w:type="spellEnd"/>
      <w:r w:rsidR="00C341BD">
        <w:rPr>
          <w:rFonts w:ascii="Times New Roman" w:eastAsia="Times New Roman" w:hAnsi="Times New Roman" w:cs="Times New Roman"/>
          <w:color w:val="000000"/>
          <w:kern w:val="0"/>
          <w:sz w:val="28"/>
          <w:szCs w:val="28"/>
          <w:lang w:val="uk-UA" w:eastAsia="ru-RU"/>
          <w14:ligatures w14:val="none"/>
        </w:rPr>
        <w:t xml:space="preserve">., професор </w:t>
      </w:r>
      <w:proofErr w:type="spellStart"/>
      <w:r w:rsidR="00C341BD" w:rsidRPr="00C341BD">
        <w:rPr>
          <w:rFonts w:ascii="Times New Roman" w:eastAsia="Times New Roman" w:hAnsi="Times New Roman" w:cs="Times New Roman"/>
          <w:i/>
          <w:iCs/>
          <w:color w:val="000000"/>
          <w:kern w:val="0"/>
          <w:sz w:val="28"/>
          <w:szCs w:val="28"/>
          <w:lang w:val="uk-UA" w:eastAsia="ru-RU"/>
          <w14:ligatures w14:val="none"/>
        </w:rPr>
        <w:t>Березенко</w:t>
      </w:r>
      <w:proofErr w:type="spellEnd"/>
      <w:r w:rsidR="00C341BD" w:rsidRPr="00C341BD">
        <w:rPr>
          <w:rFonts w:ascii="Times New Roman" w:eastAsia="Times New Roman" w:hAnsi="Times New Roman" w:cs="Times New Roman"/>
          <w:i/>
          <w:iCs/>
          <w:color w:val="000000"/>
          <w:kern w:val="0"/>
          <w:sz w:val="28"/>
          <w:szCs w:val="28"/>
          <w:lang w:val="uk-UA" w:eastAsia="ru-RU"/>
          <w14:ligatures w14:val="none"/>
        </w:rPr>
        <w:t xml:space="preserve"> Віта Віталіївна</w:t>
      </w:r>
    </w:p>
    <w:p w14:paraId="5C86E6D9" w14:textId="77777777" w:rsidR="000C167D" w:rsidRPr="000C167D" w:rsidRDefault="000C167D" w:rsidP="00BB718C">
      <w:pPr>
        <w:spacing w:after="0" w:line="240" w:lineRule="auto"/>
        <w:ind w:left="4680"/>
        <w:rPr>
          <w:rFonts w:ascii="Times New Roman" w:eastAsia="Times New Roman" w:hAnsi="Times New Roman" w:cs="Times New Roman"/>
          <w:kern w:val="0"/>
          <w:sz w:val="28"/>
          <w:szCs w:val="28"/>
          <w:lang w:val="uk-UA" w:eastAsia="ru-RU"/>
          <w14:ligatures w14:val="none"/>
        </w:rPr>
      </w:pPr>
    </w:p>
    <w:p w14:paraId="6C27F8E2" w14:textId="77777777" w:rsidR="00BB718C" w:rsidRDefault="000C167D" w:rsidP="00BB718C">
      <w:pPr>
        <w:spacing w:after="0" w:line="240" w:lineRule="auto"/>
        <w:ind w:left="4680" w:right="220"/>
        <w:rPr>
          <w:rFonts w:ascii="Times New Roman" w:eastAsia="Times New Roman" w:hAnsi="Times New Roman" w:cs="Times New Roman"/>
          <w:color w:val="000000"/>
          <w:kern w:val="0"/>
          <w:sz w:val="28"/>
          <w:szCs w:val="28"/>
          <w:lang w:val="uk-UA" w:eastAsia="ru-RU"/>
          <w14:ligatures w14:val="none"/>
        </w:rPr>
      </w:pPr>
      <w:r w:rsidRPr="000C167D">
        <w:rPr>
          <w:rFonts w:ascii="Times New Roman" w:eastAsia="Times New Roman" w:hAnsi="Times New Roman" w:cs="Times New Roman"/>
          <w:color w:val="000000"/>
          <w:kern w:val="0"/>
          <w:sz w:val="28"/>
          <w:szCs w:val="28"/>
          <w:lang w:val="uk-UA" w:eastAsia="ru-RU"/>
          <w14:ligatures w14:val="none"/>
        </w:rPr>
        <w:t xml:space="preserve">Рецензент: </w:t>
      </w:r>
      <w:proofErr w:type="spellStart"/>
      <w:r w:rsidRPr="000C167D">
        <w:rPr>
          <w:rFonts w:ascii="Times New Roman" w:eastAsia="Times New Roman" w:hAnsi="Times New Roman" w:cs="Times New Roman"/>
          <w:color w:val="000000"/>
          <w:kern w:val="0"/>
          <w:sz w:val="28"/>
          <w:szCs w:val="28"/>
          <w:lang w:val="uk-UA" w:eastAsia="ru-RU"/>
          <w14:ligatures w14:val="none"/>
        </w:rPr>
        <w:t>к.філол.н</w:t>
      </w:r>
      <w:proofErr w:type="spellEnd"/>
      <w:r w:rsidRPr="000C167D">
        <w:rPr>
          <w:rFonts w:ascii="Times New Roman" w:eastAsia="Times New Roman" w:hAnsi="Times New Roman" w:cs="Times New Roman"/>
          <w:color w:val="000000"/>
          <w:kern w:val="0"/>
          <w:sz w:val="28"/>
          <w:szCs w:val="28"/>
          <w:lang w:val="uk-UA" w:eastAsia="ru-RU"/>
          <w14:ligatures w14:val="none"/>
        </w:rPr>
        <w:t xml:space="preserve">., доцент </w:t>
      </w:r>
    </w:p>
    <w:p w14:paraId="3E52E75A" w14:textId="2BEFA33B" w:rsidR="000C167D" w:rsidRPr="00BB718C" w:rsidRDefault="00BB718C" w:rsidP="00BB718C">
      <w:pPr>
        <w:spacing w:after="0" w:line="240" w:lineRule="auto"/>
        <w:ind w:left="4680" w:right="220"/>
        <w:rPr>
          <w:rFonts w:ascii="Times New Roman" w:eastAsia="Times New Roman" w:hAnsi="Times New Roman" w:cs="Times New Roman"/>
          <w:i/>
          <w:kern w:val="0"/>
          <w:sz w:val="28"/>
          <w:szCs w:val="28"/>
          <w:lang w:val="uk-UA" w:eastAsia="ru-RU"/>
          <w14:ligatures w14:val="none"/>
        </w:rPr>
      </w:pPr>
      <w:r>
        <w:rPr>
          <w:rFonts w:ascii="Times New Roman" w:eastAsia="Times New Roman" w:hAnsi="Times New Roman" w:cs="Times New Roman"/>
          <w:i/>
          <w:color w:val="000000"/>
          <w:kern w:val="0"/>
          <w:sz w:val="28"/>
          <w:szCs w:val="28"/>
          <w:lang w:val="uk-UA" w:eastAsia="ru-RU"/>
          <w14:ligatures w14:val="none"/>
        </w:rPr>
        <w:t>Любченко Юлія Валеріївна</w:t>
      </w:r>
    </w:p>
    <w:p w14:paraId="0D823D57" w14:textId="77777777" w:rsidR="000C167D" w:rsidRPr="000C167D" w:rsidRDefault="000C167D" w:rsidP="00BB718C">
      <w:pPr>
        <w:spacing w:after="240" w:line="240" w:lineRule="auto"/>
        <w:ind w:left="4680"/>
        <w:rPr>
          <w:rFonts w:ascii="Times New Roman" w:eastAsia="Times New Roman" w:hAnsi="Times New Roman" w:cs="Times New Roman"/>
          <w:kern w:val="0"/>
          <w:sz w:val="28"/>
          <w:szCs w:val="28"/>
          <w:lang w:val="uk-UA" w:eastAsia="ru-RU"/>
          <w14:ligatures w14:val="none"/>
        </w:rPr>
      </w:pPr>
    </w:p>
    <w:p w14:paraId="5877FDAF" w14:textId="77777777" w:rsidR="000C167D" w:rsidRPr="000C167D" w:rsidRDefault="000C167D" w:rsidP="000C167D">
      <w:pPr>
        <w:spacing w:after="0" w:line="240" w:lineRule="auto"/>
        <w:ind w:right="220" w:firstLine="720"/>
        <w:jc w:val="center"/>
        <w:rPr>
          <w:rFonts w:ascii="Times New Roman" w:eastAsia="Times New Roman" w:hAnsi="Times New Roman" w:cs="Times New Roman"/>
          <w:kern w:val="0"/>
          <w:sz w:val="28"/>
          <w:szCs w:val="28"/>
          <w:lang w:val="uk-UA" w:eastAsia="ru-RU"/>
          <w14:ligatures w14:val="none"/>
        </w:rPr>
      </w:pPr>
      <w:r w:rsidRPr="000C167D">
        <w:rPr>
          <w:rFonts w:ascii="Times New Roman" w:eastAsia="Times New Roman" w:hAnsi="Times New Roman" w:cs="Times New Roman"/>
          <w:color w:val="000000"/>
          <w:kern w:val="0"/>
          <w:sz w:val="28"/>
          <w:szCs w:val="28"/>
          <w:lang w:val="uk-UA" w:eastAsia="ru-RU"/>
          <w14:ligatures w14:val="none"/>
        </w:rPr>
        <w:t> </w:t>
      </w:r>
    </w:p>
    <w:p w14:paraId="796994CA" w14:textId="77777777" w:rsidR="000C167D" w:rsidRDefault="000C167D" w:rsidP="000C167D">
      <w:pPr>
        <w:spacing w:after="240" w:line="240" w:lineRule="auto"/>
        <w:rPr>
          <w:rFonts w:ascii="Times New Roman" w:eastAsia="Times New Roman" w:hAnsi="Times New Roman" w:cs="Times New Roman"/>
          <w:kern w:val="0"/>
          <w:sz w:val="28"/>
          <w:szCs w:val="28"/>
          <w:lang w:val="uk-UA" w:eastAsia="ru-RU"/>
          <w14:ligatures w14:val="none"/>
        </w:rPr>
      </w:pPr>
    </w:p>
    <w:p w14:paraId="169084B2" w14:textId="77777777" w:rsidR="000C167D" w:rsidRDefault="000C167D" w:rsidP="000C167D">
      <w:pPr>
        <w:spacing w:after="240" w:line="240" w:lineRule="auto"/>
        <w:rPr>
          <w:rFonts w:ascii="Times New Roman" w:eastAsia="Times New Roman" w:hAnsi="Times New Roman" w:cs="Times New Roman"/>
          <w:kern w:val="0"/>
          <w:sz w:val="28"/>
          <w:szCs w:val="28"/>
          <w:lang w:val="uk-UA" w:eastAsia="ru-RU"/>
          <w14:ligatures w14:val="none"/>
        </w:rPr>
      </w:pPr>
    </w:p>
    <w:p w14:paraId="36BF4CEA" w14:textId="77777777" w:rsidR="000C167D" w:rsidRDefault="000C167D" w:rsidP="000C167D">
      <w:pPr>
        <w:spacing w:after="240" w:line="240" w:lineRule="auto"/>
        <w:rPr>
          <w:rFonts w:ascii="Times New Roman" w:eastAsia="Times New Roman" w:hAnsi="Times New Roman" w:cs="Times New Roman"/>
          <w:kern w:val="0"/>
          <w:sz w:val="28"/>
          <w:szCs w:val="28"/>
          <w:lang w:val="uk-UA" w:eastAsia="ru-RU"/>
          <w14:ligatures w14:val="none"/>
        </w:rPr>
      </w:pPr>
    </w:p>
    <w:p w14:paraId="00B78601" w14:textId="77777777" w:rsidR="000C167D" w:rsidRDefault="000C167D" w:rsidP="000C167D">
      <w:pPr>
        <w:spacing w:after="240" w:line="240" w:lineRule="auto"/>
        <w:rPr>
          <w:rFonts w:ascii="Times New Roman" w:eastAsia="Times New Roman" w:hAnsi="Times New Roman" w:cs="Times New Roman"/>
          <w:kern w:val="0"/>
          <w:sz w:val="28"/>
          <w:szCs w:val="28"/>
          <w:lang w:val="uk-UA" w:eastAsia="ru-RU"/>
          <w14:ligatures w14:val="none"/>
        </w:rPr>
      </w:pPr>
    </w:p>
    <w:p w14:paraId="7DE07548" w14:textId="77777777" w:rsidR="002F42BC" w:rsidRDefault="002F42BC" w:rsidP="000C167D">
      <w:pPr>
        <w:spacing w:after="240" w:line="240" w:lineRule="auto"/>
        <w:rPr>
          <w:rFonts w:ascii="Times New Roman" w:eastAsia="Times New Roman" w:hAnsi="Times New Roman" w:cs="Times New Roman"/>
          <w:kern w:val="0"/>
          <w:sz w:val="28"/>
          <w:szCs w:val="28"/>
          <w:lang w:val="uk-UA" w:eastAsia="ru-RU"/>
          <w14:ligatures w14:val="none"/>
        </w:rPr>
      </w:pPr>
    </w:p>
    <w:p w14:paraId="505DC558" w14:textId="77777777" w:rsidR="002F42BC" w:rsidRDefault="002F42BC" w:rsidP="000C167D">
      <w:pPr>
        <w:spacing w:after="240" w:line="240" w:lineRule="auto"/>
        <w:rPr>
          <w:rFonts w:ascii="Times New Roman" w:eastAsia="Times New Roman" w:hAnsi="Times New Roman" w:cs="Times New Roman"/>
          <w:kern w:val="0"/>
          <w:sz w:val="28"/>
          <w:szCs w:val="28"/>
          <w:lang w:val="uk-UA" w:eastAsia="ru-RU"/>
          <w14:ligatures w14:val="none"/>
        </w:rPr>
      </w:pPr>
    </w:p>
    <w:p w14:paraId="21F352C2" w14:textId="77777777" w:rsidR="002F42BC" w:rsidRDefault="002F42BC" w:rsidP="000C167D">
      <w:pPr>
        <w:spacing w:after="240" w:line="240" w:lineRule="auto"/>
        <w:rPr>
          <w:rFonts w:ascii="Times New Roman" w:eastAsia="Times New Roman" w:hAnsi="Times New Roman" w:cs="Times New Roman"/>
          <w:kern w:val="0"/>
          <w:sz w:val="28"/>
          <w:szCs w:val="28"/>
          <w:lang w:val="uk-UA" w:eastAsia="ru-RU"/>
          <w14:ligatures w14:val="none"/>
        </w:rPr>
      </w:pPr>
    </w:p>
    <w:p w14:paraId="0BE3FBA5" w14:textId="77777777" w:rsidR="002F42BC" w:rsidRDefault="002F42BC" w:rsidP="000C167D">
      <w:pPr>
        <w:spacing w:after="240" w:line="240" w:lineRule="auto"/>
        <w:rPr>
          <w:rFonts w:ascii="Times New Roman" w:eastAsia="Times New Roman" w:hAnsi="Times New Roman" w:cs="Times New Roman"/>
          <w:kern w:val="0"/>
          <w:sz w:val="28"/>
          <w:szCs w:val="28"/>
          <w:lang w:val="uk-UA" w:eastAsia="ru-RU"/>
          <w14:ligatures w14:val="none"/>
        </w:rPr>
      </w:pPr>
    </w:p>
    <w:p w14:paraId="0E4BFC91" w14:textId="6ED9C9A6" w:rsidR="000C167D" w:rsidRPr="000C167D" w:rsidRDefault="000C167D" w:rsidP="000C167D">
      <w:pPr>
        <w:spacing w:after="240" w:line="240" w:lineRule="auto"/>
        <w:rPr>
          <w:rFonts w:ascii="Times New Roman" w:eastAsia="Times New Roman" w:hAnsi="Times New Roman" w:cs="Times New Roman"/>
          <w:kern w:val="0"/>
          <w:sz w:val="28"/>
          <w:szCs w:val="28"/>
          <w:lang w:val="uk-UA" w:eastAsia="ru-RU"/>
          <w14:ligatures w14:val="none"/>
        </w:rPr>
      </w:pPr>
    </w:p>
    <w:p w14:paraId="48B01D58" w14:textId="27628F37" w:rsidR="00831924" w:rsidRDefault="000C167D" w:rsidP="00831924">
      <w:pPr>
        <w:spacing w:before="240" w:after="240" w:line="240" w:lineRule="auto"/>
        <w:jc w:val="center"/>
        <w:rPr>
          <w:rFonts w:ascii="Times New Roman" w:eastAsia="Times New Roman" w:hAnsi="Times New Roman" w:cs="Times New Roman"/>
          <w:color w:val="000000"/>
          <w:kern w:val="0"/>
          <w:sz w:val="28"/>
          <w:szCs w:val="28"/>
          <w:lang w:val="uk-UA" w:eastAsia="ru-RU"/>
          <w14:ligatures w14:val="none"/>
        </w:rPr>
      </w:pPr>
      <w:r w:rsidRPr="000C167D">
        <w:rPr>
          <w:rFonts w:ascii="Times New Roman" w:eastAsia="Times New Roman" w:hAnsi="Times New Roman" w:cs="Times New Roman"/>
          <w:color w:val="000000"/>
          <w:kern w:val="0"/>
          <w:sz w:val="28"/>
          <w:szCs w:val="28"/>
          <w:lang w:val="uk-UA" w:eastAsia="ru-RU"/>
          <w14:ligatures w14:val="none"/>
        </w:rPr>
        <w:t>Запоріжжя 2023</w:t>
      </w:r>
      <w:r w:rsidR="00831924">
        <w:rPr>
          <w:rFonts w:ascii="Times New Roman" w:eastAsia="Times New Roman" w:hAnsi="Times New Roman" w:cs="Times New Roman"/>
          <w:color w:val="000000"/>
          <w:kern w:val="0"/>
          <w:sz w:val="28"/>
          <w:szCs w:val="28"/>
          <w:lang w:val="uk-UA" w:eastAsia="ru-RU"/>
          <w14:ligatures w14:val="none"/>
        </w:rPr>
        <w:br w:type="page"/>
      </w:r>
    </w:p>
    <w:p w14:paraId="04D29A14" w14:textId="77777777" w:rsidR="000C167D" w:rsidRPr="000C167D" w:rsidRDefault="000C167D" w:rsidP="000C167D">
      <w:pPr>
        <w:spacing w:after="0" w:line="240" w:lineRule="auto"/>
        <w:jc w:val="center"/>
        <w:rPr>
          <w:rFonts w:ascii="Times New Roman" w:eastAsia="Times New Roman" w:hAnsi="Times New Roman" w:cs="Times New Roman"/>
          <w:kern w:val="0"/>
          <w:sz w:val="28"/>
          <w:szCs w:val="28"/>
          <w:lang w:val="uk-UA" w:eastAsia="ru-RU"/>
          <w14:ligatures w14:val="none"/>
        </w:rPr>
      </w:pPr>
      <w:r w:rsidRPr="000C167D">
        <w:rPr>
          <w:rFonts w:ascii="Times New Roman" w:eastAsia="Times New Roman" w:hAnsi="Times New Roman" w:cs="Times New Roman"/>
          <w:b/>
          <w:bCs/>
          <w:color w:val="000000"/>
          <w:kern w:val="0"/>
          <w:sz w:val="28"/>
          <w:szCs w:val="28"/>
          <w:lang w:val="uk-UA" w:eastAsia="ru-RU"/>
          <w14:ligatures w14:val="none"/>
        </w:rPr>
        <w:lastRenderedPageBreak/>
        <w:t>МІНІСТЕРСТВО ОСВІТИ І НАУКИ УКРАЇНИ</w:t>
      </w:r>
    </w:p>
    <w:p w14:paraId="1E6DB5FA" w14:textId="77777777" w:rsidR="000C167D" w:rsidRPr="000C167D" w:rsidRDefault="000C167D" w:rsidP="000C167D">
      <w:pPr>
        <w:spacing w:after="0" w:line="240" w:lineRule="auto"/>
        <w:jc w:val="center"/>
        <w:rPr>
          <w:rFonts w:ascii="Times New Roman" w:eastAsia="Times New Roman" w:hAnsi="Times New Roman" w:cs="Times New Roman"/>
          <w:kern w:val="0"/>
          <w:sz w:val="28"/>
          <w:szCs w:val="28"/>
          <w:lang w:val="uk-UA" w:eastAsia="ru-RU"/>
          <w14:ligatures w14:val="none"/>
        </w:rPr>
      </w:pPr>
      <w:r w:rsidRPr="000C167D">
        <w:rPr>
          <w:rFonts w:ascii="Times New Roman" w:eastAsia="Times New Roman" w:hAnsi="Times New Roman" w:cs="Times New Roman"/>
          <w:b/>
          <w:bCs/>
          <w:color w:val="000000"/>
          <w:kern w:val="0"/>
          <w:sz w:val="28"/>
          <w:szCs w:val="28"/>
          <w:lang w:val="uk-UA" w:eastAsia="ru-RU"/>
          <w14:ligatures w14:val="none"/>
        </w:rPr>
        <w:t> ЗАПОРІЗЬКИЙ НАЦІОНАЛЬНИЙ УНІВЕРСИТЕТ</w:t>
      </w:r>
    </w:p>
    <w:p w14:paraId="71EB00F3" w14:textId="77777777" w:rsidR="000C167D" w:rsidRPr="000C167D" w:rsidRDefault="000C167D" w:rsidP="000C167D">
      <w:pPr>
        <w:spacing w:after="0" w:line="240" w:lineRule="auto"/>
        <w:rPr>
          <w:rFonts w:ascii="Times New Roman" w:eastAsia="Times New Roman" w:hAnsi="Times New Roman" w:cs="Times New Roman"/>
          <w:kern w:val="0"/>
          <w:sz w:val="28"/>
          <w:szCs w:val="28"/>
          <w:lang w:val="uk-UA" w:eastAsia="ru-RU"/>
          <w14:ligatures w14:val="none"/>
        </w:rPr>
      </w:pPr>
      <w:r w:rsidRPr="000C167D">
        <w:rPr>
          <w:rFonts w:ascii="Times New Roman" w:eastAsia="Times New Roman" w:hAnsi="Times New Roman" w:cs="Times New Roman"/>
          <w:b/>
          <w:bCs/>
          <w:color w:val="000000"/>
          <w:kern w:val="0"/>
          <w:sz w:val="28"/>
          <w:szCs w:val="28"/>
          <w:lang w:val="uk-UA" w:eastAsia="ru-RU"/>
          <w14:ligatures w14:val="none"/>
        </w:rPr>
        <w:t>Факультет журналістики</w:t>
      </w:r>
    </w:p>
    <w:p w14:paraId="5F904EE8" w14:textId="77777777" w:rsidR="000C167D" w:rsidRPr="000C167D" w:rsidRDefault="000C167D" w:rsidP="000C167D">
      <w:pPr>
        <w:spacing w:after="0" w:line="240" w:lineRule="auto"/>
        <w:rPr>
          <w:rFonts w:ascii="Times New Roman" w:eastAsia="Times New Roman" w:hAnsi="Times New Roman" w:cs="Times New Roman"/>
          <w:kern w:val="0"/>
          <w:sz w:val="28"/>
          <w:szCs w:val="28"/>
          <w:lang w:val="uk-UA" w:eastAsia="ru-RU"/>
          <w14:ligatures w14:val="none"/>
        </w:rPr>
      </w:pPr>
      <w:r w:rsidRPr="000C167D">
        <w:rPr>
          <w:rFonts w:ascii="Times New Roman" w:eastAsia="Times New Roman" w:hAnsi="Times New Roman" w:cs="Times New Roman"/>
          <w:b/>
          <w:bCs/>
          <w:color w:val="000000"/>
          <w:kern w:val="0"/>
          <w:sz w:val="28"/>
          <w:szCs w:val="28"/>
          <w:lang w:val="uk-UA" w:eastAsia="ru-RU"/>
          <w14:ligatures w14:val="none"/>
        </w:rPr>
        <w:t>Кафедра соціальних комунікацій та інформаційної діяльності</w:t>
      </w:r>
    </w:p>
    <w:p w14:paraId="3E2FF206" w14:textId="77777777" w:rsidR="000C167D" w:rsidRPr="000C167D" w:rsidRDefault="000C167D" w:rsidP="000C167D">
      <w:pPr>
        <w:spacing w:after="0" w:line="240" w:lineRule="auto"/>
        <w:rPr>
          <w:rFonts w:ascii="Times New Roman" w:eastAsia="Times New Roman" w:hAnsi="Times New Roman" w:cs="Times New Roman"/>
          <w:kern w:val="0"/>
          <w:sz w:val="28"/>
          <w:szCs w:val="28"/>
          <w:lang w:val="uk-UA" w:eastAsia="ru-RU"/>
          <w14:ligatures w14:val="none"/>
        </w:rPr>
      </w:pPr>
      <w:r w:rsidRPr="000C167D">
        <w:rPr>
          <w:rFonts w:ascii="Times New Roman" w:eastAsia="Times New Roman" w:hAnsi="Times New Roman" w:cs="Times New Roman"/>
          <w:i/>
          <w:iCs/>
          <w:color w:val="000000"/>
          <w:kern w:val="0"/>
          <w:sz w:val="28"/>
          <w:szCs w:val="28"/>
          <w:lang w:val="uk-UA" w:eastAsia="ru-RU"/>
          <w14:ligatures w14:val="none"/>
        </w:rPr>
        <w:t>Рівень вищої освіти бакалаврський</w:t>
      </w:r>
    </w:p>
    <w:p w14:paraId="50649E8E" w14:textId="77777777" w:rsidR="000C167D" w:rsidRPr="000C167D" w:rsidRDefault="000C167D" w:rsidP="000C167D">
      <w:pPr>
        <w:spacing w:after="0" w:line="240" w:lineRule="auto"/>
        <w:outlineLvl w:val="0"/>
        <w:rPr>
          <w:rFonts w:ascii="Times New Roman" w:eastAsia="Times New Roman" w:hAnsi="Times New Roman" w:cs="Times New Roman"/>
          <w:b/>
          <w:bCs/>
          <w:kern w:val="36"/>
          <w:sz w:val="28"/>
          <w:szCs w:val="28"/>
          <w:lang w:val="uk-UA" w:eastAsia="ru-RU"/>
          <w14:ligatures w14:val="none"/>
        </w:rPr>
      </w:pPr>
      <w:r w:rsidRPr="000C167D">
        <w:rPr>
          <w:rFonts w:ascii="Times New Roman" w:eastAsia="Times New Roman" w:hAnsi="Times New Roman" w:cs="Times New Roman"/>
          <w:i/>
          <w:iCs/>
          <w:color w:val="000000"/>
          <w:kern w:val="36"/>
          <w:sz w:val="28"/>
          <w:szCs w:val="28"/>
          <w:lang w:val="uk-UA" w:eastAsia="ru-RU"/>
          <w14:ligatures w14:val="none"/>
        </w:rPr>
        <w:t>Спеціальність 061 Журналістика</w:t>
      </w:r>
    </w:p>
    <w:p w14:paraId="3F238747" w14:textId="77777777" w:rsidR="000C167D" w:rsidRPr="000C167D" w:rsidRDefault="000C167D" w:rsidP="000C167D">
      <w:pPr>
        <w:spacing w:after="0" w:line="240" w:lineRule="auto"/>
        <w:rPr>
          <w:rFonts w:ascii="Times New Roman" w:eastAsia="Times New Roman" w:hAnsi="Times New Roman" w:cs="Times New Roman"/>
          <w:kern w:val="0"/>
          <w:sz w:val="28"/>
          <w:szCs w:val="28"/>
          <w:lang w:val="uk-UA" w:eastAsia="ru-RU"/>
          <w14:ligatures w14:val="none"/>
        </w:rPr>
      </w:pPr>
      <w:r w:rsidRPr="000C167D">
        <w:rPr>
          <w:rFonts w:ascii="Times New Roman" w:eastAsia="Times New Roman" w:hAnsi="Times New Roman" w:cs="Times New Roman"/>
          <w:i/>
          <w:iCs/>
          <w:color w:val="000000"/>
          <w:kern w:val="0"/>
          <w:sz w:val="28"/>
          <w:szCs w:val="28"/>
          <w:lang w:val="uk-UA" w:eastAsia="ru-RU"/>
          <w14:ligatures w14:val="none"/>
        </w:rPr>
        <w:t>ОПП Реклама та зв’язки з громадськістю</w:t>
      </w:r>
      <w:r w:rsidRPr="000C167D">
        <w:rPr>
          <w:rFonts w:ascii="Times New Roman" w:eastAsia="Times New Roman" w:hAnsi="Times New Roman" w:cs="Times New Roman"/>
          <w:color w:val="000000"/>
          <w:kern w:val="0"/>
          <w:sz w:val="28"/>
          <w:szCs w:val="28"/>
          <w:lang w:val="uk-UA" w:eastAsia="ru-RU"/>
          <w14:ligatures w14:val="none"/>
        </w:rPr>
        <w:t>                                    </w:t>
      </w:r>
    </w:p>
    <w:p w14:paraId="51097287" w14:textId="77777777" w:rsidR="000C167D" w:rsidRPr="000C167D" w:rsidRDefault="000C167D" w:rsidP="000C167D">
      <w:pPr>
        <w:spacing w:after="0" w:line="240" w:lineRule="auto"/>
        <w:jc w:val="right"/>
        <w:outlineLvl w:val="0"/>
        <w:rPr>
          <w:rFonts w:ascii="Times New Roman" w:eastAsia="Times New Roman" w:hAnsi="Times New Roman" w:cs="Times New Roman"/>
          <w:b/>
          <w:bCs/>
          <w:kern w:val="36"/>
          <w:sz w:val="28"/>
          <w:szCs w:val="28"/>
          <w:lang w:val="uk-UA" w:eastAsia="ru-RU"/>
          <w14:ligatures w14:val="none"/>
        </w:rPr>
      </w:pPr>
      <w:r w:rsidRPr="000C167D">
        <w:rPr>
          <w:rFonts w:ascii="Times New Roman" w:eastAsia="Times New Roman" w:hAnsi="Times New Roman" w:cs="Times New Roman"/>
          <w:b/>
          <w:bCs/>
          <w:color w:val="000000"/>
          <w:kern w:val="36"/>
          <w:sz w:val="28"/>
          <w:szCs w:val="28"/>
          <w:lang w:val="uk-UA" w:eastAsia="ru-RU"/>
          <w14:ligatures w14:val="none"/>
        </w:rPr>
        <w:t>ЗАТВЕРДЖУЮ</w:t>
      </w:r>
    </w:p>
    <w:p w14:paraId="727B86AC" w14:textId="77777777" w:rsidR="000C167D" w:rsidRPr="000C167D" w:rsidRDefault="000C167D" w:rsidP="000C167D">
      <w:pPr>
        <w:spacing w:after="0" w:line="240" w:lineRule="auto"/>
        <w:jc w:val="right"/>
        <w:rPr>
          <w:rFonts w:ascii="Times New Roman" w:eastAsia="Times New Roman" w:hAnsi="Times New Roman" w:cs="Times New Roman"/>
          <w:kern w:val="0"/>
          <w:sz w:val="28"/>
          <w:szCs w:val="28"/>
          <w:lang w:val="uk-UA" w:eastAsia="ru-RU"/>
          <w14:ligatures w14:val="none"/>
        </w:rPr>
      </w:pPr>
      <w:r w:rsidRPr="000C167D">
        <w:rPr>
          <w:rFonts w:ascii="Times New Roman" w:eastAsia="Times New Roman" w:hAnsi="Times New Roman" w:cs="Times New Roman"/>
          <w:b/>
          <w:bCs/>
          <w:color w:val="000000"/>
          <w:kern w:val="0"/>
          <w:sz w:val="28"/>
          <w:szCs w:val="28"/>
          <w:lang w:val="uk-UA" w:eastAsia="ru-RU"/>
          <w14:ligatures w14:val="none"/>
        </w:rPr>
        <w:t>Завідувач кафедри</w:t>
      </w:r>
    </w:p>
    <w:p w14:paraId="07EA6854" w14:textId="77777777" w:rsidR="000C167D" w:rsidRPr="000C167D" w:rsidRDefault="000C167D" w:rsidP="000C167D">
      <w:pPr>
        <w:spacing w:after="0" w:line="240" w:lineRule="auto"/>
        <w:jc w:val="right"/>
        <w:rPr>
          <w:rFonts w:ascii="Times New Roman" w:eastAsia="Times New Roman" w:hAnsi="Times New Roman" w:cs="Times New Roman"/>
          <w:kern w:val="0"/>
          <w:sz w:val="28"/>
          <w:szCs w:val="28"/>
          <w:lang w:val="uk-UA" w:eastAsia="ru-RU"/>
          <w14:ligatures w14:val="none"/>
        </w:rPr>
      </w:pPr>
      <w:proofErr w:type="spellStart"/>
      <w:r w:rsidRPr="000C167D">
        <w:rPr>
          <w:rFonts w:ascii="Times New Roman" w:eastAsia="Times New Roman" w:hAnsi="Times New Roman" w:cs="Times New Roman"/>
          <w:b/>
          <w:bCs/>
          <w:color w:val="000000"/>
          <w:kern w:val="0"/>
          <w:sz w:val="28"/>
          <w:szCs w:val="28"/>
          <w:lang w:val="uk-UA" w:eastAsia="ru-RU"/>
          <w14:ligatures w14:val="none"/>
        </w:rPr>
        <w:t>Березенко</w:t>
      </w:r>
      <w:proofErr w:type="spellEnd"/>
      <w:r w:rsidRPr="000C167D">
        <w:rPr>
          <w:rFonts w:ascii="Times New Roman" w:eastAsia="Times New Roman" w:hAnsi="Times New Roman" w:cs="Times New Roman"/>
          <w:b/>
          <w:bCs/>
          <w:color w:val="000000"/>
          <w:kern w:val="0"/>
          <w:sz w:val="28"/>
          <w:szCs w:val="28"/>
          <w:lang w:val="uk-UA" w:eastAsia="ru-RU"/>
          <w14:ligatures w14:val="none"/>
        </w:rPr>
        <w:t xml:space="preserve"> В.В.</w:t>
      </w:r>
    </w:p>
    <w:p w14:paraId="46B10B19" w14:textId="77777777" w:rsidR="000C167D" w:rsidRPr="000C167D" w:rsidRDefault="000C167D" w:rsidP="000C167D">
      <w:pPr>
        <w:spacing w:after="0" w:line="240" w:lineRule="auto"/>
        <w:jc w:val="right"/>
        <w:rPr>
          <w:rFonts w:ascii="Times New Roman" w:eastAsia="Times New Roman" w:hAnsi="Times New Roman" w:cs="Times New Roman"/>
          <w:kern w:val="0"/>
          <w:sz w:val="28"/>
          <w:szCs w:val="28"/>
          <w:lang w:val="uk-UA" w:eastAsia="ru-RU"/>
          <w14:ligatures w14:val="none"/>
        </w:rPr>
      </w:pPr>
      <w:r w:rsidRPr="000C167D">
        <w:rPr>
          <w:rFonts w:ascii="Times New Roman" w:eastAsia="Times New Roman" w:hAnsi="Times New Roman" w:cs="Times New Roman"/>
          <w:b/>
          <w:bCs/>
          <w:color w:val="000000"/>
          <w:kern w:val="0"/>
          <w:sz w:val="28"/>
          <w:szCs w:val="28"/>
          <w:lang w:val="uk-UA" w:eastAsia="ru-RU"/>
          <w14:ligatures w14:val="none"/>
        </w:rPr>
        <w:t>________________</w:t>
      </w:r>
    </w:p>
    <w:p w14:paraId="11039AD9" w14:textId="60EF4DC8" w:rsidR="000C167D" w:rsidRPr="000C167D" w:rsidRDefault="000C167D" w:rsidP="000C167D">
      <w:pPr>
        <w:spacing w:after="0" w:line="240" w:lineRule="auto"/>
        <w:jc w:val="right"/>
        <w:rPr>
          <w:rFonts w:ascii="Times New Roman" w:eastAsia="Times New Roman" w:hAnsi="Times New Roman" w:cs="Times New Roman"/>
          <w:kern w:val="0"/>
          <w:sz w:val="28"/>
          <w:szCs w:val="28"/>
          <w:lang w:val="uk-UA" w:eastAsia="ru-RU"/>
          <w14:ligatures w14:val="none"/>
        </w:rPr>
      </w:pPr>
      <w:r w:rsidRPr="000C167D">
        <w:rPr>
          <w:rFonts w:ascii="Times New Roman" w:eastAsia="Times New Roman" w:hAnsi="Times New Roman" w:cs="Times New Roman"/>
          <w:b/>
          <w:bCs/>
          <w:color w:val="000000"/>
          <w:kern w:val="0"/>
          <w:sz w:val="28"/>
          <w:szCs w:val="28"/>
          <w:lang w:val="uk-UA" w:eastAsia="ru-RU"/>
          <w14:ligatures w14:val="none"/>
        </w:rPr>
        <w:t>«</w:t>
      </w:r>
      <w:r w:rsidRPr="000C167D">
        <w:rPr>
          <w:rFonts w:ascii="Times New Roman" w:eastAsia="Times New Roman" w:hAnsi="Times New Roman" w:cs="Times New Roman"/>
          <w:color w:val="000000"/>
          <w:kern w:val="0"/>
          <w:sz w:val="28"/>
          <w:szCs w:val="28"/>
          <w:lang w:val="uk-UA" w:eastAsia="ru-RU"/>
          <w14:ligatures w14:val="none"/>
        </w:rPr>
        <w:t>__»________202</w:t>
      </w:r>
      <w:r w:rsidR="000075F0">
        <w:rPr>
          <w:rFonts w:ascii="Times New Roman" w:eastAsia="Times New Roman" w:hAnsi="Times New Roman" w:cs="Times New Roman"/>
          <w:color w:val="000000"/>
          <w:kern w:val="0"/>
          <w:sz w:val="28"/>
          <w:szCs w:val="28"/>
          <w:lang w:val="uk-UA" w:eastAsia="ru-RU"/>
          <w14:ligatures w14:val="none"/>
        </w:rPr>
        <w:t>2</w:t>
      </w:r>
      <w:r w:rsidRPr="000C167D">
        <w:rPr>
          <w:rFonts w:ascii="Times New Roman" w:eastAsia="Times New Roman" w:hAnsi="Times New Roman" w:cs="Times New Roman"/>
          <w:color w:val="000000"/>
          <w:kern w:val="0"/>
          <w:sz w:val="28"/>
          <w:szCs w:val="28"/>
          <w:lang w:val="uk-UA" w:eastAsia="ru-RU"/>
          <w14:ligatures w14:val="none"/>
        </w:rPr>
        <w:t>року</w:t>
      </w:r>
      <w:r w:rsidRPr="000C167D">
        <w:rPr>
          <w:rFonts w:ascii="Times New Roman" w:eastAsia="Times New Roman" w:hAnsi="Times New Roman" w:cs="Times New Roman"/>
          <w:b/>
          <w:bCs/>
          <w:color w:val="000000"/>
          <w:kern w:val="0"/>
          <w:sz w:val="28"/>
          <w:szCs w:val="28"/>
          <w:lang w:val="uk-UA" w:eastAsia="ru-RU"/>
          <w14:ligatures w14:val="none"/>
        </w:rPr>
        <w:t> </w:t>
      </w:r>
    </w:p>
    <w:p w14:paraId="235B5BA0" w14:textId="77777777" w:rsidR="00BB718C" w:rsidRDefault="00BB718C" w:rsidP="000C167D">
      <w:pPr>
        <w:spacing w:after="0" w:line="240" w:lineRule="auto"/>
        <w:jc w:val="center"/>
        <w:rPr>
          <w:rFonts w:ascii="Times New Roman" w:eastAsia="Times New Roman" w:hAnsi="Times New Roman" w:cs="Times New Roman"/>
          <w:b/>
          <w:bCs/>
          <w:color w:val="000000"/>
          <w:kern w:val="0"/>
          <w:sz w:val="28"/>
          <w:szCs w:val="28"/>
          <w:lang w:val="uk-UA" w:eastAsia="ru-RU"/>
          <w14:ligatures w14:val="none"/>
        </w:rPr>
      </w:pPr>
    </w:p>
    <w:p w14:paraId="5258255D" w14:textId="77777777" w:rsidR="000C167D" w:rsidRDefault="000C167D" w:rsidP="000C167D">
      <w:pPr>
        <w:spacing w:after="0" w:line="240" w:lineRule="auto"/>
        <w:jc w:val="center"/>
        <w:rPr>
          <w:rFonts w:ascii="Times New Roman" w:eastAsia="Times New Roman" w:hAnsi="Times New Roman" w:cs="Times New Roman"/>
          <w:b/>
          <w:bCs/>
          <w:color w:val="000000"/>
          <w:kern w:val="0"/>
          <w:sz w:val="28"/>
          <w:szCs w:val="28"/>
          <w:lang w:val="uk-UA" w:eastAsia="ru-RU"/>
          <w14:ligatures w14:val="none"/>
        </w:rPr>
      </w:pPr>
      <w:r w:rsidRPr="000C167D">
        <w:rPr>
          <w:rFonts w:ascii="Times New Roman" w:eastAsia="Times New Roman" w:hAnsi="Times New Roman" w:cs="Times New Roman"/>
          <w:b/>
          <w:bCs/>
          <w:color w:val="000000"/>
          <w:kern w:val="0"/>
          <w:sz w:val="28"/>
          <w:szCs w:val="28"/>
          <w:lang w:val="uk-UA" w:eastAsia="ru-RU"/>
          <w14:ligatures w14:val="none"/>
        </w:rPr>
        <w:t xml:space="preserve">З А В Д А Н </w:t>
      </w:r>
      <w:proofErr w:type="spellStart"/>
      <w:r w:rsidRPr="000C167D">
        <w:rPr>
          <w:rFonts w:ascii="Times New Roman" w:eastAsia="Times New Roman" w:hAnsi="Times New Roman" w:cs="Times New Roman"/>
          <w:b/>
          <w:bCs/>
          <w:color w:val="000000"/>
          <w:kern w:val="0"/>
          <w:sz w:val="28"/>
          <w:szCs w:val="28"/>
          <w:lang w:val="uk-UA" w:eastAsia="ru-RU"/>
          <w14:ligatures w14:val="none"/>
        </w:rPr>
        <w:t>Н</w:t>
      </w:r>
      <w:proofErr w:type="spellEnd"/>
      <w:r w:rsidRPr="000C167D">
        <w:rPr>
          <w:rFonts w:ascii="Times New Roman" w:eastAsia="Times New Roman" w:hAnsi="Times New Roman" w:cs="Times New Roman"/>
          <w:b/>
          <w:bCs/>
          <w:color w:val="000000"/>
          <w:kern w:val="0"/>
          <w:sz w:val="28"/>
          <w:szCs w:val="28"/>
          <w:lang w:val="uk-UA" w:eastAsia="ru-RU"/>
          <w14:ligatures w14:val="none"/>
        </w:rPr>
        <w:t xml:space="preserve"> Я</w:t>
      </w:r>
    </w:p>
    <w:p w14:paraId="02D6E0B8" w14:textId="77777777" w:rsidR="00BB718C" w:rsidRPr="000C167D" w:rsidRDefault="00BB718C" w:rsidP="000C167D">
      <w:pPr>
        <w:spacing w:after="0" w:line="240" w:lineRule="auto"/>
        <w:jc w:val="center"/>
        <w:rPr>
          <w:rFonts w:ascii="Times New Roman" w:eastAsia="Times New Roman" w:hAnsi="Times New Roman" w:cs="Times New Roman"/>
          <w:kern w:val="0"/>
          <w:sz w:val="28"/>
          <w:szCs w:val="28"/>
          <w:lang w:val="uk-UA" w:eastAsia="ru-RU"/>
          <w14:ligatures w14:val="none"/>
        </w:rPr>
      </w:pPr>
    </w:p>
    <w:p w14:paraId="1A9E32E9" w14:textId="0FA120DA" w:rsidR="000C167D" w:rsidRDefault="000C167D" w:rsidP="000C167D">
      <w:pPr>
        <w:spacing w:after="0" w:line="240" w:lineRule="auto"/>
        <w:jc w:val="center"/>
        <w:rPr>
          <w:rFonts w:ascii="Times New Roman" w:eastAsia="Times New Roman" w:hAnsi="Times New Roman" w:cs="Times New Roman"/>
          <w:b/>
          <w:bCs/>
          <w:color w:val="000000"/>
          <w:kern w:val="0"/>
          <w:sz w:val="28"/>
          <w:szCs w:val="28"/>
          <w:lang w:val="uk-UA" w:eastAsia="ru-RU"/>
          <w14:ligatures w14:val="none"/>
        </w:rPr>
      </w:pPr>
      <w:r w:rsidRPr="000C167D">
        <w:rPr>
          <w:rFonts w:ascii="Times New Roman" w:eastAsia="Times New Roman" w:hAnsi="Times New Roman" w:cs="Times New Roman"/>
          <w:b/>
          <w:bCs/>
          <w:color w:val="000000"/>
          <w:kern w:val="0"/>
          <w:sz w:val="28"/>
          <w:szCs w:val="28"/>
          <w:lang w:val="uk-UA" w:eastAsia="ru-RU"/>
          <w14:ligatures w14:val="none"/>
        </w:rPr>
        <w:t>НА ДИПЛОМНУ РОБОТУ СТУДЕН</w:t>
      </w:r>
      <w:r w:rsidR="00C341BD">
        <w:rPr>
          <w:rFonts w:ascii="Times New Roman" w:eastAsia="Times New Roman" w:hAnsi="Times New Roman" w:cs="Times New Roman"/>
          <w:b/>
          <w:bCs/>
          <w:color w:val="000000"/>
          <w:kern w:val="0"/>
          <w:sz w:val="28"/>
          <w:szCs w:val="28"/>
          <w:lang w:val="uk-UA" w:eastAsia="ru-RU"/>
          <w14:ligatures w14:val="none"/>
        </w:rPr>
        <w:t>ТУ</w:t>
      </w:r>
    </w:p>
    <w:p w14:paraId="0877B349" w14:textId="77777777" w:rsidR="00BB718C" w:rsidRPr="000C167D" w:rsidRDefault="00BB718C" w:rsidP="000C167D">
      <w:pPr>
        <w:spacing w:after="0" w:line="240" w:lineRule="auto"/>
        <w:jc w:val="center"/>
        <w:rPr>
          <w:rFonts w:ascii="Times New Roman" w:eastAsia="Times New Roman" w:hAnsi="Times New Roman" w:cs="Times New Roman"/>
          <w:kern w:val="0"/>
          <w:sz w:val="28"/>
          <w:szCs w:val="28"/>
          <w:lang w:val="uk-UA" w:eastAsia="ru-RU"/>
          <w14:ligatures w14:val="none"/>
        </w:rPr>
      </w:pPr>
    </w:p>
    <w:p w14:paraId="6E95F6AA" w14:textId="77777777" w:rsidR="00C341BD" w:rsidRPr="00C341BD" w:rsidRDefault="00C341BD" w:rsidP="00C341BD">
      <w:pPr>
        <w:spacing w:after="0" w:line="240" w:lineRule="auto"/>
        <w:jc w:val="center"/>
        <w:rPr>
          <w:rFonts w:ascii="Times New Roman" w:eastAsia="Times New Roman" w:hAnsi="Times New Roman" w:cs="Times New Roman"/>
          <w:color w:val="000000"/>
          <w:kern w:val="0"/>
          <w:sz w:val="28"/>
          <w:szCs w:val="28"/>
          <w:lang w:val="uk-UA" w:eastAsia="ru-RU"/>
          <w14:ligatures w14:val="none"/>
        </w:rPr>
      </w:pPr>
      <w:proofErr w:type="spellStart"/>
      <w:r w:rsidRPr="00C341BD">
        <w:rPr>
          <w:rFonts w:ascii="Times New Roman" w:eastAsia="Times New Roman" w:hAnsi="Times New Roman" w:cs="Times New Roman"/>
          <w:color w:val="000000"/>
          <w:kern w:val="0"/>
          <w:sz w:val="28"/>
          <w:szCs w:val="28"/>
          <w:lang w:val="uk-UA" w:eastAsia="ru-RU"/>
          <w14:ligatures w14:val="none"/>
        </w:rPr>
        <w:t>Маркітану</w:t>
      </w:r>
      <w:proofErr w:type="spellEnd"/>
      <w:r w:rsidRPr="00C341BD">
        <w:rPr>
          <w:rFonts w:ascii="Times New Roman" w:eastAsia="Times New Roman" w:hAnsi="Times New Roman" w:cs="Times New Roman"/>
          <w:color w:val="000000"/>
          <w:kern w:val="0"/>
          <w:sz w:val="28"/>
          <w:szCs w:val="28"/>
          <w:lang w:val="uk-UA" w:eastAsia="ru-RU"/>
          <w14:ligatures w14:val="none"/>
        </w:rPr>
        <w:t xml:space="preserve"> Дмитру Андрійовичу</w:t>
      </w:r>
    </w:p>
    <w:p w14:paraId="7325B316" w14:textId="77777777" w:rsidR="00BB718C" w:rsidRPr="000C167D" w:rsidRDefault="00BB718C" w:rsidP="000C167D">
      <w:pPr>
        <w:spacing w:after="0" w:line="240" w:lineRule="auto"/>
        <w:jc w:val="center"/>
        <w:rPr>
          <w:rFonts w:ascii="Times New Roman" w:eastAsia="Times New Roman" w:hAnsi="Times New Roman" w:cs="Times New Roman"/>
          <w:kern w:val="0"/>
          <w:sz w:val="28"/>
          <w:szCs w:val="28"/>
          <w:lang w:val="uk-UA" w:eastAsia="ru-RU"/>
          <w14:ligatures w14:val="none"/>
        </w:rPr>
      </w:pPr>
    </w:p>
    <w:p w14:paraId="0C6419C4" w14:textId="7606179D" w:rsidR="000C167D" w:rsidRPr="00C341BD" w:rsidRDefault="000C167D" w:rsidP="00BB718C">
      <w:pPr>
        <w:spacing w:after="0" w:line="360" w:lineRule="auto"/>
        <w:jc w:val="both"/>
        <w:rPr>
          <w:rFonts w:ascii="Times New Roman" w:eastAsia="Times New Roman" w:hAnsi="Times New Roman" w:cs="Times New Roman"/>
          <w:kern w:val="0"/>
          <w:sz w:val="28"/>
          <w:szCs w:val="28"/>
          <w:lang w:val="uk-UA" w:eastAsia="ru-RU"/>
          <w14:ligatures w14:val="none"/>
        </w:rPr>
      </w:pPr>
      <w:r w:rsidRPr="000C167D">
        <w:rPr>
          <w:rFonts w:ascii="Times New Roman" w:eastAsia="Times New Roman" w:hAnsi="Times New Roman" w:cs="Times New Roman"/>
          <w:color w:val="000000"/>
          <w:kern w:val="0"/>
          <w:sz w:val="28"/>
          <w:szCs w:val="28"/>
          <w:lang w:val="uk-UA" w:eastAsia="ru-RU"/>
          <w14:ligatures w14:val="none"/>
        </w:rPr>
        <w:t xml:space="preserve">1. Тема роботи </w:t>
      </w:r>
      <w:r w:rsidR="00C341BD">
        <w:rPr>
          <w:rFonts w:ascii="Times New Roman" w:eastAsia="Times New Roman" w:hAnsi="Times New Roman" w:cs="Times New Roman"/>
          <w:color w:val="000000"/>
          <w:kern w:val="0"/>
          <w:sz w:val="28"/>
          <w:szCs w:val="28"/>
          <w:lang w:val="uk-UA" w:eastAsia="ru-RU"/>
          <w14:ligatures w14:val="none"/>
        </w:rPr>
        <w:t xml:space="preserve"> «</w:t>
      </w:r>
      <w:r w:rsidR="00C341BD">
        <w:rPr>
          <w:rFonts w:ascii="Times New Roman" w:eastAsia="Times New Roman" w:hAnsi="Times New Roman" w:cs="Times New Roman"/>
          <w:color w:val="000000"/>
          <w:kern w:val="0"/>
          <w:sz w:val="28"/>
          <w:szCs w:val="28"/>
          <w:lang w:val="en-US" w:eastAsia="ru-RU"/>
          <w14:ligatures w14:val="none"/>
        </w:rPr>
        <w:t>PR</w:t>
      </w:r>
      <w:r w:rsidR="00C341BD" w:rsidRPr="00C341BD">
        <w:rPr>
          <w:rFonts w:ascii="Times New Roman" w:eastAsia="Times New Roman" w:hAnsi="Times New Roman" w:cs="Times New Roman"/>
          <w:color w:val="000000"/>
          <w:kern w:val="0"/>
          <w:sz w:val="28"/>
          <w:szCs w:val="28"/>
          <w:lang w:val="uk-UA" w:eastAsia="ru-RU"/>
          <w14:ligatures w14:val="none"/>
        </w:rPr>
        <w:t>-</w:t>
      </w:r>
      <w:proofErr w:type="spellStart"/>
      <w:r w:rsidR="00C341BD">
        <w:rPr>
          <w:rFonts w:ascii="Times New Roman" w:eastAsia="Times New Roman" w:hAnsi="Times New Roman" w:cs="Times New Roman"/>
          <w:color w:val="000000"/>
          <w:kern w:val="0"/>
          <w:sz w:val="28"/>
          <w:szCs w:val="28"/>
          <w:lang w:val="uk-UA" w:eastAsia="ru-RU"/>
          <w14:ligatures w14:val="none"/>
        </w:rPr>
        <w:t>пітримка</w:t>
      </w:r>
      <w:proofErr w:type="spellEnd"/>
      <w:r w:rsidR="00C341BD">
        <w:rPr>
          <w:rFonts w:ascii="Times New Roman" w:eastAsia="Times New Roman" w:hAnsi="Times New Roman" w:cs="Times New Roman"/>
          <w:color w:val="000000"/>
          <w:kern w:val="0"/>
          <w:sz w:val="28"/>
          <w:szCs w:val="28"/>
          <w:lang w:val="uk-UA" w:eastAsia="ru-RU"/>
          <w14:ligatures w14:val="none"/>
        </w:rPr>
        <w:t xml:space="preserve"> освітнього закладу в епоху </w:t>
      </w:r>
      <w:proofErr w:type="spellStart"/>
      <w:r w:rsidR="00C341BD">
        <w:rPr>
          <w:rFonts w:ascii="Times New Roman" w:eastAsia="Times New Roman" w:hAnsi="Times New Roman" w:cs="Times New Roman"/>
          <w:color w:val="000000"/>
          <w:kern w:val="0"/>
          <w:sz w:val="28"/>
          <w:szCs w:val="28"/>
          <w:lang w:val="uk-UA" w:eastAsia="ru-RU"/>
          <w14:ligatures w14:val="none"/>
        </w:rPr>
        <w:t>діджиталізації</w:t>
      </w:r>
      <w:proofErr w:type="spellEnd"/>
      <w:r w:rsidR="00C341BD">
        <w:rPr>
          <w:rFonts w:ascii="Times New Roman" w:eastAsia="Times New Roman" w:hAnsi="Times New Roman" w:cs="Times New Roman"/>
          <w:color w:val="000000"/>
          <w:kern w:val="0"/>
          <w:sz w:val="28"/>
          <w:szCs w:val="28"/>
          <w:lang w:val="uk-UA" w:eastAsia="ru-RU"/>
          <w14:ligatures w14:val="none"/>
        </w:rPr>
        <w:t>»</w:t>
      </w:r>
    </w:p>
    <w:p w14:paraId="773D1BD6" w14:textId="286C255E" w:rsidR="000C167D" w:rsidRPr="000C167D" w:rsidRDefault="000C167D" w:rsidP="00BB718C">
      <w:pPr>
        <w:spacing w:after="0" w:line="360" w:lineRule="auto"/>
        <w:jc w:val="both"/>
        <w:rPr>
          <w:rFonts w:ascii="Times New Roman" w:eastAsia="Times New Roman" w:hAnsi="Times New Roman" w:cs="Times New Roman"/>
          <w:kern w:val="0"/>
          <w:sz w:val="28"/>
          <w:szCs w:val="28"/>
          <w:lang w:val="uk-UA" w:eastAsia="ru-RU"/>
          <w14:ligatures w14:val="none"/>
        </w:rPr>
      </w:pPr>
      <w:r w:rsidRPr="000C167D">
        <w:rPr>
          <w:rFonts w:ascii="Times New Roman" w:eastAsia="Times New Roman" w:hAnsi="Times New Roman" w:cs="Times New Roman"/>
          <w:color w:val="000000"/>
          <w:kern w:val="0"/>
          <w:sz w:val="28"/>
          <w:szCs w:val="28"/>
          <w:lang w:val="uk-UA" w:eastAsia="ru-RU"/>
          <w14:ligatures w14:val="none"/>
        </w:rPr>
        <w:t>керівник роботи</w:t>
      </w:r>
      <w:r w:rsidR="00C341BD">
        <w:rPr>
          <w:rFonts w:ascii="Times New Roman" w:eastAsia="Times New Roman" w:hAnsi="Times New Roman" w:cs="Times New Roman"/>
          <w:color w:val="000000"/>
          <w:kern w:val="0"/>
          <w:sz w:val="28"/>
          <w:szCs w:val="28"/>
          <w:lang w:val="uk-UA" w:eastAsia="ru-RU"/>
          <w14:ligatures w14:val="none"/>
        </w:rPr>
        <w:t xml:space="preserve"> </w:t>
      </w:r>
      <w:proofErr w:type="spellStart"/>
      <w:r w:rsidR="00C341BD">
        <w:rPr>
          <w:rFonts w:ascii="Times New Roman" w:eastAsia="Times New Roman" w:hAnsi="Times New Roman" w:cs="Times New Roman"/>
          <w:color w:val="000000"/>
          <w:kern w:val="0"/>
          <w:sz w:val="28"/>
          <w:szCs w:val="28"/>
          <w:lang w:val="uk-UA" w:eastAsia="ru-RU"/>
          <w14:ligatures w14:val="none"/>
        </w:rPr>
        <w:t>Березенко</w:t>
      </w:r>
      <w:proofErr w:type="spellEnd"/>
      <w:r w:rsidR="00C341BD">
        <w:rPr>
          <w:rFonts w:ascii="Times New Roman" w:eastAsia="Times New Roman" w:hAnsi="Times New Roman" w:cs="Times New Roman"/>
          <w:color w:val="000000"/>
          <w:kern w:val="0"/>
          <w:sz w:val="28"/>
          <w:szCs w:val="28"/>
          <w:lang w:val="uk-UA" w:eastAsia="ru-RU"/>
          <w14:ligatures w14:val="none"/>
        </w:rPr>
        <w:t xml:space="preserve"> В.В.</w:t>
      </w:r>
      <w:r w:rsidRPr="000C167D">
        <w:rPr>
          <w:rFonts w:ascii="Times New Roman" w:eastAsia="Times New Roman" w:hAnsi="Times New Roman" w:cs="Times New Roman"/>
          <w:color w:val="000000"/>
          <w:kern w:val="0"/>
          <w:sz w:val="28"/>
          <w:szCs w:val="28"/>
          <w:lang w:val="uk-UA" w:eastAsia="ru-RU"/>
          <w14:ligatures w14:val="none"/>
        </w:rPr>
        <w:t>,</w:t>
      </w:r>
      <w:r w:rsidR="00C341BD">
        <w:rPr>
          <w:rFonts w:ascii="Times New Roman" w:eastAsia="Times New Roman" w:hAnsi="Times New Roman" w:cs="Times New Roman"/>
          <w:color w:val="000000"/>
          <w:kern w:val="0"/>
          <w:sz w:val="28"/>
          <w:szCs w:val="28"/>
          <w:lang w:val="uk-UA" w:eastAsia="ru-RU"/>
          <w14:ligatures w14:val="none"/>
        </w:rPr>
        <w:t xml:space="preserve"> доктор н. із </w:t>
      </w:r>
      <w:proofErr w:type="spellStart"/>
      <w:r w:rsidR="00C341BD">
        <w:rPr>
          <w:rFonts w:ascii="Times New Roman" w:eastAsia="Times New Roman" w:hAnsi="Times New Roman" w:cs="Times New Roman"/>
          <w:color w:val="000000"/>
          <w:kern w:val="0"/>
          <w:sz w:val="28"/>
          <w:szCs w:val="28"/>
          <w:lang w:val="uk-UA" w:eastAsia="ru-RU"/>
          <w14:ligatures w14:val="none"/>
        </w:rPr>
        <w:t>соц.ком</w:t>
      </w:r>
      <w:proofErr w:type="spellEnd"/>
      <w:r w:rsidR="00C341BD">
        <w:rPr>
          <w:rFonts w:ascii="Times New Roman" w:eastAsia="Times New Roman" w:hAnsi="Times New Roman" w:cs="Times New Roman"/>
          <w:color w:val="000000"/>
          <w:kern w:val="0"/>
          <w:sz w:val="28"/>
          <w:szCs w:val="28"/>
          <w:lang w:val="uk-UA" w:eastAsia="ru-RU"/>
          <w14:ligatures w14:val="none"/>
        </w:rPr>
        <w:t>., професор,</w:t>
      </w:r>
    </w:p>
    <w:p w14:paraId="59723E70" w14:textId="77777777" w:rsidR="00D05385" w:rsidRPr="000C167D" w:rsidRDefault="000C167D" w:rsidP="00D05385">
      <w:pPr>
        <w:spacing w:after="0" w:line="360" w:lineRule="auto"/>
        <w:jc w:val="both"/>
        <w:rPr>
          <w:rFonts w:ascii="Times New Roman" w:eastAsia="Times New Roman" w:hAnsi="Times New Roman" w:cs="Times New Roman"/>
          <w:kern w:val="0"/>
          <w:sz w:val="28"/>
          <w:szCs w:val="28"/>
          <w:lang w:val="uk-UA" w:eastAsia="ru-RU"/>
          <w14:ligatures w14:val="none"/>
        </w:rPr>
      </w:pPr>
      <w:r w:rsidRPr="000C167D">
        <w:rPr>
          <w:rFonts w:ascii="Times New Roman" w:eastAsia="Times New Roman" w:hAnsi="Times New Roman" w:cs="Times New Roman"/>
          <w:color w:val="000000"/>
          <w:kern w:val="0"/>
          <w:sz w:val="28"/>
          <w:szCs w:val="28"/>
          <w:lang w:val="uk-UA" w:eastAsia="ru-RU"/>
          <w14:ligatures w14:val="none"/>
        </w:rPr>
        <w:t xml:space="preserve">затверджені наказом </w:t>
      </w:r>
      <w:r w:rsidR="00D05385" w:rsidRPr="000C167D">
        <w:rPr>
          <w:rFonts w:ascii="Times New Roman" w:eastAsia="Times New Roman" w:hAnsi="Times New Roman" w:cs="Times New Roman"/>
          <w:color w:val="000000"/>
          <w:kern w:val="0"/>
          <w:sz w:val="28"/>
          <w:szCs w:val="28"/>
          <w:lang w:val="uk-UA" w:eastAsia="ru-RU"/>
          <w14:ligatures w14:val="none"/>
        </w:rPr>
        <w:t>ЗНУ від «</w:t>
      </w:r>
      <w:r w:rsidR="00D05385">
        <w:rPr>
          <w:rFonts w:ascii="Times New Roman" w:eastAsia="Times New Roman" w:hAnsi="Times New Roman" w:cs="Times New Roman"/>
          <w:color w:val="000000"/>
          <w:kern w:val="0"/>
          <w:sz w:val="28"/>
          <w:szCs w:val="28"/>
          <w:lang w:val="uk-UA" w:eastAsia="ru-RU"/>
          <w14:ligatures w14:val="none"/>
        </w:rPr>
        <w:t>30</w:t>
      </w:r>
      <w:r w:rsidR="00D05385" w:rsidRPr="000C167D">
        <w:rPr>
          <w:rFonts w:ascii="Times New Roman" w:eastAsia="Times New Roman" w:hAnsi="Times New Roman" w:cs="Times New Roman"/>
          <w:color w:val="000000"/>
          <w:kern w:val="0"/>
          <w:sz w:val="28"/>
          <w:szCs w:val="28"/>
          <w:lang w:val="uk-UA" w:eastAsia="ru-RU"/>
          <w14:ligatures w14:val="none"/>
        </w:rPr>
        <w:t xml:space="preserve">» </w:t>
      </w:r>
      <w:r w:rsidR="00D05385">
        <w:rPr>
          <w:rFonts w:ascii="Times New Roman" w:eastAsia="Times New Roman" w:hAnsi="Times New Roman" w:cs="Times New Roman"/>
          <w:color w:val="000000"/>
          <w:kern w:val="0"/>
          <w:sz w:val="28"/>
          <w:szCs w:val="28"/>
          <w:lang w:val="uk-UA" w:eastAsia="ru-RU"/>
          <w14:ligatures w14:val="none"/>
        </w:rPr>
        <w:t>грудня</w:t>
      </w:r>
      <w:r w:rsidR="00D05385" w:rsidRPr="000C167D">
        <w:rPr>
          <w:rFonts w:ascii="Times New Roman" w:eastAsia="Times New Roman" w:hAnsi="Times New Roman" w:cs="Times New Roman"/>
          <w:color w:val="000000"/>
          <w:kern w:val="0"/>
          <w:sz w:val="28"/>
          <w:szCs w:val="28"/>
          <w:lang w:val="uk-UA" w:eastAsia="ru-RU"/>
          <w14:ligatures w14:val="none"/>
        </w:rPr>
        <w:t xml:space="preserve"> 2022 року № </w:t>
      </w:r>
      <w:r w:rsidR="00D05385">
        <w:rPr>
          <w:rFonts w:ascii="Times New Roman" w:eastAsia="Times New Roman" w:hAnsi="Times New Roman" w:cs="Times New Roman"/>
          <w:color w:val="000000"/>
          <w:kern w:val="0"/>
          <w:sz w:val="28"/>
          <w:szCs w:val="28"/>
          <w:lang w:val="uk-UA" w:eastAsia="ru-RU"/>
          <w14:ligatures w14:val="none"/>
        </w:rPr>
        <w:t>1903</w:t>
      </w:r>
      <w:r w:rsidR="00D05385" w:rsidRPr="000C167D">
        <w:rPr>
          <w:rFonts w:ascii="Times New Roman" w:eastAsia="Times New Roman" w:hAnsi="Times New Roman" w:cs="Times New Roman"/>
          <w:color w:val="000000"/>
          <w:kern w:val="0"/>
          <w:sz w:val="28"/>
          <w:szCs w:val="28"/>
          <w:lang w:val="uk-UA" w:eastAsia="ru-RU"/>
          <w14:ligatures w14:val="none"/>
        </w:rPr>
        <w:t>-с.</w:t>
      </w:r>
    </w:p>
    <w:p w14:paraId="0ED23365" w14:textId="77777777" w:rsidR="00D05385" w:rsidRPr="000C167D" w:rsidRDefault="00D05385" w:rsidP="00D05385">
      <w:pPr>
        <w:spacing w:after="0" w:line="360" w:lineRule="auto"/>
        <w:jc w:val="both"/>
        <w:rPr>
          <w:rFonts w:ascii="Times New Roman" w:eastAsia="Times New Roman" w:hAnsi="Times New Roman" w:cs="Times New Roman"/>
          <w:kern w:val="0"/>
          <w:sz w:val="28"/>
          <w:szCs w:val="28"/>
          <w:lang w:val="uk-UA" w:eastAsia="ru-RU"/>
          <w14:ligatures w14:val="none"/>
        </w:rPr>
      </w:pPr>
      <w:r w:rsidRPr="000C167D">
        <w:rPr>
          <w:rFonts w:ascii="Times New Roman" w:eastAsia="Times New Roman" w:hAnsi="Times New Roman" w:cs="Times New Roman"/>
          <w:color w:val="000000"/>
          <w:kern w:val="0"/>
          <w:sz w:val="28"/>
          <w:szCs w:val="28"/>
          <w:lang w:val="uk-UA" w:eastAsia="ru-RU"/>
          <w14:ligatures w14:val="none"/>
        </w:rPr>
        <w:t xml:space="preserve">2. Строк подання студентом роботи </w:t>
      </w:r>
      <w:r>
        <w:rPr>
          <w:rFonts w:ascii="Times New Roman" w:eastAsia="Times New Roman" w:hAnsi="Times New Roman" w:cs="Times New Roman"/>
          <w:color w:val="000000"/>
          <w:kern w:val="0"/>
          <w:sz w:val="28"/>
          <w:szCs w:val="28"/>
          <w:lang w:val="uk-UA" w:eastAsia="ru-RU"/>
          <w14:ligatures w14:val="none"/>
        </w:rPr>
        <w:t>5</w:t>
      </w:r>
      <w:r w:rsidRPr="000C167D">
        <w:rPr>
          <w:rFonts w:ascii="Times New Roman" w:eastAsia="Times New Roman" w:hAnsi="Times New Roman" w:cs="Times New Roman"/>
          <w:color w:val="000000"/>
          <w:kern w:val="0"/>
          <w:sz w:val="28"/>
          <w:szCs w:val="28"/>
          <w:lang w:val="uk-UA" w:eastAsia="ru-RU"/>
          <w14:ligatures w14:val="none"/>
        </w:rPr>
        <w:t xml:space="preserve"> </w:t>
      </w:r>
      <w:r>
        <w:rPr>
          <w:rFonts w:ascii="Times New Roman" w:eastAsia="Times New Roman" w:hAnsi="Times New Roman" w:cs="Times New Roman"/>
          <w:color w:val="000000"/>
          <w:kern w:val="0"/>
          <w:sz w:val="28"/>
          <w:szCs w:val="28"/>
          <w:lang w:val="uk-UA" w:eastAsia="ru-RU"/>
          <w14:ligatures w14:val="none"/>
        </w:rPr>
        <w:t>червня</w:t>
      </w:r>
      <w:r w:rsidRPr="000C167D">
        <w:rPr>
          <w:rFonts w:ascii="Times New Roman" w:eastAsia="Times New Roman" w:hAnsi="Times New Roman" w:cs="Times New Roman"/>
          <w:color w:val="000000"/>
          <w:kern w:val="0"/>
          <w:sz w:val="28"/>
          <w:szCs w:val="28"/>
          <w:lang w:val="uk-UA" w:eastAsia="ru-RU"/>
          <w14:ligatures w14:val="none"/>
        </w:rPr>
        <w:t xml:space="preserve"> 2023 року.</w:t>
      </w:r>
    </w:p>
    <w:p w14:paraId="44AF7209" w14:textId="2586C9B0" w:rsidR="000C167D" w:rsidRPr="000C167D" w:rsidRDefault="000C167D" w:rsidP="00D05385">
      <w:pPr>
        <w:spacing w:after="0" w:line="360" w:lineRule="auto"/>
        <w:jc w:val="both"/>
        <w:rPr>
          <w:rFonts w:ascii="Times New Roman" w:eastAsia="Times New Roman" w:hAnsi="Times New Roman" w:cs="Times New Roman"/>
          <w:kern w:val="0"/>
          <w:sz w:val="28"/>
          <w:szCs w:val="28"/>
          <w:lang w:val="uk-UA" w:eastAsia="ru-RU"/>
          <w14:ligatures w14:val="none"/>
        </w:rPr>
      </w:pPr>
      <w:r w:rsidRPr="000C167D">
        <w:rPr>
          <w:rFonts w:ascii="Times New Roman" w:eastAsia="Times New Roman" w:hAnsi="Times New Roman" w:cs="Times New Roman"/>
          <w:color w:val="000000"/>
          <w:kern w:val="0"/>
          <w:sz w:val="28"/>
          <w:szCs w:val="28"/>
          <w:lang w:val="uk-UA" w:eastAsia="ru-RU"/>
          <w14:ligatures w14:val="none"/>
        </w:rPr>
        <w:t xml:space="preserve">3. Вихідні дані до роботи праці вітчизняних та закордонних </w:t>
      </w:r>
      <w:proofErr w:type="spellStart"/>
      <w:r w:rsidRPr="000C167D">
        <w:rPr>
          <w:rFonts w:ascii="Times New Roman" w:eastAsia="Times New Roman" w:hAnsi="Times New Roman" w:cs="Times New Roman"/>
          <w:color w:val="000000"/>
          <w:kern w:val="0"/>
          <w:sz w:val="28"/>
          <w:szCs w:val="28"/>
          <w:lang w:val="uk-UA" w:eastAsia="ru-RU"/>
          <w14:ligatures w14:val="none"/>
        </w:rPr>
        <w:t>медіадослідників</w:t>
      </w:r>
      <w:proofErr w:type="spellEnd"/>
      <w:r w:rsidR="009C4B5B">
        <w:rPr>
          <w:rFonts w:ascii="Times New Roman" w:eastAsia="Times New Roman" w:hAnsi="Times New Roman" w:cs="Times New Roman"/>
          <w:color w:val="000000"/>
          <w:kern w:val="0"/>
          <w:sz w:val="28"/>
          <w:szCs w:val="28"/>
          <w:lang w:val="uk-UA" w:eastAsia="ru-RU"/>
          <w14:ligatures w14:val="none"/>
        </w:rPr>
        <w:t xml:space="preserve"> </w:t>
      </w:r>
      <w:r w:rsidR="001F1697">
        <w:rPr>
          <w:rFonts w:ascii="Times New Roman" w:eastAsia="Times New Roman" w:hAnsi="Times New Roman" w:cs="Times New Roman"/>
          <w:color w:val="000000"/>
          <w:kern w:val="0"/>
          <w:sz w:val="28"/>
          <w:szCs w:val="28"/>
          <w:lang w:val="uk-UA" w:eastAsia="ru-RU"/>
          <w14:ligatures w14:val="none"/>
        </w:rPr>
        <w:br/>
      </w:r>
      <w:r w:rsidR="00374061" w:rsidRPr="00A21427">
        <w:rPr>
          <w:rFonts w:ascii="Times New Roman" w:eastAsia="Times New Roman" w:hAnsi="Times New Roman" w:cs="Times New Roman"/>
          <w:kern w:val="0"/>
          <w:sz w:val="28"/>
          <w:szCs w:val="24"/>
          <w:lang w:val="uk-UA" w:eastAsia="ru-RU"/>
          <w14:ligatures w14:val="none"/>
        </w:rPr>
        <w:t xml:space="preserve">Марія </w:t>
      </w:r>
      <w:proofErr w:type="spellStart"/>
      <w:r w:rsidR="00374061" w:rsidRPr="00A21427">
        <w:rPr>
          <w:rFonts w:ascii="Times New Roman" w:eastAsia="Times New Roman" w:hAnsi="Times New Roman" w:cs="Times New Roman"/>
          <w:kern w:val="0"/>
          <w:sz w:val="28"/>
          <w:szCs w:val="24"/>
          <w:lang w:val="uk-UA" w:eastAsia="ru-RU"/>
          <w14:ligatures w14:val="none"/>
        </w:rPr>
        <w:t>Б</w:t>
      </w:r>
      <w:r w:rsidR="000531D6">
        <w:rPr>
          <w:rFonts w:ascii="Times New Roman" w:eastAsia="Times New Roman" w:hAnsi="Times New Roman" w:cs="Times New Roman"/>
          <w:kern w:val="0"/>
          <w:sz w:val="28"/>
          <w:szCs w:val="24"/>
          <w:lang w:val="uk-UA" w:eastAsia="ru-RU"/>
          <w14:ligatures w14:val="none"/>
        </w:rPr>
        <w:t>е</w:t>
      </w:r>
      <w:r w:rsidR="00374061" w:rsidRPr="00A21427">
        <w:rPr>
          <w:rFonts w:ascii="Times New Roman" w:eastAsia="Times New Roman" w:hAnsi="Times New Roman" w:cs="Times New Roman"/>
          <w:kern w:val="0"/>
          <w:sz w:val="28"/>
          <w:szCs w:val="24"/>
          <w:lang w:val="uk-UA" w:eastAsia="ru-RU"/>
          <w14:ligatures w14:val="none"/>
        </w:rPr>
        <w:t>днарська</w:t>
      </w:r>
      <w:proofErr w:type="spellEnd"/>
      <w:r w:rsidR="00374061">
        <w:rPr>
          <w:rFonts w:ascii="Times New Roman" w:eastAsia="Times New Roman" w:hAnsi="Times New Roman" w:cs="Times New Roman"/>
          <w:kern w:val="0"/>
          <w:sz w:val="28"/>
          <w:szCs w:val="24"/>
          <w:lang w:val="uk-UA" w:eastAsia="ru-RU"/>
          <w14:ligatures w14:val="none"/>
        </w:rPr>
        <w:t xml:space="preserve">, </w:t>
      </w:r>
      <w:r w:rsidR="00374061" w:rsidRPr="00374061">
        <w:rPr>
          <w:rFonts w:ascii="Times New Roman" w:eastAsia="Times New Roman" w:hAnsi="Times New Roman" w:cs="Times New Roman"/>
          <w:kern w:val="0"/>
          <w:sz w:val="28"/>
          <w:szCs w:val="24"/>
          <w:lang w:val="uk-UA" w:eastAsia="ru-RU"/>
          <w14:ligatures w14:val="none"/>
        </w:rPr>
        <w:t>Едуард Іжевський</w:t>
      </w:r>
      <w:r w:rsidR="00374061">
        <w:rPr>
          <w:rFonts w:ascii="Times New Roman" w:eastAsia="Times New Roman" w:hAnsi="Times New Roman" w:cs="Times New Roman"/>
          <w:kern w:val="0"/>
          <w:sz w:val="28"/>
          <w:szCs w:val="24"/>
          <w:lang w:val="uk-UA" w:eastAsia="ru-RU"/>
          <w14:ligatures w14:val="none"/>
        </w:rPr>
        <w:t xml:space="preserve">, </w:t>
      </w:r>
      <w:r w:rsidR="00374061" w:rsidRPr="00374061">
        <w:rPr>
          <w:rFonts w:ascii="Times New Roman" w:eastAsia="Times New Roman" w:hAnsi="Times New Roman" w:cs="Times New Roman"/>
          <w:kern w:val="0"/>
          <w:sz w:val="28"/>
          <w:szCs w:val="24"/>
          <w:lang w:val="uk-UA" w:eastAsia="ru-RU"/>
          <w14:ligatures w14:val="none"/>
        </w:rPr>
        <w:t>Марія Строков</w:t>
      </w:r>
      <w:r w:rsidR="00374061">
        <w:rPr>
          <w:rFonts w:ascii="Times New Roman" w:eastAsia="Times New Roman" w:hAnsi="Times New Roman" w:cs="Times New Roman"/>
          <w:kern w:val="0"/>
          <w:sz w:val="28"/>
          <w:szCs w:val="24"/>
          <w:lang w:val="uk-UA" w:eastAsia="ru-RU"/>
          <w14:ligatures w14:val="none"/>
        </w:rPr>
        <w:t xml:space="preserve">а, </w:t>
      </w:r>
      <w:r w:rsidR="00374061" w:rsidRPr="00A21427">
        <w:rPr>
          <w:rFonts w:ascii="Times New Roman" w:eastAsia="Times New Roman" w:hAnsi="Times New Roman" w:cs="Times New Roman"/>
          <w:kern w:val="0"/>
          <w:sz w:val="28"/>
          <w:szCs w:val="24"/>
          <w:lang w:val="uk-UA" w:eastAsia="ru-RU"/>
          <w14:ligatures w14:val="none"/>
        </w:rPr>
        <w:t>Олександр Черкашин</w:t>
      </w:r>
      <w:r w:rsidR="00374061">
        <w:rPr>
          <w:rFonts w:ascii="Times New Roman" w:eastAsia="Times New Roman" w:hAnsi="Times New Roman" w:cs="Times New Roman"/>
          <w:kern w:val="0"/>
          <w:sz w:val="28"/>
          <w:szCs w:val="24"/>
          <w:lang w:val="uk-UA" w:eastAsia="ru-RU"/>
          <w14:ligatures w14:val="none"/>
        </w:rPr>
        <w:t xml:space="preserve">, </w:t>
      </w:r>
      <w:r w:rsidR="00374061" w:rsidRPr="00374061">
        <w:rPr>
          <w:rFonts w:ascii="Times New Roman" w:eastAsia="Times New Roman" w:hAnsi="Times New Roman" w:cs="Times New Roman"/>
          <w:kern w:val="0"/>
          <w:sz w:val="28"/>
          <w:szCs w:val="24"/>
          <w:lang w:val="uk-UA" w:eastAsia="ru-RU"/>
          <w14:ligatures w14:val="none"/>
        </w:rPr>
        <w:t>Ірина Серг</w:t>
      </w:r>
      <w:r w:rsidR="000531D6">
        <w:rPr>
          <w:rFonts w:ascii="Times New Roman" w:eastAsia="Times New Roman" w:hAnsi="Times New Roman" w:cs="Times New Roman"/>
          <w:kern w:val="0"/>
          <w:sz w:val="28"/>
          <w:szCs w:val="24"/>
          <w:lang w:val="uk-UA" w:eastAsia="ru-RU"/>
          <w14:ligatures w14:val="none"/>
        </w:rPr>
        <w:t>і</w:t>
      </w:r>
      <w:r w:rsidR="00374061" w:rsidRPr="00374061">
        <w:rPr>
          <w:rFonts w:ascii="Times New Roman" w:eastAsia="Times New Roman" w:hAnsi="Times New Roman" w:cs="Times New Roman"/>
          <w:kern w:val="0"/>
          <w:sz w:val="28"/>
          <w:szCs w:val="24"/>
          <w:lang w:val="uk-UA" w:eastAsia="ru-RU"/>
          <w14:ligatures w14:val="none"/>
        </w:rPr>
        <w:t>єва</w:t>
      </w:r>
      <w:r w:rsidR="00374061">
        <w:rPr>
          <w:rFonts w:ascii="Times New Roman" w:eastAsia="Times New Roman" w:hAnsi="Times New Roman" w:cs="Times New Roman"/>
          <w:kern w:val="0"/>
          <w:sz w:val="28"/>
          <w:szCs w:val="24"/>
          <w:lang w:val="uk-UA" w:eastAsia="ru-RU"/>
          <w14:ligatures w14:val="none"/>
        </w:rPr>
        <w:t>.</w:t>
      </w:r>
    </w:p>
    <w:p w14:paraId="19B6A953" w14:textId="11DB3EB0" w:rsidR="000C167D" w:rsidRPr="000C167D" w:rsidRDefault="000C167D" w:rsidP="00BB718C">
      <w:pPr>
        <w:spacing w:after="0" w:line="360" w:lineRule="auto"/>
        <w:jc w:val="both"/>
        <w:rPr>
          <w:rFonts w:ascii="Times New Roman" w:eastAsia="Times New Roman" w:hAnsi="Times New Roman" w:cs="Times New Roman"/>
          <w:kern w:val="0"/>
          <w:sz w:val="28"/>
          <w:szCs w:val="28"/>
          <w:lang w:val="uk-UA" w:eastAsia="ru-RU"/>
          <w14:ligatures w14:val="none"/>
        </w:rPr>
      </w:pPr>
      <w:r w:rsidRPr="000C167D">
        <w:rPr>
          <w:rFonts w:ascii="Times New Roman" w:eastAsia="Times New Roman" w:hAnsi="Times New Roman" w:cs="Times New Roman"/>
          <w:color w:val="000000"/>
          <w:kern w:val="0"/>
          <w:sz w:val="28"/>
          <w:szCs w:val="28"/>
          <w:lang w:val="uk-UA" w:eastAsia="ru-RU"/>
          <w14:ligatures w14:val="none"/>
        </w:rPr>
        <w:t xml:space="preserve">4. Зміст розрахунково-пояснювальної записки (перелік питань, які потрібно розробити) </w:t>
      </w:r>
      <w:bookmarkStart w:id="1" w:name="_Hlk137679149"/>
      <w:bookmarkStart w:id="2" w:name="_Hlk137679238"/>
      <w:r w:rsidRPr="00374061">
        <w:rPr>
          <w:rFonts w:ascii="Times New Roman" w:eastAsia="Times New Roman" w:hAnsi="Times New Roman" w:cs="Times New Roman"/>
          <w:color w:val="000000"/>
          <w:kern w:val="0"/>
          <w:sz w:val="28"/>
          <w:szCs w:val="28"/>
          <w:lang w:val="uk-UA" w:eastAsia="ru-RU"/>
          <w14:ligatures w14:val="none"/>
        </w:rPr>
        <w:t>окреслити теоретичні контури поняття</w:t>
      </w:r>
      <w:r w:rsidR="00C65207">
        <w:rPr>
          <w:rFonts w:ascii="Times New Roman" w:eastAsia="Times New Roman" w:hAnsi="Times New Roman" w:cs="Times New Roman"/>
          <w:color w:val="000000"/>
          <w:kern w:val="0"/>
          <w:sz w:val="28"/>
          <w:szCs w:val="28"/>
          <w:lang w:val="uk-UA" w:eastAsia="ru-RU"/>
          <w14:ligatures w14:val="none"/>
        </w:rPr>
        <w:t xml:space="preserve"> </w:t>
      </w:r>
      <w:r w:rsidR="00C65207" w:rsidRPr="00C65207">
        <w:rPr>
          <w:rFonts w:ascii="Times New Roman" w:eastAsia="Times New Roman" w:hAnsi="Times New Roman" w:cs="Times New Roman"/>
          <w:color w:val="000000"/>
          <w:kern w:val="0"/>
          <w:sz w:val="28"/>
          <w:szCs w:val="28"/>
          <w:lang w:val="uk-UA" w:eastAsia="ru-RU"/>
          <w14:ligatures w14:val="none"/>
        </w:rPr>
        <w:t>PR-комунікацій в освітньому середовищі</w:t>
      </w:r>
      <w:r w:rsidR="00374061">
        <w:rPr>
          <w:rFonts w:ascii="Times New Roman" w:eastAsia="Times New Roman" w:hAnsi="Times New Roman" w:cs="Times New Roman"/>
          <w:color w:val="000000"/>
          <w:kern w:val="0"/>
          <w:sz w:val="28"/>
          <w:szCs w:val="28"/>
          <w:lang w:val="uk-UA" w:eastAsia="ru-RU"/>
          <w14:ligatures w14:val="none"/>
        </w:rPr>
        <w:t xml:space="preserve">, </w:t>
      </w:r>
      <w:bookmarkStart w:id="3" w:name="_Hlk137679171"/>
      <w:r w:rsidR="00374061">
        <w:rPr>
          <w:rFonts w:ascii="Times New Roman" w:eastAsia="Times New Roman" w:hAnsi="Times New Roman" w:cs="Times New Roman"/>
          <w:color w:val="000000"/>
          <w:kern w:val="0"/>
          <w:sz w:val="28"/>
          <w:szCs w:val="28"/>
          <w:lang w:val="uk-UA" w:eastAsia="ru-RU"/>
          <w14:ligatures w14:val="none"/>
        </w:rPr>
        <w:t>дослідити</w:t>
      </w:r>
      <w:r w:rsidR="00374061" w:rsidRPr="00374061">
        <w:rPr>
          <w:rFonts w:ascii="Times New Roman" w:eastAsia="Times New Roman" w:hAnsi="Times New Roman" w:cs="Times New Roman"/>
          <w:color w:val="000000"/>
          <w:kern w:val="0"/>
          <w:sz w:val="28"/>
          <w:szCs w:val="28"/>
          <w:lang w:val="uk-UA" w:eastAsia="ru-RU"/>
          <w14:ligatures w14:val="none"/>
        </w:rPr>
        <w:t xml:space="preserve"> вплив </w:t>
      </w:r>
      <w:proofErr w:type="spellStart"/>
      <w:r w:rsidR="00374061" w:rsidRPr="00374061">
        <w:rPr>
          <w:rFonts w:ascii="Times New Roman" w:eastAsia="Times New Roman" w:hAnsi="Times New Roman" w:cs="Times New Roman"/>
          <w:color w:val="000000"/>
          <w:kern w:val="0"/>
          <w:sz w:val="28"/>
          <w:szCs w:val="28"/>
          <w:lang w:val="uk-UA" w:eastAsia="ru-RU"/>
          <w14:ligatures w14:val="none"/>
        </w:rPr>
        <w:t>діджиталізації</w:t>
      </w:r>
      <w:proofErr w:type="spellEnd"/>
      <w:r w:rsidR="00374061" w:rsidRPr="00374061">
        <w:rPr>
          <w:rFonts w:ascii="Times New Roman" w:eastAsia="Times New Roman" w:hAnsi="Times New Roman" w:cs="Times New Roman"/>
          <w:color w:val="000000"/>
          <w:kern w:val="0"/>
          <w:sz w:val="28"/>
          <w:szCs w:val="28"/>
          <w:lang w:val="uk-UA" w:eastAsia="ru-RU"/>
          <w14:ligatures w14:val="none"/>
        </w:rPr>
        <w:t xml:space="preserve"> на PR-стратегії освітніх закладів</w:t>
      </w:r>
      <w:bookmarkEnd w:id="1"/>
      <w:r w:rsidR="00374061">
        <w:rPr>
          <w:rFonts w:ascii="Times New Roman" w:eastAsia="Times New Roman" w:hAnsi="Times New Roman" w:cs="Times New Roman"/>
          <w:color w:val="000000"/>
          <w:kern w:val="0"/>
          <w:sz w:val="28"/>
          <w:szCs w:val="28"/>
          <w:lang w:val="uk-UA" w:eastAsia="ru-RU"/>
          <w14:ligatures w14:val="none"/>
        </w:rPr>
        <w:t>, р</w:t>
      </w:r>
      <w:r w:rsidR="00374061" w:rsidRPr="00374061">
        <w:rPr>
          <w:rFonts w:ascii="Times New Roman" w:eastAsia="Times New Roman" w:hAnsi="Times New Roman" w:cs="Times New Roman"/>
          <w:color w:val="000000"/>
          <w:kern w:val="0"/>
          <w:sz w:val="28"/>
          <w:szCs w:val="28"/>
          <w:lang w:val="uk-UA" w:eastAsia="ru-RU"/>
          <w14:ligatures w14:val="none"/>
        </w:rPr>
        <w:t>озроб</w:t>
      </w:r>
      <w:r w:rsidR="00374061">
        <w:rPr>
          <w:rFonts w:ascii="Times New Roman" w:eastAsia="Times New Roman" w:hAnsi="Times New Roman" w:cs="Times New Roman"/>
          <w:color w:val="000000"/>
          <w:kern w:val="0"/>
          <w:sz w:val="28"/>
          <w:szCs w:val="28"/>
          <w:lang w:val="uk-UA" w:eastAsia="ru-RU"/>
          <w14:ligatures w14:val="none"/>
        </w:rPr>
        <w:t>ити</w:t>
      </w:r>
      <w:r w:rsidR="00374061" w:rsidRPr="00374061">
        <w:rPr>
          <w:rFonts w:ascii="Times New Roman" w:eastAsia="Times New Roman" w:hAnsi="Times New Roman" w:cs="Times New Roman"/>
          <w:color w:val="000000"/>
          <w:kern w:val="0"/>
          <w:sz w:val="28"/>
          <w:szCs w:val="28"/>
          <w:lang w:val="uk-UA" w:eastAsia="ru-RU"/>
          <w14:ligatures w14:val="none"/>
        </w:rPr>
        <w:t xml:space="preserve"> PR-стратегі</w:t>
      </w:r>
      <w:r w:rsidR="00374061">
        <w:rPr>
          <w:rFonts w:ascii="Times New Roman" w:eastAsia="Times New Roman" w:hAnsi="Times New Roman" w:cs="Times New Roman"/>
          <w:color w:val="000000"/>
          <w:kern w:val="0"/>
          <w:sz w:val="28"/>
          <w:szCs w:val="28"/>
          <w:lang w:val="uk-UA" w:eastAsia="ru-RU"/>
          <w14:ligatures w14:val="none"/>
        </w:rPr>
        <w:t>ю</w:t>
      </w:r>
      <w:r w:rsidR="00374061" w:rsidRPr="00374061">
        <w:rPr>
          <w:rFonts w:ascii="Times New Roman" w:eastAsia="Times New Roman" w:hAnsi="Times New Roman" w:cs="Times New Roman"/>
          <w:color w:val="000000"/>
          <w:kern w:val="0"/>
          <w:sz w:val="28"/>
          <w:szCs w:val="28"/>
          <w:lang w:val="uk-UA" w:eastAsia="ru-RU"/>
          <w14:ligatures w14:val="none"/>
        </w:rPr>
        <w:t xml:space="preserve"> для освітнього закладу в епоху </w:t>
      </w:r>
      <w:proofErr w:type="spellStart"/>
      <w:r w:rsidR="00374061" w:rsidRPr="00374061">
        <w:rPr>
          <w:rFonts w:ascii="Times New Roman" w:eastAsia="Times New Roman" w:hAnsi="Times New Roman" w:cs="Times New Roman"/>
          <w:color w:val="000000"/>
          <w:kern w:val="0"/>
          <w:sz w:val="28"/>
          <w:szCs w:val="28"/>
          <w:lang w:val="uk-UA" w:eastAsia="ru-RU"/>
          <w14:ligatures w14:val="none"/>
        </w:rPr>
        <w:t>діджиталізації</w:t>
      </w:r>
      <w:proofErr w:type="spellEnd"/>
      <w:r w:rsidR="00374061" w:rsidRPr="00374061">
        <w:rPr>
          <w:rFonts w:ascii="Times New Roman" w:eastAsia="Times New Roman" w:hAnsi="Times New Roman" w:cs="Times New Roman"/>
          <w:color w:val="000000"/>
          <w:kern w:val="0"/>
          <w:sz w:val="28"/>
          <w:szCs w:val="28"/>
          <w:lang w:val="uk-UA" w:eastAsia="ru-RU"/>
          <w14:ligatures w14:val="none"/>
        </w:rPr>
        <w:t xml:space="preserve"> </w:t>
      </w:r>
      <w:bookmarkEnd w:id="3"/>
      <w:r w:rsidR="000075F0">
        <w:rPr>
          <w:rFonts w:ascii="Times New Roman" w:eastAsia="Times New Roman" w:hAnsi="Times New Roman" w:cs="Times New Roman"/>
          <w:color w:val="000000"/>
          <w:kern w:val="0"/>
          <w:sz w:val="28"/>
          <w:szCs w:val="28"/>
          <w:lang w:val="uk-UA" w:eastAsia="ru-RU"/>
          <w14:ligatures w14:val="none"/>
        </w:rPr>
        <w:t>(</w:t>
      </w:r>
      <w:r w:rsidR="00374061" w:rsidRPr="00374061">
        <w:rPr>
          <w:rFonts w:ascii="Times New Roman" w:eastAsia="Times New Roman" w:hAnsi="Times New Roman" w:cs="Times New Roman"/>
          <w:color w:val="000000"/>
          <w:kern w:val="0"/>
          <w:sz w:val="28"/>
          <w:szCs w:val="28"/>
          <w:lang w:val="uk-UA" w:eastAsia="ru-RU"/>
          <w14:ligatures w14:val="none"/>
        </w:rPr>
        <w:t>на прикладі національного університету «</w:t>
      </w:r>
      <w:bookmarkStart w:id="4" w:name="_Hlk137679432"/>
      <w:r w:rsidR="00374061" w:rsidRPr="00374061">
        <w:rPr>
          <w:rFonts w:ascii="Times New Roman" w:eastAsia="Times New Roman" w:hAnsi="Times New Roman" w:cs="Times New Roman"/>
          <w:color w:val="000000"/>
          <w:kern w:val="0"/>
          <w:sz w:val="28"/>
          <w:szCs w:val="28"/>
          <w:lang w:val="uk-UA" w:eastAsia="ru-RU"/>
          <w14:ligatures w14:val="none"/>
        </w:rPr>
        <w:t>Києво-Могилянської академії</w:t>
      </w:r>
      <w:bookmarkEnd w:id="4"/>
      <w:r w:rsidR="00374061" w:rsidRPr="00374061">
        <w:rPr>
          <w:rFonts w:ascii="Times New Roman" w:eastAsia="Times New Roman" w:hAnsi="Times New Roman" w:cs="Times New Roman"/>
          <w:color w:val="000000"/>
          <w:kern w:val="0"/>
          <w:sz w:val="28"/>
          <w:szCs w:val="28"/>
          <w:lang w:val="uk-UA" w:eastAsia="ru-RU"/>
          <w14:ligatures w14:val="none"/>
        </w:rPr>
        <w:t>»)</w:t>
      </w:r>
      <w:r w:rsidR="00374061">
        <w:rPr>
          <w:rFonts w:ascii="Times New Roman" w:eastAsia="Times New Roman" w:hAnsi="Times New Roman" w:cs="Times New Roman"/>
          <w:color w:val="000000"/>
          <w:kern w:val="0"/>
          <w:sz w:val="28"/>
          <w:szCs w:val="28"/>
          <w:lang w:val="uk-UA" w:eastAsia="ru-RU"/>
          <w14:ligatures w14:val="none"/>
        </w:rPr>
        <w:t>.</w:t>
      </w:r>
      <w:bookmarkEnd w:id="2"/>
    </w:p>
    <w:p w14:paraId="0F8A97C4" w14:textId="30C5FA09" w:rsidR="000C167D" w:rsidRPr="000C167D" w:rsidRDefault="000C167D" w:rsidP="00BB718C">
      <w:pPr>
        <w:spacing w:after="0" w:line="360" w:lineRule="auto"/>
        <w:jc w:val="both"/>
        <w:rPr>
          <w:rFonts w:ascii="Times New Roman" w:eastAsia="Times New Roman" w:hAnsi="Times New Roman" w:cs="Times New Roman"/>
          <w:kern w:val="0"/>
          <w:sz w:val="28"/>
          <w:szCs w:val="28"/>
          <w:lang w:val="uk-UA" w:eastAsia="ru-RU"/>
          <w14:ligatures w14:val="none"/>
        </w:rPr>
      </w:pPr>
      <w:r w:rsidRPr="000C167D">
        <w:rPr>
          <w:rFonts w:ascii="Times New Roman" w:eastAsia="Times New Roman" w:hAnsi="Times New Roman" w:cs="Times New Roman"/>
          <w:color w:val="000000"/>
          <w:kern w:val="0"/>
          <w:sz w:val="28"/>
          <w:szCs w:val="28"/>
          <w:lang w:val="uk-UA" w:eastAsia="ru-RU"/>
          <w14:ligatures w14:val="none"/>
        </w:rPr>
        <w:t xml:space="preserve">5. Перелік графічного матеріалу (з точним зазначенням обов’язкових креслень) – </w:t>
      </w:r>
      <w:r w:rsidR="000531D6" w:rsidRPr="000531D6">
        <w:rPr>
          <w:rFonts w:ascii="Times New Roman" w:eastAsia="Times New Roman" w:hAnsi="Times New Roman" w:cs="Times New Roman"/>
          <w:color w:val="000000"/>
          <w:kern w:val="0"/>
          <w:sz w:val="28"/>
          <w:szCs w:val="28"/>
          <w:lang w:val="uk-UA" w:eastAsia="ru-RU"/>
          <w14:ligatures w14:val="none"/>
        </w:rPr>
        <w:t>7</w:t>
      </w:r>
      <w:r w:rsidR="00A80434" w:rsidRPr="000531D6">
        <w:rPr>
          <w:rFonts w:ascii="Times New Roman" w:eastAsia="Times New Roman" w:hAnsi="Times New Roman" w:cs="Times New Roman"/>
          <w:color w:val="000000"/>
          <w:kern w:val="0"/>
          <w:sz w:val="28"/>
          <w:szCs w:val="28"/>
          <w:lang w:val="uk-UA" w:eastAsia="ru-RU"/>
          <w14:ligatures w14:val="none"/>
        </w:rPr>
        <w:t xml:space="preserve"> </w:t>
      </w:r>
      <w:r w:rsidRPr="000531D6">
        <w:rPr>
          <w:rFonts w:ascii="Times New Roman" w:eastAsia="Times New Roman" w:hAnsi="Times New Roman" w:cs="Times New Roman"/>
          <w:color w:val="000000"/>
          <w:kern w:val="0"/>
          <w:sz w:val="28"/>
          <w:szCs w:val="28"/>
          <w:lang w:val="uk-UA" w:eastAsia="ru-RU"/>
          <w14:ligatures w14:val="none"/>
        </w:rPr>
        <w:t>таблиц</w:t>
      </w:r>
      <w:r w:rsidR="000531D6">
        <w:rPr>
          <w:rFonts w:ascii="Times New Roman" w:eastAsia="Times New Roman" w:hAnsi="Times New Roman" w:cs="Times New Roman"/>
          <w:color w:val="000000"/>
          <w:kern w:val="0"/>
          <w:sz w:val="28"/>
          <w:szCs w:val="28"/>
          <w:lang w:val="uk-UA" w:eastAsia="ru-RU"/>
          <w14:ligatures w14:val="none"/>
        </w:rPr>
        <w:t>ь</w:t>
      </w:r>
      <w:r w:rsidRPr="000531D6">
        <w:rPr>
          <w:rFonts w:ascii="Times New Roman" w:eastAsia="Times New Roman" w:hAnsi="Times New Roman" w:cs="Times New Roman"/>
          <w:color w:val="000000"/>
          <w:kern w:val="0"/>
          <w:sz w:val="28"/>
          <w:szCs w:val="28"/>
          <w:lang w:val="uk-UA" w:eastAsia="ru-RU"/>
          <w14:ligatures w14:val="none"/>
        </w:rPr>
        <w:t xml:space="preserve">, </w:t>
      </w:r>
      <w:r w:rsidR="000531D6" w:rsidRPr="000531D6">
        <w:rPr>
          <w:rFonts w:ascii="Times New Roman" w:eastAsia="Times New Roman" w:hAnsi="Times New Roman" w:cs="Times New Roman"/>
          <w:color w:val="000000"/>
          <w:kern w:val="0"/>
          <w:sz w:val="28"/>
          <w:szCs w:val="28"/>
          <w:lang w:val="uk-UA" w:eastAsia="ru-RU"/>
          <w14:ligatures w14:val="none"/>
        </w:rPr>
        <w:t>6</w:t>
      </w:r>
      <w:r w:rsidR="00A80434" w:rsidRPr="000531D6">
        <w:rPr>
          <w:rFonts w:ascii="Times New Roman" w:eastAsia="Times New Roman" w:hAnsi="Times New Roman" w:cs="Times New Roman"/>
          <w:color w:val="000000"/>
          <w:kern w:val="0"/>
          <w:sz w:val="28"/>
          <w:szCs w:val="28"/>
          <w:lang w:val="uk-UA" w:eastAsia="ru-RU"/>
          <w14:ligatures w14:val="none"/>
        </w:rPr>
        <w:t xml:space="preserve"> </w:t>
      </w:r>
      <w:r w:rsidR="00E82558" w:rsidRPr="000531D6">
        <w:rPr>
          <w:rFonts w:ascii="Times New Roman" w:eastAsia="Times New Roman" w:hAnsi="Times New Roman" w:cs="Times New Roman"/>
          <w:color w:val="000000"/>
          <w:kern w:val="0"/>
          <w:sz w:val="28"/>
          <w:szCs w:val="28"/>
          <w:lang w:val="uk-UA" w:eastAsia="ru-RU"/>
          <w14:ligatures w14:val="none"/>
        </w:rPr>
        <w:t>графік</w:t>
      </w:r>
      <w:r w:rsidR="000531D6">
        <w:rPr>
          <w:rFonts w:ascii="Times New Roman" w:eastAsia="Times New Roman" w:hAnsi="Times New Roman" w:cs="Times New Roman"/>
          <w:color w:val="000000"/>
          <w:kern w:val="0"/>
          <w:sz w:val="28"/>
          <w:szCs w:val="28"/>
          <w:lang w:val="uk-UA" w:eastAsia="ru-RU"/>
          <w14:ligatures w14:val="none"/>
        </w:rPr>
        <w:t>ів</w:t>
      </w:r>
      <w:r w:rsidRPr="000531D6">
        <w:rPr>
          <w:rFonts w:ascii="Times New Roman" w:eastAsia="Times New Roman" w:hAnsi="Times New Roman" w:cs="Times New Roman"/>
          <w:color w:val="000000"/>
          <w:kern w:val="0"/>
          <w:sz w:val="28"/>
          <w:szCs w:val="28"/>
          <w:lang w:val="uk-UA" w:eastAsia="ru-RU"/>
          <w14:ligatures w14:val="none"/>
        </w:rPr>
        <w:t>.</w:t>
      </w:r>
    </w:p>
    <w:p w14:paraId="4FC7141C" w14:textId="77777777" w:rsidR="00BB718C" w:rsidRDefault="00BB718C">
      <w:pPr>
        <w:rPr>
          <w:rFonts w:ascii="Times New Roman" w:eastAsia="Times New Roman" w:hAnsi="Times New Roman" w:cs="Times New Roman"/>
          <w:color w:val="000000"/>
          <w:kern w:val="0"/>
          <w:sz w:val="28"/>
          <w:szCs w:val="28"/>
          <w:lang w:val="uk-UA" w:eastAsia="ru-RU"/>
          <w14:ligatures w14:val="none"/>
        </w:rPr>
      </w:pPr>
      <w:r>
        <w:rPr>
          <w:rFonts w:ascii="Times New Roman" w:eastAsia="Times New Roman" w:hAnsi="Times New Roman" w:cs="Times New Roman"/>
          <w:color w:val="000000"/>
          <w:kern w:val="0"/>
          <w:sz w:val="28"/>
          <w:szCs w:val="28"/>
          <w:lang w:val="uk-UA" w:eastAsia="ru-RU"/>
          <w14:ligatures w14:val="none"/>
        </w:rPr>
        <w:br w:type="page"/>
      </w:r>
    </w:p>
    <w:p w14:paraId="52ED0009" w14:textId="136CCB7C" w:rsidR="000C167D" w:rsidRPr="000C167D" w:rsidRDefault="000C167D" w:rsidP="000C167D">
      <w:pPr>
        <w:spacing w:after="0" w:line="240" w:lineRule="auto"/>
        <w:jc w:val="both"/>
        <w:rPr>
          <w:rFonts w:ascii="Times New Roman" w:eastAsia="Times New Roman" w:hAnsi="Times New Roman" w:cs="Times New Roman"/>
          <w:kern w:val="0"/>
          <w:sz w:val="28"/>
          <w:szCs w:val="28"/>
          <w:lang w:val="uk-UA" w:eastAsia="ru-RU"/>
          <w14:ligatures w14:val="none"/>
        </w:rPr>
      </w:pPr>
      <w:r w:rsidRPr="000C167D">
        <w:rPr>
          <w:rFonts w:ascii="Times New Roman" w:eastAsia="Times New Roman" w:hAnsi="Times New Roman" w:cs="Times New Roman"/>
          <w:color w:val="000000"/>
          <w:kern w:val="0"/>
          <w:sz w:val="28"/>
          <w:szCs w:val="28"/>
          <w:lang w:val="uk-UA" w:eastAsia="ru-RU"/>
          <w14:ligatures w14:val="none"/>
        </w:rPr>
        <w:lastRenderedPageBreak/>
        <w:t>6. Консультанти розділів роботи :</w:t>
      </w:r>
    </w:p>
    <w:tbl>
      <w:tblPr>
        <w:tblW w:w="0" w:type="auto"/>
        <w:tblCellMar>
          <w:top w:w="15" w:type="dxa"/>
          <w:left w:w="15" w:type="dxa"/>
          <w:bottom w:w="15" w:type="dxa"/>
          <w:right w:w="15" w:type="dxa"/>
        </w:tblCellMar>
        <w:tblLook w:val="04A0" w:firstRow="1" w:lastRow="0" w:firstColumn="1" w:lastColumn="0" w:noHBand="0" w:noVBand="1"/>
      </w:tblPr>
      <w:tblGrid>
        <w:gridCol w:w="2178"/>
        <w:gridCol w:w="3052"/>
        <w:gridCol w:w="2221"/>
        <w:gridCol w:w="2176"/>
      </w:tblGrid>
      <w:tr w:rsidR="000C167D" w:rsidRPr="000C167D" w14:paraId="5C117928" w14:textId="77777777" w:rsidTr="00BB718C">
        <w:trPr>
          <w:trHeight w:val="436"/>
          <w:tblHeader/>
        </w:trPr>
        <w:tc>
          <w:tcPr>
            <w:tcW w:w="2227" w:type="dxa"/>
            <w:vMerge w:val="restar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9273E32" w14:textId="77777777" w:rsidR="000C167D" w:rsidRPr="000C167D" w:rsidRDefault="000C167D" w:rsidP="000C167D">
            <w:pPr>
              <w:spacing w:after="0" w:line="240" w:lineRule="auto"/>
              <w:jc w:val="center"/>
              <w:rPr>
                <w:rFonts w:ascii="Times New Roman" w:eastAsia="Times New Roman" w:hAnsi="Times New Roman" w:cs="Times New Roman"/>
                <w:b/>
                <w:bCs/>
                <w:kern w:val="0"/>
                <w:sz w:val="24"/>
                <w:szCs w:val="24"/>
                <w:lang w:val="uk-UA" w:eastAsia="ru-RU"/>
                <w14:ligatures w14:val="none"/>
              </w:rPr>
            </w:pPr>
            <w:r w:rsidRPr="000C167D">
              <w:rPr>
                <w:rFonts w:ascii="Times New Roman" w:eastAsia="Times New Roman" w:hAnsi="Times New Roman" w:cs="Times New Roman"/>
                <w:color w:val="000000"/>
                <w:kern w:val="0"/>
                <w:sz w:val="24"/>
                <w:szCs w:val="24"/>
                <w:lang w:val="uk-UA" w:eastAsia="ru-RU"/>
                <w14:ligatures w14:val="none"/>
              </w:rPr>
              <w:t>Розділ</w:t>
            </w:r>
          </w:p>
        </w:tc>
        <w:tc>
          <w:tcPr>
            <w:tcW w:w="3118" w:type="dxa"/>
            <w:vMerge w:val="restar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189F7B5" w14:textId="77777777" w:rsidR="000C167D" w:rsidRPr="000C167D" w:rsidRDefault="000C167D" w:rsidP="000C167D">
            <w:pPr>
              <w:spacing w:after="0" w:line="240" w:lineRule="auto"/>
              <w:jc w:val="center"/>
              <w:rPr>
                <w:rFonts w:ascii="Times New Roman" w:eastAsia="Times New Roman" w:hAnsi="Times New Roman" w:cs="Times New Roman"/>
                <w:b/>
                <w:bCs/>
                <w:kern w:val="0"/>
                <w:sz w:val="24"/>
                <w:szCs w:val="24"/>
                <w:lang w:val="uk-UA" w:eastAsia="ru-RU"/>
                <w14:ligatures w14:val="none"/>
              </w:rPr>
            </w:pPr>
            <w:r w:rsidRPr="000C167D">
              <w:rPr>
                <w:rFonts w:ascii="Times New Roman" w:eastAsia="Times New Roman" w:hAnsi="Times New Roman" w:cs="Times New Roman"/>
                <w:color w:val="000000"/>
                <w:kern w:val="0"/>
                <w:sz w:val="24"/>
                <w:szCs w:val="24"/>
                <w:lang w:val="uk-UA" w:eastAsia="ru-RU"/>
                <w14:ligatures w14:val="none"/>
              </w:rPr>
              <w:t>Прізвище, ініціали та посада консультанта</w:t>
            </w:r>
          </w:p>
        </w:tc>
        <w:tc>
          <w:tcPr>
            <w:tcW w:w="4492"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4F091AD" w14:textId="77777777" w:rsidR="000C167D" w:rsidRPr="000C167D" w:rsidRDefault="000C167D" w:rsidP="000C167D">
            <w:pPr>
              <w:spacing w:after="0" w:line="240" w:lineRule="auto"/>
              <w:jc w:val="center"/>
              <w:rPr>
                <w:rFonts w:ascii="Times New Roman" w:eastAsia="Times New Roman" w:hAnsi="Times New Roman" w:cs="Times New Roman"/>
                <w:b/>
                <w:bCs/>
                <w:kern w:val="0"/>
                <w:sz w:val="24"/>
                <w:szCs w:val="24"/>
                <w:lang w:val="uk-UA" w:eastAsia="ru-RU"/>
                <w14:ligatures w14:val="none"/>
              </w:rPr>
            </w:pPr>
            <w:r w:rsidRPr="000C167D">
              <w:rPr>
                <w:rFonts w:ascii="Times New Roman" w:eastAsia="Times New Roman" w:hAnsi="Times New Roman" w:cs="Times New Roman"/>
                <w:color w:val="000000"/>
                <w:kern w:val="0"/>
                <w:sz w:val="24"/>
                <w:szCs w:val="24"/>
                <w:lang w:val="uk-UA" w:eastAsia="ru-RU"/>
                <w14:ligatures w14:val="none"/>
              </w:rPr>
              <w:t>Підпис, дата</w:t>
            </w:r>
          </w:p>
        </w:tc>
      </w:tr>
      <w:tr w:rsidR="000C167D" w:rsidRPr="000C167D" w14:paraId="6142631C" w14:textId="77777777" w:rsidTr="00BB718C">
        <w:trPr>
          <w:trHeight w:val="277"/>
          <w:tblHeader/>
        </w:trPr>
        <w:tc>
          <w:tcPr>
            <w:tcW w:w="2227" w:type="dxa"/>
            <w:vMerge/>
            <w:tcBorders>
              <w:top w:val="single" w:sz="4" w:space="0" w:color="000000"/>
              <w:left w:val="single" w:sz="4" w:space="0" w:color="000000"/>
              <w:bottom w:val="single" w:sz="4" w:space="0" w:color="000000"/>
              <w:right w:val="single" w:sz="4" w:space="0" w:color="000000"/>
            </w:tcBorders>
            <w:vAlign w:val="center"/>
            <w:hideMark/>
          </w:tcPr>
          <w:p w14:paraId="2561CF2C" w14:textId="77777777" w:rsidR="000C167D" w:rsidRPr="000C167D" w:rsidRDefault="000C167D" w:rsidP="000C167D">
            <w:pPr>
              <w:spacing w:after="0" w:line="240" w:lineRule="auto"/>
              <w:rPr>
                <w:rFonts w:ascii="Times New Roman" w:eastAsia="Times New Roman" w:hAnsi="Times New Roman" w:cs="Times New Roman"/>
                <w:b/>
                <w:bCs/>
                <w:kern w:val="0"/>
                <w:sz w:val="24"/>
                <w:szCs w:val="24"/>
                <w:lang w:val="uk-UA" w:eastAsia="ru-RU"/>
                <w14:ligatures w14:val="none"/>
              </w:rPr>
            </w:pPr>
          </w:p>
        </w:tc>
        <w:tc>
          <w:tcPr>
            <w:tcW w:w="3118" w:type="dxa"/>
            <w:vMerge/>
            <w:tcBorders>
              <w:top w:val="single" w:sz="4" w:space="0" w:color="000000"/>
              <w:left w:val="single" w:sz="4" w:space="0" w:color="000000"/>
              <w:bottom w:val="single" w:sz="4" w:space="0" w:color="000000"/>
              <w:right w:val="single" w:sz="4" w:space="0" w:color="000000"/>
            </w:tcBorders>
            <w:vAlign w:val="center"/>
            <w:hideMark/>
          </w:tcPr>
          <w:p w14:paraId="34558415" w14:textId="77777777" w:rsidR="000C167D" w:rsidRPr="000C167D" w:rsidRDefault="000C167D" w:rsidP="000C167D">
            <w:pPr>
              <w:spacing w:after="0" w:line="240" w:lineRule="auto"/>
              <w:rPr>
                <w:rFonts w:ascii="Times New Roman" w:eastAsia="Times New Roman" w:hAnsi="Times New Roman" w:cs="Times New Roman"/>
                <w:b/>
                <w:bCs/>
                <w:kern w:val="0"/>
                <w:sz w:val="24"/>
                <w:szCs w:val="24"/>
                <w:lang w:val="uk-UA" w:eastAsia="ru-RU"/>
                <w14:ligatures w14:val="none"/>
              </w:rPr>
            </w:pP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FB8DCD7" w14:textId="77777777" w:rsidR="000C167D" w:rsidRPr="000C167D" w:rsidRDefault="000C167D" w:rsidP="000C167D">
            <w:pPr>
              <w:spacing w:after="0" w:line="240" w:lineRule="auto"/>
              <w:jc w:val="center"/>
              <w:rPr>
                <w:rFonts w:ascii="Times New Roman" w:eastAsia="Times New Roman" w:hAnsi="Times New Roman" w:cs="Times New Roman"/>
                <w:b/>
                <w:bCs/>
                <w:kern w:val="0"/>
                <w:sz w:val="24"/>
                <w:szCs w:val="24"/>
                <w:lang w:val="uk-UA" w:eastAsia="ru-RU"/>
                <w14:ligatures w14:val="none"/>
              </w:rPr>
            </w:pPr>
            <w:r w:rsidRPr="000C167D">
              <w:rPr>
                <w:rFonts w:ascii="Times New Roman" w:eastAsia="Times New Roman" w:hAnsi="Times New Roman" w:cs="Times New Roman"/>
                <w:color w:val="000000"/>
                <w:kern w:val="0"/>
                <w:sz w:val="24"/>
                <w:szCs w:val="24"/>
                <w:lang w:val="uk-UA" w:eastAsia="ru-RU"/>
                <w14:ligatures w14:val="none"/>
              </w:rPr>
              <w:t>завдання видав</w:t>
            </w:r>
          </w:p>
        </w:tc>
        <w:tc>
          <w:tcPr>
            <w:tcW w:w="22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1FCFB53" w14:textId="77777777" w:rsidR="000C167D" w:rsidRPr="000C167D" w:rsidRDefault="000C167D" w:rsidP="000C167D">
            <w:pPr>
              <w:spacing w:after="0" w:line="240" w:lineRule="auto"/>
              <w:jc w:val="center"/>
              <w:rPr>
                <w:rFonts w:ascii="Times New Roman" w:eastAsia="Times New Roman" w:hAnsi="Times New Roman" w:cs="Times New Roman"/>
                <w:b/>
                <w:bCs/>
                <w:kern w:val="0"/>
                <w:sz w:val="24"/>
                <w:szCs w:val="24"/>
                <w:lang w:val="uk-UA" w:eastAsia="ru-RU"/>
                <w14:ligatures w14:val="none"/>
              </w:rPr>
            </w:pPr>
            <w:r w:rsidRPr="000C167D">
              <w:rPr>
                <w:rFonts w:ascii="Times New Roman" w:eastAsia="Times New Roman" w:hAnsi="Times New Roman" w:cs="Times New Roman"/>
                <w:color w:val="000000"/>
                <w:kern w:val="0"/>
                <w:sz w:val="24"/>
                <w:szCs w:val="24"/>
                <w:lang w:val="uk-UA" w:eastAsia="ru-RU"/>
                <w14:ligatures w14:val="none"/>
              </w:rPr>
              <w:t>завдання прийняв</w:t>
            </w:r>
          </w:p>
        </w:tc>
      </w:tr>
      <w:tr w:rsidR="000C167D" w:rsidRPr="000C167D" w14:paraId="53445DB9" w14:textId="77777777" w:rsidTr="00BB718C">
        <w:trPr>
          <w:trHeight w:val="390"/>
        </w:trPr>
        <w:tc>
          <w:tcPr>
            <w:tcW w:w="22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AE11FB6" w14:textId="77777777" w:rsidR="000C167D" w:rsidRPr="000C167D" w:rsidRDefault="000C167D" w:rsidP="000C167D">
            <w:pPr>
              <w:spacing w:after="0" w:line="240" w:lineRule="auto"/>
              <w:rPr>
                <w:rFonts w:ascii="Times New Roman" w:eastAsia="Times New Roman" w:hAnsi="Times New Roman" w:cs="Times New Roman"/>
                <w:kern w:val="0"/>
                <w:sz w:val="24"/>
                <w:szCs w:val="24"/>
                <w:lang w:val="uk-UA" w:eastAsia="ru-RU"/>
                <w14:ligatures w14:val="none"/>
              </w:rPr>
            </w:pPr>
            <w:r w:rsidRPr="000C167D">
              <w:rPr>
                <w:rFonts w:ascii="Times New Roman" w:eastAsia="Times New Roman" w:hAnsi="Times New Roman" w:cs="Times New Roman"/>
                <w:color w:val="000000"/>
                <w:kern w:val="0"/>
                <w:sz w:val="24"/>
                <w:szCs w:val="24"/>
                <w:lang w:val="uk-UA" w:eastAsia="ru-RU"/>
                <w14:ligatures w14:val="none"/>
              </w:rPr>
              <w:t>Перший розділ</w:t>
            </w:r>
          </w:p>
        </w:tc>
        <w:tc>
          <w:tcPr>
            <w:tcW w:w="31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98A613C" w14:textId="79A0ACAB" w:rsidR="000C167D" w:rsidRPr="001F1697" w:rsidRDefault="00C341BD" w:rsidP="000C167D">
            <w:pPr>
              <w:spacing w:after="0" w:line="240" w:lineRule="auto"/>
              <w:rPr>
                <w:rFonts w:ascii="Times New Roman" w:eastAsia="Times New Roman" w:hAnsi="Times New Roman" w:cs="Times New Roman"/>
                <w:kern w:val="0"/>
                <w:sz w:val="24"/>
                <w:szCs w:val="24"/>
                <w:highlight w:val="yellow"/>
                <w:lang w:val="uk-UA" w:eastAsia="ru-RU"/>
                <w14:ligatures w14:val="none"/>
              </w:rPr>
            </w:pPr>
            <w:proofErr w:type="spellStart"/>
            <w:r w:rsidRPr="00C341BD">
              <w:rPr>
                <w:rFonts w:ascii="Times New Roman" w:eastAsia="Times New Roman" w:hAnsi="Times New Roman" w:cs="Times New Roman"/>
                <w:color w:val="000000"/>
                <w:kern w:val="0"/>
                <w:sz w:val="24"/>
                <w:szCs w:val="24"/>
                <w:lang w:val="uk-UA" w:eastAsia="ru-RU"/>
                <w14:ligatures w14:val="none"/>
              </w:rPr>
              <w:t>Березенко</w:t>
            </w:r>
            <w:proofErr w:type="spellEnd"/>
            <w:r w:rsidRPr="00C341BD">
              <w:rPr>
                <w:rFonts w:ascii="Times New Roman" w:eastAsia="Times New Roman" w:hAnsi="Times New Roman" w:cs="Times New Roman"/>
                <w:color w:val="000000"/>
                <w:kern w:val="0"/>
                <w:sz w:val="24"/>
                <w:szCs w:val="24"/>
                <w:lang w:val="uk-UA" w:eastAsia="ru-RU"/>
                <w14:ligatures w14:val="none"/>
              </w:rPr>
              <w:t xml:space="preserve"> </w:t>
            </w:r>
            <w:proofErr w:type="spellStart"/>
            <w:r w:rsidRPr="00C341BD">
              <w:rPr>
                <w:rFonts w:ascii="Times New Roman" w:eastAsia="Times New Roman" w:hAnsi="Times New Roman" w:cs="Times New Roman"/>
                <w:color w:val="000000"/>
                <w:kern w:val="0"/>
                <w:sz w:val="24"/>
                <w:szCs w:val="24"/>
                <w:lang w:val="uk-UA" w:eastAsia="ru-RU"/>
                <w14:ligatures w14:val="none"/>
              </w:rPr>
              <w:t>В.В.,професор</w:t>
            </w:r>
            <w:proofErr w:type="spellEnd"/>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CC105A7" w14:textId="70A301C8" w:rsidR="000C167D" w:rsidRPr="001F1697" w:rsidRDefault="00C341BD" w:rsidP="000C167D">
            <w:pPr>
              <w:spacing w:after="0" w:line="240" w:lineRule="auto"/>
              <w:rPr>
                <w:rFonts w:ascii="Times New Roman" w:eastAsia="Times New Roman" w:hAnsi="Times New Roman" w:cs="Times New Roman"/>
                <w:kern w:val="0"/>
                <w:sz w:val="24"/>
                <w:szCs w:val="24"/>
                <w:highlight w:val="yellow"/>
                <w:lang w:val="uk-UA" w:eastAsia="ru-RU"/>
                <w14:ligatures w14:val="none"/>
              </w:rPr>
            </w:pPr>
            <w:proofErr w:type="spellStart"/>
            <w:r w:rsidRPr="00C341BD">
              <w:rPr>
                <w:rFonts w:ascii="Times New Roman" w:eastAsia="Times New Roman" w:hAnsi="Times New Roman" w:cs="Times New Roman"/>
                <w:color w:val="000000"/>
                <w:kern w:val="0"/>
                <w:sz w:val="24"/>
                <w:szCs w:val="24"/>
                <w:lang w:val="uk-UA" w:eastAsia="ru-RU"/>
                <w14:ligatures w14:val="none"/>
              </w:rPr>
              <w:t>Березенко</w:t>
            </w:r>
            <w:proofErr w:type="spellEnd"/>
            <w:r w:rsidRPr="00C341BD">
              <w:rPr>
                <w:rFonts w:ascii="Times New Roman" w:eastAsia="Times New Roman" w:hAnsi="Times New Roman" w:cs="Times New Roman"/>
                <w:color w:val="000000"/>
                <w:kern w:val="0"/>
                <w:sz w:val="24"/>
                <w:szCs w:val="24"/>
                <w:lang w:val="uk-UA" w:eastAsia="ru-RU"/>
                <w14:ligatures w14:val="none"/>
              </w:rPr>
              <w:t xml:space="preserve"> В.В.</w:t>
            </w:r>
          </w:p>
        </w:tc>
        <w:tc>
          <w:tcPr>
            <w:tcW w:w="22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4029CC0" w14:textId="68F88BC8" w:rsidR="000C167D" w:rsidRPr="001F1697" w:rsidRDefault="00C341BD" w:rsidP="000C167D">
            <w:pPr>
              <w:spacing w:after="0" w:line="240" w:lineRule="auto"/>
              <w:rPr>
                <w:rFonts w:ascii="Times New Roman" w:eastAsia="Times New Roman" w:hAnsi="Times New Roman" w:cs="Times New Roman"/>
                <w:kern w:val="0"/>
                <w:sz w:val="24"/>
                <w:szCs w:val="24"/>
                <w:highlight w:val="yellow"/>
                <w:lang w:val="uk-UA" w:eastAsia="ru-RU"/>
                <w14:ligatures w14:val="none"/>
              </w:rPr>
            </w:pPr>
            <w:proofErr w:type="spellStart"/>
            <w:r w:rsidRPr="00C341BD">
              <w:rPr>
                <w:rFonts w:ascii="Times New Roman" w:eastAsia="Times New Roman" w:hAnsi="Times New Roman" w:cs="Times New Roman"/>
                <w:color w:val="000000"/>
                <w:kern w:val="0"/>
                <w:sz w:val="24"/>
                <w:szCs w:val="24"/>
                <w:lang w:val="uk-UA" w:eastAsia="ru-RU"/>
                <w14:ligatures w14:val="none"/>
              </w:rPr>
              <w:t>Маркітан</w:t>
            </w:r>
            <w:proofErr w:type="spellEnd"/>
            <w:r w:rsidRPr="00C341BD">
              <w:rPr>
                <w:rFonts w:ascii="Times New Roman" w:eastAsia="Times New Roman" w:hAnsi="Times New Roman" w:cs="Times New Roman"/>
                <w:color w:val="000000"/>
                <w:kern w:val="0"/>
                <w:sz w:val="24"/>
                <w:szCs w:val="24"/>
                <w:lang w:val="uk-UA" w:eastAsia="ru-RU"/>
                <w14:ligatures w14:val="none"/>
              </w:rPr>
              <w:t xml:space="preserve"> Д.А.</w:t>
            </w:r>
          </w:p>
        </w:tc>
      </w:tr>
      <w:tr w:rsidR="000C167D" w:rsidRPr="000C167D" w14:paraId="451DDF5F" w14:textId="77777777" w:rsidTr="00BB718C">
        <w:trPr>
          <w:trHeight w:val="248"/>
        </w:trPr>
        <w:tc>
          <w:tcPr>
            <w:tcW w:w="22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0CC523C" w14:textId="77777777" w:rsidR="000C167D" w:rsidRPr="000C167D" w:rsidRDefault="000C167D" w:rsidP="000C167D">
            <w:pPr>
              <w:spacing w:after="0" w:line="240" w:lineRule="auto"/>
              <w:rPr>
                <w:rFonts w:ascii="Times New Roman" w:eastAsia="Times New Roman" w:hAnsi="Times New Roman" w:cs="Times New Roman"/>
                <w:kern w:val="0"/>
                <w:sz w:val="24"/>
                <w:szCs w:val="24"/>
                <w:lang w:val="uk-UA" w:eastAsia="ru-RU"/>
                <w14:ligatures w14:val="none"/>
              </w:rPr>
            </w:pPr>
            <w:r w:rsidRPr="000C167D">
              <w:rPr>
                <w:rFonts w:ascii="Times New Roman" w:eastAsia="Times New Roman" w:hAnsi="Times New Roman" w:cs="Times New Roman"/>
                <w:color w:val="000000"/>
                <w:kern w:val="0"/>
                <w:sz w:val="24"/>
                <w:szCs w:val="24"/>
                <w:lang w:val="uk-UA" w:eastAsia="ru-RU"/>
                <w14:ligatures w14:val="none"/>
              </w:rPr>
              <w:t>Другий розділ</w:t>
            </w:r>
          </w:p>
        </w:tc>
        <w:tc>
          <w:tcPr>
            <w:tcW w:w="31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97B7AF9" w14:textId="538BA993" w:rsidR="000C167D" w:rsidRPr="001F1697" w:rsidRDefault="00C341BD" w:rsidP="000C167D">
            <w:pPr>
              <w:spacing w:after="0" w:line="240" w:lineRule="auto"/>
              <w:rPr>
                <w:rFonts w:ascii="Times New Roman" w:eastAsia="Times New Roman" w:hAnsi="Times New Roman" w:cs="Times New Roman"/>
                <w:kern w:val="0"/>
                <w:sz w:val="24"/>
                <w:szCs w:val="24"/>
                <w:highlight w:val="yellow"/>
                <w:lang w:val="uk-UA" w:eastAsia="ru-RU"/>
                <w14:ligatures w14:val="none"/>
              </w:rPr>
            </w:pPr>
            <w:proofErr w:type="spellStart"/>
            <w:r w:rsidRPr="00C341BD">
              <w:rPr>
                <w:rFonts w:ascii="Times New Roman" w:eastAsia="Times New Roman" w:hAnsi="Times New Roman" w:cs="Times New Roman"/>
                <w:color w:val="000000"/>
                <w:kern w:val="0"/>
                <w:sz w:val="24"/>
                <w:szCs w:val="24"/>
                <w:lang w:val="uk-UA" w:eastAsia="ru-RU"/>
                <w14:ligatures w14:val="none"/>
              </w:rPr>
              <w:t>Березенко</w:t>
            </w:r>
            <w:proofErr w:type="spellEnd"/>
            <w:r w:rsidRPr="00C341BD">
              <w:rPr>
                <w:rFonts w:ascii="Times New Roman" w:eastAsia="Times New Roman" w:hAnsi="Times New Roman" w:cs="Times New Roman"/>
                <w:color w:val="000000"/>
                <w:kern w:val="0"/>
                <w:sz w:val="24"/>
                <w:szCs w:val="24"/>
                <w:lang w:val="uk-UA" w:eastAsia="ru-RU"/>
                <w14:ligatures w14:val="none"/>
              </w:rPr>
              <w:t xml:space="preserve"> </w:t>
            </w:r>
            <w:proofErr w:type="spellStart"/>
            <w:r w:rsidRPr="00C341BD">
              <w:rPr>
                <w:rFonts w:ascii="Times New Roman" w:eastAsia="Times New Roman" w:hAnsi="Times New Roman" w:cs="Times New Roman"/>
                <w:color w:val="000000"/>
                <w:kern w:val="0"/>
                <w:sz w:val="24"/>
                <w:szCs w:val="24"/>
                <w:lang w:val="uk-UA" w:eastAsia="ru-RU"/>
                <w14:ligatures w14:val="none"/>
              </w:rPr>
              <w:t>В.В.,професор</w:t>
            </w:r>
            <w:proofErr w:type="spellEnd"/>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1297E9F" w14:textId="1836E3E1" w:rsidR="000C167D" w:rsidRPr="001F1697" w:rsidRDefault="00C341BD" w:rsidP="000C167D">
            <w:pPr>
              <w:spacing w:after="0" w:line="240" w:lineRule="auto"/>
              <w:rPr>
                <w:rFonts w:ascii="Times New Roman" w:eastAsia="Times New Roman" w:hAnsi="Times New Roman" w:cs="Times New Roman"/>
                <w:kern w:val="0"/>
                <w:sz w:val="24"/>
                <w:szCs w:val="24"/>
                <w:highlight w:val="yellow"/>
                <w:lang w:val="uk-UA" w:eastAsia="ru-RU"/>
                <w14:ligatures w14:val="none"/>
              </w:rPr>
            </w:pPr>
            <w:proofErr w:type="spellStart"/>
            <w:r w:rsidRPr="00C341BD">
              <w:rPr>
                <w:rFonts w:ascii="Times New Roman" w:eastAsia="Times New Roman" w:hAnsi="Times New Roman" w:cs="Times New Roman"/>
                <w:color w:val="000000"/>
                <w:kern w:val="0"/>
                <w:sz w:val="24"/>
                <w:szCs w:val="24"/>
                <w:lang w:val="uk-UA" w:eastAsia="ru-RU"/>
                <w14:ligatures w14:val="none"/>
              </w:rPr>
              <w:t>Березенко</w:t>
            </w:r>
            <w:proofErr w:type="spellEnd"/>
            <w:r w:rsidRPr="00C341BD">
              <w:rPr>
                <w:rFonts w:ascii="Times New Roman" w:eastAsia="Times New Roman" w:hAnsi="Times New Roman" w:cs="Times New Roman"/>
                <w:color w:val="000000"/>
                <w:kern w:val="0"/>
                <w:sz w:val="24"/>
                <w:szCs w:val="24"/>
                <w:lang w:val="uk-UA" w:eastAsia="ru-RU"/>
                <w14:ligatures w14:val="none"/>
              </w:rPr>
              <w:t xml:space="preserve"> В.В.</w:t>
            </w:r>
          </w:p>
        </w:tc>
        <w:tc>
          <w:tcPr>
            <w:tcW w:w="22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FEB68BD" w14:textId="12A925E2" w:rsidR="000C167D" w:rsidRPr="001F1697" w:rsidRDefault="00C341BD" w:rsidP="000C167D">
            <w:pPr>
              <w:spacing w:after="0" w:line="240" w:lineRule="auto"/>
              <w:rPr>
                <w:rFonts w:ascii="Times New Roman" w:eastAsia="Times New Roman" w:hAnsi="Times New Roman" w:cs="Times New Roman"/>
                <w:kern w:val="0"/>
                <w:sz w:val="24"/>
                <w:szCs w:val="24"/>
                <w:highlight w:val="yellow"/>
                <w:lang w:val="uk-UA" w:eastAsia="ru-RU"/>
                <w14:ligatures w14:val="none"/>
              </w:rPr>
            </w:pPr>
            <w:proofErr w:type="spellStart"/>
            <w:r w:rsidRPr="00C341BD">
              <w:rPr>
                <w:rFonts w:ascii="Times New Roman" w:eastAsia="Times New Roman" w:hAnsi="Times New Roman" w:cs="Times New Roman"/>
                <w:color w:val="000000"/>
                <w:kern w:val="0"/>
                <w:sz w:val="24"/>
                <w:szCs w:val="24"/>
                <w:lang w:val="uk-UA" w:eastAsia="ru-RU"/>
                <w14:ligatures w14:val="none"/>
              </w:rPr>
              <w:t>Маркітан</w:t>
            </w:r>
            <w:proofErr w:type="spellEnd"/>
            <w:r w:rsidRPr="00C341BD">
              <w:rPr>
                <w:rFonts w:ascii="Times New Roman" w:eastAsia="Times New Roman" w:hAnsi="Times New Roman" w:cs="Times New Roman"/>
                <w:color w:val="000000"/>
                <w:kern w:val="0"/>
                <w:sz w:val="24"/>
                <w:szCs w:val="24"/>
                <w:lang w:val="uk-UA" w:eastAsia="ru-RU"/>
                <w14:ligatures w14:val="none"/>
              </w:rPr>
              <w:t xml:space="preserve"> Д.А.</w:t>
            </w:r>
          </w:p>
        </w:tc>
      </w:tr>
      <w:tr w:rsidR="000C167D" w:rsidRPr="000C167D" w14:paraId="47FF9BF7" w14:textId="77777777" w:rsidTr="00BB718C">
        <w:trPr>
          <w:trHeight w:val="341"/>
        </w:trPr>
        <w:tc>
          <w:tcPr>
            <w:tcW w:w="22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60F08A5" w14:textId="77777777" w:rsidR="000C167D" w:rsidRPr="000C167D" w:rsidRDefault="000C167D" w:rsidP="000C167D">
            <w:pPr>
              <w:spacing w:after="0" w:line="240" w:lineRule="auto"/>
              <w:rPr>
                <w:rFonts w:ascii="Times New Roman" w:eastAsia="Times New Roman" w:hAnsi="Times New Roman" w:cs="Times New Roman"/>
                <w:kern w:val="0"/>
                <w:sz w:val="24"/>
                <w:szCs w:val="24"/>
                <w:lang w:val="uk-UA" w:eastAsia="ru-RU"/>
                <w14:ligatures w14:val="none"/>
              </w:rPr>
            </w:pPr>
            <w:r w:rsidRPr="000C167D">
              <w:rPr>
                <w:rFonts w:ascii="Times New Roman" w:eastAsia="Times New Roman" w:hAnsi="Times New Roman" w:cs="Times New Roman"/>
                <w:color w:val="000000"/>
                <w:kern w:val="0"/>
                <w:sz w:val="24"/>
                <w:szCs w:val="24"/>
                <w:lang w:val="uk-UA" w:eastAsia="ru-RU"/>
                <w14:ligatures w14:val="none"/>
              </w:rPr>
              <w:t>Вступ, висновки</w:t>
            </w:r>
          </w:p>
        </w:tc>
        <w:tc>
          <w:tcPr>
            <w:tcW w:w="31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9CB6035" w14:textId="106892F4" w:rsidR="000C167D" w:rsidRPr="001F1697" w:rsidRDefault="00C341BD" w:rsidP="000C167D">
            <w:pPr>
              <w:spacing w:after="0" w:line="240" w:lineRule="auto"/>
              <w:rPr>
                <w:rFonts w:ascii="Times New Roman" w:eastAsia="Times New Roman" w:hAnsi="Times New Roman" w:cs="Times New Roman"/>
                <w:kern w:val="0"/>
                <w:sz w:val="24"/>
                <w:szCs w:val="24"/>
                <w:highlight w:val="yellow"/>
                <w:lang w:val="uk-UA" w:eastAsia="ru-RU"/>
                <w14:ligatures w14:val="none"/>
              </w:rPr>
            </w:pPr>
            <w:proofErr w:type="spellStart"/>
            <w:r w:rsidRPr="00C341BD">
              <w:rPr>
                <w:rFonts w:ascii="Times New Roman" w:eastAsia="Times New Roman" w:hAnsi="Times New Roman" w:cs="Times New Roman"/>
                <w:color w:val="000000"/>
                <w:kern w:val="0"/>
                <w:sz w:val="24"/>
                <w:szCs w:val="24"/>
                <w:lang w:val="uk-UA" w:eastAsia="ru-RU"/>
                <w14:ligatures w14:val="none"/>
              </w:rPr>
              <w:t>Березенко</w:t>
            </w:r>
            <w:proofErr w:type="spellEnd"/>
            <w:r w:rsidRPr="00C341BD">
              <w:rPr>
                <w:rFonts w:ascii="Times New Roman" w:eastAsia="Times New Roman" w:hAnsi="Times New Roman" w:cs="Times New Roman"/>
                <w:color w:val="000000"/>
                <w:kern w:val="0"/>
                <w:sz w:val="24"/>
                <w:szCs w:val="24"/>
                <w:lang w:val="uk-UA" w:eastAsia="ru-RU"/>
                <w14:ligatures w14:val="none"/>
              </w:rPr>
              <w:t xml:space="preserve"> </w:t>
            </w:r>
            <w:proofErr w:type="spellStart"/>
            <w:r w:rsidRPr="00C341BD">
              <w:rPr>
                <w:rFonts w:ascii="Times New Roman" w:eastAsia="Times New Roman" w:hAnsi="Times New Roman" w:cs="Times New Roman"/>
                <w:color w:val="000000"/>
                <w:kern w:val="0"/>
                <w:sz w:val="24"/>
                <w:szCs w:val="24"/>
                <w:lang w:val="uk-UA" w:eastAsia="ru-RU"/>
                <w14:ligatures w14:val="none"/>
              </w:rPr>
              <w:t>В.В.,професор</w:t>
            </w:r>
            <w:proofErr w:type="spellEnd"/>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A36A8EB" w14:textId="402C4CE2" w:rsidR="000C167D" w:rsidRPr="001F1697" w:rsidRDefault="00C341BD" w:rsidP="000C167D">
            <w:pPr>
              <w:spacing w:after="0" w:line="240" w:lineRule="auto"/>
              <w:rPr>
                <w:rFonts w:ascii="Times New Roman" w:eastAsia="Times New Roman" w:hAnsi="Times New Roman" w:cs="Times New Roman"/>
                <w:kern w:val="0"/>
                <w:sz w:val="24"/>
                <w:szCs w:val="24"/>
                <w:highlight w:val="yellow"/>
                <w:lang w:val="uk-UA" w:eastAsia="ru-RU"/>
                <w14:ligatures w14:val="none"/>
              </w:rPr>
            </w:pPr>
            <w:proofErr w:type="spellStart"/>
            <w:r w:rsidRPr="00C341BD">
              <w:rPr>
                <w:rFonts w:ascii="Times New Roman" w:eastAsia="Times New Roman" w:hAnsi="Times New Roman" w:cs="Times New Roman"/>
                <w:color w:val="000000"/>
                <w:kern w:val="0"/>
                <w:sz w:val="24"/>
                <w:szCs w:val="24"/>
                <w:lang w:val="uk-UA" w:eastAsia="ru-RU"/>
                <w14:ligatures w14:val="none"/>
              </w:rPr>
              <w:t>Березенко</w:t>
            </w:r>
            <w:proofErr w:type="spellEnd"/>
            <w:r w:rsidRPr="00C341BD">
              <w:rPr>
                <w:rFonts w:ascii="Times New Roman" w:eastAsia="Times New Roman" w:hAnsi="Times New Roman" w:cs="Times New Roman"/>
                <w:color w:val="000000"/>
                <w:kern w:val="0"/>
                <w:sz w:val="24"/>
                <w:szCs w:val="24"/>
                <w:lang w:val="uk-UA" w:eastAsia="ru-RU"/>
                <w14:ligatures w14:val="none"/>
              </w:rPr>
              <w:t xml:space="preserve"> В.В.</w:t>
            </w:r>
          </w:p>
        </w:tc>
        <w:tc>
          <w:tcPr>
            <w:tcW w:w="22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DFB2D25" w14:textId="530CFA1A" w:rsidR="000C167D" w:rsidRPr="001F1697" w:rsidRDefault="00C341BD" w:rsidP="000C167D">
            <w:pPr>
              <w:spacing w:after="0" w:line="240" w:lineRule="auto"/>
              <w:rPr>
                <w:rFonts w:ascii="Times New Roman" w:eastAsia="Times New Roman" w:hAnsi="Times New Roman" w:cs="Times New Roman"/>
                <w:kern w:val="0"/>
                <w:sz w:val="24"/>
                <w:szCs w:val="24"/>
                <w:highlight w:val="yellow"/>
                <w:lang w:val="uk-UA" w:eastAsia="ru-RU"/>
                <w14:ligatures w14:val="none"/>
              </w:rPr>
            </w:pPr>
            <w:proofErr w:type="spellStart"/>
            <w:r w:rsidRPr="00C341BD">
              <w:rPr>
                <w:rFonts w:ascii="Times New Roman" w:eastAsia="Times New Roman" w:hAnsi="Times New Roman" w:cs="Times New Roman"/>
                <w:color w:val="000000"/>
                <w:kern w:val="0"/>
                <w:sz w:val="24"/>
                <w:szCs w:val="24"/>
                <w:lang w:val="uk-UA" w:eastAsia="ru-RU"/>
                <w14:ligatures w14:val="none"/>
              </w:rPr>
              <w:t>Маркітан</w:t>
            </w:r>
            <w:proofErr w:type="spellEnd"/>
            <w:r w:rsidRPr="00C341BD">
              <w:rPr>
                <w:rFonts w:ascii="Times New Roman" w:eastAsia="Times New Roman" w:hAnsi="Times New Roman" w:cs="Times New Roman"/>
                <w:color w:val="000000"/>
                <w:kern w:val="0"/>
                <w:sz w:val="24"/>
                <w:szCs w:val="24"/>
                <w:lang w:val="uk-UA" w:eastAsia="ru-RU"/>
                <w14:ligatures w14:val="none"/>
              </w:rPr>
              <w:t xml:space="preserve"> Д.А.</w:t>
            </w:r>
          </w:p>
        </w:tc>
      </w:tr>
    </w:tbl>
    <w:p w14:paraId="340F1D0F" w14:textId="77777777" w:rsidR="000C167D" w:rsidRPr="000C167D" w:rsidRDefault="000C167D" w:rsidP="000C167D">
      <w:pPr>
        <w:spacing w:after="0" w:line="240" w:lineRule="auto"/>
        <w:rPr>
          <w:rFonts w:ascii="Times New Roman" w:eastAsia="Times New Roman" w:hAnsi="Times New Roman" w:cs="Times New Roman"/>
          <w:kern w:val="0"/>
          <w:sz w:val="28"/>
          <w:szCs w:val="28"/>
          <w:lang w:val="uk-UA" w:eastAsia="ru-RU"/>
          <w14:ligatures w14:val="none"/>
        </w:rPr>
      </w:pPr>
    </w:p>
    <w:p w14:paraId="62E4854D" w14:textId="48629E89" w:rsidR="002F42BC" w:rsidRDefault="000C167D" w:rsidP="00BB718C">
      <w:pPr>
        <w:spacing w:after="0" w:line="240" w:lineRule="auto"/>
        <w:jc w:val="both"/>
        <w:rPr>
          <w:rFonts w:ascii="Times New Roman" w:eastAsia="Times New Roman" w:hAnsi="Times New Roman" w:cs="Times New Roman"/>
          <w:b/>
          <w:bCs/>
          <w:color w:val="000000"/>
          <w:kern w:val="0"/>
          <w:sz w:val="28"/>
          <w:szCs w:val="28"/>
          <w:lang w:val="uk-UA" w:eastAsia="ru-RU"/>
          <w14:ligatures w14:val="none"/>
        </w:rPr>
      </w:pPr>
      <w:r w:rsidRPr="000C167D">
        <w:rPr>
          <w:rFonts w:ascii="Times New Roman" w:eastAsia="Times New Roman" w:hAnsi="Times New Roman" w:cs="Times New Roman"/>
          <w:color w:val="000000"/>
          <w:kern w:val="0"/>
          <w:sz w:val="28"/>
          <w:szCs w:val="28"/>
          <w:lang w:val="uk-UA" w:eastAsia="ru-RU"/>
          <w14:ligatures w14:val="none"/>
        </w:rPr>
        <w:t>7. Дата видачі завдання ___________________________</w:t>
      </w:r>
    </w:p>
    <w:p w14:paraId="0A68D639" w14:textId="77777777" w:rsidR="00BB718C" w:rsidRPr="00BB718C" w:rsidRDefault="00BB718C" w:rsidP="00BB718C">
      <w:pPr>
        <w:spacing w:after="0" w:line="240" w:lineRule="auto"/>
        <w:jc w:val="both"/>
        <w:rPr>
          <w:rFonts w:ascii="Times New Roman" w:eastAsia="Times New Roman" w:hAnsi="Times New Roman" w:cs="Times New Roman"/>
          <w:kern w:val="0"/>
          <w:sz w:val="28"/>
          <w:szCs w:val="28"/>
          <w:lang w:val="uk-UA" w:eastAsia="ru-RU"/>
          <w14:ligatures w14:val="none"/>
        </w:rPr>
      </w:pPr>
    </w:p>
    <w:p w14:paraId="1EEC507B" w14:textId="5DB77A87" w:rsidR="000C167D" w:rsidRPr="000C167D" w:rsidRDefault="000C167D" w:rsidP="000C167D">
      <w:pPr>
        <w:spacing w:after="0" w:line="240" w:lineRule="auto"/>
        <w:jc w:val="center"/>
        <w:rPr>
          <w:rFonts w:ascii="Times New Roman" w:eastAsia="Times New Roman" w:hAnsi="Times New Roman" w:cs="Times New Roman"/>
          <w:kern w:val="0"/>
          <w:sz w:val="28"/>
          <w:szCs w:val="28"/>
          <w:lang w:val="uk-UA" w:eastAsia="ru-RU"/>
          <w14:ligatures w14:val="none"/>
        </w:rPr>
      </w:pPr>
      <w:r w:rsidRPr="000C167D">
        <w:rPr>
          <w:rFonts w:ascii="Times New Roman" w:eastAsia="Times New Roman" w:hAnsi="Times New Roman" w:cs="Times New Roman"/>
          <w:b/>
          <w:bCs/>
          <w:color w:val="000000"/>
          <w:kern w:val="0"/>
          <w:sz w:val="28"/>
          <w:szCs w:val="28"/>
          <w:lang w:val="uk-UA" w:eastAsia="ru-RU"/>
          <w14:ligatures w14:val="none"/>
        </w:rPr>
        <w:t>КАЛЕНДАРНИЙ ПЛАН</w:t>
      </w:r>
    </w:p>
    <w:tbl>
      <w:tblPr>
        <w:tblW w:w="0" w:type="auto"/>
        <w:tblCellMar>
          <w:top w:w="15" w:type="dxa"/>
          <w:left w:w="15" w:type="dxa"/>
          <w:bottom w:w="15" w:type="dxa"/>
          <w:right w:w="15" w:type="dxa"/>
        </w:tblCellMar>
        <w:tblLook w:val="04A0" w:firstRow="1" w:lastRow="0" w:firstColumn="1" w:lastColumn="0" w:noHBand="0" w:noVBand="1"/>
      </w:tblPr>
      <w:tblGrid>
        <w:gridCol w:w="539"/>
        <w:gridCol w:w="5553"/>
        <w:gridCol w:w="2158"/>
        <w:gridCol w:w="1377"/>
      </w:tblGrid>
      <w:tr w:rsidR="000C167D" w:rsidRPr="000C167D" w14:paraId="7A55C1C1" w14:textId="77777777" w:rsidTr="000C167D">
        <w:trPr>
          <w:trHeight w:val="1050"/>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AD84A82" w14:textId="77777777" w:rsidR="000C167D" w:rsidRPr="000C167D" w:rsidRDefault="000C167D" w:rsidP="000C167D">
            <w:pPr>
              <w:spacing w:after="0" w:line="240" w:lineRule="auto"/>
              <w:jc w:val="center"/>
              <w:rPr>
                <w:rFonts w:ascii="Times New Roman" w:eastAsia="Times New Roman" w:hAnsi="Times New Roman" w:cs="Times New Roman"/>
                <w:kern w:val="0"/>
                <w:sz w:val="28"/>
                <w:szCs w:val="28"/>
                <w:lang w:val="uk-UA" w:eastAsia="ru-RU"/>
                <w14:ligatures w14:val="none"/>
              </w:rPr>
            </w:pPr>
            <w:r w:rsidRPr="000C167D">
              <w:rPr>
                <w:rFonts w:ascii="Times New Roman" w:eastAsia="Times New Roman" w:hAnsi="Times New Roman" w:cs="Times New Roman"/>
                <w:color w:val="000000"/>
                <w:kern w:val="0"/>
                <w:sz w:val="28"/>
                <w:szCs w:val="28"/>
                <w:lang w:val="uk-UA" w:eastAsia="ru-RU"/>
                <w14:ligatures w14:val="none"/>
              </w:rPr>
              <w:t>№</w:t>
            </w:r>
          </w:p>
          <w:p w14:paraId="06AF568A" w14:textId="77777777" w:rsidR="000C167D" w:rsidRPr="000C167D" w:rsidRDefault="000C167D" w:rsidP="000C167D">
            <w:pPr>
              <w:spacing w:after="0" w:line="240" w:lineRule="auto"/>
              <w:jc w:val="center"/>
              <w:rPr>
                <w:rFonts w:ascii="Times New Roman" w:eastAsia="Times New Roman" w:hAnsi="Times New Roman" w:cs="Times New Roman"/>
                <w:kern w:val="0"/>
                <w:sz w:val="28"/>
                <w:szCs w:val="28"/>
                <w:lang w:val="uk-UA" w:eastAsia="ru-RU"/>
                <w14:ligatures w14:val="none"/>
              </w:rPr>
            </w:pPr>
            <w:r w:rsidRPr="000C167D">
              <w:rPr>
                <w:rFonts w:ascii="Times New Roman" w:eastAsia="Times New Roman" w:hAnsi="Times New Roman" w:cs="Times New Roman"/>
                <w:color w:val="000000"/>
                <w:kern w:val="0"/>
                <w:sz w:val="28"/>
                <w:szCs w:val="28"/>
                <w:lang w:val="uk-UA" w:eastAsia="ru-RU"/>
                <w14:ligatures w14:val="none"/>
              </w:rPr>
              <w:t>з/п</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F97A29C" w14:textId="77777777" w:rsidR="000C167D" w:rsidRPr="000C167D" w:rsidRDefault="000C167D" w:rsidP="000C167D">
            <w:pPr>
              <w:spacing w:after="0" w:line="240" w:lineRule="auto"/>
              <w:jc w:val="center"/>
              <w:rPr>
                <w:rFonts w:ascii="Times New Roman" w:eastAsia="Times New Roman" w:hAnsi="Times New Roman" w:cs="Times New Roman"/>
                <w:kern w:val="0"/>
                <w:sz w:val="28"/>
                <w:szCs w:val="28"/>
                <w:lang w:val="uk-UA" w:eastAsia="ru-RU"/>
                <w14:ligatures w14:val="none"/>
              </w:rPr>
            </w:pPr>
            <w:r w:rsidRPr="000C167D">
              <w:rPr>
                <w:rFonts w:ascii="Times New Roman" w:eastAsia="Times New Roman" w:hAnsi="Times New Roman" w:cs="Times New Roman"/>
                <w:color w:val="000000"/>
                <w:kern w:val="0"/>
                <w:sz w:val="28"/>
                <w:szCs w:val="28"/>
                <w:lang w:val="uk-UA" w:eastAsia="ru-RU"/>
                <w14:ligatures w14:val="none"/>
              </w:rPr>
              <w:t>Назва етапів роботи</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745F02C" w14:textId="77777777" w:rsidR="000C167D" w:rsidRPr="000C167D" w:rsidRDefault="000C167D" w:rsidP="000C167D">
            <w:pPr>
              <w:spacing w:after="0" w:line="240" w:lineRule="auto"/>
              <w:jc w:val="both"/>
              <w:rPr>
                <w:rFonts w:ascii="Times New Roman" w:eastAsia="Times New Roman" w:hAnsi="Times New Roman" w:cs="Times New Roman"/>
                <w:kern w:val="0"/>
                <w:sz w:val="28"/>
                <w:szCs w:val="28"/>
                <w:lang w:val="uk-UA" w:eastAsia="ru-RU"/>
                <w14:ligatures w14:val="none"/>
              </w:rPr>
            </w:pPr>
            <w:r w:rsidRPr="000C167D">
              <w:rPr>
                <w:rFonts w:ascii="Times New Roman" w:eastAsia="Times New Roman" w:hAnsi="Times New Roman" w:cs="Times New Roman"/>
                <w:color w:val="000000"/>
                <w:kern w:val="0"/>
                <w:sz w:val="28"/>
                <w:szCs w:val="28"/>
                <w:lang w:val="uk-UA" w:eastAsia="ru-RU"/>
                <w14:ligatures w14:val="none"/>
              </w:rPr>
              <w:t>Строк виконання</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11B95FC" w14:textId="77777777" w:rsidR="000C167D" w:rsidRPr="000C167D" w:rsidRDefault="000C167D" w:rsidP="000C167D">
            <w:pPr>
              <w:spacing w:after="0" w:line="240" w:lineRule="auto"/>
              <w:jc w:val="both"/>
              <w:rPr>
                <w:rFonts w:ascii="Times New Roman" w:eastAsia="Times New Roman" w:hAnsi="Times New Roman" w:cs="Times New Roman"/>
                <w:kern w:val="0"/>
                <w:sz w:val="28"/>
                <w:szCs w:val="28"/>
                <w:lang w:val="uk-UA" w:eastAsia="ru-RU"/>
                <w14:ligatures w14:val="none"/>
              </w:rPr>
            </w:pPr>
            <w:r w:rsidRPr="000C167D">
              <w:rPr>
                <w:rFonts w:ascii="Times New Roman" w:eastAsia="Times New Roman" w:hAnsi="Times New Roman" w:cs="Times New Roman"/>
                <w:color w:val="000000"/>
                <w:kern w:val="0"/>
                <w:sz w:val="28"/>
                <w:szCs w:val="28"/>
                <w:lang w:val="uk-UA" w:eastAsia="ru-RU"/>
                <w14:ligatures w14:val="none"/>
              </w:rPr>
              <w:t>Примітка</w:t>
            </w:r>
          </w:p>
        </w:tc>
      </w:tr>
      <w:tr w:rsidR="000C167D" w:rsidRPr="000C167D" w14:paraId="5E1DFDA6" w14:textId="77777777" w:rsidTr="000C167D">
        <w:trPr>
          <w:trHeight w:val="1095"/>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6F707D1" w14:textId="77777777" w:rsidR="000C167D" w:rsidRPr="000C167D" w:rsidRDefault="000C167D" w:rsidP="000C167D">
            <w:pPr>
              <w:spacing w:after="0" w:line="240" w:lineRule="auto"/>
              <w:jc w:val="both"/>
              <w:rPr>
                <w:rFonts w:ascii="Times New Roman" w:eastAsia="Times New Roman" w:hAnsi="Times New Roman" w:cs="Times New Roman"/>
                <w:kern w:val="0"/>
                <w:sz w:val="28"/>
                <w:szCs w:val="28"/>
                <w:lang w:val="uk-UA" w:eastAsia="ru-RU"/>
                <w14:ligatures w14:val="none"/>
              </w:rPr>
            </w:pPr>
            <w:r w:rsidRPr="000C167D">
              <w:rPr>
                <w:rFonts w:ascii="Times New Roman" w:eastAsia="Times New Roman" w:hAnsi="Times New Roman" w:cs="Times New Roman"/>
                <w:color w:val="000000"/>
                <w:kern w:val="0"/>
                <w:sz w:val="28"/>
                <w:szCs w:val="28"/>
                <w:lang w:val="uk-UA" w:eastAsia="ru-RU"/>
                <w14:ligatures w14:val="none"/>
              </w:rPr>
              <w:t>1.</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DF3BCC3" w14:textId="77777777" w:rsidR="000C167D" w:rsidRPr="000C167D" w:rsidRDefault="000C167D" w:rsidP="000C167D">
            <w:pPr>
              <w:spacing w:after="0" w:line="240" w:lineRule="auto"/>
              <w:rPr>
                <w:rFonts w:ascii="Times New Roman" w:eastAsia="Times New Roman" w:hAnsi="Times New Roman" w:cs="Times New Roman"/>
                <w:kern w:val="0"/>
                <w:sz w:val="28"/>
                <w:szCs w:val="28"/>
                <w:lang w:val="uk-UA" w:eastAsia="ru-RU"/>
                <w14:ligatures w14:val="none"/>
              </w:rPr>
            </w:pPr>
            <w:r w:rsidRPr="000C167D">
              <w:rPr>
                <w:rFonts w:ascii="Times New Roman" w:eastAsia="Times New Roman" w:hAnsi="Times New Roman" w:cs="Times New Roman"/>
                <w:color w:val="000000"/>
                <w:kern w:val="0"/>
                <w:sz w:val="28"/>
                <w:szCs w:val="28"/>
                <w:lang w:val="uk-UA" w:eastAsia="ru-RU"/>
                <w14:ligatures w14:val="none"/>
              </w:rPr>
              <w:t>Пошук наукових джерел з теми дослідження, їх вивчення та аналіз; укладання бібліографії</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A9D4487" w14:textId="77777777" w:rsidR="000C167D" w:rsidRPr="000C167D" w:rsidRDefault="000C167D" w:rsidP="000C167D">
            <w:pPr>
              <w:spacing w:after="0" w:line="240" w:lineRule="auto"/>
              <w:rPr>
                <w:rFonts w:ascii="Times New Roman" w:eastAsia="Times New Roman" w:hAnsi="Times New Roman" w:cs="Times New Roman"/>
                <w:kern w:val="0"/>
                <w:sz w:val="28"/>
                <w:szCs w:val="28"/>
                <w:lang w:val="uk-UA" w:eastAsia="ru-RU"/>
                <w14:ligatures w14:val="none"/>
              </w:rPr>
            </w:pPr>
            <w:r w:rsidRPr="000C167D">
              <w:rPr>
                <w:rFonts w:ascii="Times New Roman" w:eastAsia="Times New Roman" w:hAnsi="Times New Roman" w:cs="Times New Roman"/>
                <w:color w:val="000000"/>
                <w:kern w:val="0"/>
                <w:sz w:val="28"/>
                <w:szCs w:val="28"/>
                <w:lang w:val="uk-UA" w:eastAsia="ru-RU"/>
                <w14:ligatures w14:val="none"/>
              </w:rPr>
              <w:t>Жовтень 2022 р.</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E5AD804" w14:textId="77777777" w:rsidR="000C167D" w:rsidRPr="000C167D" w:rsidRDefault="000C167D" w:rsidP="000C167D">
            <w:pPr>
              <w:spacing w:after="0" w:line="240" w:lineRule="auto"/>
              <w:rPr>
                <w:rFonts w:ascii="Times New Roman" w:eastAsia="Times New Roman" w:hAnsi="Times New Roman" w:cs="Times New Roman"/>
                <w:kern w:val="0"/>
                <w:sz w:val="28"/>
                <w:szCs w:val="28"/>
                <w:lang w:val="uk-UA" w:eastAsia="ru-RU"/>
                <w14:ligatures w14:val="none"/>
              </w:rPr>
            </w:pPr>
            <w:r w:rsidRPr="000C167D">
              <w:rPr>
                <w:rFonts w:ascii="Times New Roman" w:eastAsia="Times New Roman" w:hAnsi="Times New Roman" w:cs="Times New Roman"/>
                <w:color w:val="000000"/>
                <w:kern w:val="0"/>
                <w:sz w:val="28"/>
                <w:szCs w:val="28"/>
                <w:lang w:val="uk-UA" w:eastAsia="ru-RU"/>
                <w14:ligatures w14:val="none"/>
              </w:rPr>
              <w:t>Виконано</w:t>
            </w:r>
          </w:p>
        </w:tc>
      </w:tr>
      <w:tr w:rsidR="000C167D" w:rsidRPr="000C167D" w14:paraId="39B1E584" w14:textId="77777777" w:rsidTr="000C167D">
        <w:trPr>
          <w:trHeight w:val="810"/>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F98AE3C" w14:textId="77777777" w:rsidR="000C167D" w:rsidRPr="000C167D" w:rsidRDefault="000C167D" w:rsidP="000C167D">
            <w:pPr>
              <w:spacing w:after="0" w:line="240" w:lineRule="auto"/>
              <w:jc w:val="both"/>
              <w:rPr>
                <w:rFonts w:ascii="Times New Roman" w:eastAsia="Times New Roman" w:hAnsi="Times New Roman" w:cs="Times New Roman"/>
                <w:kern w:val="0"/>
                <w:sz w:val="28"/>
                <w:szCs w:val="28"/>
                <w:lang w:val="uk-UA" w:eastAsia="ru-RU"/>
                <w14:ligatures w14:val="none"/>
              </w:rPr>
            </w:pPr>
            <w:r w:rsidRPr="000C167D">
              <w:rPr>
                <w:rFonts w:ascii="Times New Roman" w:eastAsia="Times New Roman" w:hAnsi="Times New Roman" w:cs="Times New Roman"/>
                <w:color w:val="000000"/>
                <w:kern w:val="0"/>
                <w:sz w:val="28"/>
                <w:szCs w:val="28"/>
                <w:lang w:val="uk-UA" w:eastAsia="ru-RU"/>
                <w14:ligatures w14:val="none"/>
              </w:rPr>
              <w:t>2.</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F6100F9" w14:textId="77777777" w:rsidR="000C167D" w:rsidRPr="000C167D" w:rsidRDefault="000C167D" w:rsidP="000C167D">
            <w:pPr>
              <w:spacing w:after="0" w:line="240" w:lineRule="auto"/>
              <w:jc w:val="both"/>
              <w:rPr>
                <w:rFonts w:ascii="Times New Roman" w:eastAsia="Times New Roman" w:hAnsi="Times New Roman" w:cs="Times New Roman"/>
                <w:kern w:val="0"/>
                <w:sz w:val="28"/>
                <w:szCs w:val="28"/>
                <w:lang w:val="uk-UA" w:eastAsia="ru-RU"/>
                <w14:ligatures w14:val="none"/>
              </w:rPr>
            </w:pPr>
            <w:r w:rsidRPr="000C167D">
              <w:rPr>
                <w:rFonts w:ascii="Times New Roman" w:eastAsia="Times New Roman" w:hAnsi="Times New Roman" w:cs="Times New Roman"/>
                <w:color w:val="000000"/>
                <w:kern w:val="0"/>
                <w:sz w:val="28"/>
                <w:szCs w:val="28"/>
                <w:lang w:val="uk-UA" w:eastAsia="ru-RU"/>
                <w14:ligatures w14:val="none"/>
              </w:rPr>
              <w:t>Збір матеріалів для аналізу</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76F2DBF" w14:textId="77777777" w:rsidR="000C167D" w:rsidRPr="000C167D" w:rsidRDefault="000C167D" w:rsidP="000C167D">
            <w:pPr>
              <w:spacing w:after="0" w:line="240" w:lineRule="auto"/>
              <w:rPr>
                <w:rFonts w:ascii="Times New Roman" w:eastAsia="Times New Roman" w:hAnsi="Times New Roman" w:cs="Times New Roman"/>
                <w:kern w:val="0"/>
                <w:sz w:val="28"/>
                <w:szCs w:val="28"/>
                <w:lang w:val="uk-UA" w:eastAsia="ru-RU"/>
                <w14:ligatures w14:val="none"/>
              </w:rPr>
            </w:pPr>
            <w:r w:rsidRPr="000C167D">
              <w:rPr>
                <w:rFonts w:ascii="Times New Roman" w:eastAsia="Times New Roman" w:hAnsi="Times New Roman" w:cs="Times New Roman"/>
                <w:color w:val="000000"/>
                <w:kern w:val="0"/>
                <w:sz w:val="28"/>
                <w:szCs w:val="28"/>
                <w:lang w:val="uk-UA" w:eastAsia="ru-RU"/>
                <w14:ligatures w14:val="none"/>
              </w:rPr>
              <w:t>Листопад-грудень 2022 р.</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F3AB154" w14:textId="77777777" w:rsidR="000C167D" w:rsidRPr="000C167D" w:rsidRDefault="000C167D" w:rsidP="000C167D">
            <w:pPr>
              <w:spacing w:after="0" w:line="240" w:lineRule="auto"/>
              <w:rPr>
                <w:rFonts w:ascii="Times New Roman" w:eastAsia="Times New Roman" w:hAnsi="Times New Roman" w:cs="Times New Roman"/>
                <w:kern w:val="0"/>
                <w:sz w:val="28"/>
                <w:szCs w:val="28"/>
                <w:lang w:val="uk-UA" w:eastAsia="ru-RU"/>
                <w14:ligatures w14:val="none"/>
              </w:rPr>
            </w:pPr>
            <w:r w:rsidRPr="000C167D">
              <w:rPr>
                <w:rFonts w:ascii="Times New Roman" w:eastAsia="Times New Roman" w:hAnsi="Times New Roman" w:cs="Times New Roman"/>
                <w:color w:val="000000"/>
                <w:kern w:val="0"/>
                <w:sz w:val="28"/>
                <w:szCs w:val="28"/>
                <w:lang w:val="uk-UA" w:eastAsia="ru-RU"/>
                <w14:ligatures w14:val="none"/>
              </w:rPr>
              <w:t>Виконано</w:t>
            </w:r>
          </w:p>
        </w:tc>
      </w:tr>
      <w:tr w:rsidR="000C167D" w:rsidRPr="000C167D" w14:paraId="161AD768" w14:textId="77777777" w:rsidTr="000C167D">
        <w:trPr>
          <w:trHeight w:val="510"/>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8BED87C" w14:textId="77777777" w:rsidR="000C167D" w:rsidRPr="000C167D" w:rsidRDefault="000C167D" w:rsidP="000C167D">
            <w:pPr>
              <w:spacing w:after="0" w:line="240" w:lineRule="auto"/>
              <w:jc w:val="both"/>
              <w:rPr>
                <w:rFonts w:ascii="Times New Roman" w:eastAsia="Times New Roman" w:hAnsi="Times New Roman" w:cs="Times New Roman"/>
                <w:kern w:val="0"/>
                <w:sz w:val="28"/>
                <w:szCs w:val="28"/>
                <w:lang w:val="uk-UA" w:eastAsia="ru-RU"/>
                <w14:ligatures w14:val="none"/>
              </w:rPr>
            </w:pPr>
            <w:r w:rsidRPr="000C167D">
              <w:rPr>
                <w:rFonts w:ascii="Times New Roman" w:eastAsia="Times New Roman" w:hAnsi="Times New Roman" w:cs="Times New Roman"/>
                <w:color w:val="000000"/>
                <w:kern w:val="0"/>
                <w:sz w:val="28"/>
                <w:szCs w:val="28"/>
                <w:lang w:val="uk-UA" w:eastAsia="ru-RU"/>
                <w14:ligatures w14:val="none"/>
              </w:rPr>
              <w:t>3.</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C83FD97" w14:textId="77777777" w:rsidR="000C167D" w:rsidRPr="000C167D" w:rsidRDefault="000C167D" w:rsidP="000C167D">
            <w:pPr>
              <w:spacing w:after="0" w:line="240" w:lineRule="auto"/>
              <w:rPr>
                <w:rFonts w:ascii="Times New Roman" w:eastAsia="Times New Roman" w:hAnsi="Times New Roman" w:cs="Times New Roman"/>
                <w:kern w:val="0"/>
                <w:sz w:val="28"/>
                <w:szCs w:val="28"/>
                <w:lang w:val="uk-UA" w:eastAsia="ru-RU"/>
                <w14:ligatures w14:val="none"/>
              </w:rPr>
            </w:pPr>
            <w:r w:rsidRPr="000C167D">
              <w:rPr>
                <w:rFonts w:ascii="Times New Roman" w:eastAsia="Times New Roman" w:hAnsi="Times New Roman" w:cs="Times New Roman"/>
                <w:color w:val="000000"/>
                <w:kern w:val="0"/>
                <w:sz w:val="28"/>
                <w:szCs w:val="28"/>
                <w:lang w:val="uk-UA" w:eastAsia="ru-RU"/>
                <w14:ligatures w14:val="none"/>
              </w:rPr>
              <w:t>Підготовка Розділу 1</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EA45D19" w14:textId="77777777" w:rsidR="000C167D" w:rsidRPr="000C167D" w:rsidRDefault="000C167D" w:rsidP="000C167D">
            <w:pPr>
              <w:spacing w:after="0" w:line="240" w:lineRule="auto"/>
              <w:rPr>
                <w:rFonts w:ascii="Times New Roman" w:eastAsia="Times New Roman" w:hAnsi="Times New Roman" w:cs="Times New Roman"/>
                <w:kern w:val="0"/>
                <w:sz w:val="28"/>
                <w:szCs w:val="28"/>
                <w:lang w:val="uk-UA" w:eastAsia="ru-RU"/>
                <w14:ligatures w14:val="none"/>
              </w:rPr>
            </w:pPr>
            <w:r w:rsidRPr="000C167D">
              <w:rPr>
                <w:rFonts w:ascii="Times New Roman" w:eastAsia="Times New Roman" w:hAnsi="Times New Roman" w:cs="Times New Roman"/>
                <w:color w:val="000000"/>
                <w:kern w:val="0"/>
                <w:sz w:val="28"/>
                <w:szCs w:val="28"/>
                <w:lang w:val="uk-UA" w:eastAsia="ru-RU"/>
                <w14:ligatures w14:val="none"/>
              </w:rPr>
              <w:t>Січень 2023 р.</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29480B8" w14:textId="77777777" w:rsidR="000C167D" w:rsidRPr="000C167D" w:rsidRDefault="000C167D" w:rsidP="000C167D">
            <w:pPr>
              <w:spacing w:after="0" w:line="240" w:lineRule="auto"/>
              <w:rPr>
                <w:rFonts w:ascii="Times New Roman" w:eastAsia="Times New Roman" w:hAnsi="Times New Roman" w:cs="Times New Roman"/>
                <w:kern w:val="0"/>
                <w:sz w:val="28"/>
                <w:szCs w:val="28"/>
                <w:lang w:val="uk-UA" w:eastAsia="ru-RU"/>
                <w14:ligatures w14:val="none"/>
              </w:rPr>
            </w:pPr>
            <w:r w:rsidRPr="000C167D">
              <w:rPr>
                <w:rFonts w:ascii="Times New Roman" w:eastAsia="Times New Roman" w:hAnsi="Times New Roman" w:cs="Times New Roman"/>
                <w:color w:val="000000"/>
                <w:kern w:val="0"/>
                <w:sz w:val="28"/>
                <w:szCs w:val="28"/>
                <w:lang w:val="uk-UA" w:eastAsia="ru-RU"/>
                <w14:ligatures w14:val="none"/>
              </w:rPr>
              <w:t>Виконано</w:t>
            </w:r>
          </w:p>
        </w:tc>
      </w:tr>
      <w:tr w:rsidR="000C167D" w:rsidRPr="000C167D" w14:paraId="0B1D8BFD" w14:textId="77777777" w:rsidTr="000C167D">
        <w:trPr>
          <w:trHeight w:val="510"/>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EC66BFB" w14:textId="77777777" w:rsidR="000C167D" w:rsidRPr="000C167D" w:rsidRDefault="000C167D" w:rsidP="000C167D">
            <w:pPr>
              <w:spacing w:after="0" w:line="240" w:lineRule="auto"/>
              <w:jc w:val="both"/>
              <w:rPr>
                <w:rFonts w:ascii="Times New Roman" w:eastAsia="Times New Roman" w:hAnsi="Times New Roman" w:cs="Times New Roman"/>
                <w:kern w:val="0"/>
                <w:sz w:val="28"/>
                <w:szCs w:val="28"/>
                <w:lang w:val="uk-UA" w:eastAsia="ru-RU"/>
                <w14:ligatures w14:val="none"/>
              </w:rPr>
            </w:pPr>
            <w:r w:rsidRPr="000C167D">
              <w:rPr>
                <w:rFonts w:ascii="Times New Roman" w:eastAsia="Times New Roman" w:hAnsi="Times New Roman" w:cs="Times New Roman"/>
                <w:color w:val="000000"/>
                <w:kern w:val="0"/>
                <w:sz w:val="28"/>
                <w:szCs w:val="28"/>
                <w:lang w:val="uk-UA" w:eastAsia="ru-RU"/>
                <w14:ligatures w14:val="none"/>
              </w:rPr>
              <w:t>4.</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D293355" w14:textId="77777777" w:rsidR="000C167D" w:rsidRPr="000C167D" w:rsidRDefault="000C167D" w:rsidP="000C167D">
            <w:pPr>
              <w:spacing w:after="0" w:line="240" w:lineRule="auto"/>
              <w:rPr>
                <w:rFonts w:ascii="Times New Roman" w:eastAsia="Times New Roman" w:hAnsi="Times New Roman" w:cs="Times New Roman"/>
                <w:kern w:val="0"/>
                <w:sz w:val="28"/>
                <w:szCs w:val="28"/>
                <w:lang w:val="uk-UA" w:eastAsia="ru-RU"/>
                <w14:ligatures w14:val="none"/>
              </w:rPr>
            </w:pPr>
            <w:r w:rsidRPr="000C167D">
              <w:rPr>
                <w:rFonts w:ascii="Times New Roman" w:eastAsia="Times New Roman" w:hAnsi="Times New Roman" w:cs="Times New Roman"/>
                <w:color w:val="000000"/>
                <w:kern w:val="0"/>
                <w:sz w:val="28"/>
                <w:szCs w:val="28"/>
                <w:lang w:val="uk-UA" w:eastAsia="ru-RU"/>
                <w14:ligatures w14:val="none"/>
              </w:rPr>
              <w:t>Написання Розділу 2</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0A311BA" w14:textId="77777777" w:rsidR="000C167D" w:rsidRPr="000C167D" w:rsidRDefault="000C167D" w:rsidP="000C167D">
            <w:pPr>
              <w:spacing w:after="0" w:line="240" w:lineRule="auto"/>
              <w:rPr>
                <w:rFonts w:ascii="Times New Roman" w:eastAsia="Times New Roman" w:hAnsi="Times New Roman" w:cs="Times New Roman"/>
                <w:kern w:val="0"/>
                <w:sz w:val="28"/>
                <w:szCs w:val="28"/>
                <w:lang w:val="uk-UA" w:eastAsia="ru-RU"/>
                <w14:ligatures w14:val="none"/>
              </w:rPr>
            </w:pPr>
            <w:r w:rsidRPr="000C167D">
              <w:rPr>
                <w:rFonts w:ascii="Times New Roman" w:eastAsia="Times New Roman" w:hAnsi="Times New Roman" w:cs="Times New Roman"/>
                <w:color w:val="000000"/>
                <w:kern w:val="0"/>
                <w:sz w:val="28"/>
                <w:szCs w:val="28"/>
                <w:lang w:val="uk-UA" w:eastAsia="ru-RU"/>
                <w14:ligatures w14:val="none"/>
              </w:rPr>
              <w:t>Березень 2023 р.</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AEC0235" w14:textId="77777777" w:rsidR="000C167D" w:rsidRPr="000C167D" w:rsidRDefault="000C167D" w:rsidP="000C167D">
            <w:pPr>
              <w:spacing w:after="0" w:line="240" w:lineRule="auto"/>
              <w:rPr>
                <w:rFonts w:ascii="Times New Roman" w:eastAsia="Times New Roman" w:hAnsi="Times New Roman" w:cs="Times New Roman"/>
                <w:kern w:val="0"/>
                <w:sz w:val="28"/>
                <w:szCs w:val="28"/>
                <w:lang w:val="uk-UA" w:eastAsia="ru-RU"/>
                <w14:ligatures w14:val="none"/>
              </w:rPr>
            </w:pPr>
            <w:r w:rsidRPr="000C167D">
              <w:rPr>
                <w:rFonts w:ascii="Times New Roman" w:eastAsia="Times New Roman" w:hAnsi="Times New Roman" w:cs="Times New Roman"/>
                <w:color w:val="000000"/>
                <w:kern w:val="0"/>
                <w:sz w:val="28"/>
                <w:szCs w:val="28"/>
                <w:lang w:val="uk-UA" w:eastAsia="ru-RU"/>
                <w14:ligatures w14:val="none"/>
              </w:rPr>
              <w:t>Виконано</w:t>
            </w:r>
          </w:p>
        </w:tc>
      </w:tr>
      <w:tr w:rsidR="000C167D" w:rsidRPr="000C167D" w14:paraId="687DD79D" w14:textId="77777777" w:rsidTr="000C167D">
        <w:trPr>
          <w:trHeight w:val="810"/>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7902F7F" w14:textId="77777777" w:rsidR="000C167D" w:rsidRPr="000C167D" w:rsidRDefault="000C167D" w:rsidP="000C167D">
            <w:pPr>
              <w:spacing w:after="0" w:line="240" w:lineRule="auto"/>
              <w:jc w:val="both"/>
              <w:rPr>
                <w:rFonts w:ascii="Times New Roman" w:eastAsia="Times New Roman" w:hAnsi="Times New Roman" w:cs="Times New Roman"/>
                <w:kern w:val="0"/>
                <w:sz w:val="28"/>
                <w:szCs w:val="28"/>
                <w:lang w:val="uk-UA" w:eastAsia="ru-RU"/>
                <w14:ligatures w14:val="none"/>
              </w:rPr>
            </w:pPr>
            <w:r w:rsidRPr="000C167D">
              <w:rPr>
                <w:rFonts w:ascii="Times New Roman" w:eastAsia="Times New Roman" w:hAnsi="Times New Roman" w:cs="Times New Roman"/>
                <w:color w:val="000000"/>
                <w:kern w:val="0"/>
                <w:sz w:val="28"/>
                <w:szCs w:val="28"/>
                <w:lang w:val="uk-UA" w:eastAsia="ru-RU"/>
                <w14:ligatures w14:val="none"/>
              </w:rPr>
              <w:t>5.</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17AD2A9" w14:textId="77777777" w:rsidR="000C167D" w:rsidRPr="000C167D" w:rsidRDefault="000C167D" w:rsidP="000C167D">
            <w:pPr>
              <w:spacing w:after="0" w:line="240" w:lineRule="auto"/>
              <w:rPr>
                <w:rFonts w:ascii="Times New Roman" w:eastAsia="Times New Roman" w:hAnsi="Times New Roman" w:cs="Times New Roman"/>
                <w:kern w:val="0"/>
                <w:sz w:val="28"/>
                <w:szCs w:val="28"/>
                <w:lang w:val="uk-UA" w:eastAsia="ru-RU"/>
                <w14:ligatures w14:val="none"/>
              </w:rPr>
            </w:pPr>
            <w:r w:rsidRPr="000C167D">
              <w:rPr>
                <w:rFonts w:ascii="Times New Roman" w:eastAsia="Times New Roman" w:hAnsi="Times New Roman" w:cs="Times New Roman"/>
                <w:color w:val="000000"/>
                <w:kern w:val="0"/>
                <w:sz w:val="28"/>
                <w:szCs w:val="28"/>
                <w:lang w:val="uk-UA" w:eastAsia="ru-RU"/>
                <w14:ligatures w14:val="none"/>
              </w:rPr>
              <w:t>Формулювання вступу, висновків, оформлення роботи</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FF067BA" w14:textId="77777777" w:rsidR="000C167D" w:rsidRPr="000C167D" w:rsidRDefault="000C167D" w:rsidP="000C167D">
            <w:pPr>
              <w:spacing w:after="0" w:line="240" w:lineRule="auto"/>
              <w:rPr>
                <w:rFonts w:ascii="Times New Roman" w:eastAsia="Times New Roman" w:hAnsi="Times New Roman" w:cs="Times New Roman"/>
                <w:kern w:val="0"/>
                <w:sz w:val="28"/>
                <w:szCs w:val="28"/>
                <w:lang w:val="uk-UA" w:eastAsia="ru-RU"/>
                <w14:ligatures w14:val="none"/>
              </w:rPr>
            </w:pPr>
            <w:r w:rsidRPr="000C167D">
              <w:rPr>
                <w:rFonts w:ascii="Times New Roman" w:eastAsia="Times New Roman" w:hAnsi="Times New Roman" w:cs="Times New Roman"/>
                <w:color w:val="000000"/>
                <w:kern w:val="0"/>
                <w:sz w:val="28"/>
                <w:szCs w:val="28"/>
                <w:lang w:val="uk-UA" w:eastAsia="ru-RU"/>
                <w14:ligatures w14:val="none"/>
              </w:rPr>
              <w:t>Квітень 2023р.</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4C8053D" w14:textId="77777777" w:rsidR="000C167D" w:rsidRPr="000C167D" w:rsidRDefault="000C167D" w:rsidP="000C167D">
            <w:pPr>
              <w:spacing w:after="0" w:line="240" w:lineRule="auto"/>
              <w:rPr>
                <w:rFonts w:ascii="Times New Roman" w:eastAsia="Times New Roman" w:hAnsi="Times New Roman" w:cs="Times New Roman"/>
                <w:kern w:val="0"/>
                <w:sz w:val="28"/>
                <w:szCs w:val="28"/>
                <w:lang w:val="uk-UA" w:eastAsia="ru-RU"/>
                <w14:ligatures w14:val="none"/>
              </w:rPr>
            </w:pPr>
            <w:r w:rsidRPr="000C167D">
              <w:rPr>
                <w:rFonts w:ascii="Times New Roman" w:eastAsia="Times New Roman" w:hAnsi="Times New Roman" w:cs="Times New Roman"/>
                <w:color w:val="000000"/>
                <w:kern w:val="0"/>
                <w:sz w:val="28"/>
                <w:szCs w:val="28"/>
                <w:lang w:val="uk-UA" w:eastAsia="ru-RU"/>
                <w14:ligatures w14:val="none"/>
              </w:rPr>
              <w:t>Виконано</w:t>
            </w:r>
          </w:p>
        </w:tc>
      </w:tr>
      <w:tr w:rsidR="000C167D" w:rsidRPr="000C167D" w14:paraId="35C8A63F" w14:textId="77777777" w:rsidTr="000C167D">
        <w:trPr>
          <w:trHeight w:val="810"/>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EC595CD" w14:textId="77777777" w:rsidR="000C167D" w:rsidRPr="000C167D" w:rsidRDefault="000C167D" w:rsidP="000C167D">
            <w:pPr>
              <w:spacing w:after="0" w:line="240" w:lineRule="auto"/>
              <w:jc w:val="both"/>
              <w:rPr>
                <w:rFonts w:ascii="Times New Roman" w:eastAsia="Times New Roman" w:hAnsi="Times New Roman" w:cs="Times New Roman"/>
                <w:kern w:val="0"/>
                <w:sz w:val="28"/>
                <w:szCs w:val="28"/>
                <w:lang w:val="uk-UA" w:eastAsia="ru-RU"/>
                <w14:ligatures w14:val="none"/>
              </w:rPr>
            </w:pPr>
            <w:r w:rsidRPr="000C167D">
              <w:rPr>
                <w:rFonts w:ascii="Times New Roman" w:eastAsia="Times New Roman" w:hAnsi="Times New Roman" w:cs="Times New Roman"/>
                <w:color w:val="000000"/>
                <w:kern w:val="0"/>
                <w:sz w:val="28"/>
                <w:szCs w:val="28"/>
                <w:lang w:val="uk-UA" w:eastAsia="ru-RU"/>
                <w14:ligatures w14:val="none"/>
              </w:rPr>
              <w:t>6.</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D10A54D" w14:textId="77777777" w:rsidR="000C167D" w:rsidRPr="000C167D" w:rsidRDefault="000C167D" w:rsidP="000C167D">
            <w:pPr>
              <w:spacing w:after="0" w:line="240" w:lineRule="auto"/>
              <w:rPr>
                <w:rFonts w:ascii="Times New Roman" w:eastAsia="Times New Roman" w:hAnsi="Times New Roman" w:cs="Times New Roman"/>
                <w:kern w:val="0"/>
                <w:sz w:val="28"/>
                <w:szCs w:val="28"/>
                <w:lang w:val="uk-UA" w:eastAsia="ru-RU"/>
                <w14:ligatures w14:val="none"/>
              </w:rPr>
            </w:pPr>
            <w:r w:rsidRPr="000C167D">
              <w:rPr>
                <w:rFonts w:ascii="Times New Roman" w:eastAsia="Times New Roman" w:hAnsi="Times New Roman" w:cs="Times New Roman"/>
                <w:color w:val="000000"/>
                <w:kern w:val="0"/>
                <w:sz w:val="28"/>
                <w:szCs w:val="28"/>
                <w:lang w:val="uk-UA" w:eastAsia="ru-RU"/>
                <w14:ligatures w14:val="none"/>
              </w:rPr>
              <w:t xml:space="preserve">Одержання відгуку та рецензії, проходження </w:t>
            </w:r>
            <w:proofErr w:type="spellStart"/>
            <w:r w:rsidRPr="000C167D">
              <w:rPr>
                <w:rFonts w:ascii="Times New Roman" w:eastAsia="Times New Roman" w:hAnsi="Times New Roman" w:cs="Times New Roman"/>
                <w:color w:val="000000"/>
                <w:kern w:val="0"/>
                <w:sz w:val="28"/>
                <w:szCs w:val="28"/>
                <w:lang w:val="uk-UA" w:eastAsia="ru-RU"/>
                <w14:ligatures w14:val="none"/>
              </w:rPr>
              <w:t>нормоконтролю</w:t>
            </w:r>
            <w:proofErr w:type="spellEnd"/>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2A24DEB" w14:textId="77777777" w:rsidR="000C167D" w:rsidRPr="000C167D" w:rsidRDefault="000C167D" w:rsidP="000C167D">
            <w:pPr>
              <w:spacing w:after="0" w:line="240" w:lineRule="auto"/>
              <w:rPr>
                <w:rFonts w:ascii="Times New Roman" w:eastAsia="Times New Roman" w:hAnsi="Times New Roman" w:cs="Times New Roman"/>
                <w:kern w:val="0"/>
                <w:sz w:val="28"/>
                <w:szCs w:val="28"/>
                <w:lang w:val="uk-UA" w:eastAsia="ru-RU"/>
                <w14:ligatures w14:val="none"/>
              </w:rPr>
            </w:pPr>
            <w:r w:rsidRPr="000C167D">
              <w:rPr>
                <w:rFonts w:ascii="Times New Roman" w:eastAsia="Times New Roman" w:hAnsi="Times New Roman" w:cs="Times New Roman"/>
                <w:color w:val="000000"/>
                <w:kern w:val="0"/>
                <w:sz w:val="28"/>
                <w:szCs w:val="28"/>
                <w:lang w:val="uk-UA" w:eastAsia="ru-RU"/>
                <w14:ligatures w14:val="none"/>
              </w:rPr>
              <w:t>Травень 2023 р.</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7940D21" w14:textId="77777777" w:rsidR="000C167D" w:rsidRPr="000C167D" w:rsidRDefault="000C167D" w:rsidP="000C167D">
            <w:pPr>
              <w:spacing w:after="0" w:line="240" w:lineRule="auto"/>
              <w:rPr>
                <w:rFonts w:ascii="Times New Roman" w:eastAsia="Times New Roman" w:hAnsi="Times New Roman" w:cs="Times New Roman"/>
                <w:kern w:val="0"/>
                <w:sz w:val="28"/>
                <w:szCs w:val="28"/>
                <w:lang w:val="uk-UA" w:eastAsia="ru-RU"/>
                <w14:ligatures w14:val="none"/>
              </w:rPr>
            </w:pPr>
            <w:r w:rsidRPr="000C167D">
              <w:rPr>
                <w:rFonts w:ascii="Times New Roman" w:eastAsia="Times New Roman" w:hAnsi="Times New Roman" w:cs="Times New Roman"/>
                <w:color w:val="000000"/>
                <w:kern w:val="0"/>
                <w:sz w:val="28"/>
                <w:szCs w:val="28"/>
                <w:lang w:val="uk-UA" w:eastAsia="ru-RU"/>
                <w14:ligatures w14:val="none"/>
              </w:rPr>
              <w:t>Виконано</w:t>
            </w:r>
          </w:p>
        </w:tc>
      </w:tr>
      <w:tr w:rsidR="000C167D" w:rsidRPr="000C167D" w14:paraId="1614774F" w14:textId="77777777" w:rsidTr="000C167D">
        <w:trPr>
          <w:trHeight w:val="510"/>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D9E9101" w14:textId="77777777" w:rsidR="000C167D" w:rsidRPr="000C167D" w:rsidRDefault="000C167D" w:rsidP="000C167D">
            <w:pPr>
              <w:spacing w:after="0" w:line="240" w:lineRule="auto"/>
              <w:jc w:val="both"/>
              <w:rPr>
                <w:rFonts w:ascii="Times New Roman" w:eastAsia="Times New Roman" w:hAnsi="Times New Roman" w:cs="Times New Roman"/>
                <w:kern w:val="0"/>
                <w:sz w:val="28"/>
                <w:szCs w:val="28"/>
                <w:lang w:val="uk-UA" w:eastAsia="ru-RU"/>
                <w14:ligatures w14:val="none"/>
              </w:rPr>
            </w:pPr>
            <w:r w:rsidRPr="000C167D">
              <w:rPr>
                <w:rFonts w:ascii="Times New Roman" w:eastAsia="Times New Roman" w:hAnsi="Times New Roman" w:cs="Times New Roman"/>
                <w:color w:val="000000"/>
                <w:kern w:val="0"/>
                <w:sz w:val="28"/>
                <w:szCs w:val="28"/>
                <w:lang w:val="uk-UA" w:eastAsia="ru-RU"/>
                <w14:ligatures w14:val="none"/>
              </w:rPr>
              <w:t>7.</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72DD68F" w14:textId="77777777" w:rsidR="000C167D" w:rsidRPr="000C167D" w:rsidRDefault="000C167D" w:rsidP="000C167D">
            <w:pPr>
              <w:spacing w:after="0" w:line="240" w:lineRule="auto"/>
              <w:rPr>
                <w:rFonts w:ascii="Times New Roman" w:eastAsia="Times New Roman" w:hAnsi="Times New Roman" w:cs="Times New Roman"/>
                <w:kern w:val="0"/>
                <w:sz w:val="28"/>
                <w:szCs w:val="28"/>
                <w:lang w:val="uk-UA" w:eastAsia="ru-RU"/>
                <w14:ligatures w14:val="none"/>
              </w:rPr>
            </w:pPr>
            <w:r w:rsidRPr="000C167D">
              <w:rPr>
                <w:rFonts w:ascii="Times New Roman" w:eastAsia="Times New Roman" w:hAnsi="Times New Roman" w:cs="Times New Roman"/>
                <w:color w:val="000000"/>
                <w:kern w:val="0"/>
                <w:sz w:val="28"/>
                <w:szCs w:val="28"/>
                <w:lang w:val="uk-UA" w:eastAsia="ru-RU"/>
                <w14:ligatures w14:val="none"/>
              </w:rPr>
              <w:t>Захист роботи</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48D2E40" w14:textId="77777777" w:rsidR="000C167D" w:rsidRPr="000C167D" w:rsidRDefault="000C167D" w:rsidP="000C167D">
            <w:pPr>
              <w:spacing w:after="0" w:line="240" w:lineRule="auto"/>
              <w:rPr>
                <w:rFonts w:ascii="Times New Roman" w:eastAsia="Times New Roman" w:hAnsi="Times New Roman" w:cs="Times New Roman"/>
                <w:kern w:val="0"/>
                <w:sz w:val="28"/>
                <w:szCs w:val="28"/>
                <w:lang w:val="uk-UA" w:eastAsia="ru-RU"/>
                <w14:ligatures w14:val="none"/>
              </w:rPr>
            </w:pPr>
            <w:r w:rsidRPr="000C167D">
              <w:rPr>
                <w:rFonts w:ascii="Times New Roman" w:eastAsia="Times New Roman" w:hAnsi="Times New Roman" w:cs="Times New Roman"/>
                <w:color w:val="000000"/>
                <w:kern w:val="0"/>
                <w:sz w:val="28"/>
                <w:szCs w:val="28"/>
                <w:lang w:val="uk-UA" w:eastAsia="ru-RU"/>
                <w14:ligatures w14:val="none"/>
              </w:rPr>
              <w:t>Червень 2023 р.</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734224C" w14:textId="77777777" w:rsidR="000C167D" w:rsidRPr="000C167D" w:rsidRDefault="000C167D" w:rsidP="000C167D">
            <w:pPr>
              <w:spacing w:after="0" w:line="240" w:lineRule="auto"/>
              <w:rPr>
                <w:rFonts w:ascii="Times New Roman" w:eastAsia="Times New Roman" w:hAnsi="Times New Roman" w:cs="Times New Roman"/>
                <w:kern w:val="0"/>
                <w:sz w:val="28"/>
                <w:szCs w:val="28"/>
                <w:lang w:val="uk-UA" w:eastAsia="ru-RU"/>
                <w14:ligatures w14:val="none"/>
              </w:rPr>
            </w:pPr>
            <w:r w:rsidRPr="000C167D">
              <w:rPr>
                <w:rFonts w:ascii="Times New Roman" w:eastAsia="Times New Roman" w:hAnsi="Times New Roman" w:cs="Times New Roman"/>
                <w:color w:val="000000"/>
                <w:kern w:val="0"/>
                <w:sz w:val="28"/>
                <w:szCs w:val="28"/>
                <w:lang w:val="uk-UA" w:eastAsia="ru-RU"/>
                <w14:ligatures w14:val="none"/>
              </w:rPr>
              <w:t>Виконано</w:t>
            </w:r>
          </w:p>
        </w:tc>
      </w:tr>
    </w:tbl>
    <w:p w14:paraId="6D0C9915" w14:textId="77777777" w:rsidR="00C341BD" w:rsidRPr="00C341BD" w:rsidRDefault="00C341BD" w:rsidP="00C341BD">
      <w:pPr>
        <w:spacing w:after="0" w:line="240" w:lineRule="auto"/>
        <w:rPr>
          <w:rFonts w:ascii="Times New Roman" w:eastAsia="Times New Roman" w:hAnsi="Times New Roman" w:cs="Times New Roman"/>
          <w:kern w:val="0"/>
          <w:sz w:val="28"/>
          <w:szCs w:val="28"/>
          <w:highlight w:val="yellow"/>
          <w:lang w:val="uk-UA" w:eastAsia="ru-RU"/>
          <w14:ligatures w14:val="none"/>
        </w:rPr>
      </w:pPr>
      <w:r w:rsidRPr="00C341BD">
        <w:rPr>
          <w:rFonts w:ascii="Times New Roman" w:eastAsia="Times New Roman" w:hAnsi="Times New Roman" w:cs="Times New Roman"/>
          <w:b/>
          <w:bCs/>
          <w:color w:val="000000"/>
          <w:kern w:val="0"/>
          <w:sz w:val="28"/>
          <w:szCs w:val="28"/>
          <w:lang w:val="uk-UA" w:eastAsia="ru-RU"/>
          <w14:ligatures w14:val="none"/>
        </w:rPr>
        <w:t xml:space="preserve">Студент       _________ ___ </w:t>
      </w:r>
      <w:proofErr w:type="spellStart"/>
      <w:r w:rsidRPr="00C341BD">
        <w:rPr>
          <w:rFonts w:ascii="Times New Roman" w:eastAsia="Times New Roman" w:hAnsi="Times New Roman" w:cs="Times New Roman"/>
          <w:b/>
          <w:bCs/>
          <w:color w:val="000000"/>
          <w:kern w:val="0"/>
          <w:sz w:val="28"/>
          <w:szCs w:val="28"/>
          <w:lang w:val="uk-UA" w:eastAsia="ru-RU"/>
          <w14:ligatures w14:val="none"/>
        </w:rPr>
        <w:t>Д.А.Маркітан</w:t>
      </w:r>
      <w:proofErr w:type="spellEnd"/>
      <w:r w:rsidRPr="00C341BD">
        <w:rPr>
          <w:rFonts w:ascii="Times New Roman" w:eastAsia="Times New Roman" w:hAnsi="Times New Roman" w:cs="Times New Roman"/>
          <w:b/>
          <w:bCs/>
          <w:color w:val="000000"/>
          <w:kern w:val="0"/>
          <w:sz w:val="28"/>
          <w:szCs w:val="28"/>
          <w:lang w:val="uk-UA" w:eastAsia="ru-RU"/>
          <w14:ligatures w14:val="none"/>
        </w:rPr>
        <w:t xml:space="preserve"> ___________</w:t>
      </w:r>
    </w:p>
    <w:p w14:paraId="17599DE9" w14:textId="77777777" w:rsidR="00C341BD" w:rsidRPr="00C341BD" w:rsidRDefault="00C341BD" w:rsidP="00C341BD">
      <w:pPr>
        <w:spacing w:after="0" w:line="240" w:lineRule="auto"/>
        <w:ind w:left="708" w:firstLine="708"/>
        <w:rPr>
          <w:rFonts w:ascii="Times New Roman" w:eastAsia="Times New Roman" w:hAnsi="Times New Roman" w:cs="Times New Roman"/>
          <w:kern w:val="0"/>
          <w:sz w:val="28"/>
          <w:szCs w:val="28"/>
          <w:lang w:val="uk-UA" w:eastAsia="ru-RU"/>
          <w14:ligatures w14:val="none"/>
        </w:rPr>
      </w:pPr>
      <w:r w:rsidRPr="00C341BD">
        <w:rPr>
          <w:rFonts w:ascii="Times New Roman" w:eastAsia="Times New Roman" w:hAnsi="Times New Roman" w:cs="Times New Roman"/>
          <w:color w:val="000000"/>
          <w:kern w:val="0"/>
          <w:sz w:val="28"/>
          <w:szCs w:val="28"/>
          <w:lang w:val="uk-UA" w:eastAsia="ru-RU"/>
          <w14:ligatures w14:val="none"/>
        </w:rPr>
        <w:t> </w:t>
      </w:r>
      <w:r w:rsidRPr="00C341BD">
        <w:rPr>
          <w:rFonts w:ascii="Times New Roman" w:eastAsia="Times New Roman" w:hAnsi="Times New Roman" w:cs="Times New Roman"/>
          <w:color w:val="000000"/>
          <w:kern w:val="0"/>
          <w:sz w:val="28"/>
          <w:szCs w:val="28"/>
          <w:lang w:val="uk-UA" w:eastAsia="ru-RU"/>
          <w14:ligatures w14:val="none"/>
        </w:rPr>
        <w:tab/>
      </w:r>
      <w:r w:rsidRPr="00C341BD">
        <w:rPr>
          <w:rFonts w:ascii="Times New Roman" w:eastAsia="Times New Roman" w:hAnsi="Times New Roman" w:cs="Times New Roman"/>
          <w:color w:val="000000"/>
          <w:kern w:val="0"/>
          <w:sz w:val="28"/>
          <w:szCs w:val="28"/>
          <w:vertAlign w:val="superscript"/>
          <w:lang w:val="uk-UA" w:eastAsia="ru-RU"/>
          <w14:ligatures w14:val="none"/>
        </w:rPr>
        <w:t xml:space="preserve">( підпис )     </w:t>
      </w:r>
      <w:r w:rsidRPr="00C341BD">
        <w:rPr>
          <w:rFonts w:ascii="Times New Roman" w:eastAsia="Times New Roman" w:hAnsi="Times New Roman" w:cs="Times New Roman"/>
          <w:color w:val="000000"/>
          <w:kern w:val="0"/>
          <w:sz w:val="28"/>
          <w:szCs w:val="28"/>
          <w:vertAlign w:val="superscript"/>
          <w:lang w:val="uk-UA" w:eastAsia="ru-RU"/>
          <w14:ligatures w14:val="none"/>
        </w:rPr>
        <w:tab/>
        <w:t>(ініціали та прізвище)</w:t>
      </w:r>
    </w:p>
    <w:p w14:paraId="640BC10B" w14:textId="77777777" w:rsidR="00C341BD" w:rsidRPr="00C341BD" w:rsidRDefault="00C341BD" w:rsidP="00C341BD">
      <w:pPr>
        <w:spacing w:after="0" w:line="240" w:lineRule="auto"/>
        <w:rPr>
          <w:rFonts w:ascii="Times New Roman" w:eastAsia="Times New Roman" w:hAnsi="Times New Roman" w:cs="Times New Roman"/>
          <w:kern w:val="0"/>
          <w:sz w:val="28"/>
          <w:szCs w:val="28"/>
          <w:lang w:val="uk-UA" w:eastAsia="ru-RU"/>
          <w14:ligatures w14:val="none"/>
        </w:rPr>
      </w:pPr>
      <w:r w:rsidRPr="00C341BD">
        <w:rPr>
          <w:rFonts w:ascii="Times New Roman" w:eastAsia="Times New Roman" w:hAnsi="Times New Roman" w:cs="Times New Roman"/>
          <w:b/>
          <w:bCs/>
          <w:color w:val="000000"/>
          <w:kern w:val="0"/>
          <w:sz w:val="28"/>
          <w:szCs w:val="28"/>
          <w:lang w:val="uk-UA" w:eastAsia="ru-RU"/>
          <w14:ligatures w14:val="none"/>
        </w:rPr>
        <w:t xml:space="preserve">Керівник роботи ___ _________ </w:t>
      </w:r>
      <w:proofErr w:type="spellStart"/>
      <w:r w:rsidRPr="00C341BD">
        <w:rPr>
          <w:rFonts w:ascii="Times New Roman" w:eastAsia="Times New Roman" w:hAnsi="Times New Roman" w:cs="Times New Roman"/>
          <w:b/>
          <w:bCs/>
          <w:color w:val="000000"/>
          <w:kern w:val="0"/>
          <w:sz w:val="28"/>
          <w:szCs w:val="28"/>
          <w:lang w:val="uk-UA" w:eastAsia="ru-RU"/>
          <w14:ligatures w14:val="none"/>
        </w:rPr>
        <w:t>В.В.Березенко</w:t>
      </w:r>
      <w:proofErr w:type="spellEnd"/>
      <w:r w:rsidRPr="00C341BD">
        <w:rPr>
          <w:rFonts w:ascii="Times New Roman" w:eastAsia="Times New Roman" w:hAnsi="Times New Roman" w:cs="Times New Roman"/>
          <w:b/>
          <w:bCs/>
          <w:color w:val="000000"/>
          <w:kern w:val="0"/>
          <w:sz w:val="28"/>
          <w:szCs w:val="28"/>
          <w:lang w:val="uk-UA" w:eastAsia="ru-RU"/>
          <w14:ligatures w14:val="none"/>
        </w:rPr>
        <w:t>______</w:t>
      </w:r>
    </w:p>
    <w:p w14:paraId="31F9B530" w14:textId="77777777" w:rsidR="00C341BD" w:rsidRPr="00C341BD" w:rsidRDefault="00C341BD" w:rsidP="00C341BD">
      <w:pPr>
        <w:spacing w:after="0" w:line="240" w:lineRule="auto"/>
        <w:ind w:left="2124" w:firstLine="708"/>
        <w:rPr>
          <w:rFonts w:ascii="Times New Roman" w:eastAsia="Times New Roman" w:hAnsi="Times New Roman" w:cs="Times New Roman"/>
          <w:kern w:val="0"/>
          <w:sz w:val="28"/>
          <w:szCs w:val="28"/>
          <w:lang w:val="uk-UA" w:eastAsia="ru-RU"/>
          <w14:ligatures w14:val="none"/>
        </w:rPr>
      </w:pPr>
      <w:r w:rsidRPr="00C341BD">
        <w:rPr>
          <w:rFonts w:ascii="Times New Roman" w:eastAsia="Times New Roman" w:hAnsi="Times New Roman" w:cs="Times New Roman"/>
          <w:color w:val="000000"/>
          <w:kern w:val="0"/>
          <w:sz w:val="28"/>
          <w:szCs w:val="28"/>
          <w:vertAlign w:val="superscript"/>
          <w:lang w:val="uk-UA" w:eastAsia="ru-RU"/>
          <w14:ligatures w14:val="none"/>
        </w:rPr>
        <w:t xml:space="preserve">         (підпис )  </w:t>
      </w:r>
      <w:r w:rsidRPr="00C341BD">
        <w:rPr>
          <w:rFonts w:ascii="Times New Roman" w:eastAsia="Times New Roman" w:hAnsi="Times New Roman" w:cs="Times New Roman"/>
          <w:color w:val="000000"/>
          <w:kern w:val="0"/>
          <w:sz w:val="28"/>
          <w:szCs w:val="28"/>
          <w:vertAlign w:val="superscript"/>
          <w:lang w:val="uk-UA" w:eastAsia="ru-RU"/>
          <w14:ligatures w14:val="none"/>
        </w:rPr>
        <w:tab/>
        <w:t>(ініціали та прізвище)</w:t>
      </w:r>
    </w:p>
    <w:p w14:paraId="320176FA" w14:textId="77777777" w:rsidR="00312514" w:rsidRDefault="00312514" w:rsidP="00312514">
      <w:pPr>
        <w:spacing w:after="0" w:line="240" w:lineRule="auto"/>
        <w:rPr>
          <w:rFonts w:ascii="Times New Roman" w:eastAsia="Times New Roman" w:hAnsi="Times New Roman" w:cs="Times New Roman"/>
          <w:b/>
          <w:bCs/>
          <w:color w:val="000000"/>
          <w:kern w:val="0"/>
          <w:sz w:val="28"/>
          <w:szCs w:val="28"/>
          <w:lang w:val="uk-UA" w:eastAsia="ru-RU"/>
          <w14:ligatures w14:val="none"/>
        </w:rPr>
      </w:pPr>
      <w:proofErr w:type="spellStart"/>
      <w:r w:rsidRPr="000C167D">
        <w:rPr>
          <w:rFonts w:ascii="Times New Roman" w:eastAsia="Times New Roman" w:hAnsi="Times New Roman" w:cs="Times New Roman"/>
          <w:b/>
          <w:bCs/>
          <w:color w:val="000000"/>
          <w:kern w:val="0"/>
          <w:sz w:val="28"/>
          <w:szCs w:val="28"/>
          <w:lang w:val="uk-UA" w:eastAsia="ru-RU"/>
          <w14:ligatures w14:val="none"/>
        </w:rPr>
        <w:t>Нормоконтроль</w:t>
      </w:r>
      <w:proofErr w:type="spellEnd"/>
      <w:r w:rsidRPr="000C167D">
        <w:rPr>
          <w:rFonts w:ascii="Times New Roman" w:eastAsia="Times New Roman" w:hAnsi="Times New Roman" w:cs="Times New Roman"/>
          <w:b/>
          <w:bCs/>
          <w:color w:val="000000"/>
          <w:kern w:val="0"/>
          <w:sz w:val="28"/>
          <w:szCs w:val="28"/>
          <w:lang w:val="uk-UA" w:eastAsia="ru-RU"/>
          <w14:ligatures w14:val="none"/>
        </w:rPr>
        <w:t xml:space="preserve"> пройдено</w:t>
      </w:r>
    </w:p>
    <w:p w14:paraId="5B73E929" w14:textId="78518A63" w:rsidR="008E0621" w:rsidRPr="001F1697" w:rsidRDefault="00312514" w:rsidP="001F1697">
      <w:pPr>
        <w:spacing w:after="0" w:line="240" w:lineRule="auto"/>
        <w:rPr>
          <w:rFonts w:ascii="Times New Roman" w:eastAsia="Times New Roman" w:hAnsi="Times New Roman" w:cs="Times New Roman"/>
          <w:color w:val="000000"/>
          <w:kern w:val="0"/>
          <w:sz w:val="28"/>
          <w:szCs w:val="28"/>
          <w:lang w:val="uk-UA" w:eastAsia="ru-RU"/>
          <w14:ligatures w14:val="none"/>
        </w:rPr>
      </w:pPr>
      <w:proofErr w:type="spellStart"/>
      <w:r w:rsidRPr="000C167D">
        <w:rPr>
          <w:rFonts w:ascii="Times New Roman" w:eastAsia="Times New Roman" w:hAnsi="Times New Roman" w:cs="Times New Roman"/>
          <w:color w:val="000000"/>
          <w:kern w:val="0"/>
          <w:sz w:val="28"/>
          <w:szCs w:val="28"/>
          <w:lang w:val="uk-UA" w:eastAsia="ru-RU"/>
          <w14:ligatures w14:val="none"/>
        </w:rPr>
        <w:t>Нормоконтролер</w:t>
      </w:r>
      <w:proofErr w:type="spellEnd"/>
      <w:r w:rsidRPr="000C167D">
        <w:rPr>
          <w:rFonts w:ascii="Times New Roman" w:eastAsia="Times New Roman" w:hAnsi="Times New Roman" w:cs="Times New Roman"/>
          <w:color w:val="000000"/>
          <w:kern w:val="0"/>
          <w:sz w:val="28"/>
          <w:szCs w:val="28"/>
          <w:lang w:val="uk-UA" w:eastAsia="ru-RU"/>
          <w14:ligatures w14:val="none"/>
        </w:rPr>
        <w:t xml:space="preserve"> </w:t>
      </w:r>
      <w:r w:rsidR="000075F0">
        <w:rPr>
          <w:rFonts w:ascii="Times New Roman" w:eastAsia="Times New Roman" w:hAnsi="Times New Roman" w:cs="Times New Roman"/>
          <w:b/>
          <w:bCs/>
          <w:color w:val="000000"/>
          <w:kern w:val="0"/>
          <w:sz w:val="28"/>
          <w:szCs w:val="28"/>
          <w:lang w:val="uk-UA" w:eastAsia="ru-RU"/>
          <w14:ligatures w14:val="none"/>
        </w:rPr>
        <w:t>__</w:t>
      </w:r>
      <w:r w:rsidR="000075F0">
        <w:rPr>
          <w:noProof/>
          <w:lang w:eastAsia="ru-RU"/>
        </w:rPr>
        <w:drawing>
          <wp:inline distT="0" distB="0" distL="0" distR="0" wp14:anchorId="67993A74" wp14:editId="7C6471B8">
            <wp:extent cx="547138" cy="342785"/>
            <wp:effectExtent l="0" t="0" r="5715"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51801" cy="345706"/>
                    </a:xfrm>
                    <a:prstGeom prst="rect">
                      <a:avLst/>
                    </a:prstGeom>
                  </pic:spPr>
                </pic:pic>
              </a:graphicData>
            </a:graphic>
          </wp:inline>
        </w:drawing>
      </w:r>
      <w:r w:rsidR="000075F0">
        <w:rPr>
          <w:noProof/>
          <w:lang w:val="uk-UA" w:eastAsia="ru-RU"/>
        </w:rPr>
        <w:t>______</w:t>
      </w:r>
      <w:r w:rsidR="000075F0" w:rsidRPr="00D818A5">
        <w:rPr>
          <w:rFonts w:ascii="Times New Roman" w:eastAsia="Times New Roman" w:hAnsi="Times New Roman" w:cs="Times New Roman"/>
          <w:b/>
          <w:bCs/>
          <w:color w:val="000000"/>
          <w:kern w:val="0"/>
          <w:sz w:val="28"/>
          <w:szCs w:val="28"/>
          <w:lang w:val="uk-UA" w:eastAsia="ru-RU"/>
          <w14:ligatures w14:val="none"/>
        </w:rPr>
        <w:t xml:space="preserve"> </w:t>
      </w:r>
      <w:r w:rsidR="000075F0">
        <w:rPr>
          <w:rFonts w:ascii="Times New Roman" w:eastAsia="Times New Roman" w:hAnsi="Times New Roman" w:cs="Times New Roman"/>
          <w:b/>
          <w:bCs/>
          <w:color w:val="000000"/>
          <w:kern w:val="0"/>
          <w:sz w:val="28"/>
          <w:szCs w:val="28"/>
          <w:lang w:val="uk-UA" w:eastAsia="ru-RU"/>
          <w14:ligatures w14:val="none"/>
        </w:rPr>
        <w:t xml:space="preserve">К.О. </w:t>
      </w:r>
      <w:proofErr w:type="spellStart"/>
      <w:r w:rsidR="000075F0">
        <w:rPr>
          <w:rFonts w:ascii="Times New Roman" w:eastAsia="Times New Roman" w:hAnsi="Times New Roman" w:cs="Times New Roman"/>
          <w:b/>
          <w:bCs/>
          <w:color w:val="000000"/>
          <w:kern w:val="0"/>
          <w:sz w:val="28"/>
          <w:szCs w:val="28"/>
          <w:lang w:val="uk-UA" w:eastAsia="ru-RU"/>
          <w14:ligatures w14:val="none"/>
        </w:rPr>
        <w:t>Доценко</w:t>
      </w:r>
      <w:proofErr w:type="spellEnd"/>
      <w:r w:rsidR="000075F0">
        <w:rPr>
          <w:rFonts w:ascii="Times New Roman" w:eastAsia="Times New Roman" w:hAnsi="Times New Roman" w:cs="Times New Roman"/>
          <w:b/>
          <w:bCs/>
          <w:color w:val="000000"/>
          <w:kern w:val="0"/>
          <w:sz w:val="28"/>
          <w:szCs w:val="28"/>
          <w:lang w:val="uk-UA" w:eastAsia="ru-RU"/>
          <w14:ligatures w14:val="none"/>
        </w:rPr>
        <w:t xml:space="preserve"> </w:t>
      </w:r>
      <w:r w:rsidRPr="000C167D">
        <w:rPr>
          <w:rFonts w:ascii="Times New Roman" w:eastAsia="Times New Roman" w:hAnsi="Times New Roman" w:cs="Times New Roman"/>
          <w:b/>
          <w:bCs/>
          <w:color w:val="000000"/>
          <w:kern w:val="0"/>
          <w:sz w:val="28"/>
          <w:szCs w:val="28"/>
          <w:lang w:val="uk-UA" w:eastAsia="ru-RU"/>
          <w14:ligatures w14:val="none"/>
        </w:rPr>
        <w:t>___</w:t>
      </w:r>
      <w:r w:rsidR="000075F0">
        <w:rPr>
          <w:rFonts w:ascii="Times New Roman" w:eastAsia="Times New Roman" w:hAnsi="Times New Roman" w:cs="Times New Roman"/>
          <w:color w:val="000000"/>
          <w:kern w:val="0"/>
          <w:sz w:val="28"/>
          <w:szCs w:val="28"/>
          <w:lang w:val="uk-UA" w:eastAsia="ru-RU"/>
          <w14:ligatures w14:val="none"/>
        </w:rPr>
        <w:t xml:space="preserve"> </w:t>
      </w:r>
      <w:r>
        <w:rPr>
          <w:rFonts w:ascii="Times New Roman" w:eastAsia="Times New Roman" w:hAnsi="Times New Roman" w:cs="Times New Roman"/>
          <w:color w:val="000000"/>
          <w:kern w:val="0"/>
          <w:sz w:val="28"/>
          <w:szCs w:val="28"/>
          <w:lang w:val="uk-UA" w:eastAsia="ru-RU"/>
          <w14:ligatures w14:val="none"/>
        </w:rPr>
        <w:t xml:space="preserve">               </w:t>
      </w:r>
      <w:r w:rsidRPr="000C167D">
        <w:rPr>
          <w:rFonts w:ascii="Times New Roman" w:eastAsia="Times New Roman" w:hAnsi="Times New Roman" w:cs="Times New Roman"/>
          <w:color w:val="000000"/>
          <w:kern w:val="0"/>
          <w:sz w:val="28"/>
          <w:szCs w:val="28"/>
          <w:lang w:val="uk-UA" w:eastAsia="ru-RU"/>
          <w14:ligatures w14:val="none"/>
        </w:rPr>
        <w:t> </w:t>
      </w:r>
      <w:r w:rsidR="008E0621">
        <w:rPr>
          <w:rFonts w:ascii="Times New Roman" w:eastAsia="Times New Roman" w:hAnsi="Times New Roman" w:cs="Times New Roman"/>
          <w:kern w:val="0"/>
          <w:sz w:val="28"/>
          <w:szCs w:val="28"/>
          <w:lang w:val="uk-UA" w:eastAsia="ru-RU"/>
          <w14:ligatures w14:val="none"/>
        </w:rPr>
        <w:br w:type="page"/>
      </w:r>
    </w:p>
    <w:p w14:paraId="67136A71" w14:textId="300F7122" w:rsidR="000C167D" w:rsidRPr="000C167D" w:rsidRDefault="000C167D" w:rsidP="002F42BC">
      <w:pPr>
        <w:spacing w:after="0" w:line="240" w:lineRule="auto"/>
        <w:jc w:val="center"/>
        <w:rPr>
          <w:rFonts w:ascii="Times New Roman" w:eastAsia="Times New Roman" w:hAnsi="Times New Roman" w:cs="Times New Roman"/>
          <w:kern w:val="0"/>
          <w:sz w:val="28"/>
          <w:szCs w:val="28"/>
          <w:lang w:val="uk-UA" w:eastAsia="ru-RU"/>
          <w14:ligatures w14:val="none"/>
        </w:rPr>
      </w:pPr>
      <w:r w:rsidRPr="000C167D">
        <w:rPr>
          <w:rFonts w:ascii="Times New Roman" w:eastAsia="Times New Roman" w:hAnsi="Times New Roman" w:cs="Times New Roman"/>
          <w:b/>
          <w:bCs/>
          <w:color w:val="000000"/>
          <w:kern w:val="0"/>
          <w:sz w:val="28"/>
          <w:szCs w:val="28"/>
          <w:lang w:val="uk-UA" w:eastAsia="ru-RU"/>
          <w14:ligatures w14:val="none"/>
        </w:rPr>
        <w:lastRenderedPageBreak/>
        <w:t>ЗМІСТ</w:t>
      </w:r>
    </w:p>
    <w:tbl>
      <w:tblPr>
        <w:tblW w:w="9876" w:type="dxa"/>
        <w:tblCellMar>
          <w:top w:w="15" w:type="dxa"/>
          <w:left w:w="15" w:type="dxa"/>
          <w:bottom w:w="15" w:type="dxa"/>
          <w:right w:w="15" w:type="dxa"/>
        </w:tblCellMar>
        <w:tblLook w:val="04A0" w:firstRow="1" w:lastRow="0" w:firstColumn="1" w:lastColumn="0" w:noHBand="0" w:noVBand="1"/>
      </w:tblPr>
      <w:tblGrid>
        <w:gridCol w:w="9419"/>
        <w:gridCol w:w="480"/>
      </w:tblGrid>
      <w:tr w:rsidR="000F2131" w:rsidRPr="000C167D" w14:paraId="5209BDCA" w14:textId="77777777" w:rsidTr="00EE089B">
        <w:trPr>
          <w:trHeight w:val="91"/>
        </w:trPr>
        <w:tc>
          <w:tcPr>
            <w:tcW w:w="0" w:type="auto"/>
            <w:tcMar>
              <w:top w:w="100" w:type="dxa"/>
              <w:left w:w="100" w:type="dxa"/>
              <w:bottom w:w="100" w:type="dxa"/>
              <w:right w:w="100" w:type="dxa"/>
            </w:tcMar>
            <w:hideMark/>
          </w:tcPr>
          <w:p w14:paraId="739CAE78" w14:textId="77777777" w:rsidR="000F2131" w:rsidRPr="000C167D" w:rsidRDefault="000F2131" w:rsidP="000075F0">
            <w:pPr>
              <w:spacing w:after="0" w:line="240" w:lineRule="auto"/>
              <w:ind w:left="720"/>
              <w:jc w:val="both"/>
              <w:rPr>
                <w:rFonts w:ascii="Times New Roman" w:eastAsia="Times New Roman" w:hAnsi="Times New Roman" w:cs="Times New Roman"/>
                <w:kern w:val="0"/>
                <w:sz w:val="28"/>
                <w:szCs w:val="28"/>
                <w:lang w:val="uk-UA" w:eastAsia="ru-RU"/>
                <w14:ligatures w14:val="none"/>
              </w:rPr>
            </w:pPr>
            <w:r w:rsidRPr="000C167D">
              <w:rPr>
                <w:rFonts w:ascii="Times New Roman" w:eastAsia="Times New Roman" w:hAnsi="Times New Roman" w:cs="Times New Roman"/>
                <w:color w:val="000000"/>
                <w:kern w:val="0"/>
                <w:sz w:val="28"/>
                <w:szCs w:val="28"/>
                <w:lang w:val="uk-UA" w:eastAsia="ru-RU"/>
                <w14:ligatures w14:val="none"/>
              </w:rPr>
              <w:t> </w:t>
            </w:r>
          </w:p>
        </w:tc>
        <w:tc>
          <w:tcPr>
            <w:tcW w:w="0" w:type="auto"/>
            <w:tcMar>
              <w:top w:w="100" w:type="dxa"/>
              <w:left w:w="100" w:type="dxa"/>
              <w:bottom w:w="100" w:type="dxa"/>
              <w:right w:w="100" w:type="dxa"/>
            </w:tcMar>
            <w:hideMark/>
          </w:tcPr>
          <w:p w14:paraId="5CDE2A4D" w14:textId="77777777" w:rsidR="000F2131" w:rsidRPr="000C167D" w:rsidRDefault="000F2131" w:rsidP="000075F0">
            <w:pPr>
              <w:spacing w:after="0" w:line="240" w:lineRule="auto"/>
              <w:jc w:val="both"/>
              <w:rPr>
                <w:rFonts w:ascii="Times New Roman" w:eastAsia="Times New Roman" w:hAnsi="Times New Roman" w:cs="Times New Roman"/>
                <w:kern w:val="0"/>
                <w:sz w:val="28"/>
                <w:szCs w:val="28"/>
                <w:lang w:val="uk-UA" w:eastAsia="ru-RU"/>
                <w14:ligatures w14:val="none"/>
              </w:rPr>
            </w:pPr>
            <w:r w:rsidRPr="000C167D">
              <w:rPr>
                <w:rFonts w:ascii="Times New Roman" w:eastAsia="Times New Roman" w:hAnsi="Times New Roman" w:cs="Times New Roman"/>
                <w:color w:val="000000"/>
                <w:kern w:val="0"/>
                <w:sz w:val="28"/>
                <w:szCs w:val="28"/>
                <w:lang w:val="uk-UA" w:eastAsia="ru-RU"/>
                <w14:ligatures w14:val="none"/>
              </w:rPr>
              <w:t> </w:t>
            </w:r>
          </w:p>
        </w:tc>
      </w:tr>
      <w:tr w:rsidR="000F2131" w:rsidRPr="000C167D" w14:paraId="249D12CB" w14:textId="77777777" w:rsidTr="00EE089B">
        <w:trPr>
          <w:trHeight w:val="1602"/>
        </w:trPr>
        <w:tc>
          <w:tcPr>
            <w:tcW w:w="0" w:type="auto"/>
            <w:tcMar>
              <w:top w:w="100" w:type="dxa"/>
              <w:left w:w="100" w:type="dxa"/>
              <w:bottom w:w="100" w:type="dxa"/>
              <w:right w:w="100" w:type="dxa"/>
            </w:tcMar>
            <w:hideMark/>
          </w:tcPr>
          <w:p w14:paraId="5AC2C4D9" w14:textId="7F40C7D9" w:rsidR="000F2131" w:rsidRPr="007911D2" w:rsidRDefault="000F2131" w:rsidP="000075F0">
            <w:pPr>
              <w:spacing w:after="0" w:line="360" w:lineRule="auto"/>
              <w:jc w:val="both"/>
              <w:rPr>
                <w:rFonts w:ascii="Times New Roman" w:eastAsia="Times New Roman" w:hAnsi="Times New Roman" w:cs="Times New Roman"/>
                <w:kern w:val="0"/>
                <w:sz w:val="28"/>
                <w:szCs w:val="28"/>
                <w:lang w:eastAsia="ru-RU"/>
                <w14:ligatures w14:val="none"/>
              </w:rPr>
            </w:pPr>
            <w:r w:rsidRPr="00F65737">
              <w:rPr>
                <w:rFonts w:ascii="Times New Roman" w:eastAsia="Times New Roman" w:hAnsi="Times New Roman" w:cs="Times New Roman"/>
                <w:color w:val="000000"/>
                <w:kern w:val="0"/>
                <w:sz w:val="28"/>
                <w:szCs w:val="28"/>
                <w:lang w:val="uk-UA" w:eastAsia="ru-RU"/>
                <w14:ligatures w14:val="none"/>
              </w:rPr>
              <w:t>Вступ…………………………………………………………………………...</w:t>
            </w:r>
            <w:r w:rsidR="00137B14">
              <w:rPr>
                <w:rFonts w:ascii="Times New Roman" w:eastAsia="Times New Roman" w:hAnsi="Times New Roman" w:cs="Times New Roman"/>
                <w:color w:val="000000"/>
                <w:kern w:val="0"/>
                <w:sz w:val="28"/>
                <w:szCs w:val="28"/>
                <w:lang w:val="uk-UA" w:eastAsia="ru-RU"/>
                <w14:ligatures w14:val="none"/>
              </w:rPr>
              <w:t>......</w:t>
            </w:r>
          </w:p>
          <w:p w14:paraId="7D06AA32" w14:textId="1C06E532" w:rsidR="000F2131" w:rsidRPr="00137B14" w:rsidRDefault="000F2131" w:rsidP="000075F0">
            <w:pPr>
              <w:spacing w:after="0" w:line="360" w:lineRule="auto"/>
              <w:jc w:val="both"/>
              <w:rPr>
                <w:rFonts w:ascii="Times New Roman" w:eastAsia="Times New Roman" w:hAnsi="Times New Roman" w:cs="Times New Roman"/>
                <w:kern w:val="0"/>
                <w:sz w:val="28"/>
                <w:szCs w:val="28"/>
                <w:lang w:eastAsia="ru-RU"/>
                <w14:ligatures w14:val="none"/>
              </w:rPr>
            </w:pPr>
            <w:r w:rsidRPr="009A69BF">
              <w:rPr>
                <w:rFonts w:ascii="Times New Roman" w:eastAsia="Times New Roman" w:hAnsi="Times New Roman" w:cs="Times New Roman"/>
                <w:color w:val="000000"/>
                <w:kern w:val="0"/>
                <w:sz w:val="28"/>
                <w:szCs w:val="28"/>
                <w:lang w:val="uk-UA" w:eastAsia="ru-RU"/>
                <w14:ligatures w14:val="none"/>
              </w:rPr>
              <w:t xml:space="preserve">Розділ 1. </w:t>
            </w:r>
            <w:r w:rsidRPr="00920E0C">
              <w:rPr>
                <w:rFonts w:ascii="Times New Roman" w:hAnsi="Times New Roman" w:cs="Times New Roman"/>
                <w:sz w:val="28"/>
                <w:szCs w:val="28"/>
                <w:lang w:val="uk-UA"/>
              </w:rPr>
              <w:t xml:space="preserve">Теоретичні основи </w:t>
            </w:r>
            <w:bookmarkStart w:id="5" w:name="_Hlk137677668"/>
            <w:r w:rsidRPr="00920E0C">
              <w:rPr>
                <w:rFonts w:ascii="Times New Roman" w:hAnsi="Times New Roman" w:cs="Times New Roman"/>
                <w:sz w:val="28"/>
                <w:szCs w:val="28"/>
                <w:lang w:val="en-US"/>
              </w:rPr>
              <w:t>PR</w:t>
            </w:r>
            <w:r w:rsidRPr="00920E0C">
              <w:rPr>
                <w:rFonts w:ascii="Times New Roman" w:hAnsi="Times New Roman" w:cs="Times New Roman"/>
                <w:sz w:val="28"/>
                <w:szCs w:val="28"/>
                <w:lang w:val="uk-UA"/>
              </w:rPr>
              <w:t>-комунікацій в освітньому середовищі</w:t>
            </w:r>
            <w:bookmarkEnd w:id="5"/>
            <w:r w:rsidR="00137B14">
              <w:rPr>
                <w:rFonts w:ascii="Times New Roman" w:hAnsi="Times New Roman" w:cs="Times New Roman"/>
                <w:sz w:val="28"/>
                <w:szCs w:val="28"/>
              </w:rPr>
              <w:t>………</w:t>
            </w:r>
            <w:r w:rsidR="00137B14" w:rsidRPr="00137B14">
              <w:rPr>
                <w:rFonts w:ascii="Times New Roman" w:hAnsi="Times New Roman" w:cs="Times New Roman"/>
                <w:sz w:val="28"/>
                <w:szCs w:val="28"/>
              </w:rPr>
              <w:t>..</w:t>
            </w:r>
          </w:p>
          <w:p w14:paraId="03BC398D" w14:textId="2F9A5711" w:rsidR="000F2131" w:rsidRPr="00137B14" w:rsidRDefault="000F2131" w:rsidP="000075F0">
            <w:pPr>
              <w:spacing w:after="0" w:line="360" w:lineRule="auto"/>
              <w:jc w:val="both"/>
              <w:rPr>
                <w:rFonts w:ascii="Times New Roman" w:eastAsia="Times New Roman" w:hAnsi="Times New Roman" w:cs="Times New Roman"/>
                <w:kern w:val="0"/>
                <w:sz w:val="28"/>
                <w:szCs w:val="28"/>
                <w:lang w:eastAsia="ru-RU"/>
                <w14:ligatures w14:val="none"/>
              </w:rPr>
            </w:pPr>
            <w:r w:rsidRPr="009A69BF">
              <w:rPr>
                <w:rFonts w:ascii="Times New Roman" w:eastAsia="Times New Roman" w:hAnsi="Times New Roman" w:cs="Times New Roman"/>
                <w:color w:val="000000"/>
                <w:kern w:val="0"/>
                <w:sz w:val="28"/>
                <w:szCs w:val="28"/>
                <w:lang w:val="uk-UA" w:eastAsia="ru-RU"/>
                <w14:ligatures w14:val="none"/>
              </w:rPr>
              <w:t xml:space="preserve">1.1 </w:t>
            </w:r>
            <w:proofErr w:type="spellStart"/>
            <w:r w:rsidRPr="00920E0C">
              <w:rPr>
                <w:rFonts w:ascii="Times New Roman" w:hAnsi="Times New Roman" w:cs="Times New Roman"/>
                <w:sz w:val="28"/>
                <w:szCs w:val="28"/>
              </w:rPr>
              <w:t>Аналіз</w:t>
            </w:r>
            <w:proofErr w:type="spellEnd"/>
            <w:r w:rsidRPr="00920E0C">
              <w:rPr>
                <w:rFonts w:ascii="Times New Roman" w:hAnsi="Times New Roman" w:cs="Times New Roman"/>
                <w:sz w:val="28"/>
                <w:szCs w:val="28"/>
              </w:rPr>
              <w:t xml:space="preserve"> </w:t>
            </w:r>
            <w:proofErr w:type="spellStart"/>
            <w:r w:rsidRPr="00920E0C">
              <w:rPr>
                <w:rFonts w:ascii="Times New Roman" w:hAnsi="Times New Roman" w:cs="Times New Roman"/>
                <w:sz w:val="28"/>
                <w:szCs w:val="28"/>
              </w:rPr>
              <w:t>специфіки</w:t>
            </w:r>
            <w:proofErr w:type="spellEnd"/>
            <w:r w:rsidRPr="00920E0C">
              <w:rPr>
                <w:rFonts w:ascii="Times New Roman" w:hAnsi="Times New Roman" w:cs="Times New Roman"/>
                <w:sz w:val="28"/>
                <w:szCs w:val="28"/>
              </w:rPr>
              <w:t xml:space="preserve"> PR-</w:t>
            </w:r>
            <w:proofErr w:type="spellStart"/>
            <w:r w:rsidRPr="00920E0C">
              <w:rPr>
                <w:rFonts w:ascii="Times New Roman" w:hAnsi="Times New Roman" w:cs="Times New Roman"/>
                <w:sz w:val="28"/>
                <w:szCs w:val="28"/>
              </w:rPr>
              <w:t>комунікацій</w:t>
            </w:r>
            <w:proofErr w:type="spellEnd"/>
            <w:r w:rsidRPr="00920E0C">
              <w:rPr>
                <w:rFonts w:ascii="Times New Roman" w:hAnsi="Times New Roman" w:cs="Times New Roman"/>
                <w:sz w:val="28"/>
                <w:szCs w:val="28"/>
              </w:rPr>
              <w:t xml:space="preserve"> в </w:t>
            </w:r>
            <w:proofErr w:type="spellStart"/>
            <w:r w:rsidRPr="00920E0C">
              <w:rPr>
                <w:rFonts w:ascii="Times New Roman" w:hAnsi="Times New Roman" w:cs="Times New Roman"/>
                <w:sz w:val="28"/>
                <w:szCs w:val="28"/>
              </w:rPr>
              <w:t>освітньому</w:t>
            </w:r>
            <w:proofErr w:type="spellEnd"/>
            <w:r w:rsidRPr="00920E0C">
              <w:rPr>
                <w:rFonts w:ascii="Times New Roman" w:hAnsi="Times New Roman" w:cs="Times New Roman"/>
                <w:sz w:val="28"/>
                <w:szCs w:val="28"/>
              </w:rPr>
              <w:t xml:space="preserve"> </w:t>
            </w:r>
            <w:proofErr w:type="spellStart"/>
            <w:r w:rsidRPr="00920E0C">
              <w:rPr>
                <w:rFonts w:ascii="Times New Roman" w:hAnsi="Times New Roman" w:cs="Times New Roman"/>
                <w:sz w:val="28"/>
                <w:szCs w:val="28"/>
              </w:rPr>
              <w:t>середовищі</w:t>
            </w:r>
            <w:proofErr w:type="spellEnd"/>
            <w:r w:rsidR="004E431A">
              <w:rPr>
                <w:rFonts w:ascii="Times New Roman" w:hAnsi="Times New Roman" w:cs="Times New Roman"/>
                <w:sz w:val="28"/>
                <w:szCs w:val="28"/>
                <w:lang w:val="uk-UA"/>
              </w:rPr>
              <w:t>.</w:t>
            </w:r>
            <w:r w:rsidRPr="009A69BF">
              <w:rPr>
                <w:rFonts w:ascii="Times New Roman" w:eastAsia="Times New Roman" w:hAnsi="Times New Roman" w:cs="Times New Roman"/>
                <w:color w:val="000000"/>
                <w:kern w:val="0"/>
                <w:sz w:val="28"/>
                <w:szCs w:val="28"/>
                <w:lang w:val="uk-UA" w:eastAsia="ru-RU"/>
                <w14:ligatures w14:val="none"/>
              </w:rPr>
              <w:t xml:space="preserve"> </w:t>
            </w:r>
            <w:proofErr w:type="spellStart"/>
            <w:r w:rsidR="004E431A" w:rsidRPr="00920E0C">
              <w:rPr>
                <w:rFonts w:ascii="Times New Roman" w:hAnsi="Times New Roman" w:cs="Times New Roman"/>
                <w:sz w:val="28"/>
                <w:szCs w:val="28"/>
              </w:rPr>
              <w:t>Визначення</w:t>
            </w:r>
            <w:proofErr w:type="spellEnd"/>
            <w:r w:rsidR="004E431A" w:rsidRPr="00920E0C">
              <w:rPr>
                <w:rFonts w:ascii="Times New Roman" w:hAnsi="Times New Roman" w:cs="Times New Roman"/>
                <w:sz w:val="28"/>
                <w:szCs w:val="28"/>
              </w:rPr>
              <w:t xml:space="preserve"> </w:t>
            </w:r>
            <w:proofErr w:type="spellStart"/>
            <w:r w:rsidR="004E431A" w:rsidRPr="00920E0C">
              <w:rPr>
                <w:rFonts w:ascii="Times New Roman" w:hAnsi="Times New Roman" w:cs="Times New Roman"/>
                <w:sz w:val="28"/>
                <w:szCs w:val="28"/>
              </w:rPr>
              <w:t>основних</w:t>
            </w:r>
            <w:proofErr w:type="spellEnd"/>
            <w:r w:rsidR="004E431A" w:rsidRPr="00920E0C">
              <w:rPr>
                <w:rFonts w:ascii="Times New Roman" w:hAnsi="Times New Roman" w:cs="Times New Roman"/>
                <w:sz w:val="28"/>
                <w:szCs w:val="28"/>
              </w:rPr>
              <w:t xml:space="preserve"> </w:t>
            </w:r>
            <w:proofErr w:type="spellStart"/>
            <w:r w:rsidR="004E431A" w:rsidRPr="00920E0C">
              <w:rPr>
                <w:rFonts w:ascii="Times New Roman" w:hAnsi="Times New Roman" w:cs="Times New Roman"/>
                <w:sz w:val="28"/>
                <w:szCs w:val="28"/>
              </w:rPr>
              <w:t>цілей</w:t>
            </w:r>
            <w:proofErr w:type="spellEnd"/>
            <w:r w:rsidR="004E431A" w:rsidRPr="00920E0C">
              <w:rPr>
                <w:rFonts w:ascii="Times New Roman" w:hAnsi="Times New Roman" w:cs="Times New Roman"/>
                <w:sz w:val="28"/>
                <w:szCs w:val="28"/>
              </w:rPr>
              <w:t xml:space="preserve"> PR-</w:t>
            </w:r>
            <w:proofErr w:type="spellStart"/>
            <w:r w:rsidR="004E431A" w:rsidRPr="00920E0C">
              <w:rPr>
                <w:rFonts w:ascii="Times New Roman" w:hAnsi="Times New Roman" w:cs="Times New Roman"/>
                <w:sz w:val="28"/>
                <w:szCs w:val="28"/>
              </w:rPr>
              <w:t>стратегій</w:t>
            </w:r>
            <w:proofErr w:type="spellEnd"/>
            <w:r w:rsidR="004E431A" w:rsidRPr="00920E0C">
              <w:rPr>
                <w:rFonts w:ascii="Times New Roman" w:hAnsi="Times New Roman" w:cs="Times New Roman"/>
                <w:sz w:val="28"/>
                <w:szCs w:val="28"/>
              </w:rPr>
              <w:t xml:space="preserve"> для </w:t>
            </w:r>
            <w:proofErr w:type="spellStart"/>
            <w:r w:rsidR="004E431A" w:rsidRPr="00920E0C">
              <w:rPr>
                <w:rFonts w:ascii="Times New Roman" w:hAnsi="Times New Roman" w:cs="Times New Roman"/>
                <w:sz w:val="28"/>
                <w:szCs w:val="28"/>
              </w:rPr>
              <w:t>освітніх</w:t>
            </w:r>
            <w:proofErr w:type="spellEnd"/>
            <w:r w:rsidR="004E431A" w:rsidRPr="00920E0C">
              <w:rPr>
                <w:rFonts w:ascii="Times New Roman" w:hAnsi="Times New Roman" w:cs="Times New Roman"/>
                <w:sz w:val="28"/>
                <w:szCs w:val="28"/>
              </w:rPr>
              <w:t xml:space="preserve"> </w:t>
            </w:r>
            <w:proofErr w:type="spellStart"/>
            <w:proofErr w:type="gramStart"/>
            <w:r w:rsidR="004E431A" w:rsidRPr="00920E0C">
              <w:rPr>
                <w:rFonts w:ascii="Times New Roman" w:hAnsi="Times New Roman" w:cs="Times New Roman"/>
                <w:sz w:val="28"/>
                <w:szCs w:val="28"/>
              </w:rPr>
              <w:t>закладів</w:t>
            </w:r>
            <w:proofErr w:type="spellEnd"/>
            <w:r w:rsidRPr="009A69BF">
              <w:rPr>
                <w:rFonts w:ascii="Times New Roman" w:eastAsia="Times New Roman" w:hAnsi="Times New Roman" w:cs="Times New Roman"/>
                <w:color w:val="000000"/>
                <w:kern w:val="0"/>
                <w:sz w:val="28"/>
                <w:szCs w:val="28"/>
                <w:lang w:val="uk-UA" w:eastAsia="ru-RU"/>
                <w14:ligatures w14:val="none"/>
              </w:rPr>
              <w:t>….</w:t>
            </w:r>
            <w:proofErr w:type="gramEnd"/>
            <w:r w:rsidRPr="009A69BF">
              <w:rPr>
                <w:rFonts w:ascii="Times New Roman" w:eastAsia="Times New Roman" w:hAnsi="Times New Roman" w:cs="Times New Roman"/>
                <w:color w:val="000000"/>
                <w:kern w:val="0"/>
                <w:sz w:val="28"/>
                <w:szCs w:val="28"/>
                <w:lang w:val="uk-UA" w:eastAsia="ru-RU"/>
                <w14:ligatures w14:val="none"/>
              </w:rPr>
              <w:t>….……</w:t>
            </w:r>
            <w:r w:rsidR="004E431A">
              <w:rPr>
                <w:rFonts w:ascii="Times New Roman" w:eastAsia="Times New Roman" w:hAnsi="Times New Roman" w:cs="Times New Roman"/>
                <w:color w:val="000000"/>
                <w:kern w:val="0"/>
                <w:sz w:val="28"/>
                <w:szCs w:val="28"/>
                <w:lang w:val="uk-UA" w:eastAsia="ru-RU"/>
                <w14:ligatures w14:val="none"/>
              </w:rPr>
              <w:t>………………</w:t>
            </w:r>
            <w:r w:rsidR="00137B14">
              <w:rPr>
                <w:rFonts w:ascii="Times New Roman" w:eastAsia="Times New Roman" w:hAnsi="Times New Roman" w:cs="Times New Roman"/>
                <w:color w:val="000000"/>
                <w:kern w:val="0"/>
                <w:sz w:val="28"/>
                <w:szCs w:val="28"/>
                <w:lang w:eastAsia="ru-RU"/>
                <w14:ligatures w14:val="none"/>
              </w:rPr>
              <w:t>…</w:t>
            </w:r>
          </w:p>
          <w:p w14:paraId="6942D8A0" w14:textId="6DC0ED69" w:rsidR="000F2131" w:rsidRPr="00137B14" w:rsidRDefault="000F2131" w:rsidP="000075F0">
            <w:pPr>
              <w:spacing w:after="0" w:line="360" w:lineRule="auto"/>
              <w:jc w:val="both"/>
              <w:rPr>
                <w:rFonts w:ascii="Times New Roman" w:eastAsia="Times New Roman" w:hAnsi="Times New Roman" w:cs="Times New Roman"/>
                <w:kern w:val="0"/>
                <w:sz w:val="28"/>
                <w:szCs w:val="28"/>
                <w:lang w:eastAsia="ru-RU"/>
                <w14:ligatures w14:val="none"/>
              </w:rPr>
            </w:pPr>
            <w:r w:rsidRPr="009A69BF">
              <w:rPr>
                <w:rFonts w:ascii="Times New Roman" w:eastAsia="Times New Roman" w:hAnsi="Times New Roman" w:cs="Times New Roman"/>
                <w:color w:val="000000"/>
                <w:kern w:val="0"/>
                <w:sz w:val="28"/>
                <w:szCs w:val="28"/>
                <w:lang w:val="uk-UA" w:eastAsia="ru-RU"/>
                <w14:ligatures w14:val="none"/>
              </w:rPr>
              <w:t>1.</w:t>
            </w:r>
            <w:r w:rsidR="00F476AE">
              <w:rPr>
                <w:rFonts w:ascii="Times New Roman" w:eastAsia="Times New Roman" w:hAnsi="Times New Roman" w:cs="Times New Roman"/>
                <w:color w:val="000000"/>
                <w:kern w:val="0"/>
                <w:sz w:val="28"/>
                <w:szCs w:val="28"/>
                <w:lang w:val="uk-UA" w:eastAsia="ru-RU"/>
                <w14:ligatures w14:val="none"/>
              </w:rPr>
              <w:t>2</w:t>
            </w:r>
            <w:r w:rsidRPr="009A69BF">
              <w:rPr>
                <w:rFonts w:ascii="Times New Roman" w:eastAsia="Times New Roman" w:hAnsi="Times New Roman" w:cs="Times New Roman"/>
                <w:color w:val="000000"/>
                <w:kern w:val="0"/>
                <w:sz w:val="28"/>
                <w:szCs w:val="28"/>
                <w:lang w:val="uk-UA" w:eastAsia="ru-RU"/>
                <w14:ligatures w14:val="none"/>
              </w:rPr>
              <w:t xml:space="preserve"> </w:t>
            </w:r>
            <w:r w:rsidRPr="00920E0C">
              <w:rPr>
                <w:rFonts w:ascii="Times New Roman" w:hAnsi="Times New Roman" w:cs="Times New Roman"/>
                <w:sz w:val="28"/>
                <w:szCs w:val="28"/>
                <w:lang w:val="uk-UA"/>
              </w:rPr>
              <w:t xml:space="preserve">Дослідження впливу </w:t>
            </w:r>
            <w:proofErr w:type="spellStart"/>
            <w:r w:rsidRPr="00920E0C">
              <w:rPr>
                <w:rFonts w:ascii="Times New Roman" w:hAnsi="Times New Roman" w:cs="Times New Roman"/>
                <w:sz w:val="28"/>
                <w:szCs w:val="28"/>
                <w:lang w:val="uk-UA"/>
              </w:rPr>
              <w:t>діджиталізації</w:t>
            </w:r>
            <w:proofErr w:type="spellEnd"/>
            <w:r w:rsidRPr="00920E0C">
              <w:rPr>
                <w:rFonts w:ascii="Times New Roman" w:hAnsi="Times New Roman" w:cs="Times New Roman"/>
                <w:sz w:val="28"/>
                <w:szCs w:val="28"/>
                <w:lang w:val="uk-UA"/>
              </w:rPr>
              <w:t xml:space="preserve"> на </w:t>
            </w:r>
            <w:r w:rsidRPr="00920E0C">
              <w:rPr>
                <w:rFonts w:ascii="Times New Roman" w:hAnsi="Times New Roman" w:cs="Times New Roman"/>
                <w:sz w:val="28"/>
                <w:szCs w:val="28"/>
              </w:rPr>
              <w:t>PR</w:t>
            </w:r>
            <w:r w:rsidRPr="00920E0C">
              <w:rPr>
                <w:rFonts w:ascii="Times New Roman" w:hAnsi="Times New Roman" w:cs="Times New Roman"/>
                <w:sz w:val="28"/>
                <w:szCs w:val="28"/>
                <w:lang w:val="uk-UA"/>
              </w:rPr>
              <w:t>-стратегії освітніх закладів</w:t>
            </w:r>
            <w:r w:rsidR="00137B14">
              <w:rPr>
                <w:rFonts w:ascii="Times New Roman" w:hAnsi="Times New Roman" w:cs="Times New Roman"/>
                <w:sz w:val="28"/>
                <w:szCs w:val="28"/>
              </w:rPr>
              <w:t>……</w:t>
            </w:r>
            <w:r w:rsidR="00137B14" w:rsidRPr="00137B14">
              <w:rPr>
                <w:rFonts w:ascii="Times New Roman" w:hAnsi="Times New Roman" w:cs="Times New Roman"/>
                <w:sz w:val="28"/>
                <w:szCs w:val="28"/>
              </w:rPr>
              <w:t>.</w:t>
            </w:r>
          </w:p>
          <w:p w14:paraId="447D6AFC" w14:textId="56329892" w:rsidR="000F2131" w:rsidRPr="00137B14" w:rsidRDefault="000F2131" w:rsidP="000075F0">
            <w:pPr>
              <w:spacing w:after="0" w:line="360" w:lineRule="auto"/>
              <w:jc w:val="both"/>
              <w:rPr>
                <w:rFonts w:ascii="Times New Roman" w:eastAsia="Times New Roman" w:hAnsi="Times New Roman" w:cs="Times New Roman"/>
                <w:kern w:val="0"/>
                <w:sz w:val="28"/>
                <w:szCs w:val="28"/>
                <w:lang w:eastAsia="ru-RU"/>
                <w14:ligatures w14:val="none"/>
              </w:rPr>
            </w:pPr>
            <w:r w:rsidRPr="009A69BF">
              <w:rPr>
                <w:rFonts w:ascii="Times New Roman" w:eastAsia="Times New Roman" w:hAnsi="Times New Roman" w:cs="Times New Roman"/>
                <w:kern w:val="0"/>
                <w:sz w:val="28"/>
                <w:szCs w:val="28"/>
                <w:lang w:val="uk-UA" w:eastAsia="ru-RU"/>
                <w14:ligatures w14:val="none"/>
              </w:rPr>
              <w:t>Розділ 2.</w:t>
            </w:r>
            <w:r w:rsidRPr="009A69BF">
              <w:rPr>
                <w:rFonts w:ascii="Times New Roman" w:eastAsia="Times New Roman" w:hAnsi="Times New Roman" w:cs="Times New Roman"/>
                <w:b/>
                <w:bCs/>
                <w:kern w:val="0"/>
                <w:sz w:val="28"/>
                <w:szCs w:val="28"/>
                <w:lang w:val="uk-UA" w:eastAsia="ru-RU"/>
                <w14:ligatures w14:val="none"/>
              </w:rPr>
              <w:t xml:space="preserve"> </w:t>
            </w:r>
            <w:r w:rsidRPr="00920E0C">
              <w:rPr>
                <w:rFonts w:ascii="Times New Roman" w:hAnsi="Times New Roman" w:cs="Times New Roman"/>
                <w:sz w:val="28"/>
                <w:szCs w:val="28"/>
                <w:lang w:val="uk-UA"/>
              </w:rPr>
              <w:t xml:space="preserve">Сучасні технології та інструменти </w:t>
            </w:r>
            <w:r w:rsidRPr="00920E0C">
              <w:rPr>
                <w:rFonts w:ascii="Times New Roman" w:hAnsi="Times New Roman" w:cs="Times New Roman"/>
                <w:sz w:val="28"/>
                <w:szCs w:val="28"/>
                <w:lang w:val="en-US"/>
              </w:rPr>
              <w:t>PR</w:t>
            </w:r>
            <w:r w:rsidRPr="00920E0C">
              <w:rPr>
                <w:rFonts w:ascii="Times New Roman" w:hAnsi="Times New Roman" w:cs="Times New Roman"/>
                <w:sz w:val="28"/>
                <w:szCs w:val="28"/>
                <w:lang w:val="uk-UA"/>
              </w:rPr>
              <w:t>-комунікацій в освітньому середовищі</w:t>
            </w:r>
            <w:r w:rsidR="00137B14">
              <w:rPr>
                <w:rFonts w:ascii="Times New Roman" w:hAnsi="Times New Roman" w:cs="Times New Roman"/>
                <w:sz w:val="28"/>
                <w:szCs w:val="28"/>
                <w:lang w:val="uk-UA"/>
              </w:rPr>
              <w:t>.</w:t>
            </w:r>
            <w:r w:rsidRPr="009A69BF">
              <w:rPr>
                <w:rFonts w:ascii="Times New Roman" w:eastAsia="Times New Roman" w:hAnsi="Times New Roman" w:cs="Times New Roman"/>
                <w:color w:val="000000"/>
                <w:kern w:val="0"/>
                <w:sz w:val="28"/>
                <w:szCs w:val="28"/>
                <w:lang w:val="uk-UA" w:eastAsia="ru-RU"/>
                <w14:ligatures w14:val="none"/>
              </w:rPr>
              <w:t>……………………………………………….................................</w:t>
            </w:r>
            <w:r w:rsidR="00137B14" w:rsidRPr="00137B14">
              <w:rPr>
                <w:rFonts w:ascii="Times New Roman" w:eastAsia="Times New Roman" w:hAnsi="Times New Roman" w:cs="Times New Roman"/>
                <w:color w:val="000000"/>
                <w:kern w:val="0"/>
                <w:sz w:val="28"/>
                <w:szCs w:val="28"/>
                <w:lang w:eastAsia="ru-RU"/>
                <w14:ligatures w14:val="none"/>
              </w:rPr>
              <w:t>......</w:t>
            </w:r>
          </w:p>
          <w:p w14:paraId="1A7E1EDD" w14:textId="4850980F" w:rsidR="000F2131" w:rsidRPr="009A69BF" w:rsidRDefault="000F2131" w:rsidP="000075F0">
            <w:pPr>
              <w:spacing w:after="0" w:line="360" w:lineRule="auto"/>
              <w:jc w:val="both"/>
              <w:rPr>
                <w:rFonts w:ascii="Times New Roman" w:eastAsia="Times New Roman" w:hAnsi="Times New Roman" w:cs="Times New Roman"/>
                <w:kern w:val="0"/>
                <w:sz w:val="28"/>
                <w:szCs w:val="28"/>
                <w:lang w:val="uk-UA" w:eastAsia="ru-RU"/>
                <w14:ligatures w14:val="none"/>
              </w:rPr>
            </w:pPr>
            <w:r w:rsidRPr="009A69BF">
              <w:rPr>
                <w:rFonts w:ascii="Times New Roman" w:eastAsia="Times New Roman" w:hAnsi="Times New Roman" w:cs="Times New Roman"/>
                <w:color w:val="000000"/>
                <w:kern w:val="0"/>
                <w:sz w:val="28"/>
                <w:szCs w:val="28"/>
                <w:lang w:val="uk-UA" w:eastAsia="ru-RU"/>
                <w14:ligatures w14:val="none"/>
              </w:rPr>
              <w:t>2.1.</w:t>
            </w:r>
            <w:r w:rsidR="003D79FE">
              <w:rPr>
                <w:rFonts w:ascii="Times New Roman" w:eastAsia="Times New Roman" w:hAnsi="Times New Roman" w:cs="Times New Roman"/>
                <w:color w:val="000000"/>
                <w:kern w:val="0"/>
                <w:sz w:val="28"/>
                <w:szCs w:val="28"/>
                <w:lang w:val="uk-UA" w:eastAsia="ru-RU"/>
                <w14:ligatures w14:val="none"/>
              </w:rPr>
              <w:t xml:space="preserve"> </w:t>
            </w:r>
            <w:proofErr w:type="spellStart"/>
            <w:r w:rsidRPr="00920E0C">
              <w:rPr>
                <w:rFonts w:ascii="Times New Roman" w:hAnsi="Times New Roman" w:cs="Times New Roman"/>
                <w:sz w:val="28"/>
                <w:szCs w:val="28"/>
              </w:rPr>
              <w:t>Огляд</w:t>
            </w:r>
            <w:proofErr w:type="spellEnd"/>
            <w:r w:rsidRPr="00920E0C">
              <w:rPr>
                <w:rFonts w:ascii="Times New Roman" w:hAnsi="Times New Roman" w:cs="Times New Roman"/>
                <w:sz w:val="28"/>
                <w:szCs w:val="28"/>
              </w:rPr>
              <w:t xml:space="preserve"> </w:t>
            </w:r>
            <w:proofErr w:type="spellStart"/>
            <w:r w:rsidRPr="00920E0C">
              <w:rPr>
                <w:rFonts w:ascii="Times New Roman" w:hAnsi="Times New Roman" w:cs="Times New Roman"/>
                <w:sz w:val="28"/>
                <w:szCs w:val="28"/>
              </w:rPr>
              <w:t>досвіду</w:t>
            </w:r>
            <w:proofErr w:type="spellEnd"/>
            <w:r w:rsidRPr="00920E0C">
              <w:rPr>
                <w:rFonts w:ascii="Times New Roman" w:hAnsi="Times New Roman" w:cs="Times New Roman"/>
                <w:sz w:val="28"/>
                <w:szCs w:val="28"/>
              </w:rPr>
              <w:t xml:space="preserve"> </w:t>
            </w:r>
            <w:proofErr w:type="spellStart"/>
            <w:r w:rsidRPr="00920E0C">
              <w:rPr>
                <w:rFonts w:ascii="Times New Roman" w:hAnsi="Times New Roman" w:cs="Times New Roman"/>
                <w:sz w:val="28"/>
                <w:szCs w:val="28"/>
              </w:rPr>
              <w:t>застосування</w:t>
            </w:r>
            <w:proofErr w:type="spellEnd"/>
            <w:r w:rsidRPr="00920E0C">
              <w:rPr>
                <w:rFonts w:ascii="Times New Roman" w:hAnsi="Times New Roman" w:cs="Times New Roman"/>
                <w:sz w:val="28"/>
                <w:szCs w:val="28"/>
              </w:rPr>
              <w:t xml:space="preserve"> PR-</w:t>
            </w:r>
            <w:proofErr w:type="spellStart"/>
            <w:r w:rsidRPr="00920E0C">
              <w:rPr>
                <w:rFonts w:ascii="Times New Roman" w:hAnsi="Times New Roman" w:cs="Times New Roman"/>
                <w:sz w:val="28"/>
                <w:szCs w:val="28"/>
              </w:rPr>
              <w:t>стратегій</w:t>
            </w:r>
            <w:proofErr w:type="spellEnd"/>
            <w:r w:rsidRPr="00920E0C">
              <w:rPr>
                <w:rFonts w:ascii="Times New Roman" w:hAnsi="Times New Roman" w:cs="Times New Roman"/>
                <w:sz w:val="28"/>
                <w:szCs w:val="28"/>
              </w:rPr>
              <w:t xml:space="preserve"> в </w:t>
            </w:r>
            <w:proofErr w:type="spellStart"/>
            <w:r w:rsidRPr="00920E0C">
              <w:rPr>
                <w:rFonts w:ascii="Times New Roman" w:hAnsi="Times New Roman" w:cs="Times New Roman"/>
                <w:sz w:val="28"/>
                <w:szCs w:val="28"/>
              </w:rPr>
              <w:t>освітніх</w:t>
            </w:r>
            <w:proofErr w:type="spellEnd"/>
            <w:r w:rsidRPr="00920E0C">
              <w:rPr>
                <w:rFonts w:ascii="Times New Roman" w:hAnsi="Times New Roman" w:cs="Times New Roman"/>
                <w:sz w:val="28"/>
                <w:szCs w:val="28"/>
              </w:rPr>
              <w:t xml:space="preserve"> закладах з </w:t>
            </w:r>
            <w:proofErr w:type="spellStart"/>
            <w:r w:rsidRPr="00920E0C">
              <w:rPr>
                <w:rFonts w:ascii="Times New Roman" w:hAnsi="Times New Roman" w:cs="Times New Roman"/>
                <w:sz w:val="28"/>
                <w:szCs w:val="28"/>
              </w:rPr>
              <w:t>використанням</w:t>
            </w:r>
            <w:proofErr w:type="spellEnd"/>
            <w:r w:rsidRPr="00920E0C">
              <w:rPr>
                <w:rFonts w:ascii="Times New Roman" w:hAnsi="Times New Roman" w:cs="Times New Roman"/>
                <w:sz w:val="28"/>
                <w:szCs w:val="28"/>
              </w:rPr>
              <w:t xml:space="preserve"> </w:t>
            </w:r>
            <w:proofErr w:type="spellStart"/>
            <w:r w:rsidRPr="00920E0C">
              <w:rPr>
                <w:rFonts w:ascii="Times New Roman" w:hAnsi="Times New Roman" w:cs="Times New Roman"/>
                <w:sz w:val="28"/>
                <w:szCs w:val="28"/>
              </w:rPr>
              <w:t>діджиталізованих</w:t>
            </w:r>
            <w:proofErr w:type="spellEnd"/>
            <w:r w:rsidRPr="00920E0C">
              <w:rPr>
                <w:rFonts w:ascii="Times New Roman" w:hAnsi="Times New Roman" w:cs="Times New Roman"/>
                <w:sz w:val="28"/>
                <w:szCs w:val="28"/>
              </w:rPr>
              <w:t xml:space="preserve"> </w:t>
            </w:r>
            <w:proofErr w:type="spellStart"/>
            <w:r w:rsidRPr="00920E0C">
              <w:rPr>
                <w:rFonts w:ascii="Times New Roman" w:hAnsi="Times New Roman" w:cs="Times New Roman"/>
                <w:sz w:val="28"/>
                <w:szCs w:val="28"/>
              </w:rPr>
              <w:t>інструментів</w:t>
            </w:r>
            <w:proofErr w:type="spellEnd"/>
            <w:r w:rsidRPr="00920E0C">
              <w:rPr>
                <w:rFonts w:ascii="Times New Roman" w:hAnsi="Times New Roman" w:cs="Times New Roman"/>
                <w:sz w:val="28"/>
                <w:szCs w:val="28"/>
              </w:rPr>
              <w:t xml:space="preserve"> та </w:t>
            </w:r>
            <w:proofErr w:type="spellStart"/>
            <w:proofErr w:type="gramStart"/>
            <w:r w:rsidRPr="00920E0C">
              <w:rPr>
                <w:rFonts w:ascii="Times New Roman" w:hAnsi="Times New Roman" w:cs="Times New Roman"/>
                <w:sz w:val="28"/>
                <w:szCs w:val="28"/>
              </w:rPr>
              <w:t>технологій</w:t>
            </w:r>
            <w:proofErr w:type="spellEnd"/>
            <w:r w:rsidRPr="009A69BF">
              <w:rPr>
                <w:rFonts w:ascii="Times New Roman" w:eastAsia="Times New Roman" w:hAnsi="Times New Roman" w:cs="Times New Roman"/>
                <w:color w:val="000000"/>
                <w:kern w:val="0"/>
                <w:sz w:val="28"/>
                <w:szCs w:val="28"/>
                <w:lang w:val="uk-UA" w:eastAsia="ru-RU"/>
                <w14:ligatures w14:val="none"/>
              </w:rPr>
              <w:t>…</w:t>
            </w:r>
            <w:r w:rsidR="00137B14" w:rsidRPr="00137B14">
              <w:rPr>
                <w:rFonts w:ascii="Times New Roman" w:eastAsia="Times New Roman" w:hAnsi="Times New Roman" w:cs="Times New Roman"/>
                <w:color w:val="000000"/>
                <w:kern w:val="0"/>
                <w:sz w:val="28"/>
                <w:szCs w:val="28"/>
                <w:lang w:eastAsia="ru-RU"/>
                <w14:ligatures w14:val="none"/>
              </w:rPr>
              <w:t>.</w:t>
            </w:r>
            <w:proofErr w:type="gramEnd"/>
            <w:r w:rsidR="00137B14" w:rsidRPr="00137B14">
              <w:rPr>
                <w:rFonts w:ascii="Times New Roman" w:eastAsia="Times New Roman" w:hAnsi="Times New Roman" w:cs="Times New Roman"/>
                <w:color w:val="000000"/>
                <w:kern w:val="0"/>
                <w:sz w:val="28"/>
                <w:szCs w:val="28"/>
                <w:lang w:eastAsia="ru-RU"/>
                <w14:ligatures w14:val="none"/>
              </w:rPr>
              <w:t>.</w:t>
            </w:r>
            <w:r w:rsidRPr="009A69BF">
              <w:rPr>
                <w:rFonts w:ascii="Times New Roman" w:eastAsia="Times New Roman" w:hAnsi="Times New Roman" w:cs="Times New Roman"/>
                <w:color w:val="000000"/>
                <w:kern w:val="0"/>
                <w:sz w:val="28"/>
                <w:szCs w:val="28"/>
                <w:lang w:val="uk-UA" w:eastAsia="ru-RU"/>
                <w14:ligatures w14:val="none"/>
              </w:rPr>
              <w:t>…………</w:t>
            </w:r>
            <w:r w:rsidR="00137B14" w:rsidRPr="00137B14">
              <w:rPr>
                <w:rFonts w:ascii="Times New Roman" w:eastAsia="Times New Roman" w:hAnsi="Times New Roman" w:cs="Times New Roman"/>
                <w:color w:val="000000"/>
                <w:kern w:val="0"/>
                <w:sz w:val="28"/>
                <w:szCs w:val="28"/>
                <w:lang w:eastAsia="ru-RU"/>
                <w14:ligatures w14:val="none"/>
              </w:rPr>
              <w:t>..</w:t>
            </w:r>
            <w:r w:rsidRPr="009A69BF">
              <w:rPr>
                <w:rFonts w:ascii="Times New Roman" w:eastAsia="Times New Roman" w:hAnsi="Times New Roman" w:cs="Times New Roman"/>
                <w:color w:val="000000"/>
                <w:kern w:val="0"/>
                <w:sz w:val="28"/>
                <w:szCs w:val="28"/>
                <w:lang w:val="uk-UA" w:eastAsia="ru-RU"/>
                <w14:ligatures w14:val="none"/>
              </w:rPr>
              <w:t>…</w:t>
            </w:r>
          </w:p>
          <w:p w14:paraId="7372CB8A" w14:textId="7DD98E63" w:rsidR="000F2131" w:rsidRPr="007911D2" w:rsidRDefault="000F2131" w:rsidP="000075F0">
            <w:pPr>
              <w:spacing w:after="0" w:line="360" w:lineRule="auto"/>
              <w:jc w:val="both"/>
              <w:rPr>
                <w:rFonts w:ascii="Times New Roman" w:eastAsia="Times New Roman" w:hAnsi="Times New Roman" w:cs="Times New Roman"/>
                <w:kern w:val="0"/>
                <w:sz w:val="28"/>
                <w:szCs w:val="28"/>
                <w:lang w:val="uk-UA" w:eastAsia="ru-RU"/>
                <w14:ligatures w14:val="none"/>
              </w:rPr>
            </w:pPr>
            <w:r w:rsidRPr="009A69BF">
              <w:rPr>
                <w:rFonts w:ascii="Times New Roman" w:eastAsia="Times New Roman" w:hAnsi="Times New Roman" w:cs="Times New Roman"/>
                <w:color w:val="000000"/>
                <w:kern w:val="0"/>
                <w:sz w:val="28"/>
                <w:szCs w:val="28"/>
                <w:lang w:val="uk-UA" w:eastAsia="ru-RU"/>
                <w14:ligatures w14:val="none"/>
              </w:rPr>
              <w:t>2.2.</w:t>
            </w:r>
            <w:r w:rsidR="003D79FE">
              <w:rPr>
                <w:rFonts w:ascii="Times New Roman" w:eastAsia="Times New Roman" w:hAnsi="Times New Roman" w:cs="Times New Roman"/>
                <w:color w:val="000000"/>
                <w:kern w:val="0"/>
                <w:sz w:val="28"/>
                <w:szCs w:val="28"/>
                <w:lang w:val="uk-UA" w:eastAsia="ru-RU"/>
                <w14:ligatures w14:val="none"/>
              </w:rPr>
              <w:t xml:space="preserve"> </w:t>
            </w:r>
            <w:proofErr w:type="spellStart"/>
            <w:r w:rsidRPr="00920E0C">
              <w:rPr>
                <w:rFonts w:ascii="Times New Roman" w:hAnsi="Times New Roman" w:cs="Times New Roman"/>
                <w:sz w:val="28"/>
                <w:szCs w:val="28"/>
              </w:rPr>
              <w:t>Аналіз</w:t>
            </w:r>
            <w:proofErr w:type="spellEnd"/>
            <w:r w:rsidRPr="00920E0C">
              <w:rPr>
                <w:rFonts w:ascii="Times New Roman" w:hAnsi="Times New Roman" w:cs="Times New Roman"/>
                <w:sz w:val="28"/>
                <w:szCs w:val="28"/>
              </w:rPr>
              <w:t xml:space="preserve"> </w:t>
            </w:r>
            <w:proofErr w:type="spellStart"/>
            <w:r w:rsidRPr="00920E0C">
              <w:rPr>
                <w:rFonts w:ascii="Times New Roman" w:hAnsi="Times New Roman" w:cs="Times New Roman"/>
                <w:sz w:val="28"/>
                <w:szCs w:val="28"/>
              </w:rPr>
              <w:t>ефективності</w:t>
            </w:r>
            <w:proofErr w:type="spellEnd"/>
            <w:r w:rsidRPr="00920E0C">
              <w:rPr>
                <w:rFonts w:ascii="Times New Roman" w:hAnsi="Times New Roman" w:cs="Times New Roman"/>
                <w:sz w:val="28"/>
                <w:szCs w:val="28"/>
              </w:rPr>
              <w:t xml:space="preserve"> PR-</w:t>
            </w:r>
            <w:proofErr w:type="spellStart"/>
            <w:r w:rsidRPr="00920E0C">
              <w:rPr>
                <w:rFonts w:ascii="Times New Roman" w:hAnsi="Times New Roman" w:cs="Times New Roman"/>
                <w:sz w:val="28"/>
                <w:szCs w:val="28"/>
              </w:rPr>
              <w:t>стратегій</w:t>
            </w:r>
            <w:proofErr w:type="spellEnd"/>
            <w:r w:rsidRPr="00920E0C">
              <w:rPr>
                <w:rFonts w:ascii="Times New Roman" w:hAnsi="Times New Roman" w:cs="Times New Roman"/>
                <w:sz w:val="28"/>
                <w:szCs w:val="28"/>
              </w:rPr>
              <w:t xml:space="preserve"> та </w:t>
            </w:r>
            <w:proofErr w:type="spellStart"/>
            <w:r w:rsidRPr="00920E0C">
              <w:rPr>
                <w:rFonts w:ascii="Times New Roman" w:hAnsi="Times New Roman" w:cs="Times New Roman"/>
                <w:sz w:val="28"/>
                <w:szCs w:val="28"/>
              </w:rPr>
              <w:t>їх</w:t>
            </w:r>
            <w:proofErr w:type="spellEnd"/>
            <w:r w:rsidRPr="00920E0C">
              <w:rPr>
                <w:rFonts w:ascii="Times New Roman" w:hAnsi="Times New Roman" w:cs="Times New Roman"/>
                <w:sz w:val="28"/>
                <w:szCs w:val="28"/>
              </w:rPr>
              <w:t xml:space="preserve"> </w:t>
            </w:r>
            <w:proofErr w:type="spellStart"/>
            <w:r w:rsidRPr="00920E0C">
              <w:rPr>
                <w:rFonts w:ascii="Times New Roman" w:hAnsi="Times New Roman" w:cs="Times New Roman"/>
                <w:sz w:val="28"/>
                <w:szCs w:val="28"/>
              </w:rPr>
              <w:t>внеску</w:t>
            </w:r>
            <w:proofErr w:type="spellEnd"/>
            <w:r w:rsidRPr="00920E0C">
              <w:rPr>
                <w:rFonts w:ascii="Times New Roman" w:hAnsi="Times New Roman" w:cs="Times New Roman"/>
                <w:sz w:val="28"/>
                <w:szCs w:val="28"/>
              </w:rPr>
              <w:t xml:space="preserve"> у </w:t>
            </w:r>
            <w:proofErr w:type="spellStart"/>
            <w:r w:rsidRPr="00920E0C">
              <w:rPr>
                <w:rFonts w:ascii="Times New Roman" w:hAnsi="Times New Roman" w:cs="Times New Roman"/>
                <w:sz w:val="28"/>
                <w:szCs w:val="28"/>
              </w:rPr>
              <w:t>популяризацію</w:t>
            </w:r>
            <w:proofErr w:type="spellEnd"/>
            <w:r w:rsidRPr="00920E0C">
              <w:rPr>
                <w:rFonts w:ascii="Times New Roman" w:hAnsi="Times New Roman" w:cs="Times New Roman"/>
                <w:sz w:val="28"/>
                <w:szCs w:val="28"/>
              </w:rPr>
              <w:t xml:space="preserve"> та </w:t>
            </w:r>
            <w:proofErr w:type="spellStart"/>
            <w:r w:rsidRPr="00920E0C">
              <w:rPr>
                <w:rFonts w:ascii="Times New Roman" w:hAnsi="Times New Roman" w:cs="Times New Roman"/>
                <w:sz w:val="28"/>
                <w:szCs w:val="28"/>
              </w:rPr>
              <w:t>розвиток</w:t>
            </w:r>
            <w:proofErr w:type="spellEnd"/>
            <w:r w:rsidRPr="00920E0C">
              <w:rPr>
                <w:rFonts w:ascii="Times New Roman" w:hAnsi="Times New Roman" w:cs="Times New Roman"/>
                <w:sz w:val="28"/>
                <w:szCs w:val="28"/>
              </w:rPr>
              <w:t xml:space="preserve"> </w:t>
            </w:r>
            <w:proofErr w:type="spellStart"/>
            <w:r w:rsidRPr="00920E0C">
              <w:rPr>
                <w:rFonts w:ascii="Times New Roman" w:hAnsi="Times New Roman" w:cs="Times New Roman"/>
                <w:sz w:val="28"/>
                <w:szCs w:val="28"/>
              </w:rPr>
              <w:t>освітнього</w:t>
            </w:r>
            <w:proofErr w:type="spellEnd"/>
            <w:r w:rsidRPr="00920E0C">
              <w:rPr>
                <w:rFonts w:ascii="Times New Roman" w:hAnsi="Times New Roman" w:cs="Times New Roman"/>
                <w:sz w:val="28"/>
                <w:szCs w:val="28"/>
              </w:rPr>
              <w:t xml:space="preserve"> закладу</w:t>
            </w:r>
            <w:r w:rsidR="00F476AE">
              <w:rPr>
                <w:rFonts w:ascii="Times New Roman" w:hAnsi="Times New Roman" w:cs="Times New Roman"/>
                <w:sz w:val="28"/>
                <w:szCs w:val="28"/>
                <w:lang w:val="uk-UA"/>
              </w:rPr>
              <w:t>.</w:t>
            </w:r>
            <w:r w:rsidRPr="00920E0C">
              <w:rPr>
                <w:rFonts w:ascii="Times New Roman" w:hAnsi="Times New Roman" w:cs="Times New Roman"/>
                <w:sz w:val="28"/>
                <w:szCs w:val="28"/>
                <w:lang w:val="uk-UA"/>
              </w:rPr>
              <w:t xml:space="preserve"> </w:t>
            </w:r>
            <w:r w:rsidR="00F476AE" w:rsidRPr="00F476AE">
              <w:rPr>
                <w:rFonts w:ascii="Times New Roman" w:hAnsi="Times New Roman" w:cs="Times New Roman"/>
                <w:sz w:val="28"/>
                <w:szCs w:val="28"/>
                <w:lang w:val="uk-UA"/>
              </w:rPr>
              <w:t>Розгляд можливих викликів та обмежень</w:t>
            </w:r>
            <w:r w:rsidRPr="009A69BF">
              <w:rPr>
                <w:rFonts w:ascii="Times New Roman" w:eastAsia="Times New Roman" w:hAnsi="Times New Roman" w:cs="Times New Roman"/>
                <w:color w:val="000000"/>
                <w:kern w:val="0"/>
                <w:sz w:val="28"/>
                <w:szCs w:val="28"/>
                <w:lang w:val="uk-UA" w:eastAsia="ru-RU"/>
                <w14:ligatures w14:val="none"/>
              </w:rPr>
              <w:t>…</w:t>
            </w:r>
            <w:r w:rsidR="00F476AE">
              <w:rPr>
                <w:rFonts w:ascii="Times New Roman" w:eastAsia="Times New Roman" w:hAnsi="Times New Roman" w:cs="Times New Roman"/>
                <w:color w:val="000000"/>
                <w:kern w:val="0"/>
                <w:sz w:val="28"/>
                <w:szCs w:val="28"/>
                <w:lang w:val="uk-UA" w:eastAsia="ru-RU"/>
                <w14:ligatures w14:val="none"/>
              </w:rPr>
              <w:t>…</w:t>
            </w:r>
            <w:r w:rsidR="00137B14" w:rsidRPr="007911D2">
              <w:rPr>
                <w:rFonts w:ascii="Times New Roman" w:eastAsia="Times New Roman" w:hAnsi="Times New Roman" w:cs="Times New Roman"/>
                <w:color w:val="000000"/>
                <w:kern w:val="0"/>
                <w:sz w:val="28"/>
                <w:szCs w:val="28"/>
                <w:lang w:val="uk-UA" w:eastAsia="ru-RU"/>
                <w14:ligatures w14:val="none"/>
              </w:rPr>
              <w:t>….</w:t>
            </w:r>
          </w:p>
          <w:p w14:paraId="4EABFF43" w14:textId="1BA6D60D" w:rsidR="000F2131" w:rsidRPr="00137B14" w:rsidRDefault="00F476AE" w:rsidP="000075F0">
            <w:pPr>
              <w:spacing w:after="0" w:line="360" w:lineRule="auto"/>
              <w:jc w:val="both"/>
              <w:rPr>
                <w:rFonts w:ascii="Times New Roman" w:eastAsia="Times New Roman" w:hAnsi="Times New Roman" w:cs="Times New Roman"/>
                <w:kern w:val="0"/>
                <w:sz w:val="28"/>
                <w:szCs w:val="28"/>
                <w:lang w:val="uk-UA" w:eastAsia="ru-RU"/>
                <w14:ligatures w14:val="none"/>
              </w:rPr>
            </w:pPr>
            <w:r>
              <w:rPr>
                <w:rFonts w:ascii="Times New Roman" w:hAnsi="Times New Roman" w:cs="Times New Roman"/>
                <w:sz w:val="28"/>
                <w:szCs w:val="28"/>
                <w:lang w:val="uk-UA"/>
              </w:rPr>
              <w:t>2.</w:t>
            </w:r>
            <w:r w:rsidR="000F2131" w:rsidRPr="00920E0C">
              <w:rPr>
                <w:rFonts w:ascii="Times New Roman" w:hAnsi="Times New Roman" w:cs="Times New Roman"/>
                <w:sz w:val="28"/>
                <w:szCs w:val="28"/>
                <w:lang w:val="uk-UA"/>
              </w:rPr>
              <w:t xml:space="preserve">3. Розробка PR-стратегії для освітнього закладу в епоху </w:t>
            </w:r>
            <w:proofErr w:type="spellStart"/>
            <w:r w:rsidR="000F2131" w:rsidRPr="00920E0C">
              <w:rPr>
                <w:rFonts w:ascii="Times New Roman" w:hAnsi="Times New Roman" w:cs="Times New Roman"/>
                <w:sz w:val="28"/>
                <w:szCs w:val="28"/>
                <w:lang w:val="uk-UA"/>
              </w:rPr>
              <w:t>діджиталізації</w:t>
            </w:r>
            <w:proofErr w:type="spellEnd"/>
            <w:r w:rsidR="000F2131" w:rsidRPr="00920E0C">
              <w:rPr>
                <w:rFonts w:ascii="Times New Roman" w:hAnsi="Times New Roman" w:cs="Times New Roman"/>
                <w:sz w:val="28"/>
                <w:szCs w:val="28"/>
                <w:lang w:val="uk-UA"/>
              </w:rPr>
              <w:t xml:space="preserve"> ( на прикладі національного університету «Києво-Могилянської академії»)</w:t>
            </w:r>
            <w:r w:rsidR="000F2131" w:rsidRPr="009A69BF">
              <w:rPr>
                <w:rFonts w:ascii="Times New Roman" w:eastAsia="Times New Roman" w:hAnsi="Times New Roman" w:cs="Times New Roman"/>
                <w:color w:val="000000"/>
                <w:kern w:val="0"/>
                <w:sz w:val="28"/>
                <w:szCs w:val="28"/>
                <w:lang w:val="uk-UA" w:eastAsia="ru-RU"/>
                <w14:ligatures w14:val="none"/>
              </w:rPr>
              <w:t>…</w:t>
            </w:r>
            <w:r w:rsidR="00137B14">
              <w:rPr>
                <w:rFonts w:ascii="Times New Roman" w:eastAsia="Times New Roman" w:hAnsi="Times New Roman" w:cs="Times New Roman"/>
                <w:color w:val="000000"/>
                <w:kern w:val="0"/>
                <w:sz w:val="28"/>
                <w:szCs w:val="28"/>
                <w:lang w:val="uk-UA" w:eastAsia="ru-RU"/>
                <w14:ligatures w14:val="none"/>
              </w:rPr>
              <w:t>…</w:t>
            </w:r>
            <w:r w:rsidR="00137B14" w:rsidRPr="007911D2">
              <w:rPr>
                <w:rFonts w:ascii="Times New Roman" w:eastAsia="Times New Roman" w:hAnsi="Times New Roman" w:cs="Times New Roman"/>
                <w:color w:val="000000"/>
                <w:kern w:val="0"/>
                <w:sz w:val="28"/>
                <w:szCs w:val="28"/>
                <w:lang w:val="uk-UA" w:eastAsia="ru-RU"/>
                <w14:ligatures w14:val="none"/>
              </w:rPr>
              <w:t>.</w:t>
            </w:r>
            <w:r w:rsidR="00137B14" w:rsidRPr="00137B14">
              <w:rPr>
                <w:rFonts w:ascii="Times New Roman" w:eastAsia="Times New Roman" w:hAnsi="Times New Roman" w:cs="Times New Roman"/>
                <w:color w:val="000000"/>
                <w:kern w:val="0"/>
                <w:sz w:val="28"/>
                <w:szCs w:val="28"/>
                <w:lang w:val="uk-UA" w:eastAsia="ru-RU"/>
                <w14:ligatures w14:val="none"/>
              </w:rPr>
              <w:t>...</w:t>
            </w:r>
          </w:p>
          <w:p w14:paraId="7E4C41CD" w14:textId="3BDF24E6" w:rsidR="000F2131" w:rsidRPr="00137B14" w:rsidRDefault="000F2131" w:rsidP="00A03436">
            <w:pPr>
              <w:spacing w:after="0" w:line="360" w:lineRule="auto"/>
              <w:jc w:val="both"/>
              <w:rPr>
                <w:rFonts w:ascii="Times New Roman" w:eastAsia="Times New Roman" w:hAnsi="Times New Roman" w:cs="Times New Roman"/>
                <w:color w:val="000000"/>
                <w:kern w:val="0"/>
                <w:sz w:val="28"/>
                <w:szCs w:val="28"/>
                <w:lang w:eastAsia="ru-RU"/>
                <w14:ligatures w14:val="none"/>
              </w:rPr>
            </w:pPr>
            <w:r w:rsidRPr="00E424FD">
              <w:rPr>
                <w:rFonts w:ascii="Times New Roman" w:eastAsia="Times New Roman" w:hAnsi="Times New Roman" w:cs="Times New Roman"/>
                <w:color w:val="000000"/>
                <w:kern w:val="0"/>
                <w:sz w:val="28"/>
                <w:szCs w:val="28"/>
                <w:lang w:val="uk-UA" w:eastAsia="ru-RU"/>
                <w14:ligatures w14:val="none"/>
              </w:rPr>
              <w:t>В</w:t>
            </w:r>
            <w:r>
              <w:rPr>
                <w:rFonts w:ascii="Times New Roman" w:eastAsia="Times New Roman" w:hAnsi="Times New Roman" w:cs="Times New Roman"/>
                <w:color w:val="000000"/>
                <w:kern w:val="0"/>
                <w:sz w:val="28"/>
                <w:szCs w:val="28"/>
                <w:lang w:val="uk-UA" w:eastAsia="ru-RU"/>
                <w14:ligatures w14:val="none"/>
              </w:rPr>
              <w:t>исновки</w:t>
            </w:r>
            <w:r w:rsidRPr="00E424FD">
              <w:rPr>
                <w:rFonts w:ascii="Times New Roman" w:eastAsia="Times New Roman" w:hAnsi="Times New Roman" w:cs="Times New Roman"/>
                <w:color w:val="000000"/>
                <w:kern w:val="0"/>
                <w:sz w:val="28"/>
                <w:szCs w:val="28"/>
                <w:lang w:val="uk-UA" w:eastAsia="ru-RU"/>
                <w14:ligatures w14:val="none"/>
              </w:rPr>
              <w:t>..………………………….……………………………….…</w:t>
            </w:r>
            <w:r w:rsidR="00137B14" w:rsidRPr="00137B14">
              <w:rPr>
                <w:rFonts w:ascii="Times New Roman" w:eastAsia="Times New Roman" w:hAnsi="Times New Roman" w:cs="Times New Roman"/>
                <w:color w:val="000000"/>
                <w:kern w:val="0"/>
                <w:sz w:val="28"/>
                <w:szCs w:val="28"/>
                <w:lang w:eastAsia="ru-RU"/>
                <w14:ligatures w14:val="none"/>
              </w:rPr>
              <w:t>…………...</w:t>
            </w:r>
          </w:p>
          <w:p w14:paraId="4E8546EA" w14:textId="1ADB592A" w:rsidR="000F2131" w:rsidRDefault="000F2131" w:rsidP="00A03436">
            <w:pPr>
              <w:spacing w:after="0" w:line="360" w:lineRule="auto"/>
              <w:jc w:val="both"/>
              <w:rPr>
                <w:rFonts w:ascii="Times New Roman" w:eastAsia="Times New Roman" w:hAnsi="Times New Roman" w:cs="Times New Roman"/>
                <w:color w:val="000000"/>
                <w:kern w:val="0"/>
                <w:sz w:val="28"/>
                <w:szCs w:val="28"/>
                <w:lang w:val="uk-UA" w:eastAsia="ru-RU"/>
                <w14:ligatures w14:val="none"/>
              </w:rPr>
            </w:pPr>
            <w:r w:rsidRPr="00920E0C">
              <w:rPr>
                <w:rFonts w:ascii="Times New Roman" w:hAnsi="Times New Roman" w:cs="Times New Roman"/>
                <w:sz w:val="28"/>
                <w:szCs w:val="28"/>
                <w:lang w:val="uk-UA"/>
              </w:rPr>
              <w:t>Список</w:t>
            </w:r>
            <w:r w:rsidR="00EE089B">
              <w:rPr>
                <w:rFonts w:ascii="Times New Roman" w:hAnsi="Times New Roman" w:cs="Times New Roman"/>
                <w:sz w:val="28"/>
                <w:szCs w:val="28"/>
                <w:lang w:val="uk-UA"/>
              </w:rPr>
              <w:t xml:space="preserve"> </w:t>
            </w:r>
            <w:r w:rsidRPr="00920E0C">
              <w:rPr>
                <w:rFonts w:ascii="Times New Roman" w:hAnsi="Times New Roman" w:cs="Times New Roman"/>
                <w:sz w:val="28"/>
                <w:szCs w:val="28"/>
                <w:lang w:val="uk-UA"/>
              </w:rPr>
              <w:t>використаних джерел</w:t>
            </w:r>
            <w:r w:rsidR="00137B14">
              <w:rPr>
                <w:rFonts w:ascii="Times New Roman" w:hAnsi="Times New Roman" w:cs="Times New Roman"/>
                <w:sz w:val="28"/>
                <w:szCs w:val="28"/>
                <w:lang w:val="uk-UA"/>
              </w:rPr>
              <w:t>.</w:t>
            </w:r>
            <w:r w:rsidRPr="00E424FD">
              <w:rPr>
                <w:rFonts w:ascii="Times New Roman" w:eastAsia="Times New Roman" w:hAnsi="Times New Roman" w:cs="Times New Roman"/>
                <w:color w:val="000000"/>
                <w:kern w:val="0"/>
                <w:sz w:val="28"/>
                <w:szCs w:val="28"/>
                <w:lang w:val="uk-UA" w:eastAsia="ru-RU"/>
                <w14:ligatures w14:val="none"/>
              </w:rPr>
              <w:t>……………………………………………</w:t>
            </w:r>
            <w:r w:rsidR="00137B14" w:rsidRPr="00137B14">
              <w:rPr>
                <w:rFonts w:ascii="Times New Roman" w:eastAsia="Times New Roman" w:hAnsi="Times New Roman" w:cs="Times New Roman"/>
                <w:color w:val="000000"/>
                <w:kern w:val="0"/>
                <w:sz w:val="28"/>
                <w:szCs w:val="28"/>
                <w:lang w:eastAsia="ru-RU"/>
                <w14:ligatures w14:val="none"/>
              </w:rPr>
              <w:t>..</w:t>
            </w:r>
            <w:r w:rsidRPr="00E424FD">
              <w:rPr>
                <w:rFonts w:ascii="Times New Roman" w:eastAsia="Times New Roman" w:hAnsi="Times New Roman" w:cs="Times New Roman"/>
                <w:color w:val="000000"/>
                <w:kern w:val="0"/>
                <w:sz w:val="28"/>
                <w:szCs w:val="28"/>
                <w:lang w:val="uk-UA" w:eastAsia="ru-RU"/>
                <w14:ligatures w14:val="none"/>
              </w:rPr>
              <w:t>…</w:t>
            </w:r>
            <w:r w:rsidR="00F476AE">
              <w:rPr>
                <w:rFonts w:ascii="Times New Roman" w:eastAsia="Times New Roman" w:hAnsi="Times New Roman" w:cs="Times New Roman"/>
                <w:color w:val="000000"/>
                <w:kern w:val="0"/>
                <w:sz w:val="28"/>
                <w:szCs w:val="28"/>
                <w:lang w:val="uk-UA" w:eastAsia="ru-RU"/>
                <w14:ligatures w14:val="none"/>
              </w:rPr>
              <w:t>…..</w:t>
            </w:r>
          </w:p>
          <w:p w14:paraId="79F8B3F2" w14:textId="22C0916C" w:rsidR="00764658" w:rsidRPr="00764658" w:rsidRDefault="00764658" w:rsidP="00A03436">
            <w:pPr>
              <w:spacing w:after="0" w:line="360" w:lineRule="auto"/>
              <w:jc w:val="both"/>
              <w:rPr>
                <w:rFonts w:ascii="Times New Roman" w:eastAsia="Times New Roman" w:hAnsi="Times New Roman" w:cs="Times New Roman"/>
                <w:color w:val="000000"/>
                <w:kern w:val="0"/>
                <w:sz w:val="28"/>
                <w:szCs w:val="28"/>
                <w:lang w:val="uk-UA" w:eastAsia="ru-RU"/>
                <w14:ligatures w14:val="none"/>
              </w:rPr>
            </w:pPr>
            <w:r>
              <w:rPr>
                <w:rFonts w:ascii="Times New Roman" w:eastAsia="Times New Roman" w:hAnsi="Times New Roman" w:cs="Times New Roman"/>
                <w:color w:val="000000"/>
                <w:kern w:val="0"/>
                <w:sz w:val="28"/>
                <w:szCs w:val="28"/>
                <w:lang w:val="uk-UA" w:eastAsia="ru-RU"/>
                <w14:ligatures w14:val="none"/>
              </w:rPr>
              <w:t>Додаток……………………………………………………………………</w:t>
            </w:r>
            <w:r w:rsidR="00137B14" w:rsidRPr="00137B14">
              <w:rPr>
                <w:rFonts w:ascii="Times New Roman" w:eastAsia="Times New Roman" w:hAnsi="Times New Roman" w:cs="Times New Roman"/>
                <w:color w:val="000000"/>
                <w:kern w:val="0"/>
                <w:sz w:val="28"/>
                <w:szCs w:val="28"/>
                <w:lang w:eastAsia="ru-RU"/>
                <w14:ligatures w14:val="none"/>
              </w:rPr>
              <w:t>.</w:t>
            </w:r>
            <w:r>
              <w:rPr>
                <w:rFonts w:ascii="Times New Roman" w:eastAsia="Times New Roman" w:hAnsi="Times New Roman" w:cs="Times New Roman"/>
                <w:color w:val="000000"/>
                <w:kern w:val="0"/>
                <w:sz w:val="28"/>
                <w:szCs w:val="28"/>
                <w:lang w:val="uk-UA" w:eastAsia="ru-RU"/>
                <w14:ligatures w14:val="none"/>
              </w:rPr>
              <w:t>………</w:t>
            </w:r>
          </w:p>
          <w:p w14:paraId="69FE5925" w14:textId="51DAB36A" w:rsidR="000F2131" w:rsidRPr="00E424FD" w:rsidRDefault="000F2131" w:rsidP="00A03436">
            <w:pPr>
              <w:spacing w:after="0" w:line="360" w:lineRule="auto"/>
              <w:jc w:val="both"/>
              <w:rPr>
                <w:rFonts w:ascii="Times New Roman" w:eastAsia="Times New Roman" w:hAnsi="Times New Roman" w:cs="Times New Roman"/>
                <w:kern w:val="0"/>
                <w:sz w:val="28"/>
                <w:szCs w:val="28"/>
                <w:lang w:val="uk-UA" w:eastAsia="ru-RU"/>
                <w14:ligatures w14:val="none"/>
              </w:rPr>
            </w:pPr>
            <w:proofErr w:type="spellStart"/>
            <w:r w:rsidRPr="00E424FD">
              <w:rPr>
                <w:rFonts w:ascii="Times New Roman" w:eastAsia="Times New Roman" w:hAnsi="Times New Roman" w:cs="Times New Roman"/>
                <w:color w:val="000000"/>
                <w:kern w:val="0"/>
                <w:sz w:val="28"/>
                <w:szCs w:val="28"/>
                <w:lang w:val="uk-UA" w:eastAsia="ru-RU"/>
                <w14:ligatures w14:val="none"/>
              </w:rPr>
              <w:t>Summary</w:t>
            </w:r>
            <w:proofErr w:type="spellEnd"/>
            <w:r w:rsidRPr="00E424FD">
              <w:rPr>
                <w:rFonts w:ascii="Times New Roman" w:eastAsia="Times New Roman" w:hAnsi="Times New Roman" w:cs="Times New Roman"/>
                <w:color w:val="000000"/>
                <w:kern w:val="0"/>
                <w:sz w:val="28"/>
                <w:szCs w:val="28"/>
                <w:lang w:val="uk-UA" w:eastAsia="ru-RU"/>
                <w14:ligatures w14:val="none"/>
              </w:rPr>
              <w:t>…………………………………………………………………….</w:t>
            </w:r>
            <w:r w:rsidR="00137B14" w:rsidRPr="00137B14">
              <w:rPr>
                <w:rFonts w:ascii="Times New Roman" w:eastAsia="Times New Roman" w:hAnsi="Times New Roman" w:cs="Times New Roman"/>
                <w:color w:val="000000"/>
                <w:kern w:val="0"/>
                <w:sz w:val="28"/>
                <w:szCs w:val="28"/>
                <w:lang w:eastAsia="ru-RU"/>
                <w14:ligatures w14:val="none"/>
              </w:rPr>
              <w:t>..</w:t>
            </w:r>
            <w:r w:rsidRPr="00E424FD">
              <w:rPr>
                <w:rFonts w:ascii="Times New Roman" w:eastAsia="Times New Roman" w:hAnsi="Times New Roman" w:cs="Times New Roman"/>
                <w:color w:val="000000"/>
                <w:kern w:val="0"/>
                <w:sz w:val="28"/>
                <w:szCs w:val="28"/>
                <w:lang w:val="uk-UA" w:eastAsia="ru-RU"/>
                <w14:ligatures w14:val="none"/>
              </w:rPr>
              <w:t>......</w:t>
            </w:r>
            <w:r w:rsidR="00F476AE">
              <w:rPr>
                <w:rFonts w:ascii="Times New Roman" w:eastAsia="Times New Roman" w:hAnsi="Times New Roman" w:cs="Times New Roman"/>
                <w:color w:val="000000"/>
                <w:kern w:val="0"/>
                <w:sz w:val="28"/>
                <w:szCs w:val="28"/>
                <w:lang w:val="uk-UA" w:eastAsia="ru-RU"/>
                <w14:ligatures w14:val="none"/>
              </w:rPr>
              <w:t>...</w:t>
            </w:r>
          </w:p>
          <w:p w14:paraId="5DAECDFC" w14:textId="5CD6AA91" w:rsidR="000F2131" w:rsidRPr="00E424FD" w:rsidRDefault="000F2131" w:rsidP="00A03436">
            <w:pPr>
              <w:spacing w:after="0" w:line="360" w:lineRule="auto"/>
              <w:jc w:val="both"/>
              <w:rPr>
                <w:rFonts w:ascii="Times New Roman" w:eastAsia="Times New Roman" w:hAnsi="Times New Roman" w:cs="Times New Roman"/>
                <w:kern w:val="0"/>
                <w:sz w:val="28"/>
                <w:szCs w:val="28"/>
                <w:lang w:val="uk-UA" w:eastAsia="ru-RU"/>
                <w14:ligatures w14:val="none"/>
              </w:rPr>
            </w:pPr>
            <w:r w:rsidRPr="00E424FD">
              <w:rPr>
                <w:rFonts w:ascii="Times New Roman" w:eastAsia="Times New Roman" w:hAnsi="Times New Roman" w:cs="Times New Roman"/>
                <w:color w:val="000000"/>
                <w:kern w:val="0"/>
                <w:sz w:val="28"/>
                <w:szCs w:val="28"/>
                <w:lang w:val="uk-UA" w:eastAsia="ru-RU"/>
                <w14:ligatures w14:val="none"/>
              </w:rPr>
              <w:t>Декларація академічної доброчесності……………………………………</w:t>
            </w:r>
            <w:r w:rsidR="00137B14" w:rsidRPr="00137B14">
              <w:rPr>
                <w:rFonts w:ascii="Times New Roman" w:eastAsia="Times New Roman" w:hAnsi="Times New Roman" w:cs="Times New Roman"/>
                <w:color w:val="000000"/>
                <w:kern w:val="0"/>
                <w:sz w:val="28"/>
                <w:szCs w:val="28"/>
                <w:lang w:eastAsia="ru-RU"/>
                <w14:ligatures w14:val="none"/>
              </w:rPr>
              <w:t>.</w:t>
            </w:r>
            <w:r w:rsidRPr="00E424FD">
              <w:rPr>
                <w:rFonts w:ascii="Times New Roman" w:eastAsia="Times New Roman" w:hAnsi="Times New Roman" w:cs="Times New Roman"/>
                <w:color w:val="000000"/>
                <w:kern w:val="0"/>
                <w:sz w:val="28"/>
                <w:szCs w:val="28"/>
                <w:lang w:val="uk-UA" w:eastAsia="ru-RU"/>
                <w14:ligatures w14:val="none"/>
              </w:rPr>
              <w:t>…</w:t>
            </w:r>
            <w:r w:rsidR="00F476AE">
              <w:rPr>
                <w:rFonts w:ascii="Times New Roman" w:eastAsia="Times New Roman" w:hAnsi="Times New Roman" w:cs="Times New Roman"/>
                <w:color w:val="000000"/>
                <w:kern w:val="0"/>
                <w:sz w:val="28"/>
                <w:szCs w:val="28"/>
                <w:lang w:val="uk-UA" w:eastAsia="ru-RU"/>
                <w14:ligatures w14:val="none"/>
              </w:rPr>
              <w:t>….</w:t>
            </w:r>
          </w:p>
          <w:p w14:paraId="16212BD1" w14:textId="77777777" w:rsidR="000F2131" w:rsidRPr="00F65737" w:rsidRDefault="000F2131" w:rsidP="000075F0">
            <w:pPr>
              <w:spacing w:after="0" w:line="240" w:lineRule="auto"/>
              <w:rPr>
                <w:rFonts w:ascii="Times New Roman" w:eastAsia="Times New Roman" w:hAnsi="Times New Roman" w:cs="Times New Roman"/>
                <w:kern w:val="0"/>
                <w:sz w:val="28"/>
                <w:szCs w:val="28"/>
                <w:highlight w:val="yellow"/>
                <w:lang w:val="uk-UA" w:eastAsia="ru-RU"/>
                <w14:ligatures w14:val="none"/>
              </w:rPr>
            </w:pPr>
          </w:p>
        </w:tc>
        <w:tc>
          <w:tcPr>
            <w:tcW w:w="0" w:type="auto"/>
            <w:tcMar>
              <w:top w:w="100" w:type="dxa"/>
              <w:left w:w="100" w:type="dxa"/>
              <w:bottom w:w="100" w:type="dxa"/>
              <w:right w:w="100" w:type="dxa"/>
            </w:tcMar>
            <w:hideMark/>
          </w:tcPr>
          <w:p w14:paraId="119AC0A7" w14:textId="0150A323" w:rsidR="000F2131" w:rsidRPr="000C167D" w:rsidRDefault="00A03436" w:rsidP="000075F0">
            <w:pPr>
              <w:spacing w:after="0" w:line="360" w:lineRule="auto"/>
              <w:jc w:val="center"/>
              <w:rPr>
                <w:rFonts w:ascii="Times New Roman" w:eastAsia="Times New Roman" w:hAnsi="Times New Roman" w:cs="Times New Roman"/>
                <w:kern w:val="0"/>
                <w:sz w:val="28"/>
                <w:szCs w:val="28"/>
                <w:lang w:val="uk-UA" w:eastAsia="ru-RU"/>
                <w14:ligatures w14:val="none"/>
              </w:rPr>
            </w:pPr>
            <w:r>
              <w:rPr>
                <w:rFonts w:ascii="Times New Roman" w:eastAsia="Times New Roman" w:hAnsi="Times New Roman" w:cs="Times New Roman"/>
                <w:kern w:val="0"/>
                <w:sz w:val="28"/>
                <w:szCs w:val="28"/>
                <w:lang w:val="uk-UA" w:eastAsia="ru-RU"/>
                <w14:ligatures w14:val="none"/>
              </w:rPr>
              <w:t>5</w:t>
            </w:r>
          </w:p>
          <w:p w14:paraId="78DD8455" w14:textId="4A9612AB" w:rsidR="000F2131" w:rsidRPr="000C167D" w:rsidRDefault="00A03436" w:rsidP="000075F0">
            <w:pPr>
              <w:spacing w:after="0" w:line="360" w:lineRule="auto"/>
              <w:jc w:val="center"/>
              <w:rPr>
                <w:rFonts w:ascii="Times New Roman" w:eastAsia="Times New Roman" w:hAnsi="Times New Roman" w:cs="Times New Roman"/>
                <w:kern w:val="0"/>
                <w:sz w:val="28"/>
                <w:szCs w:val="28"/>
                <w:lang w:val="uk-UA" w:eastAsia="ru-RU"/>
                <w14:ligatures w14:val="none"/>
              </w:rPr>
            </w:pPr>
            <w:r>
              <w:rPr>
                <w:rFonts w:ascii="Times New Roman" w:eastAsia="Times New Roman" w:hAnsi="Times New Roman" w:cs="Times New Roman"/>
                <w:kern w:val="0"/>
                <w:sz w:val="28"/>
                <w:szCs w:val="28"/>
                <w:lang w:val="uk-UA" w:eastAsia="ru-RU"/>
                <w14:ligatures w14:val="none"/>
              </w:rPr>
              <w:t>8</w:t>
            </w:r>
          </w:p>
          <w:p w14:paraId="2CD6287E" w14:textId="77777777" w:rsidR="004E431A" w:rsidRDefault="004E431A" w:rsidP="000075F0">
            <w:pPr>
              <w:spacing w:after="0" w:line="360" w:lineRule="auto"/>
              <w:jc w:val="center"/>
              <w:rPr>
                <w:rFonts w:ascii="Times New Roman" w:eastAsia="Times New Roman" w:hAnsi="Times New Roman" w:cs="Times New Roman"/>
                <w:kern w:val="0"/>
                <w:sz w:val="28"/>
                <w:szCs w:val="28"/>
                <w:lang w:val="uk-UA" w:eastAsia="ru-RU"/>
                <w14:ligatures w14:val="none"/>
              </w:rPr>
            </w:pPr>
          </w:p>
          <w:p w14:paraId="652A9D86" w14:textId="785AE943" w:rsidR="000F2131" w:rsidRPr="000C167D" w:rsidRDefault="00A03436" w:rsidP="000075F0">
            <w:pPr>
              <w:spacing w:after="0" w:line="360" w:lineRule="auto"/>
              <w:jc w:val="center"/>
              <w:rPr>
                <w:rFonts w:ascii="Times New Roman" w:eastAsia="Times New Roman" w:hAnsi="Times New Roman" w:cs="Times New Roman"/>
                <w:kern w:val="0"/>
                <w:sz w:val="28"/>
                <w:szCs w:val="28"/>
                <w:lang w:val="uk-UA" w:eastAsia="ru-RU"/>
                <w14:ligatures w14:val="none"/>
              </w:rPr>
            </w:pPr>
            <w:r>
              <w:rPr>
                <w:rFonts w:ascii="Times New Roman" w:eastAsia="Times New Roman" w:hAnsi="Times New Roman" w:cs="Times New Roman"/>
                <w:kern w:val="0"/>
                <w:sz w:val="28"/>
                <w:szCs w:val="28"/>
                <w:lang w:val="uk-UA" w:eastAsia="ru-RU"/>
                <w14:ligatures w14:val="none"/>
              </w:rPr>
              <w:t>8</w:t>
            </w:r>
          </w:p>
          <w:p w14:paraId="62FCE1A3" w14:textId="3410681F" w:rsidR="000F2131" w:rsidRPr="000C167D" w:rsidRDefault="000F2131" w:rsidP="000075F0">
            <w:pPr>
              <w:spacing w:after="0" w:line="360" w:lineRule="auto"/>
              <w:jc w:val="center"/>
              <w:rPr>
                <w:rFonts w:ascii="Times New Roman" w:eastAsia="Times New Roman" w:hAnsi="Times New Roman" w:cs="Times New Roman"/>
                <w:kern w:val="0"/>
                <w:sz w:val="28"/>
                <w:szCs w:val="28"/>
                <w:lang w:val="uk-UA" w:eastAsia="ru-RU"/>
                <w14:ligatures w14:val="none"/>
              </w:rPr>
            </w:pPr>
            <w:r w:rsidRPr="000C167D">
              <w:rPr>
                <w:rFonts w:ascii="Times New Roman" w:eastAsia="Times New Roman" w:hAnsi="Times New Roman" w:cs="Times New Roman"/>
                <w:color w:val="000000"/>
                <w:kern w:val="0"/>
                <w:sz w:val="28"/>
                <w:szCs w:val="28"/>
                <w:lang w:val="uk-UA" w:eastAsia="ru-RU"/>
                <w14:ligatures w14:val="none"/>
              </w:rPr>
              <w:t>1</w:t>
            </w:r>
            <w:r w:rsidR="00A03436">
              <w:rPr>
                <w:rFonts w:ascii="Times New Roman" w:eastAsia="Times New Roman" w:hAnsi="Times New Roman" w:cs="Times New Roman"/>
                <w:color w:val="000000"/>
                <w:kern w:val="0"/>
                <w:sz w:val="28"/>
                <w:szCs w:val="28"/>
                <w:lang w:val="uk-UA" w:eastAsia="ru-RU"/>
                <w14:ligatures w14:val="none"/>
              </w:rPr>
              <w:t>4</w:t>
            </w:r>
          </w:p>
          <w:p w14:paraId="1A6927DF" w14:textId="77777777" w:rsidR="000F2131" w:rsidRPr="000C167D" w:rsidRDefault="000F2131" w:rsidP="000075F0">
            <w:pPr>
              <w:spacing w:after="0" w:line="360" w:lineRule="auto"/>
              <w:jc w:val="center"/>
              <w:rPr>
                <w:rFonts w:ascii="Times New Roman" w:eastAsia="Times New Roman" w:hAnsi="Times New Roman" w:cs="Times New Roman"/>
                <w:kern w:val="0"/>
                <w:sz w:val="28"/>
                <w:szCs w:val="28"/>
                <w:lang w:val="uk-UA" w:eastAsia="ru-RU"/>
                <w14:ligatures w14:val="none"/>
              </w:rPr>
            </w:pPr>
          </w:p>
          <w:p w14:paraId="4F2B60F0" w14:textId="50D34891" w:rsidR="000F2131" w:rsidRPr="000C167D" w:rsidRDefault="000F2131" w:rsidP="000075F0">
            <w:pPr>
              <w:spacing w:after="0" w:line="360" w:lineRule="auto"/>
              <w:jc w:val="center"/>
              <w:rPr>
                <w:rFonts w:ascii="Times New Roman" w:eastAsia="Times New Roman" w:hAnsi="Times New Roman" w:cs="Times New Roman"/>
                <w:kern w:val="0"/>
                <w:sz w:val="28"/>
                <w:szCs w:val="28"/>
                <w:lang w:val="uk-UA" w:eastAsia="ru-RU"/>
                <w14:ligatures w14:val="none"/>
              </w:rPr>
            </w:pPr>
            <w:r>
              <w:rPr>
                <w:rFonts w:ascii="Times New Roman" w:eastAsia="Times New Roman" w:hAnsi="Times New Roman" w:cs="Times New Roman"/>
                <w:kern w:val="0"/>
                <w:sz w:val="28"/>
                <w:szCs w:val="28"/>
                <w:lang w:val="uk-UA" w:eastAsia="ru-RU"/>
                <w14:ligatures w14:val="none"/>
              </w:rPr>
              <w:t>1</w:t>
            </w:r>
            <w:r w:rsidR="00A03436">
              <w:rPr>
                <w:rFonts w:ascii="Times New Roman" w:eastAsia="Times New Roman" w:hAnsi="Times New Roman" w:cs="Times New Roman"/>
                <w:kern w:val="0"/>
                <w:sz w:val="28"/>
                <w:szCs w:val="28"/>
                <w:lang w:val="uk-UA" w:eastAsia="ru-RU"/>
                <w14:ligatures w14:val="none"/>
              </w:rPr>
              <w:t>8</w:t>
            </w:r>
          </w:p>
          <w:p w14:paraId="4E32C99A" w14:textId="77777777" w:rsidR="000F2131" w:rsidRPr="000C167D" w:rsidRDefault="000F2131" w:rsidP="000075F0">
            <w:pPr>
              <w:spacing w:after="0" w:line="360" w:lineRule="auto"/>
              <w:jc w:val="center"/>
              <w:rPr>
                <w:rFonts w:ascii="Times New Roman" w:eastAsia="Times New Roman" w:hAnsi="Times New Roman" w:cs="Times New Roman"/>
                <w:kern w:val="0"/>
                <w:sz w:val="28"/>
                <w:szCs w:val="28"/>
                <w:lang w:val="uk-UA" w:eastAsia="ru-RU"/>
                <w14:ligatures w14:val="none"/>
              </w:rPr>
            </w:pPr>
          </w:p>
          <w:p w14:paraId="0D6D00CD" w14:textId="4409F63C" w:rsidR="000F2131" w:rsidRPr="000C167D" w:rsidRDefault="000F2131" w:rsidP="000075F0">
            <w:pPr>
              <w:spacing w:after="0" w:line="360" w:lineRule="auto"/>
              <w:jc w:val="center"/>
              <w:rPr>
                <w:rFonts w:ascii="Times New Roman" w:eastAsia="Times New Roman" w:hAnsi="Times New Roman" w:cs="Times New Roman"/>
                <w:kern w:val="0"/>
                <w:sz w:val="28"/>
                <w:szCs w:val="28"/>
                <w:lang w:val="uk-UA" w:eastAsia="ru-RU"/>
                <w14:ligatures w14:val="none"/>
              </w:rPr>
            </w:pPr>
            <w:r>
              <w:rPr>
                <w:rFonts w:ascii="Times New Roman" w:eastAsia="Times New Roman" w:hAnsi="Times New Roman" w:cs="Times New Roman"/>
                <w:kern w:val="0"/>
                <w:sz w:val="28"/>
                <w:szCs w:val="28"/>
                <w:lang w:val="uk-UA" w:eastAsia="ru-RU"/>
                <w14:ligatures w14:val="none"/>
              </w:rPr>
              <w:t>1</w:t>
            </w:r>
            <w:r w:rsidR="00A03436">
              <w:rPr>
                <w:rFonts w:ascii="Times New Roman" w:eastAsia="Times New Roman" w:hAnsi="Times New Roman" w:cs="Times New Roman"/>
                <w:kern w:val="0"/>
                <w:sz w:val="28"/>
                <w:szCs w:val="28"/>
                <w:lang w:val="uk-UA" w:eastAsia="ru-RU"/>
                <w14:ligatures w14:val="none"/>
              </w:rPr>
              <w:t>8</w:t>
            </w:r>
          </w:p>
          <w:p w14:paraId="29C46282" w14:textId="77777777" w:rsidR="000F2131" w:rsidRDefault="000F2131" w:rsidP="000075F0">
            <w:pPr>
              <w:spacing w:after="0" w:line="360" w:lineRule="auto"/>
              <w:jc w:val="center"/>
              <w:rPr>
                <w:rFonts w:ascii="Times New Roman" w:eastAsia="Times New Roman" w:hAnsi="Times New Roman" w:cs="Times New Roman"/>
                <w:kern w:val="0"/>
                <w:sz w:val="28"/>
                <w:szCs w:val="28"/>
                <w:lang w:val="uk-UA" w:eastAsia="ru-RU"/>
                <w14:ligatures w14:val="none"/>
              </w:rPr>
            </w:pPr>
          </w:p>
          <w:p w14:paraId="6E03EB3E" w14:textId="75D38513" w:rsidR="000F2131" w:rsidRPr="000C167D" w:rsidRDefault="00A03436" w:rsidP="000075F0">
            <w:pPr>
              <w:spacing w:after="0" w:line="360" w:lineRule="auto"/>
              <w:jc w:val="center"/>
              <w:rPr>
                <w:rFonts w:ascii="Times New Roman" w:eastAsia="Times New Roman" w:hAnsi="Times New Roman" w:cs="Times New Roman"/>
                <w:kern w:val="0"/>
                <w:sz w:val="28"/>
                <w:szCs w:val="28"/>
                <w:lang w:val="uk-UA" w:eastAsia="ru-RU"/>
                <w14:ligatures w14:val="none"/>
              </w:rPr>
            </w:pPr>
            <w:r>
              <w:rPr>
                <w:rFonts w:ascii="Times New Roman" w:eastAsia="Times New Roman" w:hAnsi="Times New Roman" w:cs="Times New Roman"/>
                <w:kern w:val="0"/>
                <w:sz w:val="28"/>
                <w:szCs w:val="28"/>
                <w:lang w:val="uk-UA" w:eastAsia="ru-RU"/>
                <w14:ligatures w14:val="none"/>
              </w:rPr>
              <w:t>22</w:t>
            </w:r>
          </w:p>
          <w:p w14:paraId="27649772" w14:textId="77777777" w:rsidR="000F2131" w:rsidRPr="000C167D" w:rsidRDefault="000F2131" w:rsidP="000075F0">
            <w:pPr>
              <w:spacing w:after="0" w:line="360" w:lineRule="auto"/>
              <w:jc w:val="center"/>
              <w:rPr>
                <w:rFonts w:ascii="Times New Roman" w:eastAsia="Times New Roman" w:hAnsi="Times New Roman" w:cs="Times New Roman"/>
                <w:kern w:val="0"/>
                <w:sz w:val="28"/>
                <w:szCs w:val="28"/>
                <w:lang w:val="uk-UA" w:eastAsia="ru-RU"/>
                <w14:ligatures w14:val="none"/>
              </w:rPr>
            </w:pPr>
          </w:p>
          <w:p w14:paraId="5912B5DF" w14:textId="1960954F" w:rsidR="000F2131" w:rsidRPr="00764658" w:rsidRDefault="00A03436" w:rsidP="000075F0">
            <w:pPr>
              <w:spacing w:after="0" w:line="360" w:lineRule="auto"/>
              <w:jc w:val="center"/>
              <w:rPr>
                <w:rFonts w:ascii="Times New Roman" w:eastAsia="Times New Roman" w:hAnsi="Times New Roman" w:cs="Times New Roman"/>
                <w:kern w:val="0"/>
                <w:sz w:val="28"/>
                <w:szCs w:val="28"/>
                <w:lang w:val="en-US" w:eastAsia="ru-RU"/>
                <w14:ligatures w14:val="none"/>
              </w:rPr>
            </w:pPr>
            <w:r>
              <w:rPr>
                <w:rFonts w:ascii="Times New Roman" w:eastAsia="Times New Roman" w:hAnsi="Times New Roman" w:cs="Times New Roman"/>
                <w:kern w:val="0"/>
                <w:sz w:val="28"/>
                <w:szCs w:val="28"/>
                <w:lang w:val="uk-UA" w:eastAsia="ru-RU"/>
                <w14:ligatures w14:val="none"/>
              </w:rPr>
              <w:t>2</w:t>
            </w:r>
            <w:r w:rsidR="00764658">
              <w:rPr>
                <w:rFonts w:ascii="Times New Roman" w:eastAsia="Times New Roman" w:hAnsi="Times New Roman" w:cs="Times New Roman"/>
                <w:kern w:val="0"/>
                <w:sz w:val="28"/>
                <w:szCs w:val="28"/>
                <w:lang w:val="en-US" w:eastAsia="ru-RU"/>
                <w14:ligatures w14:val="none"/>
              </w:rPr>
              <w:t>7</w:t>
            </w:r>
          </w:p>
          <w:p w14:paraId="3DD81476" w14:textId="16D1C5EE" w:rsidR="000F2131" w:rsidRPr="00137B14" w:rsidRDefault="00137B14" w:rsidP="000075F0">
            <w:pPr>
              <w:spacing w:after="0" w:line="360" w:lineRule="auto"/>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val="en-US" w:eastAsia="ru-RU"/>
                <w14:ligatures w14:val="none"/>
              </w:rPr>
              <w:t>4</w:t>
            </w:r>
            <w:r>
              <w:rPr>
                <w:rFonts w:ascii="Times New Roman" w:eastAsia="Times New Roman" w:hAnsi="Times New Roman" w:cs="Times New Roman"/>
                <w:kern w:val="0"/>
                <w:sz w:val="28"/>
                <w:szCs w:val="28"/>
                <w:lang w:eastAsia="ru-RU"/>
                <w14:ligatures w14:val="none"/>
              </w:rPr>
              <w:t>2</w:t>
            </w:r>
          </w:p>
          <w:p w14:paraId="2595D4A7" w14:textId="30DC4308" w:rsidR="000F2131" w:rsidRPr="00137B14" w:rsidRDefault="00137B14" w:rsidP="000075F0">
            <w:pPr>
              <w:spacing w:after="0" w:line="360" w:lineRule="auto"/>
              <w:jc w:val="center"/>
              <w:rPr>
                <w:rFonts w:ascii="Times New Roman" w:eastAsia="Times New Roman" w:hAnsi="Times New Roman" w:cs="Times New Roman"/>
                <w:kern w:val="0"/>
                <w:sz w:val="28"/>
                <w:szCs w:val="28"/>
                <w:lang w:val="en-US" w:eastAsia="ru-RU"/>
                <w14:ligatures w14:val="none"/>
              </w:rPr>
            </w:pPr>
            <w:r>
              <w:rPr>
                <w:rFonts w:ascii="Times New Roman" w:eastAsia="Times New Roman" w:hAnsi="Times New Roman" w:cs="Times New Roman"/>
                <w:kern w:val="0"/>
                <w:sz w:val="28"/>
                <w:szCs w:val="28"/>
                <w:lang w:val="uk-UA" w:eastAsia="ru-RU"/>
                <w14:ligatures w14:val="none"/>
              </w:rPr>
              <w:t>44</w:t>
            </w:r>
          </w:p>
          <w:p w14:paraId="000BBFB9" w14:textId="4C45FC9B" w:rsidR="000F2131" w:rsidRPr="00137B14" w:rsidRDefault="00137B14" w:rsidP="000075F0">
            <w:pPr>
              <w:spacing w:after="0" w:line="360" w:lineRule="auto"/>
              <w:jc w:val="center"/>
              <w:rPr>
                <w:rFonts w:ascii="Times New Roman" w:eastAsia="Times New Roman" w:hAnsi="Times New Roman" w:cs="Times New Roman"/>
                <w:color w:val="000000"/>
                <w:kern w:val="0"/>
                <w:sz w:val="28"/>
                <w:szCs w:val="28"/>
                <w:lang w:val="en-US" w:eastAsia="ru-RU"/>
                <w14:ligatures w14:val="none"/>
              </w:rPr>
            </w:pPr>
            <w:r>
              <w:rPr>
                <w:rFonts w:ascii="Times New Roman" w:eastAsia="Times New Roman" w:hAnsi="Times New Roman" w:cs="Times New Roman"/>
                <w:color w:val="000000"/>
                <w:kern w:val="0"/>
                <w:sz w:val="28"/>
                <w:szCs w:val="28"/>
                <w:lang w:val="uk-UA" w:eastAsia="ru-RU"/>
                <w14:ligatures w14:val="none"/>
              </w:rPr>
              <w:t>4</w:t>
            </w:r>
            <w:r>
              <w:rPr>
                <w:rFonts w:ascii="Times New Roman" w:eastAsia="Times New Roman" w:hAnsi="Times New Roman" w:cs="Times New Roman"/>
                <w:color w:val="000000"/>
                <w:kern w:val="0"/>
                <w:sz w:val="28"/>
                <w:szCs w:val="28"/>
                <w:lang w:val="en-US" w:eastAsia="ru-RU"/>
                <w14:ligatures w14:val="none"/>
              </w:rPr>
              <w:t>7</w:t>
            </w:r>
          </w:p>
          <w:p w14:paraId="5DC6C065" w14:textId="7C358F5A" w:rsidR="000F2131" w:rsidRPr="00137B14" w:rsidRDefault="00137B14" w:rsidP="000075F0">
            <w:pPr>
              <w:spacing w:after="0" w:line="360" w:lineRule="auto"/>
              <w:jc w:val="center"/>
              <w:rPr>
                <w:rFonts w:ascii="Times New Roman" w:eastAsia="Times New Roman" w:hAnsi="Times New Roman" w:cs="Times New Roman"/>
                <w:color w:val="000000"/>
                <w:kern w:val="0"/>
                <w:sz w:val="28"/>
                <w:szCs w:val="28"/>
                <w:lang w:val="en-US" w:eastAsia="ru-RU"/>
                <w14:ligatures w14:val="none"/>
              </w:rPr>
            </w:pPr>
            <w:r>
              <w:rPr>
                <w:rFonts w:ascii="Times New Roman" w:eastAsia="Times New Roman" w:hAnsi="Times New Roman" w:cs="Times New Roman"/>
                <w:color w:val="000000"/>
                <w:kern w:val="0"/>
                <w:sz w:val="28"/>
                <w:szCs w:val="28"/>
                <w:lang w:val="en-US" w:eastAsia="ru-RU"/>
                <w14:ligatures w14:val="none"/>
              </w:rPr>
              <w:t>50</w:t>
            </w:r>
          </w:p>
          <w:p w14:paraId="1CF6A127" w14:textId="3857BB60" w:rsidR="00764658" w:rsidRPr="00137B14" w:rsidRDefault="00764658" w:rsidP="000075F0">
            <w:pPr>
              <w:spacing w:after="0" w:line="360" w:lineRule="auto"/>
              <w:jc w:val="center"/>
              <w:rPr>
                <w:rFonts w:ascii="Times New Roman" w:eastAsia="Times New Roman" w:hAnsi="Times New Roman" w:cs="Times New Roman"/>
                <w:color w:val="000000"/>
                <w:kern w:val="0"/>
                <w:sz w:val="28"/>
                <w:szCs w:val="28"/>
                <w:lang w:val="en-US" w:eastAsia="ru-RU"/>
                <w14:ligatures w14:val="none"/>
              </w:rPr>
            </w:pPr>
            <w:r>
              <w:rPr>
                <w:rFonts w:ascii="Times New Roman" w:eastAsia="Times New Roman" w:hAnsi="Times New Roman" w:cs="Times New Roman"/>
                <w:color w:val="000000"/>
                <w:kern w:val="0"/>
                <w:sz w:val="28"/>
                <w:szCs w:val="28"/>
                <w:lang w:val="uk-UA" w:eastAsia="ru-RU"/>
                <w14:ligatures w14:val="none"/>
              </w:rPr>
              <w:t>5</w:t>
            </w:r>
            <w:r w:rsidR="00137B14">
              <w:rPr>
                <w:rFonts w:ascii="Times New Roman" w:eastAsia="Times New Roman" w:hAnsi="Times New Roman" w:cs="Times New Roman"/>
                <w:color w:val="000000"/>
                <w:kern w:val="0"/>
                <w:sz w:val="28"/>
                <w:szCs w:val="28"/>
                <w:lang w:val="en-US" w:eastAsia="ru-RU"/>
                <w14:ligatures w14:val="none"/>
              </w:rPr>
              <w:t>1</w:t>
            </w:r>
          </w:p>
          <w:p w14:paraId="2CCFD8A2" w14:textId="36AE15AE" w:rsidR="000F2131" w:rsidRDefault="000F2131" w:rsidP="000075F0">
            <w:pPr>
              <w:spacing w:after="0" w:line="360" w:lineRule="auto"/>
              <w:jc w:val="center"/>
              <w:rPr>
                <w:rFonts w:ascii="Times New Roman" w:eastAsia="Times New Roman" w:hAnsi="Times New Roman" w:cs="Times New Roman"/>
                <w:color w:val="000000"/>
                <w:kern w:val="0"/>
                <w:sz w:val="28"/>
                <w:szCs w:val="28"/>
                <w:lang w:val="uk-UA" w:eastAsia="ru-RU"/>
                <w14:ligatures w14:val="none"/>
              </w:rPr>
            </w:pPr>
          </w:p>
          <w:p w14:paraId="3CB67C38" w14:textId="5D97B1B7" w:rsidR="000F2131" w:rsidRDefault="000F2131" w:rsidP="00F476AE">
            <w:pPr>
              <w:spacing w:after="0" w:line="360" w:lineRule="auto"/>
              <w:rPr>
                <w:rFonts w:ascii="Times New Roman" w:eastAsia="Times New Roman" w:hAnsi="Times New Roman" w:cs="Times New Roman"/>
                <w:color w:val="000000"/>
                <w:kern w:val="0"/>
                <w:sz w:val="28"/>
                <w:szCs w:val="28"/>
                <w:lang w:val="uk-UA" w:eastAsia="ru-RU"/>
                <w14:ligatures w14:val="none"/>
              </w:rPr>
            </w:pPr>
          </w:p>
          <w:p w14:paraId="6C0C0808" w14:textId="4FFC273F" w:rsidR="000F2131" w:rsidRPr="001F1697" w:rsidRDefault="000F2131" w:rsidP="000075F0">
            <w:pPr>
              <w:spacing w:after="0" w:line="360" w:lineRule="auto"/>
              <w:rPr>
                <w:rFonts w:ascii="Times New Roman" w:eastAsia="Times New Roman" w:hAnsi="Times New Roman" w:cs="Times New Roman"/>
                <w:color w:val="000000"/>
                <w:kern w:val="0"/>
                <w:sz w:val="28"/>
                <w:szCs w:val="28"/>
                <w:lang w:val="uk-UA" w:eastAsia="ru-RU"/>
                <w14:ligatures w14:val="none"/>
              </w:rPr>
            </w:pPr>
          </w:p>
        </w:tc>
      </w:tr>
      <w:tr w:rsidR="00764658" w:rsidRPr="000C167D" w14:paraId="425CCC9F" w14:textId="77777777" w:rsidTr="00EE089B">
        <w:trPr>
          <w:trHeight w:val="1602"/>
        </w:trPr>
        <w:tc>
          <w:tcPr>
            <w:tcW w:w="0" w:type="auto"/>
            <w:tcMar>
              <w:top w:w="100" w:type="dxa"/>
              <w:left w:w="100" w:type="dxa"/>
              <w:bottom w:w="100" w:type="dxa"/>
              <w:right w:w="100" w:type="dxa"/>
            </w:tcMar>
          </w:tcPr>
          <w:p w14:paraId="2F2C8C71" w14:textId="77777777" w:rsidR="00764658" w:rsidRPr="00F65737" w:rsidRDefault="00764658" w:rsidP="000075F0">
            <w:pPr>
              <w:spacing w:after="0" w:line="360" w:lineRule="auto"/>
              <w:jc w:val="both"/>
              <w:rPr>
                <w:rFonts w:ascii="Times New Roman" w:eastAsia="Times New Roman" w:hAnsi="Times New Roman" w:cs="Times New Roman"/>
                <w:color w:val="000000"/>
                <w:kern w:val="0"/>
                <w:sz w:val="28"/>
                <w:szCs w:val="28"/>
                <w:lang w:val="uk-UA" w:eastAsia="ru-RU"/>
                <w14:ligatures w14:val="none"/>
              </w:rPr>
            </w:pPr>
          </w:p>
        </w:tc>
        <w:tc>
          <w:tcPr>
            <w:tcW w:w="0" w:type="auto"/>
            <w:tcMar>
              <w:top w:w="100" w:type="dxa"/>
              <w:left w:w="100" w:type="dxa"/>
              <w:bottom w:w="100" w:type="dxa"/>
              <w:right w:w="100" w:type="dxa"/>
            </w:tcMar>
          </w:tcPr>
          <w:p w14:paraId="5B14A723" w14:textId="77777777" w:rsidR="00764658" w:rsidRDefault="00764658" w:rsidP="000075F0">
            <w:pPr>
              <w:spacing w:after="0" w:line="360" w:lineRule="auto"/>
              <w:jc w:val="center"/>
              <w:rPr>
                <w:rFonts w:ascii="Times New Roman" w:eastAsia="Times New Roman" w:hAnsi="Times New Roman" w:cs="Times New Roman"/>
                <w:kern w:val="0"/>
                <w:sz w:val="28"/>
                <w:szCs w:val="28"/>
                <w:lang w:val="uk-UA" w:eastAsia="ru-RU"/>
                <w14:ligatures w14:val="none"/>
              </w:rPr>
            </w:pPr>
          </w:p>
        </w:tc>
      </w:tr>
    </w:tbl>
    <w:p w14:paraId="54A8D8F3" w14:textId="77777777" w:rsidR="002F42BC" w:rsidRDefault="002F42BC">
      <w:pPr>
        <w:rPr>
          <w:rFonts w:ascii="Times New Roman" w:eastAsia="Times New Roman" w:hAnsi="Times New Roman" w:cs="Times New Roman"/>
          <w:b/>
          <w:bCs/>
          <w:color w:val="000000"/>
          <w:kern w:val="0"/>
          <w:sz w:val="28"/>
          <w:szCs w:val="28"/>
          <w:lang w:val="uk-UA" w:eastAsia="ru-RU"/>
          <w14:ligatures w14:val="none"/>
        </w:rPr>
      </w:pPr>
      <w:r>
        <w:rPr>
          <w:rFonts w:ascii="Times New Roman" w:eastAsia="Times New Roman" w:hAnsi="Times New Roman" w:cs="Times New Roman"/>
          <w:b/>
          <w:bCs/>
          <w:color w:val="000000"/>
          <w:kern w:val="0"/>
          <w:sz w:val="28"/>
          <w:szCs w:val="28"/>
          <w:lang w:val="uk-UA" w:eastAsia="ru-RU"/>
          <w14:ligatures w14:val="none"/>
        </w:rPr>
        <w:br w:type="page"/>
      </w:r>
    </w:p>
    <w:p w14:paraId="0CAE1732" w14:textId="72A44D99" w:rsidR="000C167D" w:rsidRDefault="000C167D" w:rsidP="00A21427">
      <w:pPr>
        <w:spacing w:after="0" w:line="360" w:lineRule="auto"/>
        <w:ind w:firstLine="709"/>
        <w:jc w:val="center"/>
        <w:rPr>
          <w:rFonts w:ascii="Times New Roman" w:eastAsia="Times New Roman" w:hAnsi="Times New Roman" w:cs="Times New Roman"/>
          <w:b/>
          <w:bCs/>
          <w:color w:val="000000"/>
          <w:kern w:val="0"/>
          <w:sz w:val="28"/>
          <w:szCs w:val="28"/>
          <w:lang w:val="uk-UA" w:eastAsia="ru-RU"/>
          <w14:ligatures w14:val="none"/>
        </w:rPr>
      </w:pPr>
      <w:r w:rsidRPr="000C167D">
        <w:rPr>
          <w:rFonts w:ascii="Times New Roman" w:eastAsia="Times New Roman" w:hAnsi="Times New Roman" w:cs="Times New Roman"/>
          <w:b/>
          <w:bCs/>
          <w:color w:val="000000"/>
          <w:kern w:val="0"/>
          <w:sz w:val="28"/>
          <w:szCs w:val="28"/>
          <w:lang w:val="uk-UA" w:eastAsia="ru-RU"/>
          <w14:ligatures w14:val="none"/>
        </w:rPr>
        <w:lastRenderedPageBreak/>
        <w:t>ВСТУП</w:t>
      </w:r>
    </w:p>
    <w:p w14:paraId="6B36E6EE" w14:textId="77777777" w:rsidR="000075F0" w:rsidRPr="000C167D" w:rsidRDefault="000075F0" w:rsidP="00A21427">
      <w:pPr>
        <w:spacing w:after="0" w:line="360" w:lineRule="auto"/>
        <w:ind w:firstLine="709"/>
        <w:jc w:val="center"/>
        <w:rPr>
          <w:rFonts w:ascii="Times New Roman" w:eastAsia="Times New Roman" w:hAnsi="Times New Roman" w:cs="Times New Roman"/>
          <w:kern w:val="0"/>
          <w:sz w:val="28"/>
          <w:szCs w:val="28"/>
          <w:lang w:val="uk-UA" w:eastAsia="ru-RU"/>
          <w14:ligatures w14:val="none"/>
        </w:rPr>
      </w:pPr>
    </w:p>
    <w:p w14:paraId="3E1E4DD8" w14:textId="77777777" w:rsidR="00A21427" w:rsidRPr="00A21427" w:rsidRDefault="00A21427" w:rsidP="00A21427">
      <w:pPr>
        <w:spacing w:after="0" w:line="360" w:lineRule="auto"/>
        <w:ind w:firstLine="709"/>
        <w:jc w:val="both"/>
        <w:rPr>
          <w:rFonts w:ascii="Times New Roman" w:eastAsia="Times New Roman" w:hAnsi="Times New Roman" w:cs="Times New Roman"/>
          <w:color w:val="000000"/>
          <w:kern w:val="0"/>
          <w:sz w:val="28"/>
          <w:szCs w:val="24"/>
          <w:shd w:val="clear" w:color="auto" w:fill="FFFFFF"/>
          <w:lang w:val="uk-UA" w:eastAsia="ru-RU"/>
          <w14:ligatures w14:val="none"/>
        </w:rPr>
      </w:pPr>
      <w:r w:rsidRPr="00A21427">
        <w:rPr>
          <w:rFonts w:ascii="Times New Roman" w:eastAsia="Times New Roman" w:hAnsi="Times New Roman" w:cs="Times New Roman"/>
          <w:color w:val="000000"/>
          <w:kern w:val="0"/>
          <w:sz w:val="28"/>
          <w:szCs w:val="24"/>
          <w:shd w:val="clear" w:color="auto" w:fill="FFFFFF"/>
          <w:lang w:val="uk-UA" w:eastAsia="ru-RU"/>
          <w14:ligatures w14:val="none"/>
        </w:rPr>
        <w:t xml:space="preserve">У сучасному світі </w:t>
      </w:r>
      <w:proofErr w:type="spellStart"/>
      <w:r w:rsidRPr="00A21427">
        <w:rPr>
          <w:rFonts w:ascii="Times New Roman" w:eastAsia="Times New Roman" w:hAnsi="Times New Roman" w:cs="Times New Roman"/>
          <w:color w:val="000000"/>
          <w:kern w:val="0"/>
          <w:sz w:val="28"/>
          <w:szCs w:val="24"/>
          <w:shd w:val="clear" w:color="auto" w:fill="FFFFFF"/>
          <w:lang w:val="uk-UA" w:eastAsia="ru-RU"/>
          <w14:ligatures w14:val="none"/>
        </w:rPr>
        <w:t>діджиталізація</w:t>
      </w:r>
      <w:proofErr w:type="spellEnd"/>
      <w:r w:rsidRPr="00A21427">
        <w:rPr>
          <w:rFonts w:ascii="Times New Roman" w:eastAsia="Times New Roman" w:hAnsi="Times New Roman" w:cs="Times New Roman"/>
          <w:color w:val="000000"/>
          <w:kern w:val="0"/>
          <w:sz w:val="28"/>
          <w:szCs w:val="24"/>
          <w:shd w:val="clear" w:color="auto" w:fill="FFFFFF"/>
          <w:lang w:val="uk-UA" w:eastAsia="ru-RU"/>
          <w14:ligatures w14:val="none"/>
        </w:rPr>
        <w:t xml:space="preserve"> змінює багато сфер життя, в тому числі й освіту. Одним із важливих аспектів розвитку освітніх закладів є PR-підтримка, що полягає в створенні та підтримці позитивного іміджу закладу, комунікації зі студентами та громадськістю, залученні нових студентів та інвесторів.</w:t>
      </w:r>
    </w:p>
    <w:p w14:paraId="2B9D1B0E" w14:textId="77777777" w:rsidR="00A21427" w:rsidRPr="00A21427" w:rsidRDefault="00A21427" w:rsidP="00A21427">
      <w:pPr>
        <w:spacing w:after="0" w:line="360" w:lineRule="auto"/>
        <w:ind w:firstLine="709"/>
        <w:jc w:val="both"/>
        <w:rPr>
          <w:rFonts w:ascii="Times New Roman" w:eastAsia="Times New Roman" w:hAnsi="Times New Roman" w:cs="Times New Roman"/>
          <w:color w:val="000000"/>
          <w:kern w:val="0"/>
          <w:sz w:val="28"/>
          <w:szCs w:val="24"/>
          <w:shd w:val="clear" w:color="auto" w:fill="FFFFFF"/>
          <w:lang w:val="uk-UA" w:eastAsia="ru-RU"/>
          <w14:ligatures w14:val="none"/>
        </w:rPr>
      </w:pPr>
      <w:r w:rsidRPr="00A21427">
        <w:rPr>
          <w:rFonts w:ascii="Times New Roman" w:eastAsia="Times New Roman" w:hAnsi="Times New Roman" w:cs="Times New Roman"/>
          <w:color w:val="000000"/>
          <w:kern w:val="0"/>
          <w:sz w:val="28"/>
          <w:szCs w:val="24"/>
          <w:shd w:val="clear" w:color="auto" w:fill="FFFFFF"/>
          <w:lang w:val="uk-UA" w:eastAsia="ru-RU"/>
          <w14:ligatures w14:val="none"/>
        </w:rPr>
        <w:t xml:space="preserve">PR-підтримка освітнього закладу в епоху </w:t>
      </w:r>
      <w:proofErr w:type="spellStart"/>
      <w:r w:rsidRPr="00A21427">
        <w:rPr>
          <w:rFonts w:ascii="Times New Roman" w:eastAsia="Times New Roman" w:hAnsi="Times New Roman" w:cs="Times New Roman"/>
          <w:color w:val="000000"/>
          <w:kern w:val="0"/>
          <w:sz w:val="28"/>
          <w:szCs w:val="24"/>
          <w:shd w:val="clear" w:color="auto" w:fill="FFFFFF"/>
          <w:lang w:val="uk-UA" w:eastAsia="ru-RU"/>
          <w14:ligatures w14:val="none"/>
        </w:rPr>
        <w:t>діджиталізації</w:t>
      </w:r>
      <w:proofErr w:type="spellEnd"/>
      <w:r w:rsidRPr="00A21427">
        <w:rPr>
          <w:rFonts w:ascii="Times New Roman" w:eastAsia="Times New Roman" w:hAnsi="Times New Roman" w:cs="Times New Roman"/>
          <w:color w:val="000000"/>
          <w:kern w:val="0"/>
          <w:sz w:val="28"/>
          <w:szCs w:val="24"/>
          <w:shd w:val="clear" w:color="auto" w:fill="FFFFFF"/>
          <w:lang w:val="uk-UA" w:eastAsia="ru-RU"/>
          <w14:ligatures w14:val="none"/>
        </w:rPr>
        <w:t xml:space="preserve"> є надзвичайно важливою в Україні, оскільки сучасний світ потребує швидкого та ефективного доступу до інформації. У зв'язку з цим, освітні заклади повинні застосовувати сучасні технології та інструменти PR-комунікацій для забезпечення відкритості, прозорості та взаємодії зі студентами, викладачами та громадськістю. Розробка PR-стратегії, яка враховує особливості </w:t>
      </w:r>
      <w:proofErr w:type="spellStart"/>
      <w:r w:rsidRPr="00A21427">
        <w:rPr>
          <w:rFonts w:ascii="Times New Roman" w:eastAsia="Times New Roman" w:hAnsi="Times New Roman" w:cs="Times New Roman"/>
          <w:color w:val="000000"/>
          <w:kern w:val="0"/>
          <w:sz w:val="28"/>
          <w:szCs w:val="24"/>
          <w:shd w:val="clear" w:color="auto" w:fill="FFFFFF"/>
          <w:lang w:val="uk-UA" w:eastAsia="ru-RU"/>
          <w14:ligatures w14:val="none"/>
        </w:rPr>
        <w:t>діджиталізації</w:t>
      </w:r>
      <w:proofErr w:type="spellEnd"/>
      <w:r w:rsidRPr="00A21427">
        <w:rPr>
          <w:rFonts w:ascii="Times New Roman" w:eastAsia="Times New Roman" w:hAnsi="Times New Roman" w:cs="Times New Roman"/>
          <w:color w:val="000000"/>
          <w:kern w:val="0"/>
          <w:sz w:val="28"/>
          <w:szCs w:val="24"/>
          <w:shd w:val="clear" w:color="auto" w:fill="FFFFFF"/>
          <w:lang w:val="uk-UA" w:eastAsia="ru-RU"/>
          <w14:ligatures w14:val="none"/>
        </w:rPr>
        <w:t xml:space="preserve"> та використання цифрових інструментів, є ключовою для успішної PR-підтримки освітнього закладу в Україні.</w:t>
      </w:r>
    </w:p>
    <w:p w14:paraId="4523BBC8" w14:textId="77777777" w:rsidR="00A21427" w:rsidRPr="00A21427" w:rsidRDefault="00A21427" w:rsidP="00A21427">
      <w:pPr>
        <w:spacing w:after="0" w:line="360" w:lineRule="auto"/>
        <w:ind w:firstLine="709"/>
        <w:jc w:val="both"/>
        <w:rPr>
          <w:rFonts w:ascii="Times New Roman" w:eastAsia="Times New Roman" w:hAnsi="Times New Roman" w:cs="Times New Roman"/>
          <w:color w:val="000000"/>
          <w:kern w:val="0"/>
          <w:sz w:val="28"/>
          <w:szCs w:val="24"/>
          <w:shd w:val="clear" w:color="auto" w:fill="FFFFFF"/>
          <w:lang w:val="uk-UA" w:eastAsia="ru-RU"/>
          <w14:ligatures w14:val="none"/>
        </w:rPr>
      </w:pPr>
      <w:r w:rsidRPr="00A21427">
        <w:rPr>
          <w:rFonts w:ascii="Times New Roman" w:eastAsia="Times New Roman" w:hAnsi="Times New Roman" w:cs="Times New Roman"/>
          <w:color w:val="000000"/>
          <w:kern w:val="0"/>
          <w:sz w:val="28"/>
          <w:szCs w:val="24"/>
          <w:shd w:val="clear" w:color="auto" w:fill="FFFFFF"/>
          <w:lang w:val="uk-UA" w:eastAsia="ru-RU"/>
          <w14:ligatures w14:val="none"/>
        </w:rPr>
        <w:t>У даній роботі ми детально розглянемо теоретичні основи PR-комунікацій, зосереджуючись на їх застосуванні в освітньому середовищі. Ми визначимо сутність PR-комунікацій, їх роль в освіті та вивчимо ефективні методи комунікації зі студентами та громадськістю.</w:t>
      </w:r>
    </w:p>
    <w:p w14:paraId="06E7BD61" w14:textId="77777777" w:rsidR="00A21427" w:rsidRPr="00A21427" w:rsidRDefault="00A21427" w:rsidP="00A21427">
      <w:pPr>
        <w:spacing w:after="0" w:line="360" w:lineRule="auto"/>
        <w:ind w:firstLine="709"/>
        <w:jc w:val="both"/>
        <w:rPr>
          <w:rFonts w:ascii="Times New Roman" w:eastAsia="Times New Roman" w:hAnsi="Times New Roman" w:cs="Times New Roman"/>
          <w:color w:val="000000"/>
          <w:kern w:val="0"/>
          <w:sz w:val="28"/>
          <w:szCs w:val="24"/>
          <w:shd w:val="clear" w:color="auto" w:fill="FFFFFF"/>
          <w:lang w:val="uk-UA" w:eastAsia="ru-RU"/>
          <w14:ligatures w14:val="none"/>
        </w:rPr>
      </w:pPr>
      <w:r w:rsidRPr="00A21427">
        <w:rPr>
          <w:rFonts w:ascii="Times New Roman" w:eastAsia="Times New Roman" w:hAnsi="Times New Roman" w:cs="Times New Roman"/>
          <w:color w:val="000000"/>
          <w:kern w:val="0"/>
          <w:sz w:val="28"/>
          <w:szCs w:val="24"/>
          <w:shd w:val="clear" w:color="auto" w:fill="FFFFFF"/>
          <w:lang w:val="uk-UA" w:eastAsia="ru-RU"/>
          <w14:ligatures w14:val="none"/>
        </w:rPr>
        <w:t>Також проаналізуємо сучасні технології та інструменти PR-комунікацій, які можуть бути використані в освітньому середовищі. Ми розглянемо такі технології, як соціальні мережі, веб-сайти, електронна пошта та інші.</w:t>
      </w:r>
    </w:p>
    <w:p w14:paraId="0358DDED" w14:textId="77777777" w:rsidR="00A21427" w:rsidRPr="00A21427" w:rsidRDefault="00A21427" w:rsidP="00A21427">
      <w:pPr>
        <w:spacing w:after="0" w:line="360" w:lineRule="auto"/>
        <w:ind w:firstLine="709"/>
        <w:jc w:val="both"/>
        <w:rPr>
          <w:rFonts w:ascii="Times New Roman" w:eastAsia="Times New Roman" w:hAnsi="Times New Roman" w:cs="Times New Roman"/>
          <w:color w:val="000000"/>
          <w:kern w:val="0"/>
          <w:sz w:val="28"/>
          <w:szCs w:val="24"/>
          <w:shd w:val="clear" w:color="auto" w:fill="FFFFFF"/>
          <w:lang w:val="uk-UA" w:eastAsia="ru-RU"/>
          <w14:ligatures w14:val="none"/>
        </w:rPr>
      </w:pPr>
      <w:r w:rsidRPr="00A21427">
        <w:rPr>
          <w:rFonts w:ascii="Times New Roman" w:eastAsia="Times New Roman" w:hAnsi="Times New Roman" w:cs="Times New Roman"/>
          <w:color w:val="000000"/>
          <w:kern w:val="0"/>
          <w:sz w:val="28"/>
          <w:szCs w:val="24"/>
          <w:shd w:val="clear" w:color="auto" w:fill="FFFFFF"/>
          <w:lang w:val="uk-UA" w:eastAsia="ru-RU"/>
          <w14:ligatures w14:val="none"/>
        </w:rPr>
        <w:t xml:space="preserve">Розробимо PR-стратегію для освітнього закладу в епоху </w:t>
      </w:r>
      <w:proofErr w:type="spellStart"/>
      <w:r w:rsidRPr="00A21427">
        <w:rPr>
          <w:rFonts w:ascii="Times New Roman" w:eastAsia="Times New Roman" w:hAnsi="Times New Roman" w:cs="Times New Roman"/>
          <w:color w:val="000000"/>
          <w:kern w:val="0"/>
          <w:sz w:val="28"/>
          <w:szCs w:val="24"/>
          <w:shd w:val="clear" w:color="auto" w:fill="FFFFFF"/>
          <w:lang w:val="uk-UA" w:eastAsia="ru-RU"/>
          <w14:ligatures w14:val="none"/>
        </w:rPr>
        <w:t>діджиталізації</w:t>
      </w:r>
      <w:proofErr w:type="spellEnd"/>
      <w:r w:rsidRPr="00A21427">
        <w:rPr>
          <w:rFonts w:ascii="Times New Roman" w:eastAsia="Times New Roman" w:hAnsi="Times New Roman" w:cs="Times New Roman"/>
          <w:color w:val="000000"/>
          <w:kern w:val="0"/>
          <w:sz w:val="28"/>
          <w:szCs w:val="24"/>
          <w:shd w:val="clear" w:color="auto" w:fill="FFFFFF"/>
          <w:lang w:val="uk-UA" w:eastAsia="ru-RU"/>
          <w14:ligatures w14:val="none"/>
        </w:rPr>
        <w:t>. Ми проаналізуємо цільову аудиторію, визначимо мету та завдання PR-стратегії, визначимо інструменти та канали комунікації та оцінимо ефективність стратегії.</w:t>
      </w:r>
    </w:p>
    <w:p w14:paraId="03467C9B" w14:textId="77777777" w:rsidR="00A21427" w:rsidRPr="00A21427" w:rsidRDefault="00A21427" w:rsidP="00A21427">
      <w:pPr>
        <w:spacing w:after="0" w:line="360" w:lineRule="auto"/>
        <w:ind w:firstLine="709"/>
        <w:jc w:val="both"/>
        <w:rPr>
          <w:rFonts w:ascii="Times New Roman" w:eastAsia="Times New Roman" w:hAnsi="Times New Roman" w:cs="Times New Roman"/>
          <w:color w:val="000000"/>
          <w:kern w:val="0"/>
          <w:sz w:val="28"/>
          <w:szCs w:val="24"/>
          <w:shd w:val="clear" w:color="auto" w:fill="FFFFFF"/>
          <w:lang w:val="uk-UA" w:eastAsia="ru-RU"/>
          <w14:ligatures w14:val="none"/>
        </w:rPr>
      </w:pPr>
      <w:r w:rsidRPr="00A21427">
        <w:rPr>
          <w:rFonts w:ascii="Times New Roman" w:eastAsia="Times New Roman" w:hAnsi="Times New Roman" w:cs="Times New Roman"/>
          <w:color w:val="000000"/>
          <w:kern w:val="0"/>
          <w:sz w:val="28"/>
          <w:szCs w:val="24"/>
          <w:shd w:val="clear" w:color="auto" w:fill="FFFFFF"/>
          <w:lang w:val="uk-UA" w:eastAsia="ru-RU"/>
          <w14:ligatures w14:val="none"/>
        </w:rPr>
        <w:t xml:space="preserve">Тема PR-підтримки освітнього закладу в епоху </w:t>
      </w:r>
      <w:proofErr w:type="spellStart"/>
      <w:r w:rsidRPr="00A21427">
        <w:rPr>
          <w:rFonts w:ascii="Times New Roman" w:eastAsia="Times New Roman" w:hAnsi="Times New Roman" w:cs="Times New Roman"/>
          <w:color w:val="000000"/>
          <w:kern w:val="0"/>
          <w:sz w:val="28"/>
          <w:szCs w:val="24"/>
          <w:shd w:val="clear" w:color="auto" w:fill="FFFFFF"/>
          <w:lang w:val="uk-UA" w:eastAsia="ru-RU"/>
          <w14:ligatures w14:val="none"/>
        </w:rPr>
        <w:t>діджиталізації</w:t>
      </w:r>
      <w:proofErr w:type="spellEnd"/>
      <w:r w:rsidRPr="00A21427">
        <w:rPr>
          <w:rFonts w:ascii="Times New Roman" w:eastAsia="Times New Roman" w:hAnsi="Times New Roman" w:cs="Times New Roman"/>
          <w:color w:val="000000"/>
          <w:kern w:val="0"/>
          <w:sz w:val="28"/>
          <w:szCs w:val="24"/>
          <w:shd w:val="clear" w:color="auto" w:fill="FFFFFF"/>
          <w:lang w:val="uk-UA" w:eastAsia="ru-RU"/>
          <w14:ligatures w14:val="none"/>
        </w:rPr>
        <w:t xml:space="preserve"> є дуже важливою, оскільки сучасний світ все більше переходить до цифрової економіки та цифрових технологій. У зв'язку з цим, освітні заклади мають змогу залучати студентів та забезпечувати відкриту та ефективну взаємодію з ними, використовуючи сучасні інструменти та технології комунікації. Крім того, правильно розроблена PR-стратегія дозволить збільшити популярність та </w:t>
      </w:r>
      <w:r w:rsidRPr="00A21427">
        <w:rPr>
          <w:rFonts w:ascii="Times New Roman" w:eastAsia="Times New Roman" w:hAnsi="Times New Roman" w:cs="Times New Roman"/>
          <w:color w:val="000000"/>
          <w:kern w:val="0"/>
          <w:sz w:val="28"/>
          <w:szCs w:val="24"/>
          <w:shd w:val="clear" w:color="auto" w:fill="FFFFFF"/>
          <w:lang w:val="uk-UA" w:eastAsia="ru-RU"/>
          <w14:ligatures w14:val="none"/>
        </w:rPr>
        <w:lastRenderedPageBreak/>
        <w:t>престижність освітнього закладу, залучити нових студентів та підвищити рівень їх задоволеності наданою освітою.</w:t>
      </w:r>
    </w:p>
    <w:p w14:paraId="4226FFEE" w14:textId="77777777" w:rsidR="00A21427" w:rsidRPr="00A21427" w:rsidRDefault="00A21427" w:rsidP="00A21427">
      <w:pPr>
        <w:spacing w:after="0" w:line="360" w:lineRule="auto"/>
        <w:ind w:firstLine="709"/>
        <w:jc w:val="both"/>
        <w:rPr>
          <w:rFonts w:ascii="Times New Roman" w:eastAsia="Times New Roman" w:hAnsi="Times New Roman" w:cs="Times New Roman"/>
          <w:color w:val="000000"/>
          <w:kern w:val="0"/>
          <w:sz w:val="28"/>
          <w:szCs w:val="24"/>
          <w:shd w:val="clear" w:color="auto" w:fill="FFFFFF"/>
          <w:lang w:val="uk-UA" w:eastAsia="ru-RU"/>
          <w14:ligatures w14:val="none"/>
        </w:rPr>
      </w:pPr>
      <w:r w:rsidRPr="00A21427">
        <w:rPr>
          <w:rFonts w:ascii="Times New Roman" w:eastAsia="Times New Roman" w:hAnsi="Times New Roman" w:cs="Times New Roman"/>
          <w:color w:val="000000"/>
          <w:kern w:val="0"/>
          <w:sz w:val="28"/>
          <w:szCs w:val="24"/>
          <w:shd w:val="clear" w:color="auto" w:fill="FFFFFF"/>
          <w:lang w:val="uk-UA" w:eastAsia="ru-RU"/>
          <w14:ligatures w14:val="none"/>
        </w:rPr>
        <w:t xml:space="preserve">Дослідження даної теми дозволить збільшити розуміння ефективної PR-підтримки освітнього закладу в епоху </w:t>
      </w:r>
      <w:proofErr w:type="spellStart"/>
      <w:r w:rsidRPr="00A21427">
        <w:rPr>
          <w:rFonts w:ascii="Times New Roman" w:eastAsia="Times New Roman" w:hAnsi="Times New Roman" w:cs="Times New Roman"/>
          <w:color w:val="000000"/>
          <w:kern w:val="0"/>
          <w:sz w:val="28"/>
          <w:szCs w:val="24"/>
          <w:shd w:val="clear" w:color="auto" w:fill="FFFFFF"/>
          <w:lang w:val="uk-UA" w:eastAsia="ru-RU"/>
          <w14:ligatures w14:val="none"/>
        </w:rPr>
        <w:t>діджиталізації</w:t>
      </w:r>
      <w:proofErr w:type="spellEnd"/>
      <w:r w:rsidRPr="00A21427">
        <w:rPr>
          <w:rFonts w:ascii="Times New Roman" w:eastAsia="Times New Roman" w:hAnsi="Times New Roman" w:cs="Times New Roman"/>
          <w:color w:val="000000"/>
          <w:kern w:val="0"/>
          <w:sz w:val="28"/>
          <w:szCs w:val="24"/>
          <w:shd w:val="clear" w:color="auto" w:fill="FFFFFF"/>
          <w:lang w:val="uk-UA" w:eastAsia="ru-RU"/>
          <w14:ligatures w14:val="none"/>
        </w:rPr>
        <w:t xml:space="preserve"> та допоможе визначити оптимальний спосіб використання сучасних технологій та інструментів комунікації для досягнення поставлених цілей. </w:t>
      </w:r>
    </w:p>
    <w:p w14:paraId="21AD5D67" w14:textId="1839A4E5" w:rsidR="000C167D" w:rsidRPr="000C167D" w:rsidRDefault="000C167D" w:rsidP="000C167D">
      <w:pPr>
        <w:spacing w:after="0" w:line="360" w:lineRule="auto"/>
        <w:ind w:firstLine="709"/>
        <w:jc w:val="both"/>
        <w:rPr>
          <w:rFonts w:ascii="Times New Roman" w:eastAsia="Times New Roman" w:hAnsi="Times New Roman" w:cs="Times New Roman"/>
          <w:kern w:val="0"/>
          <w:sz w:val="28"/>
          <w:szCs w:val="28"/>
          <w:lang w:val="uk-UA" w:eastAsia="ru-RU"/>
          <w14:ligatures w14:val="none"/>
        </w:rPr>
      </w:pPr>
      <w:r w:rsidRPr="000C167D">
        <w:rPr>
          <w:rFonts w:ascii="Times New Roman" w:eastAsia="Times New Roman" w:hAnsi="Times New Roman" w:cs="Times New Roman"/>
          <w:b/>
          <w:bCs/>
          <w:color w:val="000000"/>
          <w:kern w:val="0"/>
          <w:sz w:val="28"/>
          <w:szCs w:val="28"/>
          <w:lang w:val="uk-UA" w:eastAsia="ru-RU"/>
          <w14:ligatures w14:val="none"/>
        </w:rPr>
        <w:t xml:space="preserve">Об’єкт </w:t>
      </w:r>
      <w:r w:rsidRPr="000075F0">
        <w:rPr>
          <w:rFonts w:ascii="Times New Roman" w:eastAsia="Times New Roman" w:hAnsi="Times New Roman" w:cs="Times New Roman"/>
          <w:bCs/>
          <w:color w:val="000000"/>
          <w:kern w:val="0"/>
          <w:sz w:val="28"/>
          <w:szCs w:val="28"/>
          <w:lang w:val="uk-UA" w:eastAsia="ru-RU"/>
          <w14:ligatures w14:val="none"/>
        </w:rPr>
        <w:t>дослідження</w:t>
      </w:r>
      <w:r w:rsidRPr="000C167D">
        <w:rPr>
          <w:rFonts w:ascii="Times New Roman" w:eastAsia="Times New Roman" w:hAnsi="Times New Roman" w:cs="Times New Roman"/>
          <w:color w:val="000000"/>
          <w:kern w:val="0"/>
          <w:sz w:val="28"/>
          <w:szCs w:val="28"/>
          <w:lang w:val="uk-UA" w:eastAsia="ru-RU"/>
          <w14:ligatures w14:val="none"/>
        </w:rPr>
        <w:t xml:space="preserve">: </w:t>
      </w:r>
      <w:r w:rsidR="00A21427" w:rsidRPr="00A21427">
        <w:rPr>
          <w:rFonts w:ascii="Times New Roman" w:eastAsia="Times New Roman" w:hAnsi="Times New Roman" w:cs="Times New Roman"/>
          <w:color w:val="000000"/>
          <w:kern w:val="0"/>
          <w:sz w:val="28"/>
          <w:szCs w:val="24"/>
          <w:shd w:val="clear" w:color="auto" w:fill="FFFFFF"/>
          <w:lang w:val="uk-UA" w:eastAsia="ru-RU"/>
          <w14:ligatures w14:val="none"/>
        </w:rPr>
        <w:t xml:space="preserve">є освітні заклади, які потребують PR-підтримки у контексті </w:t>
      </w:r>
      <w:proofErr w:type="spellStart"/>
      <w:r w:rsidR="00A21427" w:rsidRPr="00A21427">
        <w:rPr>
          <w:rFonts w:ascii="Times New Roman" w:eastAsia="Times New Roman" w:hAnsi="Times New Roman" w:cs="Times New Roman"/>
          <w:color w:val="000000"/>
          <w:kern w:val="0"/>
          <w:sz w:val="28"/>
          <w:szCs w:val="24"/>
          <w:shd w:val="clear" w:color="auto" w:fill="FFFFFF"/>
          <w:lang w:val="uk-UA" w:eastAsia="ru-RU"/>
          <w14:ligatures w14:val="none"/>
        </w:rPr>
        <w:t>діджиталізації</w:t>
      </w:r>
      <w:proofErr w:type="spellEnd"/>
      <w:r w:rsidR="00A21427" w:rsidRPr="00A21427">
        <w:rPr>
          <w:rFonts w:ascii="Times New Roman" w:eastAsia="Times New Roman" w:hAnsi="Times New Roman" w:cs="Times New Roman"/>
          <w:color w:val="000000"/>
          <w:kern w:val="0"/>
          <w:sz w:val="28"/>
          <w:szCs w:val="24"/>
          <w:shd w:val="clear" w:color="auto" w:fill="FFFFFF"/>
          <w:lang w:val="uk-UA" w:eastAsia="ru-RU"/>
          <w14:ligatures w14:val="none"/>
        </w:rPr>
        <w:t>.</w:t>
      </w:r>
    </w:p>
    <w:p w14:paraId="12E501B3" w14:textId="6F3E8D05" w:rsidR="000C167D" w:rsidRPr="000C167D" w:rsidRDefault="000C167D" w:rsidP="000C167D">
      <w:pPr>
        <w:spacing w:after="0" w:line="360" w:lineRule="auto"/>
        <w:ind w:firstLine="709"/>
        <w:jc w:val="both"/>
        <w:rPr>
          <w:rFonts w:ascii="Times New Roman" w:eastAsia="Times New Roman" w:hAnsi="Times New Roman" w:cs="Times New Roman"/>
          <w:kern w:val="0"/>
          <w:sz w:val="28"/>
          <w:szCs w:val="28"/>
          <w:lang w:val="uk-UA" w:eastAsia="ru-RU"/>
          <w14:ligatures w14:val="none"/>
        </w:rPr>
      </w:pPr>
      <w:r w:rsidRPr="000C167D">
        <w:rPr>
          <w:rFonts w:ascii="Times New Roman" w:eastAsia="Times New Roman" w:hAnsi="Times New Roman" w:cs="Times New Roman"/>
          <w:b/>
          <w:bCs/>
          <w:color w:val="000000"/>
          <w:kern w:val="0"/>
          <w:sz w:val="28"/>
          <w:szCs w:val="28"/>
          <w:lang w:val="uk-UA" w:eastAsia="ru-RU"/>
          <w14:ligatures w14:val="none"/>
        </w:rPr>
        <w:t xml:space="preserve">Предмет </w:t>
      </w:r>
      <w:r w:rsidRPr="000075F0">
        <w:rPr>
          <w:rFonts w:ascii="Times New Roman" w:eastAsia="Times New Roman" w:hAnsi="Times New Roman" w:cs="Times New Roman"/>
          <w:bCs/>
          <w:color w:val="000000"/>
          <w:kern w:val="0"/>
          <w:sz w:val="28"/>
          <w:szCs w:val="28"/>
          <w:lang w:val="uk-UA" w:eastAsia="ru-RU"/>
          <w14:ligatures w14:val="none"/>
        </w:rPr>
        <w:t>дослідження</w:t>
      </w:r>
      <w:r w:rsidRPr="000C167D">
        <w:rPr>
          <w:rFonts w:ascii="Times New Roman" w:eastAsia="Times New Roman" w:hAnsi="Times New Roman" w:cs="Times New Roman"/>
          <w:color w:val="000000"/>
          <w:kern w:val="0"/>
          <w:sz w:val="28"/>
          <w:szCs w:val="28"/>
          <w:lang w:val="uk-UA" w:eastAsia="ru-RU"/>
          <w14:ligatures w14:val="none"/>
        </w:rPr>
        <w:t xml:space="preserve">: </w:t>
      </w:r>
      <w:r w:rsidR="00A21427" w:rsidRPr="00A21427">
        <w:rPr>
          <w:rFonts w:ascii="Times New Roman" w:eastAsia="Times New Roman" w:hAnsi="Times New Roman" w:cs="Times New Roman"/>
          <w:color w:val="000000"/>
          <w:kern w:val="0"/>
          <w:sz w:val="28"/>
          <w:szCs w:val="24"/>
          <w:shd w:val="clear" w:color="auto" w:fill="FFFFFF"/>
          <w:lang w:val="uk-UA" w:eastAsia="ru-RU"/>
          <w14:ligatures w14:val="none"/>
        </w:rPr>
        <w:t>є PR-комунікації в освітньому середовищі, а також сучасні технології та інструменти, що можуть бути використані для забезпечення ефективної комунікації з аудиторією та розробки PR-стратегії.</w:t>
      </w:r>
    </w:p>
    <w:p w14:paraId="767EFC3A" w14:textId="39686211" w:rsidR="000C167D" w:rsidRPr="000C167D" w:rsidRDefault="000C167D" w:rsidP="00BB718C">
      <w:pPr>
        <w:spacing w:after="0" w:line="360" w:lineRule="auto"/>
        <w:ind w:firstLine="709"/>
        <w:jc w:val="both"/>
        <w:rPr>
          <w:rFonts w:ascii="Times New Roman" w:eastAsia="Times New Roman" w:hAnsi="Times New Roman" w:cs="Times New Roman"/>
          <w:kern w:val="0"/>
          <w:sz w:val="28"/>
          <w:szCs w:val="28"/>
          <w:lang w:val="uk-UA" w:eastAsia="ru-RU"/>
          <w14:ligatures w14:val="none"/>
        </w:rPr>
      </w:pPr>
      <w:bookmarkStart w:id="6" w:name="_Hlk137679068"/>
      <w:r w:rsidRPr="000C167D">
        <w:rPr>
          <w:rFonts w:ascii="Times New Roman" w:eastAsia="Times New Roman" w:hAnsi="Times New Roman" w:cs="Times New Roman"/>
          <w:b/>
          <w:bCs/>
          <w:color w:val="000000"/>
          <w:kern w:val="0"/>
          <w:sz w:val="28"/>
          <w:szCs w:val="28"/>
          <w:lang w:val="uk-UA" w:eastAsia="ru-RU"/>
          <w14:ligatures w14:val="none"/>
        </w:rPr>
        <w:t>Мета роботи</w:t>
      </w:r>
      <w:r w:rsidRPr="000C167D">
        <w:rPr>
          <w:rFonts w:ascii="Times New Roman" w:eastAsia="Times New Roman" w:hAnsi="Times New Roman" w:cs="Times New Roman"/>
          <w:color w:val="000000"/>
          <w:kern w:val="0"/>
          <w:sz w:val="28"/>
          <w:szCs w:val="28"/>
          <w:lang w:val="uk-UA" w:eastAsia="ru-RU"/>
          <w14:ligatures w14:val="none"/>
        </w:rPr>
        <w:t xml:space="preserve">: </w:t>
      </w:r>
      <w:r w:rsidR="00A21427" w:rsidRPr="00A21427">
        <w:rPr>
          <w:rFonts w:ascii="Times New Roman" w:eastAsia="Times New Roman" w:hAnsi="Times New Roman" w:cs="Times New Roman"/>
          <w:color w:val="000000"/>
          <w:kern w:val="0"/>
          <w:sz w:val="28"/>
          <w:szCs w:val="24"/>
          <w:shd w:val="clear" w:color="auto" w:fill="FFFFFF"/>
          <w:lang w:val="uk-UA" w:eastAsia="ru-RU"/>
          <w14:ligatures w14:val="none"/>
        </w:rPr>
        <w:t xml:space="preserve">є вивчення </w:t>
      </w:r>
      <w:bookmarkStart w:id="7" w:name="_Hlk137678776"/>
      <w:r w:rsidR="00A21427" w:rsidRPr="00A21427">
        <w:rPr>
          <w:rFonts w:ascii="Times New Roman" w:eastAsia="Times New Roman" w:hAnsi="Times New Roman" w:cs="Times New Roman"/>
          <w:color w:val="000000"/>
          <w:kern w:val="0"/>
          <w:sz w:val="28"/>
          <w:szCs w:val="24"/>
          <w:shd w:val="clear" w:color="auto" w:fill="FFFFFF"/>
          <w:lang w:val="uk-UA" w:eastAsia="ru-RU"/>
          <w14:ligatures w14:val="none"/>
        </w:rPr>
        <w:t xml:space="preserve">PR-підтримки освітнього закладу в епоху </w:t>
      </w:r>
      <w:proofErr w:type="spellStart"/>
      <w:r w:rsidR="00A21427" w:rsidRPr="00A21427">
        <w:rPr>
          <w:rFonts w:ascii="Times New Roman" w:eastAsia="Times New Roman" w:hAnsi="Times New Roman" w:cs="Times New Roman"/>
          <w:color w:val="000000"/>
          <w:kern w:val="0"/>
          <w:sz w:val="28"/>
          <w:szCs w:val="24"/>
          <w:shd w:val="clear" w:color="auto" w:fill="FFFFFF"/>
          <w:lang w:val="uk-UA" w:eastAsia="ru-RU"/>
          <w14:ligatures w14:val="none"/>
        </w:rPr>
        <w:t>діджиталізації</w:t>
      </w:r>
      <w:proofErr w:type="spellEnd"/>
      <w:r w:rsidR="00A21427" w:rsidRPr="00A21427">
        <w:rPr>
          <w:rFonts w:ascii="Times New Roman" w:eastAsia="Times New Roman" w:hAnsi="Times New Roman" w:cs="Times New Roman"/>
          <w:color w:val="000000"/>
          <w:kern w:val="0"/>
          <w:sz w:val="28"/>
          <w:szCs w:val="24"/>
          <w:shd w:val="clear" w:color="auto" w:fill="FFFFFF"/>
          <w:lang w:val="uk-UA" w:eastAsia="ru-RU"/>
          <w14:ligatures w14:val="none"/>
        </w:rPr>
        <w:t xml:space="preserve"> та розробка ефективної PR-стратегії для освітніх закладів</w:t>
      </w:r>
      <w:bookmarkEnd w:id="7"/>
      <w:r w:rsidR="00A21427" w:rsidRPr="00A21427">
        <w:rPr>
          <w:rFonts w:ascii="Times New Roman" w:eastAsia="Times New Roman" w:hAnsi="Times New Roman" w:cs="Times New Roman"/>
          <w:color w:val="000000"/>
          <w:kern w:val="0"/>
          <w:sz w:val="28"/>
          <w:szCs w:val="24"/>
          <w:shd w:val="clear" w:color="auto" w:fill="FFFFFF"/>
          <w:lang w:val="uk-UA" w:eastAsia="ru-RU"/>
          <w14:ligatures w14:val="none"/>
        </w:rPr>
        <w:t>.</w:t>
      </w:r>
    </w:p>
    <w:bookmarkEnd w:id="6"/>
    <w:p w14:paraId="009F32DD" w14:textId="2A1104F8" w:rsidR="000C167D" w:rsidRPr="000C167D" w:rsidRDefault="000C167D" w:rsidP="000075F0">
      <w:pPr>
        <w:spacing w:after="0" w:line="360" w:lineRule="auto"/>
        <w:ind w:firstLine="709"/>
        <w:jc w:val="both"/>
        <w:rPr>
          <w:rFonts w:ascii="Times New Roman" w:eastAsia="Times New Roman" w:hAnsi="Times New Roman" w:cs="Times New Roman"/>
          <w:kern w:val="0"/>
          <w:sz w:val="28"/>
          <w:szCs w:val="28"/>
          <w:lang w:val="uk-UA" w:eastAsia="ru-RU"/>
          <w14:ligatures w14:val="none"/>
        </w:rPr>
      </w:pPr>
      <w:r w:rsidRPr="000C167D">
        <w:rPr>
          <w:rFonts w:ascii="Times New Roman" w:eastAsia="Times New Roman" w:hAnsi="Times New Roman" w:cs="Times New Roman"/>
          <w:b/>
          <w:bCs/>
          <w:color w:val="000000"/>
          <w:kern w:val="0"/>
          <w:sz w:val="28"/>
          <w:szCs w:val="28"/>
          <w:lang w:val="uk-UA" w:eastAsia="ru-RU"/>
          <w14:ligatures w14:val="none"/>
        </w:rPr>
        <w:t>Завдання дослідження:</w:t>
      </w:r>
    </w:p>
    <w:p w14:paraId="6098FE4B" w14:textId="77777777" w:rsidR="00A21427" w:rsidRPr="00A21427" w:rsidRDefault="00A21427" w:rsidP="000075F0">
      <w:pPr>
        <w:numPr>
          <w:ilvl w:val="0"/>
          <w:numId w:val="1"/>
        </w:numPr>
        <w:spacing w:after="0" w:line="360" w:lineRule="auto"/>
        <w:ind w:left="0" w:firstLine="709"/>
        <w:contextualSpacing/>
        <w:jc w:val="both"/>
        <w:rPr>
          <w:rFonts w:ascii="Times New Roman" w:eastAsia="Times New Roman" w:hAnsi="Times New Roman" w:cs="Times New Roman"/>
          <w:color w:val="000000"/>
          <w:kern w:val="0"/>
          <w:sz w:val="28"/>
          <w:szCs w:val="24"/>
          <w:shd w:val="clear" w:color="auto" w:fill="FFFFFF"/>
          <w:lang w:val="uk-UA" w:eastAsia="ru-RU"/>
          <w14:ligatures w14:val="none"/>
        </w:rPr>
      </w:pPr>
      <w:r w:rsidRPr="00A21427">
        <w:rPr>
          <w:rFonts w:ascii="Times New Roman" w:eastAsia="Times New Roman" w:hAnsi="Times New Roman" w:cs="Times New Roman"/>
          <w:color w:val="000000"/>
          <w:kern w:val="0"/>
          <w:sz w:val="28"/>
          <w:szCs w:val="24"/>
          <w:shd w:val="clear" w:color="auto" w:fill="FFFFFF"/>
          <w:lang w:val="uk-UA" w:eastAsia="ru-RU"/>
          <w14:ligatures w14:val="none"/>
        </w:rPr>
        <w:t>визначення основних принципів та концепцій PR-комунікацій в освітньому середовищі;</w:t>
      </w:r>
    </w:p>
    <w:p w14:paraId="68607E93" w14:textId="77777777" w:rsidR="00A21427" w:rsidRPr="00A21427" w:rsidRDefault="00A21427" w:rsidP="000075F0">
      <w:pPr>
        <w:numPr>
          <w:ilvl w:val="0"/>
          <w:numId w:val="1"/>
        </w:numPr>
        <w:spacing w:after="0" w:line="360" w:lineRule="auto"/>
        <w:ind w:left="0" w:firstLine="709"/>
        <w:contextualSpacing/>
        <w:jc w:val="both"/>
        <w:rPr>
          <w:rFonts w:ascii="Times New Roman" w:eastAsia="Times New Roman" w:hAnsi="Times New Roman" w:cs="Times New Roman"/>
          <w:color w:val="000000"/>
          <w:kern w:val="0"/>
          <w:sz w:val="28"/>
          <w:szCs w:val="24"/>
          <w:shd w:val="clear" w:color="auto" w:fill="FFFFFF"/>
          <w:lang w:val="uk-UA" w:eastAsia="ru-RU"/>
          <w14:ligatures w14:val="none"/>
        </w:rPr>
      </w:pPr>
      <w:r w:rsidRPr="00A21427">
        <w:rPr>
          <w:rFonts w:ascii="Times New Roman" w:eastAsia="Times New Roman" w:hAnsi="Times New Roman" w:cs="Times New Roman"/>
          <w:color w:val="000000"/>
          <w:kern w:val="0"/>
          <w:sz w:val="28"/>
          <w:szCs w:val="24"/>
          <w:shd w:val="clear" w:color="auto" w:fill="FFFFFF"/>
          <w:lang w:val="uk-UA" w:eastAsia="ru-RU"/>
          <w14:ligatures w14:val="none"/>
        </w:rPr>
        <w:t>вивчення сучасних технологій та інструментів PR-комунікацій в освітньому середовищі;</w:t>
      </w:r>
    </w:p>
    <w:p w14:paraId="58E4CCDB" w14:textId="77777777" w:rsidR="00A21427" w:rsidRPr="00A21427" w:rsidRDefault="00A21427" w:rsidP="000075F0">
      <w:pPr>
        <w:numPr>
          <w:ilvl w:val="0"/>
          <w:numId w:val="1"/>
        </w:numPr>
        <w:spacing w:after="0" w:line="360" w:lineRule="auto"/>
        <w:ind w:left="0" w:firstLine="709"/>
        <w:contextualSpacing/>
        <w:jc w:val="both"/>
        <w:rPr>
          <w:rFonts w:ascii="Times New Roman" w:eastAsia="Times New Roman" w:hAnsi="Times New Roman" w:cs="Times New Roman"/>
          <w:color w:val="000000"/>
          <w:kern w:val="0"/>
          <w:sz w:val="28"/>
          <w:szCs w:val="24"/>
          <w:shd w:val="clear" w:color="auto" w:fill="FFFFFF"/>
          <w:lang w:val="uk-UA" w:eastAsia="ru-RU"/>
          <w14:ligatures w14:val="none"/>
        </w:rPr>
      </w:pPr>
      <w:r w:rsidRPr="00A21427">
        <w:rPr>
          <w:rFonts w:ascii="Times New Roman" w:eastAsia="Times New Roman" w:hAnsi="Times New Roman" w:cs="Times New Roman"/>
          <w:color w:val="000000"/>
          <w:kern w:val="0"/>
          <w:sz w:val="28"/>
          <w:szCs w:val="24"/>
          <w:shd w:val="clear" w:color="auto" w:fill="FFFFFF"/>
          <w:lang w:val="uk-UA" w:eastAsia="ru-RU"/>
          <w14:ligatures w14:val="none"/>
        </w:rPr>
        <w:t xml:space="preserve">розробка ефективної PR-стратегії для освітнього закладу в епоху </w:t>
      </w:r>
      <w:proofErr w:type="spellStart"/>
      <w:r w:rsidRPr="00A21427">
        <w:rPr>
          <w:rFonts w:ascii="Times New Roman" w:eastAsia="Times New Roman" w:hAnsi="Times New Roman" w:cs="Times New Roman"/>
          <w:color w:val="000000"/>
          <w:kern w:val="0"/>
          <w:sz w:val="28"/>
          <w:szCs w:val="24"/>
          <w:shd w:val="clear" w:color="auto" w:fill="FFFFFF"/>
          <w:lang w:val="uk-UA" w:eastAsia="ru-RU"/>
          <w14:ligatures w14:val="none"/>
        </w:rPr>
        <w:t>діджиталізації</w:t>
      </w:r>
      <w:proofErr w:type="spellEnd"/>
      <w:r w:rsidRPr="00A21427">
        <w:rPr>
          <w:rFonts w:ascii="Times New Roman" w:eastAsia="Times New Roman" w:hAnsi="Times New Roman" w:cs="Times New Roman"/>
          <w:color w:val="000000"/>
          <w:kern w:val="0"/>
          <w:sz w:val="28"/>
          <w:szCs w:val="24"/>
          <w:shd w:val="clear" w:color="auto" w:fill="FFFFFF"/>
          <w:lang w:val="uk-UA" w:eastAsia="ru-RU"/>
          <w14:ligatures w14:val="none"/>
        </w:rPr>
        <w:t>;</w:t>
      </w:r>
    </w:p>
    <w:p w14:paraId="5C93C646" w14:textId="77777777" w:rsidR="00A21427" w:rsidRPr="00A21427" w:rsidRDefault="00A21427" w:rsidP="000075F0">
      <w:pPr>
        <w:numPr>
          <w:ilvl w:val="0"/>
          <w:numId w:val="1"/>
        </w:numPr>
        <w:spacing w:after="0" w:line="360" w:lineRule="auto"/>
        <w:ind w:left="0" w:firstLine="709"/>
        <w:contextualSpacing/>
        <w:jc w:val="both"/>
        <w:rPr>
          <w:rFonts w:ascii="Times New Roman" w:eastAsia="Times New Roman" w:hAnsi="Times New Roman" w:cs="Times New Roman"/>
          <w:color w:val="000000"/>
          <w:kern w:val="0"/>
          <w:sz w:val="28"/>
          <w:szCs w:val="24"/>
          <w:shd w:val="clear" w:color="auto" w:fill="FFFFFF"/>
          <w:lang w:val="uk-UA" w:eastAsia="ru-RU"/>
          <w14:ligatures w14:val="none"/>
        </w:rPr>
      </w:pPr>
      <w:r w:rsidRPr="00A21427">
        <w:rPr>
          <w:rFonts w:ascii="Times New Roman" w:eastAsia="Times New Roman" w:hAnsi="Times New Roman" w:cs="Times New Roman"/>
          <w:color w:val="000000"/>
          <w:kern w:val="0"/>
          <w:sz w:val="28"/>
          <w:szCs w:val="24"/>
          <w:shd w:val="clear" w:color="auto" w:fill="FFFFFF"/>
          <w:lang w:val="uk-UA" w:eastAsia="ru-RU"/>
          <w14:ligatures w14:val="none"/>
        </w:rPr>
        <w:t>аналіз результатів використання PR-стратегії в практиці та оцінка її ефективності.</w:t>
      </w:r>
    </w:p>
    <w:p w14:paraId="543075FA" w14:textId="0509E2BC" w:rsidR="000C167D" w:rsidRPr="000C167D" w:rsidRDefault="000C167D" w:rsidP="000075F0">
      <w:pPr>
        <w:spacing w:after="0" w:line="360" w:lineRule="auto"/>
        <w:ind w:firstLine="709"/>
        <w:jc w:val="both"/>
        <w:rPr>
          <w:rFonts w:ascii="Times New Roman" w:eastAsia="Times New Roman" w:hAnsi="Times New Roman" w:cs="Times New Roman"/>
          <w:kern w:val="0"/>
          <w:sz w:val="28"/>
          <w:szCs w:val="28"/>
          <w:lang w:val="uk-UA" w:eastAsia="ru-RU"/>
          <w14:ligatures w14:val="none"/>
        </w:rPr>
      </w:pPr>
      <w:r w:rsidRPr="000C167D">
        <w:rPr>
          <w:rFonts w:ascii="Times New Roman" w:eastAsia="Times New Roman" w:hAnsi="Times New Roman" w:cs="Times New Roman"/>
          <w:b/>
          <w:bCs/>
          <w:color w:val="000000"/>
          <w:kern w:val="0"/>
          <w:sz w:val="28"/>
          <w:szCs w:val="28"/>
          <w:lang w:val="uk-UA" w:eastAsia="ru-RU"/>
          <w14:ligatures w14:val="none"/>
        </w:rPr>
        <w:t>Методологічну та теоретичну основу дослідження</w:t>
      </w:r>
      <w:r w:rsidRPr="000C167D">
        <w:rPr>
          <w:rFonts w:ascii="Times New Roman" w:eastAsia="Times New Roman" w:hAnsi="Times New Roman" w:cs="Times New Roman"/>
          <w:color w:val="000000"/>
          <w:kern w:val="0"/>
          <w:sz w:val="28"/>
          <w:szCs w:val="28"/>
          <w:lang w:val="uk-UA" w:eastAsia="ru-RU"/>
          <w14:ligatures w14:val="none"/>
        </w:rPr>
        <w:t xml:space="preserve"> складають праці таких науковців, як</w:t>
      </w:r>
      <w:r w:rsidR="009C2643">
        <w:rPr>
          <w:rFonts w:ascii="Times New Roman" w:eastAsia="Times New Roman" w:hAnsi="Times New Roman" w:cs="Times New Roman"/>
          <w:color w:val="000000"/>
          <w:kern w:val="0"/>
          <w:sz w:val="28"/>
          <w:szCs w:val="28"/>
          <w:lang w:val="uk-UA" w:eastAsia="ru-RU"/>
          <w14:ligatures w14:val="none"/>
        </w:rPr>
        <w:t xml:space="preserve"> </w:t>
      </w:r>
      <w:r w:rsidR="00374061" w:rsidRPr="00A21427">
        <w:rPr>
          <w:rFonts w:ascii="Times New Roman" w:eastAsia="Times New Roman" w:hAnsi="Times New Roman" w:cs="Times New Roman"/>
          <w:kern w:val="0"/>
          <w:sz w:val="28"/>
          <w:szCs w:val="24"/>
          <w:lang w:val="uk-UA" w:eastAsia="ru-RU"/>
          <w14:ligatures w14:val="none"/>
        </w:rPr>
        <w:t xml:space="preserve">Марія </w:t>
      </w:r>
      <w:proofErr w:type="spellStart"/>
      <w:r w:rsidR="00374061" w:rsidRPr="00A21427">
        <w:rPr>
          <w:rFonts w:ascii="Times New Roman" w:eastAsia="Times New Roman" w:hAnsi="Times New Roman" w:cs="Times New Roman"/>
          <w:kern w:val="0"/>
          <w:sz w:val="28"/>
          <w:szCs w:val="24"/>
          <w:lang w:val="uk-UA" w:eastAsia="ru-RU"/>
          <w14:ligatures w14:val="none"/>
        </w:rPr>
        <w:t>Б</w:t>
      </w:r>
      <w:r w:rsidR="000531D6">
        <w:rPr>
          <w:rFonts w:ascii="Times New Roman" w:eastAsia="Times New Roman" w:hAnsi="Times New Roman" w:cs="Times New Roman"/>
          <w:kern w:val="0"/>
          <w:sz w:val="28"/>
          <w:szCs w:val="24"/>
          <w:lang w:val="uk-UA" w:eastAsia="ru-RU"/>
          <w14:ligatures w14:val="none"/>
        </w:rPr>
        <w:t>е</w:t>
      </w:r>
      <w:r w:rsidR="00374061" w:rsidRPr="00A21427">
        <w:rPr>
          <w:rFonts w:ascii="Times New Roman" w:eastAsia="Times New Roman" w:hAnsi="Times New Roman" w:cs="Times New Roman"/>
          <w:kern w:val="0"/>
          <w:sz w:val="28"/>
          <w:szCs w:val="24"/>
          <w:lang w:val="uk-UA" w:eastAsia="ru-RU"/>
          <w14:ligatures w14:val="none"/>
        </w:rPr>
        <w:t>днарська</w:t>
      </w:r>
      <w:proofErr w:type="spellEnd"/>
      <w:r w:rsidR="00374061">
        <w:rPr>
          <w:rFonts w:ascii="Times New Roman" w:eastAsia="Times New Roman" w:hAnsi="Times New Roman" w:cs="Times New Roman"/>
          <w:kern w:val="0"/>
          <w:sz w:val="28"/>
          <w:szCs w:val="24"/>
          <w:lang w:val="uk-UA" w:eastAsia="ru-RU"/>
          <w14:ligatures w14:val="none"/>
        </w:rPr>
        <w:t xml:space="preserve">, </w:t>
      </w:r>
      <w:r w:rsidR="00374061" w:rsidRPr="00374061">
        <w:rPr>
          <w:rFonts w:ascii="Times New Roman" w:eastAsia="Times New Roman" w:hAnsi="Times New Roman" w:cs="Times New Roman"/>
          <w:kern w:val="0"/>
          <w:sz w:val="28"/>
          <w:szCs w:val="24"/>
          <w:lang w:val="uk-UA" w:eastAsia="ru-RU"/>
          <w14:ligatures w14:val="none"/>
        </w:rPr>
        <w:t>Ірина Серг</w:t>
      </w:r>
      <w:r w:rsidR="000531D6">
        <w:rPr>
          <w:rFonts w:ascii="Times New Roman" w:eastAsia="Times New Roman" w:hAnsi="Times New Roman" w:cs="Times New Roman"/>
          <w:kern w:val="0"/>
          <w:sz w:val="28"/>
          <w:szCs w:val="24"/>
          <w:lang w:val="uk-UA" w:eastAsia="ru-RU"/>
          <w14:ligatures w14:val="none"/>
        </w:rPr>
        <w:t>і</w:t>
      </w:r>
      <w:r w:rsidR="00374061" w:rsidRPr="00374061">
        <w:rPr>
          <w:rFonts w:ascii="Times New Roman" w:eastAsia="Times New Roman" w:hAnsi="Times New Roman" w:cs="Times New Roman"/>
          <w:kern w:val="0"/>
          <w:sz w:val="28"/>
          <w:szCs w:val="24"/>
          <w:lang w:val="uk-UA" w:eastAsia="ru-RU"/>
          <w14:ligatures w14:val="none"/>
        </w:rPr>
        <w:t>єва</w:t>
      </w:r>
      <w:r w:rsidR="00374061">
        <w:rPr>
          <w:rFonts w:ascii="Times New Roman" w:eastAsia="Times New Roman" w:hAnsi="Times New Roman" w:cs="Times New Roman"/>
          <w:kern w:val="0"/>
          <w:sz w:val="28"/>
          <w:szCs w:val="24"/>
          <w:lang w:val="uk-UA" w:eastAsia="ru-RU"/>
          <w14:ligatures w14:val="none"/>
        </w:rPr>
        <w:t xml:space="preserve">, </w:t>
      </w:r>
      <w:r w:rsidR="00374061" w:rsidRPr="00374061">
        <w:rPr>
          <w:rFonts w:ascii="Times New Roman" w:eastAsia="Times New Roman" w:hAnsi="Times New Roman" w:cs="Times New Roman"/>
          <w:kern w:val="0"/>
          <w:sz w:val="28"/>
          <w:szCs w:val="24"/>
          <w:lang w:val="uk-UA" w:eastAsia="ru-RU"/>
          <w14:ligatures w14:val="none"/>
        </w:rPr>
        <w:t>Марія Строков</w:t>
      </w:r>
      <w:r w:rsidR="00374061">
        <w:rPr>
          <w:rFonts w:ascii="Times New Roman" w:eastAsia="Times New Roman" w:hAnsi="Times New Roman" w:cs="Times New Roman"/>
          <w:kern w:val="0"/>
          <w:sz w:val="28"/>
          <w:szCs w:val="24"/>
          <w:lang w:val="uk-UA" w:eastAsia="ru-RU"/>
          <w14:ligatures w14:val="none"/>
        </w:rPr>
        <w:t xml:space="preserve">а, </w:t>
      </w:r>
      <w:r w:rsidR="00374061" w:rsidRPr="00A21427">
        <w:rPr>
          <w:rFonts w:ascii="Times New Roman" w:eastAsia="Times New Roman" w:hAnsi="Times New Roman" w:cs="Times New Roman"/>
          <w:kern w:val="0"/>
          <w:sz w:val="28"/>
          <w:szCs w:val="24"/>
          <w:lang w:val="uk-UA" w:eastAsia="ru-RU"/>
          <w14:ligatures w14:val="none"/>
        </w:rPr>
        <w:t>Олександр Черкашин</w:t>
      </w:r>
      <w:r w:rsidR="00374061">
        <w:rPr>
          <w:rFonts w:ascii="Times New Roman" w:eastAsia="Times New Roman" w:hAnsi="Times New Roman" w:cs="Times New Roman"/>
          <w:kern w:val="0"/>
          <w:sz w:val="28"/>
          <w:szCs w:val="24"/>
          <w:lang w:val="uk-UA" w:eastAsia="ru-RU"/>
          <w14:ligatures w14:val="none"/>
        </w:rPr>
        <w:t>,</w:t>
      </w:r>
      <w:r w:rsidR="000075F0" w:rsidRPr="00374061">
        <w:rPr>
          <w:rFonts w:ascii="Times New Roman" w:eastAsia="Times New Roman" w:hAnsi="Times New Roman" w:cs="Times New Roman"/>
          <w:kern w:val="0"/>
          <w:sz w:val="28"/>
          <w:szCs w:val="24"/>
          <w:lang w:val="uk-UA" w:eastAsia="ru-RU"/>
          <w14:ligatures w14:val="none"/>
        </w:rPr>
        <w:t xml:space="preserve"> </w:t>
      </w:r>
      <w:r w:rsidR="00374061" w:rsidRPr="00374061">
        <w:rPr>
          <w:rFonts w:ascii="Times New Roman" w:eastAsia="Times New Roman" w:hAnsi="Times New Roman" w:cs="Times New Roman"/>
          <w:kern w:val="0"/>
          <w:sz w:val="28"/>
          <w:szCs w:val="24"/>
          <w:lang w:val="uk-UA" w:eastAsia="ru-RU"/>
          <w14:ligatures w14:val="none"/>
        </w:rPr>
        <w:t>Едуард Іжевський</w:t>
      </w:r>
      <w:r w:rsidR="00374061">
        <w:rPr>
          <w:rFonts w:ascii="Times New Roman" w:eastAsia="Times New Roman" w:hAnsi="Times New Roman" w:cs="Times New Roman"/>
          <w:kern w:val="0"/>
          <w:sz w:val="28"/>
          <w:szCs w:val="24"/>
          <w:lang w:val="uk-UA" w:eastAsia="ru-RU"/>
          <w14:ligatures w14:val="none"/>
        </w:rPr>
        <w:t>.</w:t>
      </w:r>
    </w:p>
    <w:p w14:paraId="622ACDE9" w14:textId="77777777" w:rsidR="000C167D" w:rsidRPr="000C167D" w:rsidRDefault="000C167D" w:rsidP="000075F0">
      <w:pPr>
        <w:spacing w:after="0" w:line="360" w:lineRule="auto"/>
        <w:ind w:firstLine="709"/>
        <w:jc w:val="both"/>
        <w:rPr>
          <w:rFonts w:ascii="Times New Roman" w:eastAsia="Times New Roman" w:hAnsi="Times New Roman" w:cs="Times New Roman"/>
          <w:kern w:val="0"/>
          <w:sz w:val="28"/>
          <w:szCs w:val="28"/>
          <w:lang w:val="uk-UA" w:eastAsia="ru-RU"/>
          <w14:ligatures w14:val="none"/>
        </w:rPr>
      </w:pPr>
      <w:r w:rsidRPr="000C167D">
        <w:rPr>
          <w:rFonts w:ascii="Times New Roman" w:eastAsia="Times New Roman" w:hAnsi="Times New Roman" w:cs="Times New Roman"/>
          <w:b/>
          <w:bCs/>
          <w:color w:val="000000"/>
          <w:kern w:val="0"/>
          <w:sz w:val="28"/>
          <w:szCs w:val="28"/>
          <w:lang w:val="uk-UA" w:eastAsia="ru-RU"/>
          <w14:ligatures w14:val="none"/>
        </w:rPr>
        <w:t>Практичне значення одержаних результатів.</w:t>
      </w:r>
      <w:r w:rsidRPr="000C167D">
        <w:rPr>
          <w:rFonts w:ascii="Times New Roman" w:eastAsia="Times New Roman" w:hAnsi="Times New Roman" w:cs="Times New Roman"/>
          <w:color w:val="000000"/>
          <w:kern w:val="0"/>
          <w:sz w:val="28"/>
          <w:szCs w:val="28"/>
          <w:lang w:val="uk-UA" w:eastAsia="ru-RU"/>
          <w14:ligatures w14:val="none"/>
        </w:rPr>
        <w:t xml:space="preserve"> Матеріали дослідження можуть бути використані під час подальших наукових розробок, викладання навчальних дисциплін, пов’язаних з відповідною тематикою, при написанні курсових та дипломних робіт студентами факультету журналістики.</w:t>
      </w:r>
    </w:p>
    <w:p w14:paraId="5EEA6D1F" w14:textId="30427A63" w:rsidR="00A21427" w:rsidRDefault="000C167D" w:rsidP="0023649E">
      <w:pPr>
        <w:spacing w:after="0" w:line="360" w:lineRule="auto"/>
        <w:ind w:firstLine="709"/>
        <w:jc w:val="both"/>
        <w:rPr>
          <w:rFonts w:ascii="Times New Roman" w:eastAsia="Times New Roman" w:hAnsi="Times New Roman" w:cs="Times New Roman"/>
          <w:color w:val="000000"/>
          <w:kern w:val="0"/>
          <w:sz w:val="28"/>
          <w:szCs w:val="28"/>
          <w:lang w:val="uk-UA" w:eastAsia="ru-RU"/>
          <w14:ligatures w14:val="none"/>
        </w:rPr>
      </w:pPr>
      <w:r w:rsidRPr="000C167D">
        <w:rPr>
          <w:rFonts w:ascii="Times New Roman" w:eastAsia="Times New Roman" w:hAnsi="Times New Roman" w:cs="Times New Roman"/>
          <w:b/>
          <w:bCs/>
          <w:color w:val="000000"/>
          <w:kern w:val="0"/>
          <w:sz w:val="28"/>
          <w:szCs w:val="28"/>
          <w:lang w:val="uk-UA" w:eastAsia="ru-RU"/>
          <w14:ligatures w14:val="none"/>
        </w:rPr>
        <w:lastRenderedPageBreak/>
        <w:t>Структура</w:t>
      </w:r>
      <w:r w:rsidRPr="000C167D">
        <w:rPr>
          <w:rFonts w:ascii="Times New Roman" w:eastAsia="Times New Roman" w:hAnsi="Times New Roman" w:cs="Times New Roman"/>
          <w:color w:val="000000"/>
          <w:kern w:val="0"/>
          <w:sz w:val="28"/>
          <w:szCs w:val="28"/>
          <w:lang w:val="uk-UA" w:eastAsia="ru-RU"/>
          <w14:ligatures w14:val="none"/>
        </w:rPr>
        <w:t xml:space="preserve">: кваліфікаційна робота бакалавра складається з </w:t>
      </w:r>
      <w:r w:rsidR="00E82558">
        <w:rPr>
          <w:rFonts w:ascii="Times New Roman" w:eastAsia="Times New Roman" w:hAnsi="Times New Roman" w:cs="Times New Roman"/>
          <w:color w:val="000000"/>
          <w:kern w:val="0"/>
          <w:sz w:val="28"/>
          <w:szCs w:val="28"/>
          <w:lang w:val="uk-UA" w:eastAsia="ru-RU"/>
          <w14:ligatures w14:val="none"/>
        </w:rPr>
        <w:t>трьох</w:t>
      </w:r>
      <w:r w:rsidRPr="000C167D">
        <w:rPr>
          <w:rFonts w:ascii="Times New Roman" w:eastAsia="Times New Roman" w:hAnsi="Times New Roman" w:cs="Times New Roman"/>
          <w:color w:val="000000"/>
          <w:kern w:val="0"/>
          <w:sz w:val="28"/>
          <w:szCs w:val="28"/>
          <w:lang w:val="uk-UA" w:eastAsia="ru-RU"/>
          <w14:ligatures w14:val="none"/>
        </w:rPr>
        <w:t xml:space="preserve"> розділів, вступу, загальних висновків. Загальний обсяг роботи бакалавра – </w:t>
      </w:r>
      <w:r w:rsidR="000075F0">
        <w:rPr>
          <w:rFonts w:ascii="Times New Roman" w:eastAsia="Times New Roman" w:hAnsi="Times New Roman" w:cs="Times New Roman"/>
          <w:color w:val="000000"/>
          <w:kern w:val="0"/>
          <w:sz w:val="28"/>
          <w:szCs w:val="28"/>
          <w:lang w:val="uk-UA" w:eastAsia="ru-RU"/>
          <w14:ligatures w14:val="none"/>
        </w:rPr>
        <w:br/>
      </w:r>
      <w:r w:rsidR="00137B14">
        <w:rPr>
          <w:rFonts w:ascii="Times New Roman" w:eastAsia="Times New Roman" w:hAnsi="Times New Roman" w:cs="Times New Roman"/>
          <w:color w:val="000000"/>
          <w:kern w:val="0"/>
          <w:sz w:val="28"/>
          <w:szCs w:val="28"/>
          <w:lang w:val="uk-UA" w:eastAsia="ru-RU"/>
          <w14:ligatures w14:val="none"/>
        </w:rPr>
        <w:t>51</w:t>
      </w:r>
      <w:r w:rsidR="009C4B5B">
        <w:rPr>
          <w:rFonts w:ascii="Times New Roman" w:eastAsia="Times New Roman" w:hAnsi="Times New Roman" w:cs="Times New Roman"/>
          <w:color w:val="000000"/>
          <w:kern w:val="0"/>
          <w:sz w:val="28"/>
          <w:szCs w:val="28"/>
          <w:lang w:val="uk-UA" w:eastAsia="ru-RU"/>
          <w14:ligatures w14:val="none"/>
        </w:rPr>
        <w:t xml:space="preserve"> </w:t>
      </w:r>
      <w:r w:rsidRPr="000C167D">
        <w:rPr>
          <w:rFonts w:ascii="Times New Roman" w:eastAsia="Times New Roman" w:hAnsi="Times New Roman" w:cs="Times New Roman"/>
          <w:color w:val="000000"/>
          <w:kern w:val="0"/>
          <w:sz w:val="28"/>
          <w:szCs w:val="28"/>
          <w:lang w:val="uk-UA" w:eastAsia="ru-RU"/>
          <w14:ligatures w14:val="none"/>
        </w:rPr>
        <w:t xml:space="preserve">сторінок. Список використаних джерел налічує </w:t>
      </w:r>
      <w:r w:rsidR="000531D6">
        <w:rPr>
          <w:rFonts w:ascii="Times New Roman" w:eastAsia="Times New Roman" w:hAnsi="Times New Roman" w:cs="Times New Roman"/>
          <w:color w:val="000000"/>
          <w:kern w:val="0"/>
          <w:sz w:val="28"/>
          <w:szCs w:val="28"/>
          <w:lang w:val="uk-UA" w:eastAsia="ru-RU"/>
          <w14:ligatures w14:val="none"/>
        </w:rPr>
        <w:t>30</w:t>
      </w:r>
      <w:r w:rsidRPr="000C167D">
        <w:rPr>
          <w:rFonts w:ascii="Times New Roman" w:eastAsia="Times New Roman" w:hAnsi="Times New Roman" w:cs="Times New Roman"/>
          <w:color w:val="000000"/>
          <w:kern w:val="0"/>
          <w:sz w:val="28"/>
          <w:szCs w:val="28"/>
          <w:lang w:val="uk-UA" w:eastAsia="ru-RU"/>
          <w14:ligatures w14:val="none"/>
        </w:rPr>
        <w:t xml:space="preserve"> позицій (вміщений на </w:t>
      </w:r>
      <w:r w:rsidR="00BB718C">
        <w:rPr>
          <w:rFonts w:ascii="Times New Roman" w:eastAsia="Times New Roman" w:hAnsi="Times New Roman" w:cs="Times New Roman"/>
          <w:color w:val="000000"/>
          <w:kern w:val="0"/>
          <w:sz w:val="28"/>
          <w:szCs w:val="28"/>
          <w:lang w:val="uk-UA" w:eastAsia="ru-RU"/>
          <w14:ligatures w14:val="none"/>
        </w:rPr>
        <w:br/>
      </w:r>
      <w:r w:rsidR="000531D6">
        <w:rPr>
          <w:rFonts w:ascii="Times New Roman" w:eastAsia="Times New Roman" w:hAnsi="Times New Roman" w:cs="Times New Roman"/>
          <w:color w:val="000000"/>
          <w:kern w:val="0"/>
          <w:sz w:val="28"/>
          <w:szCs w:val="28"/>
          <w:lang w:val="uk-UA" w:eastAsia="ru-RU"/>
          <w14:ligatures w14:val="none"/>
        </w:rPr>
        <w:t>3</w:t>
      </w:r>
      <w:r w:rsidRPr="000C167D">
        <w:rPr>
          <w:rFonts w:ascii="Times New Roman" w:eastAsia="Times New Roman" w:hAnsi="Times New Roman" w:cs="Times New Roman"/>
          <w:color w:val="000000"/>
          <w:kern w:val="0"/>
          <w:sz w:val="28"/>
          <w:szCs w:val="28"/>
          <w:lang w:val="uk-UA" w:eastAsia="ru-RU"/>
          <w14:ligatures w14:val="none"/>
        </w:rPr>
        <w:t xml:space="preserve"> сторінках).</w:t>
      </w:r>
    </w:p>
    <w:p w14:paraId="13C653E8" w14:textId="77777777" w:rsidR="000075F0" w:rsidRDefault="000075F0">
      <w:pPr>
        <w:rPr>
          <w:rFonts w:ascii="Times New Roman" w:eastAsia="Times New Roman" w:hAnsi="Times New Roman" w:cs="Times New Roman"/>
          <w:color w:val="000000"/>
          <w:kern w:val="0"/>
          <w:sz w:val="28"/>
          <w:szCs w:val="28"/>
          <w:lang w:val="uk-UA" w:eastAsia="ru-RU"/>
          <w14:ligatures w14:val="none"/>
        </w:rPr>
      </w:pPr>
      <w:bookmarkStart w:id="8" w:name="_Toc132904378"/>
      <w:r>
        <w:rPr>
          <w:rFonts w:ascii="Times New Roman" w:eastAsia="Times New Roman" w:hAnsi="Times New Roman" w:cs="Times New Roman"/>
          <w:color w:val="000000"/>
          <w:kern w:val="0"/>
          <w:sz w:val="28"/>
          <w:szCs w:val="28"/>
          <w:lang w:val="uk-UA" w:eastAsia="ru-RU"/>
          <w14:ligatures w14:val="none"/>
        </w:rPr>
        <w:br w:type="page"/>
      </w:r>
    </w:p>
    <w:p w14:paraId="1948CD36" w14:textId="65FF7207" w:rsidR="00A21427" w:rsidRPr="00A21427" w:rsidRDefault="00A21427" w:rsidP="00A21427">
      <w:pPr>
        <w:keepNext/>
        <w:keepLines/>
        <w:spacing w:after="0" w:line="360" w:lineRule="auto"/>
        <w:jc w:val="center"/>
        <w:outlineLvl w:val="0"/>
        <w:rPr>
          <w:rFonts w:ascii="Times New Roman" w:eastAsia="Times New Roman" w:hAnsi="Times New Roman" w:cs="Times New Roman"/>
          <w:b/>
          <w:bCs/>
          <w:color w:val="000000"/>
          <w:kern w:val="0"/>
          <w:sz w:val="28"/>
          <w:szCs w:val="32"/>
          <w:lang w:val="uk-UA" w:eastAsia="ru-RU"/>
          <w14:ligatures w14:val="none"/>
        </w:rPr>
      </w:pPr>
      <w:r w:rsidRPr="00A21427">
        <w:rPr>
          <w:rFonts w:ascii="Times New Roman" w:eastAsia="Times New Roman" w:hAnsi="Times New Roman" w:cs="Times New Roman"/>
          <w:b/>
          <w:bCs/>
          <w:color w:val="000000"/>
          <w:kern w:val="0"/>
          <w:sz w:val="28"/>
          <w:szCs w:val="32"/>
          <w:lang w:val="uk-UA" w:eastAsia="ru-RU"/>
          <w14:ligatures w14:val="none"/>
        </w:rPr>
        <w:lastRenderedPageBreak/>
        <w:t>РОЗДІЛ 1</w:t>
      </w:r>
    </w:p>
    <w:p w14:paraId="18F54A17" w14:textId="77777777" w:rsidR="00A21427" w:rsidRDefault="00A21427" w:rsidP="00A21427">
      <w:pPr>
        <w:keepNext/>
        <w:keepLines/>
        <w:spacing w:after="0" w:line="360" w:lineRule="auto"/>
        <w:jc w:val="center"/>
        <w:outlineLvl w:val="0"/>
        <w:rPr>
          <w:rFonts w:ascii="Times New Roman" w:eastAsia="Times New Roman" w:hAnsi="Times New Roman" w:cs="Times New Roman"/>
          <w:b/>
          <w:bCs/>
          <w:color w:val="000000"/>
          <w:kern w:val="0"/>
          <w:sz w:val="28"/>
          <w:szCs w:val="32"/>
          <w:lang w:val="uk-UA" w:eastAsia="ru-RU"/>
          <w14:ligatures w14:val="none"/>
        </w:rPr>
      </w:pPr>
      <w:r w:rsidRPr="00A21427">
        <w:rPr>
          <w:rFonts w:ascii="Times New Roman" w:eastAsia="Times New Roman" w:hAnsi="Times New Roman" w:cs="Times New Roman"/>
          <w:b/>
          <w:bCs/>
          <w:color w:val="000000"/>
          <w:kern w:val="0"/>
          <w:sz w:val="28"/>
          <w:szCs w:val="32"/>
          <w:lang w:val="uk-UA" w:eastAsia="ru-RU"/>
          <w14:ligatures w14:val="none"/>
        </w:rPr>
        <w:t>ТЕОРЕТИЧНІ ОСНОВИ PR-КОМУНІКАЦІЙ В ОСВІТНЬОМУ СЕРЕДОВИЩІ</w:t>
      </w:r>
      <w:bookmarkEnd w:id="8"/>
    </w:p>
    <w:p w14:paraId="3ABE4EDF" w14:textId="77777777" w:rsidR="000075F0" w:rsidRPr="00A21427" w:rsidRDefault="000075F0" w:rsidP="00A21427">
      <w:pPr>
        <w:keepNext/>
        <w:keepLines/>
        <w:spacing w:after="0" w:line="360" w:lineRule="auto"/>
        <w:jc w:val="center"/>
        <w:outlineLvl w:val="0"/>
        <w:rPr>
          <w:rFonts w:ascii="Times New Roman" w:eastAsia="Times New Roman" w:hAnsi="Times New Roman" w:cs="Times New Roman"/>
          <w:b/>
          <w:bCs/>
          <w:color w:val="000000"/>
          <w:kern w:val="0"/>
          <w:sz w:val="28"/>
          <w:szCs w:val="32"/>
          <w:lang w:val="uk-UA" w:eastAsia="ru-RU"/>
          <w14:ligatures w14:val="none"/>
        </w:rPr>
      </w:pPr>
    </w:p>
    <w:p w14:paraId="345AE70D" w14:textId="7902B1FA" w:rsidR="000075F0" w:rsidRPr="00A21427" w:rsidRDefault="00A21427" w:rsidP="000075F0">
      <w:pPr>
        <w:numPr>
          <w:ilvl w:val="1"/>
          <w:numId w:val="14"/>
        </w:numPr>
        <w:spacing w:after="0" w:line="360" w:lineRule="auto"/>
        <w:ind w:left="0" w:firstLine="709"/>
        <w:contextualSpacing/>
        <w:jc w:val="both"/>
        <w:outlineLvl w:val="0"/>
        <w:rPr>
          <w:rFonts w:ascii="Times New Roman" w:eastAsia="Times New Roman" w:hAnsi="Times New Roman" w:cs="Times New Roman"/>
          <w:b/>
          <w:bCs/>
          <w:kern w:val="0"/>
          <w:sz w:val="28"/>
          <w:szCs w:val="24"/>
          <w:lang w:val="uk-UA" w:eastAsia="ru-RU"/>
          <w14:ligatures w14:val="none"/>
        </w:rPr>
      </w:pPr>
      <w:bookmarkStart w:id="9" w:name="_Toc132904379"/>
      <w:r w:rsidRPr="00A21427">
        <w:rPr>
          <w:rFonts w:ascii="Times New Roman" w:eastAsia="Times New Roman" w:hAnsi="Times New Roman" w:cs="Times New Roman"/>
          <w:b/>
          <w:bCs/>
          <w:color w:val="000000"/>
          <w:kern w:val="0"/>
          <w:sz w:val="28"/>
          <w:szCs w:val="32"/>
          <w:lang w:val="uk-UA" w:eastAsia="ru-RU"/>
          <w14:ligatures w14:val="none"/>
        </w:rPr>
        <w:t>Аналіз специфіки PR-комунікацій в освітньому середовищі</w:t>
      </w:r>
      <w:bookmarkStart w:id="10" w:name="_Toc132904380"/>
      <w:bookmarkEnd w:id="9"/>
      <w:r w:rsidR="000075F0">
        <w:rPr>
          <w:rFonts w:ascii="Times New Roman" w:eastAsia="Times New Roman" w:hAnsi="Times New Roman" w:cs="Times New Roman"/>
          <w:b/>
          <w:bCs/>
          <w:color w:val="000000"/>
          <w:kern w:val="0"/>
          <w:sz w:val="28"/>
          <w:szCs w:val="32"/>
          <w:lang w:val="uk-UA" w:eastAsia="ru-RU"/>
          <w14:ligatures w14:val="none"/>
        </w:rPr>
        <w:t xml:space="preserve">. </w:t>
      </w:r>
      <w:r w:rsidR="000075F0" w:rsidRPr="00A21427">
        <w:rPr>
          <w:rFonts w:ascii="Times New Roman" w:eastAsia="Times New Roman" w:hAnsi="Times New Roman" w:cs="Times New Roman"/>
          <w:b/>
          <w:bCs/>
          <w:kern w:val="0"/>
          <w:sz w:val="28"/>
          <w:szCs w:val="24"/>
          <w:lang w:val="uk-UA" w:eastAsia="ru-RU"/>
          <w14:ligatures w14:val="none"/>
        </w:rPr>
        <w:t>Визначення основних цілей PR-стратегій для освітніх закладів</w:t>
      </w:r>
      <w:bookmarkEnd w:id="10"/>
    </w:p>
    <w:p w14:paraId="37CB604B" w14:textId="77777777" w:rsidR="00A21427" w:rsidRPr="00A21427" w:rsidRDefault="00A21427" w:rsidP="00A21427">
      <w:pPr>
        <w:spacing w:after="0" w:line="360" w:lineRule="auto"/>
        <w:ind w:firstLine="709"/>
        <w:contextualSpacing/>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 xml:space="preserve">PR-комунікації в освітньому середовищі є важливою складовою процесу формування інформаційного простору закладу освіти та його взаємодії зі </w:t>
      </w:r>
      <w:proofErr w:type="spellStart"/>
      <w:r w:rsidRPr="00A21427">
        <w:rPr>
          <w:rFonts w:ascii="Times New Roman" w:eastAsia="Times New Roman" w:hAnsi="Times New Roman" w:cs="Times New Roman"/>
          <w:kern w:val="0"/>
          <w:sz w:val="28"/>
          <w:szCs w:val="24"/>
          <w:lang w:val="uk-UA" w:eastAsia="ru-RU"/>
          <w14:ligatures w14:val="none"/>
        </w:rPr>
        <w:t>стейкхолдерами</w:t>
      </w:r>
      <w:proofErr w:type="spellEnd"/>
      <w:r w:rsidRPr="00A21427">
        <w:rPr>
          <w:rFonts w:ascii="Times New Roman" w:eastAsia="Times New Roman" w:hAnsi="Times New Roman" w:cs="Times New Roman"/>
          <w:kern w:val="0"/>
          <w:sz w:val="28"/>
          <w:szCs w:val="24"/>
          <w:lang w:val="uk-UA" w:eastAsia="ru-RU"/>
          <w14:ligatures w14:val="none"/>
        </w:rPr>
        <w:t>. Україна не є винятком щодо цього, і специфіка PR-комунікацій в освітньому середовищі пов'язана зі специфікою освітньої системи та її розвитком.</w:t>
      </w:r>
    </w:p>
    <w:p w14:paraId="1039DBD1" w14:textId="77777777" w:rsidR="00A21427" w:rsidRPr="00A21427" w:rsidRDefault="00A21427" w:rsidP="00A21427">
      <w:pPr>
        <w:spacing w:after="0" w:line="360" w:lineRule="auto"/>
        <w:ind w:firstLine="709"/>
        <w:contextualSpacing/>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 xml:space="preserve">Однією з особливостей PR-комунікацій в освітньому середовищі в Україні є велика кількість </w:t>
      </w:r>
      <w:proofErr w:type="spellStart"/>
      <w:r w:rsidRPr="00A21427">
        <w:rPr>
          <w:rFonts w:ascii="Times New Roman" w:eastAsia="Times New Roman" w:hAnsi="Times New Roman" w:cs="Times New Roman"/>
          <w:kern w:val="0"/>
          <w:sz w:val="28"/>
          <w:szCs w:val="24"/>
          <w:lang w:val="uk-UA" w:eastAsia="ru-RU"/>
          <w14:ligatures w14:val="none"/>
        </w:rPr>
        <w:t>стейкхолдерів</w:t>
      </w:r>
      <w:proofErr w:type="spellEnd"/>
      <w:r w:rsidRPr="00A21427">
        <w:rPr>
          <w:rFonts w:ascii="Times New Roman" w:eastAsia="Times New Roman" w:hAnsi="Times New Roman" w:cs="Times New Roman"/>
          <w:kern w:val="0"/>
          <w:sz w:val="28"/>
          <w:szCs w:val="24"/>
          <w:lang w:val="uk-UA" w:eastAsia="ru-RU"/>
          <w14:ligatures w14:val="none"/>
        </w:rPr>
        <w:t xml:space="preserve">, з якими взаємодіє заклад освіти. Це можуть бути батьки, учні, вчителі, адміністрація закладу, місцева громада та інші. Кожен з цих </w:t>
      </w:r>
      <w:proofErr w:type="spellStart"/>
      <w:r w:rsidRPr="00A21427">
        <w:rPr>
          <w:rFonts w:ascii="Times New Roman" w:eastAsia="Times New Roman" w:hAnsi="Times New Roman" w:cs="Times New Roman"/>
          <w:kern w:val="0"/>
          <w:sz w:val="28"/>
          <w:szCs w:val="24"/>
          <w:lang w:val="uk-UA" w:eastAsia="ru-RU"/>
          <w14:ligatures w14:val="none"/>
        </w:rPr>
        <w:t>стейкхолдерів</w:t>
      </w:r>
      <w:proofErr w:type="spellEnd"/>
      <w:r w:rsidRPr="00A21427">
        <w:rPr>
          <w:rFonts w:ascii="Times New Roman" w:eastAsia="Times New Roman" w:hAnsi="Times New Roman" w:cs="Times New Roman"/>
          <w:kern w:val="0"/>
          <w:sz w:val="28"/>
          <w:szCs w:val="24"/>
          <w:lang w:val="uk-UA" w:eastAsia="ru-RU"/>
          <w14:ligatures w14:val="none"/>
        </w:rPr>
        <w:t xml:space="preserve"> має свої інтереси та очікування щодо закладу освіти, тому необхідно враховувати їх при розробці PR-стратегії.</w:t>
      </w:r>
    </w:p>
    <w:p w14:paraId="16B287BE" w14:textId="77777777" w:rsidR="00A21427" w:rsidRPr="00A21427" w:rsidRDefault="00A21427" w:rsidP="00A21427">
      <w:pPr>
        <w:spacing w:after="0" w:line="360" w:lineRule="auto"/>
        <w:ind w:firstLine="709"/>
        <w:contextualSpacing/>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 xml:space="preserve">Також слід зазначити, що освітня система в Україні є в процесі реформування, тому PR-комунікації мають велике значення для формування іміджу закладу освіти та підтримки реформування. Важливо інформувати </w:t>
      </w:r>
      <w:proofErr w:type="spellStart"/>
      <w:r w:rsidRPr="00A21427">
        <w:rPr>
          <w:rFonts w:ascii="Times New Roman" w:eastAsia="Times New Roman" w:hAnsi="Times New Roman" w:cs="Times New Roman"/>
          <w:kern w:val="0"/>
          <w:sz w:val="28"/>
          <w:szCs w:val="24"/>
          <w:lang w:val="uk-UA" w:eastAsia="ru-RU"/>
          <w14:ligatures w14:val="none"/>
        </w:rPr>
        <w:t>стейкхолдерів</w:t>
      </w:r>
      <w:proofErr w:type="spellEnd"/>
      <w:r w:rsidRPr="00A21427">
        <w:rPr>
          <w:rFonts w:ascii="Times New Roman" w:eastAsia="Times New Roman" w:hAnsi="Times New Roman" w:cs="Times New Roman"/>
          <w:kern w:val="0"/>
          <w:sz w:val="28"/>
          <w:szCs w:val="24"/>
          <w:lang w:val="uk-UA" w:eastAsia="ru-RU"/>
          <w14:ligatures w14:val="none"/>
        </w:rPr>
        <w:t xml:space="preserve"> про нові закони, зміни в програмах навчання та інші зміни, що відбуваються в освітній системі.</w:t>
      </w:r>
    </w:p>
    <w:p w14:paraId="5A0E3AF2" w14:textId="77777777" w:rsidR="00A21427" w:rsidRPr="00A21427" w:rsidRDefault="00A21427" w:rsidP="00A21427">
      <w:pPr>
        <w:spacing w:after="0" w:line="360" w:lineRule="auto"/>
        <w:ind w:firstLine="709"/>
        <w:contextualSpacing/>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Крім того, PR-комунікації в освітньому середовищі мають велике значення для залучення додаткових ресурсів до закладу освіти. Наприклад, за допомогою PR-комунікацій можна залучити благодійники, спонсорів та інші джерела фінансування, що дозволить поліпшити матеріально-технічну базу та якість навчання [9, c. 27].</w:t>
      </w:r>
    </w:p>
    <w:p w14:paraId="6EF83538" w14:textId="1B70FF91" w:rsidR="00A21427" w:rsidRPr="00A21427" w:rsidRDefault="00A21427" w:rsidP="00A21427">
      <w:pPr>
        <w:spacing w:after="0" w:line="360" w:lineRule="auto"/>
        <w:ind w:firstLine="709"/>
        <w:contextualSpacing/>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Слід зазначити в Україні та світі дослідження в галузі PR-комунікацій в освітньому середовищі проводять такі автори та дослідники [</w:t>
      </w:r>
      <w:r w:rsidR="004C786E">
        <w:rPr>
          <w:rFonts w:ascii="Times New Roman" w:eastAsia="Times New Roman" w:hAnsi="Times New Roman" w:cs="Times New Roman"/>
          <w:kern w:val="0"/>
          <w:sz w:val="28"/>
          <w:szCs w:val="24"/>
          <w:lang w:val="uk-UA" w:eastAsia="ru-RU"/>
          <w14:ligatures w14:val="none"/>
        </w:rPr>
        <w:t>4</w:t>
      </w:r>
      <w:r w:rsidRPr="00A21427">
        <w:rPr>
          <w:rFonts w:ascii="Times New Roman" w:eastAsia="Times New Roman" w:hAnsi="Times New Roman" w:cs="Times New Roman"/>
          <w:kern w:val="0"/>
          <w:sz w:val="28"/>
          <w:szCs w:val="24"/>
          <w:lang w:val="uk-UA" w:eastAsia="ru-RU"/>
          <w14:ligatures w14:val="none"/>
        </w:rPr>
        <w:t>]:</w:t>
      </w:r>
    </w:p>
    <w:p w14:paraId="431EA758" w14:textId="6A78FB72" w:rsidR="00A21427" w:rsidRPr="00A21427" w:rsidRDefault="00A21427" w:rsidP="003C732A">
      <w:pPr>
        <w:numPr>
          <w:ilvl w:val="0"/>
          <w:numId w:val="4"/>
        </w:numPr>
        <w:spacing w:after="0" w:line="360" w:lineRule="auto"/>
        <w:ind w:left="0" w:firstLine="709"/>
        <w:contextualSpacing/>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 xml:space="preserve">Марія </w:t>
      </w:r>
      <w:proofErr w:type="spellStart"/>
      <w:r w:rsidRPr="00A21427">
        <w:rPr>
          <w:rFonts w:ascii="Times New Roman" w:eastAsia="Times New Roman" w:hAnsi="Times New Roman" w:cs="Times New Roman"/>
          <w:kern w:val="0"/>
          <w:sz w:val="28"/>
          <w:szCs w:val="24"/>
          <w:lang w:val="uk-UA" w:eastAsia="ru-RU"/>
          <w14:ligatures w14:val="none"/>
        </w:rPr>
        <w:t>Б</w:t>
      </w:r>
      <w:r w:rsidR="000531D6">
        <w:rPr>
          <w:rFonts w:ascii="Times New Roman" w:eastAsia="Times New Roman" w:hAnsi="Times New Roman" w:cs="Times New Roman"/>
          <w:kern w:val="0"/>
          <w:sz w:val="28"/>
          <w:szCs w:val="24"/>
          <w:lang w:val="uk-UA" w:eastAsia="ru-RU"/>
          <w14:ligatures w14:val="none"/>
        </w:rPr>
        <w:t>е</w:t>
      </w:r>
      <w:r w:rsidRPr="00A21427">
        <w:rPr>
          <w:rFonts w:ascii="Times New Roman" w:eastAsia="Times New Roman" w:hAnsi="Times New Roman" w:cs="Times New Roman"/>
          <w:kern w:val="0"/>
          <w:sz w:val="28"/>
          <w:szCs w:val="24"/>
          <w:lang w:val="uk-UA" w:eastAsia="ru-RU"/>
          <w14:ligatures w14:val="none"/>
        </w:rPr>
        <w:t>днарська</w:t>
      </w:r>
      <w:proofErr w:type="spellEnd"/>
      <w:r w:rsidRPr="00A21427">
        <w:rPr>
          <w:rFonts w:ascii="Times New Roman" w:eastAsia="Times New Roman" w:hAnsi="Times New Roman" w:cs="Times New Roman"/>
          <w:kern w:val="0"/>
          <w:sz w:val="28"/>
          <w:szCs w:val="24"/>
          <w:lang w:val="uk-UA" w:eastAsia="ru-RU"/>
          <w14:ligatures w14:val="none"/>
        </w:rPr>
        <w:t xml:space="preserve"> </w:t>
      </w:r>
      <w:r w:rsidR="000075F0" w:rsidRPr="00A21427">
        <w:rPr>
          <w:rFonts w:ascii="Times New Roman" w:eastAsia="Times New Roman" w:hAnsi="Times New Roman" w:cs="Times New Roman"/>
          <w:kern w:val="0"/>
          <w:sz w:val="28"/>
          <w:szCs w:val="24"/>
          <w:lang w:val="uk-UA" w:eastAsia="ru-RU"/>
          <w14:ligatures w14:val="none"/>
        </w:rPr>
        <w:t>–</w:t>
      </w:r>
      <w:r w:rsidRPr="00A21427">
        <w:rPr>
          <w:rFonts w:ascii="Times New Roman" w:eastAsia="Times New Roman" w:hAnsi="Times New Roman" w:cs="Times New Roman"/>
          <w:kern w:val="0"/>
          <w:sz w:val="28"/>
          <w:szCs w:val="24"/>
          <w:lang w:val="uk-UA" w:eastAsia="ru-RU"/>
          <w14:ligatures w14:val="none"/>
        </w:rPr>
        <w:t xml:space="preserve"> досліджує проблеми PR-комунікацій в освітній галузі України.</w:t>
      </w:r>
    </w:p>
    <w:p w14:paraId="0A06BA82" w14:textId="7F5B54F6" w:rsidR="00A21427" w:rsidRPr="00A21427" w:rsidRDefault="00A21427" w:rsidP="003C732A">
      <w:pPr>
        <w:numPr>
          <w:ilvl w:val="0"/>
          <w:numId w:val="4"/>
        </w:numPr>
        <w:spacing w:after="0" w:line="360" w:lineRule="auto"/>
        <w:ind w:left="0" w:firstLine="709"/>
        <w:contextualSpacing/>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lastRenderedPageBreak/>
        <w:t>Ірина Серг</w:t>
      </w:r>
      <w:r w:rsidR="000531D6">
        <w:rPr>
          <w:rFonts w:ascii="Times New Roman" w:eastAsia="Times New Roman" w:hAnsi="Times New Roman" w:cs="Times New Roman"/>
          <w:kern w:val="0"/>
          <w:sz w:val="28"/>
          <w:szCs w:val="24"/>
          <w:lang w:val="uk-UA" w:eastAsia="ru-RU"/>
          <w14:ligatures w14:val="none"/>
        </w:rPr>
        <w:t>і</w:t>
      </w:r>
      <w:r w:rsidRPr="00A21427">
        <w:rPr>
          <w:rFonts w:ascii="Times New Roman" w:eastAsia="Times New Roman" w:hAnsi="Times New Roman" w:cs="Times New Roman"/>
          <w:kern w:val="0"/>
          <w:sz w:val="28"/>
          <w:szCs w:val="24"/>
          <w:lang w:val="uk-UA" w:eastAsia="ru-RU"/>
          <w14:ligatures w14:val="none"/>
        </w:rPr>
        <w:t xml:space="preserve">єва </w:t>
      </w:r>
      <w:r w:rsidR="000075F0" w:rsidRPr="00A21427">
        <w:rPr>
          <w:rFonts w:ascii="Times New Roman" w:eastAsia="Times New Roman" w:hAnsi="Times New Roman" w:cs="Times New Roman"/>
          <w:kern w:val="0"/>
          <w:sz w:val="28"/>
          <w:szCs w:val="24"/>
          <w:lang w:val="uk-UA" w:eastAsia="ru-RU"/>
          <w14:ligatures w14:val="none"/>
        </w:rPr>
        <w:t>–</w:t>
      </w:r>
      <w:r w:rsidRPr="00A21427">
        <w:rPr>
          <w:rFonts w:ascii="Times New Roman" w:eastAsia="Times New Roman" w:hAnsi="Times New Roman" w:cs="Times New Roman"/>
          <w:kern w:val="0"/>
          <w:sz w:val="28"/>
          <w:szCs w:val="24"/>
          <w:lang w:val="uk-UA" w:eastAsia="ru-RU"/>
          <w14:ligatures w14:val="none"/>
        </w:rPr>
        <w:t xml:space="preserve"> займається вивченням PR-комунікацій в університетах із застосуванням сучасних технологій.</w:t>
      </w:r>
    </w:p>
    <w:p w14:paraId="3F2DB10B" w14:textId="7A0C181D" w:rsidR="00A21427" w:rsidRPr="00A21427" w:rsidRDefault="00A21427" w:rsidP="003C732A">
      <w:pPr>
        <w:numPr>
          <w:ilvl w:val="0"/>
          <w:numId w:val="4"/>
        </w:numPr>
        <w:spacing w:after="0" w:line="360" w:lineRule="auto"/>
        <w:ind w:left="0" w:firstLine="709"/>
        <w:contextualSpacing/>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 xml:space="preserve">Марія Строкова </w:t>
      </w:r>
      <w:r w:rsidR="000075F0" w:rsidRPr="00A21427">
        <w:rPr>
          <w:rFonts w:ascii="Times New Roman" w:eastAsia="Times New Roman" w:hAnsi="Times New Roman" w:cs="Times New Roman"/>
          <w:kern w:val="0"/>
          <w:sz w:val="28"/>
          <w:szCs w:val="24"/>
          <w:lang w:val="uk-UA" w:eastAsia="ru-RU"/>
          <w14:ligatures w14:val="none"/>
        </w:rPr>
        <w:t>–</w:t>
      </w:r>
      <w:r w:rsidRPr="00A21427">
        <w:rPr>
          <w:rFonts w:ascii="Times New Roman" w:eastAsia="Times New Roman" w:hAnsi="Times New Roman" w:cs="Times New Roman"/>
          <w:kern w:val="0"/>
          <w:sz w:val="28"/>
          <w:szCs w:val="24"/>
          <w:lang w:val="uk-UA" w:eastAsia="ru-RU"/>
          <w14:ligatures w14:val="none"/>
        </w:rPr>
        <w:t xml:space="preserve"> досліджує PR-комунікації в галузі вищої освіти в Росії.</w:t>
      </w:r>
    </w:p>
    <w:p w14:paraId="56EDC617" w14:textId="601F4FAB" w:rsidR="00A21427" w:rsidRPr="00A21427" w:rsidRDefault="00A21427" w:rsidP="003C732A">
      <w:pPr>
        <w:numPr>
          <w:ilvl w:val="0"/>
          <w:numId w:val="4"/>
        </w:numPr>
        <w:spacing w:after="0" w:line="360" w:lineRule="auto"/>
        <w:ind w:left="0" w:firstLine="709"/>
        <w:contextualSpacing/>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 xml:space="preserve">Едуард Іжевський </w:t>
      </w:r>
      <w:r w:rsidR="000075F0" w:rsidRPr="00A21427">
        <w:rPr>
          <w:rFonts w:ascii="Times New Roman" w:eastAsia="Times New Roman" w:hAnsi="Times New Roman" w:cs="Times New Roman"/>
          <w:kern w:val="0"/>
          <w:sz w:val="28"/>
          <w:szCs w:val="24"/>
          <w:lang w:val="uk-UA" w:eastAsia="ru-RU"/>
          <w14:ligatures w14:val="none"/>
        </w:rPr>
        <w:t>–</w:t>
      </w:r>
      <w:r w:rsidR="000075F0">
        <w:rPr>
          <w:rFonts w:ascii="Times New Roman" w:eastAsia="Times New Roman" w:hAnsi="Times New Roman" w:cs="Times New Roman"/>
          <w:kern w:val="0"/>
          <w:sz w:val="28"/>
          <w:szCs w:val="24"/>
          <w:lang w:val="uk-UA" w:eastAsia="ru-RU"/>
          <w14:ligatures w14:val="none"/>
        </w:rPr>
        <w:t xml:space="preserve"> </w:t>
      </w:r>
      <w:r w:rsidRPr="00A21427">
        <w:rPr>
          <w:rFonts w:ascii="Times New Roman" w:eastAsia="Times New Roman" w:hAnsi="Times New Roman" w:cs="Times New Roman"/>
          <w:kern w:val="0"/>
          <w:sz w:val="28"/>
          <w:szCs w:val="24"/>
          <w:lang w:val="uk-UA" w:eastAsia="ru-RU"/>
          <w14:ligatures w14:val="none"/>
        </w:rPr>
        <w:t>займається проблемами PR-комунікацій в освітній галузі на прикладі країн Європейського Союзу.</w:t>
      </w:r>
    </w:p>
    <w:p w14:paraId="7AD54B0D" w14:textId="37A48D09" w:rsidR="00A21427" w:rsidRPr="00A21427" w:rsidRDefault="00A21427" w:rsidP="003C732A">
      <w:pPr>
        <w:numPr>
          <w:ilvl w:val="0"/>
          <w:numId w:val="4"/>
        </w:numPr>
        <w:spacing w:after="0" w:line="360" w:lineRule="auto"/>
        <w:ind w:left="0" w:firstLine="709"/>
        <w:contextualSpacing/>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 xml:space="preserve">Олександр Черкашин </w:t>
      </w:r>
      <w:r w:rsidR="000075F0" w:rsidRPr="00A21427">
        <w:rPr>
          <w:rFonts w:ascii="Times New Roman" w:eastAsia="Times New Roman" w:hAnsi="Times New Roman" w:cs="Times New Roman"/>
          <w:kern w:val="0"/>
          <w:sz w:val="28"/>
          <w:szCs w:val="24"/>
          <w:lang w:val="uk-UA" w:eastAsia="ru-RU"/>
          <w14:ligatures w14:val="none"/>
        </w:rPr>
        <w:t>–</w:t>
      </w:r>
      <w:r w:rsidRPr="00A21427">
        <w:rPr>
          <w:rFonts w:ascii="Times New Roman" w:eastAsia="Times New Roman" w:hAnsi="Times New Roman" w:cs="Times New Roman"/>
          <w:kern w:val="0"/>
          <w:sz w:val="28"/>
          <w:szCs w:val="24"/>
          <w:lang w:val="uk-UA" w:eastAsia="ru-RU"/>
          <w14:ligatures w14:val="none"/>
        </w:rPr>
        <w:t xml:space="preserve"> досліджує PR-комунікації в освітній галузі України на прикладі вищих навчальних закладів.</w:t>
      </w:r>
    </w:p>
    <w:p w14:paraId="63AD24BC" w14:textId="77777777" w:rsidR="00A21427" w:rsidRPr="00A21427" w:rsidRDefault="00A21427" w:rsidP="00A21427">
      <w:pPr>
        <w:spacing w:after="0" w:line="360" w:lineRule="auto"/>
        <w:ind w:firstLine="709"/>
        <w:contextualSpacing/>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Ці автори та дослідники є лише частиною тих, хто займається вивченням проблем PR-комунікацій в освітньому середовищі.</w:t>
      </w:r>
    </w:p>
    <w:p w14:paraId="0467399C" w14:textId="277F8271" w:rsidR="00A21427" w:rsidRPr="00A21427" w:rsidRDefault="00A21427" w:rsidP="00A21427">
      <w:pPr>
        <w:spacing w:after="0" w:line="360" w:lineRule="auto"/>
        <w:ind w:firstLine="709"/>
        <w:contextualSpacing/>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PR (</w:t>
      </w:r>
      <w:proofErr w:type="spellStart"/>
      <w:r w:rsidRPr="00A21427">
        <w:rPr>
          <w:rFonts w:ascii="Times New Roman" w:eastAsia="Times New Roman" w:hAnsi="Times New Roman" w:cs="Times New Roman"/>
          <w:kern w:val="0"/>
          <w:sz w:val="28"/>
          <w:szCs w:val="24"/>
          <w:lang w:val="uk-UA" w:eastAsia="ru-RU"/>
          <w14:ligatures w14:val="none"/>
        </w:rPr>
        <w:t>Public</w:t>
      </w:r>
      <w:proofErr w:type="spellEnd"/>
      <w:r w:rsidRPr="00A21427">
        <w:rPr>
          <w:rFonts w:ascii="Times New Roman" w:eastAsia="Times New Roman" w:hAnsi="Times New Roman" w:cs="Times New Roman"/>
          <w:kern w:val="0"/>
          <w:sz w:val="28"/>
          <w:szCs w:val="24"/>
          <w:lang w:val="uk-UA" w:eastAsia="ru-RU"/>
          <w14:ligatures w14:val="none"/>
        </w:rPr>
        <w:t xml:space="preserve"> </w:t>
      </w:r>
      <w:proofErr w:type="spellStart"/>
      <w:r w:rsidRPr="00A21427">
        <w:rPr>
          <w:rFonts w:ascii="Times New Roman" w:eastAsia="Times New Roman" w:hAnsi="Times New Roman" w:cs="Times New Roman"/>
          <w:kern w:val="0"/>
          <w:sz w:val="28"/>
          <w:szCs w:val="24"/>
          <w:lang w:val="uk-UA" w:eastAsia="ru-RU"/>
          <w14:ligatures w14:val="none"/>
        </w:rPr>
        <w:t>Relations</w:t>
      </w:r>
      <w:proofErr w:type="spellEnd"/>
      <w:r w:rsidRPr="00A21427">
        <w:rPr>
          <w:rFonts w:ascii="Times New Roman" w:eastAsia="Times New Roman" w:hAnsi="Times New Roman" w:cs="Times New Roman"/>
          <w:kern w:val="0"/>
          <w:sz w:val="28"/>
          <w:szCs w:val="24"/>
          <w:lang w:val="uk-UA" w:eastAsia="ru-RU"/>
          <w14:ligatures w14:val="none"/>
        </w:rPr>
        <w:t xml:space="preserve">) </w:t>
      </w:r>
      <w:r w:rsidR="000075F0" w:rsidRPr="00A21427">
        <w:rPr>
          <w:rFonts w:ascii="Times New Roman" w:eastAsia="Times New Roman" w:hAnsi="Times New Roman" w:cs="Times New Roman"/>
          <w:kern w:val="0"/>
          <w:sz w:val="28"/>
          <w:szCs w:val="24"/>
          <w:lang w:val="uk-UA" w:eastAsia="ru-RU"/>
          <w14:ligatures w14:val="none"/>
        </w:rPr>
        <w:t>–</w:t>
      </w:r>
      <w:r w:rsidRPr="00A21427">
        <w:rPr>
          <w:rFonts w:ascii="Times New Roman" w:eastAsia="Times New Roman" w:hAnsi="Times New Roman" w:cs="Times New Roman"/>
          <w:kern w:val="0"/>
          <w:sz w:val="28"/>
          <w:szCs w:val="24"/>
          <w:lang w:val="uk-UA" w:eastAsia="ru-RU"/>
          <w14:ligatures w14:val="none"/>
        </w:rPr>
        <w:t xml:space="preserve"> це діяльність, спрямована на збереження та зміцнення репутації, створення та збільшення популярності бренду, продукту або послуги. У сфері освіти PR відіграє важливу роль, тому що установи освіти прагнуть до підвищення своєї репутації та привертання більшої кількості студентів та інвесторів [15]. Далі розглянемо деякі з технік та стратегій PR, які можуть бути використані в освітньому середовищі (Рис 1.1.) [7, c. 98].</w:t>
      </w:r>
    </w:p>
    <w:p w14:paraId="0719CC13" w14:textId="77777777" w:rsidR="00A21427" w:rsidRPr="00A21427" w:rsidRDefault="00A21427" w:rsidP="00A21427">
      <w:pPr>
        <w:spacing w:after="0" w:line="360" w:lineRule="auto"/>
        <w:ind w:firstLine="709"/>
        <w:contextualSpacing/>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noProof/>
          <w:kern w:val="0"/>
          <w:sz w:val="28"/>
          <w:szCs w:val="24"/>
          <w:lang w:eastAsia="ru-RU"/>
          <w14:ligatures w14:val="none"/>
        </w:rPr>
        <w:drawing>
          <wp:anchor distT="0" distB="0" distL="114300" distR="114300" simplePos="0" relativeHeight="251661312" behindDoc="0" locked="0" layoutInCell="1" allowOverlap="1" wp14:anchorId="793BF788" wp14:editId="0C9427F5">
            <wp:simplePos x="0" y="0"/>
            <wp:positionH relativeFrom="column">
              <wp:posOffset>207866</wp:posOffset>
            </wp:positionH>
            <wp:positionV relativeFrom="paragraph">
              <wp:posOffset>280725</wp:posOffset>
            </wp:positionV>
            <wp:extent cx="5637474" cy="3140765"/>
            <wp:effectExtent l="0" t="0" r="0" b="0"/>
            <wp:wrapTopAndBottom/>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anchor>
        </w:drawing>
      </w:r>
    </w:p>
    <w:p w14:paraId="03B6A370" w14:textId="77777777" w:rsidR="00A21427" w:rsidRPr="00A21427" w:rsidRDefault="00A21427" w:rsidP="00A21427">
      <w:pPr>
        <w:spacing w:after="0" w:line="360" w:lineRule="auto"/>
        <w:ind w:firstLine="709"/>
        <w:contextualSpacing/>
        <w:jc w:val="center"/>
        <w:rPr>
          <w:rFonts w:ascii="Times New Roman" w:eastAsia="Times New Roman" w:hAnsi="Times New Roman" w:cs="Times New Roman"/>
          <w:kern w:val="0"/>
          <w:sz w:val="28"/>
          <w:szCs w:val="24"/>
          <w:lang w:val="uk-UA" w:eastAsia="ru-RU"/>
          <w14:ligatures w14:val="none"/>
        </w:rPr>
      </w:pPr>
    </w:p>
    <w:p w14:paraId="10A8AB73" w14:textId="77777777" w:rsidR="00A21427" w:rsidRPr="000075F0" w:rsidRDefault="00A21427" w:rsidP="00A21427">
      <w:pPr>
        <w:spacing w:after="0" w:line="360" w:lineRule="auto"/>
        <w:ind w:firstLine="709"/>
        <w:contextualSpacing/>
        <w:jc w:val="center"/>
        <w:rPr>
          <w:rFonts w:ascii="Times New Roman" w:eastAsia="Times New Roman" w:hAnsi="Times New Roman" w:cs="Times New Roman"/>
          <w:i/>
          <w:kern w:val="0"/>
          <w:sz w:val="24"/>
          <w:szCs w:val="24"/>
          <w:lang w:val="uk-UA" w:eastAsia="ru-RU"/>
          <w14:ligatures w14:val="none"/>
        </w:rPr>
      </w:pPr>
      <w:r w:rsidRPr="000075F0">
        <w:rPr>
          <w:rFonts w:ascii="Times New Roman" w:eastAsia="Times New Roman" w:hAnsi="Times New Roman" w:cs="Times New Roman"/>
          <w:i/>
          <w:kern w:val="0"/>
          <w:sz w:val="24"/>
          <w:szCs w:val="24"/>
          <w:lang w:val="uk-UA" w:eastAsia="ru-RU"/>
          <w14:ligatures w14:val="none"/>
        </w:rPr>
        <w:t>Рис. 1.1. Техніки та стратегії PR для освітнього середовища</w:t>
      </w:r>
      <w:r w:rsidRPr="000075F0">
        <w:rPr>
          <w:rFonts w:ascii="Times New Roman" w:eastAsia="Times New Roman" w:hAnsi="Times New Roman" w:cs="Times New Roman"/>
          <w:i/>
          <w:kern w:val="0"/>
          <w:sz w:val="24"/>
          <w:szCs w:val="24"/>
          <w:lang w:eastAsia="ru-RU"/>
          <w14:ligatures w14:val="none"/>
        </w:rPr>
        <w:t xml:space="preserve"> [</w:t>
      </w:r>
      <w:r w:rsidRPr="000075F0">
        <w:rPr>
          <w:rFonts w:ascii="Times New Roman" w:eastAsia="Times New Roman" w:hAnsi="Times New Roman" w:cs="Times New Roman"/>
          <w:i/>
          <w:kern w:val="0"/>
          <w:sz w:val="24"/>
          <w:szCs w:val="24"/>
          <w:lang w:val="uk-UA" w:eastAsia="ru-RU"/>
          <w14:ligatures w14:val="none"/>
        </w:rPr>
        <w:t>7, с. 98-99</w:t>
      </w:r>
      <w:r w:rsidRPr="000075F0">
        <w:rPr>
          <w:rFonts w:ascii="Times New Roman" w:eastAsia="Times New Roman" w:hAnsi="Times New Roman" w:cs="Times New Roman"/>
          <w:i/>
          <w:kern w:val="0"/>
          <w:sz w:val="24"/>
          <w:szCs w:val="24"/>
          <w:lang w:eastAsia="ru-RU"/>
          <w14:ligatures w14:val="none"/>
        </w:rPr>
        <w:t>]</w:t>
      </w:r>
      <w:r w:rsidRPr="000075F0">
        <w:rPr>
          <w:rFonts w:ascii="Times New Roman" w:eastAsia="Times New Roman" w:hAnsi="Times New Roman" w:cs="Times New Roman"/>
          <w:i/>
          <w:kern w:val="0"/>
          <w:sz w:val="24"/>
          <w:szCs w:val="24"/>
          <w:lang w:val="uk-UA" w:eastAsia="ru-RU"/>
          <w14:ligatures w14:val="none"/>
        </w:rPr>
        <w:t xml:space="preserve"> </w:t>
      </w:r>
    </w:p>
    <w:p w14:paraId="31C61140" w14:textId="77777777" w:rsidR="00A21427" w:rsidRPr="00A21427" w:rsidRDefault="00A21427" w:rsidP="00A21427">
      <w:pPr>
        <w:spacing w:after="0" w:line="360" w:lineRule="auto"/>
        <w:ind w:firstLine="709"/>
        <w:contextualSpacing/>
        <w:jc w:val="center"/>
        <w:rPr>
          <w:rFonts w:ascii="Times New Roman" w:eastAsia="Times New Roman" w:hAnsi="Times New Roman" w:cs="Times New Roman"/>
          <w:kern w:val="0"/>
          <w:sz w:val="28"/>
          <w:szCs w:val="24"/>
          <w:lang w:val="uk-UA" w:eastAsia="ru-RU"/>
          <w14:ligatures w14:val="none"/>
        </w:rPr>
      </w:pPr>
    </w:p>
    <w:p w14:paraId="1690A01D" w14:textId="77777777" w:rsidR="00A21427" w:rsidRPr="00A21427" w:rsidRDefault="00A21427" w:rsidP="003C732A">
      <w:pPr>
        <w:numPr>
          <w:ilvl w:val="0"/>
          <w:numId w:val="2"/>
        </w:numPr>
        <w:spacing w:after="0" w:line="360" w:lineRule="auto"/>
        <w:ind w:left="0" w:firstLine="709"/>
        <w:contextualSpacing/>
        <w:jc w:val="both"/>
        <w:rPr>
          <w:rFonts w:ascii="Times New Roman" w:eastAsia="Times New Roman" w:hAnsi="Times New Roman" w:cs="Times New Roman"/>
          <w:kern w:val="0"/>
          <w:sz w:val="28"/>
          <w:szCs w:val="24"/>
          <w:lang w:val="uk-UA" w:eastAsia="ru-RU"/>
          <w14:ligatures w14:val="none"/>
        </w:rPr>
      </w:pPr>
      <w:bookmarkStart w:id="11" w:name="_Hlk137951113"/>
      <w:r w:rsidRPr="00A21427">
        <w:rPr>
          <w:rFonts w:ascii="Times New Roman" w:eastAsia="Times New Roman" w:hAnsi="Times New Roman" w:cs="Times New Roman"/>
          <w:kern w:val="0"/>
          <w:sz w:val="28"/>
          <w:szCs w:val="24"/>
          <w:lang w:val="uk-UA" w:eastAsia="ru-RU"/>
          <w14:ligatures w14:val="none"/>
        </w:rPr>
        <w:lastRenderedPageBreak/>
        <w:t>Відносини з громадськістю: PR-фахівці повинні розуміти потреби своєї аудиторії та надавати їм актуальну інформацію про установу освіти, її програми, досягнення та розвиток. Інформацію про важливі події та досягнення можна розміщувати на веб-сайті установи, у соціальних мережах, в прес-релізах та ін.</w:t>
      </w:r>
    </w:p>
    <w:p w14:paraId="455B4689" w14:textId="77777777" w:rsidR="00A21427" w:rsidRPr="00A21427" w:rsidRDefault="00A21427" w:rsidP="003C732A">
      <w:pPr>
        <w:numPr>
          <w:ilvl w:val="0"/>
          <w:numId w:val="2"/>
        </w:numPr>
        <w:spacing w:after="0" w:line="360" w:lineRule="auto"/>
        <w:ind w:left="0" w:firstLine="709"/>
        <w:contextualSpacing/>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 xml:space="preserve">Спільноти в соціальних мережах: Освітні установи повинні мати свої сторінки в соціальних мережах, таких як </w:t>
      </w:r>
      <w:proofErr w:type="spellStart"/>
      <w:r w:rsidRPr="00A21427">
        <w:rPr>
          <w:rFonts w:ascii="Times New Roman" w:eastAsia="Times New Roman" w:hAnsi="Times New Roman" w:cs="Times New Roman"/>
          <w:kern w:val="0"/>
          <w:sz w:val="28"/>
          <w:szCs w:val="24"/>
          <w:lang w:val="uk-UA" w:eastAsia="ru-RU"/>
          <w14:ligatures w14:val="none"/>
        </w:rPr>
        <w:t>Facebook</w:t>
      </w:r>
      <w:proofErr w:type="spellEnd"/>
      <w:r w:rsidRPr="00A21427">
        <w:rPr>
          <w:rFonts w:ascii="Times New Roman" w:eastAsia="Times New Roman" w:hAnsi="Times New Roman" w:cs="Times New Roman"/>
          <w:kern w:val="0"/>
          <w:sz w:val="28"/>
          <w:szCs w:val="24"/>
          <w:lang w:val="uk-UA" w:eastAsia="ru-RU"/>
          <w14:ligatures w14:val="none"/>
        </w:rPr>
        <w:t xml:space="preserve">, </w:t>
      </w:r>
      <w:proofErr w:type="spellStart"/>
      <w:r w:rsidRPr="00A21427">
        <w:rPr>
          <w:rFonts w:ascii="Times New Roman" w:eastAsia="Times New Roman" w:hAnsi="Times New Roman" w:cs="Times New Roman"/>
          <w:kern w:val="0"/>
          <w:sz w:val="28"/>
          <w:szCs w:val="24"/>
          <w:lang w:val="uk-UA" w:eastAsia="ru-RU"/>
          <w14:ligatures w14:val="none"/>
        </w:rPr>
        <w:t>Twitter</w:t>
      </w:r>
      <w:proofErr w:type="spellEnd"/>
      <w:r w:rsidRPr="00A21427">
        <w:rPr>
          <w:rFonts w:ascii="Times New Roman" w:eastAsia="Times New Roman" w:hAnsi="Times New Roman" w:cs="Times New Roman"/>
          <w:kern w:val="0"/>
          <w:sz w:val="28"/>
          <w:szCs w:val="24"/>
          <w:lang w:val="uk-UA" w:eastAsia="ru-RU"/>
          <w14:ligatures w14:val="none"/>
        </w:rPr>
        <w:t xml:space="preserve">, </w:t>
      </w:r>
      <w:proofErr w:type="spellStart"/>
      <w:r w:rsidRPr="00A21427">
        <w:rPr>
          <w:rFonts w:ascii="Times New Roman" w:eastAsia="Times New Roman" w:hAnsi="Times New Roman" w:cs="Times New Roman"/>
          <w:kern w:val="0"/>
          <w:sz w:val="28"/>
          <w:szCs w:val="24"/>
          <w:lang w:val="uk-UA" w:eastAsia="ru-RU"/>
          <w14:ligatures w14:val="none"/>
        </w:rPr>
        <w:t>Instagram</w:t>
      </w:r>
      <w:proofErr w:type="spellEnd"/>
      <w:r w:rsidRPr="00A21427">
        <w:rPr>
          <w:rFonts w:ascii="Times New Roman" w:eastAsia="Times New Roman" w:hAnsi="Times New Roman" w:cs="Times New Roman"/>
          <w:kern w:val="0"/>
          <w:sz w:val="28"/>
          <w:szCs w:val="24"/>
          <w:lang w:val="uk-UA" w:eastAsia="ru-RU"/>
          <w14:ligatures w14:val="none"/>
        </w:rPr>
        <w:t xml:space="preserve"> та ін. Це дозволяє установі бути більш доступною для студентів та громадськості, ділитися важливою інформацією та взаємодіяти зі своєю аудиторією.</w:t>
      </w:r>
    </w:p>
    <w:p w14:paraId="59ADD2FB" w14:textId="77777777" w:rsidR="00A21427" w:rsidRPr="00A21427" w:rsidRDefault="00A21427" w:rsidP="003C732A">
      <w:pPr>
        <w:numPr>
          <w:ilvl w:val="0"/>
          <w:numId w:val="2"/>
        </w:numPr>
        <w:spacing w:after="0" w:line="360" w:lineRule="auto"/>
        <w:ind w:left="0" w:firstLine="709"/>
        <w:contextualSpacing/>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Взаємодія зі ЗМІ: Освітні установи можуть використовувати різні способи взаємодії зі ЗМІ, наприклад, відправляти прес-релізи про важливі події, давати інтерв'ю та коментарі про актуальні теми, розміщувати оголошення в газетах та на радіо [7, c. 99].</w:t>
      </w:r>
    </w:p>
    <w:p w14:paraId="7C83BF85" w14:textId="77777777" w:rsidR="00A21427" w:rsidRPr="00A21427" w:rsidRDefault="00A21427" w:rsidP="003C732A">
      <w:pPr>
        <w:numPr>
          <w:ilvl w:val="0"/>
          <w:numId w:val="2"/>
        </w:numPr>
        <w:spacing w:after="0" w:line="360" w:lineRule="auto"/>
        <w:ind w:left="0" w:firstLine="709"/>
        <w:contextualSpacing/>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Організація заходів: Організація заходів є однією з найбільш ефективних стратегій PR. Освітні установи можуть організовувати відкриті дні, віртуальні екскурсії, конференції та семінари, де студенти, викладачі та інші зацікавлені особи зможуть ознайомитися з установою та її програмами. Такі заходи також дозволяють установі показати свої досягнення та привернути увагу інвесторів.</w:t>
      </w:r>
    </w:p>
    <w:p w14:paraId="65575770" w14:textId="77777777" w:rsidR="00A21427" w:rsidRPr="00A21427" w:rsidRDefault="00A21427" w:rsidP="003C732A">
      <w:pPr>
        <w:numPr>
          <w:ilvl w:val="0"/>
          <w:numId w:val="2"/>
        </w:numPr>
        <w:spacing w:after="0" w:line="360" w:lineRule="auto"/>
        <w:ind w:left="0" w:firstLine="709"/>
        <w:contextualSpacing/>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Реклама: Реклама є важливим елементом стратегії PR для освітніх установ. Рекламні кампанії можуть бути спрямовані на різні цільові групи, включаючи потенційних студентів, випускників, батьків та інвесторів. Реклама може бути розміщена на різних медіа-платформах, таких як газети, журнали, телебачення, радіо, Інтернет та ін.</w:t>
      </w:r>
    </w:p>
    <w:p w14:paraId="62C242EB" w14:textId="77777777" w:rsidR="00A21427" w:rsidRPr="00A21427" w:rsidRDefault="00A21427" w:rsidP="003C732A">
      <w:pPr>
        <w:numPr>
          <w:ilvl w:val="0"/>
          <w:numId w:val="2"/>
        </w:numPr>
        <w:spacing w:after="0" w:line="360" w:lineRule="auto"/>
        <w:ind w:left="0" w:firstLine="709"/>
        <w:contextualSpacing/>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 xml:space="preserve">Партнерство: Установи освіти можуть вступати в партнерство з іншими компаніями та установами, щоб збільшити свою репутацію та отримати підтримку від інших організацій. Такі партнерства можуть бути корисними для установ у плані розвитку нових програм, проведення досліджень та отримання фінансової підтримки </w:t>
      </w:r>
      <w:r w:rsidRPr="00A21427">
        <w:rPr>
          <w:rFonts w:ascii="Times New Roman" w:eastAsia="Times New Roman" w:hAnsi="Times New Roman" w:cs="Times New Roman"/>
          <w:kern w:val="0"/>
          <w:sz w:val="28"/>
          <w:szCs w:val="24"/>
          <w:lang w:eastAsia="ru-RU"/>
          <w14:ligatures w14:val="none"/>
        </w:rPr>
        <w:t>[12].</w:t>
      </w:r>
    </w:p>
    <w:bookmarkEnd w:id="11"/>
    <w:p w14:paraId="518E2C67" w14:textId="77777777" w:rsidR="00A21427" w:rsidRPr="00A21427" w:rsidRDefault="00A21427" w:rsidP="00A21427">
      <w:pPr>
        <w:spacing w:after="0" w:line="360" w:lineRule="auto"/>
        <w:ind w:firstLine="709"/>
        <w:contextualSpacing/>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lastRenderedPageBreak/>
        <w:t>У цілому, PR-стратегії можуть допомогти освітнім установам збільшити свою репутацію та привернути більше студентів та інвесторів. Важливо зрозуміти потреби своєї аудиторії та надати їм актуальну інформацію про установу та її програми. Крім того, установи повинні бути активними в соціальних мережах та взаємодіяти зі ЗМІ, організовувати заходи вступати в партнерства з іншими компаніями та установами для отримання підтримки та розвитку нових програм. Рекламні кампанії та відкриті заходи також є ефективними інструментами PR-стратегій для привернення уваги до установи та її досягнень. Використання PR-стратегій може допомогти установам освіти покращити свою репутацію та забезпечити успіх у конкурентному середовищі</w:t>
      </w:r>
      <w:r w:rsidRPr="00A21427">
        <w:rPr>
          <w:rFonts w:ascii="Times New Roman" w:eastAsia="Times New Roman" w:hAnsi="Times New Roman" w:cs="Times New Roman"/>
          <w:kern w:val="0"/>
          <w:sz w:val="28"/>
          <w:szCs w:val="24"/>
          <w:lang w:eastAsia="ru-RU"/>
          <w14:ligatures w14:val="none"/>
        </w:rPr>
        <w:t xml:space="preserve"> [32]</w:t>
      </w:r>
      <w:r w:rsidRPr="00A21427">
        <w:rPr>
          <w:rFonts w:ascii="Times New Roman" w:eastAsia="Times New Roman" w:hAnsi="Times New Roman" w:cs="Times New Roman"/>
          <w:kern w:val="0"/>
          <w:sz w:val="28"/>
          <w:szCs w:val="24"/>
          <w:lang w:val="uk-UA" w:eastAsia="ru-RU"/>
          <w14:ligatures w14:val="none"/>
        </w:rPr>
        <w:t>.</w:t>
      </w:r>
    </w:p>
    <w:p w14:paraId="65E2E052" w14:textId="77777777" w:rsidR="00A21427" w:rsidRPr="00A21427" w:rsidRDefault="00A21427" w:rsidP="00A21427">
      <w:pPr>
        <w:spacing w:after="0" w:line="360" w:lineRule="auto"/>
        <w:ind w:firstLine="709"/>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У сучасному світі, де конкуренція в освітній галузі зростає з кожним роком, освітні заклади повинні звернути увагу на публічні відносини (PR) для забезпечення успішності та збільшення чисельності студентів. PR-стратегії можуть відігравати важливу роль у визначенні інституції як провідної в галузі та забезпеченні розвитку іміджу, який відповідає потребам сучасного ринку праці.</w:t>
      </w:r>
    </w:p>
    <w:p w14:paraId="4BC4A56C" w14:textId="77777777" w:rsidR="00A21427" w:rsidRPr="00A21427" w:rsidRDefault="00A21427" w:rsidP="00A21427">
      <w:pPr>
        <w:spacing w:after="0" w:line="360" w:lineRule="auto"/>
        <w:ind w:firstLine="709"/>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Отже, визначення основних цілей PR-стратегій для освітніх закладів є ключовим елементом у процесі розробки та реалізації ефективної стратегії залучення студентів. Цілі можуть включати залучення нових студентів, збільшення відвідуваності веб-сайту, збільшення попиту на конкретні курси або програми, підвищення рівня задоволеності студентів та батьків, а також забезпечення позитивного іміджу в громадськості [11, c. 134].</w:t>
      </w:r>
    </w:p>
    <w:p w14:paraId="520AEED5" w14:textId="77777777" w:rsidR="00A21427" w:rsidRPr="00A21427" w:rsidRDefault="00A21427" w:rsidP="00A21427">
      <w:pPr>
        <w:spacing w:after="0" w:line="360" w:lineRule="auto"/>
        <w:ind w:firstLine="709"/>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У даному контексті, важливо визначити, що PR-стратегії повинні бути індивідуальними для кожного освітнього закладу та відображати його унікальність та конкурентні переваги. При цьому, важливо пам'ятати, що PR-стратегії повинні бути чесними та етичними, що забезпечить довіру до освітнього закладу та позитивне ставлення до нього в громадськості.</w:t>
      </w:r>
    </w:p>
    <w:p w14:paraId="08794FFA" w14:textId="77777777" w:rsidR="00A21427" w:rsidRPr="00A21427" w:rsidRDefault="00A21427" w:rsidP="00A21427">
      <w:pPr>
        <w:spacing w:after="0" w:line="360" w:lineRule="auto"/>
        <w:ind w:firstLine="709"/>
        <w:jc w:val="both"/>
        <w:rPr>
          <w:rFonts w:ascii="Times New Roman" w:eastAsia="Times New Roman" w:hAnsi="Times New Roman" w:cs="Times New Roman"/>
          <w:kern w:val="0"/>
          <w:sz w:val="28"/>
          <w:szCs w:val="24"/>
          <w:lang w:val="uk-UA" w:eastAsia="ru-RU"/>
          <w14:ligatures w14:val="none"/>
        </w:rPr>
      </w:pPr>
      <w:bookmarkStart w:id="12" w:name="_Hlk132632594"/>
      <w:bookmarkStart w:id="13" w:name="_Hlk137951602"/>
      <w:r w:rsidRPr="00A21427">
        <w:rPr>
          <w:rFonts w:ascii="Times New Roman" w:eastAsia="Times New Roman" w:hAnsi="Times New Roman" w:cs="Times New Roman"/>
          <w:kern w:val="0"/>
          <w:sz w:val="28"/>
          <w:szCs w:val="24"/>
          <w:lang w:val="uk-UA" w:eastAsia="ru-RU"/>
          <w14:ligatures w14:val="none"/>
        </w:rPr>
        <w:t xml:space="preserve">PR-стратегії для освітніх закладів </w:t>
      </w:r>
      <w:bookmarkEnd w:id="12"/>
      <w:r w:rsidRPr="00A21427">
        <w:rPr>
          <w:rFonts w:ascii="Times New Roman" w:eastAsia="Times New Roman" w:hAnsi="Times New Roman" w:cs="Times New Roman"/>
          <w:kern w:val="0"/>
          <w:sz w:val="28"/>
          <w:szCs w:val="24"/>
          <w:lang w:val="uk-UA" w:eastAsia="ru-RU"/>
          <w14:ligatures w14:val="none"/>
        </w:rPr>
        <w:t>мають на меті досягнення наступних цілей (Рис. 1.2):</w:t>
      </w:r>
    </w:p>
    <w:p w14:paraId="30FDE132" w14:textId="77777777" w:rsidR="00A21427" w:rsidRPr="00A21427" w:rsidRDefault="00A21427" w:rsidP="003C732A">
      <w:pPr>
        <w:numPr>
          <w:ilvl w:val="0"/>
          <w:numId w:val="3"/>
        </w:numPr>
        <w:tabs>
          <w:tab w:val="clear" w:pos="720"/>
          <w:tab w:val="num" w:pos="426"/>
        </w:tabs>
        <w:spacing w:after="0" w:line="360" w:lineRule="auto"/>
        <w:ind w:left="0" w:firstLine="709"/>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lastRenderedPageBreak/>
        <w:t>Підвищення репутації: Однією з основних цілей PR-стратегій для освітніх закладів є підвищення їх репутації. Установи освіти мають добру репутацію, коли вони відомі своїми досягненнями, престижними програмами та високої якості освітою. PR-стратегії можуть допомогти установам покращити свою репутацію, забезпечивши високу якість освіти та підтримуючи позитивне сприйняття з боку громадськості.</w:t>
      </w:r>
    </w:p>
    <w:p w14:paraId="16B4F78F" w14:textId="77777777" w:rsidR="00A21427" w:rsidRPr="00A21427" w:rsidRDefault="00A21427" w:rsidP="003C732A">
      <w:pPr>
        <w:numPr>
          <w:ilvl w:val="0"/>
          <w:numId w:val="3"/>
        </w:numPr>
        <w:tabs>
          <w:tab w:val="clear" w:pos="720"/>
          <w:tab w:val="num" w:pos="426"/>
        </w:tabs>
        <w:spacing w:after="0" w:line="360" w:lineRule="auto"/>
        <w:ind w:left="0" w:firstLine="709"/>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Збільшення кількості студентів: Основною метою багатьох PR-стратегій для освітніх закладів є збільшення кількості студентів. За допомогою ефективних PR-стратегій, установи освіти можуть привернути нових студентів, підвищити свою конкурентоспроможність та забезпечити стабільний потік доходів.</w:t>
      </w:r>
    </w:p>
    <w:p w14:paraId="3789EBDC" w14:textId="77777777" w:rsidR="00A21427" w:rsidRPr="00A21427" w:rsidRDefault="00A21427" w:rsidP="003C732A">
      <w:pPr>
        <w:numPr>
          <w:ilvl w:val="0"/>
          <w:numId w:val="3"/>
        </w:numPr>
        <w:tabs>
          <w:tab w:val="clear" w:pos="720"/>
          <w:tab w:val="num" w:pos="426"/>
        </w:tabs>
        <w:spacing w:after="0" w:line="360" w:lineRule="auto"/>
        <w:ind w:left="0" w:firstLine="709"/>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Привернення інвесторів: Однією з основних мет PR-стратегій для освітніх закладів є привернення інвесторів. Інвестори можуть надати фінансову підтримку установам освіти, щоб вони могли розширюватися, розвивати нові програми та поліпшувати якість освіти. PR-стратегії можуть допомогти установам знайти та привернути інвесторів</w:t>
      </w:r>
      <w:r w:rsidRPr="00A21427">
        <w:rPr>
          <w:rFonts w:ascii="Times New Roman" w:eastAsia="Times New Roman" w:hAnsi="Times New Roman" w:cs="Times New Roman"/>
          <w:kern w:val="0"/>
          <w:sz w:val="28"/>
          <w:szCs w:val="24"/>
          <w:lang w:eastAsia="ru-RU"/>
          <w14:ligatures w14:val="none"/>
        </w:rPr>
        <w:t xml:space="preserve"> </w:t>
      </w:r>
      <w:r w:rsidRPr="00A21427">
        <w:rPr>
          <w:rFonts w:ascii="Times New Roman" w:eastAsia="Times New Roman" w:hAnsi="Times New Roman" w:cs="Times New Roman"/>
          <w:kern w:val="0"/>
          <w:sz w:val="28"/>
          <w:szCs w:val="24"/>
          <w:lang w:val="uk-UA" w:eastAsia="ru-RU"/>
          <w14:ligatures w14:val="none"/>
        </w:rPr>
        <w:t>[18, c.27-30].</w:t>
      </w:r>
    </w:p>
    <w:p w14:paraId="412A38A1" w14:textId="77777777" w:rsidR="00A21427" w:rsidRPr="00A21427" w:rsidRDefault="00A21427" w:rsidP="003C732A">
      <w:pPr>
        <w:numPr>
          <w:ilvl w:val="0"/>
          <w:numId w:val="3"/>
        </w:numPr>
        <w:tabs>
          <w:tab w:val="clear" w:pos="720"/>
          <w:tab w:val="num" w:pos="426"/>
        </w:tabs>
        <w:spacing w:after="0" w:line="360" w:lineRule="auto"/>
        <w:ind w:left="0" w:firstLine="709"/>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 xml:space="preserve">Підтримка від громадськості: Установи освіти мають велику відповідальність перед громадськістю, і підтримка громадськості може мати вирішальне значення для їх успіху. PR-стратегії можуть допомогти установам освіти отримати підтримку громадськості, забезпечивши відкритість та чесність у комунікації, співпрацюючи зі ЗМІ та </w:t>
      </w:r>
      <w:proofErr w:type="spellStart"/>
      <w:r w:rsidRPr="00A21427">
        <w:rPr>
          <w:rFonts w:ascii="Times New Roman" w:eastAsia="Times New Roman" w:hAnsi="Times New Roman" w:cs="Times New Roman"/>
          <w:kern w:val="0"/>
          <w:sz w:val="28"/>
          <w:szCs w:val="24"/>
          <w:lang w:val="uk-UA" w:eastAsia="ru-RU"/>
          <w14:ligatures w14:val="none"/>
        </w:rPr>
        <w:t>взаємодіючи</w:t>
      </w:r>
      <w:proofErr w:type="spellEnd"/>
      <w:r w:rsidRPr="00A21427">
        <w:rPr>
          <w:rFonts w:ascii="Times New Roman" w:eastAsia="Times New Roman" w:hAnsi="Times New Roman" w:cs="Times New Roman"/>
          <w:kern w:val="0"/>
          <w:sz w:val="28"/>
          <w:szCs w:val="24"/>
          <w:lang w:val="uk-UA" w:eastAsia="ru-RU"/>
          <w14:ligatures w14:val="none"/>
        </w:rPr>
        <w:t xml:space="preserve"> зі студентськими організаціями та іншими зацікавленими сторонами.</w:t>
      </w:r>
    </w:p>
    <w:p w14:paraId="0BCB4CF0" w14:textId="77777777" w:rsidR="00A21427" w:rsidRPr="00A21427" w:rsidRDefault="00A21427" w:rsidP="003C732A">
      <w:pPr>
        <w:numPr>
          <w:ilvl w:val="0"/>
          <w:numId w:val="3"/>
        </w:numPr>
        <w:tabs>
          <w:tab w:val="clear" w:pos="720"/>
          <w:tab w:val="num" w:pos="426"/>
        </w:tabs>
        <w:spacing w:after="0" w:line="360" w:lineRule="auto"/>
        <w:ind w:left="0" w:firstLine="709"/>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Підвищення свідомості про установу: PR-стратегії можуть допомогти підвищити свідомість про установу серед громадськості, студентів та інших зацікавлених сторін. За допомогою рекламних кампаній, відкритих заходів та співпраці з ЗМІ, установи освіти можуть донести свої цінності та досягнення до широкого загалу, що сприятиме підвищенню популярності та репутації установи.</w:t>
      </w:r>
    </w:p>
    <w:p w14:paraId="11533B81" w14:textId="77777777" w:rsidR="00A21427" w:rsidRPr="00A21427" w:rsidRDefault="00A21427" w:rsidP="003C732A">
      <w:pPr>
        <w:numPr>
          <w:ilvl w:val="0"/>
          <w:numId w:val="3"/>
        </w:numPr>
        <w:tabs>
          <w:tab w:val="clear" w:pos="720"/>
          <w:tab w:val="num" w:pos="426"/>
        </w:tabs>
        <w:spacing w:after="0" w:line="360" w:lineRule="auto"/>
        <w:ind w:left="0" w:firstLine="709"/>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 xml:space="preserve">Забезпечення конкурентоспроможності: У конкурентному середовищі установи освіти повинні забезпечити свою конкурентоспроможність. </w:t>
      </w:r>
      <w:r w:rsidRPr="00A21427">
        <w:rPr>
          <w:rFonts w:ascii="Times New Roman" w:eastAsia="Times New Roman" w:hAnsi="Times New Roman" w:cs="Times New Roman"/>
          <w:kern w:val="0"/>
          <w:sz w:val="28"/>
          <w:szCs w:val="24"/>
          <w:lang w:val="uk-UA" w:eastAsia="ru-RU"/>
          <w14:ligatures w14:val="none"/>
        </w:rPr>
        <w:lastRenderedPageBreak/>
        <w:t>PR-стратегії можуть допомогти установам покращити свої конкурентні позиції, привернути нових студентів та забезпечити стабільний потік доходів</w:t>
      </w:r>
      <w:r w:rsidRPr="00A21427">
        <w:rPr>
          <w:rFonts w:ascii="Times New Roman" w:eastAsia="Times New Roman" w:hAnsi="Times New Roman" w:cs="Times New Roman"/>
          <w:kern w:val="0"/>
          <w:sz w:val="28"/>
          <w:szCs w:val="24"/>
          <w:lang w:eastAsia="ru-RU"/>
          <w14:ligatures w14:val="none"/>
        </w:rPr>
        <w:t xml:space="preserve"> [1]</w:t>
      </w:r>
      <w:r w:rsidRPr="00A21427">
        <w:rPr>
          <w:rFonts w:ascii="Times New Roman" w:eastAsia="Times New Roman" w:hAnsi="Times New Roman" w:cs="Times New Roman"/>
          <w:kern w:val="0"/>
          <w:sz w:val="28"/>
          <w:szCs w:val="24"/>
          <w:lang w:val="uk-UA" w:eastAsia="ru-RU"/>
          <w14:ligatures w14:val="none"/>
        </w:rPr>
        <w:t>.</w:t>
      </w:r>
    </w:p>
    <w:bookmarkEnd w:id="13"/>
    <w:p w14:paraId="411E6CB3" w14:textId="77777777" w:rsidR="00A21427" w:rsidRPr="00A21427" w:rsidRDefault="00A21427" w:rsidP="00A21427">
      <w:pPr>
        <w:spacing w:after="0" w:line="360" w:lineRule="auto"/>
        <w:ind w:firstLine="709"/>
        <w:jc w:val="both"/>
        <w:rPr>
          <w:rFonts w:ascii="Times New Roman" w:eastAsia="Times New Roman" w:hAnsi="Times New Roman" w:cs="Times New Roman"/>
          <w:kern w:val="0"/>
          <w:sz w:val="28"/>
          <w:szCs w:val="24"/>
          <w:lang w:val="uk-UA" w:eastAsia="ru-RU"/>
          <w14:ligatures w14:val="none"/>
        </w:rPr>
      </w:pPr>
    </w:p>
    <w:p w14:paraId="473CE8A4" w14:textId="77777777" w:rsidR="00A21427" w:rsidRPr="000075F0" w:rsidRDefault="00A21427" w:rsidP="00A21427">
      <w:pPr>
        <w:spacing w:after="0" w:line="360" w:lineRule="auto"/>
        <w:ind w:firstLine="709"/>
        <w:jc w:val="center"/>
        <w:rPr>
          <w:rFonts w:ascii="Times New Roman" w:eastAsia="Times New Roman" w:hAnsi="Times New Roman" w:cs="Times New Roman"/>
          <w:i/>
          <w:kern w:val="0"/>
          <w:sz w:val="24"/>
          <w:szCs w:val="24"/>
          <w:lang w:val="uk-UA" w:eastAsia="ru-RU"/>
          <w14:ligatures w14:val="none"/>
        </w:rPr>
      </w:pPr>
      <w:r w:rsidRPr="000075F0">
        <w:rPr>
          <w:rFonts w:ascii="Times New Roman" w:eastAsia="Times New Roman" w:hAnsi="Times New Roman" w:cs="Times New Roman"/>
          <w:i/>
          <w:noProof/>
          <w:kern w:val="0"/>
          <w:sz w:val="24"/>
          <w:szCs w:val="24"/>
          <w:lang w:eastAsia="ru-RU"/>
          <w14:ligatures w14:val="none"/>
        </w:rPr>
        <mc:AlternateContent>
          <mc:Choice Requires="wps">
            <w:drawing>
              <wp:anchor distT="0" distB="0" distL="114300" distR="114300" simplePos="0" relativeHeight="251660288" behindDoc="0" locked="0" layoutInCell="1" allowOverlap="1" wp14:anchorId="2ACD95C8" wp14:editId="2BF7E0D7">
                <wp:simplePos x="0" y="0"/>
                <wp:positionH relativeFrom="column">
                  <wp:posOffset>2523407</wp:posOffset>
                </wp:positionH>
                <wp:positionV relativeFrom="paragraph">
                  <wp:posOffset>1130245</wp:posOffset>
                </wp:positionV>
                <wp:extent cx="990600" cy="666750"/>
                <wp:effectExtent l="361950" t="57150" r="38100" b="323850"/>
                <wp:wrapNone/>
                <wp:docPr id="2" name="Прямокутник 2"/>
                <wp:cNvGraphicFramePr/>
                <a:graphic xmlns:a="http://schemas.openxmlformats.org/drawingml/2006/main">
                  <a:graphicData uri="http://schemas.microsoft.com/office/word/2010/wordprocessingShape">
                    <wps:wsp>
                      <wps:cNvSpPr/>
                      <wps:spPr>
                        <a:xfrm>
                          <a:off x="0" y="0"/>
                          <a:ext cx="990600" cy="666750"/>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noFill/>
                          <a:prstDash val="solid"/>
                          <a:miter lim="800000"/>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txbx>
                        <w:txbxContent>
                          <w:p w14:paraId="0C459FB7" w14:textId="77777777" w:rsidR="000075F0" w:rsidRPr="00DA0EA0" w:rsidRDefault="000075F0" w:rsidP="00A21427">
                            <w:pPr>
                              <w:jc w:val="center"/>
                            </w:pPr>
                            <w:r w:rsidRPr="00DA0EA0">
                              <w:t>PR-</w:t>
                            </w:r>
                            <w:proofErr w:type="spellStart"/>
                            <w:r w:rsidRPr="00DA0EA0">
                              <w:t>стратегії</w:t>
                            </w:r>
                            <w:proofErr w:type="spellEnd"/>
                            <w:r w:rsidRPr="00DA0EA0">
                              <w:t xml:space="preserve"> для </w:t>
                            </w:r>
                            <w:proofErr w:type="spellStart"/>
                            <w:r w:rsidRPr="00DA0EA0">
                              <w:t>освітніх</w:t>
                            </w:r>
                            <w:proofErr w:type="spellEnd"/>
                            <w:r w:rsidRPr="00DA0EA0">
                              <w:t xml:space="preserve"> </w:t>
                            </w:r>
                            <w:proofErr w:type="spellStart"/>
                            <w:r w:rsidRPr="00DA0EA0">
                              <w:t>закладів</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CD95C8" id="Прямокутник 2" o:spid="_x0000_s1026" style="position:absolute;left:0;text-align:left;margin-left:198.7pt;margin-top:89pt;width:78pt;height:5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" fillcolor="#ffdd9c" stroked="f" strokeweight=".5pt">
                <v:fill color2="#ffd479" rotate="t" colors="0 #ffdd9c;.5 #ffd78e;1 #ffd479" focus="100%" type="gradient">
                  <o:fill v:ext="view" type="gradientUnscaled"/>
                </v:fill>
                <v:shadow on="t" color="black" opacity="18350f" offset="-5.40094mm,4.37361mm"/>
                <v:textbox>
                  <w:txbxContent>
                    <w:p w14:paraId="0C459FB7" w14:textId="77777777" w:rsidR="000075F0" w:rsidRPr="00DA0EA0" w:rsidRDefault="000075F0" w:rsidP="00A21427">
                      <w:pPr>
                        <w:jc w:val="center"/>
                      </w:pPr>
                      <w:r w:rsidRPr="00DA0EA0">
                        <w:t>PR-</w:t>
                      </w:r>
                      <w:proofErr w:type="spellStart"/>
                      <w:r w:rsidRPr="00DA0EA0">
                        <w:t>стратегії</w:t>
                      </w:r>
                      <w:proofErr w:type="spellEnd"/>
                      <w:r w:rsidRPr="00DA0EA0">
                        <w:t xml:space="preserve"> для </w:t>
                      </w:r>
                      <w:proofErr w:type="spellStart"/>
                      <w:r w:rsidRPr="00DA0EA0">
                        <w:t>освітніх</w:t>
                      </w:r>
                      <w:proofErr w:type="spellEnd"/>
                      <w:r w:rsidRPr="00DA0EA0">
                        <w:t xml:space="preserve"> </w:t>
                      </w:r>
                      <w:proofErr w:type="spellStart"/>
                      <w:r w:rsidRPr="00DA0EA0">
                        <w:t>закладів</w:t>
                      </w:r>
                      <w:proofErr w:type="spellEnd"/>
                    </w:p>
                  </w:txbxContent>
                </v:textbox>
              </v:rect>
            </w:pict>
          </mc:Fallback>
        </mc:AlternateContent>
      </w:r>
      <w:r w:rsidRPr="000075F0">
        <w:rPr>
          <w:rFonts w:ascii="Times New Roman" w:eastAsia="Times New Roman" w:hAnsi="Times New Roman" w:cs="Times New Roman"/>
          <w:i/>
          <w:noProof/>
          <w:kern w:val="0"/>
          <w:sz w:val="24"/>
          <w:szCs w:val="24"/>
          <w:lang w:eastAsia="ru-RU"/>
          <w14:ligatures w14:val="none"/>
        </w:rPr>
        <w:drawing>
          <wp:anchor distT="0" distB="0" distL="114300" distR="114300" simplePos="0" relativeHeight="251659264" behindDoc="0" locked="0" layoutInCell="1" allowOverlap="1" wp14:anchorId="5F796102" wp14:editId="4E8B7FD0">
            <wp:simplePos x="0" y="0"/>
            <wp:positionH relativeFrom="column">
              <wp:posOffset>1292777</wp:posOffset>
            </wp:positionH>
            <wp:positionV relativeFrom="paragraph">
              <wp:posOffset>38238</wp:posOffset>
            </wp:positionV>
            <wp:extent cx="3448050" cy="2889250"/>
            <wp:effectExtent l="76200" t="38100" r="0" b="311150"/>
            <wp:wrapTopAndBottom/>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anchor>
        </w:drawing>
      </w:r>
      <w:r w:rsidRPr="000075F0">
        <w:rPr>
          <w:rFonts w:ascii="Times New Roman" w:eastAsia="Times New Roman" w:hAnsi="Times New Roman" w:cs="Times New Roman"/>
          <w:i/>
          <w:kern w:val="0"/>
          <w:sz w:val="24"/>
          <w:szCs w:val="24"/>
          <w:lang w:val="uk-UA" w:eastAsia="ru-RU"/>
          <w14:ligatures w14:val="none"/>
        </w:rPr>
        <w:t>Рис. 1.2. Цілі для PR-стратегії в освітніх закладах [1, c. 27-30]</w:t>
      </w:r>
    </w:p>
    <w:p w14:paraId="06B5BEB6" w14:textId="77777777" w:rsidR="00A21427" w:rsidRPr="00A21427" w:rsidRDefault="00A21427" w:rsidP="00A21427">
      <w:pPr>
        <w:spacing w:after="0" w:line="360" w:lineRule="auto"/>
        <w:ind w:firstLine="709"/>
        <w:jc w:val="both"/>
        <w:rPr>
          <w:rFonts w:ascii="Times New Roman" w:eastAsia="Times New Roman" w:hAnsi="Times New Roman" w:cs="Times New Roman"/>
          <w:kern w:val="0"/>
          <w:sz w:val="28"/>
          <w:szCs w:val="24"/>
          <w:lang w:val="uk-UA" w:eastAsia="ru-RU"/>
          <w14:ligatures w14:val="none"/>
        </w:rPr>
      </w:pPr>
    </w:p>
    <w:p w14:paraId="05620B83" w14:textId="77777777" w:rsidR="00A21427" w:rsidRPr="00A21427" w:rsidRDefault="00A21427" w:rsidP="00A21427">
      <w:pPr>
        <w:spacing w:after="0" w:line="360" w:lineRule="auto"/>
        <w:ind w:firstLine="709"/>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В цілому, PR-стратегії для освітніх закладів спрямовані на покращення репутації, збільшення кількості студентів, привернення інвесторів, підтримку від громадськості, підвищення свідомості про установу та забезпечення конкурентоспроможності. Використання ефективних PR-стратегій може допомогти установам освіти досягнути цих цілей та забезпечити стабільний успіх у конкурентному середовищі.</w:t>
      </w:r>
    </w:p>
    <w:p w14:paraId="1D604755" w14:textId="77777777" w:rsidR="00A21427" w:rsidRPr="00A21427" w:rsidRDefault="00A21427" w:rsidP="00A21427">
      <w:pPr>
        <w:spacing w:after="0" w:line="360" w:lineRule="auto"/>
        <w:ind w:firstLine="709"/>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Існує різниця в застосуванні PR-стратегій в Україні та у світі. У світі, де конкуренція на ринку освіти є більш інтенсивною, освітні заклади зазвичай активніше використовують PR-стратегії, щоб привернути увагу студентів та забезпечити свою конкурентоспроможність. Такі заклади можуть запускати великі рекламні кампанії, співпрацювати зі ЗМІ та іншими зацікавленими сторонами, а також використовувати інтернет-маркетинг та соціальні медіа для залучення студентів та підтримки своєї репутації.</w:t>
      </w:r>
    </w:p>
    <w:p w14:paraId="119D37D6" w14:textId="77777777" w:rsidR="00A21427" w:rsidRPr="00A21427" w:rsidRDefault="00A21427" w:rsidP="00A21427">
      <w:pPr>
        <w:spacing w:after="0" w:line="360" w:lineRule="auto"/>
        <w:ind w:firstLine="709"/>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Україна ж, на жаль, часто стикається зі складнощами в галузі освіти та фінансування освіти, що може обмежувати можливості використання PR-</w:t>
      </w:r>
      <w:r w:rsidRPr="00A21427">
        <w:rPr>
          <w:rFonts w:ascii="Times New Roman" w:eastAsia="Times New Roman" w:hAnsi="Times New Roman" w:cs="Times New Roman"/>
          <w:kern w:val="0"/>
          <w:sz w:val="28"/>
          <w:szCs w:val="24"/>
          <w:lang w:val="uk-UA" w:eastAsia="ru-RU"/>
          <w14:ligatures w14:val="none"/>
        </w:rPr>
        <w:lastRenderedPageBreak/>
        <w:t>стратегій установами освіти. Однак, деякі українські освітні заклади також використовують PR-стратегії, зокрема, рекламні кампанії, участь у виставках та конференціях, співпрацю зі ЗМІ та використання соціальних медіа для залучення студентів [23].</w:t>
      </w:r>
    </w:p>
    <w:p w14:paraId="5773C9CF" w14:textId="77777777" w:rsidR="00A21427" w:rsidRPr="00A21427" w:rsidRDefault="00A21427" w:rsidP="00A21427">
      <w:pPr>
        <w:spacing w:after="0" w:line="360" w:lineRule="auto"/>
        <w:ind w:firstLine="709"/>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Отже, хоча використання PR-стратегій в освітній галузі є широко поширеним у світі, в Україні це може бути менш інтенсивною практикою через фінансові обмеження та інші складнощі, що виникають у галузі освіти.</w:t>
      </w:r>
    </w:p>
    <w:p w14:paraId="1011E577" w14:textId="77777777" w:rsidR="00A21427" w:rsidRPr="00A21427" w:rsidRDefault="00A21427" w:rsidP="00A21427">
      <w:pPr>
        <w:spacing w:after="0" w:line="360" w:lineRule="auto"/>
        <w:ind w:firstLine="709"/>
        <w:jc w:val="both"/>
        <w:rPr>
          <w:rFonts w:ascii="Times New Roman" w:eastAsia="Times New Roman" w:hAnsi="Times New Roman" w:cs="Times New Roman"/>
          <w:kern w:val="0"/>
          <w:sz w:val="28"/>
          <w:szCs w:val="24"/>
          <w:lang w:val="uk-UA" w:eastAsia="ru-RU"/>
          <w14:ligatures w14:val="none"/>
        </w:rPr>
      </w:pPr>
    </w:p>
    <w:p w14:paraId="199CC2DA" w14:textId="77777777" w:rsidR="00A21427" w:rsidRPr="00A21427" w:rsidRDefault="00A21427" w:rsidP="003C732A">
      <w:pPr>
        <w:numPr>
          <w:ilvl w:val="1"/>
          <w:numId w:val="14"/>
        </w:numPr>
        <w:spacing w:after="0" w:line="360" w:lineRule="auto"/>
        <w:ind w:left="0" w:firstLine="709"/>
        <w:contextualSpacing/>
        <w:jc w:val="both"/>
        <w:outlineLvl w:val="0"/>
        <w:rPr>
          <w:rFonts w:ascii="Times New Roman" w:eastAsia="Times New Roman" w:hAnsi="Times New Roman" w:cs="Times New Roman"/>
          <w:b/>
          <w:bCs/>
          <w:kern w:val="0"/>
          <w:sz w:val="28"/>
          <w:szCs w:val="24"/>
          <w:lang w:val="uk-UA" w:eastAsia="ru-RU"/>
          <w14:ligatures w14:val="none"/>
        </w:rPr>
      </w:pPr>
      <w:bookmarkStart w:id="14" w:name="_Toc132904381"/>
      <w:r w:rsidRPr="00A21427">
        <w:rPr>
          <w:rFonts w:ascii="Times New Roman" w:eastAsia="Times New Roman" w:hAnsi="Times New Roman" w:cs="Times New Roman"/>
          <w:b/>
          <w:bCs/>
          <w:kern w:val="0"/>
          <w:sz w:val="28"/>
          <w:szCs w:val="24"/>
          <w:lang w:val="uk-UA" w:eastAsia="ru-RU"/>
          <w14:ligatures w14:val="none"/>
        </w:rPr>
        <w:t xml:space="preserve">Дослідження впливу </w:t>
      </w:r>
      <w:proofErr w:type="spellStart"/>
      <w:r w:rsidRPr="00A21427">
        <w:rPr>
          <w:rFonts w:ascii="Times New Roman" w:eastAsia="Times New Roman" w:hAnsi="Times New Roman" w:cs="Times New Roman"/>
          <w:b/>
          <w:bCs/>
          <w:kern w:val="0"/>
          <w:sz w:val="28"/>
          <w:szCs w:val="24"/>
          <w:lang w:val="uk-UA" w:eastAsia="ru-RU"/>
          <w14:ligatures w14:val="none"/>
        </w:rPr>
        <w:t>діджиталізації</w:t>
      </w:r>
      <w:proofErr w:type="spellEnd"/>
      <w:r w:rsidRPr="00A21427">
        <w:rPr>
          <w:rFonts w:ascii="Times New Roman" w:eastAsia="Times New Roman" w:hAnsi="Times New Roman" w:cs="Times New Roman"/>
          <w:b/>
          <w:bCs/>
          <w:kern w:val="0"/>
          <w:sz w:val="28"/>
          <w:szCs w:val="24"/>
          <w:lang w:val="uk-UA" w:eastAsia="ru-RU"/>
          <w14:ligatures w14:val="none"/>
        </w:rPr>
        <w:t xml:space="preserve"> на PR-стратегії освітніх закладів</w:t>
      </w:r>
      <w:bookmarkEnd w:id="14"/>
    </w:p>
    <w:p w14:paraId="4B9673A6" w14:textId="731D262D" w:rsidR="00A21427" w:rsidRPr="00A21427" w:rsidRDefault="00A21427" w:rsidP="00A21427">
      <w:pPr>
        <w:spacing w:after="0" w:line="360" w:lineRule="auto"/>
        <w:ind w:firstLine="709"/>
        <w:jc w:val="both"/>
        <w:rPr>
          <w:rFonts w:ascii="Times New Roman" w:eastAsia="Times New Roman" w:hAnsi="Times New Roman" w:cs="Times New Roman"/>
          <w:kern w:val="0"/>
          <w:sz w:val="28"/>
          <w:szCs w:val="24"/>
          <w:lang w:val="uk-UA" w:eastAsia="ru-RU"/>
          <w14:ligatures w14:val="none"/>
        </w:rPr>
      </w:pPr>
      <w:proofErr w:type="spellStart"/>
      <w:r w:rsidRPr="00A21427">
        <w:rPr>
          <w:rFonts w:ascii="Times New Roman" w:eastAsia="Times New Roman" w:hAnsi="Times New Roman" w:cs="Times New Roman"/>
          <w:kern w:val="0"/>
          <w:sz w:val="28"/>
          <w:szCs w:val="24"/>
          <w:lang w:val="uk-UA" w:eastAsia="ru-RU"/>
          <w14:ligatures w14:val="none"/>
        </w:rPr>
        <w:t>Діджиталізація</w:t>
      </w:r>
      <w:proofErr w:type="spellEnd"/>
      <w:r w:rsidRPr="00A21427">
        <w:rPr>
          <w:rFonts w:ascii="Times New Roman" w:eastAsia="Times New Roman" w:hAnsi="Times New Roman" w:cs="Times New Roman"/>
          <w:kern w:val="0"/>
          <w:sz w:val="28"/>
          <w:szCs w:val="24"/>
          <w:lang w:val="uk-UA" w:eastAsia="ru-RU"/>
          <w14:ligatures w14:val="none"/>
        </w:rPr>
        <w:t xml:space="preserve"> </w:t>
      </w:r>
      <w:r w:rsidR="000075F0" w:rsidRPr="00A21427">
        <w:rPr>
          <w:rFonts w:ascii="Times New Roman" w:eastAsia="Times New Roman" w:hAnsi="Times New Roman" w:cs="Times New Roman"/>
          <w:kern w:val="0"/>
          <w:sz w:val="28"/>
          <w:szCs w:val="24"/>
          <w:lang w:val="uk-UA" w:eastAsia="ru-RU"/>
          <w14:ligatures w14:val="none"/>
        </w:rPr>
        <w:t>–</w:t>
      </w:r>
      <w:r w:rsidRPr="00A21427">
        <w:rPr>
          <w:rFonts w:ascii="Times New Roman" w:eastAsia="Times New Roman" w:hAnsi="Times New Roman" w:cs="Times New Roman"/>
          <w:kern w:val="0"/>
          <w:sz w:val="28"/>
          <w:szCs w:val="24"/>
          <w:lang w:val="uk-UA" w:eastAsia="ru-RU"/>
          <w14:ligatures w14:val="none"/>
        </w:rPr>
        <w:t xml:space="preserve"> це процес використання цифрових технологій та інтернет-інструментів в різних сферах життя людей, зокрема в освіті, науці, бізнесі, медіа, культурі тощо. У контексті освіти, </w:t>
      </w:r>
      <w:proofErr w:type="spellStart"/>
      <w:r w:rsidRPr="00A21427">
        <w:rPr>
          <w:rFonts w:ascii="Times New Roman" w:eastAsia="Times New Roman" w:hAnsi="Times New Roman" w:cs="Times New Roman"/>
          <w:kern w:val="0"/>
          <w:sz w:val="28"/>
          <w:szCs w:val="24"/>
          <w:lang w:val="uk-UA" w:eastAsia="ru-RU"/>
          <w14:ligatures w14:val="none"/>
        </w:rPr>
        <w:t>діджиталізація</w:t>
      </w:r>
      <w:proofErr w:type="spellEnd"/>
      <w:r w:rsidRPr="00A21427">
        <w:rPr>
          <w:rFonts w:ascii="Times New Roman" w:eastAsia="Times New Roman" w:hAnsi="Times New Roman" w:cs="Times New Roman"/>
          <w:kern w:val="0"/>
          <w:sz w:val="28"/>
          <w:szCs w:val="24"/>
          <w:lang w:val="uk-UA" w:eastAsia="ru-RU"/>
          <w14:ligatures w14:val="none"/>
        </w:rPr>
        <w:t xml:space="preserve"> означає використання цифрових технологій для поліпшення якості навчання та розвитку учнів, зокрема за допомогою інтерактивних платформ, електронних підручників, онлайн-курсів, </w:t>
      </w:r>
      <w:proofErr w:type="spellStart"/>
      <w:r w:rsidRPr="00A21427">
        <w:rPr>
          <w:rFonts w:ascii="Times New Roman" w:eastAsia="Times New Roman" w:hAnsi="Times New Roman" w:cs="Times New Roman"/>
          <w:kern w:val="0"/>
          <w:sz w:val="28"/>
          <w:szCs w:val="24"/>
          <w:lang w:val="uk-UA" w:eastAsia="ru-RU"/>
          <w14:ligatures w14:val="none"/>
        </w:rPr>
        <w:t>відеоуроків</w:t>
      </w:r>
      <w:proofErr w:type="spellEnd"/>
      <w:r w:rsidRPr="00A21427">
        <w:rPr>
          <w:rFonts w:ascii="Times New Roman" w:eastAsia="Times New Roman" w:hAnsi="Times New Roman" w:cs="Times New Roman"/>
          <w:kern w:val="0"/>
          <w:sz w:val="28"/>
          <w:szCs w:val="24"/>
          <w:lang w:val="uk-UA" w:eastAsia="ru-RU"/>
          <w14:ligatures w14:val="none"/>
        </w:rPr>
        <w:t xml:space="preserve"> та інших цифрових </w:t>
      </w:r>
      <w:r w:rsidR="000075F0">
        <w:rPr>
          <w:rFonts w:ascii="Times New Roman" w:eastAsia="Times New Roman" w:hAnsi="Times New Roman" w:cs="Times New Roman"/>
          <w:kern w:val="0"/>
          <w:sz w:val="28"/>
          <w:szCs w:val="24"/>
          <w:lang w:val="uk-UA" w:eastAsia="ru-RU"/>
          <w14:ligatures w14:val="none"/>
        </w:rPr>
        <w:br/>
      </w:r>
      <w:r w:rsidRPr="00D244A1">
        <w:rPr>
          <w:rFonts w:ascii="Times New Roman" w:eastAsia="Times New Roman" w:hAnsi="Times New Roman" w:cs="Times New Roman"/>
          <w:kern w:val="0"/>
          <w:sz w:val="28"/>
          <w:szCs w:val="24"/>
          <w:lang w:val="uk-UA" w:eastAsia="ru-RU"/>
          <w14:ligatures w14:val="none"/>
        </w:rPr>
        <w:t>інструментів [2</w:t>
      </w:r>
      <w:r w:rsidR="00D244A1" w:rsidRPr="00D244A1">
        <w:rPr>
          <w:rFonts w:ascii="Times New Roman" w:eastAsia="Times New Roman" w:hAnsi="Times New Roman" w:cs="Times New Roman"/>
          <w:kern w:val="0"/>
          <w:sz w:val="28"/>
          <w:szCs w:val="24"/>
          <w:lang w:val="uk-UA" w:eastAsia="ru-RU"/>
          <w14:ligatures w14:val="none"/>
        </w:rPr>
        <w:t>7</w:t>
      </w:r>
      <w:r w:rsidRPr="00D244A1">
        <w:rPr>
          <w:rFonts w:ascii="Times New Roman" w:eastAsia="Times New Roman" w:hAnsi="Times New Roman" w:cs="Times New Roman"/>
          <w:kern w:val="0"/>
          <w:sz w:val="28"/>
          <w:szCs w:val="24"/>
          <w:lang w:val="uk-UA" w:eastAsia="ru-RU"/>
          <w14:ligatures w14:val="none"/>
        </w:rPr>
        <w:t xml:space="preserve">, </w:t>
      </w:r>
      <w:r w:rsidRPr="00A21427">
        <w:rPr>
          <w:rFonts w:ascii="Times New Roman" w:eastAsia="Times New Roman" w:hAnsi="Times New Roman" w:cs="Times New Roman"/>
          <w:kern w:val="0"/>
          <w:sz w:val="28"/>
          <w:szCs w:val="24"/>
          <w:lang w:val="uk-UA" w:eastAsia="ru-RU"/>
          <w14:ligatures w14:val="none"/>
        </w:rPr>
        <w:t>c. 143]. Україна також не залишається осторонь цього процесу, хоча його просування відбувається неоднаково в різних регіонах країни.</w:t>
      </w:r>
    </w:p>
    <w:p w14:paraId="65DF7CDF" w14:textId="77777777" w:rsidR="00A21427" w:rsidRPr="00A21427" w:rsidRDefault="00A21427" w:rsidP="00A21427">
      <w:pPr>
        <w:spacing w:after="0" w:line="360" w:lineRule="auto"/>
        <w:ind w:firstLine="709"/>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 xml:space="preserve">Україна запустила програму «Нова українська школа», яка передбачає модернізацію шкільної освіти та впровадження </w:t>
      </w:r>
      <w:proofErr w:type="spellStart"/>
      <w:r w:rsidRPr="00A21427">
        <w:rPr>
          <w:rFonts w:ascii="Times New Roman" w:eastAsia="Times New Roman" w:hAnsi="Times New Roman" w:cs="Times New Roman"/>
          <w:kern w:val="0"/>
          <w:sz w:val="28"/>
          <w:szCs w:val="24"/>
          <w:lang w:val="uk-UA" w:eastAsia="ru-RU"/>
          <w14:ligatures w14:val="none"/>
        </w:rPr>
        <w:t>діджитал</w:t>
      </w:r>
      <w:proofErr w:type="spellEnd"/>
      <w:r w:rsidRPr="00A21427">
        <w:rPr>
          <w:rFonts w:ascii="Times New Roman" w:eastAsia="Times New Roman" w:hAnsi="Times New Roman" w:cs="Times New Roman"/>
          <w:kern w:val="0"/>
          <w:sz w:val="28"/>
          <w:szCs w:val="24"/>
          <w:lang w:val="uk-UA" w:eastAsia="ru-RU"/>
          <w14:ligatures w14:val="none"/>
        </w:rPr>
        <w:t>-технологій. У рамках цієї програми було створено нові стандарти навчання, які передбачають використання сучасних технологій, онлайн-курсів та інтерактивних методів навчання. Крім того, уряд України виділив кошти на закупівлю комп'ютерів, ноутбуків та іншого обладнання для шкіл.</w:t>
      </w:r>
    </w:p>
    <w:p w14:paraId="49C6617C" w14:textId="77777777" w:rsidR="00A21427" w:rsidRPr="00A21427" w:rsidRDefault="00A21427" w:rsidP="00A21427">
      <w:pPr>
        <w:spacing w:after="0" w:line="360" w:lineRule="auto"/>
        <w:ind w:firstLine="709"/>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 xml:space="preserve">Проте, не всі школи в Україні мають необхідне обладнання та доступ до Інтернету, що ускладнює процес </w:t>
      </w:r>
      <w:proofErr w:type="spellStart"/>
      <w:r w:rsidRPr="00A21427">
        <w:rPr>
          <w:rFonts w:ascii="Times New Roman" w:eastAsia="Times New Roman" w:hAnsi="Times New Roman" w:cs="Times New Roman"/>
          <w:kern w:val="0"/>
          <w:sz w:val="28"/>
          <w:szCs w:val="24"/>
          <w:lang w:val="uk-UA" w:eastAsia="ru-RU"/>
          <w14:ligatures w14:val="none"/>
        </w:rPr>
        <w:t>діджиталізації</w:t>
      </w:r>
      <w:proofErr w:type="spellEnd"/>
      <w:r w:rsidRPr="00A21427">
        <w:rPr>
          <w:rFonts w:ascii="Times New Roman" w:eastAsia="Times New Roman" w:hAnsi="Times New Roman" w:cs="Times New Roman"/>
          <w:kern w:val="0"/>
          <w:sz w:val="28"/>
          <w:szCs w:val="24"/>
          <w:lang w:val="uk-UA" w:eastAsia="ru-RU"/>
          <w14:ligatures w14:val="none"/>
        </w:rPr>
        <w:t>. Також виникає проблема підготовки педагогів до використання нових технологій та методів навчання.</w:t>
      </w:r>
    </w:p>
    <w:p w14:paraId="5A96B028" w14:textId="77777777" w:rsidR="00A21427" w:rsidRPr="00A21427" w:rsidRDefault="00A21427" w:rsidP="00A21427">
      <w:pPr>
        <w:spacing w:after="0" w:line="360" w:lineRule="auto"/>
        <w:ind w:firstLine="709"/>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 xml:space="preserve">Незважаючи на це, процес </w:t>
      </w:r>
      <w:proofErr w:type="spellStart"/>
      <w:r w:rsidRPr="00A21427">
        <w:rPr>
          <w:rFonts w:ascii="Times New Roman" w:eastAsia="Times New Roman" w:hAnsi="Times New Roman" w:cs="Times New Roman"/>
          <w:kern w:val="0"/>
          <w:sz w:val="28"/>
          <w:szCs w:val="24"/>
          <w:lang w:val="uk-UA" w:eastAsia="ru-RU"/>
          <w14:ligatures w14:val="none"/>
        </w:rPr>
        <w:t>діджиталізації</w:t>
      </w:r>
      <w:proofErr w:type="spellEnd"/>
      <w:r w:rsidRPr="00A21427">
        <w:rPr>
          <w:rFonts w:ascii="Times New Roman" w:eastAsia="Times New Roman" w:hAnsi="Times New Roman" w:cs="Times New Roman"/>
          <w:kern w:val="0"/>
          <w:sz w:val="28"/>
          <w:szCs w:val="24"/>
          <w:lang w:val="uk-UA" w:eastAsia="ru-RU"/>
          <w14:ligatures w14:val="none"/>
        </w:rPr>
        <w:t xml:space="preserve"> в Україні поступово просувається вперед, зокрема, завдяки співпраці з міжнародними організаціями та </w:t>
      </w:r>
      <w:proofErr w:type="spellStart"/>
      <w:r w:rsidRPr="00A21427">
        <w:rPr>
          <w:rFonts w:ascii="Times New Roman" w:eastAsia="Times New Roman" w:hAnsi="Times New Roman" w:cs="Times New Roman"/>
          <w:kern w:val="0"/>
          <w:sz w:val="28"/>
          <w:szCs w:val="24"/>
          <w:lang w:val="uk-UA" w:eastAsia="ru-RU"/>
          <w14:ligatures w14:val="none"/>
        </w:rPr>
        <w:t>проєктами</w:t>
      </w:r>
      <w:proofErr w:type="spellEnd"/>
      <w:r w:rsidRPr="00A21427">
        <w:rPr>
          <w:rFonts w:ascii="Times New Roman" w:eastAsia="Times New Roman" w:hAnsi="Times New Roman" w:cs="Times New Roman"/>
          <w:kern w:val="0"/>
          <w:sz w:val="28"/>
          <w:szCs w:val="24"/>
          <w:lang w:val="uk-UA" w:eastAsia="ru-RU"/>
          <w14:ligatures w14:val="none"/>
        </w:rPr>
        <w:t>. Так, наприклад, організація «</w:t>
      </w:r>
      <w:proofErr w:type="spellStart"/>
      <w:r w:rsidRPr="00A21427">
        <w:rPr>
          <w:rFonts w:ascii="Times New Roman" w:eastAsia="Times New Roman" w:hAnsi="Times New Roman" w:cs="Times New Roman"/>
          <w:kern w:val="0"/>
          <w:sz w:val="28"/>
          <w:szCs w:val="24"/>
          <w:lang w:val="uk-UA" w:eastAsia="ru-RU"/>
          <w14:ligatures w14:val="none"/>
        </w:rPr>
        <w:t>GlobalLogic</w:t>
      </w:r>
      <w:proofErr w:type="spellEnd"/>
      <w:r w:rsidRPr="00A21427">
        <w:rPr>
          <w:rFonts w:ascii="Times New Roman" w:eastAsia="Times New Roman" w:hAnsi="Times New Roman" w:cs="Times New Roman"/>
          <w:kern w:val="0"/>
          <w:sz w:val="28"/>
          <w:szCs w:val="24"/>
          <w:lang w:val="uk-UA" w:eastAsia="ru-RU"/>
          <w14:ligatures w14:val="none"/>
        </w:rPr>
        <w:t xml:space="preserve"> </w:t>
      </w:r>
      <w:proofErr w:type="spellStart"/>
      <w:r w:rsidRPr="00A21427">
        <w:rPr>
          <w:rFonts w:ascii="Times New Roman" w:eastAsia="Times New Roman" w:hAnsi="Times New Roman" w:cs="Times New Roman"/>
          <w:kern w:val="0"/>
          <w:sz w:val="28"/>
          <w:szCs w:val="24"/>
          <w:lang w:val="uk-UA" w:eastAsia="ru-RU"/>
          <w14:ligatures w14:val="none"/>
        </w:rPr>
        <w:t>Ukraine</w:t>
      </w:r>
      <w:proofErr w:type="spellEnd"/>
      <w:r w:rsidRPr="00A21427">
        <w:rPr>
          <w:rFonts w:ascii="Times New Roman" w:eastAsia="Times New Roman" w:hAnsi="Times New Roman" w:cs="Times New Roman"/>
          <w:kern w:val="0"/>
          <w:sz w:val="28"/>
          <w:szCs w:val="24"/>
          <w:lang w:val="uk-UA" w:eastAsia="ru-RU"/>
          <w14:ligatures w14:val="none"/>
        </w:rPr>
        <w:t xml:space="preserve">» [19] запустила </w:t>
      </w:r>
      <w:bookmarkStart w:id="15" w:name="_Hlk132643719"/>
      <w:proofErr w:type="spellStart"/>
      <w:r w:rsidRPr="00A21427">
        <w:rPr>
          <w:rFonts w:ascii="Times New Roman" w:eastAsia="Times New Roman" w:hAnsi="Times New Roman" w:cs="Times New Roman"/>
          <w:kern w:val="0"/>
          <w:sz w:val="28"/>
          <w:szCs w:val="24"/>
          <w:lang w:val="uk-UA" w:eastAsia="ru-RU"/>
          <w14:ligatures w14:val="none"/>
        </w:rPr>
        <w:lastRenderedPageBreak/>
        <w:t>проєкт</w:t>
      </w:r>
      <w:proofErr w:type="spellEnd"/>
      <w:r w:rsidRPr="00A21427">
        <w:rPr>
          <w:rFonts w:ascii="Times New Roman" w:eastAsia="Times New Roman" w:hAnsi="Times New Roman" w:cs="Times New Roman"/>
          <w:kern w:val="0"/>
          <w:sz w:val="28"/>
          <w:szCs w:val="24"/>
          <w:lang w:val="uk-UA" w:eastAsia="ru-RU"/>
          <w14:ligatures w14:val="none"/>
        </w:rPr>
        <w:t xml:space="preserve"> «</w:t>
      </w:r>
      <w:proofErr w:type="spellStart"/>
      <w:r w:rsidRPr="00A21427">
        <w:rPr>
          <w:rFonts w:ascii="Times New Roman" w:eastAsia="Times New Roman" w:hAnsi="Times New Roman" w:cs="Times New Roman"/>
          <w:kern w:val="0"/>
          <w:sz w:val="28"/>
          <w:szCs w:val="24"/>
          <w:lang w:val="uk-UA" w:eastAsia="ru-RU"/>
          <w14:ligatures w14:val="none"/>
        </w:rPr>
        <w:t>University</w:t>
      </w:r>
      <w:proofErr w:type="spellEnd"/>
      <w:r w:rsidRPr="00A21427">
        <w:rPr>
          <w:rFonts w:ascii="Times New Roman" w:eastAsia="Times New Roman" w:hAnsi="Times New Roman" w:cs="Times New Roman"/>
          <w:kern w:val="0"/>
          <w:sz w:val="28"/>
          <w:szCs w:val="24"/>
          <w:lang w:val="uk-UA" w:eastAsia="ru-RU"/>
          <w14:ligatures w14:val="none"/>
        </w:rPr>
        <w:t xml:space="preserve"> </w:t>
      </w:r>
      <w:proofErr w:type="spellStart"/>
      <w:r w:rsidRPr="00A21427">
        <w:rPr>
          <w:rFonts w:ascii="Times New Roman" w:eastAsia="Times New Roman" w:hAnsi="Times New Roman" w:cs="Times New Roman"/>
          <w:kern w:val="0"/>
          <w:sz w:val="28"/>
          <w:szCs w:val="24"/>
          <w:lang w:val="uk-UA" w:eastAsia="ru-RU"/>
          <w14:ligatures w14:val="none"/>
        </w:rPr>
        <w:t>project</w:t>
      </w:r>
      <w:proofErr w:type="spellEnd"/>
      <w:r w:rsidRPr="00A21427">
        <w:rPr>
          <w:rFonts w:ascii="Times New Roman" w:eastAsia="Times New Roman" w:hAnsi="Times New Roman" w:cs="Times New Roman"/>
          <w:kern w:val="0"/>
          <w:sz w:val="28"/>
          <w:szCs w:val="24"/>
          <w:lang w:val="uk-UA" w:eastAsia="ru-RU"/>
          <w14:ligatures w14:val="none"/>
        </w:rPr>
        <w:t>»</w:t>
      </w:r>
      <w:bookmarkEnd w:id="15"/>
      <w:r w:rsidRPr="00A21427">
        <w:rPr>
          <w:rFonts w:ascii="Times New Roman" w:eastAsia="Times New Roman" w:hAnsi="Times New Roman" w:cs="Times New Roman"/>
          <w:kern w:val="0"/>
          <w:sz w:val="28"/>
          <w:szCs w:val="24"/>
          <w:lang w:val="uk-UA" w:eastAsia="ru-RU"/>
          <w14:ligatures w14:val="none"/>
        </w:rPr>
        <w:t xml:space="preserve">, який передбачає підготовку вчителів до використання цифрових технологій в навчанні. Такі ініціативи допомагають покращувати якість освіти в Україні та забезпечувати доступ до сучасних технологій для учнів та створювати передумови для подальшої </w:t>
      </w:r>
      <w:proofErr w:type="spellStart"/>
      <w:r w:rsidRPr="00A21427">
        <w:rPr>
          <w:rFonts w:ascii="Times New Roman" w:eastAsia="Times New Roman" w:hAnsi="Times New Roman" w:cs="Times New Roman"/>
          <w:kern w:val="0"/>
          <w:sz w:val="28"/>
          <w:szCs w:val="24"/>
          <w:lang w:val="uk-UA" w:eastAsia="ru-RU"/>
          <w14:ligatures w14:val="none"/>
        </w:rPr>
        <w:t>діджиталізації</w:t>
      </w:r>
      <w:proofErr w:type="spellEnd"/>
      <w:r w:rsidRPr="00A21427">
        <w:rPr>
          <w:rFonts w:ascii="Times New Roman" w:eastAsia="Times New Roman" w:hAnsi="Times New Roman" w:cs="Times New Roman"/>
          <w:kern w:val="0"/>
          <w:sz w:val="28"/>
          <w:szCs w:val="24"/>
          <w:lang w:val="uk-UA" w:eastAsia="ru-RU"/>
          <w14:ligatures w14:val="none"/>
        </w:rPr>
        <w:t xml:space="preserve"> освітнього процесу в Україні. Однак, для досягнення повної </w:t>
      </w:r>
      <w:proofErr w:type="spellStart"/>
      <w:r w:rsidRPr="00A21427">
        <w:rPr>
          <w:rFonts w:ascii="Times New Roman" w:eastAsia="Times New Roman" w:hAnsi="Times New Roman" w:cs="Times New Roman"/>
          <w:kern w:val="0"/>
          <w:sz w:val="28"/>
          <w:szCs w:val="24"/>
          <w:lang w:val="uk-UA" w:eastAsia="ru-RU"/>
          <w14:ligatures w14:val="none"/>
        </w:rPr>
        <w:t>діджиталізації</w:t>
      </w:r>
      <w:proofErr w:type="spellEnd"/>
      <w:r w:rsidRPr="00A21427">
        <w:rPr>
          <w:rFonts w:ascii="Times New Roman" w:eastAsia="Times New Roman" w:hAnsi="Times New Roman" w:cs="Times New Roman"/>
          <w:kern w:val="0"/>
          <w:sz w:val="28"/>
          <w:szCs w:val="24"/>
          <w:lang w:val="uk-UA" w:eastAsia="ru-RU"/>
          <w14:ligatures w14:val="none"/>
        </w:rPr>
        <w:t xml:space="preserve"> в освіті потрібна комплексна підтримка держави та розвиток інфраструктури, що вимагає часу та значних інвестицій.</w:t>
      </w:r>
    </w:p>
    <w:p w14:paraId="61F0CDC3" w14:textId="3BAED756" w:rsidR="00A21427" w:rsidRPr="00A21427" w:rsidRDefault="00A21427" w:rsidP="00A21427">
      <w:pPr>
        <w:spacing w:after="0" w:line="360" w:lineRule="auto"/>
        <w:ind w:firstLine="709"/>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 xml:space="preserve">Однак, </w:t>
      </w:r>
      <w:proofErr w:type="spellStart"/>
      <w:r w:rsidRPr="00A21427">
        <w:rPr>
          <w:rFonts w:ascii="Times New Roman" w:eastAsia="Times New Roman" w:hAnsi="Times New Roman" w:cs="Times New Roman"/>
          <w:kern w:val="0"/>
          <w:sz w:val="28"/>
          <w:szCs w:val="24"/>
          <w:lang w:val="uk-UA" w:eastAsia="ru-RU"/>
          <w14:ligatures w14:val="none"/>
        </w:rPr>
        <w:t>діджиталізація</w:t>
      </w:r>
      <w:proofErr w:type="spellEnd"/>
      <w:r w:rsidRPr="00A21427">
        <w:rPr>
          <w:rFonts w:ascii="Times New Roman" w:eastAsia="Times New Roman" w:hAnsi="Times New Roman" w:cs="Times New Roman"/>
          <w:kern w:val="0"/>
          <w:sz w:val="28"/>
          <w:szCs w:val="24"/>
          <w:lang w:val="uk-UA" w:eastAsia="ru-RU"/>
          <w14:ligatures w14:val="none"/>
        </w:rPr>
        <w:t xml:space="preserve"> також може створити нові виклики для PR-стратегій освітніх закладів. Зокрема, конкуренція в інтернеті дуже висока, тому освітні заклади повинні робити все можливе, щоб привернути увагу своєї аудиторії, наприклад, за допомогою цікавого та візуально привабливого контенту. Крім того, зважаючи на те, що інформація може швидко розповсюджуватися в Інтернеті, освітні заклади повинні бути готові до швидкого реагування на негативну інформацію та використовувати ефективні канали комунікації, щоб запобігти розповсюдженню неправдивої інформації [</w:t>
      </w:r>
      <w:r w:rsidR="00460365">
        <w:rPr>
          <w:rFonts w:ascii="Times New Roman" w:eastAsia="Times New Roman" w:hAnsi="Times New Roman" w:cs="Times New Roman"/>
          <w:kern w:val="0"/>
          <w:sz w:val="28"/>
          <w:szCs w:val="24"/>
          <w:lang w:val="uk-UA" w:eastAsia="ru-RU"/>
          <w14:ligatures w14:val="none"/>
        </w:rPr>
        <w:t>29</w:t>
      </w:r>
      <w:r w:rsidRPr="00A21427">
        <w:rPr>
          <w:rFonts w:ascii="Times New Roman" w:eastAsia="Times New Roman" w:hAnsi="Times New Roman" w:cs="Times New Roman"/>
          <w:kern w:val="0"/>
          <w:sz w:val="28"/>
          <w:szCs w:val="24"/>
          <w:lang w:val="uk-UA" w:eastAsia="ru-RU"/>
          <w14:ligatures w14:val="none"/>
        </w:rPr>
        <w:t>].</w:t>
      </w:r>
    </w:p>
    <w:p w14:paraId="6E12ACDF" w14:textId="71F7C6FB" w:rsidR="00A21427" w:rsidRDefault="000075F0" w:rsidP="000075F0">
      <w:pPr>
        <w:spacing w:after="0" w:line="360" w:lineRule="auto"/>
        <w:ind w:firstLine="709"/>
        <w:jc w:val="right"/>
        <w:rPr>
          <w:rFonts w:ascii="Times New Roman" w:eastAsia="Times New Roman" w:hAnsi="Times New Roman" w:cs="Times New Roman"/>
          <w:kern w:val="0"/>
          <w:sz w:val="28"/>
          <w:szCs w:val="24"/>
          <w:lang w:val="uk-UA" w:eastAsia="ru-RU"/>
          <w14:ligatures w14:val="none"/>
        </w:rPr>
      </w:pPr>
      <w:r>
        <w:rPr>
          <w:rFonts w:ascii="Times New Roman" w:eastAsia="Times New Roman" w:hAnsi="Times New Roman" w:cs="Times New Roman"/>
          <w:kern w:val="0"/>
          <w:sz w:val="28"/>
          <w:szCs w:val="24"/>
          <w:lang w:val="uk-UA" w:eastAsia="ru-RU"/>
          <w14:ligatures w14:val="none"/>
        </w:rPr>
        <w:t>Таблиця 1</w:t>
      </w:r>
    </w:p>
    <w:p w14:paraId="675CE631" w14:textId="021F3017" w:rsidR="000075F0" w:rsidRPr="000075F0" w:rsidRDefault="000075F0" w:rsidP="000075F0">
      <w:pPr>
        <w:spacing w:after="0" w:line="360" w:lineRule="auto"/>
        <w:ind w:firstLine="709"/>
        <w:jc w:val="center"/>
        <w:rPr>
          <w:rFonts w:ascii="Times New Roman" w:eastAsia="Times New Roman" w:hAnsi="Times New Roman" w:cs="Times New Roman"/>
          <w:b/>
          <w:kern w:val="0"/>
          <w:sz w:val="28"/>
          <w:szCs w:val="28"/>
          <w:lang w:val="uk-UA" w:eastAsia="ru-RU"/>
          <w14:ligatures w14:val="none"/>
        </w:rPr>
      </w:pPr>
      <w:r w:rsidRPr="000075F0">
        <w:rPr>
          <w:rFonts w:ascii="Times New Roman" w:hAnsi="Times New Roman" w:cs="Times New Roman"/>
          <w:b/>
          <w:sz w:val="28"/>
          <w:szCs w:val="28"/>
          <w:lang w:val="uk-UA"/>
        </w:rPr>
        <w:t xml:space="preserve">Основний вплив </w:t>
      </w:r>
      <w:proofErr w:type="spellStart"/>
      <w:r w:rsidRPr="000075F0">
        <w:rPr>
          <w:rFonts w:ascii="Times New Roman" w:hAnsi="Times New Roman" w:cs="Times New Roman"/>
          <w:b/>
          <w:sz w:val="28"/>
          <w:szCs w:val="28"/>
          <w:lang w:val="uk-UA"/>
        </w:rPr>
        <w:t>діджиталізації</w:t>
      </w:r>
      <w:proofErr w:type="spellEnd"/>
      <w:r w:rsidRPr="000075F0">
        <w:rPr>
          <w:rFonts w:ascii="Times New Roman" w:hAnsi="Times New Roman" w:cs="Times New Roman"/>
          <w:b/>
          <w:sz w:val="28"/>
          <w:szCs w:val="28"/>
          <w:lang w:val="uk-UA"/>
        </w:rPr>
        <w:t xml:space="preserve"> на PR-стратегії освітніх закладів [28]</w:t>
      </w:r>
    </w:p>
    <w:tbl>
      <w:tblPr>
        <w:tblStyle w:val="-11"/>
        <w:tblW w:w="0" w:type="auto"/>
        <w:tblLook w:val="04A0" w:firstRow="1" w:lastRow="0" w:firstColumn="1" w:lastColumn="0" w:noHBand="0" w:noVBand="1"/>
      </w:tblPr>
      <w:tblGrid>
        <w:gridCol w:w="2336"/>
        <w:gridCol w:w="2336"/>
        <w:gridCol w:w="2336"/>
        <w:gridCol w:w="2336"/>
      </w:tblGrid>
      <w:tr w:rsidR="00A21427" w:rsidRPr="00A21427" w14:paraId="6A601E48" w14:textId="77777777" w:rsidTr="000075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6" w:type="dxa"/>
            <w:tcBorders>
              <w:top w:val="single" w:sz="8" w:space="0" w:color="auto"/>
              <w:left w:val="single" w:sz="8" w:space="0" w:color="auto"/>
              <w:bottom w:val="single" w:sz="4" w:space="0" w:color="auto"/>
              <w:right w:val="single" w:sz="8" w:space="0" w:color="auto"/>
            </w:tcBorders>
            <w:vAlign w:val="center"/>
          </w:tcPr>
          <w:p w14:paraId="77258FB1" w14:textId="77777777" w:rsidR="00A21427" w:rsidRPr="00A21427" w:rsidRDefault="00A21427" w:rsidP="00A21427">
            <w:pPr>
              <w:spacing w:line="276" w:lineRule="auto"/>
              <w:jc w:val="center"/>
              <w:rPr>
                <w:sz w:val="24"/>
                <w:lang w:val="uk-UA"/>
              </w:rPr>
            </w:pPr>
            <w:r w:rsidRPr="00A21427">
              <w:rPr>
                <w:sz w:val="24"/>
                <w:lang w:val="uk-UA"/>
              </w:rPr>
              <w:t>Залучення аудиторії</w:t>
            </w:r>
          </w:p>
        </w:tc>
        <w:tc>
          <w:tcPr>
            <w:tcW w:w="2336" w:type="dxa"/>
            <w:tcBorders>
              <w:top w:val="single" w:sz="8" w:space="0" w:color="auto"/>
              <w:left w:val="single" w:sz="8" w:space="0" w:color="auto"/>
              <w:bottom w:val="single" w:sz="4" w:space="0" w:color="auto"/>
              <w:right w:val="single" w:sz="8" w:space="0" w:color="auto"/>
            </w:tcBorders>
            <w:vAlign w:val="center"/>
          </w:tcPr>
          <w:p w14:paraId="7706741B" w14:textId="77777777" w:rsidR="00A21427" w:rsidRPr="00A21427" w:rsidRDefault="00A21427" w:rsidP="00A21427">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sz w:val="24"/>
                <w:lang w:val="uk-UA"/>
              </w:rPr>
            </w:pPr>
            <w:r w:rsidRPr="00A21427">
              <w:rPr>
                <w:sz w:val="24"/>
                <w:lang w:val="uk-UA"/>
              </w:rPr>
              <w:t>Розвиток бренду</w:t>
            </w:r>
          </w:p>
        </w:tc>
        <w:tc>
          <w:tcPr>
            <w:tcW w:w="2336" w:type="dxa"/>
            <w:tcBorders>
              <w:top w:val="single" w:sz="8" w:space="0" w:color="auto"/>
              <w:left w:val="single" w:sz="8" w:space="0" w:color="auto"/>
              <w:bottom w:val="single" w:sz="4" w:space="0" w:color="auto"/>
              <w:right w:val="single" w:sz="8" w:space="0" w:color="auto"/>
            </w:tcBorders>
            <w:vAlign w:val="center"/>
          </w:tcPr>
          <w:p w14:paraId="4DA124EC" w14:textId="77777777" w:rsidR="00A21427" w:rsidRPr="00A21427" w:rsidRDefault="00A21427" w:rsidP="00A21427">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sz w:val="24"/>
                <w:lang w:val="uk-UA"/>
              </w:rPr>
            </w:pPr>
            <w:r w:rsidRPr="00A21427">
              <w:rPr>
                <w:sz w:val="24"/>
                <w:lang w:val="uk-UA"/>
              </w:rPr>
              <w:t>Ефективність комунікації</w:t>
            </w:r>
          </w:p>
        </w:tc>
        <w:tc>
          <w:tcPr>
            <w:tcW w:w="2336" w:type="dxa"/>
            <w:tcBorders>
              <w:top w:val="single" w:sz="8" w:space="0" w:color="auto"/>
              <w:left w:val="single" w:sz="8" w:space="0" w:color="auto"/>
              <w:bottom w:val="single" w:sz="4" w:space="0" w:color="auto"/>
              <w:right w:val="single" w:sz="8" w:space="0" w:color="auto"/>
            </w:tcBorders>
            <w:vAlign w:val="center"/>
          </w:tcPr>
          <w:p w14:paraId="3A1247FA" w14:textId="77777777" w:rsidR="00A21427" w:rsidRPr="00A21427" w:rsidRDefault="00A21427" w:rsidP="00A21427">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sz w:val="24"/>
                <w:lang w:val="uk-UA"/>
              </w:rPr>
            </w:pPr>
            <w:r w:rsidRPr="00A21427">
              <w:rPr>
                <w:sz w:val="24"/>
                <w:lang w:val="uk-UA"/>
              </w:rPr>
              <w:t>Аналітика та вимірювання результативності</w:t>
            </w:r>
          </w:p>
        </w:tc>
      </w:tr>
      <w:tr w:rsidR="00A21427" w:rsidRPr="00A21427" w14:paraId="04525129" w14:textId="77777777" w:rsidTr="000075F0">
        <w:tc>
          <w:tcPr>
            <w:cnfStyle w:val="001000000000" w:firstRow="0" w:lastRow="0" w:firstColumn="1" w:lastColumn="0" w:oddVBand="0" w:evenVBand="0" w:oddHBand="0" w:evenHBand="0" w:firstRowFirstColumn="0" w:firstRowLastColumn="0" w:lastRowFirstColumn="0" w:lastRowLastColumn="0"/>
            <w:tcW w:w="2336" w:type="dxa"/>
            <w:tcBorders>
              <w:top w:val="single" w:sz="4" w:space="0" w:color="auto"/>
              <w:left w:val="single" w:sz="8" w:space="0" w:color="auto"/>
              <w:bottom w:val="single" w:sz="8" w:space="0" w:color="auto"/>
              <w:right w:val="single" w:sz="8" w:space="0" w:color="auto"/>
            </w:tcBorders>
          </w:tcPr>
          <w:p w14:paraId="04768F8B" w14:textId="77777777" w:rsidR="00A21427" w:rsidRPr="00A21427" w:rsidRDefault="00A21427" w:rsidP="00A21427">
            <w:pPr>
              <w:spacing w:line="276" w:lineRule="auto"/>
              <w:jc w:val="center"/>
              <w:rPr>
                <w:sz w:val="24"/>
                <w:lang w:val="uk-UA"/>
              </w:rPr>
            </w:pPr>
            <w:r w:rsidRPr="00A21427">
              <w:rPr>
                <w:sz w:val="24"/>
                <w:lang w:val="uk-UA"/>
              </w:rPr>
              <w:t xml:space="preserve">Освітні заклади активно використовують соціальні мережі та веб-сайти для залучення аудиторії. Інтернет-маркетинг дозволяє розмістити рекламу на потрібних сайтах, забезпечуючи більшу видимість та залучення </w:t>
            </w:r>
            <w:r w:rsidRPr="00A21427">
              <w:rPr>
                <w:sz w:val="24"/>
                <w:lang w:val="uk-UA"/>
              </w:rPr>
              <w:lastRenderedPageBreak/>
              <w:t>більшої кількості студентів.</w:t>
            </w:r>
          </w:p>
        </w:tc>
        <w:tc>
          <w:tcPr>
            <w:tcW w:w="2336" w:type="dxa"/>
            <w:tcBorders>
              <w:top w:val="single" w:sz="4" w:space="0" w:color="auto"/>
              <w:left w:val="single" w:sz="8" w:space="0" w:color="auto"/>
              <w:bottom w:val="single" w:sz="8" w:space="0" w:color="auto"/>
              <w:right w:val="single" w:sz="8" w:space="0" w:color="auto"/>
            </w:tcBorders>
          </w:tcPr>
          <w:p w14:paraId="536D83BD" w14:textId="77777777" w:rsidR="00A21427" w:rsidRPr="00A21427" w:rsidRDefault="00A21427" w:rsidP="00A21427">
            <w:pPr>
              <w:spacing w:line="276" w:lineRule="auto"/>
              <w:jc w:val="center"/>
              <w:cnfStyle w:val="000000000000" w:firstRow="0" w:lastRow="0" w:firstColumn="0" w:lastColumn="0" w:oddVBand="0" w:evenVBand="0" w:oddHBand="0" w:evenHBand="0" w:firstRowFirstColumn="0" w:firstRowLastColumn="0" w:lastRowFirstColumn="0" w:lastRowLastColumn="0"/>
              <w:rPr>
                <w:sz w:val="24"/>
                <w:lang w:val="uk-UA"/>
              </w:rPr>
            </w:pPr>
            <w:r w:rsidRPr="00A21427">
              <w:rPr>
                <w:sz w:val="24"/>
                <w:lang w:val="uk-UA"/>
              </w:rPr>
              <w:lastRenderedPageBreak/>
              <w:t xml:space="preserve">Соціальні медіа дозволяють освітнім закладам залучати нових студентів, а також зберігати існуючих. Завдяки </w:t>
            </w:r>
            <w:proofErr w:type="spellStart"/>
            <w:r w:rsidRPr="00A21427">
              <w:rPr>
                <w:sz w:val="24"/>
                <w:lang w:val="uk-UA"/>
              </w:rPr>
              <w:t>діджиталізації</w:t>
            </w:r>
            <w:proofErr w:type="spellEnd"/>
            <w:r w:rsidRPr="00A21427">
              <w:rPr>
                <w:sz w:val="24"/>
                <w:lang w:val="uk-UA"/>
              </w:rPr>
              <w:t xml:space="preserve"> освітні заклади можуть демонструвати свою експертизу, добре впливати на свою аудиторію та збільшувати свій </w:t>
            </w:r>
            <w:proofErr w:type="spellStart"/>
            <w:r w:rsidRPr="00A21427">
              <w:rPr>
                <w:sz w:val="24"/>
                <w:lang w:val="uk-UA"/>
              </w:rPr>
              <w:t>охоплюючий</w:t>
            </w:r>
            <w:proofErr w:type="spellEnd"/>
            <w:r w:rsidRPr="00A21427">
              <w:rPr>
                <w:sz w:val="24"/>
                <w:lang w:val="uk-UA"/>
              </w:rPr>
              <w:t xml:space="preserve"> показник.</w:t>
            </w:r>
          </w:p>
          <w:p w14:paraId="2B63C500" w14:textId="77777777" w:rsidR="00A21427" w:rsidRPr="00A21427" w:rsidRDefault="00A21427" w:rsidP="00A21427">
            <w:pPr>
              <w:spacing w:line="276" w:lineRule="auto"/>
              <w:jc w:val="center"/>
              <w:cnfStyle w:val="000000000000" w:firstRow="0" w:lastRow="0" w:firstColumn="0" w:lastColumn="0" w:oddVBand="0" w:evenVBand="0" w:oddHBand="0" w:evenHBand="0" w:firstRowFirstColumn="0" w:firstRowLastColumn="0" w:lastRowFirstColumn="0" w:lastRowLastColumn="0"/>
              <w:rPr>
                <w:sz w:val="24"/>
                <w:lang w:val="uk-UA"/>
              </w:rPr>
            </w:pPr>
          </w:p>
        </w:tc>
        <w:tc>
          <w:tcPr>
            <w:tcW w:w="2336" w:type="dxa"/>
            <w:tcBorders>
              <w:top w:val="single" w:sz="4" w:space="0" w:color="auto"/>
              <w:left w:val="single" w:sz="8" w:space="0" w:color="auto"/>
              <w:bottom w:val="single" w:sz="8" w:space="0" w:color="auto"/>
              <w:right w:val="single" w:sz="8" w:space="0" w:color="auto"/>
            </w:tcBorders>
          </w:tcPr>
          <w:p w14:paraId="2D895496" w14:textId="77777777" w:rsidR="00A21427" w:rsidRPr="00A21427" w:rsidRDefault="00A21427" w:rsidP="00A21427">
            <w:pPr>
              <w:spacing w:line="276" w:lineRule="auto"/>
              <w:jc w:val="center"/>
              <w:cnfStyle w:val="000000000000" w:firstRow="0" w:lastRow="0" w:firstColumn="0" w:lastColumn="0" w:oddVBand="0" w:evenVBand="0" w:oddHBand="0" w:evenHBand="0" w:firstRowFirstColumn="0" w:firstRowLastColumn="0" w:lastRowFirstColumn="0" w:lastRowLastColumn="0"/>
              <w:rPr>
                <w:sz w:val="24"/>
                <w:lang w:val="uk-UA"/>
              </w:rPr>
            </w:pPr>
            <w:r w:rsidRPr="00A21427">
              <w:rPr>
                <w:sz w:val="24"/>
                <w:lang w:val="uk-UA"/>
              </w:rPr>
              <w:t>Соціальні медіа є важливим інструментом комунікації зі студентами. Освітні заклади можуть створювати групи на платформах соціальних мереж для обміну інформацією, відповідей на запитання та надання підтримки.</w:t>
            </w:r>
          </w:p>
        </w:tc>
        <w:tc>
          <w:tcPr>
            <w:tcW w:w="2336" w:type="dxa"/>
            <w:tcBorders>
              <w:top w:val="single" w:sz="4" w:space="0" w:color="auto"/>
              <w:left w:val="single" w:sz="8" w:space="0" w:color="auto"/>
              <w:bottom w:val="single" w:sz="8" w:space="0" w:color="auto"/>
              <w:right w:val="single" w:sz="8" w:space="0" w:color="auto"/>
            </w:tcBorders>
          </w:tcPr>
          <w:p w14:paraId="087ED231" w14:textId="77777777" w:rsidR="00A21427" w:rsidRPr="00A21427" w:rsidRDefault="00A21427" w:rsidP="00A21427">
            <w:pPr>
              <w:spacing w:line="276" w:lineRule="auto"/>
              <w:jc w:val="center"/>
              <w:cnfStyle w:val="000000000000" w:firstRow="0" w:lastRow="0" w:firstColumn="0" w:lastColumn="0" w:oddVBand="0" w:evenVBand="0" w:oddHBand="0" w:evenHBand="0" w:firstRowFirstColumn="0" w:firstRowLastColumn="0" w:lastRowFirstColumn="0" w:lastRowLastColumn="0"/>
              <w:rPr>
                <w:sz w:val="24"/>
                <w:lang w:val="uk-UA"/>
              </w:rPr>
            </w:pPr>
            <w:r w:rsidRPr="00A21427">
              <w:rPr>
                <w:sz w:val="24"/>
                <w:lang w:val="uk-UA"/>
              </w:rPr>
              <w:t xml:space="preserve">Однією з найважливіших переваг </w:t>
            </w:r>
            <w:proofErr w:type="spellStart"/>
            <w:r w:rsidRPr="00A21427">
              <w:rPr>
                <w:sz w:val="24"/>
                <w:lang w:val="uk-UA"/>
              </w:rPr>
              <w:t>діджиталізації</w:t>
            </w:r>
            <w:proofErr w:type="spellEnd"/>
            <w:r w:rsidRPr="00A21427">
              <w:rPr>
                <w:sz w:val="24"/>
                <w:lang w:val="uk-UA"/>
              </w:rPr>
              <w:t xml:space="preserve"> є можливість аналізу даних та вимірювання результативності. За допомогою аналітичних інструментів можна оцінити ефективність PR-стратегій та </w:t>
            </w:r>
            <w:proofErr w:type="spellStart"/>
            <w:r w:rsidRPr="00A21427">
              <w:rPr>
                <w:sz w:val="24"/>
                <w:lang w:val="uk-UA"/>
              </w:rPr>
              <w:t>внести</w:t>
            </w:r>
            <w:proofErr w:type="spellEnd"/>
            <w:r w:rsidRPr="00A21427">
              <w:rPr>
                <w:sz w:val="24"/>
                <w:lang w:val="uk-UA"/>
              </w:rPr>
              <w:t xml:space="preserve"> зміни в майбутні плани.</w:t>
            </w:r>
          </w:p>
        </w:tc>
      </w:tr>
    </w:tbl>
    <w:p w14:paraId="65003D93" w14:textId="77777777" w:rsidR="00A21427" w:rsidRPr="00A21427" w:rsidRDefault="00A21427" w:rsidP="00A21427">
      <w:pPr>
        <w:spacing w:after="0" w:line="360" w:lineRule="auto"/>
        <w:ind w:firstLine="709"/>
        <w:jc w:val="both"/>
        <w:rPr>
          <w:rFonts w:ascii="Times New Roman" w:eastAsia="Times New Roman" w:hAnsi="Times New Roman" w:cs="Times New Roman"/>
          <w:kern w:val="0"/>
          <w:sz w:val="28"/>
          <w:szCs w:val="24"/>
          <w:lang w:val="uk-UA" w:eastAsia="ru-RU"/>
          <w14:ligatures w14:val="none"/>
        </w:rPr>
      </w:pPr>
    </w:p>
    <w:p w14:paraId="55472CA2" w14:textId="4AA5C87B" w:rsidR="00A21427" w:rsidRPr="00A21427" w:rsidRDefault="00A21427" w:rsidP="00A21427">
      <w:pPr>
        <w:spacing w:after="0" w:line="360" w:lineRule="auto"/>
        <w:ind w:firstLine="709"/>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 xml:space="preserve">Прикладами використання </w:t>
      </w:r>
      <w:proofErr w:type="spellStart"/>
      <w:r w:rsidRPr="00A21427">
        <w:rPr>
          <w:rFonts w:ascii="Times New Roman" w:eastAsia="Times New Roman" w:hAnsi="Times New Roman" w:cs="Times New Roman"/>
          <w:kern w:val="0"/>
          <w:sz w:val="28"/>
          <w:szCs w:val="24"/>
          <w:lang w:val="uk-UA" w:eastAsia="ru-RU"/>
          <w14:ligatures w14:val="none"/>
        </w:rPr>
        <w:t>діджиталізації</w:t>
      </w:r>
      <w:proofErr w:type="spellEnd"/>
      <w:r w:rsidRPr="00A21427">
        <w:rPr>
          <w:rFonts w:ascii="Times New Roman" w:eastAsia="Times New Roman" w:hAnsi="Times New Roman" w:cs="Times New Roman"/>
          <w:kern w:val="0"/>
          <w:sz w:val="28"/>
          <w:szCs w:val="24"/>
          <w:lang w:val="uk-UA" w:eastAsia="ru-RU"/>
          <w14:ligatures w14:val="none"/>
        </w:rPr>
        <w:t xml:space="preserve"> у PR-стратегіях освітніх закладів є [2</w:t>
      </w:r>
      <w:r w:rsidR="005B3873">
        <w:rPr>
          <w:rFonts w:ascii="Times New Roman" w:eastAsia="Times New Roman" w:hAnsi="Times New Roman" w:cs="Times New Roman"/>
          <w:kern w:val="0"/>
          <w:sz w:val="28"/>
          <w:szCs w:val="24"/>
          <w:lang w:val="uk-UA" w:eastAsia="ru-RU"/>
          <w14:ligatures w14:val="none"/>
        </w:rPr>
        <w:t>0</w:t>
      </w:r>
      <w:r w:rsidRPr="00A21427">
        <w:rPr>
          <w:rFonts w:ascii="Times New Roman" w:eastAsia="Times New Roman" w:hAnsi="Times New Roman" w:cs="Times New Roman"/>
          <w:kern w:val="0"/>
          <w:sz w:val="28"/>
          <w:szCs w:val="24"/>
          <w:lang w:eastAsia="ru-RU"/>
          <w14:ligatures w14:val="none"/>
        </w:rPr>
        <w:t xml:space="preserve">, </w:t>
      </w:r>
      <w:r w:rsidRPr="00A21427">
        <w:rPr>
          <w:rFonts w:ascii="Times New Roman" w:eastAsia="Times New Roman" w:hAnsi="Times New Roman" w:cs="Times New Roman"/>
          <w:kern w:val="0"/>
          <w:sz w:val="28"/>
          <w:szCs w:val="24"/>
          <w:lang w:val="en-US" w:eastAsia="ru-RU"/>
          <w14:ligatures w14:val="none"/>
        </w:rPr>
        <w:t>c</w:t>
      </w:r>
      <w:r w:rsidRPr="00A21427">
        <w:rPr>
          <w:rFonts w:ascii="Times New Roman" w:eastAsia="Times New Roman" w:hAnsi="Times New Roman" w:cs="Times New Roman"/>
          <w:kern w:val="0"/>
          <w:sz w:val="28"/>
          <w:szCs w:val="24"/>
          <w:lang w:eastAsia="ru-RU"/>
          <w14:ligatures w14:val="none"/>
        </w:rPr>
        <w:t>. 25</w:t>
      </w:r>
      <w:r w:rsidRPr="00A21427">
        <w:rPr>
          <w:rFonts w:ascii="Times New Roman" w:eastAsia="Times New Roman" w:hAnsi="Times New Roman" w:cs="Times New Roman"/>
          <w:kern w:val="0"/>
          <w:sz w:val="28"/>
          <w:szCs w:val="24"/>
          <w:lang w:val="uk-UA" w:eastAsia="ru-RU"/>
          <w14:ligatures w14:val="none"/>
        </w:rPr>
        <w:t>]:</w:t>
      </w:r>
    </w:p>
    <w:p w14:paraId="268822D6" w14:textId="77777777" w:rsidR="00A21427" w:rsidRPr="00A21427" w:rsidRDefault="00A21427" w:rsidP="003C732A">
      <w:pPr>
        <w:numPr>
          <w:ilvl w:val="0"/>
          <w:numId w:val="5"/>
        </w:numPr>
        <w:spacing w:after="0" w:line="360" w:lineRule="auto"/>
        <w:ind w:left="0" w:firstLine="709"/>
        <w:contextualSpacing/>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 xml:space="preserve">Використання соціальних медіа для просування бренду та залучення студентів. Наприклад, Університет </w:t>
      </w:r>
      <w:proofErr w:type="spellStart"/>
      <w:r w:rsidRPr="00A21427">
        <w:rPr>
          <w:rFonts w:ascii="Times New Roman" w:eastAsia="Times New Roman" w:hAnsi="Times New Roman" w:cs="Times New Roman"/>
          <w:kern w:val="0"/>
          <w:sz w:val="28"/>
          <w:szCs w:val="24"/>
          <w:lang w:val="uk-UA" w:eastAsia="ru-RU"/>
          <w14:ligatures w14:val="none"/>
        </w:rPr>
        <w:t>Єль</w:t>
      </w:r>
      <w:proofErr w:type="spellEnd"/>
      <w:r w:rsidRPr="00A21427">
        <w:rPr>
          <w:rFonts w:ascii="Times New Roman" w:eastAsia="Times New Roman" w:hAnsi="Times New Roman" w:cs="Times New Roman"/>
          <w:kern w:val="0"/>
          <w:sz w:val="28"/>
          <w:szCs w:val="24"/>
          <w:lang w:val="uk-UA" w:eastAsia="ru-RU"/>
          <w14:ligatures w14:val="none"/>
        </w:rPr>
        <w:t xml:space="preserve"> у США активно використовує </w:t>
      </w:r>
      <w:proofErr w:type="spellStart"/>
      <w:r w:rsidRPr="00A21427">
        <w:rPr>
          <w:rFonts w:ascii="Times New Roman" w:eastAsia="Times New Roman" w:hAnsi="Times New Roman" w:cs="Times New Roman"/>
          <w:kern w:val="0"/>
          <w:sz w:val="28"/>
          <w:szCs w:val="24"/>
          <w:lang w:val="uk-UA" w:eastAsia="ru-RU"/>
          <w14:ligatures w14:val="none"/>
        </w:rPr>
        <w:t>Twitter</w:t>
      </w:r>
      <w:proofErr w:type="spellEnd"/>
      <w:r w:rsidRPr="00A21427">
        <w:rPr>
          <w:rFonts w:ascii="Times New Roman" w:eastAsia="Times New Roman" w:hAnsi="Times New Roman" w:cs="Times New Roman"/>
          <w:kern w:val="0"/>
          <w:sz w:val="28"/>
          <w:szCs w:val="24"/>
          <w:lang w:val="uk-UA" w:eastAsia="ru-RU"/>
          <w14:ligatures w14:val="none"/>
        </w:rPr>
        <w:t xml:space="preserve"> та </w:t>
      </w:r>
      <w:proofErr w:type="spellStart"/>
      <w:r w:rsidRPr="00A21427">
        <w:rPr>
          <w:rFonts w:ascii="Times New Roman" w:eastAsia="Times New Roman" w:hAnsi="Times New Roman" w:cs="Times New Roman"/>
          <w:kern w:val="0"/>
          <w:sz w:val="28"/>
          <w:szCs w:val="24"/>
          <w:lang w:val="uk-UA" w:eastAsia="ru-RU"/>
          <w14:ligatures w14:val="none"/>
        </w:rPr>
        <w:t>Instagram</w:t>
      </w:r>
      <w:proofErr w:type="spellEnd"/>
      <w:r w:rsidRPr="00A21427">
        <w:rPr>
          <w:rFonts w:ascii="Times New Roman" w:eastAsia="Times New Roman" w:hAnsi="Times New Roman" w:cs="Times New Roman"/>
          <w:kern w:val="0"/>
          <w:sz w:val="28"/>
          <w:szCs w:val="24"/>
          <w:lang w:val="uk-UA" w:eastAsia="ru-RU"/>
          <w14:ligatures w14:val="none"/>
        </w:rPr>
        <w:t xml:space="preserve"> для залучення студентів.</w:t>
      </w:r>
    </w:p>
    <w:p w14:paraId="4FAD395E" w14:textId="77777777" w:rsidR="00A21427" w:rsidRPr="00A21427" w:rsidRDefault="00A21427" w:rsidP="003C732A">
      <w:pPr>
        <w:numPr>
          <w:ilvl w:val="0"/>
          <w:numId w:val="5"/>
        </w:numPr>
        <w:spacing w:after="0" w:line="360" w:lineRule="auto"/>
        <w:ind w:left="0" w:firstLine="709"/>
        <w:contextualSpacing/>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 xml:space="preserve">Відео-маркетинг. Багато вищих навчальних закладів створюють відео-ролики, щоб продемонструвати свою експертизу та показати життя студентів в закладі. Наприклад, Королівський коледж у Лондоні створив відео, яке показує їх </w:t>
      </w:r>
      <w:proofErr w:type="spellStart"/>
      <w:r w:rsidRPr="00A21427">
        <w:rPr>
          <w:rFonts w:ascii="Times New Roman" w:eastAsia="Times New Roman" w:hAnsi="Times New Roman" w:cs="Times New Roman"/>
          <w:kern w:val="0"/>
          <w:sz w:val="28"/>
          <w:szCs w:val="24"/>
          <w:lang w:val="uk-UA" w:eastAsia="ru-RU"/>
          <w14:ligatures w14:val="none"/>
        </w:rPr>
        <w:t>кампус</w:t>
      </w:r>
      <w:proofErr w:type="spellEnd"/>
      <w:r w:rsidRPr="00A21427">
        <w:rPr>
          <w:rFonts w:ascii="Times New Roman" w:eastAsia="Times New Roman" w:hAnsi="Times New Roman" w:cs="Times New Roman"/>
          <w:kern w:val="0"/>
          <w:sz w:val="28"/>
          <w:szCs w:val="24"/>
          <w:lang w:val="uk-UA" w:eastAsia="ru-RU"/>
          <w14:ligatures w14:val="none"/>
        </w:rPr>
        <w:t xml:space="preserve"> та навчальні програми.</w:t>
      </w:r>
    </w:p>
    <w:p w14:paraId="437EABE2" w14:textId="77777777" w:rsidR="00A21427" w:rsidRPr="00A21427" w:rsidRDefault="00A21427" w:rsidP="003C732A">
      <w:pPr>
        <w:numPr>
          <w:ilvl w:val="0"/>
          <w:numId w:val="5"/>
        </w:numPr>
        <w:spacing w:after="0" w:line="360" w:lineRule="auto"/>
        <w:ind w:left="0" w:firstLine="709"/>
        <w:contextualSpacing/>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 xml:space="preserve">Контент-маркетинг. Освітні заклади активно публікують корисний та цікавий контент на своїх веб-сайтах, щоб привернути увагу студентів та відвідувачів. Наприклад, </w:t>
      </w:r>
      <w:proofErr w:type="spellStart"/>
      <w:r w:rsidRPr="00A21427">
        <w:rPr>
          <w:rFonts w:ascii="Times New Roman" w:eastAsia="Times New Roman" w:hAnsi="Times New Roman" w:cs="Times New Roman"/>
          <w:kern w:val="0"/>
          <w:sz w:val="28"/>
          <w:szCs w:val="24"/>
          <w:lang w:val="uk-UA" w:eastAsia="ru-RU"/>
          <w14:ligatures w14:val="none"/>
        </w:rPr>
        <w:t>Массачусетський</w:t>
      </w:r>
      <w:proofErr w:type="spellEnd"/>
      <w:r w:rsidRPr="00A21427">
        <w:rPr>
          <w:rFonts w:ascii="Times New Roman" w:eastAsia="Times New Roman" w:hAnsi="Times New Roman" w:cs="Times New Roman"/>
          <w:kern w:val="0"/>
          <w:sz w:val="28"/>
          <w:szCs w:val="24"/>
          <w:lang w:val="uk-UA" w:eastAsia="ru-RU"/>
          <w14:ligatures w14:val="none"/>
        </w:rPr>
        <w:t xml:space="preserve"> технологічний інститут (MIT) публікує на своєму веб-сайті безкоштовні онлайн-курси з різних предметів.</w:t>
      </w:r>
    </w:p>
    <w:p w14:paraId="545E361B" w14:textId="77777777" w:rsidR="000075F0" w:rsidRDefault="00A21427" w:rsidP="000075F0">
      <w:pPr>
        <w:spacing w:after="0" w:line="360" w:lineRule="auto"/>
        <w:ind w:firstLine="709"/>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 xml:space="preserve">Отже, </w:t>
      </w:r>
      <w:proofErr w:type="spellStart"/>
      <w:r w:rsidRPr="00A21427">
        <w:rPr>
          <w:rFonts w:ascii="Times New Roman" w:eastAsia="Times New Roman" w:hAnsi="Times New Roman" w:cs="Times New Roman"/>
          <w:kern w:val="0"/>
          <w:sz w:val="28"/>
          <w:szCs w:val="24"/>
          <w:lang w:val="uk-UA" w:eastAsia="ru-RU"/>
          <w14:ligatures w14:val="none"/>
        </w:rPr>
        <w:t>діджиталізація</w:t>
      </w:r>
      <w:proofErr w:type="spellEnd"/>
      <w:r w:rsidRPr="00A21427">
        <w:rPr>
          <w:rFonts w:ascii="Times New Roman" w:eastAsia="Times New Roman" w:hAnsi="Times New Roman" w:cs="Times New Roman"/>
          <w:kern w:val="0"/>
          <w:sz w:val="28"/>
          <w:szCs w:val="24"/>
          <w:lang w:val="uk-UA" w:eastAsia="ru-RU"/>
          <w14:ligatures w14:val="none"/>
        </w:rPr>
        <w:t xml:space="preserve"> суттєво вплинула на PR-стратегії освітніх закладів. Вона дозволяє залучати більше студентів, розвивати бренд, ефективно спілкуватися з аудиторією та аналізувати результативність своїх дій.</w:t>
      </w:r>
      <w:r w:rsidR="003D79FE">
        <w:rPr>
          <w:rFonts w:ascii="Times New Roman" w:eastAsia="Times New Roman" w:hAnsi="Times New Roman" w:cs="Times New Roman"/>
          <w:kern w:val="0"/>
          <w:sz w:val="28"/>
          <w:szCs w:val="24"/>
          <w:lang w:val="uk-UA" w:eastAsia="ru-RU"/>
          <w14:ligatures w14:val="none"/>
        </w:rPr>
        <w:t xml:space="preserve"> </w:t>
      </w:r>
      <w:r w:rsidRPr="00A21427">
        <w:rPr>
          <w:rFonts w:ascii="Times New Roman" w:eastAsia="Times New Roman" w:hAnsi="Times New Roman" w:cs="Times New Roman"/>
          <w:kern w:val="0"/>
          <w:sz w:val="28"/>
          <w:szCs w:val="24"/>
          <w:lang w:val="uk-UA" w:eastAsia="ru-RU"/>
          <w14:ligatures w14:val="none"/>
        </w:rPr>
        <w:t>Узагальнюючи, PR-комунікації в освітньому середовищі є важливим інструментом для підвищення якості освіти, підтримки позитивного іміджу та залучення різних зацікавлених сторін до активної участі у навчальному процесі. Це вимагає розуміння теоретичних засад PR-комунікацій та механізму їх вдалого застосування.</w:t>
      </w:r>
    </w:p>
    <w:p w14:paraId="73F4D8B7" w14:textId="3D4E9972" w:rsidR="00A21427" w:rsidRPr="00A21427" w:rsidRDefault="00A21427" w:rsidP="000075F0">
      <w:pPr>
        <w:spacing w:after="0" w:line="360" w:lineRule="auto"/>
        <w:ind w:firstLine="709"/>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PR-комунікації в освітньому середовищі відіграють важливу роль у підвищенні ефективності освітнього процесу та формуванні позитивного іміджу освітнього закладу. Використання PR-інструментів у спілкуванні зі студентами, батьками та громадськістю сприяє покращенню комунікації, розумінню і взаємодії всіх зацікавлених сторін.</w:t>
      </w:r>
      <w:r w:rsidR="003D79FE">
        <w:rPr>
          <w:rFonts w:ascii="Times New Roman" w:eastAsia="Times New Roman" w:hAnsi="Times New Roman" w:cs="Times New Roman"/>
          <w:kern w:val="0"/>
          <w:sz w:val="28"/>
          <w:szCs w:val="24"/>
          <w:lang w:val="uk-UA" w:eastAsia="ru-RU"/>
          <w14:ligatures w14:val="none"/>
        </w:rPr>
        <w:t xml:space="preserve"> </w:t>
      </w:r>
      <w:r w:rsidRPr="00A21427">
        <w:rPr>
          <w:rFonts w:ascii="Times New Roman" w:eastAsia="Times New Roman" w:hAnsi="Times New Roman" w:cs="Times New Roman"/>
          <w:kern w:val="0"/>
          <w:sz w:val="28"/>
          <w:szCs w:val="24"/>
          <w:lang w:val="uk-UA" w:eastAsia="ru-RU"/>
          <w14:ligatures w14:val="none"/>
        </w:rPr>
        <w:t>Кризовий PR-менеджмент в освітньому середовищі має велике значення для збереження репутації освітнього закладу та здатності швидко та ефективно реагувати на негативні ситуації.</w:t>
      </w:r>
      <w:r w:rsidR="003D79FE">
        <w:rPr>
          <w:rFonts w:ascii="Times New Roman" w:eastAsia="Times New Roman" w:hAnsi="Times New Roman" w:cs="Times New Roman"/>
          <w:kern w:val="0"/>
          <w:sz w:val="28"/>
          <w:szCs w:val="24"/>
          <w:lang w:val="uk-UA" w:eastAsia="ru-RU"/>
          <w14:ligatures w14:val="none"/>
        </w:rPr>
        <w:t xml:space="preserve"> </w:t>
      </w:r>
      <w:r w:rsidRPr="00A21427">
        <w:rPr>
          <w:rFonts w:ascii="Times New Roman" w:eastAsia="Times New Roman" w:hAnsi="Times New Roman" w:cs="Times New Roman"/>
          <w:kern w:val="0"/>
          <w:sz w:val="28"/>
          <w:szCs w:val="24"/>
          <w:lang w:val="uk-UA" w:eastAsia="ru-RU"/>
          <w14:ligatures w14:val="none"/>
        </w:rPr>
        <w:t xml:space="preserve">Використання </w:t>
      </w:r>
      <w:r w:rsidRPr="00A21427">
        <w:rPr>
          <w:rFonts w:ascii="Times New Roman" w:eastAsia="Times New Roman" w:hAnsi="Times New Roman" w:cs="Times New Roman"/>
          <w:kern w:val="0"/>
          <w:sz w:val="28"/>
          <w:szCs w:val="24"/>
          <w:lang w:val="uk-UA" w:eastAsia="ru-RU"/>
          <w14:ligatures w14:val="none"/>
        </w:rPr>
        <w:lastRenderedPageBreak/>
        <w:t>соціальних медіа стає все більш важливим аспектом PR-комунікацій в освітньому середовищі, забезпечуючи можливість швидкого і ефективного спілкування зі студентами та громадськістю.</w:t>
      </w:r>
    </w:p>
    <w:p w14:paraId="132AD733" w14:textId="77777777" w:rsidR="00A21427" w:rsidRPr="00A21427" w:rsidRDefault="00A21427" w:rsidP="00A21427">
      <w:pPr>
        <w:spacing w:after="0" w:line="240" w:lineRule="auto"/>
        <w:ind w:firstLine="709"/>
        <w:rPr>
          <w:rFonts w:ascii="Times New Roman" w:eastAsia="Times New Roman" w:hAnsi="Times New Roman" w:cs="Times New Roman"/>
          <w:kern w:val="0"/>
          <w:sz w:val="28"/>
          <w:szCs w:val="24"/>
          <w:lang w:val="uk-UA" w:eastAsia="ru-RU"/>
          <w14:ligatures w14:val="none"/>
        </w:rPr>
      </w:pPr>
    </w:p>
    <w:p w14:paraId="6D8E7699" w14:textId="77777777" w:rsidR="00A21427" w:rsidRPr="00A21427" w:rsidRDefault="00A21427" w:rsidP="00A21427">
      <w:pPr>
        <w:spacing w:after="0" w:line="240" w:lineRule="auto"/>
        <w:ind w:firstLine="709"/>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br w:type="page"/>
      </w:r>
    </w:p>
    <w:p w14:paraId="0D68B8D5" w14:textId="77777777" w:rsidR="00A21427" w:rsidRPr="00A21427" w:rsidRDefault="00A21427" w:rsidP="00A21427">
      <w:pPr>
        <w:keepNext/>
        <w:keepLines/>
        <w:spacing w:after="0" w:line="360" w:lineRule="auto"/>
        <w:jc w:val="center"/>
        <w:outlineLvl w:val="0"/>
        <w:rPr>
          <w:rFonts w:ascii="Times New Roman" w:eastAsia="Times New Roman" w:hAnsi="Times New Roman" w:cs="Times New Roman"/>
          <w:b/>
          <w:bCs/>
          <w:color w:val="000000"/>
          <w:kern w:val="0"/>
          <w:sz w:val="28"/>
          <w:szCs w:val="32"/>
          <w:lang w:val="uk-UA" w:eastAsia="ru-RU"/>
          <w14:ligatures w14:val="none"/>
        </w:rPr>
      </w:pPr>
      <w:bookmarkStart w:id="16" w:name="_Toc132904382"/>
      <w:r w:rsidRPr="00A21427">
        <w:rPr>
          <w:rFonts w:ascii="Times New Roman" w:eastAsia="Times New Roman" w:hAnsi="Times New Roman" w:cs="Times New Roman"/>
          <w:b/>
          <w:bCs/>
          <w:color w:val="000000"/>
          <w:kern w:val="0"/>
          <w:sz w:val="28"/>
          <w:szCs w:val="32"/>
          <w:lang w:val="uk-UA" w:eastAsia="ru-RU"/>
          <w14:ligatures w14:val="none"/>
        </w:rPr>
        <w:lastRenderedPageBreak/>
        <w:t>РОЗДІЛ 2</w:t>
      </w:r>
    </w:p>
    <w:p w14:paraId="05877091" w14:textId="77777777" w:rsidR="00A21427" w:rsidRDefault="00A21427" w:rsidP="000075F0">
      <w:pPr>
        <w:keepNext/>
        <w:keepLines/>
        <w:spacing w:after="0" w:line="360" w:lineRule="auto"/>
        <w:jc w:val="center"/>
        <w:outlineLvl w:val="0"/>
        <w:rPr>
          <w:rFonts w:ascii="Times New Roman" w:eastAsia="Times New Roman" w:hAnsi="Times New Roman" w:cs="Times New Roman"/>
          <w:b/>
          <w:bCs/>
          <w:color w:val="000000"/>
          <w:kern w:val="0"/>
          <w:sz w:val="28"/>
          <w:szCs w:val="32"/>
          <w:lang w:val="uk-UA" w:eastAsia="ru-RU"/>
          <w14:ligatures w14:val="none"/>
        </w:rPr>
      </w:pPr>
      <w:r w:rsidRPr="00A21427">
        <w:rPr>
          <w:rFonts w:ascii="Times New Roman" w:eastAsia="Times New Roman" w:hAnsi="Times New Roman" w:cs="Times New Roman"/>
          <w:b/>
          <w:bCs/>
          <w:color w:val="000000"/>
          <w:kern w:val="0"/>
          <w:sz w:val="28"/>
          <w:szCs w:val="32"/>
          <w:lang w:val="uk-UA" w:eastAsia="ru-RU"/>
          <w14:ligatures w14:val="none"/>
        </w:rPr>
        <w:t>СУЧАСНІ ТЕХНОЛОГІЇ ТА ІНСТРУМЕНТИ PR-КОМУНІКАЦІЙ В ОСВІТНЬОМУ СЕРЕДОВИЩІ</w:t>
      </w:r>
      <w:bookmarkEnd w:id="16"/>
    </w:p>
    <w:p w14:paraId="14A70E2E" w14:textId="77777777" w:rsidR="000075F0" w:rsidRPr="00A21427" w:rsidRDefault="000075F0" w:rsidP="000075F0">
      <w:pPr>
        <w:keepNext/>
        <w:keepLines/>
        <w:spacing w:after="0" w:line="360" w:lineRule="auto"/>
        <w:jc w:val="center"/>
        <w:outlineLvl w:val="0"/>
        <w:rPr>
          <w:rFonts w:ascii="Times New Roman" w:eastAsia="Times New Roman" w:hAnsi="Times New Roman" w:cs="Times New Roman"/>
          <w:b/>
          <w:bCs/>
          <w:color w:val="000000"/>
          <w:kern w:val="0"/>
          <w:sz w:val="28"/>
          <w:szCs w:val="32"/>
          <w:lang w:val="uk-UA" w:eastAsia="ru-RU"/>
          <w14:ligatures w14:val="none"/>
        </w:rPr>
      </w:pPr>
    </w:p>
    <w:p w14:paraId="37F60C18" w14:textId="77777777" w:rsidR="00A21427" w:rsidRPr="00A21427" w:rsidRDefault="00A21427" w:rsidP="000075F0">
      <w:pPr>
        <w:keepNext/>
        <w:keepLines/>
        <w:spacing w:after="0" w:line="360" w:lineRule="auto"/>
        <w:ind w:firstLine="709"/>
        <w:jc w:val="both"/>
        <w:outlineLvl w:val="0"/>
        <w:rPr>
          <w:rFonts w:ascii="Times New Roman" w:eastAsia="Times New Roman" w:hAnsi="Times New Roman" w:cs="Times New Roman"/>
          <w:b/>
          <w:bCs/>
          <w:color w:val="000000"/>
          <w:kern w:val="0"/>
          <w:sz w:val="28"/>
          <w:szCs w:val="32"/>
          <w:lang w:val="uk-UA" w:eastAsia="ru-RU"/>
          <w14:ligatures w14:val="none"/>
        </w:rPr>
      </w:pPr>
      <w:bookmarkStart w:id="17" w:name="_Toc132904383"/>
      <w:r w:rsidRPr="00A21427">
        <w:rPr>
          <w:rFonts w:ascii="Times New Roman" w:eastAsia="Times New Roman" w:hAnsi="Times New Roman" w:cs="Times New Roman"/>
          <w:b/>
          <w:bCs/>
          <w:color w:val="000000"/>
          <w:kern w:val="0"/>
          <w:sz w:val="28"/>
          <w:szCs w:val="32"/>
          <w:lang w:val="uk-UA" w:eastAsia="ru-RU"/>
          <w14:ligatures w14:val="none"/>
        </w:rPr>
        <w:t xml:space="preserve">2.1. Огляд досвіду застосування PR-стратегій в освітніх закладах з використанням </w:t>
      </w:r>
      <w:proofErr w:type="spellStart"/>
      <w:r w:rsidRPr="00A21427">
        <w:rPr>
          <w:rFonts w:ascii="Times New Roman" w:eastAsia="Times New Roman" w:hAnsi="Times New Roman" w:cs="Times New Roman"/>
          <w:b/>
          <w:bCs/>
          <w:color w:val="000000"/>
          <w:kern w:val="0"/>
          <w:sz w:val="28"/>
          <w:szCs w:val="32"/>
          <w:lang w:val="uk-UA" w:eastAsia="ru-RU"/>
          <w14:ligatures w14:val="none"/>
        </w:rPr>
        <w:t>діджиталізованих</w:t>
      </w:r>
      <w:proofErr w:type="spellEnd"/>
      <w:r w:rsidRPr="00A21427">
        <w:rPr>
          <w:rFonts w:ascii="Times New Roman" w:eastAsia="Times New Roman" w:hAnsi="Times New Roman" w:cs="Times New Roman"/>
          <w:b/>
          <w:bCs/>
          <w:color w:val="000000"/>
          <w:kern w:val="0"/>
          <w:sz w:val="28"/>
          <w:szCs w:val="32"/>
          <w:lang w:val="uk-UA" w:eastAsia="ru-RU"/>
          <w14:ligatures w14:val="none"/>
        </w:rPr>
        <w:t xml:space="preserve"> інструментів та технологій</w:t>
      </w:r>
      <w:bookmarkEnd w:id="17"/>
    </w:p>
    <w:p w14:paraId="6C2454D8" w14:textId="77777777" w:rsidR="00A21427" w:rsidRPr="00A21427" w:rsidRDefault="00A21427" w:rsidP="00A21427">
      <w:pPr>
        <w:tabs>
          <w:tab w:val="left" w:pos="2655"/>
        </w:tabs>
        <w:spacing w:after="0" w:line="360" w:lineRule="auto"/>
        <w:ind w:firstLine="709"/>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 xml:space="preserve">В сучасному світі освіта є ключовим фактором успіху в будь-якій сфері діяльності. Щоб залучати до своєї установи якнайбільше учнів і студентів, необхідно мати чітку PR-стратегію, що включає в себе використання </w:t>
      </w:r>
      <w:proofErr w:type="spellStart"/>
      <w:r w:rsidRPr="00A21427">
        <w:rPr>
          <w:rFonts w:ascii="Times New Roman" w:eastAsia="Times New Roman" w:hAnsi="Times New Roman" w:cs="Times New Roman"/>
          <w:kern w:val="0"/>
          <w:sz w:val="28"/>
          <w:szCs w:val="24"/>
          <w:lang w:val="uk-UA" w:eastAsia="ru-RU"/>
          <w14:ligatures w14:val="none"/>
        </w:rPr>
        <w:t>діджиталізованих</w:t>
      </w:r>
      <w:proofErr w:type="spellEnd"/>
      <w:r w:rsidRPr="00A21427">
        <w:rPr>
          <w:rFonts w:ascii="Times New Roman" w:eastAsia="Times New Roman" w:hAnsi="Times New Roman" w:cs="Times New Roman"/>
          <w:kern w:val="0"/>
          <w:sz w:val="28"/>
          <w:szCs w:val="24"/>
          <w:lang w:val="uk-UA" w:eastAsia="ru-RU"/>
          <w14:ligatures w14:val="none"/>
        </w:rPr>
        <w:t xml:space="preserve"> інструментів та технологій.</w:t>
      </w:r>
    </w:p>
    <w:p w14:paraId="48D7C97F" w14:textId="77777777" w:rsidR="00A21427" w:rsidRPr="00A21427" w:rsidRDefault="00A21427" w:rsidP="00A21427">
      <w:pPr>
        <w:tabs>
          <w:tab w:val="left" w:pos="2655"/>
        </w:tabs>
        <w:spacing w:after="0" w:line="360" w:lineRule="auto"/>
        <w:ind w:firstLine="709"/>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Сьогодні, у світі, де інтернет-технології перетворилися на невід’ємну частину життя, освітні заклади повинні активно використовувати ці інструменти, щоб бути конкурентноздатними та привабливими для молодих людей. Використання цифрових інструментів і технологій може бути великою перевагою для освітніх закладів в конкурентній боротьбі.</w:t>
      </w:r>
    </w:p>
    <w:p w14:paraId="1959DDB0" w14:textId="77777777" w:rsidR="00A21427" w:rsidRPr="00A21427" w:rsidRDefault="00A21427" w:rsidP="00A21427">
      <w:pPr>
        <w:tabs>
          <w:tab w:val="left" w:pos="2655"/>
        </w:tabs>
        <w:spacing w:after="0" w:line="360" w:lineRule="auto"/>
        <w:ind w:firstLine="709"/>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 xml:space="preserve">При розгляді досвіду застосування PR-стратегій в освітніх закладах з використанням </w:t>
      </w:r>
      <w:proofErr w:type="spellStart"/>
      <w:r w:rsidRPr="00A21427">
        <w:rPr>
          <w:rFonts w:ascii="Times New Roman" w:eastAsia="Times New Roman" w:hAnsi="Times New Roman" w:cs="Times New Roman"/>
          <w:kern w:val="0"/>
          <w:sz w:val="28"/>
          <w:szCs w:val="24"/>
          <w:lang w:val="uk-UA" w:eastAsia="ru-RU"/>
          <w14:ligatures w14:val="none"/>
        </w:rPr>
        <w:t>діджиталізованих</w:t>
      </w:r>
      <w:proofErr w:type="spellEnd"/>
      <w:r w:rsidRPr="00A21427">
        <w:rPr>
          <w:rFonts w:ascii="Times New Roman" w:eastAsia="Times New Roman" w:hAnsi="Times New Roman" w:cs="Times New Roman"/>
          <w:kern w:val="0"/>
          <w:sz w:val="28"/>
          <w:szCs w:val="24"/>
          <w:lang w:val="uk-UA" w:eastAsia="ru-RU"/>
          <w14:ligatures w14:val="none"/>
        </w:rPr>
        <w:t xml:space="preserve"> інструментів та технологій, можна розглянути наступні кроки:</w:t>
      </w:r>
    </w:p>
    <w:p w14:paraId="279A6688" w14:textId="77777777" w:rsidR="00A21427" w:rsidRPr="00A21427" w:rsidRDefault="00A21427" w:rsidP="003C732A">
      <w:pPr>
        <w:numPr>
          <w:ilvl w:val="0"/>
          <w:numId w:val="6"/>
        </w:numPr>
        <w:tabs>
          <w:tab w:val="clear" w:pos="720"/>
        </w:tabs>
        <w:spacing w:after="0" w:line="360" w:lineRule="auto"/>
        <w:ind w:left="0" w:firstLine="709"/>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 xml:space="preserve">Використання соціальних мереж як інструменту PR-стратегій означає використання популярних соціальних мереж, таких як </w:t>
      </w:r>
      <w:proofErr w:type="spellStart"/>
      <w:r w:rsidRPr="00A21427">
        <w:rPr>
          <w:rFonts w:ascii="Times New Roman" w:eastAsia="Times New Roman" w:hAnsi="Times New Roman" w:cs="Times New Roman"/>
          <w:kern w:val="0"/>
          <w:sz w:val="28"/>
          <w:szCs w:val="24"/>
          <w:lang w:val="uk-UA" w:eastAsia="ru-RU"/>
          <w14:ligatures w14:val="none"/>
        </w:rPr>
        <w:t>Facebook</w:t>
      </w:r>
      <w:proofErr w:type="spellEnd"/>
      <w:r w:rsidRPr="00A21427">
        <w:rPr>
          <w:rFonts w:ascii="Times New Roman" w:eastAsia="Times New Roman" w:hAnsi="Times New Roman" w:cs="Times New Roman"/>
          <w:kern w:val="0"/>
          <w:sz w:val="28"/>
          <w:szCs w:val="24"/>
          <w:lang w:val="uk-UA" w:eastAsia="ru-RU"/>
          <w14:ligatures w14:val="none"/>
        </w:rPr>
        <w:t xml:space="preserve">, </w:t>
      </w:r>
      <w:proofErr w:type="spellStart"/>
      <w:r w:rsidRPr="00A21427">
        <w:rPr>
          <w:rFonts w:ascii="Times New Roman" w:eastAsia="Times New Roman" w:hAnsi="Times New Roman" w:cs="Times New Roman"/>
          <w:kern w:val="0"/>
          <w:sz w:val="28"/>
          <w:szCs w:val="24"/>
          <w:lang w:val="uk-UA" w:eastAsia="ru-RU"/>
          <w14:ligatures w14:val="none"/>
        </w:rPr>
        <w:t>Twitter</w:t>
      </w:r>
      <w:proofErr w:type="spellEnd"/>
      <w:r w:rsidRPr="00A21427">
        <w:rPr>
          <w:rFonts w:ascii="Times New Roman" w:eastAsia="Times New Roman" w:hAnsi="Times New Roman" w:cs="Times New Roman"/>
          <w:kern w:val="0"/>
          <w:sz w:val="28"/>
          <w:szCs w:val="24"/>
          <w:lang w:val="uk-UA" w:eastAsia="ru-RU"/>
          <w14:ligatures w14:val="none"/>
        </w:rPr>
        <w:t xml:space="preserve">, </w:t>
      </w:r>
      <w:proofErr w:type="spellStart"/>
      <w:r w:rsidRPr="00A21427">
        <w:rPr>
          <w:rFonts w:ascii="Times New Roman" w:eastAsia="Times New Roman" w:hAnsi="Times New Roman" w:cs="Times New Roman"/>
          <w:kern w:val="0"/>
          <w:sz w:val="28"/>
          <w:szCs w:val="24"/>
          <w:lang w:val="uk-UA" w:eastAsia="ru-RU"/>
          <w14:ligatures w14:val="none"/>
        </w:rPr>
        <w:t>LinkedIn</w:t>
      </w:r>
      <w:proofErr w:type="spellEnd"/>
      <w:r w:rsidRPr="00A21427">
        <w:rPr>
          <w:rFonts w:ascii="Times New Roman" w:eastAsia="Times New Roman" w:hAnsi="Times New Roman" w:cs="Times New Roman"/>
          <w:kern w:val="0"/>
          <w:sz w:val="28"/>
          <w:szCs w:val="24"/>
          <w:lang w:val="uk-UA" w:eastAsia="ru-RU"/>
          <w14:ligatures w14:val="none"/>
        </w:rPr>
        <w:t xml:space="preserve">, </w:t>
      </w:r>
      <w:proofErr w:type="spellStart"/>
      <w:r w:rsidRPr="00A21427">
        <w:rPr>
          <w:rFonts w:ascii="Times New Roman" w:eastAsia="Times New Roman" w:hAnsi="Times New Roman" w:cs="Times New Roman"/>
          <w:kern w:val="0"/>
          <w:sz w:val="28"/>
          <w:szCs w:val="24"/>
          <w:lang w:val="uk-UA" w:eastAsia="ru-RU"/>
          <w14:ligatures w14:val="none"/>
        </w:rPr>
        <w:t>Instagram</w:t>
      </w:r>
      <w:proofErr w:type="spellEnd"/>
      <w:r w:rsidRPr="00A21427">
        <w:rPr>
          <w:rFonts w:ascii="Times New Roman" w:eastAsia="Times New Roman" w:hAnsi="Times New Roman" w:cs="Times New Roman"/>
          <w:kern w:val="0"/>
          <w:sz w:val="28"/>
          <w:szCs w:val="24"/>
          <w:lang w:val="uk-UA" w:eastAsia="ru-RU"/>
          <w14:ligatures w14:val="none"/>
        </w:rPr>
        <w:t xml:space="preserve">, </w:t>
      </w:r>
      <w:proofErr w:type="spellStart"/>
      <w:r w:rsidRPr="00A21427">
        <w:rPr>
          <w:rFonts w:ascii="Times New Roman" w:eastAsia="Times New Roman" w:hAnsi="Times New Roman" w:cs="Times New Roman"/>
          <w:kern w:val="0"/>
          <w:sz w:val="28"/>
          <w:szCs w:val="24"/>
          <w:lang w:val="uk-UA" w:eastAsia="ru-RU"/>
          <w14:ligatures w14:val="none"/>
        </w:rPr>
        <w:t>YouTube</w:t>
      </w:r>
      <w:proofErr w:type="spellEnd"/>
      <w:r w:rsidRPr="00A21427">
        <w:rPr>
          <w:rFonts w:ascii="Times New Roman" w:eastAsia="Times New Roman" w:hAnsi="Times New Roman" w:cs="Times New Roman"/>
          <w:kern w:val="0"/>
          <w:sz w:val="28"/>
          <w:szCs w:val="24"/>
          <w:lang w:val="uk-UA" w:eastAsia="ru-RU"/>
          <w14:ligatures w14:val="none"/>
        </w:rPr>
        <w:t>, для комунікації зі своїми аудиторіями. Освітні заклади можуть використовувати ці платформи для підвищення своєї відомості, залучення нових студентів, підвищення зацікавленості до своїх програм та послуг, а також для взаємодії зі своїми студентами та випускниками.</w:t>
      </w:r>
    </w:p>
    <w:p w14:paraId="695C2EB8" w14:textId="77777777" w:rsidR="00A21427" w:rsidRPr="00A21427" w:rsidRDefault="00A21427" w:rsidP="00A21427">
      <w:pPr>
        <w:spacing w:after="0" w:line="360" w:lineRule="auto"/>
        <w:ind w:firstLine="709"/>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Одним із прикладів є Національний університет «Києво-Могилянська академія» (</w:t>
      </w:r>
      <w:proofErr w:type="spellStart"/>
      <w:r w:rsidRPr="00A21427">
        <w:rPr>
          <w:rFonts w:ascii="Times New Roman" w:eastAsia="Times New Roman" w:hAnsi="Times New Roman" w:cs="Times New Roman"/>
          <w:kern w:val="0"/>
          <w:sz w:val="28"/>
          <w:szCs w:val="24"/>
          <w:lang w:val="uk-UA" w:eastAsia="ru-RU"/>
          <w14:ligatures w14:val="none"/>
        </w:rPr>
        <w:t>НаУКМА</w:t>
      </w:r>
      <w:proofErr w:type="spellEnd"/>
      <w:r w:rsidRPr="00A21427">
        <w:rPr>
          <w:rFonts w:ascii="Times New Roman" w:eastAsia="Times New Roman" w:hAnsi="Times New Roman" w:cs="Times New Roman"/>
          <w:kern w:val="0"/>
          <w:sz w:val="28"/>
          <w:szCs w:val="24"/>
          <w:lang w:val="uk-UA" w:eastAsia="ru-RU"/>
          <w14:ligatures w14:val="none"/>
        </w:rPr>
        <w:t>). Університет активно використовує соціальні мережі (</w:t>
      </w:r>
      <w:proofErr w:type="spellStart"/>
      <w:r w:rsidRPr="00A21427">
        <w:rPr>
          <w:rFonts w:ascii="Times New Roman" w:eastAsia="Times New Roman" w:hAnsi="Times New Roman" w:cs="Times New Roman"/>
          <w:kern w:val="0"/>
          <w:sz w:val="28"/>
          <w:szCs w:val="24"/>
          <w:lang w:val="uk-UA" w:eastAsia="ru-RU"/>
          <w14:ligatures w14:val="none"/>
        </w:rPr>
        <w:t>Facebook</w:t>
      </w:r>
      <w:proofErr w:type="spellEnd"/>
      <w:r w:rsidRPr="00A21427">
        <w:rPr>
          <w:rFonts w:ascii="Times New Roman" w:eastAsia="Times New Roman" w:hAnsi="Times New Roman" w:cs="Times New Roman"/>
          <w:kern w:val="0"/>
          <w:sz w:val="28"/>
          <w:szCs w:val="24"/>
          <w:lang w:val="uk-UA" w:eastAsia="ru-RU"/>
          <w14:ligatures w14:val="none"/>
        </w:rPr>
        <w:t xml:space="preserve">, </w:t>
      </w:r>
      <w:proofErr w:type="spellStart"/>
      <w:r w:rsidRPr="00A21427">
        <w:rPr>
          <w:rFonts w:ascii="Times New Roman" w:eastAsia="Times New Roman" w:hAnsi="Times New Roman" w:cs="Times New Roman"/>
          <w:kern w:val="0"/>
          <w:sz w:val="28"/>
          <w:szCs w:val="24"/>
          <w:lang w:val="uk-UA" w:eastAsia="ru-RU"/>
          <w14:ligatures w14:val="none"/>
        </w:rPr>
        <w:t>Twitter</w:t>
      </w:r>
      <w:proofErr w:type="spellEnd"/>
      <w:r w:rsidRPr="00A21427">
        <w:rPr>
          <w:rFonts w:ascii="Times New Roman" w:eastAsia="Times New Roman" w:hAnsi="Times New Roman" w:cs="Times New Roman"/>
          <w:kern w:val="0"/>
          <w:sz w:val="28"/>
          <w:szCs w:val="24"/>
          <w:lang w:val="uk-UA" w:eastAsia="ru-RU"/>
          <w14:ligatures w14:val="none"/>
        </w:rPr>
        <w:t xml:space="preserve">, </w:t>
      </w:r>
      <w:proofErr w:type="spellStart"/>
      <w:r w:rsidRPr="00A21427">
        <w:rPr>
          <w:rFonts w:ascii="Times New Roman" w:eastAsia="Times New Roman" w:hAnsi="Times New Roman" w:cs="Times New Roman"/>
          <w:kern w:val="0"/>
          <w:sz w:val="28"/>
          <w:szCs w:val="24"/>
          <w:lang w:val="uk-UA" w:eastAsia="ru-RU"/>
          <w14:ligatures w14:val="none"/>
        </w:rPr>
        <w:t>Instagram</w:t>
      </w:r>
      <w:proofErr w:type="spellEnd"/>
      <w:r w:rsidRPr="00A21427">
        <w:rPr>
          <w:rFonts w:ascii="Times New Roman" w:eastAsia="Times New Roman" w:hAnsi="Times New Roman" w:cs="Times New Roman"/>
          <w:kern w:val="0"/>
          <w:sz w:val="28"/>
          <w:szCs w:val="24"/>
          <w:lang w:val="uk-UA" w:eastAsia="ru-RU"/>
          <w14:ligatures w14:val="none"/>
        </w:rPr>
        <w:t>), щоб показати своє життя та діяльність, привернути увагу нових студентів, а також взаємодіяти зі студентами та випускниками. Університет також використовує електронні листівки та новинні розсилки для комунікації зі своєю аудиторією.</w:t>
      </w:r>
    </w:p>
    <w:p w14:paraId="10793558" w14:textId="77777777" w:rsidR="00A21427" w:rsidRPr="00A21427" w:rsidRDefault="00A21427" w:rsidP="003C732A">
      <w:pPr>
        <w:numPr>
          <w:ilvl w:val="0"/>
          <w:numId w:val="6"/>
        </w:numPr>
        <w:tabs>
          <w:tab w:val="clear" w:pos="720"/>
        </w:tabs>
        <w:spacing w:after="0" w:line="360" w:lineRule="auto"/>
        <w:ind w:left="0" w:firstLine="709"/>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lastRenderedPageBreak/>
        <w:t xml:space="preserve">Використання контент-маркетингу в освітніх закладах означає створення цікавого та корисного контенту, який відповідає потребам та інтересам аудиторії. Наприклад, створення блогів, </w:t>
      </w:r>
      <w:proofErr w:type="spellStart"/>
      <w:r w:rsidRPr="00A21427">
        <w:rPr>
          <w:rFonts w:ascii="Times New Roman" w:eastAsia="Times New Roman" w:hAnsi="Times New Roman" w:cs="Times New Roman"/>
          <w:kern w:val="0"/>
          <w:sz w:val="28"/>
          <w:szCs w:val="24"/>
          <w:lang w:val="uk-UA" w:eastAsia="ru-RU"/>
          <w14:ligatures w14:val="none"/>
        </w:rPr>
        <w:t>відеоуроків</w:t>
      </w:r>
      <w:proofErr w:type="spellEnd"/>
      <w:r w:rsidRPr="00A21427">
        <w:rPr>
          <w:rFonts w:ascii="Times New Roman" w:eastAsia="Times New Roman" w:hAnsi="Times New Roman" w:cs="Times New Roman"/>
          <w:kern w:val="0"/>
          <w:sz w:val="28"/>
          <w:szCs w:val="24"/>
          <w:lang w:val="uk-UA" w:eastAsia="ru-RU"/>
          <w14:ligatures w14:val="none"/>
        </w:rPr>
        <w:t xml:space="preserve">, </w:t>
      </w:r>
      <w:proofErr w:type="spellStart"/>
      <w:r w:rsidRPr="00A21427">
        <w:rPr>
          <w:rFonts w:ascii="Times New Roman" w:eastAsia="Times New Roman" w:hAnsi="Times New Roman" w:cs="Times New Roman"/>
          <w:kern w:val="0"/>
          <w:sz w:val="28"/>
          <w:szCs w:val="24"/>
          <w:lang w:val="uk-UA" w:eastAsia="ru-RU"/>
          <w14:ligatures w14:val="none"/>
        </w:rPr>
        <w:t>підкастів</w:t>
      </w:r>
      <w:proofErr w:type="spellEnd"/>
      <w:r w:rsidRPr="00A21427">
        <w:rPr>
          <w:rFonts w:ascii="Times New Roman" w:eastAsia="Times New Roman" w:hAnsi="Times New Roman" w:cs="Times New Roman"/>
          <w:kern w:val="0"/>
          <w:sz w:val="28"/>
          <w:szCs w:val="24"/>
          <w:lang w:val="uk-UA" w:eastAsia="ru-RU"/>
          <w14:ligatures w14:val="none"/>
        </w:rPr>
        <w:t xml:space="preserve">, інфографіки та інших типів контенту, які можуть допомогти просувати освітні заклади та привернути нових студентів [16, </w:t>
      </w:r>
      <w:r w:rsidRPr="00A21427">
        <w:rPr>
          <w:rFonts w:ascii="Times New Roman" w:eastAsia="Times New Roman" w:hAnsi="Times New Roman" w:cs="Times New Roman"/>
          <w:kern w:val="0"/>
          <w:sz w:val="28"/>
          <w:szCs w:val="24"/>
          <w:lang w:val="en-US" w:eastAsia="ru-RU"/>
          <w14:ligatures w14:val="none"/>
        </w:rPr>
        <w:t>c</w:t>
      </w:r>
      <w:r w:rsidRPr="00A21427">
        <w:rPr>
          <w:rFonts w:ascii="Times New Roman" w:eastAsia="Times New Roman" w:hAnsi="Times New Roman" w:cs="Times New Roman"/>
          <w:kern w:val="0"/>
          <w:sz w:val="28"/>
          <w:szCs w:val="24"/>
          <w:lang w:val="uk-UA" w:eastAsia="ru-RU"/>
          <w14:ligatures w14:val="none"/>
        </w:rPr>
        <w:t>. 7-9].</w:t>
      </w:r>
    </w:p>
    <w:p w14:paraId="1500250C" w14:textId="77777777" w:rsidR="00A21427" w:rsidRPr="00A21427" w:rsidRDefault="00A21427" w:rsidP="003C732A">
      <w:pPr>
        <w:numPr>
          <w:ilvl w:val="0"/>
          <w:numId w:val="6"/>
        </w:numPr>
        <w:tabs>
          <w:tab w:val="clear" w:pos="720"/>
        </w:tabs>
        <w:spacing w:after="0" w:line="360" w:lineRule="auto"/>
        <w:ind w:left="0" w:firstLine="709"/>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Використання електронних листівок та новинних розсилок для спілкування зі студентами та випускниками означає використання електронних засобів комунікації для сповіщення про новини та події, а також для просування послуг та програм.</w:t>
      </w:r>
    </w:p>
    <w:p w14:paraId="4199FA0D" w14:textId="77777777" w:rsidR="00A21427" w:rsidRPr="00A21427" w:rsidRDefault="00A21427" w:rsidP="003C732A">
      <w:pPr>
        <w:numPr>
          <w:ilvl w:val="0"/>
          <w:numId w:val="6"/>
        </w:numPr>
        <w:tabs>
          <w:tab w:val="clear" w:pos="720"/>
        </w:tabs>
        <w:spacing w:after="0" w:line="360" w:lineRule="auto"/>
        <w:ind w:left="0" w:firstLine="709"/>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 xml:space="preserve">Використання SEO-стратегій для підвищення видимості в пошукових системах означає використання методів оптимізації контенту, використання ключових слів та </w:t>
      </w:r>
      <w:proofErr w:type="spellStart"/>
      <w:r w:rsidRPr="00A21427">
        <w:rPr>
          <w:rFonts w:ascii="Times New Roman" w:eastAsia="Times New Roman" w:hAnsi="Times New Roman" w:cs="Times New Roman"/>
          <w:kern w:val="0"/>
          <w:sz w:val="28"/>
          <w:szCs w:val="24"/>
          <w:lang w:val="uk-UA" w:eastAsia="ru-RU"/>
          <w14:ligatures w14:val="none"/>
        </w:rPr>
        <w:t>метатегів</w:t>
      </w:r>
      <w:proofErr w:type="spellEnd"/>
      <w:r w:rsidRPr="00A21427">
        <w:rPr>
          <w:rFonts w:ascii="Times New Roman" w:eastAsia="Times New Roman" w:hAnsi="Times New Roman" w:cs="Times New Roman"/>
          <w:kern w:val="0"/>
          <w:sz w:val="28"/>
          <w:szCs w:val="24"/>
          <w:lang w:val="uk-UA" w:eastAsia="ru-RU"/>
          <w14:ligatures w14:val="none"/>
        </w:rPr>
        <w:t>, щоб зробити свою веб-сторінку більш зрозумілою та доступною для пошукових систем та підвищити її рейтинг в пошукових результатів.</w:t>
      </w:r>
    </w:p>
    <w:p w14:paraId="4B1AA382" w14:textId="77777777" w:rsidR="00A21427" w:rsidRPr="00A21427" w:rsidRDefault="00A21427" w:rsidP="003C732A">
      <w:pPr>
        <w:numPr>
          <w:ilvl w:val="0"/>
          <w:numId w:val="6"/>
        </w:numPr>
        <w:tabs>
          <w:tab w:val="clear" w:pos="720"/>
        </w:tabs>
        <w:spacing w:after="0" w:line="360" w:lineRule="auto"/>
        <w:ind w:left="0" w:firstLine="709"/>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Онлайн-комунікаційні платформи: Освітні заклади використовують спеціалізовані онлайн-платформи, такі як форуми, чати та групи спілкування, для обговорення тем, обміну ідеями та спілкування між студентами, викладачами та іншими учасниками освітнього процесу. Це стимулює активну комунікацію та обмін досвідом.</w:t>
      </w:r>
    </w:p>
    <w:p w14:paraId="57FF8373" w14:textId="77777777" w:rsidR="00A21427" w:rsidRPr="00A21427" w:rsidRDefault="00A21427" w:rsidP="003C732A">
      <w:pPr>
        <w:numPr>
          <w:ilvl w:val="0"/>
          <w:numId w:val="6"/>
        </w:numPr>
        <w:tabs>
          <w:tab w:val="clear" w:pos="720"/>
        </w:tabs>
        <w:spacing w:after="0" w:line="360" w:lineRule="auto"/>
        <w:ind w:left="0" w:firstLine="709"/>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Використання інтерактивних ігор та додатків: Освітні заклади створюють інтерактивні ігри та додатки, які допомагають залучати студентів до навчання та сприяють підвищенню мотивації та інтересу до освітнього процесу. Це може бути використано для навчання конкретних предметів, розвитку навичок та стимулювання творчого мислення.</w:t>
      </w:r>
    </w:p>
    <w:p w14:paraId="0062A8B9" w14:textId="77777777" w:rsidR="00A21427" w:rsidRPr="00A21427" w:rsidRDefault="00A21427" w:rsidP="003C732A">
      <w:pPr>
        <w:numPr>
          <w:ilvl w:val="0"/>
          <w:numId w:val="6"/>
        </w:numPr>
        <w:tabs>
          <w:tab w:val="clear" w:pos="720"/>
        </w:tabs>
        <w:spacing w:after="0" w:line="360" w:lineRule="auto"/>
        <w:ind w:left="0" w:firstLine="709"/>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Взаємодія з впливовими особистостями та блогерами: Освітні заклади співпрацюють з впливовими особистостями та блогерами, які мають аудиторію відповідного профілю. Це дозволяє залучити більше уваги до освітнього закладу, розповсюдити інформацію та позитивно вплинути на репутацію закладу.</w:t>
      </w:r>
    </w:p>
    <w:p w14:paraId="63EF81CB" w14:textId="5AC61C24" w:rsidR="00A21427" w:rsidRPr="00A21427" w:rsidRDefault="00A21427" w:rsidP="00A21427">
      <w:pPr>
        <w:tabs>
          <w:tab w:val="left" w:pos="2655"/>
        </w:tabs>
        <w:spacing w:after="0" w:line="360" w:lineRule="auto"/>
        <w:ind w:firstLine="709"/>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lastRenderedPageBreak/>
        <w:t xml:space="preserve">Один з прикладів застосування PR-стратегій в освітніх закладах з використанням </w:t>
      </w:r>
      <w:proofErr w:type="spellStart"/>
      <w:r w:rsidRPr="00A21427">
        <w:rPr>
          <w:rFonts w:ascii="Times New Roman" w:eastAsia="Times New Roman" w:hAnsi="Times New Roman" w:cs="Times New Roman"/>
          <w:kern w:val="0"/>
          <w:sz w:val="28"/>
          <w:szCs w:val="24"/>
          <w:lang w:val="uk-UA" w:eastAsia="ru-RU"/>
          <w14:ligatures w14:val="none"/>
        </w:rPr>
        <w:t>діджиталізованих</w:t>
      </w:r>
      <w:proofErr w:type="spellEnd"/>
      <w:r w:rsidRPr="00A21427">
        <w:rPr>
          <w:rFonts w:ascii="Times New Roman" w:eastAsia="Times New Roman" w:hAnsi="Times New Roman" w:cs="Times New Roman"/>
          <w:kern w:val="0"/>
          <w:sz w:val="28"/>
          <w:szCs w:val="24"/>
          <w:lang w:val="uk-UA" w:eastAsia="ru-RU"/>
          <w14:ligatures w14:val="none"/>
        </w:rPr>
        <w:t xml:space="preserve"> інструментів може бути кампанія у</w:t>
      </w:r>
      <w:r w:rsidR="000075F0">
        <w:rPr>
          <w:rFonts w:ascii="Times New Roman" w:eastAsia="Times New Roman" w:hAnsi="Times New Roman" w:cs="Times New Roman"/>
          <w:kern w:val="0"/>
          <w:sz w:val="28"/>
          <w:szCs w:val="24"/>
          <w:lang w:val="uk-UA" w:eastAsia="ru-RU"/>
          <w14:ligatures w14:val="none"/>
        </w:rPr>
        <w:t xml:space="preserve">ніверситету Університет </w:t>
      </w:r>
      <w:proofErr w:type="spellStart"/>
      <w:r w:rsidR="000075F0">
        <w:rPr>
          <w:rFonts w:ascii="Times New Roman" w:eastAsia="Times New Roman" w:hAnsi="Times New Roman" w:cs="Times New Roman"/>
          <w:kern w:val="0"/>
          <w:sz w:val="28"/>
          <w:szCs w:val="24"/>
          <w:lang w:val="uk-UA" w:eastAsia="ru-RU"/>
          <w14:ligatures w14:val="none"/>
        </w:rPr>
        <w:t>Пердью</w:t>
      </w:r>
      <w:proofErr w:type="spellEnd"/>
      <w:r w:rsidR="000075F0">
        <w:rPr>
          <w:rFonts w:ascii="Times New Roman" w:eastAsia="Times New Roman" w:hAnsi="Times New Roman" w:cs="Times New Roman"/>
          <w:kern w:val="0"/>
          <w:sz w:val="28"/>
          <w:szCs w:val="24"/>
          <w:lang w:val="uk-UA" w:eastAsia="ru-RU"/>
          <w14:ligatures w14:val="none"/>
        </w:rPr>
        <w:t xml:space="preserve"> </w:t>
      </w:r>
      <w:r w:rsidRPr="00A21427">
        <w:rPr>
          <w:rFonts w:ascii="Times New Roman" w:eastAsia="Times New Roman" w:hAnsi="Times New Roman" w:cs="Times New Roman"/>
          <w:kern w:val="0"/>
          <w:sz w:val="28"/>
          <w:szCs w:val="24"/>
          <w:lang w:val="uk-UA" w:eastAsia="ru-RU"/>
          <w14:ligatures w14:val="none"/>
        </w:rPr>
        <w:t>(</w:t>
      </w:r>
      <w:proofErr w:type="spellStart"/>
      <w:r w:rsidRPr="00A21427">
        <w:rPr>
          <w:rFonts w:ascii="Times New Roman" w:eastAsia="Times New Roman" w:hAnsi="Times New Roman" w:cs="Times New Roman"/>
          <w:kern w:val="0"/>
          <w:sz w:val="28"/>
          <w:szCs w:val="24"/>
          <w:lang w:val="uk-UA" w:eastAsia="ru-RU"/>
          <w14:ligatures w14:val="none"/>
        </w:rPr>
        <w:t>Purdue</w:t>
      </w:r>
      <w:proofErr w:type="spellEnd"/>
      <w:r w:rsidRPr="00A21427">
        <w:rPr>
          <w:rFonts w:ascii="Times New Roman" w:eastAsia="Times New Roman" w:hAnsi="Times New Roman" w:cs="Times New Roman"/>
          <w:kern w:val="0"/>
          <w:sz w:val="28"/>
          <w:szCs w:val="24"/>
          <w:lang w:val="uk-UA" w:eastAsia="ru-RU"/>
          <w14:ligatures w14:val="none"/>
        </w:rPr>
        <w:t xml:space="preserve"> </w:t>
      </w:r>
      <w:proofErr w:type="spellStart"/>
      <w:r w:rsidRPr="00A21427">
        <w:rPr>
          <w:rFonts w:ascii="Times New Roman" w:eastAsia="Times New Roman" w:hAnsi="Times New Roman" w:cs="Times New Roman"/>
          <w:kern w:val="0"/>
          <w:sz w:val="28"/>
          <w:szCs w:val="24"/>
          <w:lang w:val="uk-UA" w:eastAsia="ru-RU"/>
          <w14:ligatures w14:val="none"/>
        </w:rPr>
        <w:t>University</w:t>
      </w:r>
      <w:proofErr w:type="spellEnd"/>
      <w:r w:rsidRPr="00A21427">
        <w:rPr>
          <w:rFonts w:ascii="Times New Roman" w:eastAsia="Times New Roman" w:hAnsi="Times New Roman" w:cs="Times New Roman"/>
          <w:kern w:val="0"/>
          <w:sz w:val="28"/>
          <w:szCs w:val="24"/>
          <w:lang w:val="uk-UA" w:eastAsia="ru-RU"/>
          <w14:ligatures w14:val="none"/>
        </w:rPr>
        <w:t xml:space="preserve"> </w:t>
      </w:r>
      <w:proofErr w:type="spellStart"/>
      <w:r w:rsidRPr="00A21427">
        <w:rPr>
          <w:rFonts w:ascii="Times New Roman" w:eastAsia="Times New Roman" w:hAnsi="Times New Roman" w:cs="Times New Roman"/>
          <w:kern w:val="0"/>
          <w:sz w:val="28"/>
          <w:szCs w:val="24"/>
          <w:lang w:val="uk-UA" w:eastAsia="ru-RU"/>
          <w14:ligatures w14:val="none"/>
        </w:rPr>
        <w:t>Global</w:t>
      </w:r>
      <w:proofErr w:type="spellEnd"/>
      <w:r w:rsidRPr="00A21427">
        <w:rPr>
          <w:rFonts w:ascii="Times New Roman" w:eastAsia="Times New Roman" w:hAnsi="Times New Roman" w:cs="Times New Roman"/>
          <w:kern w:val="0"/>
          <w:sz w:val="28"/>
          <w:szCs w:val="24"/>
          <w:lang w:val="uk-UA" w:eastAsia="ru-RU"/>
          <w14:ligatures w14:val="none"/>
        </w:rPr>
        <w:t>) в США. Університет запустив кампанію, щоб залучити нових студентів та просунути свої програми навчання в Інтернеті. Кампанія включала в себе використання соціальних мереж, контент-маркетингу та SEO-стратегій</w:t>
      </w:r>
      <w:r w:rsidRPr="00A21427">
        <w:rPr>
          <w:rFonts w:ascii="Times New Roman" w:eastAsia="Times New Roman" w:hAnsi="Times New Roman" w:cs="Times New Roman"/>
          <w:kern w:val="0"/>
          <w:sz w:val="28"/>
          <w:szCs w:val="24"/>
          <w:lang w:eastAsia="ru-RU"/>
          <w14:ligatures w14:val="none"/>
        </w:rPr>
        <w:t xml:space="preserve"> </w:t>
      </w:r>
      <w:r w:rsidRPr="00A21427">
        <w:rPr>
          <w:rFonts w:ascii="Times New Roman" w:eastAsia="Times New Roman" w:hAnsi="Times New Roman" w:cs="Times New Roman"/>
          <w:kern w:val="0"/>
          <w:sz w:val="28"/>
          <w:szCs w:val="24"/>
          <w:lang w:val="uk-UA" w:eastAsia="ru-RU"/>
          <w14:ligatures w14:val="none"/>
        </w:rPr>
        <w:t xml:space="preserve">[3, </w:t>
      </w:r>
      <w:r w:rsidRPr="00A21427">
        <w:rPr>
          <w:rFonts w:ascii="Times New Roman" w:eastAsia="Times New Roman" w:hAnsi="Times New Roman" w:cs="Times New Roman"/>
          <w:kern w:val="0"/>
          <w:sz w:val="28"/>
          <w:szCs w:val="24"/>
          <w:lang w:val="en-US" w:eastAsia="ru-RU"/>
          <w14:ligatures w14:val="none"/>
        </w:rPr>
        <w:t>c</w:t>
      </w:r>
      <w:r w:rsidRPr="00A21427">
        <w:rPr>
          <w:rFonts w:ascii="Times New Roman" w:eastAsia="Times New Roman" w:hAnsi="Times New Roman" w:cs="Times New Roman"/>
          <w:kern w:val="0"/>
          <w:sz w:val="28"/>
          <w:szCs w:val="24"/>
          <w:lang w:val="uk-UA" w:eastAsia="ru-RU"/>
          <w14:ligatures w14:val="none"/>
        </w:rPr>
        <w:t xml:space="preserve">. 18]. Один з елементів кампанії був створений спільно з </w:t>
      </w:r>
      <w:proofErr w:type="spellStart"/>
      <w:r w:rsidRPr="00A21427">
        <w:rPr>
          <w:rFonts w:ascii="Times New Roman" w:eastAsia="Times New Roman" w:hAnsi="Times New Roman" w:cs="Times New Roman"/>
          <w:kern w:val="0"/>
          <w:sz w:val="28"/>
          <w:szCs w:val="24"/>
          <w:lang w:val="uk-UA" w:eastAsia="ru-RU"/>
          <w14:ligatures w14:val="none"/>
        </w:rPr>
        <w:t>Google</w:t>
      </w:r>
      <w:proofErr w:type="spellEnd"/>
      <w:r w:rsidRPr="00A21427">
        <w:rPr>
          <w:rFonts w:ascii="Times New Roman" w:eastAsia="Times New Roman" w:hAnsi="Times New Roman" w:cs="Times New Roman"/>
          <w:kern w:val="0"/>
          <w:sz w:val="28"/>
          <w:szCs w:val="24"/>
          <w:lang w:val="uk-UA" w:eastAsia="ru-RU"/>
          <w14:ligatures w14:val="none"/>
        </w:rPr>
        <w:t xml:space="preserve"> – </w:t>
      </w:r>
      <w:proofErr w:type="spellStart"/>
      <w:r w:rsidRPr="00A21427">
        <w:rPr>
          <w:rFonts w:ascii="Times New Roman" w:eastAsia="Times New Roman" w:hAnsi="Times New Roman" w:cs="Times New Roman"/>
          <w:kern w:val="0"/>
          <w:sz w:val="28"/>
          <w:szCs w:val="24"/>
          <w:lang w:val="uk-UA" w:eastAsia="ru-RU"/>
          <w14:ligatures w14:val="none"/>
        </w:rPr>
        <w:t>Purdue</w:t>
      </w:r>
      <w:proofErr w:type="spellEnd"/>
      <w:r w:rsidRPr="00A21427">
        <w:rPr>
          <w:rFonts w:ascii="Times New Roman" w:eastAsia="Times New Roman" w:hAnsi="Times New Roman" w:cs="Times New Roman"/>
          <w:kern w:val="0"/>
          <w:sz w:val="28"/>
          <w:szCs w:val="24"/>
          <w:lang w:val="uk-UA" w:eastAsia="ru-RU"/>
          <w14:ligatures w14:val="none"/>
        </w:rPr>
        <w:t xml:space="preserve"> </w:t>
      </w:r>
      <w:proofErr w:type="spellStart"/>
      <w:r w:rsidRPr="00A21427">
        <w:rPr>
          <w:rFonts w:ascii="Times New Roman" w:eastAsia="Times New Roman" w:hAnsi="Times New Roman" w:cs="Times New Roman"/>
          <w:kern w:val="0"/>
          <w:sz w:val="28"/>
          <w:szCs w:val="24"/>
          <w:lang w:val="uk-UA" w:eastAsia="ru-RU"/>
          <w14:ligatures w14:val="none"/>
        </w:rPr>
        <w:t>Global</w:t>
      </w:r>
      <w:proofErr w:type="spellEnd"/>
      <w:r w:rsidRPr="00A21427">
        <w:rPr>
          <w:rFonts w:ascii="Times New Roman" w:eastAsia="Times New Roman" w:hAnsi="Times New Roman" w:cs="Times New Roman"/>
          <w:kern w:val="0"/>
          <w:sz w:val="28"/>
          <w:szCs w:val="24"/>
          <w:lang w:val="uk-UA" w:eastAsia="ru-RU"/>
          <w14:ligatures w14:val="none"/>
        </w:rPr>
        <w:t xml:space="preserve"> запустив серію </w:t>
      </w:r>
      <w:proofErr w:type="spellStart"/>
      <w:r w:rsidRPr="00A21427">
        <w:rPr>
          <w:rFonts w:ascii="Times New Roman" w:eastAsia="Times New Roman" w:hAnsi="Times New Roman" w:cs="Times New Roman"/>
          <w:kern w:val="0"/>
          <w:sz w:val="28"/>
          <w:szCs w:val="24"/>
          <w:lang w:val="uk-UA" w:eastAsia="ru-RU"/>
          <w14:ligatures w14:val="none"/>
        </w:rPr>
        <w:t>вебінарів</w:t>
      </w:r>
      <w:proofErr w:type="spellEnd"/>
      <w:r w:rsidRPr="00A21427">
        <w:rPr>
          <w:rFonts w:ascii="Times New Roman" w:eastAsia="Times New Roman" w:hAnsi="Times New Roman" w:cs="Times New Roman"/>
          <w:kern w:val="0"/>
          <w:sz w:val="28"/>
          <w:szCs w:val="24"/>
          <w:lang w:val="uk-UA" w:eastAsia="ru-RU"/>
          <w14:ligatures w14:val="none"/>
        </w:rPr>
        <w:t xml:space="preserve">, що відбувалися в режимі онлайн на </w:t>
      </w:r>
      <w:proofErr w:type="spellStart"/>
      <w:r w:rsidRPr="00A21427">
        <w:rPr>
          <w:rFonts w:ascii="Times New Roman" w:eastAsia="Times New Roman" w:hAnsi="Times New Roman" w:cs="Times New Roman"/>
          <w:kern w:val="0"/>
          <w:sz w:val="28"/>
          <w:szCs w:val="24"/>
          <w:lang w:val="uk-UA" w:eastAsia="ru-RU"/>
          <w14:ligatures w14:val="none"/>
        </w:rPr>
        <w:t>YouTube</w:t>
      </w:r>
      <w:proofErr w:type="spellEnd"/>
      <w:r w:rsidRPr="00A21427">
        <w:rPr>
          <w:rFonts w:ascii="Times New Roman" w:eastAsia="Times New Roman" w:hAnsi="Times New Roman" w:cs="Times New Roman"/>
          <w:kern w:val="0"/>
          <w:sz w:val="28"/>
          <w:szCs w:val="24"/>
          <w:lang w:val="uk-UA" w:eastAsia="ru-RU"/>
          <w14:ligatures w14:val="none"/>
        </w:rPr>
        <w:t xml:space="preserve">. У цих </w:t>
      </w:r>
      <w:proofErr w:type="spellStart"/>
      <w:r w:rsidRPr="00A21427">
        <w:rPr>
          <w:rFonts w:ascii="Times New Roman" w:eastAsia="Times New Roman" w:hAnsi="Times New Roman" w:cs="Times New Roman"/>
          <w:kern w:val="0"/>
          <w:sz w:val="28"/>
          <w:szCs w:val="24"/>
          <w:lang w:val="uk-UA" w:eastAsia="ru-RU"/>
          <w14:ligatures w14:val="none"/>
        </w:rPr>
        <w:t>вебінарах</w:t>
      </w:r>
      <w:proofErr w:type="spellEnd"/>
      <w:r w:rsidRPr="00A21427">
        <w:rPr>
          <w:rFonts w:ascii="Times New Roman" w:eastAsia="Times New Roman" w:hAnsi="Times New Roman" w:cs="Times New Roman"/>
          <w:kern w:val="0"/>
          <w:sz w:val="28"/>
          <w:szCs w:val="24"/>
          <w:lang w:val="uk-UA" w:eastAsia="ru-RU"/>
          <w14:ligatures w14:val="none"/>
        </w:rPr>
        <w:t xml:space="preserve"> працівники університету розповідали про свої програми навчання, відповідали на запитання та демонстрували відеоматеріали. У результаті кампанії, </w:t>
      </w:r>
      <w:proofErr w:type="spellStart"/>
      <w:r w:rsidRPr="00A21427">
        <w:rPr>
          <w:rFonts w:ascii="Times New Roman" w:eastAsia="Times New Roman" w:hAnsi="Times New Roman" w:cs="Times New Roman"/>
          <w:kern w:val="0"/>
          <w:sz w:val="28"/>
          <w:szCs w:val="24"/>
          <w:lang w:val="uk-UA" w:eastAsia="ru-RU"/>
          <w14:ligatures w14:val="none"/>
        </w:rPr>
        <w:t>Purdue</w:t>
      </w:r>
      <w:proofErr w:type="spellEnd"/>
      <w:r w:rsidRPr="00A21427">
        <w:rPr>
          <w:rFonts w:ascii="Times New Roman" w:eastAsia="Times New Roman" w:hAnsi="Times New Roman" w:cs="Times New Roman"/>
          <w:kern w:val="0"/>
          <w:sz w:val="28"/>
          <w:szCs w:val="24"/>
          <w:lang w:val="uk-UA" w:eastAsia="ru-RU"/>
          <w14:ligatures w14:val="none"/>
        </w:rPr>
        <w:t xml:space="preserve"> </w:t>
      </w:r>
      <w:proofErr w:type="spellStart"/>
      <w:r w:rsidRPr="00A21427">
        <w:rPr>
          <w:rFonts w:ascii="Times New Roman" w:eastAsia="Times New Roman" w:hAnsi="Times New Roman" w:cs="Times New Roman"/>
          <w:kern w:val="0"/>
          <w:sz w:val="28"/>
          <w:szCs w:val="24"/>
          <w:lang w:val="uk-UA" w:eastAsia="ru-RU"/>
          <w14:ligatures w14:val="none"/>
        </w:rPr>
        <w:t>Global</w:t>
      </w:r>
      <w:proofErr w:type="spellEnd"/>
      <w:r w:rsidRPr="00A21427">
        <w:rPr>
          <w:rFonts w:ascii="Times New Roman" w:eastAsia="Times New Roman" w:hAnsi="Times New Roman" w:cs="Times New Roman"/>
          <w:kern w:val="0"/>
          <w:sz w:val="28"/>
          <w:szCs w:val="24"/>
          <w:lang w:val="uk-UA" w:eastAsia="ru-RU"/>
          <w14:ligatures w14:val="none"/>
        </w:rPr>
        <w:t xml:space="preserve"> зміцнив свою онлайн-присутність та залучив більше нових студентів, що дозволило університету розширити свої програми навчання та збільшити свої доходи.</w:t>
      </w:r>
    </w:p>
    <w:p w14:paraId="7653389D" w14:textId="77777777" w:rsidR="00A21427" w:rsidRPr="00A21427" w:rsidRDefault="00A21427" w:rsidP="000075F0">
      <w:pPr>
        <w:tabs>
          <w:tab w:val="left" w:pos="2655"/>
        </w:tabs>
        <w:spacing w:after="0" w:line="360" w:lineRule="auto"/>
        <w:ind w:firstLine="709"/>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Аналізуючи освітній простір нашої країни, ми виокремили університети, які активно використовують PR-стратегії в своїй діяльності:</w:t>
      </w:r>
    </w:p>
    <w:p w14:paraId="71AFCE87" w14:textId="31F9B4FA" w:rsidR="00A21427" w:rsidRPr="00A21427" w:rsidRDefault="00A21427" w:rsidP="000075F0">
      <w:pPr>
        <w:numPr>
          <w:ilvl w:val="0"/>
          <w:numId w:val="15"/>
        </w:numPr>
        <w:tabs>
          <w:tab w:val="left" w:pos="709"/>
        </w:tabs>
        <w:spacing w:after="0" w:line="360" w:lineRule="auto"/>
        <w:ind w:left="0" w:firstLine="709"/>
        <w:contextualSpacing/>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 xml:space="preserve">Національний університет </w:t>
      </w:r>
      <w:r w:rsidR="000075F0">
        <w:rPr>
          <w:rFonts w:ascii="Times New Roman" w:eastAsia="Times New Roman" w:hAnsi="Times New Roman" w:cs="Times New Roman"/>
          <w:kern w:val="0"/>
          <w:sz w:val="28"/>
          <w:szCs w:val="24"/>
          <w:lang w:val="uk-UA" w:eastAsia="ru-RU"/>
          <w14:ligatures w14:val="none"/>
        </w:rPr>
        <w:t>«</w:t>
      </w:r>
      <w:r w:rsidRPr="00A21427">
        <w:rPr>
          <w:rFonts w:ascii="Times New Roman" w:eastAsia="Times New Roman" w:hAnsi="Times New Roman" w:cs="Times New Roman"/>
          <w:kern w:val="0"/>
          <w:sz w:val="28"/>
          <w:szCs w:val="24"/>
          <w:lang w:val="uk-UA" w:eastAsia="ru-RU"/>
          <w14:ligatures w14:val="none"/>
        </w:rPr>
        <w:t>Києво-Могилянська академія</w:t>
      </w:r>
      <w:r w:rsidR="000075F0">
        <w:rPr>
          <w:rFonts w:ascii="Times New Roman" w:eastAsia="Times New Roman" w:hAnsi="Times New Roman" w:cs="Times New Roman"/>
          <w:kern w:val="0"/>
          <w:sz w:val="28"/>
          <w:szCs w:val="24"/>
          <w:lang w:val="uk-UA" w:eastAsia="ru-RU"/>
          <w14:ligatures w14:val="none"/>
        </w:rPr>
        <w:t>»</w:t>
      </w:r>
      <w:r w:rsidRPr="00A21427">
        <w:rPr>
          <w:rFonts w:ascii="Times New Roman" w:eastAsia="Times New Roman" w:hAnsi="Times New Roman" w:cs="Times New Roman"/>
          <w:kern w:val="0"/>
          <w:sz w:val="28"/>
          <w:szCs w:val="24"/>
          <w:lang w:val="uk-UA" w:eastAsia="ru-RU"/>
          <w14:ligatures w14:val="none"/>
        </w:rPr>
        <w:t xml:space="preserve"> (</w:t>
      </w:r>
      <w:proofErr w:type="spellStart"/>
      <w:r w:rsidRPr="00A21427">
        <w:rPr>
          <w:rFonts w:ascii="Times New Roman" w:eastAsia="Times New Roman" w:hAnsi="Times New Roman" w:cs="Times New Roman"/>
          <w:kern w:val="0"/>
          <w:sz w:val="28"/>
          <w:szCs w:val="24"/>
          <w:lang w:val="uk-UA" w:eastAsia="ru-RU"/>
          <w14:ligatures w14:val="none"/>
        </w:rPr>
        <w:t>НаУКМА</w:t>
      </w:r>
      <w:proofErr w:type="spellEnd"/>
      <w:r w:rsidRPr="00A21427">
        <w:rPr>
          <w:rFonts w:ascii="Times New Roman" w:eastAsia="Times New Roman" w:hAnsi="Times New Roman" w:cs="Times New Roman"/>
          <w:kern w:val="0"/>
          <w:sz w:val="28"/>
          <w:szCs w:val="24"/>
          <w:lang w:val="uk-UA" w:eastAsia="ru-RU"/>
          <w14:ligatures w14:val="none"/>
        </w:rPr>
        <w:t xml:space="preserve">) </w:t>
      </w:r>
      <w:r w:rsidR="000075F0" w:rsidRPr="00A21427">
        <w:rPr>
          <w:rFonts w:ascii="Times New Roman" w:eastAsia="Times New Roman" w:hAnsi="Times New Roman" w:cs="Times New Roman"/>
          <w:kern w:val="0"/>
          <w:sz w:val="28"/>
          <w:szCs w:val="24"/>
          <w:lang w:val="uk-UA" w:eastAsia="ru-RU"/>
          <w14:ligatures w14:val="none"/>
        </w:rPr>
        <w:t>–</w:t>
      </w:r>
      <w:r w:rsidRPr="00A21427">
        <w:rPr>
          <w:rFonts w:ascii="Times New Roman" w:eastAsia="Times New Roman" w:hAnsi="Times New Roman" w:cs="Times New Roman"/>
          <w:kern w:val="0"/>
          <w:sz w:val="28"/>
          <w:szCs w:val="24"/>
          <w:lang w:val="uk-UA" w:eastAsia="ru-RU"/>
          <w14:ligatures w14:val="none"/>
        </w:rPr>
        <w:t xml:space="preserve"> вони активно використовують соціальні медіа, веб-сайт та блоги для публікації актуальних новин, досягнень студентів, ділових заходів та академічних досягнень. Також вони проводять </w:t>
      </w:r>
      <w:proofErr w:type="spellStart"/>
      <w:r w:rsidRPr="00A21427">
        <w:rPr>
          <w:rFonts w:ascii="Times New Roman" w:eastAsia="Times New Roman" w:hAnsi="Times New Roman" w:cs="Times New Roman"/>
          <w:kern w:val="0"/>
          <w:sz w:val="28"/>
          <w:szCs w:val="24"/>
          <w:lang w:val="uk-UA" w:eastAsia="ru-RU"/>
          <w14:ligatures w14:val="none"/>
        </w:rPr>
        <w:t>вебінари</w:t>
      </w:r>
      <w:proofErr w:type="spellEnd"/>
      <w:r w:rsidRPr="00A21427">
        <w:rPr>
          <w:rFonts w:ascii="Times New Roman" w:eastAsia="Times New Roman" w:hAnsi="Times New Roman" w:cs="Times New Roman"/>
          <w:kern w:val="0"/>
          <w:sz w:val="28"/>
          <w:szCs w:val="24"/>
          <w:lang w:val="uk-UA" w:eastAsia="ru-RU"/>
          <w14:ligatures w14:val="none"/>
        </w:rPr>
        <w:t xml:space="preserve"> та онлайн-події для залучення та спілкування зі студентами.</w:t>
      </w:r>
    </w:p>
    <w:p w14:paraId="0092F5AD" w14:textId="5379B485" w:rsidR="00A21427" w:rsidRPr="00A21427" w:rsidRDefault="00A21427" w:rsidP="000075F0">
      <w:pPr>
        <w:numPr>
          <w:ilvl w:val="0"/>
          <w:numId w:val="15"/>
        </w:numPr>
        <w:tabs>
          <w:tab w:val="left" w:pos="709"/>
        </w:tabs>
        <w:spacing w:after="0" w:line="360" w:lineRule="auto"/>
        <w:ind w:left="0" w:firstLine="709"/>
        <w:contextualSpacing/>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 xml:space="preserve">Львівський національний університет імені Івана Франка </w:t>
      </w:r>
      <w:r w:rsidR="000075F0" w:rsidRPr="00A21427">
        <w:rPr>
          <w:rFonts w:ascii="Times New Roman" w:eastAsia="Times New Roman" w:hAnsi="Times New Roman" w:cs="Times New Roman"/>
          <w:kern w:val="0"/>
          <w:sz w:val="28"/>
          <w:szCs w:val="24"/>
          <w:lang w:val="uk-UA" w:eastAsia="ru-RU"/>
          <w14:ligatures w14:val="none"/>
        </w:rPr>
        <w:t>–</w:t>
      </w:r>
      <w:r w:rsidRPr="00A21427">
        <w:rPr>
          <w:rFonts w:ascii="Times New Roman" w:eastAsia="Times New Roman" w:hAnsi="Times New Roman" w:cs="Times New Roman"/>
          <w:kern w:val="0"/>
          <w:sz w:val="28"/>
          <w:szCs w:val="24"/>
          <w:lang w:val="uk-UA" w:eastAsia="ru-RU"/>
          <w14:ligatures w14:val="none"/>
        </w:rPr>
        <w:t xml:space="preserve"> університет активно використовує соціальні медіа для спілкування зі студентами, абітурієнтами та громадськістю. Вони публікують фото та відеоматеріали про академічне життя, проводять веб-конференції та організовують онлайн-екскурсії для потенційних студентів.</w:t>
      </w:r>
    </w:p>
    <w:p w14:paraId="20E79F3A" w14:textId="049686C6" w:rsidR="00A21427" w:rsidRPr="00A21427" w:rsidRDefault="00A21427" w:rsidP="000075F0">
      <w:pPr>
        <w:numPr>
          <w:ilvl w:val="0"/>
          <w:numId w:val="15"/>
        </w:numPr>
        <w:tabs>
          <w:tab w:val="left" w:pos="709"/>
        </w:tabs>
        <w:spacing w:after="0" w:line="360" w:lineRule="auto"/>
        <w:ind w:left="0" w:firstLine="709"/>
        <w:contextualSpacing/>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 xml:space="preserve">Харківський національний університет імені В. Н. Каразіна </w:t>
      </w:r>
      <w:r w:rsidR="000075F0" w:rsidRPr="00A21427">
        <w:rPr>
          <w:rFonts w:ascii="Times New Roman" w:eastAsia="Times New Roman" w:hAnsi="Times New Roman" w:cs="Times New Roman"/>
          <w:kern w:val="0"/>
          <w:sz w:val="28"/>
          <w:szCs w:val="24"/>
          <w:lang w:val="uk-UA" w:eastAsia="ru-RU"/>
          <w14:ligatures w14:val="none"/>
        </w:rPr>
        <w:t>–</w:t>
      </w:r>
      <w:r w:rsidRPr="00A21427">
        <w:rPr>
          <w:rFonts w:ascii="Times New Roman" w:eastAsia="Times New Roman" w:hAnsi="Times New Roman" w:cs="Times New Roman"/>
          <w:kern w:val="0"/>
          <w:sz w:val="28"/>
          <w:szCs w:val="24"/>
          <w:lang w:val="uk-UA" w:eastAsia="ru-RU"/>
          <w14:ligatures w14:val="none"/>
        </w:rPr>
        <w:t xml:space="preserve"> університет використовує електронні розсилки та інформаційні бюлетені для інформування студентів та батьків про актуальні події, наукові досягнення та академічні можливості. Вони також ведуть активну діяльність на соціальних медіа, де публікують новини та спілкуються зі студентами.</w:t>
      </w:r>
    </w:p>
    <w:p w14:paraId="70D44272" w14:textId="7B7580E5" w:rsidR="00A21427" w:rsidRPr="00A21427" w:rsidRDefault="00A21427" w:rsidP="000075F0">
      <w:pPr>
        <w:numPr>
          <w:ilvl w:val="0"/>
          <w:numId w:val="15"/>
        </w:numPr>
        <w:tabs>
          <w:tab w:val="left" w:pos="709"/>
        </w:tabs>
        <w:spacing w:after="0" w:line="360" w:lineRule="auto"/>
        <w:ind w:left="0" w:firstLine="709"/>
        <w:contextualSpacing/>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lastRenderedPageBreak/>
        <w:t xml:space="preserve">Одеський національний університет імені І. І. Мечникова </w:t>
      </w:r>
      <w:r w:rsidR="000075F0" w:rsidRPr="00A21427">
        <w:rPr>
          <w:rFonts w:ascii="Times New Roman" w:eastAsia="Times New Roman" w:hAnsi="Times New Roman" w:cs="Times New Roman"/>
          <w:kern w:val="0"/>
          <w:sz w:val="28"/>
          <w:szCs w:val="24"/>
          <w:lang w:val="uk-UA" w:eastAsia="ru-RU"/>
          <w14:ligatures w14:val="none"/>
        </w:rPr>
        <w:t>–</w:t>
      </w:r>
      <w:r w:rsidRPr="00A21427">
        <w:rPr>
          <w:rFonts w:ascii="Times New Roman" w:eastAsia="Times New Roman" w:hAnsi="Times New Roman" w:cs="Times New Roman"/>
          <w:kern w:val="0"/>
          <w:sz w:val="28"/>
          <w:szCs w:val="24"/>
          <w:lang w:val="uk-UA" w:eastAsia="ru-RU"/>
          <w14:ligatures w14:val="none"/>
        </w:rPr>
        <w:t xml:space="preserve"> університет активно використовує PR-стратегії для залучення студентів та просування свого іміджу. Вони організовують презентації, </w:t>
      </w:r>
      <w:proofErr w:type="spellStart"/>
      <w:r w:rsidRPr="00A21427">
        <w:rPr>
          <w:rFonts w:ascii="Times New Roman" w:eastAsia="Times New Roman" w:hAnsi="Times New Roman" w:cs="Times New Roman"/>
          <w:kern w:val="0"/>
          <w:sz w:val="28"/>
          <w:szCs w:val="24"/>
          <w:lang w:val="uk-UA" w:eastAsia="ru-RU"/>
          <w14:ligatures w14:val="none"/>
        </w:rPr>
        <w:t>вебінари</w:t>
      </w:r>
      <w:proofErr w:type="spellEnd"/>
      <w:r w:rsidRPr="00A21427">
        <w:rPr>
          <w:rFonts w:ascii="Times New Roman" w:eastAsia="Times New Roman" w:hAnsi="Times New Roman" w:cs="Times New Roman"/>
          <w:kern w:val="0"/>
          <w:sz w:val="28"/>
          <w:szCs w:val="24"/>
          <w:lang w:val="uk-UA" w:eastAsia="ru-RU"/>
          <w14:ligatures w14:val="none"/>
        </w:rPr>
        <w:t xml:space="preserve"> та віртуальні тури для</w:t>
      </w:r>
      <w:r w:rsidRPr="00A21427">
        <w:rPr>
          <w:rFonts w:ascii="Times New Roman" w:eastAsia="Times New Roman" w:hAnsi="Times New Roman" w:cs="Times New Roman"/>
          <w:kern w:val="0"/>
          <w:sz w:val="24"/>
          <w:szCs w:val="24"/>
          <w:lang w:val="uk-UA" w:eastAsia="ru-RU"/>
          <w14:ligatures w14:val="none"/>
        </w:rPr>
        <w:t xml:space="preserve"> </w:t>
      </w:r>
      <w:r w:rsidRPr="00A21427">
        <w:rPr>
          <w:rFonts w:ascii="Times New Roman" w:eastAsia="Times New Roman" w:hAnsi="Times New Roman" w:cs="Times New Roman"/>
          <w:kern w:val="0"/>
          <w:sz w:val="28"/>
          <w:szCs w:val="24"/>
          <w:lang w:val="uk-UA" w:eastAsia="ru-RU"/>
          <w14:ligatures w14:val="none"/>
        </w:rPr>
        <w:t>знайомства зі студентами, проводять онлайн-конкурси та акції, публікують статті та відео про свої досягнення та події в університеті.</w:t>
      </w:r>
    </w:p>
    <w:p w14:paraId="1A05F49B" w14:textId="60D16297" w:rsidR="00A21427" w:rsidRPr="00A21427" w:rsidRDefault="00A21427" w:rsidP="000075F0">
      <w:pPr>
        <w:numPr>
          <w:ilvl w:val="0"/>
          <w:numId w:val="15"/>
        </w:numPr>
        <w:tabs>
          <w:tab w:val="left" w:pos="709"/>
        </w:tabs>
        <w:spacing w:after="0" w:line="360" w:lineRule="auto"/>
        <w:ind w:left="0" w:firstLine="709"/>
        <w:contextualSpacing/>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 xml:space="preserve">Національний технічний університет України </w:t>
      </w:r>
      <w:r w:rsidR="000075F0">
        <w:rPr>
          <w:rFonts w:ascii="Times New Roman" w:eastAsia="Times New Roman" w:hAnsi="Times New Roman" w:cs="Times New Roman"/>
          <w:kern w:val="0"/>
          <w:sz w:val="28"/>
          <w:szCs w:val="24"/>
          <w:lang w:val="uk-UA" w:eastAsia="ru-RU"/>
          <w14:ligatures w14:val="none"/>
        </w:rPr>
        <w:t>«</w:t>
      </w:r>
      <w:r w:rsidRPr="00A21427">
        <w:rPr>
          <w:rFonts w:ascii="Times New Roman" w:eastAsia="Times New Roman" w:hAnsi="Times New Roman" w:cs="Times New Roman"/>
          <w:kern w:val="0"/>
          <w:sz w:val="28"/>
          <w:szCs w:val="24"/>
          <w:lang w:val="uk-UA" w:eastAsia="ru-RU"/>
          <w14:ligatures w14:val="none"/>
        </w:rPr>
        <w:t>Київський політехнічний інститут</w:t>
      </w:r>
      <w:r w:rsidR="000075F0">
        <w:rPr>
          <w:rFonts w:ascii="Times New Roman" w:eastAsia="Times New Roman" w:hAnsi="Times New Roman" w:cs="Times New Roman"/>
          <w:kern w:val="0"/>
          <w:sz w:val="28"/>
          <w:szCs w:val="24"/>
          <w:lang w:val="uk-UA" w:eastAsia="ru-RU"/>
          <w14:ligatures w14:val="none"/>
        </w:rPr>
        <w:t>»</w:t>
      </w:r>
      <w:r w:rsidRPr="00A21427">
        <w:rPr>
          <w:rFonts w:ascii="Times New Roman" w:eastAsia="Times New Roman" w:hAnsi="Times New Roman" w:cs="Times New Roman"/>
          <w:kern w:val="0"/>
          <w:sz w:val="28"/>
          <w:szCs w:val="24"/>
          <w:lang w:val="uk-UA" w:eastAsia="ru-RU"/>
          <w14:ligatures w14:val="none"/>
        </w:rPr>
        <w:t xml:space="preserve"> </w:t>
      </w:r>
      <w:r w:rsidR="000075F0" w:rsidRPr="00A21427">
        <w:rPr>
          <w:rFonts w:ascii="Times New Roman" w:eastAsia="Times New Roman" w:hAnsi="Times New Roman" w:cs="Times New Roman"/>
          <w:kern w:val="0"/>
          <w:sz w:val="28"/>
          <w:szCs w:val="24"/>
          <w:lang w:val="uk-UA" w:eastAsia="ru-RU"/>
          <w14:ligatures w14:val="none"/>
        </w:rPr>
        <w:t>–</w:t>
      </w:r>
      <w:r w:rsidRPr="00A21427">
        <w:rPr>
          <w:rFonts w:ascii="Times New Roman" w:eastAsia="Times New Roman" w:hAnsi="Times New Roman" w:cs="Times New Roman"/>
          <w:kern w:val="0"/>
          <w:sz w:val="28"/>
          <w:szCs w:val="24"/>
          <w:lang w:val="uk-UA" w:eastAsia="ru-RU"/>
          <w14:ligatures w14:val="none"/>
        </w:rPr>
        <w:t xml:space="preserve"> університет активно використовує соціальні медіа та веб-платформи для презентації своїх наукових досліджень, технологічних розробок та інноваційних проектів. Вони організовують онлайн-конференції, </w:t>
      </w:r>
      <w:proofErr w:type="spellStart"/>
      <w:r w:rsidRPr="00A21427">
        <w:rPr>
          <w:rFonts w:ascii="Times New Roman" w:eastAsia="Times New Roman" w:hAnsi="Times New Roman" w:cs="Times New Roman"/>
          <w:kern w:val="0"/>
          <w:sz w:val="28"/>
          <w:szCs w:val="24"/>
          <w:lang w:val="uk-UA" w:eastAsia="ru-RU"/>
          <w14:ligatures w14:val="none"/>
        </w:rPr>
        <w:t>вебінари</w:t>
      </w:r>
      <w:proofErr w:type="spellEnd"/>
      <w:r w:rsidRPr="00A21427">
        <w:rPr>
          <w:rFonts w:ascii="Times New Roman" w:eastAsia="Times New Roman" w:hAnsi="Times New Roman" w:cs="Times New Roman"/>
          <w:kern w:val="0"/>
          <w:sz w:val="28"/>
          <w:szCs w:val="24"/>
          <w:lang w:val="uk-UA" w:eastAsia="ru-RU"/>
          <w14:ligatures w14:val="none"/>
        </w:rPr>
        <w:t xml:space="preserve"> та тренінги для студентів та викладачів.</w:t>
      </w:r>
    </w:p>
    <w:p w14:paraId="7185B0CD" w14:textId="76E652DF" w:rsidR="00A21427" w:rsidRPr="00A21427" w:rsidRDefault="00A21427" w:rsidP="000075F0">
      <w:pPr>
        <w:numPr>
          <w:ilvl w:val="0"/>
          <w:numId w:val="15"/>
        </w:numPr>
        <w:tabs>
          <w:tab w:val="left" w:pos="709"/>
        </w:tabs>
        <w:spacing w:after="0" w:line="360" w:lineRule="auto"/>
        <w:ind w:left="0" w:firstLine="709"/>
        <w:contextualSpacing/>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 xml:space="preserve">Львівська політехніка (Національний університет </w:t>
      </w:r>
      <w:r w:rsidR="000075F0">
        <w:rPr>
          <w:rFonts w:ascii="Times New Roman" w:eastAsia="Times New Roman" w:hAnsi="Times New Roman" w:cs="Times New Roman"/>
          <w:kern w:val="0"/>
          <w:sz w:val="28"/>
          <w:szCs w:val="24"/>
          <w:lang w:val="uk-UA" w:eastAsia="ru-RU"/>
          <w14:ligatures w14:val="none"/>
        </w:rPr>
        <w:t>«</w:t>
      </w:r>
      <w:r w:rsidRPr="00A21427">
        <w:rPr>
          <w:rFonts w:ascii="Times New Roman" w:eastAsia="Times New Roman" w:hAnsi="Times New Roman" w:cs="Times New Roman"/>
          <w:kern w:val="0"/>
          <w:sz w:val="28"/>
          <w:szCs w:val="24"/>
          <w:lang w:val="uk-UA" w:eastAsia="ru-RU"/>
          <w14:ligatures w14:val="none"/>
        </w:rPr>
        <w:t>Львівська політехніка</w:t>
      </w:r>
      <w:r w:rsidR="000075F0">
        <w:rPr>
          <w:rFonts w:ascii="Times New Roman" w:eastAsia="Times New Roman" w:hAnsi="Times New Roman" w:cs="Times New Roman"/>
          <w:kern w:val="0"/>
          <w:sz w:val="28"/>
          <w:szCs w:val="24"/>
          <w:lang w:val="uk-UA" w:eastAsia="ru-RU"/>
          <w14:ligatures w14:val="none"/>
        </w:rPr>
        <w:t>»</w:t>
      </w:r>
      <w:r w:rsidRPr="00A21427">
        <w:rPr>
          <w:rFonts w:ascii="Times New Roman" w:eastAsia="Times New Roman" w:hAnsi="Times New Roman" w:cs="Times New Roman"/>
          <w:kern w:val="0"/>
          <w:sz w:val="28"/>
          <w:szCs w:val="24"/>
          <w:lang w:val="uk-UA" w:eastAsia="ru-RU"/>
          <w14:ligatures w14:val="none"/>
        </w:rPr>
        <w:t xml:space="preserve">) </w:t>
      </w:r>
      <w:r w:rsidR="000075F0" w:rsidRPr="00A21427">
        <w:rPr>
          <w:rFonts w:ascii="Times New Roman" w:eastAsia="Times New Roman" w:hAnsi="Times New Roman" w:cs="Times New Roman"/>
          <w:kern w:val="0"/>
          <w:sz w:val="28"/>
          <w:szCs w:val="24"/>
          <w:lang w:val="uk-UA" w:eastAsia="ru-RU"/>
          <w14:ligatures w14:val="none"/>
        </w:rPr>
        <w:t>–</w:t>
      </w:r>
      <w:r w:rsidR="000075F0">
        <w:rPr>
          <w:rFonts w:ascii="Times New Roman" w:eastAsia="Times New Roman" w:hAnsi="Times New Roman" w:cs="Times New Roman"/>
          <w:kern w:val="0"/>
          <w:sz w:val="28"/>
          <w:szCs w:val="24"/>
          <w:lang w:val="uk-UA" w:eastAsia="ru-RU"/>
          <w14:ligatures w14:val="none"/>
        </w:rPr>
        <w:t xml:space="preserve"> </w:t>
      </w:r>
      <w:r w:rsidRPr="00A21427">
        <w:rPr>
          <w:rFonts w:ascii="Times New Roman" w:eastAsia="Times New Roman" w:hAnsi="Times New Roman" w:cs="Times New Roman"/>
          <w:kern w:val="0"/>
          <w:sz w:val="28"/>
          <w:szCs w:val="24"/>
          <w:lang w:val="uk-UA" w:eastAsia="ru-RU"/>
          <w14:ligatures w14:val="none"/>
        </w:rPr>
        <w:t>університет активно використовує соціальні медіа для просування своїх освітніх програм, досліджень та студентського життя. Вони публікують відео та фотоматеріали про лабораторні роботи, проекти студентів та спілкуються зі своєю аудиторією через коментарі та приватні повідомлення.</w:t>
      </w:r>
    </w:p>
    <w:p w14:paraId="30DCA827" w14:textId="77777777" w:rsidR="00A21427" w:rsidRPr="00A21427" w:rsidRDefault="00A21427" w:rsidP="000075F0">
      <w:pPr>
        <w:tabs>
          <w:tab w:val="left" w:pos="2655"/>
        </w:tabs>
        <w:spacing w:after="0" w:line="360" w:lineRule="auto"/>
        <w:ind w:firstLine="709"/>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Ці університети демонструють успішне використання PR-стратегій в своїй діяльності, сприяючи підвищенню своєї видимості, взаємодії зі студентами та забезпеченню ефективної комунікації з громадськістю. Це допомагає залучити та зберегти талановитих студентів, покращити свою репутацію та стати конкурентоспроможними в освітньому секторі.</w:t>
      </w:r>
    </w:p>
    <w:p w14:paraId="1C2BA76D" w14:textId="77777777" w:rsidR="00A21427" w:rsidRPr="00A21427" w:rsidRDefault="00A21427" w:rsidP="000075F0">
      <w:pPr>
        <w:tabs>
          <w:tab w:val="left" w:pos="2655"/>
        </w:tabs>
        <w:spacing w:after="0" w:line="360" w:lineRule="auto"/>
        <w:ind w:firstLine="709"/>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Проте, існували випадки невдалого піару серед університетів в Україні. Одним з таких прикладів був скандал, пов'язаний з використанням підроблених дипломів. В 2018 році відбулася розкриття факту підробки дипломів кількома викладачами та співробітниками одного з університетів в Україні. Цей скандал призвів до серйозної дискредитації університету та його репутації. Суспільство та засоби масової інформації розглядали цей випадок як приклад корупції та недостовірності вищої освіти в Україні.</w:t>
      </w:r>
    </w:p>
    <w:p w14:paraId="51C2D078" w14:textId="77777777" w:rsidR="00A21427" w:rsidRPr="00A21427" w:rsidRDefault="00A21427" w:rsidP="00A21427">
      <w:pPr>
        <w:tabs>
          <w:tab w:val="left" w:pos="2655"/>
        </w:tabs>
        <w:spacing w:after="0" w:line="360" w:lineRule="auto"/>
        <w:ind w:firstLine="709"/>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 xml:space="preserve">Інший випадок невдалого піару стосується спроби деяких університетів в Україні створити штучне зростання рейтингу. Деякі університети намагалися залучити невідомих "експертів" або провести масштабні кампанії з </w:t>
      </w:r>
      <w:r w:rsidRPr="00A21427">
        <w:rPr>
          <w:rFonts w:ascii="Times New Roman" w:eastAsia="Times New Roman" w:hAnsi="Times New Roman" w:cs="Times New Roman"/>
          <w:kern w:val="0"/>
          <w:sz w:val="28"/>
          <w:szCs w:val="24"/>
          <w:lang w:val="uk-UA" w:eastAsia="ru-RU"/>
          <w14:ligatures w14:val="none"/>
        </w:rPr>
        <w:lastRenderedPageBreak/>
        <w:t xml:space="preserve">використанням платних оголошень і розповсюдження </w:t>
      </w:r>
      <w:proofErr w:type="spellStart"/>
      <w:r w:rsidRPr="00A21427">
        <w:rPr>
          <w:rFonts w:ascii="Times New Roman" w:eastAsia="Times New Roman" w:hAnsi="Times New Roman" w:cs="Times New Roman"/>
          <w:kern w:val="0"/>
          <w:sz w:val="28"/>
          <w:szCs w:val="24"/>
          <w:lang w:val="uk-UA" w:eastAsia="ru-RU"/>
          <w14:ligatures w14:val="none"/>
        </w:rPr>
        <w:t>необгрунтованих</w:t>
      </w:r>
      <w:proofErr w:type="spellEnd"/>
      <w:r w:rsidRPr="00A21427">
        <w:rPr>
          <w:rFonts w:ascii="Times New Roman" w:eastAsia="Times New Roman" w:hAnsi="Times New Roman" w:cs="Times New Roman"/>
          <w:kern w:val="0"/>
          <w:sz w:val="28"/>
          <w:szCs w:val="24"/>
          <w:lang w:val="uk-UA" w:eastAsia="ru-RU"/>
          <w14:ligatures w14:val="none"/>
        </w:rPr>
        <w:t xml:space="preserve"> статей для штучного підвищення свого місця в рейтингах університетів. Такі спроби були критиковані як недобросовісні та неетичні, оскільки спрямовані на маніпуляцію та спотворення реальності.</w:t>
      </w:r>
    </w:p>
    <w:p w14:paraId="39C47D8F" w14:textId="77777777" w:rsidR="00A21427" w:rsidRPr="00A21427" w:rsidRDefault="00A21427" w:rsidP="00A21427">
      <w:pPr>
        <w:tabs>
          <w:tab w:val="left" w:pos="2655"/>
        </w:tabs>
        <w:spacing w:after="0" w:line="360" w:lineRule="auto"/>
        <w:ind w:firstLine="709"/>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Ці приклади невдалого піару показують важливість етичних та довіреності принципів у практиці PR-комунікацій в університетському середовищі.</w:t>
      </w:r>
    </w:p>
    <w:p w14:paraId="4211BB5A" w14:textId="77777777" w:rsidR="00A21427" w:rsidRDefault="00A21427" w:rsidP="00F476AE">
      <w:pPr>
        <w:tabs>
          <w:tab w:val="left" w:pos="2655"/>
        </w:tabs>
        <w:spacing w:after="0" w:line="360" w:lineRule="auto"/>
        <w:ind w:firstLine="709"/>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 xml:space="preserve">Застосування </w:t>
      </w:r>
      <w:proofErr w:type="spellStart"/>
      <w:r w:rsidRPr="00A21427">
        <w:rPr>
          <w:rFonts w:ascii="Times New Roman" w:eastAsia="Times New Roman" w:hAnsi="Times New Roman" w:cs="Times New Roman"/>
          <w:kern w:val="0"/>
          <w:sz w:val="28"/>
          <w:szCs w:val="24"/>
          <w:lang w:val="uk-UA" w:eastAsia="ru-RU"/>
          <w14:ligatures w14:val="none"/>
        </w:rPr>
        <w:t>діджиталізованих</w:t>
      </w:r>
      <w:proofErr w:type="spellEnd"/>
      <w:r w:rsidRPr="00A21427">
        <w:rPr>
          <w:rFonts w:ascii="Times New Roman" w:eastAsia="Times New Roman" w:hAnsi="Times New Roman" w:cs="Times New Roman"/>
          <w:kern w:val="0"/>
          <w:sz w:val="28"/>
          <w:szCs w:val="24"/>
          <w:lang w:val="uk-UA" w:eastAsia="ru-RU"/>
          <w14:ligatures w14:val="none"/>
        </w:rPr>
        <w:t xml:space="preserve"> інструментів та технологій у PR-стратегіях освітніх закладів значно покращує комунікацію, залучення та інтерактивність учасників освітнього процесу, що дозволяє ефективно донести інформацію, створити позитивний імідж та забезпечити активну взаємодію між студентами, батьками, співробітниками та громадськістю.</w:t>
      </w:r>
    </w:p>
    <w:p w14:paraId="53CA7BCE" w14:textId="77777777" w:rsidR="00F476AE" w:rsidRPr="00A21427" w:rsidRDefault="00F476AE" w:rsidP="00F476AE">
      <w:pPr>
        <w:tabs>
          <w:tab w:val="left" w:pos="2655"/>
        </w:tabs>
        <w:spacing w:after="0" w:line="360" w:lineRule="auto"/>
        <w:ind w:firstLine="709"/>
        <w:jc w:val="both"/>
        <w:rPr>
          <w:rFonts w:ascii="Times New Roman" w:eastAsia="Times New Roman" w:hAnsi="Times New Roman" w:cs="Times New Roman"/>
          <w:kern w:val="0"/>
          <w:sz w:val="28"/>
          <w:szCs w:val="24"/>
          <w:lang w:val="uk-UA" w:eastAsia="ru-RU"/>
          <w14:ligatures w14:val="none"/>
        </w:rPr>
      </w:pPr>
    </w:p>
    <w:p w14:paraId="3D4D54D2" w14:textId="77777777" w:rsidR="00A21427" w:rsidRPr="00A21427" w:rsidRDefault="00A21427" w:rsidP="00F476AE">
      <w:pPr>
        <w:keepNext/>
        <w:keepLines/>
        <w:spacing w:after="0" w:line="360" w:lineRule="auto"/>
        <w:ind w:firstLine="709"/>
        <w:jc w:val="both"/>
        <w:outlineLvl w:val="0"/>
        <w:rPr>
          <w:rFonts w:ascii="Times New Roman" w:eastAsia="Times New Roman" w:hAnsi="Times New Roman" w:cs="Times New Roman"/>
          <w:b/>
          <w:bCs/>
          <w:color w:val="000000"/>
          <w:kern w:val="0"/>
          <w:sz w:val="28"/>
          <w:szCs w:val="32"/>
          <w:lang w:val="uk-UA" w:eastAsia="ru-RU"/>
          <w14:ligatures w14:val="none"/>
        </w:rPr>
      </w:pPr>
      <w:bookmarkStart w:id="18" w:name="_Toc132904384"/>
      <w:r w:rsidRPr="00A21427">
        <w:rPr>
          <w:rFonts w:ascii="Times New Roman" w:eastAsia="Times New Roman" w:hAnsi="Times New Roman" w:cs="Times New Roman"/>
          <w:b/>
          <w:bCs/>
          <w:color w:val="000000"/>
          <w:kern w:val="0"/>
          <w:sz w:val="28"/>
          <w:szCs w:val="32"/>
          <w:lang w:val="uk-UA" w:eastAsia="ru-RU"/>
          <w14:ligatures w14:val="none"/>
        </w:rPr>
        <w:t>2.2. Аналіз ефективності PR-стратегій та їх внеску у популяризацію та розвиток освітнього закладу</w:t>
      </w:r>
      <w:bookmarkEnd w:id="18"/>
    </w:p>
    <w:p w14:paraId="7229AC22" w14:textId="77777777" w:rsidR="00A21427" w:rsidRPr="00A21427" w:rsidRDefault="00A21427" w:rsidP="00A21427">
      <w:pPr>
        <w:tabs>
          <w:tab w:val="left" w:pos="2655"/>
        </w:tabs>
        <w:spacing w:after="0" w:line="360" w:lineRule="auto"/>
        <w:ind w:firstLine="709"/>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 xml:space="preserve">Ефективність PR-стратегій в розвитку освітнього закладу є ключовим фактором успіху в сучасному цифровому світі. </w:t>
      </w:r>
      <w:proofErr w:type="spellStart"/>
      <w:r w:rsidRPr="00A21427">
        <w:rPr>
          <w:rFonts w:ascii="Times New Roman" w:eastAsia="Times New Roman" w:hAnsi="Times New Roman" w:cs="Times New Roman"/>
          <w:kern w:val="0"/>
          <w:sz w:val="28"/>
          <w:szCs w:val="24"/>
          <w:lang w:val="uk-UA" w:eastAsia="ru-RU"/>
          <w14:ligatures w14:val="none"/>
        </w:rPr>
        <w:t>Професійно</w:t>
      </w:r>
      <w:proofErr w:type="spellEnd"/>
      <w:r w:rsidRPr="00A21427">
        <w:rPr>
          <w:rFonts w:ascii="Times New Roman" w:eastAsia="Times New Roman" w:hAnsi="Times New Roman" w:cs="Times New Roman"/>
          <w:kern w:val="0"/>
          <w:sz w:val="28"/>
          <w:szCs w:val="24"/>
          <w:lang w:val="uk-UA" w:eastAsia="ru-RU"/>
          <w14:ligatures w14:val="none"/>
        </w:rPr>
        <w:t xml:space="preserve"> розроблена PR-стратегія може допомогти закладу залучати нових учнів та студентів, збільшувати свій престиж, підвищувати рівень довіри до нього та збільшувати кількість задоволених клієнтів. Але успіх PR-стратегії залежить від багатьох факторів, таких як якість освітніх послуг, </w:t>
      </w:r>
      <w:proofErr w:type="spellStart"/>
      <w:r w:rsidRPr="00A21427">
        <w:rPr>
          <w:rFonts w:ascii="Times New Roman" w:eastAsia="Times New Roman" w:hAnsi="Times New Roman" w:cs="Times New Roman"/>
          <w:kern w:val="0"/>
          <w:sz w:val="28"/>
          <w:szCs w:val="24"/>
          <w:lang w:val="uk-UA" w:eastAsia="ru-RU"/>
          <w14:ligatures w14:val="none"/>
        </w:rPr>
        <w:t>конкурентність</w:t>
      </w:r>
      <w:proofErr w:type="spellEnd"/>
      <w:r w:rsidRPr="00A21427">
        <w:rPr>
          <w:rFonts w:ascii="Times New Roman" w:eastAsia="Times New Roman" w:hAnsi="Times New Roman" w:cs="Times New Roman"/>
          <w:kern w:val="0"/>
          <w:sz w:val="28"/>
          <w:szCs w:val="24"/>
          <w:lang w:val="uk-UA" w:eastAsia="ru-RU"/>
          <w14:ligatures w14:val="none"/>
        </w:rPr>
        <w:t xml:space="preserve"> цін, репутація установи та багато інших. </w:t>
      </w:r>
    </w:p>
    <w:p w14:paraId="43BD88A4" w14:textId="77777777" w:rsidR="00A21427" w:rsidRPr="00A21427" w:rsidRDefault="00A21427" w:rsidP="00A21427">
      <w:pPr>
        <w:tabs>
          <w:tab w:val="left" w:pos="2655"/>
        </w:tabs>
        <w:spacing w:after="0" w:line="360" w:lineRule="auto"/>
        <w:ind w:firstLine="709"/>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 xml:space="preserve">Українські освітні заклади можуть здійснювати PR-кампанії та використовувати </w:t>
      </w:r>
      <w:proofErr w:type="spellStart"/>
      <w:r w:rsidRPr="00A21427">
        <w:rPr>
          <w:rFonts w:ascii="Times New Roman" w:eastAsia="Times New Roman" w:hAnsi="Times New Roman" w:cs="Times New Roman"/>
          <w:kern w:val="0"/>
          <w:sz w:val="28"/>
          <w:szCs w:val="24"/>
          <w:lang w:val="uk-UA" w:eastAsia="ru-RU"/>
          <w14:ligatures w14:val="none"/>
        </w:rPr>
        <w:t>діджиталізовані</w:t>
      </w:r>
      <w:proofErr w:type="spellEnd"/>
      <w:r w:rsidRPr="00A21427">
        <w:rPr>
          <w:rFonts w:ascii="Times New Roman" w:eastAsia="Times New Roman" w:hAnsi="Times New Roman" w:cs="Times New Roman"/>
          <w:kern w:val="0"/>
          <w:sz w:val="28"/>
          <w:szCs w:val="24"/>
          <w:lang w:val="uk-UA" w:eastAsia="ru-RU"/>
          <w14:ligatures w14:val="none"/>
        </w:rPr>
        <w:t xml:space="preserve"> інструменти для залучення нових студентів, підвищення рівня свідомості про освітні програми та послуги, підвищення репутації та конкурентоспроможності. Наприклад, освітні заклади можуть використовувати соціальні мережі та електронні ресурси для просування своїх послуг та програм, проводити онлайн-</w:t>
      </w:r>
      <w:proofErr w:type="spellStart"/>
      <w:r w:rsidRPr="00A21427">
        <w:rPr>
          <w:rFonts w:ascii="Times New Roman" w:eastAsia="Times New Roman" w:hAnsi="Times New Roman" w:cs="Times New Roman"/>
          <w:kern w:val="0"/>
          <w:sz w:val="28"/>
          <w:szCs w:val="24"/>
          <w:lang w:val="uk-UA" w:eastAsia="ru-RU"/>
          <w14:ligatures w14:val="none"/>
        </w:rPr>
        <w:t>івенти</w:t>
      </w:r>
      <w:proofErr w:type="spellEnd"/>
      <w:r w:rsidRPr="00A21427">
        <w:rPr>
          <w:rFonts w:ascii="Times New Roman" w:eastAsia="Times New Roman" w:hAnsi="Times New Roman" w:cs="Times New Roman"/>
          <w:kern w:val="0"/>
          <w:sz w:val="28"/>
          <w:szCs w:val="24"/>
          <w:lang w:val="uk-UA" w:eastAsia="ru-RU"/>
          <w14:ligatures w14:val="none"/>
        </w:rPr>
        <w:t xml:space="preserve"> та </w:t>
      </w:r>
      <w:proofErr w:type="spellStart"/>
      <w:r w:rsidRPr="00A21427">
        <w:rPr>
          <w:rFonts w:ascii="Times New Roman" w:eastAsia="Times New Roman" w:hAnsi="Times New Roman" w:cs="Times New Roman"/>
          <w:kern w:val="0"/>
          <w:sz w:val="28"/>
          <w:szCs w:val="24"/>
          <w:lang w:val="uk-UA" w:eastAsia="ru-RU"/>
          <w14:ligatures w14:val="none"/>
        </w:rPr>
        <w:t>вебінари</w:t>
      </w:r>
      <w:proofErr w:type="spellEnd"/>
      <w:r w:rsidRPr="00A21427">
        <w:rPr>
          <w:rFonts w:ascii="Times New Roman" w:eastAsia="Times New Roman" w:hAnsi="Times New Roman" w:cs="Times New Roman"/>
          <w:kern w:val="0"/>
          <w:sz w:val="28"/>
          <w:szCs w:val="24"/>
          <w:lang w:val="uk-UA" w:eastAsia="ru-RU"/>
          <w14:ligatures w14:val="none"/>
        </w:rPr>
        <w:t xml:space="preserve">, співпрацювати з блогерами та відомствами з метою залучення нових студентів [8, </w:t>
      </w:r>
      <w:r w:rsidRPr="00A21427">
        <w:rPr>
          <w:rFonts w:ascii="Times New Roman" w:eastAsia="Times New Roman" w:hAnsi="Times New Roman" w:cs="Times New Roman"/>
          <w:kern w:val="0"/>
          <w:sz w:val="28"/>
          <w:szCs w:val="24"/>
          <w:lang w:val="en-US" w:eastAsia="ru-RU"/>
          <w14:ligatures w14:val="none"/>
        </w:rPr>
        <w:t>c</w:t>
      </w:r>
      <w:r w:rsidRPr="00A21427">
        <w:rPr>
          <w:rFonts w:ascii="Times New Roman" w:eastAsia="Times New Roman" w:hAnsi="Times New Roman" w:cs="Times New Roman"/>
          <w:kern w:val="0"/>
          <w:sz w:val="28"/>
          <w:szCs w:val="24"/>
          <w:lang w:val="uk-UA" w:eastAsia="ru-RU"/>
          <w14:ligatures w14:val="none"/>
        </w:rPr>
        <w:t>. 41].</w:t>
      </w:r>
    </w:p>
    <w:p w14:paraId="592FD1D2" w14:textId="77777777" w:rsidR="00A21427" w:rsidRPr="00A21427" w:rsidRDefault="00A21427" w:rsidP="00A21427">
      <w:pPr>
        <w:tabs>
          <w:tab w:val="left" w:pos="2655"/>
        </w:tabs>
        <w:spacing w:after="0" w:line="360" w:lineRule="auto"/>
        <w:ind w:firstLine="709"/>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 xml:space="preserve">У світі, найефективнішими PR-стратегіями в освіті можуть бути створення бренду, вивчення та аналіз ринку, використання нових технологій та залучення </w:t>
      </w:r>
      <w:r w:rsidRPr="00A21427">
        <w:rPr>
          <w:rFonts w:ascii="Times New Roman" w:eastAsia="Times New Roman" w:hAnsi="Times New Roman" w:cs="Times New Roman"/>
          <w:kern w:val="0"/>
          <w:sz w:val="28"/>
          <w:szCs w:val="24"/>
          <w:lang w:val="uk-UA" w:eastAsia="ru-RU"/>
          <w14:ligatures w14:val="none"/>
        </w:rPr>
        <w:lastRenderedPageBreak/>
        <w:t>міжнародних студентів. Наприклад, вивчення ринку та конкурентів може допомогти освітньому закладу зрозуміти, які послуги та програми потрібні на ринку та як їх можна просунути. Залучення міжнародних студентів може підвищити репутацію закладу та збільшити його міжнародний вплив.</w:t>
      </w:r>
    </w:p>
    <w:p w14:paraId="1A9141C1" w14:textId="77777777" w:rsidR="00A21427" w:rsidRPr="00A21427" w:rsidRDefault="00A21427" w:rsidP="00A21427">
      <w:pPr>
        <w:tabs>
          <w:tab w:val="left" w:pos="2655"/>
        </w:tabs>
        <w:spacing w:after="0" w:line="360" w:lineRule="auto"/>
        <w:ind w:firstLine="709"/>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 xml:space="preserve">Також, успішна PR-стратегія може допомогти залучити потенційних студентів з-за кордону, що може допомогти освітньому закладу розширити свої можливості та міжнародний вплив. Використання </w:t>
      </w:r>
      <w:proofErr w:type="spellStart"/>
      <w:r w:rsidRPr="00A21427">
        <w:rPr>
          <w:rFonts w:ascii="Times New Roman" w:eastAsia="Times New Roman" w:hAnsi="Times New Roman" w:cs="Times New Roman"/>
          <w:kern w:val="0"/>
          <w:sz w:val="28"/>
          <w:szCs w:val="24"/>
          <w:lang w:val="uk-UA" w:eastAsia="ru-RU"/>
          <w14:ligatures w14:val="none"/>
        </w:rPr>
        <w:t>діджиталізованих</w:t>
      </w:r>
      <w:proofErr w:type="spellEnd"/>
      <w:r w:rsidRPr="00A21427">
        <w:rPr>
          <w:rFonts w:ascii="Times New Roman" w:eastAsia="Times New Roman" w:hAnsi="Times New Roman" w:cs="Times New Roman"/>
          <w:kern w:val="0"/>
          <w:sz w:val="28"/>
          <w:szCs w:val="24"/>
          <w:lang w:val="uk-UA" w:eastAsia="ru-RU"/>
          <w14:ligatures w14:val="none"/>
        </w:rPr>
        <w:t xml:space="preserve"> інструментів, таких як соціальні мережі, веб-сайти, електронні ресурси та інші, може допомогти освітньому закладу досягти широкої аудиторії та збільшити свою візуальність в Інтернеті [5, </w:t>
      </w:r>
      <w:r w:rsidRPr="00A21427">
        <w:rPr>
          <w:rFonts w:ascii="Times New Roman" w:eastAsia="Times New Roman" w:hAnsi="Times New Roman" w:cs="Times New Roman"/>
          <w:kern w:val="0"/>
          <w:sz w:val="28"/>
          <w:szCs w:val="24"/>
          <w:lang w:val="en-US" w:eastAsia="ru-RU"/>
          <w14:ligatures w14:val="none"/>
        </w:rPr>
        <w:t>c</w:t>
      </w:r>
      <w:r w:rsidRPr="00A21427">
        <w:rPr>
          <w:rFonts w:ascii="Times New Roman" w:eastAsia="Times New Roman" w:hAnsi="Times New Roman" w:cs="Times New Roman"/>
          <w:kern w:val="0"/>
          <w:sz w:val="28"/>
          <w:szCs w:val="24"/>
          <w:lang w:val="uk-UA" w:eastAsia="ru-RU"/>
          <w14:ligatures w14:val="none"/>
        </w:rPr>
        <w:t>. 20].</w:t>
      </w:r>
    </w:p>
    <w:p w14:paraId="51944222" w14:textId="77777777" w:rsidR="00A21427" w:rsidRPr="00A21427" w:rsidRDefault="00A21427" w:rsidP="00A21427">
      <w:pPr>
        <w:tabs>
          <w:tab w:val="left" w:pos="2655"/>
        </w:tabs>
        <w:spacing w:after="0" w:line="360" w:lineRule="auto"/>
        <w:ind w:firstLine="709"/>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Однак, важливо зазначити, що PR-стратегії не можуть бути єдиним фактором, який допоможе освітньому закладу досягти успіху. Важливим є також якість освітніх послуг, кваліфікований персонал, наукові досягнення та інші аспекти, які впливають на репутацію та ефективність освітнього закладу.</w:t>
      </w:r>
    </w:p>
    <w:p w14:paraId="3FB9F4F5" w14:textId="77777777" w:rsidR="00A21427" w:rsidRPr="00A21427" w:rsidRDefault="00A21427" w:rsidP="00A21427">
      <w:pPr>
        <w:tabs>
          <w:tab w:val="left" w:pos="2655"/>
        </w:tabs>
        <w:spacing w:after="0" w:line="360" w:lineRule="auto"/>
        <w:ind w:firstLine="709"/>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 xml:space="preserve">Отже, можна зробити висновок, що PR-стратегії є важливим інструментом для популяризації та розвитку освітнього закладу, а їх успішність залежить від багатьох факторів. Використання </w:t>
      </w:r>
      <w:proofErr w:type="spellStart"/>
      <w:r w:rsidRPr="00A21427">
        <w:rPr>
          <w:rFonts w:ascii="Times New Roman" w:eastAsia="Times New Roman" w:hAnsi="Times New Roman" w:cs="Times New Roman"/>
          <w:kern w:val="0"/>
          <w:sz w:val="28"/>
          <w:szCs w:val="24"/>
          <w:lang w:val="uk-UA" w:eastAsia="ru-RU"/>
          <w14:ligatures w14:val="none"/>
        </w:rPr>
        <w:t>діджиталізованих</w:t>
      </w:r>
      <w:proofErr w:type="spellEnd"/>
      <w:r w:rsidRPr="00A21427">
        <w:rPr>
          <w:rFonts w:ascii="Times New Roman" w:eastAsia="Times New Roman" w:hAnsi="Times New Roman" w:cs="Times New Roman"/>
          <w:kern w:val="0"/>
          <w:sz w:val="28"/>
          <w:szCs w:val="24"/>
          <w:lang w:val="uk-UA" w:eastAsia="ru-RU"/>
          <w14:ligatures w14:val="none"/>
        </w:rPr>
        <w:t xml:space="preserve"> інструментів та технологій може допомогти освітньому закладу залучити нових студентів та підвищити свою репутацію, але важливим залишається якість освітніх послуг та інші аспекти, що впливають на ефективність та успішність освітнього закладу. Тому, використання PR-стратегій повинно бути підкріплено якісною освітою, професійним підходом до роботи та розвитку, та врахуванням потреб та очікувань студентів та їх батьків [2, </w:t>
      </w:r>
      <w:r w:rsidRPr="00A21427">
        <w:rPr>
          <w:rFonts w:ascii="Times New Roman" w:eastAsia="Times New Roman" w:hAnsi="Times New Roman" w:cs="Times New Roman"/>
          <w:kern w:val="0"/>
          <w:sz w:val="28"/>
          <w:szCs w:val="24"/>
          <w:lang w:val="en-US" w:eastAsia="ru-RU"/>
          <w14:ligatures w14:val="none"/>
        </w:rPr>
        <w:t>c</w:t>
      </w:r>
      <w:r w:rsidRPr="00A21427">
        <w:rPr>
          <w:rFonts w:ascii="Times New Roman" w:eastAsia="Times New Roman" w:hAnsi="Times New Roman" w:cs="Times New Roman"/>
          <w:kern w:val="0"/>
          <w:sz w:val="28"/>
          <w:szCs w:val="24"/>
          <w:lang w:val="uk-UA" w:eastAsia="ru-RU"/>
          <w14:ligatures w14:val="none"/>
        </w:rPr>
        <w:t>. 58].</w:t>
      </w:r>
    </w:p>
    <w:p w14:paraId="5BF73657" w14:textId="77777777" w:rsidR="00A21427" w:rsidRDefault="00A21427" w:rsidP="000075F0">
      <w:pPr>
        <w:tabs>
          <w:tab w:val="left" w:pos="2655"/>
        </w:tabs>
        <w:spacing w:after="0" w:line="360" w:lineRule="auto"/>
        <w:ind w:firstLine="709"/>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 xml:space="preserve">Якщо використати PR-стратегії належним чином, то це може позитивно вплинути на розвиток та популяризацію освітнього закладу, збільшити його популярність та залучити більше студентів. Однак, для досягнення успіху необхідно бути </w:t>
      </w:r>
      <w:proofErr w:type="spellStart"/>
      <w:r w:rsidRPr="00A21427">
        <w:rPr>
          <w:rFonts w:ascii="Times New Roman" w:eastAsia="Times New Roman" w:hAnsi="Times New Roman" w:cs="Times New Roman"/>
          <w:kern w:val="0"/>
          <w:sz w:val="28"/>
          <w:szCs w:val="24"/>
          <w:lang w:val="uk-UA" w:eastAsia="ru-RU"/>
          <w14:ligatures w14:val="none"/>
        </w:rPr>
        <w:t>проактивним</w:t>
      </w:r>
      <w:proofErr w:type="spellEnd"/>
      <w:r w:rsidRPr="00A21427">
        <w:rPr>
          <w:rFonts w:ascii="Times New Roman" w:eastAsia="Times New Roman" w:hAnsi="Times New Roman" w:cs="Times New Roman"/>
          <w:kern w:val="0"/>
          <w:sz w:val="28"/>
          <w:szCs w:val="24"/>
          <w:lang w:val="uk-UA" w:eastAsia="ru-RU"/>
          <w14:ligatures w14:val="none"/>
        </w:rPr>
        <w:t xml:space="preserve"> та постійно працювати над покращенням якості освіти та підвищенням рівня розвитку освітнього закладу.</w:t>
      </w:r>
    </w:p>
    <w:p w14:paraId="35EC918E" w14:textId="19FC729E" w:rsidR="00A21427" w:rsidRPr="00F476AE" w:rsidRDefault="00A21427" w:rsidP="000075F0">
      <w:pPr>
        <w:keepNext/>
        <w:keepLines/>
        <w:spacing w:after="0" w:line="360" w:lineRule="auto"/>
        <w:ind w:firstLine="709"/>
        <w:jc w:val="both"/>
        <w:outlineLvl w:val="0"/>
        <w:rPr>
          <w:rFonts w:ascii="Times New Roman" w:eastAsia="Times New Roman" w:hAnsi="Times New Roman" w:cs="Times New Roman"/>
          <w:bCs/>
          <w:i/>
          <w:color w:val="000000"/>
          <w:kern w:val="0"/>
          <w:sz w:val="28"/>
          <w:szCs w:val="32"/>
          <w:lang w:val="uk-UA" w:eastAsia="ru-RU"/>
          <w14:ligatures w14:val="none"/>
        </w:rPr>
      </w:pPr>
      <w:bookmarkStart w:id="19" w:name="_Toc132904385"/>
      <w:r w:rsidRPr="00F476AE">
        <w:rPr>
          <w:rFonts w:ascii="Times New Roman" w:eastAsia="Times New Roman" w:hAnsi="Times New Roman" w:cs="Times New Roman"/>
          <w:bCs/>
          <w:i/>
          <w:color w:val="000000"/>
          <w:kern w:val="0"/>
          <w:sz w:val="28"/>
          <w:szCs w:val="32"/>
          <w:lang w:val="uk-UA" w:eastAsia="ru-RU"/>
          <w14:ligatures w14:val="none"/>
        </w:rPr>
        <w:lastRenderedPageBreak/>
        <w:t xml:space="preserve">Розгляд можливих викликів та обмежень, які виникають при застосуванні PR-стратегій в </w:t>
      </w:r>
      <w:proofErr w:type="spellStart"/>
      <w:r w:rsidRPr="00F476AE">
        <w:rPr>
          <w:rFonts w:ascii="Times New Roman" w:eastAsia="Times New Roman" w:hAnsi="Times New Roman" w:cs="Times New Roman"/>
          <w:bCs/>
          <w:i/>
          <w:color w:val="000000"/>
          <w:kern w:val="0"/>
          <w:sz w:val="28"/>
          <w:szCs w:val="32"/>
          <w:lang w:val="uk-UA" w:eastAsia="ru-RU"/>
          <w14:ligatures w14:val="none"/>
        </w:rPr>
        <w:t>діджиталізованому</w:t>
      </w:r>
      <w:proofErr w:type="spellEnd"/>
      <w:r w:rsidRPr="00F476AE">
        <w:rPr>
          <w:rFonts w:ascii="Times New Roman" w:eastAsia="Times New Roman" w:hAnsi="Times New Roman" w:cs="Times New Roman"/>
          <w:bCs/>
          <w:i/>
          <w:color w:val="000000"/>
          <w:kern w:val="0"/>
          <w:sz w:val="28"/>
          <w:szCs w:val="32"/>
          <w:lang w:val="uk-UA" w:eastAsia="ru-RU"/>
          <w14:ligatures w14:val="none"/>
        </w:rPr>
        <w:t xml:space="preserve"> освітньому середовищі</w:t>
      </w:r>
      <w:bookmarkEnd w:id="19"/>
    </w:p>
    <w:p w14:paraId="334847E0" w14:textId="77777777" w:rsidR="00A21427" w:rsidRPr="00A21427" w:rsidRDefault="00A21427" w:rsidP="000075F0">
      <w:pPr>
        <w:tabs>
          <w:tab w:val="left" w:pos="2655"/>
        </w:tabs>
        <w:spacing w:after="0" w:line="360" w:lineRule="auto"/>
        <w:ind w:firstLine="709"/>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 xml:space="preserve">Застосування PR-стратегій в </w:t>
      </w:r>
      <w:proofErr w:type="spellStart"/>
      <w:r w:rsidRPr="00A21427">
        <w:rPr>
          <w:rFonts w:ascii="Times New Roman" w:eastAsia="Times New Roman" w:hAnsi="Times New Roman" w:cs="Times New Roman"/>
          <w:kern w:val="0"/>
          <w:sz w:val="28"/>
          <w:szCs w:val="24"/>
          <w:lang w:val="uk-UA" w:eastAsia="ru-RU"/>
          <w14:ligatures w14:val="none"/>
        </w:rPr>
        <w:t>діджиталізованому</w:t>
      </w:r>
      <w:proofErr w:type="spellEnd"/>
      <w:r w:rsidRPr="00A21427">
        <w:rPr>
          <w:rFonts w:ascii="Times New Roman" w:eastAsia="Times New Roman" w:hAnsi="Times New Roman" w:cs="Times New Roman"/>
          <w:kern w:val="0"/>
          <w:sz w:val="28"/>
          <w:szCs w:val="24"/>
          <w:lang w:val="uk-UA" w:eastAsia="ru-RU"/>
          <w14:ligatures w14:val="none"/>
        </w:rPr>
        <w:t xml:space="preserve"> освітньому середовищі може стати важливою складовою успішного розвитку освітнього закладу. Однак, використання цифрових інструментів та технологій може призвести до виникнення певних викликів та обмежень.</w:t>
      </w:r>
    </w:p>
    <w:p w14:paraId="76FA2E6B" w14:textId="4B62DD64" w:rsidR="00A21427" w:rsidRPr="00A21427" w:rsidRDefault="00A21427" w:rsidP="00A21427">
      <w:pPr>
        <w:tabs>
          <w:tab w:val="left" w:pos="2655"/>
        </w:tabs>
        <w:spacing w:after="0" w:line="360" w:lineRule="auto"/>
        <w:ind w:firstLine="709"/>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 xml:space="preserve">Застосування PR-стратегій в </w:t>
      </w:r>
      <w:proofErr w:type="spellStart"/>
      <w:r w:rsidRPr="00A21427">
        <w:rPr>
          <w:rFonts w:ascii="Times New Roman" w:eastAsia="Times New Roman" w:hAnsi="Times New Roman" w:cs="Times New Roman"/>
          <w:kern w:val="0"/>
          <w:sz w:val="28"/>
          <w:szCs w:val="24"/>
          <w:lang w:val="uk-UA" w:eastAsia="ru-RU"/>
          <w14:ligatures w14:val="none"/>
        </w:rPr>
        <w:t>діджиталізованому</w:t>
      </w:r>
      <w:proofErr w:type="spellEnd"/>
      <w:r w:rsidRPr="00A21427">
        <w:rPr>
          <w:rFonts w:ascii="Times New Roman" w:eastAsia="Times New Roman" w:hAnsi="Times New Roman" w:cs="Times New Roman"/>
          <w:kern w:val="0"/>
          <w:sz w:val="28"/>
          <w:szCs w:val="24"/>
          <w:lang w:val="uk-UA" w:eastAsia="ru-RU"/>
          <w14:ligatures w14:val="none"/>
        </w:rPr>
        <w:t xml:space="preserve"> освітньому середовищі може стикатися з рядом викликів та обмежень, які необхідно уважно розглянути та вирішити, щоб досягти успіху. Ось декілька можливих викликів та обмежень, які можуть виникнути (Рис. 2.1.)</w:t>
      </w:r>
      <w:r w:rsidRPr="00A21427">
        <w:rPr>
          <w:rFonts w:ascii="Times New Roman" w:eastAsia="Times New Roman" w:hAnsi="Times New Roman" w:cs="Times New Roman"/>
          <w:kern w:val="0"/>
          <w:sz w:val="28"/>
          <w:szCs w:val="24"/>
          <w:lang w:eastAsia="ru-RU"/>
          <w14:ligatures w14:val="none"/>
        </w:rPr>
        <w:t xml:space="preserve"> [3</w:t>
      </w:r>
      <w:r w:rsidR="004C786E">
        <w:rPr>
          <w:rFonts w:ascii="Times New Roman" w:eastAsia="Times New Roman" w:hAnsi="Times New Roman" w:cs="Times New Roman"/>
          <w:kern w:val="0"/>
          <w:sz w:val="28"/>
          <w:szCs w:val="24"/>
          <w:lang w:val="uk-UA" w:eastAsia="ru-RU"/>
          <w14:ligatures w14:val="none"/>
        </w:rPr>
        <w:t>0</w:t>
      </w:r>
      <w:r w:rsidRPr="00A21427">
        <w:rPr>
          <w:rFonts w:ascii="Times New Roman" w:eastAsia="Times New Roman" w:hAnsi="Times New Roman" w:cs="Times New Roman"/>
          <w:kern w:val="0"/>
          <w:sz w:val="28"/>
          <w:szCs w:val="24"/>
          <w:lang w:eastAsia="ru-RU"/>
          <w14:ligatures w14:val="none"/>
        </w:rPr>
        <w:t>]</w:t>
      </w:r>
      <w:r w:rsidRPr="00A21427">
        <w:rPr>
          <w:rFonts w:ascii="Times New Roman" w:eastAsia="Times New Roman" w:hAnsi="Times New Roman" w:cs="Times New Roman"/>
          <w:kern w:val="0"/>
          <w:sz w:val="28"/>
          <w:szCs w:val="24"/>
          <w:lang w:val="uk-UA" w:eastAsia="ru-RU"/>
          <w14:ligatures w14:val="none"/>
        </w:rPr>
        <w:t>:</w:t>
      </w:r>
    </w:p>
    <w:p w14:paraId="76D3BB19" w14:textId="77777777" w:rsidR="00A21427" w:rsidRPr="00A21427" w:rsidRDefault="00A21427" w:rsidP="00A21427">
      <w:pPr>
        <w:tabs>
          <w:tab w:val="left" w:pos="2655"/>
        </w:tabs>
        <w:spacing w:after="0" w:line="360" w:lineRule="auto"/>
        <w:ind w:firstLine="709"/>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noProof/>
          <w:kern w:val="0"/>
          <w:sz w:val="28"/>
          <w:szCs w:val="24"/>
          <w:lang w:eastAsia="ru-RU"/>
          <w14:ligatures w14:val="none"/>
        </w:rPr>
        <w:drawing>
          <wp:anchor distT="0" distB="0" distL="114300" distR="114300" simplePos="0" relativeHeight="251662336" behindDoc="0" locked="0" layoutInCell="1" allowOverlap="1" wp14:anchorId="58B33297" wp14:editId="6DA8B780">
            <wp:simplePos x="0" y="0"/>
            <wp:positionH relativeFrom="column">
              <wp:posOffset>50165</wp:posOffset>
            </wp:positionH>
            <wp:positionV relativeFrom="paragraph">
              <wp:posOffset>38100</wp:posOffset>
            </wp:positionV>
            <wp:extent cx="5721350" cy="3041650"/>
            <wp:effectExtent l="0" t="38100" r="0" b="44450"/>
            <wp:wrapTopAndBottom/>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margin">
              <wp14:pctWidth>0</wp14:pctWidth>
            </wp14:sizeRelH>
            <wp14:sizeRelV relativeFrom="margin">
              <wp14:pctHeight>0</wp14:pctHeight>
            </wp14:sizeRelV>
          </wp:anchor>
        </w:drawing>
      </w:r>
    </w:p>
    <w:p w14:paraId="33BDB494" w14:textId="34C810BE" w:rsidR="00A21427" w:rsidRPr="000075F0" w:rsidRDefault="00A21427" w:rsidP="000075F0">
      <w:pPr>
        <w:tabs>
          <w:tab w:val="left" w:pos="2655"/>
        </w:tabs>
        <w:spacing w:after="0" w:line="360" w:lineRule="auto"/>
        <w:ind w:firstLine="709"/>
        <w:jc w:val="center"/>
        <w:rPr>
          <w:rFonts w:ascii="Times New Roman" w:eastAsia="Times New Roman" w:hAnsi="Times New Roman" w:cs="Times New Roman"/>
          <w:i/>
          <w:kern w:val="0"/>
          <w:sz w:val="24"/>
          <w:szCs w:val="24"/>
          <w:lang w:val="uk-UA" w:eastAsia="ru-RU"/>
          <w14:ligatures w14:val="none"/>
        </w:rPr>
      </w:pPr>
      <w:r w:rsidRPr="000075F0">
        <w:rPr>
          <w:rFonts w:ascii="Times New Roman" w:eastAsia="Times New Roman" w:hAnsi="Times New Roman" w:cs="Times New Roman"/>
          <w:i/>
          <w:kern w:val="0"/>
          <w:sz w:val="24"/>
          <w:szCs w:val="24"/>
          <w:lang w:val="uk-UA" w:eastAsia="ru-RU"/>
          <w14:ligatures w14:val="none"/>
        </w:rPr>
        <w:t>Рис. 2.</w:t>
      </w:r>
      <w:r w:rsidR="00F476AE">
        <w:rPr>
          <w:rFonts w:ascii="Times New Roman" w:eastAsia="Times New Roman" w:hAnsi="Times New Roman" w:cs="Times New Roman"/>
          <w:i/>
          <w:kern w:val="0"/>
          <w:sz w:val="24"/>
          <w:szCs w:val="24"/>
          <w:lang w:val="uk-UA" w:eastAsia="ru-RU"/>
          <w14:ligatures w14:val="none"/>
        </w:rPr>
        <w:t>2</w:t>
      </w:r>
      <w:r w:rsidR="000075F0">
        <w:rPr>
          <w:rFonts w:ascii="Times New Roman" w:eastAsia="Times New Roman" w:hAnsi="Times New Roman" w:cs="Times New Roman"/>
          <w:i/>
          <w:kern w:val="0"/>
          <w:sz w:val="24"/>
          <w:szCs w:val="24"/>
          <w:lang w:val="uk-UA" w:eastAsia="ru-RU"/>
          <w14:ligatures w14:val="none"/>
        </w:rPr>
        <w:t>.</w:t>
      </w:r>
      <w:r w:rsidRPr="000075F0">
        <w:rPr>
          <w:rFonts w:ascii="Times New Roman" w:eastAsia="Times New Roman" w:hAnsi="Times New Roman" w:cs="Times New Roman"/>
          <w:i/>
          <w:kern w:val="0"/>
          <w:sz w:val="24"/>
          <w:szCs w:val="24"/>
          <w:lang w:val="uk-UA" w:eastAsia="ru-RU"/>
          <w14:ligatures w14:val="none"/>
        </w:rPr>
        <w:t xml:space="preserve"> Виклики та обмеже</w:t>
      </w:r>
      <w:r w:rsidR="000075F0">
        <w:rPr>
          <w:rFonts w:ascii="Times New Roman" w:eastAsia="Times New Roman" w:hAnsi="Times New Roman" w:cs="Times New Roman"/>
          <w:i/>
          <w:kern w:val="0"/>
          <w:sz w:val="24"/>
          <w:szCs w:val="24"/>
          <w:lang w:val="uk-UA" w:eastAsia="ru-RU"/>
          <w14:ligatures w14:val="none"/>
        </w:rPr>
        <w:t>н</w:t>
      </w:r>
      <w:r w:rsidRPr="000075F0">
        <w:rPr>
          <w:rFonts w:ascii="Times New Roman" w:eastAsia="Times New Roman" w:hAnsi="Times New Roman" w:cs="Times New Roman"/>
          <w:i/>
          <w:kern w:val="0"/>
          <w:sz w:val="24"/>
          <w:szCs w:val="24"/>
          <w:lang w:val="uk-UA" w:eastAsia="ru-RU"/>
          <w14:ligatures w14:val="none"/>
        </w:rPr>
        <w:t xml:space="preserve">ня при застосуванні PR-стратегій в </w:t>
      </w:r>
      <w:proofErr w:type="spellStart"/>
      <w:r w:rsidRPr="000075F0">
        <w:rPr>
          <w:rFonts w:ascii="Times New Roman" w:eastAsia="Times New Roman" w:hAnsi="Times New Roman" w:cs="Times New Roman"/>
          <w:i/>
          <w:kern w:val="0"/>
          <w:sz w:val="24"/>
          <w:szCs w:val="24"/>
          <w:lang w:val="uk-UA" w:eastAsia="ru-RU"/>
          <w14:ligatures w14:val="none"/>
        </w:rPr>
        <w:t>діджиталізованому</w:t>
      </w:r>
      <w:proofErr w:type="spellEnd"/>
      <w:r w:rsidRPr="000075F0">
        <w:rPr>
          <w:rFonts w:ascii="Times New Roman" w:eastAsia="Times New Roman" w:hAnsi="Times New Roman" w:cs="Times New Roman"/>
          <w:i/>
          <w:kern w:val="0"/>
          <w:sz w:val="24"/>
          <w:szCs w:val="24"/>
          <w:lang w:val="uk-UA" w:eastAsia="ru-RU"/>
          <w14:ligatures w14:val="none"/>
        </w:rPr>
        <w:t xml:space="preserve"> освітньому середовищі [3</w:t>
      </w:r>
      <w:r w:rsidR="004C786E" w:rsidRPr="000075F0">
        <w:rPr>
          <w:rFonts w:ascii="Times New Roman" w:eastAsia="Times New Roman" w:hAnsi="Times New Roman" w:cs="Times New Roman"/>
          <w:i/>
          <w:kern w:val="0"/>
          <w:sz w:val="24"/>
          <w:szCs w:val="24"/>
          <w:lang w:val="uk-UA" w:eastAsia="ru-RU"/>
          <w14:ligatures w14:val="none"/>
        </w:rPr>
        <w:t>0</w:t>
      </w:r>
      <w:r w:rsidRPr="000075F0">
        <w:rPr>
          <w:rFonts w:ascii="Times New Roman" w:eastAsia="Times New Roman" w:hAnsi="Times New Roman" w:cs="Times New Roman"/>
          <w:i/>
          <w:kern w:val="0"/>
          <w:sz w:val="24"/>
          <w:szCs w:val="24"/>
          <w:lang w:val="uk-UA" w:eastAsia="ru-RU"/>
          <w14:ligatures w14:val="none"/>
        </w:rPr>
        <w:t>]</w:t>
      </w:r>
    </w:p>
    <w:p w14:paraId="24913DF5" w14:textId="77777777" w:rsidR="000075F0" w:rsidRPr="000075F0" w:rsidRDefault="000075F0" w:rsidP="000075F0">
      <w:pPr>
        <w:tabs>
          <w:tab w:val="left" w:pos="2655"/>
        </w:tabs>
        <w:spacing w:after="0" w:line="360" w:lineRule="auto"/>
        <w:ind w:firstLine="709"/>
        <w:jc w:val="center"/>
        <w:rPr>
          <w:rFonts w:ascii="Times New Roman" w:eastAsia="Times New Roman" w:hAnsi="Times New Roman" w:cs="Times New Roman"/>
          <w:i/>
          <w:kern w:val="0"/>
          <w:sz w:val="24"/>
          <w:szCs w:val="24"/>
          <w:lang w:val="uk-UA" w:eastAsia="ru-RU"/>
          <w14:ligatures w14:val="none"/>
        </w:rPr>
      </w:pPr>
    </w:p>
    <w:p w14:paraId="0FC56D68" w14:textId="77777777" w:rsidR="00A21427" w:rsidRPr="00A21427" w:rsidRDefault="00A21427" w:rsidP="003C732A">
      <w:pPr>
        <w:numPr>
          <w:ilvl w:val="0"/>
          <w:numId w:val="7"/>
        </w:numPr>
        <w:tabs>
          <w:tab w:val="clear" w:pos="720"/>
        </w:tabs>
        <w:spacing w:after="0" w:line="360" w:lineRule="auto"/>
        <w:ind w:left="0" w:firstLine="709"/>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 xml:space="preserve">Конкуренція в інтернеті: В </w:t>
      </w:r>
      <w:proofErr w:type="spellStart"/>
      <w:r w:rsidRPr="00A21427">
        <w:rPr>
          <w:rFonts w:ascii="Times New Roman" w:eastAsia="Times New Roman" w:hAnsi="Times New Roman" w:cs="Times New Roman"/>
          <w:kern w:val="0"/>
          <w:sz w:val="28"/>
          <w:szCs w:val="24"/>
          <w:lang w:val="uk-UA" w:eastAsia="ru-RU"/>
          <w14:ligatures w14:val="none"/>
        </w:rPr>
        <w:t>діджиталізованому</w:t>
      </w:r>
      <w:proofErr w:type="spellEnd"/>
      <w:r w:rsidRPr="00A21427">
        <w:rPr>
          <w:rFonts w:ascii="Times New Roman" w:eastAsia="Times New Roman" w:hAnsi="Times New Roman" w:cs="Times New Roman"/>
          <w:kern w:val="0"/>
          <w:sz w:val="28"/>
          <w:szCs w:val="24"/>
          <w:lang w:val="uk-UA" w:eastAsia="ru-RU"/>
          <w14:ligatures w14:val="none"/>
        </w:rPr>
        <w:t xml:space="preserve"> світі конкуренція в інтернеті є дуже високою. Інші освітні заклади можуть також використовувати PR-стратегії, щоб залучати нових учнів та студентів. Необхідно розробляти унікальні та ефективні PR-стратегії, які забезпечать успіх у висококонкурентному середовищі.</w:t>
      </w:r>
    </w:p>
    <w:p w14:paraId="2402E7E1" w14:textId="47A6A769" w:rsidR="00A21427" w:rsidRPr="00A21427" w:rsidRDefault="00A21427" w:rsidP="003C732A">
      <w:pPr>
        <w:numPr>
          <w:ilvl w:val="0"/>
          <w:numId w:val="7"/>
        </w:numPr>
        <w:tabs>
          <w:tab w:val="clear" w:pos="720"/>
        </w:tabs>
        <w:spacing w:after="0" w:line="360" w:lineRule="auto"/>
        <w:ind w:left="0" w:firstLine="709"/>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 xml:space="preserve">Ризики вірусних кампаній: </w:t>
      </w:r>
      <w:proofErr w:type="spellStart"/>
      <w:r w:rsidRPr="00A21427">
        <w:rPr>
          <w:rFonts w:ascii="Times New Roman" w:eastAsia="Times New Roman" w:hAnsi="Times New Roman" w:cs="Times New Roman"/>
          <w:kern w:val="0"/>
          <w:sz w:val="28"/>
          <w:szCs w:val="24"/>
          <w:lang w:val="uk-UA" w:eastAsia="ru-RU"/>
          <w14:ligatures w14:val="none"/>
        </w:rPr>
        <w:t>Діджитал</w:t>
      </w:r>
      <w:proofErr w:type="spellEnd"/>
      <w:r w:rsidRPr="00A21427">
        <w:rPr>
          <w:rFonts w:ascii="Times New Roman" w:eastAsia="Times New Roman" w:hAnsi="Times New Roman" w:cs="Times New Roman"/>
          <w:kern w:val="0"/>
          <w:sz w:val="28"/>
          <w:szCs w:val="24"/>
          <w:lang w:val="uk-UA" w:eastAsia="ru-RU"/>
          <w14:ligatures w14:val="none"/>
        </w:rPr>
        <w:t xml:space="preserve">-PR може бути </w:t>
      </w:r>
      <w:proofErr w:type="spellStart"/>
      <w:r w:rsidRPr="00A21427">
        <w:rPr>
          <w:rFonts w:ascii="Times New Roman" w:eastAsia="Times New Roman" w:hAnsi="Times New Roman" w:cs="Times New Roman"/>
          <w:kern w:val="0"/>
          <w:sz w:val="28"/>
          <w:szCs w:val="24"/>
          <w:lang w:val="uk-UA" w:eastAsia="ru-RU"/>
          <w14:ligatures w14:val="none"/>
        </w:rPr>
        <w:t>пов</w:t>
      </w:r>
      <w:proofErr w:type="spellEnd"/>
      <w:r w:rsidR="000075F0" w:rsidRPr="000075F0">
        <w:rPr>
          <w:rFonts w:ascii="Times New Roman" w:eastAsia="Times New Roman" w:hAnsi="Times New Roman" w:cs="Times New Roman"/>
          <w:kern w:val="0"/>
          <w:sz w:val="28"/>
          <w:szCs w:val="24"/>
          <w:lang w:eastAsia="ru-RU"/>
          <w14:ligatures w14:val="none"/>
        </w:rPr>
        <w:t>`</w:t>
      </w:r>
      <w:proofErr w:type="spellStart"/>
      <w:r w:rsidRPr="00A21427">
        <w:rPr>
          <w:rFonts w:ascii="Times New Roman" w:eastAsia="Times New Roman" w:hAnsi="Times New Roman" w:cs="Times New Roman"/>
          <w:kern w:val="0"/>
          <w:sz w:val="28"/>
          <w:szCs w:val="24"/>
          <w:lang w:val="uk-UA" w:eastAsia="ru-RU"/>
          <w14:ligatures w14:val="none"/>
        </w:rPr>
        <w:t>язаний</w:t>
      </w:r>
      <w:proofErr w:type="spellEnd"/>
      <w:r w:rsidRPr="00A21427">
        <w:rPr>
          <w:rFonts w:ascii="Times New Roman" w:eastAsia="Times New Roman" w:hAnsi="Times New Roman" w:cs="Times New Roman"/>
          <w:kern w:val="0"/>
          <w:sz w:val="28"/>
          <w:szCs w:val="24"/>
          <w:lang w:val="uk-UA" w:eastAsia="ru-RU"/>
          <w14:ligatures w14:val="none"/>
        </w:rPr>
        <w:t xml:space="preserve"> з вірусними кампаніями, які можуть мати негативний вплив на репутацію </w:t>
      </w:r>
      <w:r w:rsidRPr="00A21427">
        <w:rPr>
          <w:rFonts w:ascii="Times New Roman" w:eastAsia="Times New Roman" w:hAnsi="Times New Roman" w:cs="Times New Roman"/>
          <w:kern w:val="0"/>
          <w:sz w:val="28"/>
          <w:szCs w:val="24"/>
          <w:lang w:val="uk-UA" w:eastAsia="ru-RU"/>
          <w14:ligatures w14:val="none"/>
        </w:rPr>
        <w:lastRenderedPageBreak/>
        <w:t>установи. Для того, щоб уникнути цих ризиків, необхідно стежити за контентом, який публікується, та відстежувати реакції користувачів.</w:t>
      </w:r>
    </w:p>
    <w:p w14:paraId="1E8665F4" w14:textId="77777777" w:rsidR="00A21427" w:rsidRPr="00A21427" w:rsidRDefault="00A21427" w:rsidP="003C732A">
      <w:pPr>
        <w:numPr>
          <w:ilvl w:val="0"/>
          <w:numId w:val="7"/>
        </w:numPr>
        <w:tabs>
          <w:tab w:val="clear" w:pos="720"/>
        </w:tabs>
        <w:spacing w:after="0" w:line="360" w:lineRule="auto"/>
        <w:ind w:left="0" w:firstLine="709"/>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 xml:space="preserve">Необхідність високоякісного контенту: Для того, щоб успішно застосовувати PR-стратегії в </w:t>
      </w:r>
      <w:proofErr w:type="spellStart"/>
      <w:r w:rsidRPr="00A21427">
        <w:rPr>
          <w:rFonts w:ascii="Times New Roman" w:eastAsia="Times New Roman" w:hAnsi="Times New Roman" w:cs="Times New Roman"/>
          <w:kern w:val="0"/>
          <w:sz w:val="28"/>
          <w:szCs w:val="24"/>
          <w:lang w:val="uk-UA" w:eastAsia="ru-RU"/>
          <w14:ligatures w14:val="none"/>
        </w:rPr>
        <w:t>діджиталізованому</w:t>
      </w:r>
      <w:proofErr w:type="spellEnd"/>
      <w:r w:rsidRPr="00A21427">
        <w:rPr>
          <w:rFonts w:ascii="Times New Roman" w:eastAsia="Times New Roman" w:hAnsi="Times New Roman" w:cs="Times New Roman"/>
          <w:kern w:val="0"/>
          <w:sz w:val="28"/>
          <w:szCs w:val="24"/>
          <w:lang w:val="uk-UA" w:eastAsia="ru-RU"/>
          <w14:ligatures w14:val="none"/>
        </w:rPr>
        <w:t xml:space="preserve"> середовищі, необхідно створювати високоякісний та цікавий контент, який зможе привернути увагу цільової аудиторії. Для цього необхідно мати в команді професіоналів, які володіють необхідними навичками та знаннями.</w:t>
      </w:r>
    </w:p>
    <w:p w14:paraId="2501F27F" w14:textId="77777777" w:rsidR="00A21427" w:rsidRPr="00A21427" w:rsidRDefault="00A21427" w:rsidP="003C732A">
      <w:pPr>
        <w:numPr>
          <w:ilvl w:val="0"/>
          <w:numId w:val="7"/>
        </w:numPr>
        <w:tabs>
          <w:tab w:val="clear" w:pos="720"/>
        </w:tabs>
        <w:spacing w:after="0" w:line="360" w:lineRule="auto"/>
        <w:ind w:left="0" w:firstLine="709"/>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 xml:space="preserve">Питання </w:t>
      </w:r>
      <w:proofErr w:type="spellStart"/>
      <w:r w:rsidRPr="00A21427">
        <w:rPr>
          <w:rFonts w:ascii="Times New Roman" w:eastAsia="Times New Roman" w:hAnsi="Times New Roman" w:cs="Times New Roman"/>
          <w:kern w:val="0"/>
          <w:sz w:val="28"/>
          <w:szCs w:val="24"/>
          <w:lang w:val="uk-UA" w:eastAsia="ru-RU"/>
          <w14:ligatures w14:val="none"/>
        </w:rPr>
        <w:t>приватності</w:t>
      </w:r>
      <w:proofErr w:type="spellEnd"/>
      <w:r w:rsidRPr="00A21427">
        <w:rPr>
          <w:rFonts w:ascii="Times New Roman" w:eastAsia="Times New Roman" w:hAnsi="Times New Roman" w:cs="Times New Roman"/>
          <w:kern w:val="0"/>
          <w:sz w:val="28"/>
          <w:szCs w:val="24"/>
          <w:lang w:val="uk-UA" w:eastAsia="ru-RU"/>
          <w14:ligatures w14:val="none"/>
        </w:rPr>
        <w:t xml:space="preserve">: Застосування PR-стратегій в </w:t>
      </w:r>
      <w:proofErr w:type="spellStart"/>
      <w:r w:rsidRPr="00A21427">
        <w:rPr>
          <w:rFonts w:ascii="Times New Roman" w:eastAsia="Times New Roman" w:hAnsi="Times New Roman" w:cs="Times New Roman"/>
          <w:kern w:val="0"/>
          <w:sz w:val="28"/>
          <w:szCs w:val="24"/>
          <w:lang w:val="uk-UA" w:eastAsia="ru-RU"/>
          <w14:ligatures w14:val="none"/>
        </w:rPr>
        <w:t>діджиталізованому</w:t>
      </w:r>
      <w:proofErr w:type="spellEnd"/>
      <w:r w:rsidRPr="00A21427">
        <w:rPr>
          <w:rFonts w:ascii="Times New Roman" w:eastAsia="Times New Roman" w:hAnsi="Times New Roman" w:cs="Times New Roman"/>
          <w:kern w:val="0"/>
          <w:sz w:val="28"/>
          <w:szCs w:val="24"/>
          <w:lang w:val="uk-UA" w:eastAsia="ru-RU"/>
          <w14:ligatures w14:val="none"/>
        </w:rPr>
        <w:t xml:space="preserve"> середовищі пов'язане з питаннями </w:t>
      </w:r>
      <w:proofErr w:type="spellStart"/>
      <w:r w:rsidRPr="00A21427">
        <w:rPr>
          <w:rFonts w:ascii="Times New Roman" w:eastAsia="Times New Roman" w:hAnsi="Times New Roman" w:cs="Times New Roman"/>
          <w:kern w:val="0"/>
          <w:sz w:val="28"/>
          <w:szCs w:val="24"/>
          <w:lang w:val="uk-UA" w:eastAsia="ru-RU"/>
          <w14:ligatures w14:val="none"/>
        </w:rPr>
        <w:t>приватності</w:t>
      </w:r>
      <w:proofErr w:type="spellEnd"/>
      <w:r w:rsidRPr="00A21427">
        <w:rPr>
          <w:rFonts w:ascii="Times New Roman" w:eastAsia="Times New Roman" w:hAnsi="Times New Roman" w:cs="Times New Roman"/>
          <w:kern w:val="0"/>
          <w:sz w:val="28"/>
          <w:szCs w:val="24"/>
          <w:lang w:val="uk-UA" w:eastAsia="ru-RU"/>
          <w14:ligatures w14:val="none"/>
        </w:rPr>
        <w:t xml:space="preserve">, які необхідно враховувати при розробці стратегій. Необхідно з </w:t>
      </w:r>
      <w:proofErr w:type="spellStart"/>
      <w:r w:rsidRPr="00A21427">
        <w:rPr>
          <w:rFonts w:ascii="Times New Roman" w:eastAsia="Times New Roman" w:hAnsi="Times New Roman" w:cs="Times New Roman"/>
          <w:kern w:val="0"/>
          <w:sz w:val="28"/>
          <w:szCs w:val="24"/>
          <w:lang w:val="uk-UA" w:eastAsia="ru-RU"/>
          <w14:ligatures w14:val="none"/>
        </w:rPr>
        <w:t>абезпечити</w:t>
      </w:r>
      <w:proofErr w:type="spellEnd"/>
      <w:r w:rsidRPr="00A21427">
        <w:rPr>
          <w:rFonts w:ascii="Times New Roman" w:eastAsia="Times New Roman" w:hAnsi="Times New Roman" w:cs="Times New Roman"/>
          <w:kern w:val="0"/>
          <w:sz w:val="28"/>
          <w:szCs w:val="24"/>
          <w:lang w:val="uk-UA" w:eastAsia="ru-RU"/>
          <w14:ligatures w14:val="none"/>
        </w:rPr>
        <w:t xml:space="preserve"> захист конфіденційної інформації та персональних даних учнів та студентів, а також забезпечити дотримання відповідних законодавчих вимог.</w:t>
      </w:r>
    </w:p>
    <w:p w14:paraId="56C0B618" w14:textId="77777777" w:rsidR="00A21427" w:rsidRPr="00A21427" w:rsidRDefault="00A21427" w:rsidP="003C732A">
      <w:pPr>
        <w:numPr>
          <w:ilvl w:val="0"/>
          <w:numId w:val="7"/>
        </w:numPr>
        <w:tabs>
          <w:tab w:val="clear" w:pos="720"/>
        </w:tabs>
        <w:spacing w:after="0" w:line="360" w:lineRule="auto"/>
        <w:ind w:left="0" w:firstLine="709"/>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 xml:space="preserve">Низький рівень цифрової грамотності: Не всі учні та студенти мають достатній рівень цифрової грамотності, щоб використовувати </w:t>
      </w:r>
      <w:proofErr w:type="spellStart"/>
      <w:r w:rsidRPr="00A21427">
        <w:rPr>
          <w:rFonts w:ascii="Times New Roman" w:eastAsia="Times New Roman" w:hAnsi="Times New Roman" w:cs="Times New Roman"/>
          <w:kern w:val="0"/>
          <w:sz w:val="28"/>
          <w:szCs w:val="24"/>
          <w:lang w:val="uk-UA" w:eastAsia="ru-RU"/>
          <w14:ligatures w14:val="none"/>
        </w:rPr>
        <w:t>діджиталізовані</w:t>
      </w:r>
      <w:proofErr w:type="spellEnd"/>
      <w:r w:rsidRPr="00A21427">
        <w:rPr>
          <w:rFonts w:ascii="Times New Roman" w:eastAsia="Times New Roman" w:hAnsi="Times New Roman" w:cs="Times New Roman"/>
          <w:kern w:val="0"/>
          <w:sz w:val="28"/>
          <w:szCs w:val="24"/>
          <w:lang w:val="uk-UA" w:eastAsia="ru-RU"/>
          <w14:ligatures w14:val="none"/>
        </w:rPr>
        <w:t xml:space="preserve"> інструменти та технології. Це може створювати додаткові перешкоди при застосуванні PR-стратегій. Необхідно розробляти </w:t>
      </w:r>
      <w:proofErr w:type="spellStart"/>
      <w:r w:rsidRPr="00A21427">
        <w:rPr>
          <w:rFonts w:ascii="Times New Roman" w:eastAsia="Times New Roman" w:hAnsi="Times New Roman" w:cs="Times New Roman"/>
          <w:kern w:val="0"/>
          <w:sz w:val="28"/>
          <w:szCs w:val="24"/>
          <w:lang w:val="uk-UA" w:eastAsia="ru-RU"/>
          <w14:ligatures w14:val="none"/>
        </w:rPr>
        <w:t>дідактичний</w:t>
      </w:r>
      <w:proofErr w:type="spellEnd"/>
      <w:r w:rsidRPr="00A21427">
        <w:rPr>
          <w:rFonts w:ascii="Times New Roman" w:eastAsia="Times New Roman" w:hAnsi="Times New Roman" w:cs="Times New Roman"/>
          <w:kern w:val="0"/>
          <w:sz w:val="28"/>
          <w:szCs w:val="24"/>
          <w:lang w:val="uk-UA" w:eastAsia="ru-RU"/>
          <w14:ligatures w14:val="none"/>
        </w:rPr>
        <w:t xml:space="preserve"> матеріал та проводити навчання, щоб допомогти учням та студентам збільшити рівень цифрової грамотності та ефективно використовувати </w:t>
      </w:r>
      <w:proofErr w:type="spellStart"/>
      <w:r w:rsidRPr="00A21427">
        <w:rPr>
          <w:rFonts w:ascii="Times New Roman" w:eastAsia="Times New Roman" w:hAnsi="Times New Roman" w:cs="Times New Roman"/>
          <w:kern w:val="0"/>
          <w:sz w:val="28"/>
          <w:szCs w:val="24"/>
          <w:lang w:val="uk-UA" w:eastAsia="ru-RU"/>
          <w14:ligatures w14:val="none"/>
        </w:rPr>
        <w:t>діджиталізовані</w:t>
      </w:r>
      <w:proofErr w:type="spellEnd"/>
      <w:r w:rsidRPr="00A21427">
        <w:rPr>
          <w:rFonts w:ascii="Times New Roman" w:eastAsia="Times New Roman" w:hAnsi="Times New Roman" w:cs="Times New Roman"/>
          <w:kern w:val="0"/>
          <w:sz w:val="28"/>
          <w:szCs w:val="24"/>
          <w:lang w:val="uk-UA" w:eastAsia="ru-RU"/>
          <w14:ligatures w14:val="none"/>
        </w:rPr>
        <w:t xml:space="preserve"> інструменти.</w:t>
      </w:r>
    </w:p>
    <w:p w14:paraId="3A16AD42" w14:textId="77777777" w:rsidR="00A21427" w:rsidRPr="00A21427" w:rsidRDefault="00A21427" w:rsidP="003C732A">
      <w:pPr>
        <w:numPr>
          <w:ilvl w:val="0"/>
          <w:numId w:val="7"/>
        </w:numPr>
        <w:tabs>
          <w:tab w:val="clear" w:pos="720"/>
        </w:tabs>
        <w:spacing w:after="0" w:line="360" w:lineRule="auto"/>
        <w:ind w:left="0" w:firstLine="709"/>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 xml:space="preserve">Суттєві витрати: </w:t>
      </w:r>
      <w:proofErr w:type="spellStart"/>
      <w:r w:rsidRPr="00A21427">
        <w:rPr>
          <w:rFonts w:ascii="Times New Roman" w:eastAsia="Times New Roman" w:hAnsi="Times New Roman" w:cs="Times New Roman"/>
          <w:kern w:val="0"/>
          <w:sz w:val="28"/>
          <w:szCs w:val="24"/>
          <w:lang w:val="uk-UA" w:eastAsia="ru-RU"/>
          <w14:ligatures w14:val="none"/>
        </w:rPr>
        <w:t>Діджиталізація</w:t>
      </w:r>
      <w:proofErr w:type="spellEnd"/>
      <w:r w:rsidRPr="00A21427">
        <w:rPr>
          <w:rFonts w:ascii="Times New Roman" w:eastAsia="Times New Roman" w:hAnsi="Times New Roman" w:cs="Times New Roman"/>
          <w:kern w:val="0"/>
          <w:sz w:val="28"/>
          <w:szCs w:val="24"/>
          <w:lang w:val="uk-UA" w:eastAsia="ru-RU"/>
          <w14:ligatures w14:val="none"/>
        </w:rPr>
        <w:t xml:space="preserve"> PR-стратегій може бути пов'язана з високими витратами на розробку та запуск кампаній. Це може створювати додаткові фінансові обмеження для освітніх закладів. Необхідно проводити ретельний аналіз та оцінювання витрат, щоб забезпечити ефективне використання бюджету.</w:t>
      </w:r>
    </w:p>
    <w:p w14:paraId="13017E18" w14:textId="27633ECB" w:rsidR="00A21427" w:rsidRPr="00A21427" w:rsidRDefault="00A21427" w:rsidP="003C732A">
      <w:pPr>
        <w:numPr>
          <w:ilvl w:val="0"/>
          <w:numId w:val="7"/>
        </w:numPr>
        <w:tabs>
          <w:tab w:val="clear" w:pos="720"/>
        </w:tabs>
        <w:spacing w:after="0" w:line="360" w:lineRule="auto"/>
        <w:ind w:left="0" w:firstLine="709"/>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 xml:space="preserve">Нестійкість технологій: </w:t>
      </w:r>
      <w:proofErr w:type="spellStart"/>
      <w:r w:rsidRPr="00A21427">
        <w:rPr>
          <w:rFonts w:ascii="Times New Roman" w:eastAsia="Times New Roman" w:hAnsi="Times New Roman" w:cs="Times New Roman"/>
          <w:kern w:val="0"/>
          <w:sz w:val="28"/>
          <w:szCs w:val="24"/>
          <w:lang w:val="uk-UA" w:eastAsia="ru-RU"/>
          <w14:ligatures w14:val="none"/>
        </w:rPr>
        <w:t>Діджиталізація</w:t>
      </w:r>
      <w:proofErr w:type="spellEnd"/>
      <w:r w:rsidRPr="00A21427">
        <w:rPr>
          <w:rFonts w:ascii="Times New Roman" w:eastAsia="Times New Roman" w:hAnsi="Times New Roman" w:cs="Times New Roman"/>
          <w:kern w:val="0"/>
          <w:sz w:val="28"/>
          <w:szCs w:val="24"/>
          <w:lang w:val="uk-UA" w:eastAsia="ru-RU"/>
          <w14:ligatures w14:val="none"/>
        </w:rPr>
        <w:t xml:space="preserve"> PR-стратегій пов'язана з використанням різних технологій та інструментів, які можуть бути недостатньо стійкими та несправними. Це може призвести до затримок у запуску кампаній та погіршення їх ефективності. Необхідно розробляти запасні варіанти та стежити за технічними характеристиками інструментів</w:t>
      </w:r>
      <w:r w:rsidRPr="00A21427">
        <w:rPr>
          <w:rFonts w:ascii="Times New Roman" w:eastAsia="Times New Roman" w:hAnsi="Times New Roman" w:cs="Times New Roman"/>
          <w:kern w:val="0"/>
          <w:sz w:val="28"/>
          <w:szCs w:val="24"/>
          <w:lang w:eastAsia="ru-RU"/>
          <w14:ligatures w14:val="none"/>
        </w:rPr>
        <w:t xml:space="preserve"> [3</w:t>
      </w:r>
      <w:r w:rsidR="004C786E">
        <w:rPr>
          <w:rFonts w:ascii="Times New Roman" w:eastAsia="Times New Roman" w:hAnsi="Times New Roman" w:cs="Times New Roman"/>
          <w:kern w:val="0"/>
          <w:sz w:val="28"/>
          <w:szCs w:val="24"/>
          <w:lang w:val="uk-UA" w:eastAsia="ru-RU"/>
          <w14:ligatures w14:val="none"/>
        </w:rPr>
        <w:t>0</w:t>
      </w:r>
      <w:r w:rsidRPr="00A21427">
        <w:rPr>
          <w:rFonts w:ascii="Times New Roman" w:eastAsia="Times New Roman" w:hAnsi="Times New Roman" w:cs="Times New Roman"/>
          <w:kern w:val="0"/>
          <w:sz w:val="28"/>
          <w:szCs w:val="24"/>
          <w:lang w:eastAsia="ru-RU"/>
          <w14:ligatures w14:val="none"/>
        </w:rPr>
        <w:t>]</w:t>
      </w:r>
      <w:r w:rsidRPr="00A21427">
        <w:rPr>
          <w:rFonts w:ascii="Times New Roman" w:eastAsia="Times New Roman" w:hAnsi="Times New Roman" w:cs="Times New Roman"/>
          <w:kern w:val="0"/>
          <w:sz w:val="28"/>
          <w:szCs w:val="24"/>
          <w:lang w:val="uk-UA" w:eastAsia="ru-RU"/>
          <w14:ligatures w14:val="none"/>
        </w:rPr>
        <w:t>.</w:t>
      </w:r>
    </w:p>
    <w:p w14:paraId="65120185" w14:textId="77777777" w:rsidR="003D79FE" w:rsidRDefault="00A21427" w:rsidP="003D79FE">
      <w:pPr>
        <w:spacing w:after="0" w:line="360" w:lineRule="auto"/>
        <w:ind w:firstLine="709"/>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lastRenderedPageBreak/>
        <w:t xml:space="preserve">Узагалі, застосування PR-стратегій в </w:t>
      </w:r>
      <w:proofErr w:type="spellStart"/>
      <w:r w:rsidRPr="00A21427">
        <w:rPr>
          <w:rFonts w:ascii="Times New Roman" w:eastAsia="Times New Roman" w:hAnsi="Times New Roman" w:cs="Times New Roman"/>
          <w:kern w:val="0"/>
          <w:sz w:val="28"/>
          <w:szCs w:val="24"/>
          <w:lang w:val="uk-UA" w:eastAsia="ru-RU"/>
          <w14:ligatures w14:val="none"/>
        </w:rPr>
        <w:t>діджиталізованому</w:t>
      </w:r>
      <w:proofErr w:type="spellEnd"/>
      <w:r w:rsidRPr="00A21427">
        <w:rPr>
          <w:rFonts w:ascii="Times New Roman" w:eastAsia="Times New Roman" w:hAnsi="Times New Roman" w:cs="Times New Roman"/>
          <w:kern w:val="0"/>
          <w:sz w:val="28"/>
          <w:szCs w:val="24"/>
          <w:lang w:val="uk-UA" w:eastAsia="ru-RU"/>
          <w14:ligatures w14:val="none"/>
        </w:rPr>
        <w:t xml:space="preserve"> освітньому середовищі має багато переваг, але водночас воно вимагає від освітніх закладів та їх PR-відділів багато зусиль та ресурсів. Важливо бути готовим до можливих викликів та обмежень, які можуть виникнути при застосуванні PR-стратегій в </w:t>
      </w:r>
      <w:proofErr w:type="spellStart"/>
      <w:r w:rsidRPr="00A21427">
        <w:rPr>
          <w:rFonts w:ascii="Times New Roman" w:eastAsia="Times New Roman" w:hAnsi="Times New Roman" w:cs="Times New Roman"/>
          <w:kern w:val="0"/>
          <w:sz w:val="28"/>
          <w:szCs w:val="24"/>
          <w:lang w:val="uk-UA" w:eastAsia="ru-RU"/>
          <w14:ligatures w14:val="none"/>
        </w:rPr>
        <w:t>діджиталізованому</w:t>
      </w:r>
      <w:proofErr w:type="spellEnd"/>
      <w:r w:rsidRPr="00A21427">
        <w:rPr>
          <w:rFonts w:ascii="Times New Roman" w:eastAsia="Times New Roman" w:hAnsi="Times New Roman" w:cs="Times New Roman"/>
          <w:kern w:val="0"/>
          <w:sz w:val="28"/>
          <w:szCs w:val="24"/>
          <w:lang w:val="uk-UA" w:eastAsia="ru-RU"/>
          <w14:ligatures w14:val="none"/>
        </w:rPr>
        <w:t xml:space="preserve"> освітньому середовищі. Дотримання законодавчих вимог та забезпечення захисту персональних даних є особливо важливими аспектами, на які необхідно звернути увагу. Незважаючи на це, здійснення цифрової трансформації PR-стратегій може допомогти залучити нових студентів та підвищити рівень репутації освітнього закладу, що в свою чергу може позитивно позначитися на його розвитку та успішності.</w:t>
      </w:r>
      <w:r w:rsidR="003D79FE">
        <w:rPr>
          <w:rFonts w:ascii="Times New Roman" w:eastAsia="Times New Roman" w:hAnsi="Times New Roman" w:cs="Times New Roman"/>
          <w:kern w:val="0"/>
          <w:sz w:val="28"/>
          <w:szCs w:val="24"/>
          <w:lang w:val="uk-UA" w:eastAsia="ru-RU"/>
          <w14:ligatures w14:val="none"/>
        </w:rPr>
        <w:t xml:space="preserve"> </w:t>
      </w:r>
    </w:p>
    <w:p w14:paraId="4A212A57" w14:textId="2D2B1518" w:rsidR="00A21427" w:rsidRPr="00A21427" w:rsidRDefault="003D79FE" w:rsidP="003D79FE">
      <w:pPr>
        <w:spacing w:after="0" w:line="360" w:lineRule="auto"/>
        <w:ind w:firstLine="709"/>
        <w:jc w:val="both"/>
        <w:rPr>
          <w:rFonts w:ascii="Times New Roman" w:eastAsia="Times New Roman" w:hAnsi="Times New Roman" w:cs="Times New Roman"/>
          <w:kern w:val="0"/>
          <w:sz w:val="28"/>
          <w:szCs w:val="24"/>
          <w:lang w:val="uk-UA" w:eastAsia="ru-RU"/>
          <w14:ligatures w14:val="none"/>
        </w:rPr>
      </w:pPr>
      <w:r>
        <w:rPr>
          <w:rFonts w:ascii="Times New Roman" w:eastAsia="Times New Roman" w:hAnsi="Times New Roman" w:cs="Times New Roman"/>
          <w:kern w:val="0"/>
          <w:sz w:val="28"/>
          <w:szCs w:val="24"/>
          <w:lang w:val="uk-UA" w:eastAsia="ru-RU"/>
          <w14:ligatures w14:val="none"/>
        </w:rPr>
        <w:t>Отже, с</w:t>
      </w:r>
      <w:r w:rsidR="00A21427" w:rsidRPr="00A21427">
        <w:rPr>
          <w:rFonts w:ascii="Times New Roman" w:eastAsia="Times New Roman" w:hAnsi="Times New Roman" w:cs="Times New Roman"/>
          <w:kern w:val="0"/>
          <w:sz w:val="28"/>
          <w:szCs w:val="24"/>
          <w:lang w:val="uk-UA" w:eastAsia="ru-RU"/>
          <w14:ligatures w14:val="none"/>
        </w:rPr>
        <w:t>учасні технології та інструменти PR-комунікацій в освітньому середовищі мають значний вплив на спосіб, яким університети та освітні заклади взаємодіють зі своєю аудиторією. Завдяки постійному розвитку цифрових технологій і зростанню доступу до Інтернету, освітні установи мають широкий спектр інструментів для просування своїх програм, залучення студентів та спілкування з громадськістю.</w:t>
      </w:r>
    </w:p>
    <w:p w14:paraId="75621AA7" w14:textId="171B6927" w:rsidR="00A21427" w:rsidRPr="00A21427" w:rsidRDefault="00A21427" w:rsidP="00A21427">
      <w:pPr>
        <w:spacing w:after="0" w:line="360" w:lineRule="auto"/>
        <w:ind w:firstLine="708"/>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 xml:space="preserve">Один з ключових аспектів сучасних технологій PR-комунікацій в освітньому середовищі </w:t>
      </w:r>
      <w:r w:rsidR="000075F0" w:rsidRPr="00A21427">
        <w:rPr>
          <w:rFonts w:ascii="Times New Roman" w:eastAsia="Times New Roman" w:hAnsi="Times New Roman" w:cs="Times New Roman"/>
          <w:kern w:val="0"/>
          <w:sz w:val="28"/>
          <w:szCs w:val="24"/>
          <w:lang w:val="uk-UA" w:eastAsia="ru-RU"/>
          <w14:ligatures w14:val="none"/>
        </w:rPr>
        <w:t>–</w:t>
      </w:r>
      <w:r w:rsidR="000075F0" w:rsidRPr="000075F0">
        <w:rPr>
          <w:rFonts w:ascii="Times New Roman" w:eastAsia="Times New Roman" w:hAnsi="Times New Roman" w:cs="Times New Roman"/>
          <w:kern w:val="0"/>
          <w:sz w:val="28"/>
          <w:szCs w:val="24"/>
          <w:lang w:val="uk-UA" w:eastAsia="ru-RU"/>
          <w14:ligatures w14:val="none"/>
        </w:rPr>
        <w:t xml:space="preserve"> </w:t>
      </w:r>
      <w:r w:rsidRPr="00A21427">
        <w:rPr>
          <w:rFonts w:ascii="Times New Roman" w:eastAsia="Times New Roman" w:hAnsi="Times New Roman" w:cs="Times New Roman"/>
          <w:kern w:val="0"/>
          <w:sz w:val="28"/>
          <w:szCs w:val="24"/>
          <w:lang w:val="uk-UA" w:eastAsia="ru-RU"/>
          <w14:ligatures w14:val="none"/>
        </w:rPr>
        <w:t xml:space="preserve">це </w:t>
      </w:r>
      <w:proofErr w:type="spellStart"/>
      <w:r w:rsidRPr="00A21427">
        <w:rPr>
          <w:rFonts w:ascii="Times New Roman" w:eastAsia="Times New Roman" w:hAnsi="Times New Roman" w:cs="Times New Roman"/>
          <w:kern w:val="0"/>
          <w:sz w:val="28"/>
          <w:szCs w:val="24"/>
          <w:lang w:val="uk-UA" w:eastAsia="ru-RU"/>
          <w14:ligatures w14:val="none"/>
        </w:rPr>
        <w:t>діджиталізовані</w:t>
      </w:r>
      <w:proofErr w:type="spellEnd"/>
      <w:r w:rsidRPr="00A21427">
        <w:rPr>
          <w:rFonts w:ascii="Times New Roman" w:eastAsia="Times New Roman" w:hAnsi="Times New Roman" w:cs="Times New Roman"/>
          <w:kern w:val="0"/>
          <w:sz w:val="28"/>
          <w:szCs w:val="24"/>
          <w:lang w:val="uk-UA" w:eastAsia="ru-RU"/>
          <w14:ligatures w14:val="none"/>
        </w:rPr>
        <w:t xml:space="preserve"> інструменти, які дозволяють університетам ефективно використовувати соціальні медіа, веб-сайти, електронну пошту, відео- та </w:t>
      </w:r>
      <w:proofErr w:type="spellStart"/>
      <w:r w:rsidRPr="00A21427">
        <w:rPr>
          <w:rFonts w:ascii="Times New Roman" w:eastAsia="Times New Roman" w:hAnsi="Times New Roman" w:cs="Times New Roman"/>
          <w:kern w:val="0"/>
          <w:sz w:val="28"/>
          <w:szCs w:val="24"/>
          <w:lang w:val="uk-UA" w:eastAsia="ru-RU"/>
          <w14:ligatures w14:val="none"/>
        </w:rPr>
        <w:t>аудіоматеріали</w:t>
      </w:r>
      <w:proofErr w:type="spellEnd"/>
      <w:r w:rsidRPr="00A21427">
        <w:rPr>
          <w:rFonts w:ascii="Times New Roman" w:eastAsia="Times New Roman" w:hAnsi="Times New Roman" w:cs="Times New Roman"/>
          <w:kern w:val="0"/>
          <w:sz w:val="28"/>
          <w:szCs w:val="24"/>
          <w:lang w:val="uk-UA" w:eastAsia="ru-RU"/>
          <w14:ligatures w14:val="none"/>
        </w:rPr>
        <w:t xml:space="preserve"> для комунікації зі студентами, викладачами та іншими зацікавленими сторонами. Це надає можливість швидко та ефективно поширювати інформацію про події, досягнення, освітні програми та можливості, які пропонує університет.</w:t>
      </w:r>
    </w:p>
    <w:p w14:paraId="69749CC6" w14:textId="2BE876D5" w:rsidR="000075F0" w:rsidRPr="00F476AE" w:rsidRDefault="00A21427" w:rsidP="00F476AE">
      <w:pPr>
        <w:spacing w:after="0" w:line="360" w:lineRule="auto"/>
        <w:ind w:firstLine="708"/>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Крім того, розуміння аналітики даних та використання інструментів вимірювання ефективності є необхідними уміннями для PR-працівників у сучасному освітньому середовищі. Це дозволяє оцінювати результативність PR-кампаній, аналізувати реакцію аудиторії та вносити відповідні корективи для покращення комунікаційних стратегій.</w:t>
      </w:r>
      <w:bookmarkStart w:id="20" w:name="_Toc132904386"/>
    </w:p>
    <w:p w14:paraId="23F2005F" w14:textId="49B0D2FB" w:rsidR="00A21427" w:rsidRPr="000075F0" w:rsidRDefault="000075F0" w:rsidP="000075F0">
      <w:pPr>
        <w:keepNext/>
        <w:keepLines/>
        <w:spacing w:after="0" w:line="360" w:lineRule="auto"/>
        <w:ind w:firstLine="709"/>
        <w:jc w:val="both"/>
        <w:outlineLvl w:val="0"/>
        <w:rPr>
          <w:rFonts w:ascii="Times New Roman" w:eastAsia="Times New Roman" w:hAnsi="Times New Roman" w:cs="Times New Roman"/>
          <w:b/>
          <w:bCs/>
          <w:color w:val="000000"/>
          <w:kern w:val="0"/>
          <w:sz w:val="28"/>
          <w:szCs w:val="32"/>
          <w:lang w:val="uk-UA" w:eastAsia="ru-RU"/>
          <w14:ligatures w14:val="none"/>
        </w:rPr>
      </w:pPr>
      <w:r w:rsidRPr="000075F0">
        <w:rPr>
          <w:rFonts w:ascii="Times New Roman" w:eastAsia="Times New Roman" w:hAnsi="Times New Roman" w:cs="Times New Roman"/>
          <w:b/>
          <w:bCs/>
          <w:color w:val="000000"/>
          <w:kern w:val="0"/>
          <w:sz w:val="28"/>
          <w:szCs w:val="32"/>
          <w:lang w:val="uk-UA" w:eastAsia="ru-RU"/>
          <w14:ligatures w14:val="none"/>
        </w:rPr>
        <w:lastRenderedPageBreak/>
        <w:t>2.</w:t>
      </w:r>
      <w:r w:rsidR="00A21427" w:rsidRPr="00A21427">
        <w:rPr>
          <w:rFonts w:ascii="Times New Roman" w:eastAsia="Times New Roman" w:hAnsi="Times New Roman" w:cs="Times New Roman"/>
          <w:b/>
          <w:bCs/>
          <w:color w:val="000000"/>
          <w:kern w:val="0"/>
          <w:sz w:val="28"/>
          <w:szCs w:val="32"/>
          <w:lang w:val="uk-UA" w:eastAsia="ru-RU"/>
          <w14:ligatures w14:val="none"/>
        </w:rPr>
        <w:t>3</w:t>
      </w:r>
      <w:r w:rsidRPr="000075F0">
        <w:rPr>
          <w:rFonts w:ascii="Times New Roman" w:eastAsia="Times New Roman" w:hAnsi="Times New Roman" w:cs="Times New Roman"/>
          <w:b/>
          <w:bCs/>
          <w:color w:val="000000"/>
          <w:kern w:val="0"/>
          <w:sz w:val="28"/>
          <w:szCs w:val="32"/>
          <w:lang w:val="uk-UA" w:eastAsia="ru-RU"/>
          <w14:ligatures w14:val="none"/>
        </w:rPr>
        <w:t xml:space="preserve">. </w:t>
      </w:r>
      <w:r w:rsidR="00A21427" w:rsidRPr="00A21427">
        <w:rPr>
          <w:rFonts w:ascii="Times New Roman" w:eastAsia="Times New Roman" w:hAnsi="Times New Roman" w:cs="Times New Roman"/>
          <w:b/>
          <w:bCs/>
          <w:color w:val="000000"/>
          <w:kern w:val="0"/>
          <w:sz w:val="28"/>
          <w:szCs w:val="32"/>
          <w:lang w:val="uk-UA" w:eastAsia="ru-RU"/>
          <w14:ligatures w14:val="none"/>
        </w:rPr>
        <w:t>Р</w:t>
      </w:r>
      <w:r w:rsidRPr="00A21427">
        <w:rPr>
          <w:rFonts w:ascii="Times New Roman" w:eastAsia="Times New Roman" w:hAnsi="Times New Roman" w:cs="Times New Roman"/>
          <w:b/>
          <w:bCs/>
          <w:color w:val="000000"/>
          <w:kern w:val="0"/>
          <w:sz w:val="28"/>
          <w:szCs w:val="32"/>
          <w:lang w:val="uk-UA" w:eastAsia="ru-RU"/>
          <w14:ligatures w14:val="none"/>
        </w:rPr>
        <w:t xml:space="preserve">озробка PR-стратегії для освітнього закладу в епоху </w:t>
      </w:r>
      <w:proofErr w:type="spellStart"/>
      <w:r w:rsidRPr="00A21427">
        <w:rPr>
          <w:rFonts w:ascii="Times New Roman" w:eastAsia="Times New Roman" w:hAnsi="Times New Roman" w:cs="Times New Roman"/>
          <w:b/>
          <w:bCs/>
          <w:color w:val="000000"/>
          <w:kern w:val="0"/>
          <w:sz w:val="28"/>
          <w:szCs w:val="32"/>
          <w:lang w:val="uk-UA" w:eastAsia="ru-RU"/>
          <w14:ligatures w14:val="none"/>
        </w:rPr>
        <w:t>діджиталізації</w:t>
      </w:r>
      <w:proofErr w:type="spellEnd"/>
      <w:r w:rsidRPr="00A21427">
        <w:rPr>
          <w:rFonts w:ascii="Times New Roman" w:eastAsia="Times New Roman" w:hAnsi="Times New Roman" w:cs="Times New Roman"/>
          <w:b/>
          <w:bCs/>
          <w:color w:val="000000"/>
          <w:kern w:val="0"/>
          <w:sz w:val="28"/>
          <w:szCs w:val="32"/>
          <w:lang w:val="uk-UA" w:eastAsia="ru-RU"/>
          <w14:ligatures w14:val="none"/>
        </w:rPr>
        <w:t xml:space="preserve"> </w:t>
      </w:r>
      <w:r w:rsidRPr="004C786E">
        <w:rPr>
          <w:rFonts w:ascii="Times New Roman" w:eastAsia="Times New Roman" w:hAnsi="Times New Roman" w:cs="Times New Roman"/>
          <w:b/>
          <w:bCs/>
          <w:kern w:val="0"/>
          <w:sz w:val="28"/>
          <w:szCs w:val="32"/>
          <w:lang w:val="uk-UA" w:eastAsia="ru-RU"/>
          <w14:ligatures w14:val="none"/>
        </w:rPr>
        <w:t>(на прикладі національного університету «Києво-Могилянської академії»)</w:t>
      </w:r>
      <w:bookmarkEnd w:id="20"/>
    </w:p>
    <w:p w14:paraId="1604F503" w14:textId="1023918A" w:rsidR="00A21427" w:rsidRPr="00F476AE" w:rsidRDefault="000075F0" w:rsidP="000075F0">
      <w:pPr>
        <w:keepNext/>
        <w:keepLines/>
        <w:spacing w:before="240" w:after="0" w:line="360" w:lineRule="auto"/>
        <w:ind w:left="709"/>
        <w:jc w:val="both"/>
        <w:outlineLvl w:val="0"/>
        <w:rPr>
          <w:rFonts w:ascii="Times New Roman" w:eastAsia="Times New Roman" w:hAnsi="Times New Roman" w:cs="Times New Roman"/>
          <w:bCs/>
          <w:i/>
          <w:color w:val="000000"/>
          <w:kern w:val="0"/>
          <w:sz w:val="28"/>
          <w:szCs w:val="32"/>
          <w:lang w:val="uk-UA" w:eastAsia="ru-RU"/>
          <w14:ligatures w14:val="none"/>
        </w:rPr>
      </w:pPr>
      <w:bookmarkStart w:id="21" w:name="_Toc132904387"/>
      <w:r w:rsidRPr="00F476AE">
        <w:rPr>
          <w:rFonts w:ascii="Times New Roman" w:eastAsia="Times New Roman" w:hAnsi="Times New Roman" w:cs="Times New Roman"/>
          <w:bCs/>
          <w:i/>
          <w:color w:val="000000"/>
          <w:kern w:val="0"/>
          <w:sz w:val="28"/>
          <w:szCs w:val="32"/>
          <w:lang w:val="uk-UA" w:eastAsia="ru-RU"/>
          <w14:ligatures w14:val="none"/>
        </w:rPr>
        <w:t xml:space="preserve">1. </w:t>
      </w:r>
      <w:r w:rsidR="00A21427" w:rsidRPr="00F476AE">
        <w:rPr>
          <w:rFonts w:ascii="Times New Roman" w:eastAsia="Times New Roman" w:hAnsi="Times New Roman" w:cs="Times New Roman"/>
          <w:bCs/>
          <w:i/>
          <w:color w:val="000000"/>
          <w:kern w:val="0"/>
          <w:sz w:val="28"/>
          <w:szCs w:val="32"/>
          <w:lang w:val="uk-UA" w:eastAsia="ru-RU"/>
          <w14:ligatures w14:val="none"/>
        </w:rPr>
        <w:t>Обґрунтування вибору концепції та мети стратегії</w:t>
      </w:r>
      <w:bookmarkEnd w:id="21"/>
    </w:p>
    <w:p w14:paraId="20137A32" w14:textId="29423F35" w:rsidR="00A21427" w:rsidRPr="00A21427" w:rsidRDefault="00A21427" w:rsidP="00A21427">
      <w:pPr>
        <w:tabs>
          <w:tab w:val="left" w:pos="0"/>
        </w:tabs>
        <w:spacing w:after="0" w:line="360" w:lineRule="auto"/>
        <w:ind w:firstLine="709"/>
        <w:contextualSpacing/>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 xml:space="preserve">Один з прикладів вищого навчального закладу в Україні, який використовує PR-стратегії в епоху </w:t>
      </w:r>
      <w:proofErr w:type="spellStart"/>
      <w:r w:rsidRPr="00A21427">
        <w:rPr>
          <w:rFonts w:ascii="Times New Roman" w:eastAsia="Times New Roman" w:hAnsi="Times New Roman" w:cs="Times New Roman"/>
          <w:kern w:val="0"/>
          <w:sz w:val="28"/>
          <w:szCs w:val="24"/>
          <w:lang w:val="uk-UA" w:eastAsia="ru-RU"/>
          <w14:ligatures w14:val="none"/>
        </w:rPr>
        <w:t>діджиталізації</w:t>
      </w:r>
      <w:proofErr w:type="spellEnd"/>
      <w:r w:rsidRPr="00A21427">
        <w:rPr>
          <w:rFonts w:ascii="Times New Roman" w:eastAsia="Times New Roman" w:hAnsi="Times New Roman" w:cs="Times New Roman"/>
          <w:kern w:val="0"/>
          <w:sz w:val="28"/>
          <w:szCs w:val="24"/>
          <w:lang w:val="uk-UA" w:eastAsia="ru-RU"/>
          <w14:ligatures w14:val="none"/>
        </w:rPr>
        <w:t xml:space="preserve">, </w:t>
      </w:r>
      <w:r w:rsidR="000075F0" w:rsidRPr="00A21427">
        <w:rPr>
          <w:rFonts w:ascii="Times New Roman" w:eastAsia="Times New Roman" w:hAnsi="Times New Roman" w:cs="Times New Roman"/>
          <w:kern w:val="0"/>
          <w:sz w:val="28"/>
          <w:szCs w:val="24"/>
          <w:lang w:val="uk-UA" w:eastAsia="ru-RU"/>
          <w14:ligatures w14:val="none"/>
        </w:rPr>
        <w:t>–</w:t>
      </w:r>
      <w:r w:rsidRPr="00A21427">
        <w:rPr>
          <w:rFonts w:ascii="Times New Roman" w:eastAsia="Times New Roman" w:hAnsi="Times New Roman" w:cs="Times New Roman"/>
          <w:kern w:val="0"/>
          <w:sz w:val="28"/>
          <w:szCs w:val="24"/>
          <w:lang w:val="uk-UA" w:eastAsia="ru-RU"/>
          <w14:ligatures w14:val="none"/>
        </w:rPr>
        <w:t xml:space="preserve"> це Національний університет «Києво-Могилянська академія», далі – </w:t>
      </w:r>
      <w:proofErr w:type="spellStart"/>
      <w:r w:rsidRPr="00A21427">
        <w:rPr>
          <w:rFonts w:ascii="Times New Roman" w:eastAsia="Times New Roman" w:hAnsi="Times New Roman" w:cs="Times New Roman"/>
          <w:kern w:val="0"/>
          <w:sz w:val="28"/>
          <w:szCs w:val="24"/>
          <w:lang w:val="uk-UA" w:eastAsia="ru-RU"/>
          <w14:ligatures w14:val="none"/>
        </w:rPr>
        <w:t>НаУКМА</w:t>
      </w:r>
      <w:proofErr w:type="spellEnd"/>
      <w:r w:rsidRPr="00A21427">
        <w:rPr>
          <w:rFonts w:ascii="Times New Roman" w:eastAsia="Times New Roman" w:hAnsi="Times New Roman" w:cs="Times New Roman"/>
          <w:kern w:val="0"/>
          <w:sz w:val="28"/>
          <w:szCs w:val="24"/>
          <w:lang w:val="uk-UA" w:eastAsia="ru-RU"/>
          <w14:ligatures w14:val="none"/>
        </w:rPr>
        <w:t>.</w:t>
      </w:r>
    </w:p>
    <w:p w14:paraId="26439121" w14:textId="77777777" w:rsidR="00A21427" w:rsidRPr="00A21427" w:rsidRDefault="00A21427" w:rsidP="00A21427">
      <w:pPr>
        <w:tabs>
          <w:tab w:val="left" w:pos="0"/>
        </w:tabs>
        <w:spacing w:after="0" w:line="360" w:lineRule="auto"/>
        <w:ind w:firstLine="709"/>
        <w:contextualSpacing/>
        <w:jc w:val="both"/>
        <w:rPr>
          <w:rFonts w:ascii="Times New Roman" w:eastAsia="Times New Roman" w:hAnsi="Times New Roman" w:cs="Times New Roman"/>
          <w:kern w:val="0"/>
          <w:sz w:val="28"/>
          <w:szCs w:val="24"/>
          <w:lang w:val="uk-UA" w:eastAsia="ru-RU"/>
          <w14:ligatures w14:val="none"/>
        </w:rPr>
      </w:pPr>
      <w:proofErr w:type="spellStart"/>
      <w:r w:rsidRPr="00A21427">
        <w:rPr>
          <w:rFonts w:ascii="Times New Roman" w:eastAsia="Times New Roman" w:hAnsi="Times New Roman" w:cs="Times New Roman"/>
          <w:kern w:val="0"/>
          <w:sz w:val="28"/>
          <w:szCs w:val="24"/>
          <w:lang w:val="uk-UA" w:eastAsia="ru-RU"/>
          <w14:ligatures w14:val="none"/>
        </w:rPr>
        <w:t>НаУКМА</w:t>
      </w:r>
      <w:proofErr w:type="spellEnd"/>
      <w:r w:rsidRPr="00A21427">
        <w:rPr>
          <w:rFonts w:ascii="Times New Roman" w:eastAsia="Times New Roman" w:hAnsi="Times New Roman" w:cs="Times New Roman"/>
          <w:kern w:val="0"/>
          <w:sz w:val="28"/>
          <w:szCs w:val="24"/>
          <w:lang w:val="uk-UA" w:eastAsia="ru-RU"/>
          <w14:ligatures w14:val="none"/>
        </w:rPr>
        <w:t xml:space="preserve"> активно використовує соціальні мережі та інші цифрові канали для залучення студентів та співробітників, підвищення своєї репутації та комунікації зі своєю аудиторією.</w:t>
      </w:r>
    </w:p>
    <w:p w14:paraId="092364FA" w14:textId="77777777" w:rsidR="00A21427" w:rsidRPr="00A21427" w:rsidRDefault="00A21427" w:rsidP="00A21427">
      <w:pPr>
        <w:tabs>
          <w:tab w:val="left" w:pos="0"/>
        </w:tabs>
        <w:spacing w:after="0" w:line="360" w:lineRule="auto"/>
        <w:ind w:firstLine="709"/>
        <w:contextualSpacing/>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 xml:space="preserve">Наприклад, університет має свій офіційний акаунт на </w:t>
      </w:r>
      <w:proofErr w:type="spellStart"/>
      <w:r w:rsidRPr="00A21427">
        <w:rPr>
          <w:rFonts w:ascii="Times New Roman" w:eastAsia="Times New Roman" w:hAnsi="Times New Roman" w:cs="Times New Roman"/>
          <w:kern w:val="0"/>
          <w:sz w:val="28"/>
          <w:szCs w:val="24"/>
          <w:lang w:val="uk-UA" w:eastAsia="ru-RU"/>
          <w14:ligatures w14:val="none"/>
        </w:rPr>
        <w:t>Facebook</w:t>
      </w:r>
      <w:proofErr w:type="spellEnd"/>
      <w:r w:rsidRPr="00A21427">
        <w:rPr>
          <w:rFonts w:ascii="Times New Roman" w:eastAsia="Times New Roman" w:hAnsi="Times New Roman" w:cs="Times New Roman"/>
          <w:kern w:val="0"/>
          <w:sz w:val="28"/>
          <w:szCs w:val="24"/>
          <w:lang w:val="uk-UA" w:eastAsia="ru-RU"/>
          <w14:ligatures w14:val="none"/>
        </w:rPr>
        <w:t xml:space="preserve">, </w:t>
      </w:r>
      <w:proofErr w:type="spellStart"/>
      <w:r w:rsidRPr="00A21427">
        <w:rPr>
          <w:rFonts w:ascii="Times New Roman" w:eastAsia="Times New Roman" w:hAnsi="Times New Roman" w:cs="Times New Roman"/>
          <w:kern w:val="0"/>
          <w:sz w:val="28"/>
          <w:szCs w:val="24"/>
          <w:lang w:val="uk-UA" w:eastAsia="ru-RU"/>
          <w14:ligatures w14:val="none"/>
        </w:rPr>
        <w:t>Instagram</w:t>
      </w:r>
      <w:proofErr w:type="spellEnd"/>
      <w:r w:rsidRPr="00A21427">
        <w:rPr>
          <w:rFonts w:ascii="Times New Roman" w:eastAsia="Times New Roman" w:hAnsi="Times New Roman" w:cs="Times New Roman"/>
          <w:kern w:val="0"/>
          <w:sz w:val="28"/>
          <w:szCs w:val="24"/>
          <w:lang w:val="uk-UA" w:eastAsia="ru-RU"/>
          <w14:ligatures w14:val="none"/>
        </w:rPr>
        <w:t xml:space="preserve">, </w:t>
      </w:r>
      <w:proofErr w:type="spellStart"/>
      <w:r w:rsidRPr="00A21427">
        <w:rPr>
          <w:rFonts w:ascii="Times New Roman" w:eastAsia="Times New Roman" w:hAnsi="Times New Roman" w:cs="Times New Roman"/>
          <w:kern w:val="0"/>
          <w:sz w:val="28"/>
          <w:szCs w:val="24"/>
          <w:lang w:val="uk-UA" w:eastAsia="ru-RU"/>
          <w14:ligatures w14:val="none"/>
        </w:rPr>
        <w:t>Twitter</w:t>
      </w:r>
      <w:proofErr w:type="spellEnd"/>
      <w:r w:rsidRPr="00A21427">
        <w:rPr>
          <w:rFonts w:ascii="Times New Roman" w:eastAsia="Times New Roman" w:hAnsi="Times New Roman" w:cs="Times New Roman"/>
          <w:kern w:val="0"/>
          <w:sz w:val="28"/>
          <w:szCs w:val="24"/>
          <w:lang w:val="uk-UA" w:eastAsia="ru-RU"/>
          <w14:ligatures w14:val="none"/>
        </w:rPr>
        <w:t xml:space="preserve">, </w:t>
      </w:r>
      <w:proofErr w:type="spellStart"/>
      <w:r w:rsidRPr="00A21427">
        <w:rPr>
          <w:rFonts w:ascii="Times New Roman" w:eastAsia="Times New Roman" w:hAnsi="Times New Roman" w:cs="Times New Roman"/>
          <w:kern w:val="0"/>
          <w:sz w:val="28"/>
          <w:szCs w:val="24"/>
          <w:lang w:val="uk-UA" w:eastAsia="ru-RU"/>
          <w14:ligatures w14:val="none"/>
        </w:rPr>
        <w:t>LinkedIn</w:t>
      </w:r>
      <w:proofErr w:type="spellEnd"/>
      <w:r w:rsidRPr="00A21427">
        <w:rPr>
          <w:rFonts w:ascii="Times New Roman" w:eastAsia="Times New Roman" w:hAnsi="Times New Roman" w:cs="Times New Roman"/>
          <w:kern w:val="0"/>
          <w:sz w:val="28"/>
          <w:szCs w:val="24"/>
          <w:lang w:val="uk-UA" w:eastAsia="ru-RU"/>
          <w14:ligatures w14:val="none"/>
        </w:rPr>
        <w:t xml:space="preserve"> та </w:t>
      </w:r>
      <w:proofErr w:type="spellStart"/>
      <w:r w:rsidRPr="00A21427">
        <w:rPr>
          <w:rFonts w:ascii="Times New Roman" w:eastAsia="Times New Roman" w:hAnsi="Times New Roman" w:cs="Times New Roman"/>
          <w:kern w:val="0"/>
          <w:sz w:val="28"/>
          <w:szCs w:val="24"/>
          <w:lang w:val="uk-UA" w:eastAsia="ru-RU"/>
          <w14:ligatures w14:val="none"/>
        </w:rPr>
        <w:t>YouTube</w:t>
      </w:r>
      <w:proofErr w:type="spellEnd"/>
      <w:r w:rsidRPr="00A21427">
        <w:rPr>
          <w:rFonts w:ascii="Times New Roman" w:eastAsia="Times New Roman" w:hAnsi="Times New Roman" w:cs="Times New Roman"/>
          <w:kern w:val="0"/>
          <w:sz w:val="28"/>
          <w:szCs w:val="24"/>
          <w:lang w:val="uk-UA" w:eastAsia="ru-RU"/>
          <w14:ligatures w14:val="none"/>
        </w:rPr>
        <w:t>, де розміщує новини, анонси подій, важливу інформацію для студентів та батьків, а також ділиться своїми досягненнями та успіхами.</w:t>
      </w:r>
    </w:p>
    <w:p w14:paraId="2DE570F6" w14:textId="77777777" w:rsidR="00A21427" w:rsidRPr="00A21427" w:rsidRDefault="00A21427" w:rsidP="00A21427">
      <w:pPr>
        <w:tabs>
          <w:tab w:val="left" w:pos="0"/>
        </w:tabs>
        <w:spacing w:after="0" w:line="360" w:lineRule="auto"/>
        <w:ind w:firstLine="709"/>
        <w:contextualSpacing/>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 xml:space="preserve">Концепція та мета PR-стратегії </w:t>
      </w:r>
      <w:proofErr w:type="spellStart"/>
      <w:r w:rsidRPr="00A21427">
        <w:rPr>
          <w:rFonts w:ascii="Times New Roman" w:eastAsia="Times New Roman" w:hAnsi="Times New Roman" w:cs="Times New Roman"/>
          <w:kern w:val="0"/>
          <w:sz w:val="28"/>
          <w:szCs w:val="24"/>
          <w:lang w:val="uk-UA" w:eastAsia="ru-RU"/>
          <w14:ligatures w14:val="none"/>
        </w:rPr>
        <w:t>НаУКМА</w:t>
      </w:r>
      <w:proofErr w:type="spellEnd"/>
      <w:r w:rsidRPr="00A21427">
        <w:rPr>
          <w:rFonts w:ascii="Times New Roman" w:eastAsia="Times New Roman" w:hAnsi="Times New Roman" w:cs="Times New Roman"/>
          <w:kern w:val="0"/>
          <w:sz w:val="28"/>
          <w:szCs w:val="24"/>
          <w:lang w:val="uk-UA" w:eastAsia="ru-RU"/>
          <w14:ligatures w14:val="none"/>
        </w:rPr>
        <w:t xml:space="preserve"> базуються на потребах та очікуваннях її аудиторії. Основною метою є збільшення популярності та привабливості університету серед студентів та фахівців, які хочуть отримати якісну освіту та розвинутися в своїй кар'єрі [4, </w:t>
      </w:r>
      <w:r w:rsidRPr="00A21427">
        <w:rPr>
          <w:rFonts w:ascii="Times New Roman" w:eastAsia="Times New Roman" w:hAnsi="Times New Roman" w:cs="Times New Roman"/>
          <w:kern w:val="0"/>
          <w:sz w:val="28"/>
          <w:szCs w:val="24"/>
          <w:lang w:val="en-US" w:eastAsia="ru-RU"/>
          <w14:ligatures w14:val="none"/>
        </w:rPr>
        <w:t>c</w:t>
      </w:r>
      <w:r w:rsidRPr="00A21427">
        <w:rPr>
          <w:rFonts w:ascii="Times New Roman" w:eastAsia="Times New Roman" w:hAnsi="Times New Roman" w:cs="Times New Roman"/>
          <w:kern w:val="0"/>
          <w:sz w:val="28"/>
          <w:szCs w:val="24"/>
          <w:lang w:val="uk-UA" w:eastAsia="ru-RU"/>
          <w14:ligatures w14:val="none"/>
        </w:rPr>
        <w:t>. 35-36].</w:t>
      </w:r>
    </w:p>
    <w:p w14:paraId="562B524D" w14:textId="77777777" w:rsidR="00A21427" w:rsidRPr="00A21427" w:rsidRDefault="00A21427" w:rsidP="00A21427">
      <w:pPr>
        <w:tabs>
          <w:tab w:val="left" w:pos="0"/>
        </w:tabs>
        <w:spacing w:after="0" w:line="360" w:lineRule="auto"/>
        <w:ind w:firstLine="709"/>
        <w:contextualSpacing/>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 xml:space="preserve">Відповідно до цієї мети, </w:t>
      </w:r>
      <w:proofErr w:type="spellStart"/>
      <w:r w:rsidRPr="00A21427">
        <w:rPr>
          <w:rFonts w:ascii="Times New Roman" w:eastAsia="Times New Roman" w:hAnsi="Times New Roman" w:cs="Times New Roman"/>
          <w:kern w:val="0"/>
          <w:sz w:val="28"/>
          <w:szCs w:val="24"/>
          <w:lang w:val="uk-UA" w:eastAsia="ru-RU"/>
          <w14:ligatures w14:val="none"/>
        </w:rPr>
        <w:t>НаУКМА</w:t>
      </w:r>
      <w:proofErr w:type="spellEnd"/>
      <w:r w:rsidRPr="00A21427">
        <w:rPr>
          <w:rFonts w:ascii="Times New Roman" w:eastAsia="Times New Roman" w:hAnsi="Times New Roman" w:cs="Times New Roman"/>
          <w:kern w:val="0"/>
          <w:sz w:val="28"/>
          <w:szCs w:val="24"/>
          <w:lang w:val="uk-UA" w:eastAsia="ru-RU"/>
          <w14:ligatures w14:val="none"/>
        </w:rPr>
        <w:t xml:space="preserve"> обрав концепцію </w:t>
      </w:r>
      <w:r w:rsidRPr="00A21427">
        <w:rPr>
          <w:rFonts w:ascii="Times New Roman" w:eastAsia="Times New Roman" w:hAnsi="Times New Roman" w:cs="Times New Roman"/>
          <w:b/>
          <w:bCs/>
          <w:i/>
          <w:iCs/>
          <w:kern w:val="0"/>
          <w:sz w:val="28"/>
          <w:szCs w:val="24"/>
          <w:lang w:val="uk-UA" w:eastAsia="ru-RU"/>
          <w14:ligatures w14:val="none"/>
        </w:rPr>
        <w:t>інформаційної та комунікаційної прозорості - «Україна: людина, суспільство, природа».</w:t>
      </w:r>
      <w:r w:rsidRPr="00A21427">
        <w:rPr>
          <w:rFonts w:ascii="Times New Roman" w:eastAsia="Times New Roman" w:hAnsi="Times New Roman" w:cs="Times New Roman"/>
          <w:kern w:val="0"/>
          <w:sz w:val="28"/>
          <w:szCs w:val="24"/>
          <w:lang w:val="uk-UA" w:eastAsia="ru-RU"/>
          <w14:ligatures w14:val="none"/>
        </w:rPr>
        <w:t xml:space="preserve"> Основною ідеєю цієї концепції є те, що </w:t>
      </w:r>
      <w:proofErr w:type="spellStart"/>
      <w:r w:rsidRPr="00A21427">
        <w:rPr>
          <w:rFonts w:ascii="Times New Roman" w:eastAsia="Times New Roman" w:hAnsi="Times New Roman" w:cs="Times New Roman"/>
          <w:kern w:val="0"/>
          <w:sz w:val="28"/>
          <w:szCs w:val="24"/>
          <w:lang w:val="uk-UA" w:eastAsia="ru-RU"/>
          <w14:ligatures w14:val="none"/>
        </w:rPr>
        <w:t>НаУКМА</w:t>
      </w:r>
      <w:proofErr w:type="spellEnd"/>
      <w:r w:rsidRPr="00A21427">
        <w:rPr>
          <w:rFonts w:ascii="Times New Roman" w:eastAsia="Times New Roman" w:hAnsi="Times New Roman" w:cs="Times New Roman"/>
          <w:kern w:val="0"/>
          <w:sz w:val="28"/>
          <w:szCs w:val="24"/>
          <w:lang w:val="uk-UA" w:eastAsia="ru-RU"/>
          <w14:ligatures w14:val="none"/>
        </w:rPr>
        <w:t xml:space="preserve"> намагається бути максимально відкритою та доступною для своєї аудиторії, надаючи їм повну та правдиву інформацію про свою діяльність та досягнення. Це допомагає залучати нових студентів та співробітників до університету, підвищувати довіру до нього та збільшувати його репутацію.</w:t>
      </w:r>
    </w:p>
    <w:p w14:paraId="57013202" w14:textId="77777777" w:rsidR="00A21427" w:rsidRPr="00A21427" w:rsidRDefault="00A21427" w:rsidP="00A21427">
      <w:pPr>
        <w:tabs>
          <w:tab w:val="left" w:pos="0"/>
        </w:tabs>
        <w:spacing w:after="0" w:line="360" w:lineRule="auto"/>
        <w:ind w:firstLine="709"/>
        <w:contextualSpacing/>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Також вибір концепції інформаційної та комунікаційної прозорості відповідає тенденції розвитку сучасного світу, де люди все більше цінують відкритість та прозорість у діяльності компаній та організацій.</w:t>
      </w:r>
    </w:p>
    <w:p w14:paraId="63E84EFD" w14:textId="77777777" w:rsidR="00A21427" w:rsidRPr="00A21427" w:rsidRDefault="00A21427" w:rsidP="00A21427">
      <w:pPr>
        <w:tabs>
          <w:tab w:val="left" w:pos="0"/>
        </w:tabs>
        <w:spacing w:after="0" w:line="360" w:lineRule="auto"/>
        <w:ind w:firstLine="709"/>
        <w:contextualSpacing/>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 xml:space="preserve">Отже, PR-стратегія </w:t>
      </w:r>
      <w:proofErr w:type="spellStart"/>
      <w:r w:rsidRPr="00A21427">
        <w:rPr>
          <w:rFonts w:ascii="Times New Roman" w:eastAsia="Times New Roman" w:hAnsi="Times New Roman" w:cs="Times New Roman"/>
          <w:kern w:val="0"/>
          <w:sz w:val="28"/>
          <w:szCs w:val="24"/>
          <w:lang w:val="uk-UA" w:eastAsia="ru-RU"/>
          <w14:ligatures w14:val="none"/>
        </w:rPr>
        <w:t>НаУКМА</w:t>
      </w:r>
      <w:proofErr w:type="spellEnd"/>
      <w:r w:rsidRPr="00A21427">
        <w:rPr>
          <w:rFonts w:ascii="Times New Roman" w:eastAsia="Times New Roman" w:hAnsi="Times New Roman" w:cs="Times New Roman"/>
          <w:kern w:val="0"/>
          <w:sz w:val="28"/>
          <w:szCs w:val="24"/>
          <w:lang w:val="uk-UA" w:eastAsia="ru-RU"/>
          <w14:ligatures w14:val="none"/>
        </w:rPr>
        <w:t xml:space="preserve"> базується на концепції інформаційної та комунікаційної прозорості, метою якої є збільшення популярності та </w:t>
      </w:r>
      <w:r w:rsidRPr="00A21427">
        <w:rPr>
          <w:rFonts w:ascii="Times New Roman" w:eastAsia="Times New Roman" w:hAnsi="Times New Roman" w:cs="Times New Roman"/>
          <w:kern w:val="0"/>
          <w:sz w:val="28"/>
          <w:szCs w:val="24"/>
          <w:lang w:val="uk-UA" w:eastAsia="ru-RU"/>
          <w14:ligatures w14:val="none"/>
        </w:rPr>
        <w:lastRenderedPageBreak/>
        <w:t>привабливості університету серед студентів та фахівців. Ця стратегія досягається за різними інструментами та методами (Табл. 3.1), щоб забезпечити успіх у досягненні цієї мети.</w:t>
      </w:r>
    </w:p>
    <w:p w14:paraId="622B3F10" w14:textId="77777777" w:rsidR="00A21427" w:rsidRPr="00A21427" w:rsidRDefault="00A21427" w:rsidP="00A21427">
      <w:pPr>
        <w:tabs>
          <w:tab w:val="left" w:pos="0"/>
        </w:tabs>
        <w:spacing w:after="0" w:line="360" w:lineRule="auto"/>
        <w:ind w:firstLine="709"/>
        <w:contextualSpacing/>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 xml:space="preserve">Один з інструментів, який використовується в рамках цієї стратегії, це </w:t>
      </w:r>
      <w:r w:rsidRPr="00A21427">
        <w:rPr>
          <w:rFonts w:ascii="Times New Roman" w:eastAsia="Times New Roman" w:hAnsi="Times New Roman" w:cs="Times New Roman"/>
          <w:i/>
          <w:iCs/>
          <w:kern w:val="0"/>
          <w:sz w:val="28"/>
          <w:szCs w:val="24"/>
          <w:lang w:val="uk-UA" w:eastAsia="ru-RU"/>
          <w14:ligatures w14:val="none"/>
        </w:rPr>
        <w:t>створення та підтримка відкритих комунікаційних каналів</w:t>
      </w:r>
      <w:r w:rsidRPr="00A21427">
        <w:rPr>
          <w:rFonts w:ascii="Times New Roman" w:eastAsia="Times New Roman" w:hAnsi="Times New Roman" w:cs="Times New Roman"/>
          <w:kern w:val="0"/>
          <w:sz w:val="28"/>
          <w:szCs w:val="24"/>
          <w:lang w:val="uk-UA" w:eastAsia="ru-RU"/>
          <w14:ligatures w14:val="none"/>
        </w:rPr>
        <w:t xml:space="preserve">. </w:t>
      </w:r>
      <w:proofErr w:type="spellStart"/>
      <w:r w:rsidRPr="00A21427">
        <w:rPr>
          <w:rFonts w:ascii="Times New Roman" w:eastAsia="Times New Roman" w:hAnsi="Times New Roman" w:cs="Times New Roman"/>
          <w:kern w:val="0"/>
          <w:sz w:val="28"/>
          <w:szCs w:val="24"/>
          <w:lang w:val="uk-UA" w:eastAsia="ru-RU"/>
          <w14:ligatures w14:val="none"/>
        </w:rPr>
        <w:t>НаУКМА</w:t>
      </w:r>
      <w:proofErr w:type="spellEnd"/>
      <w:r w:rsidRPr="00A21427">
        <w:rPr>
          <w:rFonts w:ascii="Times New Roman" w:eastAsia="Times New Roman" w:hAnsi="Times New Roman" w:cs="Times New Roman"/>
          <w:kern w:val="0"/>
          <w:sz w:val="28"/>
          <w:szCs w:val="24"/>
          <w:lang w:val="uk-UA" w:eastAsia="ru-RU"/>
          <w14:ligatures w14:val="none"/>
        </w:rPr>
        <w:t xml:space="preserve"> активно використовує соціальні мережі, веб-сайти, електронні розсилки та інші інструменти для забезпечення доступності та прозорості інформації про свою діяльність. Наприклад, університет регулярно публікує новини та оголошення на своєму веб-сайті та у соціальних мережах, веде відео-блог та подкасти про свою діяльність, організовує відкриті лекції та зустрічі зі студентами.</w:t>
      </w:r>
    </w:p>
    <w:p w14:paraId="301F2C05" w14:textId="77777777" w:rsidR="00A21427" w:rsidRPr="00A21427" w:rsidRDefault="00A21427" w:rsidP="00A21427">
      <w:pPr>
        <w:tabs>
          <w:tab w:val="left" w:pos="0"/>
        </w:tabs>
        <w:spacing w:after="0" w:line="360" w:lineRule="auto"/>
        <w:ind w:firstLine="709"/>
        <w:contextualSpacing/>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 xml:space="preserve">Ще одним інструментом, який використовується в рамках PR-стратегії </w:t>
      </w:r>
      <w:proofErr w:type="spellStart"/>
      <w:r w:rsidRPr="00A21427">
        <w:rPr>
          <w:rFonts w:ascii="Times New Roman" w:eastAsia="Times New Roman" w:hAnsi="Times New Roman" w:cs="Times New Roman"/>
          <w:kern w:val="0"/>
          <w:sz w:val="28"/>
          <w:szCs w:val="24"/>
          <w:lang w:val="uk-UA" w:eastAsia="ru-RU"/>
          <w14:ligatures w14:val="none"/>
        </w:rPr>
        <w:t>НаУКМА</w:t>
      </w:r>
      <w:proofErr w:type="spellEnd"/>
      <w:r w:rsidRPr="00A21427">
        <w:rPr>
          <w:rFonts w:ascii="Times New Roman" w:eastAsia="Times New Roman" w:hAnsi="Times New Roman" w:cs="Times New Roman"/>
          <w:kern w:val="0"/>
          <w:sz w:val="28"/>
          <w:szCs w:val="24"/>
          <w:lang w:val="uk-UA" w:eastAsia="ru-RU"/>
          <w14:ligatures w14:val="none"/>
        </w:rPr>
        <w:t xml:space="preserve">, є </w:t>
      </w:r>
      <w:r w:rsidRPr="00A21427">
        <w:rPr>
          <w:rFonts w:ascii="Times New Roman" w:eastAsia="Times New Roman" w:hAnsi="Times New Roman" w:cs="Times New Roman"/>
          <w:i/>
          <w:iCs/>
          <w:kern w:val="0"/>
          <w:sz w:val="28"/>
          <w:szCs w:val="24"/>
          <w:lang w:val="uk-UA" w:eastAsia="ru-RU"/>
          <w14:ligatures w14:val="none"/>
        </w:rPr>
        <w:t>співпраця з медіа</w:t>
      </w:r>
      <w:r w:rsidRPr="00A21427">
        <w:rPr>
          <w:rFonts w:ascii="Times New Roman" w:eastAsia="Times New Roman" w:hAnsi="Times New Roman" w:cs="Times New Roman"/>
          <w:kern w:val="0"/>
          <w:sz w:val="28"/>
          <w:szCs w:val="24"/>
          <w:lang w:val="uk-UA" w:eastAsia="ru-RU"/>
          <w14:ligatures w14:val="none"/>
        </w:rPr>
        <w:t xml:space="preserve">. Університет активно співпрацює зі засобами масової інформації, щоб забезпечити широку публікацію новин та матеріалів про свою діяльність та досягнення. Також </w:t>
      </w:r>
      <w:proofErr w:type="spellStart"/>
      <w:r w:rsidRPr="00A21427">
        <w:rPr>
          <w:rFonts w:ascii="Times New Roman" w:eastAsia="Times New Roman" w:hAnsi="Times New Roman" w:cs="Times New Roman"/>
          <w:kern w:val="0"/>
          <w:sz w:val="28"/>
          <w:szCs w:val="24"/>
          <w:lang w:val="uk-UA" w:eastAsia="ru-RU"/>
          <w14:ligatures w14:val="none"/>
        </w:rPr>
        <w:t>НаУКМА</w:t>
      </w:r>
      <w:proofErr w:type="spellEnd"/>
      <w:r w:rsidRPr="00A21427">
        <w:rPr>
          <w:rFonts w:ascii="Times New Roman" w:eastAsia="Times New Roman" w:hAnsi="Times New Roman" w:cs="Times New Roman"/>
          <w:kern w:val="0"/>
          <w:sz w:val="28"/>
          <w:szCs w:val="24"/>
          <w:lang w:val="uk-UA" w:eastAsia="ru-RU"/>
          <w14:ligatures w14:val="none"/>
        </w:rPr>
        <w:t xml:space="preserve"> проводить різноманітні PR-заходи, такі як конференції, виставки, круглі столи тощо, щоб привернути увагу до своєї діяльності та показати свої досягнення</w:t>
      </w:r>
      <w:r w:rsidRPr="00A21427">
        <w:rPr>
          <w:rFonts w:ascii="Times New Roman" w:eastAsia="Times New Roman" w:hAnsi="Times New Roman" w:cs="Times New Roman"/>
          <w:kern w:val="0"/>
          <w:sz w:val="28"/>
          <w:szCs w:val="24"/>
          <w:lang w:eastAsia="ru-RU"/>
          <w14:ligatures w14:val="none"/>
        </w:rPr>
        <w:t xml:space="preserve"> [10, </w:t>
      </w:r>
      <w:r w:rsidRPr="00A21427">
        <w:rPr>
          <w:rFonts w:ascii="Times New Roman" w:eastAsia="Times New Roman" w:hAnsi="Times New Roman" w:cs="Times New Roman"/>
          <w:kern w:val="0"/>
          <w:sz w:val="28"/>
          <w:szCs w:val="24"/>
          <w:lang w:val="en-US" w:eastAsia="ru-RU"/>
          <w14:ligatures w14:val="none"/>
        </w:rPr>
        <w:t>c</w:t>
      </w:r>
      <w:r w:rsidRPr="00A21427">
        <w:rPr>
          <w:rFonts w:ascii="Times New Roman" w:eastAsia="Times New Roman" w:hAnsi="Times New Roman" w:cs="Times New Roman"/>
          <w:kern w:val="0"/>
          <w:sz w:val="28"/>
          <w:szCs w:val="24"/>
          <w:lang w:eastAsia="ru-RU"/>
          <w14:ligatures w14:val="none"/>
        </w:rPr>
        <w:t>. 48-53]</w:t>
      </w:r>
      <w:r w:rsidRPr="00A21427">
        <w:rPr>
          <w:rFonts w:ascii="Times New Roman" w:eastAsia="Times New Roman" w:hAnsi="Times New Roman" w:cs="Times New Roman"/>
          <w:kern w:val="0"/>
          <w:sz w:val="28"/>
          <w:szCs w:val="24"/>
          <w:lang w:val="uk-UA" w:eastAsia="ru-RU"/>
          <w14:ligatures w14:val="none"/>
        </w:rPr>
        <w:t>.</w:t>
      </w:r>
    </w:p>
    <w:p w14:paraId="36E8822D" w14:textId="77777777" w:rsidR="00A21427" w:rsidRPr="00A21427" w:rsidRDefault="00A21427" w:rsidP="00A21427">
      <w:pPr>
        <w:tabs>
          <w:tab w:val="left" w:pos="0"/>
        </w:tabs>
        <w:spacing w:after="0" w:line="360" w:lineRule="auto"/>
        <w:ind w:firstLine="709"/>
        <w:contextualSpacing/>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 xml:space="preserve">Нарешті, ще одним важливим елементом PR-стратегії </w:t>
      </w:r>
      <w:proofErr w:type="spellStart"/>
      <w:r w:rsidRPr="00A21427">
        <w:rPr>
          <w:rFonts w:ascii="Times New Roman" w:eastAsia="Times New Roman" w:hAnsi="Times New Roman" w:cs="Times New Roman"/>
          <w:kern w:val="0"/>
          <w:sz w:val="28"/>
          <w:szCs w:val="24"/>
          <w:lang w:val="uk-UA" w:eastAsia="ru-RU"/>
          <w14:ligatures w14:val="none"/>
        </w:rPr>
        <w:t>НаУКМА</w:t>
      </w:r>
      <w:proofErr w:type="spellEnd"/>
      <w:r w:rsidRPr="00A21427">
        <w:rPr>
          <w:rFonts w:ascii="Times New Roman" w:eastAsia="Times New Roman" w:hAnsi="Times New Roman" w:cs="Times New Roman"/>
          <w:kern w:val="0"/>
          <w:sz w:val="28"/>
          <w:szCs w:val="24"/>
          <w:lang w:val="uk-UA" w:eastAsia="ru-RU"/>
          <w14:ligatures w14:val="none"/>
        </w:rPr>
        <w:t xml:space="preserve"> є </w:t>
      </w:r>
      <w:r w:rsidRPr="00A21427">
        <w:rPr>
          <w:rFonts w:ascii="Times New Roman" w:eastAsia="Times New Roman" w:hAnsi="Times New Roman" w:cs="Times New Roman"/>
          <w:i/>
          <w:iCs/>
          <w:kern w:val="0"/>
          <w:sz w:val="28"/>
          <w:szCs w:val="24"/>
          <w:lang w:val="uk-UA" w:eastAsia="ru-RU"/>
          <w14:ligatures w14:val="none"/>
        </w:rPr>
        <w:t xml:space="preserve">розвиток партнерських відносин. </w:t>
      </w:r>
      <w:r w:rsidRPr="00A21427">
        <w:rPr>
          <w:rFonts w:ascii="Times New Roman" w:eastAsia="Times New Roman" w:hAnsi="Times New Roman" w:cs="Times New Roman"/>
          <w:kern w:val="0"/>
          <w:sz w:val="28"/>
          <w:szCs w:val="24"/>
          <w:lang w:val="uk-UA" w:eastAsia="ru-RU"/>
          <w14:ligatures w14:val="none"/>
        </w:rPr>
        <w:t xml:space="preserve">Університет активно співпрацює з іншими освітніми та науковими установами, компаніями та організаціями, що дозволяє розвивати свої наукові напрямки та забезпечувати високий рівень освіти для своїх студентів. Також </w:t>
      </w:r>
      <w:proofErr w:type="spellStart"/>
      <w:r w:rsidRPr="00A21427">
        <w:rPr>
          <w:rFonts w:ascii="Times New Roman" w:eastAsia="Times New Roman" w:hAnsi="Times New Roman" w:cs="Times New Roman"/>
          <w:kern w:val="0"/>
          <w:sz w:val="28"/>
          <w:szCs w:val="24"/>
          <w:lang w:val="uk-UA" w:eastAsia="ru-RU"/>
          <w14:ligatures w14:val="none"/>
        </w:rPr>
        <w:t>НаУКМА</w:t>
      </w:r>
      <w:proofErr w:type="spellEnd"/>
      <w:r w:rsidRPr="00A21427">
        <w:rPr>
          <w:rFonts w:ascii="Times New Roman" w:eastAsia="Times New Roman" w:hAnsi="Times New Roman" w:cs="Times New Roman"/>
          <w:kern w:val="0"/>
          <w:sz w:val="28"/>
          <w:szCs w:val="24"/>
          <w:lang w:val="uk-UA" w:eastAsia="ru-RU"/>
          <w14:ligatures w14:val="none"/>
        </w:rPr>
        <w:t xml:space="preserve"> співпрацює зі студентськими організаціями та громадськими організаціями, що дозволяє студентам брати участь у різноманітних проектах та заходах, а також розвивати свої лідерські та комунікаційні навички.</w:t>
      </w:r>
    </w:p>
    <w:p w14:paraId="10D6C155" w14:textId="77777777" w:rsidR="00A21427" w:rsidRPr="00A21427" w:rsidRDefault="00A21427" w:rsidP="00A21427">
      <w:pPr>
        <w:tabs>
          <w:tab w:val="left" w:pos="0"/>
        </w:tabs>
        <w:spacing w:after="0" w:line="360" w:lineRule="auto"/>
        <w:ind w:firstLine="709"/>
        <w:contextualSpacing/>
        <w:jc w:val="right"/>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Таблиця 3.1</w:t>
      </w:r>
    </w:p>
    <w:p w14:paraId="19C38A36" w14:textId="3F43D869" w:rsidR="00A21427" w:rsidRPr="000075F0" w:rsidRDefault="00A21427" w:rsidP="00A21427">
      <w:pPr>
        <w:tabs>
          <w:tab w:val="left" w:pos="0"/>
        </w:tabs>
        <w:spacing w:after="0" w:line="360" w:lineRule="auto"/>
        <w:ind w:firstLine="709"/>
        <w:contextualSpacing/>
        <w:jc w:val="center"/>
        <w:rPr>
          <w:rFonts w:ascii="Times New Roman" w:eastAsia="Times New Roman" w:hAnsi="Times New Roman" w:cs="Times New Roman"/>
          <w:b/>
          <w:bCs/>
          <w:kern w:val="0"/>
          <w:sz w:val="28"/>
          <w:szCs w:val="24"/>
          <w:lang w:val="uk-UA" w:eastAsia="ru-RU"/>
          <w14:ligatures w14:val="none"/>
        </w:rPr>
      </w:pPr>
      <w:proofErr w:type="spellStart"/>
      <w:r w:rsidRPr="00A21427">
        <w:rPr>
          <w:rFonts w:ascii="Times New Roman" w:eastAsia="Times New Roman" w:hAnsi="Times New Roman" w:cs="Times New Roman"/>
          <w:b/>
          <w:bCs/>
          <w:kern w:val="0"/>
          <w:sz w:val="28"/>
          <w:szCs w:val="24"/>
          <w:lang w:eastAsia="ru-RU"/>
          <w14:ligatures w14:val="none"/>
        </w:rPr>
        <w:t>Інструменти</w:t>
      </w:r>
      <w:proofErr w:type="spellEnd"/>
      <w:r w:rsidRPr="00A21427">
        <w:rPr>
          <w:rFonts w:ascii="Times New Roman" w:eastAsia="Times New Roman" w:hAnsi="Times New Roman" w:cs="Times New Roman"/>
          <w:b/>
          <w:bCs/>
          <w:kern w:val="0"/>
          <w:sz w:val="28"/>
          <w:szCs w:val="24"/>
          <w:lang w:eastAsia="ru-RU"/>
          <w14:ligatures w14:val="none"/>
        </w:rPr>
        <w:t xml:space="preserve"> та </w:t>
      </w:r>
      <w:proofErr w:type="spellStart"/>
      <w:r w:rsidRPr="00A21427">
        <w:rPr>
          <w:rFonts w:ascii="Times New Roman" w:eastAsia="Times New Roman" w:hAnsi="Times New Roman" w:cs="Times New Roman"/>
          <w:b/>
          <w:bCs/>
          <w:kern w:val="0"/>
          <w:sz w:val="28"/>
          <w:szCs w:val="24"/>
          <w:lang w:eastAsia="ru-RU"/>
          <w14:ligatures w14:val="none"/>
        </w:rPr>
        <w:t>методи</w:t>
      </w:r>
      <w:proofErr w:type="spellEnd"/>
      <w:r w:rsidRPr="00A21427">
        <w:rPr>
          <w:rFonts w:ascii="Times New Roman" w:eastAsia="Times New Roman" w:hAnsi="Times New Roman" w:cs="Times New Roman"/>
          <w:b/>
          <w:bCs/>
          <w:kern w:val="0"/>
          <w:sz w:val="28"/>
          <w:szCs w:val="24"/>
          <w:lang w:eastAsia="ru-RU"/>
          <w14:ligatures w14:val="none"/>
        </w:rPr>
        <w:t xml:space="preserve"> PR-</w:t>
      </w:r>
      <w:proofErr w:type="spellStart"/>
      <w:r w:rsidRPr="00A21427">
        <w:rPr>
          <w:rFonts w:ascii="Times New Roman" w:eastAsia="Times New Roman" w:hAnsi="Times New Roman" w:cs="Times New Roman"/>
          <w:b/>
          <w:bCs/>
          <w:kern w:val="0"/>
          <w:sz w:val="28"/>
          <w:szCs w:val="24"/>
          <w:lang w:eastAsia="ru-RU"/>
          <w14:ligatures w14:val="none"/>
        </w:rPr>
        <w:t>стратегії</w:t>
      </w:r>
      <w:proofErr w:type="spellEnd"/>
      <w:r w:rsidRPr="00A21427">
        <w:rPr>
          <w:rFonts w:ascii="Times New Roman" w:eastAsia="Times New Roman" w:hAnsi="Times New Roman" w:cs="Times New Roman"/>
          <w:b/>
          <w:bCs/>
          <w:kern w:val="0"/>
          <w:sz w:val="28"/>
          <w:szCs w:val="24"/>
          <w:lang w:eastAsia="ru-RU"/>
          <w14:ligatures w14:val="none"/>
        </w:rPr>
        <w:t xml:space="preserve"> </w:t>
      </w:r>
      <w:proofErr w:type="spellStart"/>
      <w:r w:rsidRPr="00A21427">
        <w:rPr>
          <w:rFonts w:ascii="Times New Roman" w:eastAsia="Times New Roman" w:hAnsi="Times New Roman" w:cs="Times New Roman"/>
          <w:b/>
          <w:bCs/>
          <w:kern w:val="0"/>
          <w:sz w:val="28"/>
          <w:szCs w:val="24"/>
          <w:lang w:eastAsia="ru-RU"/>
          <w14:ligatures w14:val="none"/>
        </w:rPr>
        <w:t>університет</w:t>
      </w:r>
      <w:proofErr w:type="spellEnd"/>
      <w:r w:rsidRPr="00A21427">
        <w:rPr>
          <w:rFonts w:ascii="Times New Roman" w:eastAsia="Times New Roman" w:hAnsi="Times New Roman" w:cs="Times New Roman"/>
          <w:b/>
          <w:bCs/>
          <w:kern w:val="0"/>
          <w:sz w:val="28"/>
          <w:szCs w:val="24"/>
          <w:lang w:eastAsia="ru-RU"/>
          <w14:ligatures w14:val="none"/>
        </w:rPr>
        <w:t xml:space="preserve"> </w:t>
      </w:r>
      <w:r w:rsidR="000075F0">
        <w:rPr>
          <w:rFonts w:ascii="Times New Roman" w:eastAsia="Times New Roman" w:hAnsi="Times New Roman" w:cs="Times New Roman"/>
          <w:b/>
          <w:bCs/>
          <w:kern w:val="0"/>
          <w:sz w:val="28"/>
          <w:szCs w:val="24"/>
          <w:lang w:val="uk-UA" w:eastAsia="ru-RU"/>
          <w14:ligatures w14:val="none"/>
        </w:rPr>
        <w:t>«</w:t>
      </w:r>
      <w:proofErr w:type="spellStart"/>
      <w:r w:rsidRPr="00A21427">
        <w:rPr>
          <w:rFonts w:ascii="Times New Roman" w:eastAsia="Times New Roman" w:hAnsi="Times New Roman" w:cs="Times New Roman"/>
          <w:b/>
          <w:bCs/>
          <w:kern w:val="0"/>
          <w:sz w:val="28"/>
          <w:szCs w:val="24"/>
          <w:lang w:eastAsia="ru-RU"/>
          <w14:ligatures w14:val="none"/>
        </w:rPr>
        <w:t>Києво-Могилянської</w:t>
      </w:r>
      <w:proofErr w:type="spellEnd"/>
      <w:r w:rsidRPr="00A21427">
        <w:rPr>
          <w:rFonts w:ascii="Times New Roman" w:eastAsia="Times New Roman" w:hAnsi="Times New Roman" w:cs="Times New Roman"/>
          <w:b/>
          <w:bCs/>
          <w:kern w:val="0"/>
          <w:sz w:val="28"/>
          <w:szCs w:val="24"/>
          <w:lang w:eastAsia="ru-RU"/>
          <w14:ligatures w14:val="none"/>
        </w:rPr>
        <w:t xml:space="preserve"> </w:t>
      </w:r>
      <w:proofErr w:type="spellStart"/>
      <w:r w:rsidRPr="00A21427">
        <w:rPr>
          <w:rFonts w:ascii="Times New Roman" w:eastAsia="Times New Roman" w:hAnsi="Times New Roman" w:cs="Times New Roman"/>
          <w:b/>
          <w:bCs/>
          <w:kern w:val="0"/>
          <w:sz w:val="28"/>
          <w:szCs w:val="24"/>
          <w:lang w:eastAsia="ru-RU"/>
          <w14:ligatures w14:val="none"/>
        </w:rPr>
        <w:t>академії</w:t>
      </w:r>
      <w:proofErr w:type="spellEnd"/>
      <w:r w:rsidR="000075F0">
        <w:rPr>
          <w:rFonts w:ascii="Times New Roman" w:eastAsia="Times New Roman" w:hAnsi="Times New Roman" w:cs="Times New Roman"/>
          <w:b/>
          <w:bCs/>
          <w:kern w:val="0"/>
          <w:sz w:val="28"/>
          <w:szCs w:val="24"/>
          <w:lang w:val="uk-UA" w:eastAsia="ru-RU"/>
          <w14:ligatures w14:val="none"/>
        </w:rPr>
        <w:t>»</w:t>
      </w:r>
      <w:r w:rsidR="000075F0" w:rsidRPr="000075F0">
        <w:rPr>
          <w:sz w:val="28"/>
          <w:szCs w:val="24"/>
          <w:lang w:val="uk-UA"/>
        </w:rPr>
        <w:t xml:space="preserve"> </w:t>
      </w:r>
      <w:r w:rsidR="000075F0" w:rsidRPr="000075F0">
        <w:rPr>
          <w:rFonts w:ascii="Times New Roman" w:hAnsi="Times New Roman" w:cs="Times New Roman"/>
          <w:sz w:val="28"/>
          <w:szCs w:val="24"/>
          <w:lang w:val="uk-UA"/>
        </w:rPr>
        <w:t>[24]</w:t>
      </w:r>
    </w:p>
    <w:tbl>
      <w:tblPr>
        <w:tblStyle w:val="ad"/>
        <w:tblW w:w="0" w:type="auto"/>
        <w:tblInd w:w="-147" w:type="dxa"/>
        <w:tblLayout w:type="fixed"/>
        <w:tblLook w:val="04A0" w:firstRow="1" w:lastRow="0" w:firstColumn="1" w:lastColumn="0" w:noHBand="0" w:noVBand="1"/>
      </w:tblPr>
      <w:tblGrid>
        <w:gridCol w:w="3544"/>
        <w:gridCol w:w="2830"/>
        <w:gridCol w:w="2840"/>
      </w:tblGrid>
      <w:tr w:rsidR="00A21427" w:rsidRPr="00A21427" w14:paraId="58F18FD9" w14:textId="77777777" w:rsidTr="000075F0">
        <w:tc>
          <w:tcPr>
            <w:tcW w:w="3544" w:type="dxa"/>
            <w:vAlign w:val="center"/>
          </w:tcPr>
          <w:p w14:paraId="58E9EDEF" w14:textId="77777777" w:rsidR="00A21427" w:rsidRPr="00A21427" w:rsidRDefault="00A21427" w:rsidP="00A21427">
            <w:pPr>
              <w:tabs>
                <w:tab w:val="left" w:pos="0"/>
              </w:tabs>
              <w:spacing w:line="276" w:lineRule="auto"/>
              <w:contextualSpacing/>
              <w:jc w:val="center"/>
              <w:rPr>
                <w:b/>
                <w:bCs/>
                <w:sz w:val="28"/>
                <w:szCs w:val="24"/>
                <w:lang w:val="uk-UA"/>
              </w:rPr>
            </w:pPr>
            <w:r w:rsidRPr="00A21427">
              <w:rPr>
                <w:b/>
                <w:bCs/>
                <w:sz w:val="28"/>
                <w:szCs w:val="24"/>
                <w:lang w:val="uk-UA"/>
              </w:rPr>
              <w:t>Створення та підтримка відкритих комунікаційних каналів</w:t>
            </w:r>
          </w:p>
        </w:tc>
        <w:tc>
          <w:tcPr>
            <w:tcW w:w="2830" w:type="dxa"/>
            <w:vAlign w:val="center"/>
          </w:tcPr>
          <w:p w14:paraId="2159DD5E" w14:textId="77777777" w:rsidR="00A21427" w:rsidRPr="00A21427" w:rsidRDefault="00A21427" w:rsidP="00A21427">
            <w:pPr>
              <w:tabs>
                <w:tab w:val="left" w:pos="0"/>
              </w:tabs>
              <w:spacing w:line="276" w:lineRule="auto"/>
              <w:contextualSpacing/>
              <w:jc w:val="center"/>
              <w:rPr>
                <w:b/>
                <w:bCs/>
                <w:sz w:val="28"/>
                <w:szCs w:val="24"/>
                <w:lang w:val="uk-UA"/>
              </w:rPr>
            </w:pPr>
            <w:r w:rsidRPr="00A21427">
              <w:rPr>
                <w:b/>
                <w:bCs/>
                <w:sz w:val="28"/>
                <w:szCs w:val="24"/>
                <w:lang w:val="uk-UA"/>
              </w:rPr>
              <w:t>Співпраця з медіа</w:t>
            </w:r>
          </w:p>
        </w:tc>
        <w:tc>
          <w:tcPr>
            <w:tcW w:w="2840" w:type="dxa"/>
            <w:vAlign w:val="center"/>
          </w:tcPr>
          <w:p w14:paraId="0F8E1613" w14:textId="77777777" w:rsidR="00A21427" w:rsidRPr="00A21427" w:rsidRDefault="00A21427" w:rsidP="00A21427">
            <w:pPr>
              <w:tabs>
                <w:tab w:val="left" w:pos="0"/>
              </w:tabs>
              <w:spacing w:line="276" w:lineRule="auto"/>
              <w:contextualSpacing/>
              <w:jc w:val="center"/>
              <w:rPr>
                <w:b/>
                <w:bCs/>
                <w:sz w:val="28"/>
                <w:szCs w:val="24"/>
                <w:lang w:val="uk-UA"/>
              </w:rPr>
            </w:pPr>
            <w:r w:rsidRPr="00A21427">
              <w:rPr>
                <w:b/>
                <w:bCs/>
                <w:sz w:val="28"/>
                <w:szCs w:val="24"/>
                <w:lang w:val="uk-UA"/>
              </w:rPr>
              <w:t>Розвиток партнерських відносин</w:t>
            </w:r>
          </w:p>
        </w:tc>
      </w:tr>
      <w:tr w:rsidR="00A21427" w:rsidRPr="007911D2" w14:paraId="64B0B8D3" w14:textId="77777777" w:rsidTr="000075F0">
        <w:tc>
          <w:tcPr>
            <w:tcW w:w="3544" w:type="dxa"/>
            <w:vAlign w:val="center"/>
          </w:tcPr>
          <w:p w14:paraId="46285378" w14:textId="77777777" w:rsidR="00A21427" w:rsidRPr="00A21427" w:rsidRDefault="00A21427" w:rsidP="00A21427">
            <w:pPr>
              <w:tabs>
                <w:tab w:val="left" w:pos="0"/>
              </w:tabs>
              <w:spacing w:line="276" w:lineRule="auto"/>
              <w:contextualSpacing/>
              <w:jc w:val="center"/>
              <w:rPr>
                <w:sz w:val="28"/>
                <w:szCs w:val="24"/>
                <w:lang w:val="uk-UA"/>
              </w:rPr>
            </w:pPr>
            <w:proofErr w:type="spellStart"/>
            <w:r w:rsidRPr="00A21427">
              <w:rPr>
                <w:sz w:val="28"/>
                <w:szCs w:val="24"/>
                <w:lang w:val="uk-UA"/>
              </w:rPr>
              <w:lastRenderedPageBreak/>
              <w:t>YouTube</w:t>
            </w:r>
            <w:proofErr w:type="spellEnd"/>
            <w:r w:rsidRPr="00A21427">
              <w:rPr>
                <w:sz w:val="28"/>
                <w:szCs w:val="24"/>
                <w:lang w:val="uk-UA"/>
              </w:rPr>
              <w:t xml:space="preserve"> канал: </w:t>
            </w:r>
            <w:hyperlink r:id="rId24" w:history="1">
              <w:r w:rsidRPr="00A21427">
                <w:rPr>
                  <w:color w:val="0563C1"/>
                  <w:sz w:val="28"/>
                  <w:szCs w:val="24"/>
                  <w:u w:val="single"/>
                  <w:lang w:val="uk-UA"/>
                </w:rPr>
                <w:t>https://www.youtube.com/channel/UC3znl1NwCry9LxDf0z-DVKA</w:t>
              </w:r>
            </w:hyperlink>
          </w:p>
        </w:tc>
        <w:tc>
          <w:tcPr>
            <w:tcW w:w="2830" w:type="dxa"/>
            <w:vAlign w:val="center"/>
          </w:tcPr>
          <w:p w14:paraId="1417020E" w14:textId="77777777" w:rsidR="00A21427" w:rsidRPr="00A21427" w:rsidRDefault="00A21427" w:rsidP="00A21427">
            <w:pPr>
              <w:tabs>
                <w:tab w:val="left" w:pos="0"/>
              </w:tabs>
              <w:spacing w:line="276" w:lineRule="auto"/>
              <w:contextualSpacing/>
              <w:jc w:val="center"/>
              <w:rPr>
                <w:sz w:val="28"/>
                <w:szCs w:val="24"/>
                <w:lang w:val="uk-UA"/>
              </w:rPr>
            </w:pPr>
            <w:r w:rsidRPr="00A21427">
              <w:rPr>
                <w:sz w:val="28"/>
                <w:szCs w:val="24"/>
                <w:lang w:val="uk-UA"/>
              </w:rPr>
              <w:t xml:space="preserve">Видавнича рада </w:t>
            </w:r>
            <w:proofErr w:type="spellStart"/>
            <w:r w:rsidRPr="00A21427">
              <w:rPr>
                <w:sz w:val="28"/>
                <w:szCs w:val="24"/>
                <w:lang w:val="uk-UA"/>
              </w:rPr>
              <w:t>НаУКМА</w:t>
            </w:r>
            <w:proofErr w:type="spellEnd"/>
          </w:p>
        </w:tc>
        <w:tc>
          <w:tcPr>
            <w:tcW w:w="2840" w:type="dxa"/>
            <w:vAlign w:val="center"/>
          </w:tcPr>
          <w:p w14:paraId="51B6964C" w14:textId="77777777" w:rsidR="00A21427" w:rsidRPr="00A21427" w:rsidRDefault="00A21427" w:rsidP="00A21427">
            <w:pPr>
              <w:tabs>
                <w:tab w:val="left" w:pos="0"/>
              </w:tabs>
              <w:spacing w:line="276" w:lineRule="auto"/>
              <w:contextualSpacing/>
              <w:jc w:val="center"/>
              <w:rPr>
                <w:sz w:val="28"/>
                <w:szCs w:val="24"/>
                <w:lang w:val="uk-UA"/>
              </w:rPr>
            </w:pPr>
            <w:r w:rsidRPr="00A21427">
              <w:rPr>
                <w:sz w:val="28"/>
                <w:szCs w:val="24"/>
                <w:lang w:val="uk-UA"/>
              </w:rPr>
              <w:t xml:space="preserve">З міжнародною ІТ-компанією </w:t>
            </w:r>
            <w:proofErr w:type="spellStart"/>
            <w:r w:rsidRPr="00A21427">
              <w:rPr>
                <w:sz w:val="28"/>
                <w:szCs w:val="24"/>
                <w:lang w:val="uk-UA"/>
              </w:rPr>
              <w:t>Genesis</w:t>
            </w:r>
            <w:proofErr w:type="spellEnd"/>
            <w:r w:rsidRPr="00A21427">
              <w:rPr>
                <w:sz w:val="28"/>
                <w:szCs w:val="24"/>
                <w:lang w:val="uk-UA"/>
              </w:rPr>
              <w:t xml:space="preserve"> [25]</w:t>
            </w:r>
          </w:p>
        </w:tc>
      </w:tr>
      <w:tr w:rsidR="00A21427" w:rsidRPr="00A21427" w14:paraId="77EB2AAB" w14:textId="77777777" w:rsidTr="000075F0">
        <w:tc>
          <w:tcPr>
            <w:tcW w:w="3544" w:type="dxa"/>
            <w:vAlign w:val="center"/>
          </w:tcPr>
          <w:p w14:paraId="6AAF60F9" w14:textId="77777777" w:rsidR="00A21427" w:rsidRPr="00A21427" w:rsidRDefault="00A21427" w:rsidP="00A21427">
            <w:pPr>
              <w:tabs>
                <w:tab w:val="left" w:pos="0"/>
              </w:tabs>
              <w:spacing w:line="276" w:lineRule="auto"/>
              <w:contextualSpacing/>
              <w:jc w:val="center"/>
              <w:rPr>
                <w:sz w:val="28"/>
                <w:szCs w:val="24"/>
                <w:lang w:val="uk-UA"/>
              </w:rPr>
            </w:pPr>
            <w:r w:rsidRPr="00A21427">
              <w:rPr>
                <w:sz w:val="28"/>
                <w:szCs w:val="24"/>
                <w:lang w:val="uk-UA"/>
              </w:rPr>
              <w:t xml:space="preserve">Соціальна мережа </w:t>
            </w:r>
            <w:proofErr w:type="spellStart"/>
            <w:r w:rsidRPr="00A21427">
              <w:rPr>
                <w:sz w:val="28"/>
                <w:szCs w:val="24"/>
                <w:lang w:val="uk-UA"/>
              </w:rPr>
              <w:t>Facebook</w:t>
            </w:r>
            <w:proofErr w:type="spellEnd"/>
            <w:r w:rsidRPr="00A21427">
              <w:rPr>
                <w:sz w:val="28"/>
                <w:szCs w:val="24"/>
                <w:lang w:val="uk-UA"/>
              </w:rPr>
              <w:t xml:space="preserve">: </w:t>
            </w:r>
            <w:hyperlink r:id="rId25" w:history="1">
              <w:r w:rsidRPr="00A21427">
                <w:rPr>
                  <w:color w:val="0563C1"/>
                  <w:sz w:val="28"/>
                  <w:szCs w:val="24"/>
                  <w:u w:val="single"/>
                  <w:lang w:val="uk-UA"/>
                </w:rPr>
                <w:t>https://www.facebook.com/icenaukma/</w:t>
              </w:r>
            </w:hyperlink>
          </w:p>
        </w:tc>
        <w:tc>
          <w:tcPr>
            <w:tcW w:w="2830" w:type="dxa"/>
            <w:vAlign w:val="center"/>
          </w:tcPr>
          <w:p w14:paraId="652826FE" w14:textId="77777777" w:rsidR="00A21427" w:rsidRPr="00A21427" w:rsidRDefault="00A21427" w:rsidP="00A21427">
            <w:pPr>
              <w:tabs>
                <w:tab w:val="left" w:pos="0"/>
              </w:tabs>
              <w:spacing w:line="276" w:lineRule="auto"/>
              <w:contextualSpacing/>
              <w:jc w:val="center"/>
              <w:rPr>
                <w:sz w:val="28"/>
                <w:szCs w:val="24"/>
                <w:lang w:val="uk-UA"/>
              </w:rPr>
            </w:pPr>
            <w:r w:rsidRPr="00A21427">
              <w:rPr>
                <w:sz w:val="28"/>
                <w:szCs w:val="24"/>
                <w:lang w:val="uk-UA"/>
              </w:rPr>
              <w:t>Видавничий Дім «Києво-Могилянська академія»</w:t>
            </w:r>
          </w:p>
        </w:tc>
        <w:tc>
          <w:tcPr>
            <w:tcW w:w="2840" w:type="dxa"/>
            <w:vAlign w:val="center"/>
          </w:tcPr>
          <w:p w14:paraId="506CC5C0" w14:textId="77777777" w:rsidR="00A21427" w:rsidRPr="00A21427" w:rsidRDefault="00A21427" w:rsidP="00A21427">
            <w:pPr>
              <w:tabs>
                <w:tab w:val="left" w:pos="0"/>
              </w:tabs>
              <w:spacing w:line="276" w:lineRule="auto"/>
              <w:contextualSpacing/>
              <w:jc w:val="center"/>
              <w:rPr>
                <w:sz w:val="28"/>
                <w:szCs w:val="24"/>
                <w:lang w:val="uk-UA"/>
              </w:rPr>
            </w:pPr>
            <w:r w:rsidRPr="00A21427">
              <w:rPr>
                <w:sz w:val="28"/>
                <w:szCs w:val="24"/>
                <w:lang w:val="uk-UA"/>
              </w:rPr>
              <w:t xml:space="preserve">Компанія </w:t>
            </w:r>
            <w:proofErr w:type="spellStart"/>
            <w:r w:rsidRPr="00A21427">
              <w:rPr>
                <w:sz w:val="28"/>
                <w:szCs w:val="24"/>
                <w:lang w:val="uk-UA"/>
              </w:rPr>
              <w:t>Moneyveo</w:t>
            </w:r>
            <w:proofErr w:type="spellEnd"/>
          </w:p>
        </w:tc>
      </w:tr>
      <w:tr w:rsidR="00A21427" w:rsidRPr="00A21427" w14:paraId="10E7AEB8" w14:textId="77777777" w:rsidTr="000075F0">
        <w:tc>
          <w:tcPr>
            <w:tcW w:w="3544" w:type="dxa"/>
            <w:vAlign w:val="center"/>
          </w:tcPr>
          <w:p w14:paraId="13D0CCBF" w14:textId="77777777" w:rsidR="00A21427" w:rsidRPr="00A21427" w:rsidRDefault="00A21427" w:rsidP="00A21427">
            <w:pPr>
              <w:tabs>
                <w:tab w:val="left" w:pos="0"/>
              </w:tabs>
              <w:spacing w:line="276" w:lineRule="auto"/>
              <w:contextualSpacing/>
              <w:jc w:val="center"/>
              <w:rPr>
                <w:sz w:val="28"/>
                <w:szCs w:val="24"/>
                <w:lang w:val="uk-UA"/>
              </w:rPr>
            </w:pPr>
            <w:r w:rsidRPr="00A21427">
              <w:rPr>
                <w:sz w:val="28"/>
                <w:szCs w:val="24"/>
                <w:lang w:val="uk-UA"/>
              </w:rPr>
              <w:t xml:space="preserve">Соціальна мережа </w:t>
            </w:r>
            <w:proofErr w:type="spellStart"/>
            <w:r w:rsidRPr="00A21427">
              <w:rPr>
                <w:sz w:val="28"/>
                <w:szCs w:val="24"/>
                <w:lang w:val="uk-UA"/>
              </w:rPr>
              <w:t>Telegram</w:t>
            </w:r>
            <w:proofErr w:type="spellEnd"/>
            <w:r w:rsidRPr="00A21427">
              <w:rPr>
                <w:sz w:val="28"/>
                <w:szCs w:val="24"/>
                <w:lang w:val="uk-UA"/>
              </w:rPr>
              <w:t xml:space="preserve">: </w:t>
            </w:r>
            <w:hyperlink r:id="rId26" w:history="1">
              <w:r w:rsidRPr="00A21427">
                <w:rPr>
                  <w:color w:val="0563C1"/>
                  <w:sz w:val="28"/>
                  <w:szCs w:val="24"/>
                  <w:u w:val="single"/>
                  <w:lang w:val="uk-UA"/>
                </w:rPr>
                <w:t>https://t.me/icenaukma</w:t>
              </w:r>
            </w:hyperlink>
          </w:p>
        </w:tc>
        <w:tc>
          <w:tcPr>
            <w:tcW w:w="2830" w:type="dxa"/>
            <w:vAlign w:val="center"/>
          </w:tcPr>
          <w:p w14:paraId="4C4B8125" w14:textId="77777777" w:rsidR="00A21427" w:rsidRPr="00A21427" w:rsidRDefault="00A21427" w:rsidP="00A21427">
            <w:pPr>
              <w:tabs>
                <w:tab w:val="left" w:pos="0"/>
              </w:tabs>
              <w:spacing w:line="276" w:lineRule="auto"/>
              <w:contextualSpacing/>
              <w:jc w:val="center"/>
              <w:rPr>
                <w:sz w:val="28"/>
                <w:szCs w:val="24"/>
                <w:lang w:val="uk-UA"/>
              </w:rPr>
            </w:pPr>
            <w:r w:rsidRPr="00A21427">
              <w:rPr>
                <w:sz w:val="28"/>
                <w:szCs w:val="24"/>
                <w:lang w:val="uk-UA"/>
              </w:rPr>
              <w:t>Видавництво «Дух і літера»</w:t>
            </w:r>
          </w:p>
        </w:tc>
        <w:tc>
          <w:tcPr>
            <w:tcW w:w="2840" w:type="dxa"/>
            <w:vAlign w:val="center"/>
          </w:tcPr>
          <w:p w14:paraId="07A64668" w14:textId="77777777" w:rsidR="00A21427" w:rsidRPr="00A21427" w:rsidRDefault="00A21427" w:rsidP="00A21427">
            <w:pPr>
              <w:tabs>
                <w:tab w:val="left" w:pos="0"/>
              </w:tabs>
              <w:spacing w:line="276" w:lineRule="auto"/>
              <w:contextualSpacing/>
              <w:jc w:val="center"/>
              <w:rPr>
                <w:sz w:val="28"/>
                <w:szCs w:val="24"/>
                <w:lang w:val="uk-UA"/>
              </w:rPr>
            </w:pPr>
            <w:r w:rsidRPr="00A21427">
              <w:rPr>
                <w:sz w:val="28"/>
                <w:szCs w:val="24"/>
                <w:lang w:val="uk-UA"/>
              </w:rPr>
              <w:t>Компанія «</w:t>
            </w:r>
            <w:proofErr w:type="spellStart"/>
            <w:r w:rsidRPr="00A21427">
              <w:rPr>
                <w:sz w:val="28"/>
                <w:szCs w:val="24"/>
                <w:lang w:val="uk-UA"/>
              </w:rPr>
              <w:t>Мегатрейдінг</w:t>
            </w:r>
            <w:proofErr w:type="spellEnd"/>
            <w:r w:rsidRPr="00A21427">
              <w:rPr>
                <w:sz w:val="28"/>
                <w:szCs w:val="24"/>
                <w:lang w:val="uk-UA"/>
              </w:rPr>
              <w:t>»</w:t>
            </w:r>
          </w:p>
        </w:tc>
      </w:tr>
      <w:tr w:rsidR="00A21427" w:rsidRPr="007911D2" w14:paraId="6DDC9183" w14:textId="77777777" w:rsidTr="000075F0">
        <w:tc>
          <w:tcPr>
            <w:tcW w:w="3544" w:type="dxa"/>
            <w:vAlign w:val="center"/>
          </w:tcPr>
          <w:p w14:paraId="23267F65" w14:textId="77777777" w:rsidR="00A21427" w:rsidRPr="00A21427" w:rsidRDefault="00A21427" w:rsidP="00A21427">
            <w:pPr>
              <w:tabs>
                <w:tab w:val="left" w:pos="0"/>
              </w:tabs>
              <w:spacing w:line="276" w:lineRule="auto"/>
              <w:contextualSpacing/>
              <w:jc w:val="center"/>
              <w:rPr>
                <w:sz w:val="28"/>
                <w:szCs w:val="24"/>
                <w:lang w:val="uk-UA"/>
              </w:rPr>
            </w:pPr>
            <w:r w:rsidRPr="00A21427">
              <w:rPr>
                <w:sz w:val="28"/>
                <w:szCs w:val="24"/>
                <w:lang w:val="uk-UA"/>
              </w:rPr>
              <w:t xml:space="preserve">Соціальна мережа </w:t>
            </w:r>
            <w:proofErr w:type="spellStart"/>
            <w:r w:rsidRPr="00A21427">
              <w:rPr>
                <w:sz w:val="28"/>
                <w:szCs w:val="24"/>
                <w:lang w:val="uk-UA"/>
              </w:rPr>
              <w:t>Linkedin</w:t>
            </w:r>
            <w:proofErr w:type="spellEnd"/>
            <w:r w:rsidRPr="00A21427">
              <w:rPr>
                <w:sz w:val="28"/>
                <w:szCs w:val="24"/>
                <w:lang w:val="uk-UA"/>
              </w:rPr>
              <w:t xml:space="preserve">: </w:t>
            </w:r>
            <w:hyperlink r:id="rId27" w:history="1">
              <w:r w:rsidRPr="00A21427">
                <w:rPr>
                  <w:color w:val="0563C1"/>
                  <w:sz w:val="28"/>
                  <w:szCs w:val="24"/>
                  <w:u w:val="single"/>
                  <w:lang w:val="uk-UA"/>
                </w:rPr>
                <w:t>https://www.linkedin.com/company/institute-of-civic-education-naukma</w:t>
              </w:r>
            </w:hyperlink>
          </w:p>
        </w:tc>
        <w:tc>
          <w:tcPr>
            <w:tcW w:w="2830" w:type="dxa"/>
            <w:vAlign w:val="center"/>
          </w:tcPr>
          <w:p w14:paraId="16F20229" w14:textId="77777777" w:rsidR="00A21427" w:rsidRPr="00A21427" w:rsidRDefault="00A21427" w:rsidP="00A21427">
            <w:pPr>
              <w:tabs>
                <w:tab w:val="left" w:pos="0"/>
              </w:tabs>
              <w:spacing w:line="276" w:lineRule="auto"/>
              <w:contextualSpacing/>
              <w:jc w:val="center"/>
              <w:rPr>
                <w:sz w:val="28"/>
                <w:szCs w:val="24"/>
                <w:lang w:val="uk-UA"/>
              </w:rPr>
            </w:pPr>
            <w:proofErr w:type="spellStart"/>
            <w:r w:rsidRPr="00A21427">
              <w:rPr>
                <w:sz w:val="28"/>
                <w:szCs w:val="24"/>
                <w:lang w:val="uk-UA"/>
              </w:rPr>
              <w:t>Проєкт</w:t>
            </w:r>
            <w:proofErr w:type="spellEnd"/>
            <w:r w:rsidRPr="00A21427">
              <w:rPr>
                <w:sz w:val="28"/>
                <w:szCs w:val="24"/>
                <w:lang w:val="uk-UA"/>
              </w:rPr>
              <w:t> SMART4FUTURE (</w:t>
            </w:r>
            <w:proofErr w:type="spellStart"/>
            <w:r w:rsidRPr="00A21427">
              <w:rPr>
                <w:sz w:val="28"/>
                <w:szCs w:val="24"/>
                <w:lang w:val="uk-UA"/>
              </w:rPr>
              <w:t>Smart</w:t>
            </w:r>
            <w:proofErr w:type="spellEnd"/>
            <w:r w:rsidRPr="00A21427">
              <w:rPr>
                <w:sz w:val="28"/>
                <w:szCs w:val="24"/>
                <w:lang w:val="uk-UA"/>
              </w:rPr>
              <w:t xml:space="preserve"> </w:t>
            </w:r>
            <w:proofErr w:type="spellStart"/>
            <w:r w:rsidRPr="00A21427">
              <w:rPr>
                <w:sz w:val="28"/>
                <w:szCs w:val="24"/>
                <w:lang w:val="uk-UA"/>
              </w:rPr>
              <w:t>Innovation</w:t>
            </w:r>
            <w:proofErr w:type="spellEnd"/>
            <w:r w:rsidRPr="00A21427">
              <w:rPr>
                <w:sz w:val="28"/>
                <w:szCs w:val="24"/>
                <w:lang w:val="uk-UA"/>
              </w:rPr>
              <w:t xml:space="preserve"> </w:t>
            </w:r>
            <w:proofErr w:type="spellStart"/>
            <w:r w:rsidRPr="00A21427">
              <w:rPr>
                <w:sz w:val="28"/>
                <w:szCs w:val="24"/>
                <w:lang w:val="uk-UA"/>
              </w:rPr>
              <w:t>for</w:t>
            </w:r>
            <w:proofErr w:type="spellEnd"/>
            <w:r w:rsidRPr="00A21427">
              <w:rPr>
                <w:sz w:val="28"/>
                <w:szCs w:val="24"/>
                <w:lang w:val="uk-UA"/>
              </w:rPr>
              <w:t xml:space="preserve"> </w:t>
            </w:r>
            <w:proofErr w:type="spellStart"/>
            <w:r w:rsidRPr="00A21427">
              <w:rPr>
                <w:sz w:val="28"/>
                <w:szCs w:val="24"/>
                <w:lang w:val="uk-UA"/>
              </w:rPr>
              <w:t>Sustainable</w:t>
            </w:r>
            <w:proofErr w:type="spellEnd"/>
            <w:r w:rsidRPr="00A21427">
              <w:rPr>
                <w:sz w:val="28"/>
                <w:szCs w:val="24"/>
                <w:lang w:val="uk-UA"/>
              </w:rPr>
              <w:t xml:space="preserve"> </w:t>
            </w:r>
            <w:proofErr w:type="spellStart"/>
            <w:r w:rsidRPr="00A21427">
              <w:rPr>
                <w:sz w:val="28"/>
                <w:szCs w:val="24"/>
                <w:lang w:val="uk-UA"/>
              </w:rPr>
              <w:t>Future</w:t>
            </w:r>
            <w:proofErr w:type="spellEnd"/>
            <w:r w:rsidRPr="00A21427">
              <w:rPr>
                <w:sz w:val="28"/>
                <w:szCs w:val="24"/>
                <w:lang w:val="uk-UA"/>
              </w:rPr>
              <w:t>)</w:t>
            </w:r>
          </w:p>
        </w:tc>
        <w:tc>
          <w:tcPr>
            <w:tcW w:w="2840" w:type="dxa"/>
            <w:vAlign w:val="center"/>
          </w:tcPr>
          <w:p w14:paraId="5D49A8C6" w14:textId="77777777" w:rsidR="00A21427" w:rsidRPr="00A21427" w:rsidRDefault="00A21427" w:rsidP="00A21427">
            <w:pPr>
              <w:tabs>
                <w:tab w:val="left" w:pos="0"/>
              </w:tabs>
              <w:spacing w:line="276" w:lineRule="auto"/>
              <w:contextualSpacing/>
              <w:jc w:val="center"/>
              <w:rPr>
                <w:sz w:val="28"/>
                <w:szCs w:val="24"/>
                <w:lang w:val="uk-UA"/>
              </w:rPr>
            </w:pPr>
            <w:proofErr w:type="spellStart"/>
            <w:r w:rsidRPr="00A21427">
              <w:rPr>
                <w:sz w:val="28"/>
                <w:szCs w:val="24"/>
                <w:lang w:val="uk-UA"/>
              </w:rPr>
              <w:t>WhiteBIT</w:t>
            </w:r>
            <w:proofErr w:type="spellEnd"/>
            <w:r w:rsidRPr="00A21427">
              <w:rPr>
                <w:sz w:val="28"/>
                <w:szCs w:val="24"/>
                <w:lang w:val="uk-UA"/>
              </w:rPr>
              <w:t xml:space="preserve"> — найбільша </w:t>
            </w:r>
            <w:proofErr w:type="spellStart"/>
            <w:r w:rsidRPr="00A21427">
              <w:rPr>
                <w:sz w:val="28"/>
                <w:szCs w:val="24"/>
                <w:lang w:val="uk-UA"/>
              </w:rPr>
              <w:t>криптовалютна</w:t>
            </w:r>
            <w:proofErr w:type="spellEnd"/>
            <w:r w:rsidRPr="00A21427">
              <w:rPr>
                <w:sz w:val="28"/>
                <w:szCs w:val="24"/>
                <w:lang w:val="uk-UA"/>
              </w:rPr>
              <w:t xml:space="preserve"> біржа Європи.</w:t>
            </w:r>
          </w:p>
        </w:tc>
      </w:tr>
      <w:tr w:rsidR="00A21427" w:rsidRPr="00A21427" w14:paraId="6CF85FFA" w14:textId="77777777" w:rsidTr="000075F0">
        <w:tc>
          <w:tcPr>
            <w:tcW w:w="3544" w:type="dxa"/>
            <w:vAlign w:val="center"/>
          </w:tcPr>
          <w:p w14:paraId="41C749C6" w14:textId="77777777" w:rsidR="00A21427" w:rsidRPr="00A21427" w:rsidRDefault="00A21427" w:rsidP="00A21427">
            <w:pPr>
              <w:tabs>
                <w:tab w:val="left" w:pos="0"/>
              </w:tabs>
              <w:spacing w:line="276" w:lineRule="auto"/>
              <w:contextualSpacing/>
              <w:jc w:val="center"/>
              <w:rPr>
                <w:sz w:val="28"/>
                <w:szCs w:val="24"/>
                <w:lang w:val="uk-UA"/>
              </w:rPr>
            </w:pPr>
            <w:r w:rsidRPr="00A21427">
              <w:rPr>
                <w:sz w:val="28"/>
                <w:szCs w:val="24"/>
                <w:lang w:val="uk-UA"/>
              </w:rPr>
              <w:t xml:space="preserve">Соціальна </w:t>
            </w:r>
            <w:proofErr w:type="spellStart"/>
            <w:r w:rsidRPr="00A21427">
              <w:rPr>
                <w:sz w:val="28"/>
                <w:szCs w:val="24"/>
                <w:lang w:val="uk-UA"/>
              </w:rPr>
              <w:t>Twitter</w:t>
            </w:r>
            <w:proofErr w:type="spellEnd"/>
            <w:r w:rsidRPr="00A21427">
              <w:rPr>
                <w:sz w:val="28"/>
                <w:szCs w:val="24"/>
                <w:lang w:val="uk-UA"/>
              </w:rPr>
              <w:t xml:space="preserve"> мережа  : </w:t>
            </w:r>
            <w:hyperlink r:id="rId28" w:history="1">
              <w:r w:rsidRPr="00A21427">
                <w:rPr>
                  <w:color w:val="0563C1"/>
                  <w:sz w:val="28"/>
                  <w:szCs w:val="24"/>
                  <w:u w:val="single"/>
                  <w:lang w:val="uk-UA"/>
                </w:rPr>
                <w:t>https://twitter.com/NaUKMA</w:t>
              </w:r>
            </w:hyperlink>
          </w:p>
        </w:tc>
        <w:tc>
          <w:tcPr>
            <w:tcW w:w="2830" w:type="dxa"/>
            <w:vAlign w:val="center"/>
          </w:tcPr>
          <w:p w14:paraId="1565FC16" w14:textId="77777777" w:rsidR="00A21427" w:rsidRPr="00A21427" w:rsidRDefault="00A21427" w:rsidP="00A21427">
            <w:pPr>
              <w:tabs>
                <w:tab w:val="left" w:pos="0"/>
              </w:tabs>
              <w:spacing w:line="276" w:lineRule="auto"/>
              <w:contextualSpacing/>
              <w:jc w:val="center"/>
              <w:rPr>
                <w:sz w:val="28"/>
                <w:szCs w:val="24"/>
                <w:lang w:val="uk-UA"/>
              </w:rPr>
            </w:pPr>
            <w:r w:rsidRPr="00A21427">
              <w:rPr>
                <w:sz w:val="28"/>
                <w:szCs w:val="24"/>
                <w:lang w:val="uk-UA"/>
              </w:rPr>
              <w:t xml:space="preserve">2006 рік.  Програми HESP </w:t>
            </w:r>
            <w:proofErr w:type="spellStart"/>
            <w:r w:rsidRPr="00A21427">
              <w:rPr>
                <w:sz w:val="28"/>
                <w:szCs w:val="24"/>
                <w:lang w:val="uk-UA"/>
              </w:rPr>
              <w:t>RegionalSeminarforExcellenceinTeaching</w:t>
            </w:r>
            <w:proofErr w:type="spellEnd"/>
          </w:p>
        </w:tc>
        <w:tc>
          <w:tcPr>
            <w:tcW w:w="2840" w:type="dxa"/>
            <w:vAlign w:val="center"/>
          </w:tcPr>
          <w:p w14:paraId="04849297" w14:textId="77777777" w:rsidR="00A21427" w:rsidRPr="00A21427" w:rsidRDefault="00A21427" w:rsidP="00A21427">
            <w:pPr>
              <w:tabs>
                <w:tab w:val="left" w:pos="0"/>
              </w:tabs>
              <w:spacing w:line="276" w:lineRule="auto"/>
              <w:contextualSpacing/>
              <w:jc w:val="center"/>
              <w:rPr>
                <w:sz w:val="28"/>
                <w:szCs w:val="24"/>
                <w:lang w:val="uk-UA"/>
              </w:rPr>
            </w:pPr>
            <w:r w:rsidRPr="00A21427">
              <w:rPr>
                <w:sz w:val="28"/>
                <w:szCs w:val="24"/>
                <w:lang w:val="uk-UA"/>
              </w:rPr>
              <w:t>Компаній «Октава Капітал»</w:t>
            </w:r>
          </w:p>
        </w:tc>
      </w:tr>
      <w:tr w:rsidR="00A21427" w:rsidRPr="007911D2" w14:paraId="04000737" w14:textId="77777777" w:rsidTr="000075F0">
        <w:tc>
          <w:tcPr>
            <w:tcW w:w="3544" w:type="dxa"/>
            <w:vAlign w:val="center"/>
          </w:tcPr>
          <w:p w14:paraId="0F86F1B5" w14:textId="77777777" w:rsidR="00A21427" w:rsidRPr="00A21427" w:rsidRDefault="00A21427" w:rsidP="00A21427">
            <w:pPr>
              <w:tabs>
                <w:tab w:val="left" w:pos="0"/>
              </w:tabs>
              <w:spacing w:line="276" w:lineRule="auto"/>
              <w:contextualSpacing/>
              <w:jc w:val="center"/>
              <w:rPr>
                <w:sz w:val="28"/>
                <w:szCs w:val="24"/>
                <w:lang w:val="uk-UA"/>
              </w:rPr>
            </w:pPr>
            <w:r w:rsidRPr="00A21427">
              <w:rPr>
                <w:sz w:val="28"/>
                <w:szCs w:val="24"/>
                <w:lang w:val="uk-UA"/>
              </w:rPr>
              <w:t xml:space="preserve">Соціальна мережа </w:t>
            </w:r>
            <w:proofErr w:type="spellStart"/>
            <w:r w:rsidRPr="00A21427">
              <w:rPr>
                <w:sz w:val="28"/>
                <w:szCs w:val="24"/>
                <w:lang w:val="uk-UA"/>
              </w:rPr>
              <w:t>Instagram</w:t>
            </w:r>
            <w:proofErr w:type="spellEnd"/>
            <w:r w:rsidRPr="00A21427">
              <w:rPr>
                <w:sz w:val="28"/>
                <w:szCs w:val="24"/>
                <w:lang w:val="uk-UA"/>
              </w:rPr>
              <w:t xml:space="preserve">: </w:t>
            </w:r>
            <w:hyperlink r:id="rId29" w:history="1">
              <w:r w:rsidRPr="00A21427">
                <w:rPr>
                  <w:color w:val="0563C1"/>
                  <w:sz w:val="28"/>
                  <w:szCs w:val="24"/>
                  <w:u w:val="single"/>
                  <w:lang w:val="uk-UA"/>
                </w:rPr>
                <w:t>https://www.secure.instagram.com/naukma_official</w:t>
              </w:r>
            </w:hyperlink>
          </w:p>
        </w:tc>
        <w:tc>
          <w:tcPr>
            <w:tcW w:w="2830" w:type="dxa"/>
            <w:vAlign w:val="center"/>
          </w:tcPr>
          <w:p w14:paraId="46F37835" w14:textId="77777777" w:rsidR="00A21427" w:rsidRPr="00A21427" w:rsidRDefault="00A21427" w:rsidP="00A21427">
            <w:pPr>
              <w:tabs>
                <w:tab w:val="left" w:pos="0"/>
              </w:tabs>
              <w:spacing w:line="276" w:lineRule="auto"/>
              <w:contextualSpacing/>
              <w:jc w:val="center"/>
              <w:rPr>
                <w:sz w:val="28"/>
                <w:szCs w:val="24"/>
                <w:lang w:val="uk-UA"/>
              </w:rPr>
            </w:pPr>
            <w:proofErr w:type="spellStart"/>
            <w:r w:rsidRPr="00A21427">
              <w:rPr>
                <w:sz w:val="28"/>
                <w:szCs w:val="24"/>
                <w:lang w:val="uk-UA"/>
              </w:rPr>
              <w:t>Проєкт</w:t>
            </w:r>
            <w:proofErr w:type="spellEnd"/>
            <w:r w:rsidRPr="00A21427">
              <w:rPr>
                <w:sz w:val="28"/>
                <w:szCs w:val="24"/>
                <w:lang w:val="uk-UA"/>
              </w:rPr>
              <w:t xml:space="preserve"> з журналом «Український тиждень»</w:t>
            </w:r>
          </w:p>
        </w:tc>
        <w:tc>
          <w:tcPr>
            <w:tcW w:w="2840" w:type="dxa"/>
            <w:vAlign w:val="center"/>
          </w:tcPr>
          <w:p w14:paraId="05575FBA" w14:textId="77777777" w:rsidR="00A21427" w:rsidRPr="00A21427" w:rsidRDefault="00A21427" w:rsidP="00A21427">
            <w:pPr>
              <w:tabs>
                <w:tab w:val="left" w:pos="0"/>
              </w:tabs>
              <w:spacing w:line="276" w:lineRule="auto"/>
              <w:contextualSpacing/>
              <w:jc w:val="center"/>
              <w:rPr>
                <w:sz w:val="28"/>
                <w:szCs w:val="24"/>
                <w:lang w:val="uk-UA"/>
              </w:rPr>
            </w:pPr>
            <w:r w:rsidRPr="00A21427">
              <w:rPr>
                <w:sz w:val="28"/>
                <w:szCs w:val="24"/>
                <w:lang w:val="uk-UA"/>
              </w:rPr>
              <w:t xml:space="preserve">Платформа </w:t>
            </w:r>
            <w:proofErr w:type="spellStart"/>
            <w:r w:rsidRPr="00A21427">
              <w:rPr>
                <w:sz w:val="28"/>
                <w:szCs w:val="24"/>
                <w:lang w:val="uk-UA"/>
              </w:rPr>
              <w:t>Web</w:t>
            </w:r>
            <w:proofErr w:type="spellEnd"/>
            <w:r w:rsidRPr="00A21427">
              <w:rPr>
                <w:sz w:val="28"/>
                <w:szCs w:val="24"/>
                <w:lang w:val="uk-UA"/>
              </w:rPr>
              <w:t xml:space="preserve"> </w:t>
            </w:r>
            <w:proofErr w:type="spellStart"/>
            <w:r w:rsidRPr="00A21427">
              <w:rPr>
                <w:sz w:val="28"/>
                <w:szCs w:val="24"/>
                <w:lang w:val="uk-UA"/>
              </w:rPr>
              <w:t>of</w:t>
            </w:r>
            <w:proofErr w:type="spellEnd"/>
            <w:r w:rsidRPr="00A21427">
              <w:rPr>
                <w:sz w:val="28"/>
                <w:szCs w:val="24"/>
                <w:lang w:val="uk-UA"/>
              </w:rPr>
              <w:t xml:space="preserve"> </w:t>
            </w:r>
            <w:proofErr w:type="spellStart"/>
            <w:r w:rsidRPr="00A21427">
              <w:rPr>
                <w:sz w:val="28"/>
                <w:szCs w:val="24"/>
                <w:lang w:val="uk-UA"/>
              </w:rPr>
              <w:t>Science</w:t>
            </w:r>
            <w:proofErr w:type="spellEnd"/>
            <w:r w:rsidRPr="00A21427">
              <w:rPr>
                <w:sz w:val="28"/>
                <w:szCs w:val="24"/>
                <w:lang w:val="uk-UA"/>
              </w:rPr>
              <w:t xml:space="preserve"> </w:t>
            </w:r>
            <w:proofErr w:type="spellStart"/>
            <w:r w:rsidRPr="00A21427">
              <w:rPr>
                <w:sz w:val="28"/>
                <w:szCs w:val="24"/>
                <w:lang w:val="uk-UA"/>
              </w:rPr>
              <w:t>Core</w:t>
            </w:r>
            <w:proofErr w:type="spellEnd"/>
            <w:r w:rsidRPr="00A21427">
              <w:rPr>
                <w:sz w:val="28"/>
                <w:szCs w:val="24"/>
                <w:lang w:val="uk-UA"/>
              </w:rPr>
              <w:t xml:space="preserve"> </w:t>
            </w:r>
            <w:proofErr w:type="spellStart"/>
            <w:r w:rsidRPr="00A21427">
              <w:rPr>
                <w:sz w:val="28"/>
                <w:szCs w:val="24"/>
                <w:lang w:val="uk-UA"/>
              </w:rPr>
              <w:t>Collection</w:t>
            </w:r>
            <w:proofErr w:type="spellEnd"/>
            <w:r w:rsidRPr="00A21427">
              <w:rPr>
                <w:sz w:val="28"/>
                <w:szCs w:val="24"/>
                <w:lang w:val="uk-UA"/>
              </w:rPr>
              <w:t xml:space="preserve"> та </w:t>
            </w:r>
            <w:proofErr w:type="spellStart"/>
            <w:r w:rsidRPr="00A21427">
              <w:rPr>
                <w:sz w:val="28"/>
                <w:szCs w:val="24"/>
                <w:lang w:val="uk-UA"/>
              </w:rPr>
              <w:t>Scopus</w:t>
            </w:r>
            <w:proofErr w:type="spellEnd"/>
          </w:p>
        </w:tc>
      </w:tr>
      <w:tr w:rsidR="00A21427" w:rsidRPr="00A21427" w14:paraId="345E8F96" w14:textId="77777777" w:rsidTr="000075F0">
        <w:tc>
          <w:tcPr>
            <w:tcW w:w="3544" w:type="dxa"/>
          </w:tcPr>
          <w:p w14:paraId="102175A4" w14:textId="77777777" w:rsidR="00A21427" w:rsidRPr="00A21427" w:rsidRDefault="00A21427" w:rsidP="00A21427">
            <w:pPr>
              <w:tabs>
                <w:tab w:val="left" w:pos="0"/>
              </w:tabs>
              <w:spacing w:line="276" w:lineRule="auto"/>
              <w:contextualSpacing/>
              <w:jc w:val="center"/>
              <w:rPr>
                <w:sz w:val="28"/>
                <w:szCs w:val="24"/>
                <w:lang w:val="uk-UA"/>
              </w:rPr>
            </w:pPr>
            <w:r w:rsidRPr="00A21427">
              <w:rPr>
                <w:sz w:val="28"/>
                <w:szCs w:val="24"/>
                <w:lang w:val="uk-UA"/>
              </w:rPr>
              <w:t xml:space="preserve">Веб-сайт: </w:t>
            </w:r>
            <w:hyperlink r:id="rId30" w:history="1">
              <w:r w:rsidRPr="00A21427">
                <w:rPr>
                  <w:color w:val="0563C1"/>
                  <w:sz w:val="28"/>
                  <w:szCs w:val="24"/>
                  <w:u w:val="single"/>
                  <w:lang w:val="uk-UA"/>
                </w:rPr>
                <w:t>https://political-science.ukma.edu.ua/інститут-громадянської-освіти/</w:t>
              </w:r>
            </w:hyperlink>
          </w:p>
        </w:tc>
        <w:tc>
          <w:tcPr>
            <w:tcW w:w="2830" w:type="dxa"/>
          </w:tcPr>
          <w:p w14:paraId="6EAAD1F1" w14:textId="77777777" w:rsidR="00A21427" w:rsidRPr="00A21427" w:rsidRDefault="00A21427" w:rsidP="00A21427">
            <w:pPr>
              <w:tabs>
                <w:tab w:val="left" w:pos="0"/>
              </w:tabs>
              <w:spacing w:line="276" w:lineRule="auto"/>
              <w:contextualSpacing/>
              <w:jc w:val="center"/>
              <w:rPr>
                <w:sz w:val="28"/>
                <w:szCs w:val="24"/>
                <w:lang w:val="uk-UA"/>
              </w:rPr>
            </w:pPr>
            <w:r w:rsidRPr="00A21427">
              <w:rPr>
                <w:sz w:val="28"/>
                <w:szCs w:val="24"/>
                <w:lang w:val="uk-UA"/>
              </w:rPr>
              <w:t xml:space="preserve">З 2010 </w:t>
            </w:r>
            <w:proofErr w:type="spellStart"/>
            <w:r w:rsidRPr="00A21427">
              <w:rPr>
                <w:sz w:val="28"/>
                <w:szCs w:val="24"/>
                <w:lang w:val="uk-UA"/>
              </w:rPr>
              <w:t>проєкт</w:t>
            </w:r>
            <w:proofErr w:type="spellEnd"/>
            <w:r w:rsidRPr="00A21427">
              <w:rPr>
                <w:sz w:val="28"/>
                <w:szCs w:val="24"/>
                <w:lang w:val="uk-UA"/>
              </w:rPr>
              <w:t xml:space="preserve"> «Європейська обсерваторія журналістики»</w:t>
            </w:r>
          </w:p>
        </w:tc>
        <w:tc>
          <w:tcPr>
            <w:tcW w:w="2840" w:type="dxa"/>
          </w:tcPr>
          <w:p w14:paraId="2A4501B0" w14:textId="77777777" w:rsidR="00A21427" w:rsidRPr="00A21427" w:rsidRDefault="00A21427" w:rsidP="00A21427">
            <w:pPr>
              <w:tabs>
                <w:tab w:val="left" w:pos="0"/>
              </w:tabs>
              <w:spacing w:line="276" w:lineRule="auto"/>
              <w:contextualSpacing/>
              <w:jc w:val="center"/>
              <w:rPr>
                <w:sz w:val="28"/>
                <w:szCs w:val="24"/>
                <w:lang w:val="uk-UA"/>
              </w:rPr>
            </w:pPr>
          </w:p>
        </w:tc>
      </w:tr>
    </w:tbl>
    <w:p w14:paraId="2AB72E62" w14:textId="77777777" w:rsidR="00A21427" w:rsidRPr="000075F0" w:rsidRDefault="00A21427" w:rsidP="00A21427">
      <w:pPr>
        <w:tabs>
          <w:tab w:val="left" w:pos="0"/>
        </w:tabs>
        <w:spacing w:after="0" w:line="360" w:lineRule="auto"/>
        <w:ind w:firstLine="709"/>
        <w:contextualSpacing/>
        <w:jc w:val="center"/>
        <w:rPr>
          <w:rFonts w:ascii="Times New Roman" w:eastAsia="Times New Roman" w:hAnsi="Times New Roman" w:cs="Times New Roman"/>
          <w:i/>
          <w:iCs/>
          <w:kern w:val="0"/>
          <w:sz w:val="24"/>
          <w:szCs w:val="24"/>
          <w:lang w:val="uk-UA" w:eastAsia="ru-RU"/>
          <w14:ligatures w14:val="none"/>
        </w:rPr>
      </w:pPr>
      <w:r w:rsidRPr="000075F0">
        <w:rPr>
          <w:rFonts w:ascii="Times New Roman" w:eastAsia="Times New Roman" w:hAnsi="Times New Roman" w:cs="Times New Roman"/>
          <w:i/>
          <w:iCs/>
          <w:kern w:val="0"/>
          <w:sz w:val="24"/>
          <w:szCs w:val="24"/>
          <w:lang w:val="uk-UA" w:eastAsia="ru-RU"/>
          <w14:ligatures w14:val="none"/>
        </w:rPr>
        <w:t>Джерело: виконано автором</w:t>
      </w:r>
    </w:p>
    <w:p w14:paraId="507B249E" w14:textId="77777777" w:rsidR="00A21427" w:rsidRPr="00A21427" w:rsidRDefault="00A21427" w:rsidP="00A21427">
      <w:pPr>
        <w:tabs>
          <w:tab w:val="left" w:pos="0"/>
        </w:tabs>
        <w:spacing w:after="0" w:line="360" w:lineRule="auto"/>
        <w:ind w:firstLine="709"/>
        <w:contextualSpacing/>
        <w:jc w:val="center"/>
        <w:rPr>
          <w:rFonts w:ascii="Times New Roman" w:eastAsia="Times New Roman" w:hAnsi="Times New Roman" w:cs="Times New Roman"/>
          <w:i/>
          <w:iCs/>
          <w:kern w:val="0"/>
          <w:sz w:val="28"/>
          <w:szCs w:val="24"/>
          <w:lang w:val="uk-UA" w:eastAsia="ru-RU"/>
          <w14:ligatures w14:val="none"/>
        </w:rPr>
      </w:pPr>
    </w:p>
    <w:p w14:paraId="1F389206" w14:textId="77777777" w:rsidR="00A21427" w:rsidRPr="00A21427" w:rsidRDefault="00A21427" w:rsidP="00A21427">
      <w:pPr>
        <w:tabs>
          <w:tab w:val="left" w:pos="0"/>
        </w:tabs>
        <w:spacing w:after="0" w:line="360" w:lineRule="auto"/>
        <w:ind w:firstLine="709"/>
        <w:contextualSpacing/>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 xml:space="preserve">Про співпрацю з міжнародною ІТ-компанією </w:t>
      </w:r>
      <w:proofErr w:type="spellStart"/>
      <w:r w:rsidRPr="00A21427">
        <w:rPr>
          <w:rFonts w:ascii="Times New Roman" w:eastAsia="Times New Roman" w:hAnsi="Times New Roman" w:cs="Times New Roman"/>
          <w:kern w:val="0"/>
          <w:sz w:val="28"/>
          <w:szCs w:val="24"/>
          <w:lang w:val="uk-UA" w:eastAsia="ru-RU"/>
          <w14:ligatures w14:val="none"/>
        </w:rPr>
        <w:t>Genesis</w:t>
      </w:r>
      <w:proofErr w:type="spellEnd"/>
      <w:r w:rsidRPr="00A21427">
        <w:rPr>
          <w:rFonts w:ascii="Times New Roman" w:eastAsia="Times New Roman" w:hAnsi="Times New Roman" w:cs="Times New Roman"/>
          <w:kern w:val="0"/>
          <w:sz w:val="28"/>
          <w:szCs w:val="24"/>
          <w:lang w:val="uk-UA" w:eastAsia="ru-RU"/>
          <w14:ligatures w14:val="none"/>
        </w:rPr>
        <w:t>:</w:t>
      </w:r>
    </w:p>
    <w:p w14:paraId="5846B4BD" w14:textId="4C058C63" w:rsidR="00A21427" w:rsidRPr="000075F0" w:rsidRDefault="00A21427" w:rsidP="00A21427">
      <w:pPr>
        <w:tabs>
          <w:tab w:val="left" w:pos="0"/>
        </w:tabs>
        <w:spacing w:after="0" w:line="360" w:lineRule="auto"/>
        <w:ind w:firstLine="709"/>
        <w:contextualSpacing/>
        <w:jc w:val="both"/>
        <w:rPr>
          <w:rFonts w:ascii="Times New Roman" w:eastAsia="Times New Roman" w:hAnsi="Times New Roman" w:cs="Times New Roman"/>
          <w:kern w:val="0"/>
          <w:sz w:val="28"/>
          <w:szCs w:val="24"/>
          <w:lang w:val="uk-UA" w:eastAsia="ru-RU"/>
          <w14:ligatures w14:val="none"/>
        </w:rPr>
      </w:pPr>
      <w:r w:rsidRPr="000075F0">
        <w:rPr>
          <w:rFonts w:ascii="Times New Roman" w:eastAsia="Times New Roman" w:hAnsi="Times New Roman" w:cs="Times New Roman"/>
          <w:iCs/>
          <w:kern w:val="0"/>
          <w:sz w:val="28"/>
          <w:szCs w:val="24"/>
          <w:lang w:val="uk-UA" w:eastAsia="ru-RU"/>
          <w14:ligatures w14:val="none"/>
        </w:rPr>
        <w:t xml:space="preserve">«Ми у </w:t>
      </w:r>
      <w:proofErr w:type="spellStart"/>
      <w:r w:rsidRPr="000075F0">
        <w:rPr>
          <w:rFonts w:ascii="Times New Roman" w:eastAsia="Times New Roman" w:hAnsi="Times New Roman" w:cs="Times New Roman"/>
          <w:iCs/>
          <w:kern w:val="0"/>
          <w:sz w:val="28"/>
          <w:szCs w:val="24"/>
          <w:lang w:val="uk-UA" w:eastAsia="ru-RU"/>
          <w14:ligatures w14:val="none"/>
        </w:rPr>
        <w:t>Genesis</w:t>
      </w:r>
      <w:proofErr w:type="spellEnd"/>
      <w:r w:rsidRPr="000075F0">
        <w:rPr>
          <w:rFonts w:ascii="Times New Roman" w:eastAsia="Times New Roman" w:hAnsi="Times New Roman" w:cs="Times New Roman"/>
          <w:iCs/>
          <w:kern w:val="0"/>
          <w:sz w:val="28"/>
          <w:szCs w:val="24"/>
          <w:lang w:val="uk-UA" w:eastAsia="ru-RU"/>
          <w14:ligatures w14:val="none"/>
        </w:rPr>
        <w:t xml:space="preserve"> впевнені, що системне співробітництво і діалог між компаніями та освітянами — це обов’язкова умова розвитку ринку продуктового ІТ в Україні, — зазначає </w:t>
      </w:r>
      <w:proofErr w:type="spellStart"/>
      <w:r w:rsidRPr="000075F0">
        <w:rPr>
          <w:rFonts w:ascii="Times New Roman" w:eastAsia="Times New Roman" w:hAnsi="Times New Roman" w:cs="Times New Roman"/>
          <w:iCs/>
          <w:kern w:val="0"/>
          <w:sz w:val="28"/>
          <w:szCs w:val="24"/>
          <w:lang w:val="uk-UA" w:eastAsia="ru-RU"/>
          <w14:ligatures w14:val="none"/>
        </w:rPr>
        <w:t>Deputy</w:t>
      </w:r>
      <w:proofErr w:type="spellEnd"/>
      <w:r w:rsidRPr="000075F0">
        <w:rPr>
          <w:rFonts w:ascii="Times New Roman" w:eastAsia="Times New Roman" w:hAnsi="Times New Roman" w:cs="Times New Roman"/>
          <w:iCs/>
          <w:kern w:val="0"/>
          <w:sz w:val="28"/>
          <w:szCs w:val="24"/>
          <w:lang w:val="uk-UA" w:eastAsia="ru-RU"/>
          <w14:ligatures w14:val="none"/>
        </w:rPr>
        <w:t xml:space="preserve"> COO </w:t>
      </w:r>
      <w:proofErr w:type="spellStart"/>
      <w:r w:rsidRPr="000075F0">
        <w:rPr>
          <w:rFonts w:ascii="Times New Roman" w:eastAsia="Times New Roman" w:hAnsi="Times New Roman" w:cs="Times New Roman"/>
          <w:iCs/>
          <w:kern w:val="0"/>
          <w:sz w:val="28"/>
          <w:szCs w:val="24"/>
          <w:lang w:val="uk-UA" w:eastAsia="ru-RU"/>
          <w14:ligatures w14:val="none"/>
        </w:rPr>
        <w:t>Genesis</w:t>
      </w:r>
      <w:proofErr w:type="spellEnd"/>
      <w:r w:rsidRPr="000075F0">
        <w:rPr>
          <w:rFonts w:ascii="Times New Roman" w:eastAsia="Times New Roman" w:hAnsi="Times New Roman" w:cs="Times New Roman"/>
          <w:iCs/>
          <w:kern w:val="0"/>
          <w:sz w:val="28"/>
          <w:szCs w:val="24"/>
          <w:lang w:val="uk-UA" w:eastAsia="ru-RU"/>
          <w14:ligatures w14:val="none"/>
        </w:rPr>
        <w:t xml:space="preserve"> Артем </w:t>
      </w:r>
      <w:proofErr w:type="spellStart"/>
      <w:r w:rsidRPr="000075F0">
        <w:rPr>
          <w:rFonts w:ascii="Times New Roman" w:eastAsia="Times New Roman" w:hAnsi="Times New Roman" w:cs="Times New Roman"/>
          <w:iCs/>
          <w:kern w:val="0"/>
          <w:sz w:val="28"/>
          <w:szCs w:val="24"/>
          <w:lang w:val="uk-UA" w:eastAsia="ru-RU"/>
          <w14:ligatures w14:val="none"/>
        </w:rPr>
        <w:t>Копанєв</w:t>
      </w:r>
      <w:proofErr w:type="spellEnd"/>
      <w:r w:rsidRPr="000075F0">
        <w:rPr>
          <w:rFonts w:ascii="Times New Roman" w:eastAsia="Times New Roman" w:hAnsi="Times New Roman" w:cs="Times New Roman"/>
          <w:iCs/>
          <w:kern w:val="0"/>
          <w:sz w:val="28"/>
          <w:szCs w:val="24"/>
          <w:lang w:val="uk-UA" w:eastAsia="ru-RU"/>
          <w14:ligatures w14:val="none"/>
        </w:rPr>
        <w:t xml:space="preserve">. — Ми плануємо робити якісний внесок у підготовку майбутніх спеціалістів через підтримку університетів та спільні освітні ініціативи, а не конкуруючи з ними за час та увагу студентів» </w:t>
      </w:r>
      <w:r w:rsidRPr="000075F0">
        <w:rPr>
          <w:rFonts w:ascii="Times New Roman" w:eastAsia="Times New Roman" w:hAnsi="Times New Roman" w:cs="Times New Roman"/>
          <w:kern w:val="0"/>
          <w:sz w:val="28"/>
          <w:szCs w:val="24"/>
          <w:lang w:val="uk-UA" w:eastAsia="ru-RU"/>
          <w14:ligatures w14:val="none"/>
        </w:rPr>
        <w:t>[2</w:t>
      </w:r>
      <w:r w:rsidR="004C786E" w:rsidRPr="000075F0">
        <w:rPr>
          <w:rFonts w:ascii="Times New Roman" w:eastAsia="Times New Roman" w:hAnsi="Times New Roman" w:cs="Times New Roman"/>
          <w:kern w:val="0"/>
          <w:sz w:val="28"/>
          <w:szCs w:val="24"/>
          <w:lang w:val="uk-UA" w:eastAsia="ru-RU"/>
          <w14:ligatures w14:val="none"/>
        </w:rPr>
        <w:t>5</w:t>
      </w:r>
      <w:r w:rsidRPr="000075F0">
        <w:rPr>
          <w:rFonts w:ascii="Times New Roman" w:eastAsia="Times New Roman" w:hAnsi="Times New Roman" w:cs="Times New Roman"/>
          <w:kern w:val="0"/>
          <w:sz w:val="28"/>
          <w:szCs w:val="24"/>
          <w:lang w:val="uk-UA" w:eastAsia="ru-RU"/>
          <w14:ligatures w14:val="none"/>
        </w:rPr>
        <w:t>].</w:t>
      </w:r>
    </w:p>
    <w:p w14:paraId="2B909838" w14:textId="77777777" w:rsidR="00A21427" w:rsidRPr="00A21427" w:rsidRDefault="00A21427" w:rsidP="00A21427">
      <w:pPr>
        <w:tabs>
          <w:tab w:val="left" w:pos="0"/>
        </w:tabs>
        <w:spacing w:after="0" w:line="360" w:lineRule="auto"/>
        <w:ind w:firstLine="709"/>
        <w:contextualSpacing/>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lastRenderedPageBreak/>
        <w:t xml:space="preserve">Підписання меморандуму </w:t>
      </w:r>
      <w:proofErr w:type="spellStart"/>
      <w:r w:rsidRPr="00A21427">
        <w:rPr>
          <w:rFonts w:ascii="Times New Roman" w:eastAsia="Times New Roman" w:hAnsi="Times New Roman" w:cs="Times New Roman"/>
          <w:kern w:val="0"/>
          <w:sz w:val="28"/>
          <w:szCs w:val="24"/>
          <w:lang w:val="uk-UA" w:eastAsia="ru-RU"/>
          <w14:ligatures w14:val="none"/>
        </w:rPr>
        <w:t>Moneyveo</w:t>
      </w:r>
      <w:proofErr w:type="spellEnd"/>
      <w:r w:rsidRPr="00A21427">
        <w:rPr>
          <w:rFonts w:ascii="Times New Roman" w:eastAsia="Times New Roman" w:hAnsi="Times New Roman" w:cs="Times New Roman"/>
          <w:kern w:val="0"/>
          <w:sz w:val="28"/>
          <w:szCs w:val="24"/>
          <w:lang w:val="uk-UA" w:eastAsia="ru-RU"/>
          <w14:ligatures w14:val="none"/>
        </w:rPr>
        <w:t xml:space="preserve"> та «</w:t>
      </w:r>
      <w:proofErr w:type="spellStart"/>
      <w:r w:rsidRPr="00A21427">
        <w:rPr>
          <w:rFonts w:ascii="Times New Roman" w:eastAsia="Times New Roman" w:hAnsi="Times New Roman" w:cs="Times New Roman"/>
          <w:kern w:val="0"/>
          <w:sz w:val="28"/>
          <w:szCs w:val="24"/>
          <w:lang w:val="uk-UA" w:eastAsia="ru-RU"/>
          <w14:ligatures w14:val="none"/>
        </w:rPr>
        <w:t>Мегатрейдінг</w:t>
      </w:r>
      <w:proofErr w:type="spellEnd"/>
      <w:r w:rsidRPr="00A21427">
        <w:rPr>
          <w:rFonts w:ascii="Times New Roman" w:eastAsia="Times New Roman" w:hAnsi="Times New Roman" w:cs="Times New Roman"/>
          <w:kern w:val="0"/>
          <w:sz w:val="28"/>
          <w:szCs w:val="24"/>
          <w:lang w:val="uk-UA" w:eastAsia="ru-RU"/>
          <w14:ligatures w14:val="none"/>
        </w:rPr>
        <w:t>»:</w:t>
      </w:r>
    </w:p>
    <w:p w14:paraId="652C62D9" w14:textId="178AF105" w:rsidR="00A21427" w:rsidRPr="000075F0" w:rsidRDefault="00A21427" w:rsidP="00A21427">
      <w:pPr>
        <w:tabs>
          <w:tab w:val="left" w:pos="0"/>
        </w:tabs>
        <w:spacing w:after="0" w:line="360" w:lineRule="auto"/>
        <w:ind w:firstLine="709"/>
        <w:contextualSpacing/>
        <w:jc w:val="both"/>
        <w:rPr>
          <w:rFonts w:ascii="Times New Roman" w:eastAsia="Times New Roman" w:hAnsi="Times New Roman" w:cs="Times New Roman"/>
          <w:iCs/>
          <w:kern w:val="0"/>
          <w:sz w:val="28"/>
          <w:szCs w:val="24"/>
          <w:lang w:eastAsia="ru-RU"/>
          <w14:ligatures w14:val="none"/>
        </w:rPr>
      </w:pPr>
      <w:r w:rsidRPr="000075F0">
        <w:rPr>
          <w:rFonts w:ascii="Times New Roman" w:eastAsia="Times New Roman" w:hAnsi="Times New Roman" w:cs="Times New Roman"/>
          <w:kern w:val="0"/>
          <w:sz w:val="28"/>
          <w:szCs w:val="24"/>
          <w:lang w:val="uk-UA" w:eastAsia="ru-RU"/>
          <w14:ligatures w14:val="none"/>
        </w:rPr>
        <w:t>Про «</w:t>
      </w:r>
      <w:proofErr w:type="spellStart"/>
      <w:r w:rsidRPr="000075F0">
        <w:rPr>
          <w:rFonts w:ascii="Times New Roman" w:eastAsia="Times New Roman" w:hAnsi="Times New Roman" w:cs="Times New Roman"/>
          <w:kern w:val="0"/>
          <w:sz w:val="28"/>
          <w:szCs w:val="24"/>
          <w:lang w:val="uk-UA" w:eastAsia="ru-RU"/>
          <w14:ligatures w14:val="none"/>
        </w:rPr>
        <w:t>Мегатрейдінг</w:t>
      </w:r>
      <w:proofErr w:type="spellEnd"/>
      <w:r w:rsidRPr="000075F0">
        <w:rPr>
          <w:rFonts w:ascii="Times New Roman" w:eastAsia="Times New Roman" w:hAnsi="Times New Roman" w:cs="Times New Roman"/>
          <w:kern w:val="0"/>
          <w:sz w:val="28"/>
          <w:szCs w:val="24"/>
          <w:lang w:val="uk-UA" w:eastAsia="ru-RU"/>
          <w14:ligatures w14:val="none"/>
        </w:rPr>
        <w:t>»:</w:t>
      </w:r>
      <w:r w:rsidRPr="000075F0">
        <w:rPr>
          <w:rFonts w:ascii="Times New Roman" w:eastAsia="Times New Roman" w:hAnsi="Times New Roman" w:cs="Times New Roman"/>
          <w:iCs/>
          <w:kern w:val="0"/>
          <w:sz w:val="28"/>
          <w:szCs w:val="24"/>
          <w:lang w:val="uk-UA" w:eastAsia="ru-RU"/>
          <w14:ligatures w14:val="none"/>
        </w:rPr>
        <w:t xml:space="preserve"> «Могилянка завжди прагнула до креативних форматів співпраці з бізнесом. Впевнена, що наш спільний проект пожвавить пр</w:t>
      </w:r>
      <w:r w:rsidR="000075F0">
        <w:rPr>
          <w:rFonts w:ascii="Times New Roman" w:eastAsia="Times New Roman" w:hAnsi="Times New Roman" w:cs="Times New Roman"/>
          <w:iCs/>
          <w:kern w:val="0"/>
          <w:sz w:val="28"/>
          <w:szCs w:val="24"/>
          <w:lang w:val="uk-UA" w:eastAsia="ru-RU"/>
          <w14:ligatures w14:val="none"/>
        </w:rPr>
        <w:t>оцес створення інноваційної еко</w:t>
      </w:r>
      <w:r w:rsidRPr="000075F0">
        <w:rPr>
          <w:rFonts w:ascii="Times New Roman" w:eastAsia="Times New Roman" w:hAnsi="Times New Roman" w:cs="Times New Roman"/>
          <w:iCs/>
          <w:kern w:val="0"/>
          <w:sz w:val="28"/>
          <w:szCs w:val="24"/>
          <w:lang w:val="uk-UA" w:eastAsia="ru-RU"/>
          <w14:ligatures w14:val="none"/>
        </w:rPr>
        <w:t xml:space="preserve">системи навколо університету та закладе основи для розвитку дуальної освіти у перспективній сфері економіки енергетики», – </w:t>
      </w:r>
      <w:r w:rsidRPr="000075F0">
        <w:rPr>
          <w:rFonts w:ascii="Times New Roman" w:eastAsia="Times New Roman" w:hAnsi="Times New Roman" w:cs="Times New Roman"/>
          <w:kern w:val="0"/>
          <w:sz w:val="28"/>
          <w:szCs w:val="24"/>
          <w:lang w:val="uk-UA" w:eastAsia="ru-RU"/>
          <w14:ligatures w14:val="none"/>
        </w:rPr>
        <w:t xml:space="preserve">зазначила в.о. президента </w:t>
      </w:r>
      <w:proofErr w:type="spellStart"/>
      <w:r w:rsidRPr="000075F0">
        <w:rPr>
          <w:rFonts w:ascii="Times New Roman" w:eastAsia="Times New Roman" w:hAnsi="Times New Roman" w:cs="Times New Roman"/>
          <w:kern w:val="0"/>
          <w:sz w:val="28"/>
          <w:szCs w:val="24"/>
          <w:lang w:val="uk-UA" w:eastAsia="ru-RU"/>
          <w14:ligatures w14:val="none"/>
        </w:rPr>
        <w:t>НаУКМА</w:t>
      </w:r>
      <w:proofErr w:type="spellEnd"/>
      <w:r w:rsidRPr="000075F0">
        <w:rPr>
          <w:rFonts w:ascii="Times New Roman" w:eastAsia="Times New Roman" w:hAnsi="Times New Roman" w:cs="Times New Roman"/>
          <w:kern w:val="0"/>
          <w:sz w:val="28"/>
          <w:szCs w:val="24"/>
          <w:lang w:val="uk-UA" w:eastAsia="ru-RU"/>
          <w14:ligatures w14:val="none"/>
        </w:rPr>
        <w:t> Тетяна Ярошенко [18]</w:t>
      </w:r>
      <w:r w:rsidRPr="000075F0">
        <w:rPr>
          <w:rFonts w:ascii="Times New Roman" w:eastAsia="Times New Roman" w:hAnsi="Times New Roman" w:cs="Times New Roman"/>
          <w:kern w:val="0"/>
          <w:sz w:val="28"/>
          <w:szCs w:val="24"/>
          <w:lang w:eastAsia="ru-RU"/>
          <w14:ligatures w14:val="none"/>
        </w:rPr>
        <w:t>.</w:t>
      </w:r>
    </w:p>
    <w:p w14:paraId="72D91C1C" w14:textId="439393F6" w:rsidR="00A21427" w:rsidRPr="000075F0" w:rsidRDefault="00A21427" w:rsidP="00A21427">
      <w:pPr>
        <w:tabs>
          <w:tab w:val="left" w:pos="0"/>
        </w:tabs>
        <w:spacing w:after="0" w:line="360" w:lineRule="auto"/>
        <w:ind w:firstLine="709"/>
        <w:contextualSpacing/>
        <w:jc w:val="both"/>
        <w:rPr>
          <w:rFonts w:ascii="Times New Roman" w:eastAsia="Times New Roman" w:hAnsi="Times New Roman" w:cs="Times New Roman"/>
          <w:iCs/>
          <w:kern w:val="0"/>
          <w:sz w:val="28"/>
          <w:szCs w:val="24"/>
          <w:lang w:eastAsia="ru-RU"/>
          <w14:ligatures w14:val="none"/>
        </w:rPr>
      </w:pPr>
      <w:r w:rsidRPr="000075F0">
        <w:rPr>
          <w:rFonts w:ascii="Times New Roman" w:eastAsia="Times New Roman" w:hAnsi="Times New Roman" w:cs="Times New Roman"/>
          <w:kern w:val="0"/>
          <w:sz w:val="28"/>
          <w:szCs w:val="24"/>
          <w:lang w:val="uk-UA" w:eastAsia="ru-RU"/>
          <w14:ligatures w14:val="none"/>
        </w:rPr>
        <w:t xml:space="preserve">Про </w:t>
      </w:r>
      <w:proofErr w:type="spellStart"/>
      <w:r w:rsidRPr="000075F0">
        <w:rPr>
          <w:rFonts w:ascii="Times New Roman" w:eastAsia="Times New Roman" w:hAnsi="Times New Roman" w:cs="Times New Roman"/>
          <w:kern w:val="0"/>
          <w:sz w:val="28"/>
          <w:szCs w:val="24"/>
          <w:lang w:val="uk-UA" w:eastAsia="ru-RU"/>
          <w14:ligatures w14:val="none"/>
        </w:rPr>
        <w:t>Moneyveo</w:t>
      </w:r>
      <w:proofErr w:type="spellEnd"/>
      <w:r w:rsidRPr="000075F0">
        <w:rPr>
          <w:rFonts w:ascii="Times New Roman" w:eastAsia="Times New Roman" w:hAnsi="Times New Roman" w:cs="Times New Roman"/>
          <w:iCs/>
          <w:kern w:val="0"/>
          <w:sz w:val="28"/>
          <w:szCs w:val="24"/>
          <w:lang w:val="uk-UA" w:eastAsia="ru-RU"/>
          <w14:ligatures w14:val="none"/>
        </w:rPr>
        <w:t>: «Вірю, що наша співпраця буде розширюватися, бо в нас ще багато ідей, </w:t>
      </w:r>
      <w:r w:rsidR="000075F0" w:rsidRPr="00A21427">
        <w:rPr>
          <w:rFonts w:ascii="Times New Roman" w:eastAsia="Times New Roman" w:hAnsi="Times New Roman" w:cs="Times New Roman"/>
          <w:kern w:val="0"/>
          <w:sz w:val="28"/>
          <w:szCs w:val="24"/>
          <w:lang w:val="uk-UA" w:eastAsia="ru-RU"/>
          <w14:ligatures w14:val="none"/>
        </w:rPr>
        <w:t>–</w:t>
      </w:r>
      <w:r w:rsidRPr="000075F0">
        <w:rPr>
          <w:rFonts w:ascii="Times New Roman" w:eastAsia="Times New Roman" w:hAnsi="Times New Roman" w:cs="Times New Roman"/>
          <w:iCs/>
          <w:kern w:val="0"/>
          <w:sz w:val="28"/>
          <w:szCs w:val="24"/>
          <w:lang w:val="uk-UA" w:eastAsia="ru-RU"/>
          <w14:ligatures w14:val="none"/>
        </w:rPr>
        <w:t xml:space="preserve"> зазначив декан факультету інформатики Андрій </w:t>
      </w:r>
      <w:proofErr w:type="spellStart"/>
      <w:r w:rsidRPr="000075F0">
        <w:rPr>
          <w:rFonts w:ascii="Times New Roman" w:eastAsia="Times New Roman" w:hAnsi="Times New Roman" w:cs="Times New Roman"/>
          <w:iCs/>
          <w:kern w:val="0"/>
          <w:sz w:val="28"/>
          <w:szCs w:val="24"/>
          <w:lang w:val="uk-UA" w:eastAsia="ru-RU"/>
          <w14:ligatures w14:val="none"/>
        </w:rPr>
        <w:t>Глибовець</w:t>
      </w:r>
      <w:proofErr w:type="spellEnd"/>
      <w:r w:rsidRPr="000075F0">
        <w:rPr>
          <w:rFonts w:ascii="Times New Roman" w:eastAsia="Times New Roman" w:hAnsi="Times New Roman" w:cs="Times New Roman"/>
          <w:iCs/>
          <w:kern w:val="0"/>
          <w:sz w:val="28"/>
          <w:szCs w:val="24"/>
          <w:lang w:val="uk-UA" w:eastAsia="ru-RU"/>
          <w14:ligatures w14:val="none"/>
        </w:rPr>
        <w:t xml:space="preserve">. </w:t>
      </w:r>
      <w:r w:rsidR="000075F0" w:rsidRPr="00A21427">
        <w:rPr>
          <w:rFonts w:ascii="Times New Roman" w:eastAsia="Times New Roman" w:hAnsi="Times New Roman" w:cs="Times New Roman"/>
          <w:kern w:val="0"/>
          <w:sz w:val="28"/>
          <w:szCs w:val="24"/>
          <w:lang w:val="uk-UA" w:eastAsia="ru-RU"/>
          <w14:ligatures w14:val="none"/>
        </w:rPr>
        <w:t>–</w:t>
      </w:r>
      <w:r w:rsidRPr="000075F0">
        <w:rPr>
          <w:rFonts w:ascii="Times New Roman" w:eastAsia="Times New Roman" w:hAnsi="Times New Roman" w:cs="Times New Roman"/>
          <w:iCs/>
          <w:kern w:val="0"/>
          <w:sz w:val="28"/>
          <w:szCs w:val="24"/>
          <w:lang w:val="uk-UA" w:eastAsia="ru-RU"/>
          <w14:ligatures w14:val="none"/>
        </w:rPr>
        <w:t xml:space="preserve"> Разом ми зробили дуже класний курс, що стартував вдруге цього року. Це вибіркова дисципліна, за яку студенти голосують записом і 75 студентів на курсі </w:t>
      </w:r>
      <w:r w:rsidR="000075F0" w:rsidRPr="00A21427">
        <w:rPr>
          <w:rFonts w:ascii="Times New Roman" w:eastAsia="Times New Roman" w:hAnsi="Times New Roman" w:cs="Times New Roman"/>
          <w:kern w:val="0"/>
          <w:sz w:val="28"/>
          <w:szCs w:val="24"/>
          <w:lang w:val="uk-UA" w:eastAsia="ru-RU"/>
          <w14:ligatures w14:val="none"/>
        </w:rPr>
        <w:t>–</w:t>
      </w:r>
      <w:r w:rsidRPr="000075F0">
        <w:rPr>
          <w:rFonts w:ascii="Times New Roman" w:eastAsia="Times New Roman" w:hAnsi="Times New Roman" w:cs="Times New Roman"/>
          <w:iCs/>
          <w:kern w:val="0"/>
          <w:sz w:val="28"/>
          <w:szCs w:val="24"/>
          <w:lang w:val="uk-UA" w:eastAsia="ru-RU"/>
          <w14:ligatures w14:val="none"/>
        </w:rPr>
        <w:t xml:space="preserve"> вагоме підтвердження» </w:t>
      </w:r>
      <w:r w:rsidRPr="000075F0">
        <w:rPr>
          <w:rFonts w:ascii="Times New Roman" w:eastAsia="Times New Roman" w:hAnsi="Times New Roman" w:cs="Times New Roman"/>
          <w:kern w:val="0"/>
          <w:sz w:val="28"/>
          <w:szCs w:val="24"/>
          <w:lang w:val="uk-UA" w:eastAsia="ru-RU"/>
          <w14:ligatures w14:val="none"/>
        </w:rPr>
        <w:t>[18]</w:t>
      </w:r>
      <w:r w:rsidRPr="000075F0">
        <w:rPr>
          <w:rFonts w:ascii="Times New Roman" w:eastAsia="Times New Roman" w:hAnsi="Times New Roman" w:cs="Times New Roman"/>
          <w:kern w:val="0"/>
          <w:sz w:val="28"/>
          <w:szCs w:val="24"/>
          <w:lang w:eastAsia="ru-RU"/>
          <w14:ligatures w14:val="none"/>
        </w:rPr>
        <w:t>.</w:t>
      </w:r>
    </w:p>
    <w:p w14:paraId="0E1852FD" w14:textId="77777777" w:rsidR="00A21427" w:rsidRPr="00A21427" w:rsidRDefault="00A21427" w:rsidP="00A21427">
      <w:pPr>
        <w:tabs>
          <w:tab w:val="left" w:pos="0"/>
        </w:tabs>
        <w:spacing w:after="0" w:line="360" w:lineRule="auto"/>
        <w:ind w:firstLine="709"/>
        <w:contextualSpacing/>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 xml:space="preserve">Загалом, PR-стратегія </w:t>
      </w:r>
      <w:proofErr w:type="spellStart"/>
      <w:r w:rsidRPr="00A21427">
        <w:rPr>
          <w:rFonts w:ascii="Times New Roman" w:eastAsia="Times New Roman" w:hAnsi="Times New Roman" w:cs="Times New Roman"/>
          <w:kern w:val="0"/>
          <w:sz w:val="28"/>
          <w:szCs w:val="24"/>
          <w:lang w:val="uk-UA" w:eastAsia="ru-RU"/>
          <w14:ligatures w14:val="none"/>
        </w:rPr>
        <w:t>НаУКМА</w:t>
      </w:r>
      <w:proofErr w:type="spellEnd"/>
      <w:r w:rsidRPr="00A21427">
        <w:rPr>
          <w:rFonts w:ascii="Times New Roman" w:eastAsia="Times New Roman" w:hAnsi="Times New Roman" w:cs="Times New Roman"/>
          <w:kern w:val="0"/>
          <w:sz w:val="28"/>
          <w:szCs w:val="24"/>
          <w:lang w:val="uk-UA" w:eastAsia="ru-RU"/>
          <w14:ligatures w14:val="none"/>
        </w:rPr>
        <w:t xml:space="preserve"> базується на принципах відкритості, доступності та партнерства. Вона дозволяє університету забезпечити ефективну комунікацію зі своїми студентами, викладачами, співробітниками та громадськістю, а також забезпечити високу якість навчання та наукової діяльності. Це допомагає </w:t>
      </w:r>
      <w:proofErr w:type="spellStart"/>
      <w:r w:rsidRPr="00A21427">
        <w:rPr>
          <w:rFonts w:ascii="Times New Roman" w:eastAsia="Times New Roman" w:hAnsi="Times New Roman" w:cs="Times New Roman"/>
          <w:kern w:val="0"/>
          <w:sz w:val="28"/>
          <w:szCs w:val="24"/>
          <w:lang w:val="uk-UA" w:eastAsia="ru-RU"/>
          <w14:ligatures w14:val="none"/>
        </w:rPr>
        <w:t>НаУКМА</w:t>
      </w:r>
      <w:proofErr w:type="spellEnd"/>
      <w:r w:rsidRPr="00A21427">
        <w:rPr>
          <w:rFonts w:ascii="Times New Roman" w:eastAsia="Times New Roman" w:hAnsi="Times New Roman" w:cs="Times New Roman"/>
          <w:kern w:val="0"/>
          <w:sz w:val="28"/>
          <w:szCs w:val="24"/>
          <w:lang w:val="uk-UA" w:eastAsia="ru-RU"/>
          <w14:ligatures w14:val="none"/>
        </w:rPr>
        <w:t xml:space="preserve"> зберегти свої позиції як одного з провідних вищих навчальних закладів в Україні та збільшити свою популярність серед студентів та викладачів.</w:t>
      </w:r>
    </w:p>
    <w:p w14:paraId="347786BD" w14:textId="5286768B" w:rsidR="00A21427" w:rsidRPr="00F476AE" w:rsidRDefault="000075F0" w:rsidP="000075F0">
      <w:pPr>
        <w:tabs>
          <w:tab w:val="left" w:pos="0"/>
        </w:tabs>
        <w:spacing w:after="0" w:line="360" w:lineRule="auto"/>
        <w:ind w:firstLine="709"/>
        <w:contextualSpacing/>
        <w:jc w:val="both"/>
        <w:outlineLvl w:val="0"/>
        <w:rPr>
          <w:rFonts w:ascii="Times New Roman" w:eastAsia="Times New Roman" w:hAnsi="Times New Roman" w:cs="Times New Roman"/>
          <w:bCs/>
          <w:i/>
          <w:kern w:val="0"/>
          <w:sz w:val="28"/>
          <w:szCs w:val="24"/>
          <w:lang w:val="uk-UA" w:eastAsia="ru-RU"/>
          <w14:ligatures w14:val="none"/>
        </w:rPr>
      </w:pPr>
      <w:r w:rsidRPr="00F476AE">
        <w:rPr>
          <w:rFonts w:ascii="Times New Roman" w:eastAsia="Times New Roman" w:hAnsi="Times New Roman" w:cs="Times New Roman"/>
          <w:bCs/>
          <w:i/>
          <w:kern w:val="0"/>
          <w:sz w:val="28"/>
          <w:szCs w:val="24"/>
          <w:lang w:val="uk-UA" w:eastAsia="ru-RU"/>
          <w14:ligatures w14:val="none"/>
        </w:rPr>
        <w:t xml:space="preserve">2. </w:t>
      </w:r>
      <w:bookmarkStart w:id="22" w:name="_Toc132904388"/>
      <w:r w:rsidR="00A21427" w:rsidRPr="00F476AE">
        <w:rPr>
          <w:rFonts w:ascii="Times New Roman" w:eastAsia="Times New Roman" w:hAnsi="Times New Roman" w:cs="Times New Roman"/>
          <w:bCs/>
          <w:i/>
          <w:kern w:val="0"/>
          <w:sz w:val="28"/>
          <w:szCs w:val="24"/>
          <w:lang w:val="uk-UA" w:eastAsia="ru-RU"/>
          <w14:ligatures w14:val="none"/>
        </w:rPr>
        <w:t>Розробка детального плану дій PR-стр</w:t>
      </w:r>
      <w:r w:rsidRPr="00F476AE">
        <w:rPr>
          <w:rFonts w:ascii="Times New Roman" w:eastAsia="Times New Roman" w:hAnsi="Times New Roman" w:cs="Times New Roman"/>
          <w:bCs/>
          <w:i/>
          <w:kern w:val="0"/>
          <w:sz w:val="28"/>
          <w:szCs w:val="24"/>
          <w:lang w:val="uk-UA" w:eastAsia="ru-RU"/>
          <w14:ligatures w14:val="none"/>
        </w:rPr>
        <w:t xml:space="preserve">атегії та визначення необхідних </w:t>
      </w:r>
      <w:r w:rsidR="00A21427" w:rsidRPr="00F476AE">
        <w:rPr>
          <w:rFonts w:ascii="Times New Roman" w:eastAsia="Times New Roman" w:hAnsi="Times New Roman" w:cs="Times New Roman"/>
          <w:bCs/>
          <w:i/>
          <w:kern w:val="0"/>
          <w:sz w:val="28"/>
          <w:szCs w:val="24"/>
          <w:lang w:val="uk-UA" w:eastAsia="ru-RU"/>
          <w14:ligatures w14:val="none"/>
        </w:rPr>
        <w:t>ресурсів</w:t>
      </w:r>
      <w:bookmarkEnd w:id="22"/>
    </w:p>
    <w:p w14:paraId="7FFE6B2F" w14:textId="77777777" w:rsidR="00A21427" w:rsidRPr="00A21427" w:rsidRDefault="00A21427" w:rsidP="00A21427">
      <w:pPr>
        <w:tabs>
          <w:tab w:val="left" w:pos="0"/>
        </w:tabs>
        <w:spacing w:after="0" w:line="360" w:lineRule="auto"/>
        <w:ind w:firstLine="709"/>
        <w:contextualSpacing/>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PR-стратегія є важливим інструментом для будь-якої організації, включаючи вищі навчальні заклади. У світі, де конкуренція за залучення нових студентів та наукових працівників є дуже високою, ефективна PR-стратегія може стати ключовим фактором успіху університету.</w:t>
      </w:r>
    </w:p>
    <w:p w14:paraId="5E62F178" w14:textId="77777777" w:rsidR="00A21427" w:rsidRPr="00A21427" w:rsidRDefault="00A21427" w:rsidP="00A21427">
      <w:pPr>
        <w:tabs>
          <w:tab w:val="left" w:pos="0"/>
        </w:tabs>
        <w:spacing w:after="0" w:line="360" w:lineRule="auto"/>
        <w:ind w:firstLine="709"/>
        <w:contextualSpacing/>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У даному контексті, розробка детального плану дій PR-стратегії та визначення необхідних ресурсів може стати ключовим етапом для успішного впровадження цієї стратегії в життя. У цьому процесі важливо визначити цілі та завдання, вибрати найефективніші канали комунікації, враховувати бюджетні обмеження та ресурси, які можуть допомогти реалізувати стратегію.</w:t>
      </w:r>
    </w:p>
    <w:p w14:paraId="14D66B21" w14:textId="097B5BD7" w:rsidR="00A21427" w:rsidRPr="00A21427" w:rsidRDefault="00A21427" w:rsidP="00A21427">
      <w:pPr>
        <w:tabs>
          <w:tab w:val="left" w:pos="0"/>
        </w:tabs>
        <w:spacing w:after="0" w:line="360" w:lineRule="auto"/>
        <w:ind w:firstLine="709"/>
        <w:contextualSpacing/>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noProof/>
          <w:kern w:val="0"/>
          <w:sz w:val="28"/>
          <w:szCs w:val="24"/>
          <w:lang w:eastAsia="ru-RU"/>
          <w14:ligatures w14:val="none"/>
        </w:rPr>
        <w:lastRenderedPageBreak/>
        <w:drawing>
          <wp:anchor distT="0" distB="0" distL="114300" distR="114300" simplePos="0" relativeHeight="251663360" behindDoc="0" locked="0" layoutInCell="1" allowOverlap="1" wp14:anchorId="7C9491DF" wp14:editId="6AAD1943">
            <wp:simplePos x="0" y="0"/>
            <wp:positionH relativeFrom="column">
              <wp:posOffset>-222446</wp:posOffset>
            </wp:positionH>
            <wp:positionV relativeFrom="paragraph">
              <wp:posOffset>740410</wp:posOffset>
            </wp:positionV>
            <wp:extent cx="6365240" cy="4803775"/>
            <wp:effectExtent l="0" t="0" r="16510" b="0"/>
            <wp:wrapTopAndBottom/>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14:sizeRelH relativeFrom="margin">
              <wp14:pctWidth>0</wp14:pctWidth>
            </wp14:sizeRelH>
            <wp14:sizeRelV relativeFrom="margin">
              <wp14:pctHeight>0</wp14:pctHeight>
            </wp14:sizeRelV>
          </wp:anchor>
        </w:drawing>
      </w:r>
      <w:r w:rsidRPr="00A21427">
        <w:rPr>
          <w:rFonts w:ascii="Times New Roman" w:eastAsia="Times New Roman" w:hAnsi="Times New Roman" w:cs="Times New Roman"/>
          <w:kern w:val="0"/>
          <w:sz w:val="28"/>
          <w:szCs w:val="24"/>
          <w:lang w:val="uk-UA" w:eastAsia="ru-RU"/>
          <w14:ligatures w14:val="none"/>
        </w:rPr>
        <w:t>Розробка детального плану дій PR-стратегії для університету «Києво-Могилянська академія» вимагає визначення таких етапів</w:t>
      </w:r>
      <w:r w:rsidR="000075F0">
        <w:rPr>
          <w:rFonts w:ascii="Times New Roman" w:eastAsia="Times New Roman" w:hAnsi="Times New Roman" w:cs="Times New Roman"/>
          <w:kern w:val="0"/>
          <w:sz w:val="28"/>
          <w:szCs w:val="24"/>
          <w:lang w:val="uk-UA" w:eastAsia="ru-RU"/>
          <w14:ligatures w14:val="none"/>
        </w:rPr>
        <w:t>, див рис 2.3</w:t>
      </w:r>
      <w:r w:rsidRPr="00A21427">
        <w:rPr>
          <w:rFonts w:ascii="Times New Roman" w:eastAsia="Times New Roman" w:hAnsi="Times New Roman" w:cs="Times New Roman"/>
          <w:kern w:val="0"/>
          <w:sz w:val="28"/>
          <w:szCs w:val="24"/>
          <w:lang w:eastAsia="ru-RU"/>
          <w14:ligatures w14:val="none"/>
        </w:rPr>
        <w:t xml:space="preserve"> [2</w:t>
      </w:r>
      <w:r w:rsidR="004C786E">
        <w:rPr>
          <w:rFonts w:ascii="Times New Roman" w:eastAsia="Times New Roman" w:hAnsi="Times New Roman" w:cs="Times New Roman"/>
          <w:kern w:val="0"/>
          <w:sz w:val="28"/>
          <w:szCs w:val="24"/>
          <w:lang w:val="uk-UA" w:eastAsia="ru-RU"/>
          <w14:ligatures w14:val="none"/>
        </w:rPr>
        <w:t>4</w:t>
      </w:r>
      <w:r w:rsidRPr="00A21427">
        <w:rPr>
          <w:rFonts w:ascii="Times New Roman" w:eastAsia="Times New Roman" w:hAnsi="Times New Roman" w:cs="Times New Roman"/>
          <w:kern w:val="0"/>
          <w:sz w:val="28"/>
          <w:szCs w:val="24"/>
          <w:lang w:eastAsia="ru-RU"/>
          <w14:ligatures w14:val="none"/>
        </w:rPr>
        <w:t>]</w:t>
      </w:r>
      <w:r w:rsidRPr="00A21427">
        <w:rPr>
          <w:rFonts w:ascii="Times New Roman" w:eastAsia="Times New Roman" w:hAnsi="Times New Roman" w:cs="Times New Roman"/>
          <w:kern w:val="0"/>
          <w:sz w:val="28"/>
          <w:szCs w:val="24"/>
          <w:lang w:val="uk-UA" w:eastAsia="ru-RU"/>
          <w14:ligatures w14:val="none"/>
        </w:rPr>
        <w:t>:</w:t>
      </w:r>
    </w:p>
    <w:p w14:paraId="0E9231D3" w14:textId="77777777" w:rsidR="007C7872" w:rsidRDefault="007C7872" w:rsidP="007C7872">
      <w:pPr>
        <w:tabs>
          <w:tab w:val="left" w:pos="0"/>
        </w:tabs>
        <w:spacing w:after="0" w:line="360" w:lineRule="auto"/>
        <w:ind w:firstLine="709"/>
        <w:contextualSpacing/>
        <w:jc w:val="center"/>
        <w:rPr>
          <w:rFonts w:ascii="Times New Roman" w:eastAsia="Times New Roman" w:hAnsi="Times New Roman" w:cs="Times New Roman"/>
          <w:i/>
          <w:kern w:val="0"/>
          <w:sz w:val="24"/>
          <w:szCs w:val="24"/>
          <w:lang w:val="uk-UA" w:eastAsia="ru-RU"/>
          <w14:ligatures w14:val="none"/>
        </w:rPr>
      </w:pPr>
    </w:p>
    <w:p w14:paraId="00D87F00" w14:textId="7B2D9397" w:rsidR="00A21427" w:rsidRPr="007C7872" w:rsidRDefault="007C7872" w:rsidP="007C7872">
      <w:pPr>
        <w:tabs>
          <w:tab w:val="left" w:pos="0"/>
        </w:tabs>
        <w:spacing w:after="0" w:line="360" w:lineRule="auto"/>
        <w:ind w:firstLine="709"/>
        <w:contextualSpacing/>
        <w:jc w:val="center"/>
        <w:rPr>
          <w:rFonts w:ascii="Times New Roman" w:eastAsia="Times New Roman" w:hAnsi="Times New Roman" w:cs="Times New Roman"/>
          <w:i/>
          <w:kern w:val="0"/>
          <w:sz w:val="24"/>
          <w:szCs w:val="24"/>
          <w:lang w:val="uk-UA" w:eastAsia="ru-RU"/>
          <w14:ligatures w14:val="none"/>
        </w:rPr>
      </w:pPr>
      <w:r w:rsidRPr="007C7872">
        <w:rPr>
          <w:rFonts w:ascii="Times New Roman" w:eastAsia="Times New Roman" w:hAnsi="Times New Roman" w:cs="Times New Roman"/>
          <w:i/>
          <w:kern w:val="0"/>
          <w:sz w:val="24"/>
          <w:szCs w:val="24"/>
          <w:lang w:val="uk-UA" w:eastAsia="ru-RU"/>
          <w14:ligatures w14:val="none"/>
        </w:rPr>
        <w:t xml:space="preserve">Рис 2.3. </w:t>
      </w:r>
      <w:r>
        <w:rPr>
          <w:rFonts w:ascii="Times New Roman" w:eastAsia="Times New Roman" w:hAnsi="Times New Roman" w:cs="Times New Roman"/>
          <w:i/>
          <w:kern w:val="0"/>
          <w:sz w:val="24"/>
          <w:szCs w:val="24"/>
          <w:lang w:val="uk-UA" w:eastAsia="ru-RU"/>
          <w14:ligatures w14:val="none"/>
        </w:rPr>
        <w:t>Е</w:t>
      </w:r>
      <w:r w:rsidR="000075F0" w:rsidRPr="007C7872">
        <w:rPr>
          <w:rFonts w:ascii="Times New Roman" w:eastAsia="Times New Roman" w:hAnsi="Times New Roman" w:cs="Times New Roman"/>
          <w:i/>
          <w:kern w:val="0"/>
          <w:sz w:val="24"/>
          <w:szCs w:val="24"/>
          <w:lang w:val="uk-UA" w:eastAsia="ru-RU"/>
          <w14:ligatures w14:val="none"/>
        </w:rPr>
        <w:t>тап</w:t>
      </w:r>
      <w:r w:rsidRPr="007C7872">
        <w:rPr>
          <w:rFonts w:ascii="Times New Roman" w:eastAsia="Times New Roman" w:hAnsi="Times New Roman" w:cs="Times New Roman"/>
          <w:i/>
          <w:kern w:val="0"/>
          <w:sz w:val="24"/>
          <w:szCs w:val="24"/>
          <w:lang w:val="uk-UA" w:eastAsia="ru-RU"/>
          <w14:ligatures w14:val="none"/>
        </w:rPr>
        <w:t>и  розробки детального плану дій PR-стратегії</w:t>
      </w:r>
    </w:p>
    <w:p w14:paraId="0C8CC459" w14:textId="77777777" w:rsidR="00A21427" w:rsidRPr="00A21427" w:rsidRDefault="00A21427" w:rsidP="00A21427">
      <w:pPr>
        <w:tabs>
          <w:tab w:val="left" w:pos="0"/>
        </w:tabs>
        <w:spacing w:after="0" w:line="360" w:lineRule="auto"/>
        <w:ind w:firstLine="709"/>
        <w:contextualSpacing/>
        <w:jc w:val="both"/>
        <w:rPr>
          <w:rFonts w:ascii="Times New Roman" w:eastAsia="Times New Roman" w:hAnsi="Times New Roman" w:cs="Times New Roman"/>
          <w:kern w:val="0"/>
          <w:sz w:val="28"/>
          <w:szCs w:val="24"/>
          <w:lang w:val="uk-UA" w:eastAsia="ru-RU"/>
          <w14:ligatures w14:val="none"/>
        </w:rPr>
      </w:pPr>
    </w:p>
    <w:p w14:paraId="0F55374B" w14:textId="0499C20C" w:rsidR="00A21427" w:rsidRPr="00A21427" w:rsidRDefault="00A21427" w:rsidP="003C732A">
      <w:pPr>
        <w:numPr>
          <w:ilvl w:val="0"/>
          <w:numId w:val="8"/>
        </w:numPr>
        <w:tabs>
          <w:tab w:val="left" w:pos="0"/>
        </w:tabs>
        <w:spacing w:after="0" w:line="360" w:lineRule="auto"/>
        <w:ind w:left="0" w:firstLine="709"/>
        <w:contextualSpacing/>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Аналіз ситуації [2</w:t>
      </w:r>
      <w:r w:rsidR="004C786E">
        <w:rPr>
          <w:rFonts w:ascii="Times New Roman" w:eastAsia="Times New Roman" w:hAnsi="Times New Roman" w:cs="Times New Roman"/>
          <w:kern w:val="0"/>
          <w:sz w:val="28"/>
          <w:szCs w:val="24"/>
          <w:lang w:val="uk-UA" w:eastAsia="ru-RU"/>
          <w14:ligatures w14:val="none"/>
        </w:rPr>
        <w:t>5</w:t>
      </w:r>
      <w:r w:rsidRPr="00A21427">
        <w:rPr>
          <w:rFonts w:ascii="Times New Roman" w:eastAsia="Times New Roman" w:hAnsi="Times New Roman" w:cs="Times New Roman"/>
          <w:kern w:val="0"/>
          <w:sz w:val="28"/>
          <w:szCs w:val="24"/>
          <w:lang w:val="uk-UA" w:eastAsia="ru-RU"/>
          <w14:ligatures w14:val="none"/>
        </w:rPr>
        <w:t>]:</w:t>
      </w:r>
    </w:p>
    <w:p w14:paraId="5336F6A0" w14:textId="77777777" w:rsidR="00A21427" w:rsidRPr="00A21427" w:rsidRDefault="00A21427" w:rsidP="007C7872">
      <w:pPr>
        <w:numPr>
          <w:ilvl w:val="0"/>
          <w:numId w:val="17"/>
        </w:numPr>
        <w:tabs>
          <w:tab w:val="left" w:pos="0"/>
          <w:tab w:val="left" w:pos="1134"/>
        </w:tabs>
        <w:spacing w:after="0" w:line="360" w:lineRule="auto"/>
        <w:ind w:left="0" w:firstLine="709"/>
        <w:contextualSpacing/>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Стан репутації Києво-Могилянської академії (</w:t>
      </w:r>
      <w:proofErr w:type="spellStart"/>
      <w:r w:rsidRPr="00A21427">
        <w:rPr>
          <w:rFonts w:ascii="Times New Roman" w:eastAsia="Times New Roman" w:hAnsi="Times New Roman" w:cs="Times New Roman"/>
          <w:kern w:val="0"/>
          <w:sz w:val="28"/>
          <w:szCs w:val="24"/>
          <w:lang w:val="uk-UA" w:eastAsia="ru-RU"/>
          <w14:ligatures w14:val="none"/>
        </w:rPr>
        <w:t>НаУКМА</w:t>
      </w:r>
      <w:proofErr w:type="spellEnd"/>
      <w:r w:rsidRPr="00A21427">
        <w:rPr>
          <w:rFonts w:ascii="Times New Roman" w:eastAsia="Times New Roman" w:hAnsi="Times New Roman" w:cs="Times New Roman"/>
          <w:kern w:val="0"/>
          <w:sz w:val="28"/>
          <w:szCs w:val="24"/>
          <w:lang w:val="uk-UA" w:eastAsia="ru-RU"/>
          <w14:ligatures w14:val="none"/>
        </w:rPr>
        <w:t xml:space="preserve">) є </w:t>
      </w:r>
      <w:proofErr w:type="spellStart"/>
      <w:r w:rsidRPr="00A21427">
        <w:rPr>
          <w:rFonts w:ascii="Times New Roman" w:eastAsia="Times New Roman" w:hAnsi="Times New Roman" w:cs="Times New Roman"/>
          <w:kern w:val="0"/>
          <w:sz w:val="28"/>
          <w:szCs w:val="24"/>
          <w:lang w:val="uk-UA" w:eastAsia="ru-RU"/>
          <w14:ligatures w14:val="none"/>
        </w:rPr>
        <w:t>контроверсійним</w:t>
      </w:r>
      <w:proofErr w:type="spellEnd"/>
      <w:r w:rsidRPr="00A21427">
        <w:rPr>
          <w:rFonts w:ascii="Times New Roman" w:eastAsia="Times New Roman" w:hAnsi="Times New Roman" w:cs="Times New Roman"/>
          <w:kern w:val="0"/>
          <w:sz w:val="28"/>
          <w:szCs w:val="24"/>
          <w:lang w:val="uk-UA" w:eastAsia="ru-RU"/>
          <w14:ligatures w14:val="none"/>
        </w:rPr>
        <w:t>. З одного боку, це один з найстаріших та найпрестижніших університетів в Україні, з історією, що налічує понад 400 років. КМА має репутацію лідера в галузі освіти, наукових досліджень та громадської діяльності в Україні та за її межами.</w:t>
      </w:r>
    </w:p>
    <w:p w14:paraId="7EA0270F" w14:textId="77777777" w:rsidR="00A21427" w:rsidRPr="00A21427" w:rsidRDefault="00A21427" w:rsidP="007C7872">
      <w:pPr>
        <w:numPr>
          <w:ilvl w:val="0"/>
          <w:numId w:val="17"/>
        </w:numPr>
        <w:tabs>
          <w:tab w:val="left" w:pos="0"/>
          <w:tab w:val="left" w:pos="1134"/>
        </w:tabs>
        <w:spacing w:after="0" w:line="360" w:lineRule="auto"/>
        <w:ind w:left="0" w:firstLine="709"/>
        <w:contextualSpacing/>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 xml:space="preserve">З іншого боку, університет неодноразово потрапляв у скандали та конфлікти, зокрема відносно директорських призначень, фінансових питань, викладацького складу та студентського самоврядування. В останні роки також </w:t>
      </w:r>
      <w:r w:rsidRPr="00A21427">
        <w:rPr>
          <w:rFonts w:ascii="Times New Roman" w:eastAsia="Times New Roman" w:hAnsi="Times New Roman" w:cs="Times New Roman"/>
          <w:kern w:val="0"/>
          <w:sz w:val="28"/>
          <w:szCs w:val="24"/>
          <w:lang w:val="uk-UA" w:eastAsia="ru-RU"/>
          <w14:ligatures w14:val="none"/>
        </w:rPr>
        <w:lastRenderedPageBreak/>
        <w:t xml:space="preserve">спостерігається зменшення інтересу до </w:t>
      </w:r>
      <w:proofErr w:type="spellStart"/>
      <w:r w:rsidRPr="00A21427">
        <w:rPr>
          <w:rFonts w:ascii="Times New Roman" w:eastAsia="Times New Roman" w:hAnsi="Times New Roman" w:cs="Times New Roman"/>
          <w:kern w:val="0"/>
          <w:sz w:val="28"/>
          <w:szCs w:val="24"/>
          <w:lang w:val="uk-UA" w:eastAsia="ru-RU"/>
          <w14:ligatures w14:val="none"/>
        </w:rPr>
        <w:t>НаУКМА</w:t>
      </w:r>
      <w:proofErr w:type="spellEnd"/>
      <w:r w:rsidRPr="00A21427">
        <w:rPr>
          <w:rFonts w:ascii="Times New Roman" w:eastAsia="Times New Roman" w:hAnsi="Times New Roman" w:cs="Times New Roman"/>
          <w:kern w:val="0"/>
          <w:sz w:val="28"/>
          <w:szCs w:val="24"/>
          <w:lang w:val="uk-UA" w:eastAsia="ru-RU"/>
          <w14:ligatures w14:val="none"/>
        </w:rPr>
        <w:t xml:space="preserve"> соціальних та політичних активістів.</w:t>
      </w:r>
    </w:p>
    <w:p w14:paraId="6107652E" w14:textId="77777777" w:rsidR="00A21427" w:rsidRPr="00A21427" w:rsidRDefault="00A21427" w:rsidP="007C7872">
      <w:pPr>
        <w:numPr>
          <w:ilvl w:val="0"/>
          <w:numId w:val="18"/>
        </w:numPr>
        <w:tabs>
          <w:tab w:val="left" w:pos="0"/>
          <w:tab w:val="left" w:pos="1134"/>
        </w:tabs>
        <w:spacing w:after="0" w:line="360" w:lineRule="auto"/>
        <w:ind w:left="0" w:firstLine="709"/>
        <w:contextualSpacing/>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 xml:space="preserve">Основним завданням PR-стратегії </w:t>
      </w:r>
      <w:proofErr w:type="spellStart"/>
      <w:r w:rsidRPr="00A21427">
        <w:rPr>
          <w:rFonts w:ascii="Times New Roman" w:eastAsia="Times New Roman" w:hAnsi="Times New Roman" w:cs="Times New Roman"/>
          <w:kern w:val="0"/>
          <w:sz w:val="28"/>
          <w:szCs w:val="24"/>
          <w:lang w:val="uk-UA" w:eastAsia="ru-RU"/>
          <w14:ligatures w14:val="none"/>
        </w:rPr>
        <w:t>НаУКМА</w:t>
      </w:r>
      <w:proofErr w:type="spellEnd"/>
      <w:r w:rsidRPr="00A21427">
        <w:rPr>
          <w:rFonts w:ascii="Times New Roman" w:eastAsia="Times New Roman" w:hAnsi="Times New Roman" w:cs="Times New Roman"/>
          <w:kern w:val="0"/>
          <w:sz w:val="28"/>
          <w:szCs w:val="24"/>
          <w:lang w:val="uk-UA" w:eastAsia="ru-RU"/>
          <w14:ligatures w14:val="none"/>
        </w:rPr>
        <w:t xml:space="preserve"> повинно бути відновлення та підтримання репутації університету. Це можна зробити шляхом активної комунікації зі студентами, викладачами та науковцями, просування успіхів університету в наукових та громадських сферах, залучення до університету нових талановитих викладачів та студентів, а також підвищення якості освіти та розширення програм.</w:t>
      </w:r>
    </w:p>
    <w:p w14:paraId="73C183ED" w14:textId="77777777" w:rsidR="00A21427" w:rsidRPr="00A21427" w:rsidRDefault="00A21427" w:rsidP="007C7872">
      <w:pPr>
        <w:numPr>
          <w:ilvl w:val="0"/>
          <w:numId w:val="18"/>
        </w:numPr>
        <w:tabs>
          <w:tab w:val="left" w:pos="0"/>
          <w:tab w:val="left" w:pos="1134"/>
        </w:tabs>
        <w:spacing w:after="0" w:line="360" w:lineRule="auto"/>
        <w:ind w:left="0" w:firstLine="709"/>
        <w:contextualSpacing/>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 xml:space="preserve">Аудиторією, яка буде зацікавлена у </w:t>
      </w:r>
      <w:proofErr w:type="spellStart"/>
      <w:r w:rsidRPr="00A21427">
        <w:rPr>
          <w:rFonts w:ascii="Times New Roman" w:eastAsia="Times New Roman" w:hAnsi="Times New Roman" w:cs="Times New Roman"/>
          <w:kern w:val="0"/>
          <w:sz w:val="28"/>
          <w:szCs w:val="24"/>
          <w:lang w:val="uk-UA" w:eastAsia="ru-RU"/>
          <w14:ligatures w14:val="none"/>
        </w:rPr>
        <w:t>НаУКМА</w:t>
      </w:r>
      <w:proofErr w:type="spellEnd"/>
      <w:r w:rsidRPr="00A21427">
        <w:rPr>
          <w:rFonts w:ascii="Times New Roman" w:eastAsia="Times New Roman" w:hAnsi="Times New Roman" w:cs="Times New Roman"/>
          <w:kern w:val="0"/>
          <w:sz w:val="28"/>
          <w:szCs w:val="24"/>
          <w:lang w:val="uk-UA" w:eastAsia="ru-RU"/>
          <w14:ligatures w14:val="none"/>
        </w:rPr>
        <w:t>, є перш за все студенти, викладачі та науковці, а також батьки та працедавці, які оцінюють якість освіти в університетах. Також можна звернути увагу на міжнародних студентів та науковців, які шукають високоякісну освіту та дослідницькі можливості в Україні.</w:t>
      </w:r>
    </w:p>
    <w:p w14:paraId="61EF22B7" w14:textId="77777777" w:rsidR="00A21427" w:rsidRPr="00A21427" w:rsidRDefault="00A21427" w:rsidP="007C7872">
      <w:pPr>
        <w:numPr>
          <w:ilvl w:val="0"/>
          <w:numId w:val="18"/>
        </w:numPr>
        <w:tabs>
          <w:tab w:val="left" w:pos="0"/>
          <w:tab w:val="left" w:pos="1134"/>
        </w:tabs>
        <w:spacing w:after="0" w:line="360" w:lineRule="auto"/>
        <w:ind w:left="0" w:firstLine="709"/>
        <w:contextualSpacing/>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 xml:space="preserve">Конкурентами </w:t>
      </w:r>
      <w:proofErr w:type="spellStart"/>
      <w:r w:rsidRPr="00A21427">
        <w:rPr>
          <w:rFonts w:ascii="Times New Roman" w:eastAsia="Times New Roman" w:hAnsi="Times New Roman" w:cs="Times New Roman"/>
          <w:kern w:val="0"/>
          <w:sz w:val="28"/>
          <w:szCs w:val="24"/>
          <w:lang w:val="uk-UA" w:eastAsia="ru-RU"/>
          <w14:ligatures w14:val="none"/>
        </w:rPr>
        <w:t>НаУКМА</w:t>
      </w:r>
      <w:proofErr w:type="spellEnd"/>
      <w:r w:rsidRPr="00A21427">
        <w:rPr>
          <w:rFonts w:ascii="Times New Roman" w:eastAsia="Times New Roman" w:hAnsi="Times New Roman" w:cs="Times New Roman"/>
          <w:kern w:val="0"/>
          <w:sz w:val="28"/>
          <w:szCs w:val="24"/>
          <w:lang w:val="uk-UA" w:eastAsia="ru-RU"/>
          <w14:ligatures w14:val="none"/>
        </w:rPr>
        <w:t xml:space="preserve"> є інші університети, які пропонують схожі програми та послуги. До найбільших конкурентів </w:t>
      </w:r>
      <w:proofErr w:type="spellStart"/>
      <w:r w:rsidRPr="00A21427">
        <w:rPr>
          <w:rFonts w:ascii="Times New Roman" w:eastAsia="Times New Roman" w:hAnsi="Times New Roman" w:cs="Times New Roman"/>
          <w:kern w:val="0"/>
          <w:sz w:val="28"/>
          <w:szCs w:val="24"/>
          <w:lang w:val="uk-UA" w:eastAsia="ru-RU"/>
          <w14:ligatures w14:val="none"/>
        </w:rPr>
        <w:t>НаУКМА</w:t>
      </w:r>
      <w:proofErr w:type="spellEnd"/>
      <w:r w:rsidRPr="00A21427">
        <w:rPr>
          <w:rFonts w:ascii="Times New Roman" w:eastAsia="Times New Roman" w:hAnsi="Times New Roman" w:cs="Times New Roman"/>
          <w:kern w:val="0"/>
          <w:sz w:val="28"/>
          <w:szCs w:val="24"/>
          <w:lang w:val="uk-UA" w:eastAsia="ru-RU"/>
          <w14:ligatures w14:val="none"/>
        </w:rPr>
        <w:t xml:space="preserve"> можна віднести Національний університет «Києво-Могилянська академія», Київський національний університет імені Тараса Шевченка та Національний технічний університет України «Київський політехнічний інститут».</w:t>
      </w:r>
    </w:p>
    <w:p w14:paraId="2E13BDFE" w14:textId="77777777" w:rsidR="00A21427" w:rsidRPr="00A21427" w:rsidRDefault="00A21427" w:rsidP="003C732A">
      <w:pPr>
        <w:numPr>
          <w:ilvl w:val="0"/>
          <w:numId w:val="8"/>
        </w:numPr>
        <w:tabs>
          <w:tab w:val="left" w:pos="0"/>
        </w:tabs>
        <w:spacing w:after="0" w:line="360" w:lineRule="auto"/>
        <w:ind w:left="0" w:firstLine="709"/>
        <w:contextualSpacing/>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Розробка стратегії</w:t>
      </w:r>
      <w:r w:rsidRPr="00A21427">
        <w:rPr>
          <w:rFonts w:ascii="Times New Roman" w:eastAsia="Times New Roman" w:hAnsi="Times New Roman" w:cs="Times New Roman"/>
          <w:kern w:val="0"/>
          <w:sz w:val="28"/>
          <w:szCs w:val="24"/>
          <w:lang w:val="en-US" w:eastAsia="ru-RU"/>
          <w14:ligatures w14:val="none"/>
        </w:rPr>
        <w:t xml:space="preserve"> [13, c. 92]</w:t>
      </w:r>
      <w:r w:rsidRPr="00A21427">
        <w:rPr>
          <w:rFonts w:ascii="Times New Roman" w:eastAsia="Times New Roman" w:hAnsi="Times New Roman" w:cs="Times New Roman"/>
          <w:kern w:val="0"/>
          <w:sz w:val="28"/>
          <w:szCs w:val="24"/>
          <w:lang w:val="uk-UA" w:eastAsia="ru-RU"/>
          <w14:ligatures w14:val="none"/>
        </w:rPr>
        <w:t>:</w:t>
      </w:r>
    </w:p>
    <w:p w14:paraId="466C883F" w14:textId="77777777" w:rsidR="00A21427" w:rsidRPr="00A21427" w:rsidRDefault="00A21427" w:rsidP="003C732A">
      <w:pPr>
        <w:numPr>
          <w:ilvl w:val="1"/>
          <w:numId w:val="10"/>
        </w:numPr>
        <w:tabs>
          <w:tab w:val="left" w:pos="0"/>
          <w:tab w:val="num" w:pos="1134"/>
        </w:tabs>
        <w:spacing w:after="0" w:line="360" w:lineRule="auto"/>
        <w:ind w:left="0" w:firstLine="709"/>
        <w:contextualSpacing/>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Важливо визначити ключові повідомлення, які потрібно спрямувати на аудиторію:</w:t>
      </w:r>
    </w:p>
    <w:p w14:paraId="4CB3C3F5" w14:textId="77777777" w:rsidR="00A21427" w:rsidRPr="00A21427" w:rsidRDefault="00A21427" w:rsidP="007C7872">
      <w:pPr>
        <w:numPr>
          <w:ilvl w:val="1"/>
          <w:numId w:val="19"/>
        </w:numPr>
        <w:tabs>
          <w:tab w:val="clear" w:pos="1440"/>
          <w:tab w:val="num" w:pos="0"/>
        </w:tabs>
        <w:spacing w:after="0" w:line="360" w:lineRule="auto"/>
        <w:ind w:left="0" w:firstLine="1080"/>
        <w:contextualSpacing/>
        <w:jc w:val="both"/>
        <w:rPr>
          <w:rFonts w:ascii="Times New Roman" w:eastAsia="Times New Roman" w:hAnsi="Times New Roman" w:cs="Times New Roman"/>
          <w:kern w:val="0"/>
          <w:sz w:val="28"/>
          <w:szCs w:val="24"/>
          <w:lang w:val="uk-UA" w:eastAsia="ru-RU"/>
          <w14:ligatures w14:val="none"/>
        </w:rPr>
      </w:pPr>
      <w:proofErr w:type="spellStart"/>
      <w:r w:rsidRPr="00A21427">
        <w:rPr>
          <w:rFonts w:ascii="Times New Roman" w:eastAsia="Times New Roman" w:hAnsi="Times New Roman" w:cs="Times New Roman"/>
          <w:kern w:val="0"/>
          <w:sz w:val="28"/>
          <w:szCs w:val="24"/>
          <w:lang w:val="uk-UA" w:eastAsia="ru-RU"/>
          <w14:ligatures w14:val="none"/>
        </w:rPr>
        <w:t>НаУКМА</w:t>
      </w:r>
      <w:proofErr w:type="spellEnd"/>
      <w:r w:rsidRPr="00A21427">
        <w:rPr>
          <w:rFonts w:ascii="Times New Roman" w:eastAsia="Times New Roman" w:hAnsi="Times New Roman" w:cs="Times New Roman"/>
          <w:kern w:val="0"/>
          <w:sz w:val="28"/>
          <w:szCs w:val="24"/>
          <w:lang w:val="uk-UA" w:eastAsia="ru-RU"/>
          <w14:ligatures w14:val="none"/>
        </w:rPr>
        <w:t xml:space="preserve"> - це сучасна, інноваційна та престижна освітня установа, що готує висококваліфікованих фахівців.</w:t>
      </w:r>
    </w:p>
    <w:p w14:paraId="27717D80" w14:textId="77777777" w:rsidR="00A21427" w:rsidRPr="00A21427" w:rsidRDefault="00A21427" w:rsidP="007C7872">
      <w:pPr>
        <w:numPr>
          <w:ilvl w:val="1"/>
          <w:numId w:val="19"/>
        </w:numPr>
        <w:tabs>
          <w:tab w:val="clear" w:pos="1440"/>
          <w:tab w:val="num" w:pos="0"/>
        </w:tabs>
        <w:spacing w:after="0" w:line="360" w:lineRule="auto"/>
        <w:ind w:left="0" w:firstLine="1080"/>
        <w:contextualSpacing/>
        <w:jc w:val="both"/>
        <w:rPr>
          <w:rFonts w:ascii="Times New Roman" w:eastAsia="Times New Roman" w:hAnsi="Times New Roman" w:cs="Times New Roman"/>
          <w:kern w:val="0"/>
          <w:sz w:val="28"/>
          <w:szCs w:val="24"/>
          <w:lang w:val="uk-UA" w:eastAsia="ru-RU"/>
          <w14:ligatures w14:val="none"/>
        </w:rPr>
      </w:pPr>
      <w:proofErr w:type="spellStart"/>
      <w:r w:rsidRPr="00A21427">
        <w:rPr>
          <w:rFonts w:ascii="Times New Roman" w:eastAsia="Times New Roman" w:hAnsi="Times New Roman" w:cs="Times New Roman"/>
          <w:kern w:val="0"/>
          <w:sz w:val="28"/>
          <w:szCs w:val="24"/>
          <w:lang w:val="uk-UA" w:eastAsia="ru-RU"/>
          <w14:ligatures w14:val="none"/>
        </w:rPr>
        <w:t>НаУКМА</w:t>
      </w:r>
      <w:proofErr w:type="spellEnd"/>
      <w:r w:rsidRPr="00A21427">
        <w:rPr>
          <w:rFonts w:ascii="Times New Roman" w:eastAsia="Times New Roman" w:hAnsi="Times New Roman" w:cs="Times New Roman"/>
          <w:kern w:val="0"/>
          <w:sz w:val="28"/>
          <w:szCs w:val="24"/>
          <w:lang w:val="uk-UA" w:eastAsia="ru-RU"/>
          <w14:ligatures w14:val="none"/>
        </w:rPr>
        <w:t xml:space="preserve"> забезпечує високу якість навчання та розвитку студентів з різних галузей знань.</w:t>
      </w:r>
    </w:p>
    <w:p w14:paraId="47E855C4" w14:textId="77777777" w:rsidR="00A21427" w:rsidRPr="00A21427" w:rsidRDefault="00A21427" w:rsidP="007C7872">
      <w:pPr>
        <w:numPr>
          <w:ilvl w:val="1"/>
          <w:numId w:val="19"/>
        </w:numPr>
        <w:tabs>
          <w:tab w:val="clear" w:pos="1440"/>
          <w:tab w:val="num" w:pos="0"/>
        </w:tabs>
        <w:spacing w:after="0" w:line="360" w:lineRule="auto"/>
        <w:ind w:left="0" w:firstLine="1080"/>
        <w:contextualSpacing/>
        <w:jc w:val="both"/>
        <w:rPr>
          <w:rFonts w:ascii="Times New Roman" w:eastAsia="Times New Roman" w:hAnsi="Times New Roman" w:cs="Times New Roman"/>
          <w:kern w:val="0"/>
          <w:sz w:val="28"/>
          <w:szCs w:val="24"/>
          <w:lang w:val="uk-UA" w:eastAsia="ru-RU"/>
          <w14:ligatures w14:val="none"/>
        </w:rPr>
      </w:pPr>
      <w:proofErr w:type="spellStart"/>
      <w:r w:rsidRPr="00A21427">
        <w:rPr>
          <w:rFonts w:ascii="Times New Roman" w:eastAsia="Times New Roman" w:hAnsi="Times New Roman" w:cs="Times New Roman"/>
          <w:kern w:val="0"/>
          <w:sz w:val="28"/>
          <w:szCs w:val="24"/>
          <w:lang w:val="uk-UA" w:eastAsia="ru-RU"/>
          <w14:ligatures w14:val="none"/>
        </w:rPr>
        <w:t>НаУКМА</w:t>
      </w:r>
      <w:proofErr w:type="spellEnd"/>
      <w:r w:rsidRPr="00A21427">
        <w:rPr>
          <w:rFonts w:ascii="Times New Roman" w:eastAsia="Times New Roman" w:hAnsi="Times New Roman" w:cs="Times New Roman"/>
          <w:kern w:val="0"/>
          <w:sz w:val="28"/>
          <w:szCs w:val="24"/>
          <w:lang w:val="uk-UA" w:eastAsia="ru-RU"/>
          <w14:ligatures w14:val="none"/>
        </w:rPr>
        <w:t xml:space="preserve"> - це спільнота вчених, студентів та викладачів, що активно працює над розвитком науки та освіти в Україні.</w:t>
      </w:r>
    </w:p>
    <w:p w14:paraId="372F17DF" w14:textId="77777777" w:rsidR="00A21427" w:rsidRPr="00A21427" w:rsidRDefault="00A21427" w:rsidP="003C732A">
      <w:pPr>
        <w:numPr>
          <w:ilvl w:val="1"/>
          <w:numId w:val="11"/>
        </w:numPr>
        <w:tabs>
          <w:tab w:val="left" w:pos="0"/>
          <w:tab w:val="num" w:pos="1134"/>
        </w:tabs>
        <w:spacing w:after="0" w:line="360" w:lineRule="auto"/>
        <w:ind w:left="0" w:firstLine="709"/>
        <w:contextualSpacing/>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Канали комунікації та засоби спілкування з аудиторією:</w:t>
      </w:r>
    </w:p>
    <w:p w14:paraId="24B38D6C" w14:textId="77777777" w:rsidR="00A21427" w:rsidRPr="00A21427" w:rsidRDefault="00A21427" w:rsidP="007C7872">
      <w:pPr>
        <w:numPr>
          <w:ilvl w:val="1"/>
          <w:numId w:val="20"/>
        </w:numPr>
        <w:tabs>
          <w:tab w:val="clear" w:pos="1440"/>
          <w:tab w:val="left" w:pos="0"/>
        </w:tabs>
        <w:spacing w:after="0" w:line="360" w:lineRule="auto"/>
        <w:ind w:left="0" w:firstLine="709"/>
        <w:contextualSpacing/>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lastRenderedPageBreak/>
        <w:t>Сайт та соціальні мережі (</w:t>
      </w:r>
      <w:proofErr w:type="spellStart"/>
      <w:r w:rsidRPr="00A21427">
        <w:rPr>
          <w:rFonts w:ascii="Times New Roman" w:eastAsia="Times New Roman" w:hAnsi="Times New Roman" w:cs="Times New Roman"/>
          <w:kern w:val="0"/>
          <w:sz w:val="28"/>
          <w:szCs w:val="24"/>
          <w:lang w:val="uk-UA" w:eastAsia="ru-RU"/>
          <w14:ligatures w14:val="none"/>
        </w:rPr>
        <w:t>Facebook</w:t>
      </w:r>
      <w:proofErr w:type="spellEnd"/>
      <w:r w:rsidRPr="00A21427">
        <w:rPr>
          <w:rFonts w:ascii="Times New Roman" w:eastAsia="Times New Roman" w:hAnsi="Times New Roman" w:cs="Times New Roman"/>
          <w:kern w:val="0"/>
          <w:sz w:val="28"/>
          <w:szCs w:val="24"/>
          <w:lang w:val="uk-UA" w:eastAsia="ru-RU"/>
          <w14:ligatures w14:val="none"/>
        </w:rPr>
        <w:t xml:space="preserve">, </w:t>
      </w:r>
      <w:proofErr w:type="spellStart"/>
      <w:r w:rsidRPr="00A21427">
        <w:rPr>
          <w:rFonts w:ascii="Times New Roman" w:eastAsia="Times New Roman" w:hAnsi="Times New Roman" w:cs="Times New Roman"/>
          <w:kern w:val="0"/>
          <w:sz w:val="28"/>
          <w:szCs w:val="24"/>
          <w:lang w:val="uk-UA" w:eastAsia="ru-RU"/>
          <w14:ligatures w14:val="none"/>
        </w:rPr>
        <w:t>Instagram</w:t>
      </w:r>
      <w:proofErr w:type="spellEnd"/>
      <w:r w:rsidRPr="00A21427">
        <w:rPr>
          <w:rFonts w:ascii="Times New Roman" w:eastAsia="Times New Roman" w:hAnsi="Times New Roman" w:cs="Times New Roman"/>
          <w:kern w:val="0"/>
          <w:sz w:val="28"/>
          <w:szCs w:val="24"/>
          <w:lang w:val="uk-UA" w:eastAsia="ru-RU"/>
          <w14:ligatures w14:val="none"/>
        </w:rPr>
        <w:t xml:space="preserve">, </w:t>
      </w:r>
      <w:proofErr w:type="spellStart"/>
      <w:r w:rsidRPr="00A21427">
        <w:rPr>
          <w:rFonts w:ascii="Times New Roman" w:eastAsia="Times New Roman" w:hAnsi="Times New Roman" w:cs="Times New Roman"/>
          <w:kern w:val="0"/>
          <w:sz w:val="28"/>
          <w:szCs w:val="24"/>
          <w:lang w:val="uk-UA" w:eastAsia="ru-RU"/>
          <w14:ligatures w14:val="none"/>
        </w:rPr>
        <w:t>Twitter</w:t>
      </w:r>
      <w:proofErr w:type="spellEnd"/>
      <w:r w:rsidRPr="00A21427">
        <w:rPr>
          <w:rFonts w:ascii="Times New Roman" w:eastAsia="Times New Roman" w:hAnsi="Times New Roman" w:cs="Times New Roman"/>
          <w:kern w:val="0"/>
          <w:sz w:val="28"/>
          <w:szCs w:val="24"/>
          <w:lang w:val="uk-UA" w:eastAsia="ru-RU"/>
          <w14:ligatures w14:val="none"/>
        </w:rPr>
        <w:t xml:space="preserve">, </w:t>
      </w:r>
      <w:proofErr w:type="spellStart"/>
      <w:r w:rsidRPr="00A21427">
        <w:rPr>
          <w:rFonts w:ascii="Times New Roman" w:eastAsia="Times New Roman" w:hAnsi="Times New Roman" w:cs="Times New Roman"/>
          <w:kern w:val="0"/>
          <w:sz w:val="28"/>
          <w:szCs w:val="24"/>
          <w:lang w:val="uk-UA" w:eastAsia="ru-RU"/>
          <w14:ligatures w14:val="none"/>
        </w:rPr>
        <w:t>LinkedIn</w:t>
      </w:r>
      <w:proofErr w:type="spellEnd"/>
      <w:r w:rsidRPr="00A21427">
        <w:rPr>
          <w:rFonts w:ascii="Times New Roman" w:eastAsia="Times New Roman" w:hAnsi="Times New Roman" w:cs="Times New Roman"/>
          <w:kern w:val="0"/>
          <w:sz w:val="28"/>
          <w:szCs w:val="24"/>
          <w:lang w:val="uk-UA" w:eastAsia="ru-RU"/>
          <w14:ligatures w14:val="none"/>
        </w:rPr>
        <w:t>) для публікації новин, оголошень, фото- та відеоматеріалів про академію, її події та досягнення.</w:t>
      </w:r>
    </w:p>
    <w:p w14:paraId="17451FAF" w14:textId="77777777" w:rsidR="00A21427" w:rsidRPr="00A21427" w:rsidRDefault="00A21427" w:rsidP="007C7872">
      <w:pPr>
        <w:numPr>
          <w:ilvl w:val="1"/>
          <w:numId w:val="20"/>
        </w:numPr>
        <w:tabs>
          <w:tab w:val="clear" w:pos="1440"/>
          <w:tab w:val="left" w:pos="0"/>
        </w:tabs>
        <w:spacing w:after="0" w:line="360" w:lineRule="auto"/>
        <w:ind w:left="0" w:firstLine="709"/>
        <w:contextualSpacing/>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Організація конференцій, семінарів, дискусійних зустрічей та інших подій для залучення аудиторії та підвищення свідомості про академію та її діяльність.</w:t>
      </w:r>
    </w:p>
    <w:p w14:paraId="51DD3FEF" w14:textId="77777777" w:rsidR="00A21427" w:rsidRPr="00A21427" w:rsidRDefault="00A21427" w:rsidP="003C732A">
      <w:pPr>
        <w:numPr>
          <w:ilvl w:val="1"/>
          <w:numId w:val="11"/>
        </w:numPr>
        <w:tabs>
          <w:tab w:val="left" w:pos="0"/>
          <w:tab w:val="num" w:pos="1134"/>
        </w:tabs>
        <w:spacing w:after="0" w:line="360" w:lineRule="auto"/>
        <w:ind w:left="0" w:firstLine="709"/>
        <w:contextualSpacing/>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Основні події, що відбудуться в рамках PR-стратегії:</w:t>
      </w:r>
    </w:p>
    <w:p w14:paraId="2FEA98FB" w14:textId="77777777" w:rsidR="00A21427" w:rsidRPr="00A21427" w:rsidRDefault="00A21427" w:rsidP="007C7872">
      <w:pPr>
        <w:numPr>
          <w:ilvl w:val="1"/>
          <w:numId w:val="21"/>
        </w:numPr>
        <w:tabs>
          <w:tab w:val="clear" w:pos="1440"/>
          <w:tab w:val="num" w:pos="0"/>
        </w:tabs>
        <w:spacing w:after="0" w:line="360" w:lineRule="auto"/>
        <w:ind w:left="0" w:firstLine="709"/>
        <w:contextualSpacing/>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День відкритих дверей для школярів та абітурієнтів, під час якого вони зможуть дізнатися про спеціальності та особливості навчання в академії.</w:t>
      </w:r>
    </w:p>
    <w:p w14:paraId="55FB90E7" w14:textId="77777777" w:rsidR="00A21427" w:rsidRPr="00A21427" w:rsidRDefault="00A21427" w:rsidP="007C7872">
      <w:pPr>
        <w:numPr>
          <w:ilvl w:val="1"/>
          <w:numId w:val="21"/>
        </w:numPr>
        <w:tabs>
          <w:tab w:val="clear" w:pos="1440"/>
          <w:tab w:val="num" w:pos="0"/>
        </w:tabs>
        <w:spacing w:after="0" w:line="360" w:lineRule="auto"/>
        <w:ind w:left="0" w:firstLine="709"/>
        <w:contextualSpacing/>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Науково-практичні конференції та симпозіуми з провідними науковцями світу для підвищення рівня наукової діяльності та популяризації КМА як наукового центру.</w:t>
      </w:r>
    </w:p>
    <w:p w14:paraId="2EF2BED8" w14:textId="77777777" w:rsidR="00A21427" w:rsidRPr="00A21427" w:rsidRDefault="00A21427" w:rsidP="007C7872">
      <w:pPr>
        <w:numPr>
          <w:ilvl w:val="1"/>
          <w:numId w:val="21"/>
        </w:numPr>
        <w:tabs>
          <w:tab w:val="clear" w:pos="1440"/>
          <w:tab w:val="num" w:pos="0"/>
        </w:tabs>
        <w:spacing w:after="0" w:line="360" w:lineRule="auto"/>
        <w:ind w:left="0" w:firstLine="709"/>
        <w:contextualSpacing/>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Мистецькі виставки, концерти та інші культурні заходи для студентів та громадськості з метою формування позитивного іміджу академії.</w:t>
      </w:r>
    </w:p>
    <w:p w14:paraId="31901E8A" w14:textId="77777777" w:rsidR="00A21427" w:rsidRPr="00A21427" w:rsidRDefault="00A21427" w:rsidP="003C732A">
      <w:pPr>
        <w:numPr>
          <w:ilvl w:val="1"/>
          <w:numId w:val="11"/>
        </w:numPr>
        <w:tabs>
          <w:tab w:val="left" w:pos="0"/>
          <w:tab w:val="num" w:pos="1134"/>
        </w:tabs>
        <w:spacing w:after="0" w:line="360" w:lineRule="auto"/>
        <w:ind w:left="0" w:firstLine="709"/>
        <w:contextualSpacing/>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 xml:space="preserve">Бюджет та необхідні ресурси для реалізації стратегії </w:t>
      </w:r>
      <w:proofErr w:type="spellStart"/>
      <w:r w:rsidRPr="00A21427">
        <w:rPr>
          <w:rFonts w:ascii="Times New Roman" w:eastAsia="Times New Roman" w:hAnsi="Times New Roman" w:cs="Times New Roman"/>
          <w:kern w:val="0"/>
          <w:sz w:val="28"/>
          <w:szCs w:val="24"/>
          <w:lang w:val="uk-UA" w:eastAsia="ru-RU"/>
          <w14:ligatures w14:val="none"/>
        </w:rPr>
        <w:t>НаУКМА</w:t>
      </w:r>
      <w:proofErr w:type="spellEnd"/>
      <w:r w:rsidRPr="00A21427">
        <w:rPr>
          <w:rFonts w:ascii="Times New Roman" w:eastAsia="Times New Roman" w:hAnsi="Times New Roman" w:cs="Times New Roman"/>
          <w:kern w:val="0"/>
          <w:sz w:val="28"/>
          <w:szCs w:val="24"/>
          <w:lang w:val="uk-UA" w:eastAsia="ru-RU"/>
          <w14:ligatures w14:val="none"/>
        </w:rPr>
        <w:t xml:space="preserve"> необхідно виділити достатній бюджет та матеріальні ресурси:</w:t>
      </w:r>
    </w:p>
    <w:p w14:paraId="00F06536" w14:textId="77777777" w:rsidR="00A21427" w:rsidRPr="00A21427" w:rsidRDefault="00A21427" w:rsidP="007C7872">
      <w:pPr>
        <w:numPr>
          <w:ilvl w:val="1"/>
          <w:numId w:val="22"/>
        </w:numPr>
        <w:tabs>
          <w:tab w:val="clear" w:pos="1440"/>
          <w:tab w:val="num" w:pos="0"/>
        </w:tabs>
        <w:spacing w:after="0" w:line="360" w:lineRule="auto"/>
        <w:ind w:left="0" w:firstLine="709"/>
        <w:contextualSpacing/>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Рекламні та PR-кампанії в соціальних мережах та на зовнішніх рекламних поверхнях.</w:t>
      </w:r>
    </w:p>
    <w:p w14:paraId="21676A43" w14:textId="77777777" w:rsidR="00A21427" w:rsidRPr="00A21427" w:rsidRDefault="00A21427" w:rsidP="007C7872">
      <w:pPr>
        <w:numPr>
          <w:ilvl w:val="1"/>
          <w:numId w:val="22"/>
        </w:numPr>
        <w:tabs>
          <w:tab w:val="clear" w:pos="1440"/>
          <w:tab w:val="num" w:pos="0"/>
        </w:tabs>
        <w:spacing w:after="0" w:line="360" w:lineRule="auto"/>
        <w:ind w:left="0" w:firstLine="709"/>
        <w:contextualSpacing/>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Організацію подій та конференцій, виготовлення матеріалів для просування академії.</w:t>
      </w:r>
    </w:p>
    <w:p w14:paraId="1764552D" w14:textId="77777777" w:rsidR="00A21427" w:rsidRPr="00A21427" w:rsidRDefault="00A21427" w:rsidP="007C7872">
      <w:pPr>
        <w:numPr>
          <w:ilvl w:val="1"/>
          <w:numId w:val="22"/>
        </w:numPr>
        <w:tabs>
          <w:tab w:val="clear" w:pos="1440"/>
          <w:tab w:val="num" w:pos="0"/>
        </w:tabs>
        <w:spacing w:after="0" w:line="360" w:lineRule="auto"/>
        <w:ind w:left="0" w:firstLine="709"/>
        <w:contextualSpacing/>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Видавництво наукових видань, розробку та вдосконалення науково-дослідницьких програм та проектів.</w:t>
      </w:r>
    </w:p>
    <w:p w14:paraId="7F244D3D" w14:textId="77777777" w:rsidR="00A21427" w:rsidRPr="00A21427" w:rsidRDefault="00A21427" w:rsidP="003C732A">
      <w:pPr>
        <w:numPr>
          <w:ilvl w:val="0"/>
          <w:numId w:val="8"/>
        </w:numPr>
        <w:tabs>
          <w:tab w:val="left" w:pos="0"/>
        </w:tabs>
        <w:spacing w:after="0" w:line="360" w:lineRule="auto"/>
        <w:ind w:left="0" w:firstLine="709"/>
        <w:contextualSpacing/>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Реалізація стратегії.</w:t>
      </w:r>
    </w:p>
    <w:p w14:paraId="2EB413F6" w14:textId="77777777" w:rsidR="00A21427" w:rsidRPr="00A21427" w:rsidRDefault="00A21427" w:rsidP="003C732A">
      <w:pPr>
        <w:numPr>
          <w:ilvl w:val="0"/>
          <w:numId w:val="8"/>
        </w:numPr>
        <w:tabs>
          <w:tab w:val="clear" w:pos="720"/>
          <w:tab w:val="left" w:pos="0"/>
        </w:tabs>
        <w:spacing w:after="0" w:line="360" w:lineRule="auto"/>
        <w:ind w:left="0" w:firstLine="709"/>
        <w:contextualSpacing/>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Оцінка результатів.</w:t>
      </w:r>
    </w:p>
    <w:p w14:paraId="4D6E8AB9" w14:textId="77777777" w:rsidR="00A21427" w:rsidRPr="00A21427" w:rsidRDefault="00A21427" w:rsidP="007C7872">
      <w:pPr>
        <w:numPr>
          <w:ilvl w:val="1"/>
          <w:numId w:val="23"/>
        </w:numPr>
        <w:tabs>
          <w:tab w:val="clear" w:pos="1440"/>
          <w:tab w:val="num" w:pos="0"/>
        </w:tabs>
        <w:spacing w:after="0" w:line="360" w:lineRule="auto"/>
        <w:ind w:left="0" w:firstLine="709"/>
        <w:contextualSpacing/>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Оцінка зростання популярності університету та змін репутації</w:t>
      </w:r>
    </w:p>
    <w:p w14:paraId="24CCCA8D" w14:textId="77777777" w:rsidR="00A21427" w:rsidRPr="00A21427" w:rsidRDefault="00A21427" w:rsidP="00A21427">
      <w:pPr>
        <w:tabs>
          <w:tab w:val="left" w:pos="0"/>
        </w:tabs>
        <w:spacing w:after="0" w:line="360" w:lineRule="auto"/>
        <w:ind w:firstLine="709"/>
        <w:contextualSpacing/>
        <w:jc w:val="right"/>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Таблиця 3.2</w:t>
      </w:r>
    </w:p>
    <w:p w14:paraId="5F8359EA" w14:textId="77777777" w:rsidR="00A21427" w:rsidRPr="00A21427" w:rsidRDefault="00A21427" w:rsidP="00A21427">
      <w:pPr>
        <w:tabs>
          <w:tab w:val="left" w:pos="0"/>
        </w:tabs>
        <w:spacing w:after="0" w:line="360" w:lineRule="auto"/>
        <w:ind w:firstLine="709"/>
        <w:contextualSpacing/>
        <w:jc w:val="center"/>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b/>
          <w:bCs/>
          <w:kern w:val="0"/>
          <w:sz w:val="28"/>
          <w:szCs w:val="24"/>
          <w:lang w:val="uk-UA" w:eastAsia="ru-RU"/>
          <w14:ligatures w14:val="none"/>
        </w:rPr>
        <w:t>Національний рейтинг ТОП 200 України</w:t>
      </w:r>
      <w:r w:rsidRPr="00A21427">
        <w:rPr>
          <w:rFonts w:ascii="Times New Roman" w:eastAsia="Times New Roman" w:hAnsi="Times New Roman" w:cs="Times New Roman"/>
          <w:kern w:val="0"/>
          <w:sz w:val="28"/>
          <w:szCs w:val="24"/>
          <w:lang w:val="uk-UA" w:eastAsia="ru-RU"/>
          <w14:ligatures w14:val="none"/>
        </w:rPr>
        <w:t xml:space="preserve"> [27]</w:t>
      </w:r>
    </w:p>
    <w:p w14:paraId="4D1D45EA" w14:textId="77777777" w:rsidR="00A21427" w:rsidRPr="00A21427" w:rsidRDefault="00A21427" w:rsidP="00A21427">
      <w:pPr>
        <w:tabs>
          <w:tab w:val="left" w:pos="0"/>
        </w:tabs>
        <w:spacing w:after="0" w:line="360" w:lineRule="auto"/>
        <w:ind w:firstLine="709"/>
        <w:contextualSpacing/>
        <w:jc w:val="center"/>
        <w:rPr>
          <w:rFonts w:ascii="Times New Roman" w:eastAsia="Times New Roman" w:hAnsi="Times New Roman" w:cs="Times New Roman"/>
          <w:kern w:val="0"/>
          <w:sz w:val="28"/>
          <w:szCs w:val="24"/>
          <w:lang w:val="uk-UA" w:eastAsia="ru-RU"/>
          <w14:ligatures w14:val="none"/>
        </w:rPr>
      </w:pPr>
    </w:p>
    <w:tbl>
      <w:tblPr>
        <w:tblStyle w:val="11"/>
        <w:tblW w:w="9718" w:type="dxa"/>
        <w:tblInd w:w="-431" w:type="dxa"/>
        <w:tblLook w:val="04A0" w:firstRow="1" w:lastRow="0" w:firstColumn="1" w:lastColumn="0" w:noHBand="0" w:noVBand="1"/>
      </w:tblPr>
      <w:tblGrid>
        <w:gridCol w:w="1386"/>
        <w:gridCol w:w="834"/>
        <w:gridCol w:w="834"/>
        <w:gridCol w:w="833"/>
        <w:gridCol w:w="833"/>
        <w:gridCol w:w="833"/>
        <w:gridCol w:w="833"/>
        <w:gridCol w:w="833"/>
        <w:gridCol w:w="833"/>
        <w:gridCol w:w="833"/>
        <w:gridCol w:w="833"/>
      </w:tblGrid>
      <w:tr w:rsidR="00A21427" w:rsidRPr="00A21427" w14:paraId="1CE8AEE3" w14:textId="77777777" w:rsidTr="000075F0">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218" w:type="dxa"/>
            <w:vAlign w:val="center"/>
          </w:tcPr>
          <w:p w14:paraId="77100F07" w14:textId="77777777" w:rsidR="00A21427" w:rsidRPr="00A21427" w:rsidRDefault="00A21427" w:rsidP="00A21427">
            <w:pPr>
              <w:tabs>
                <w:tab w:val="left" w:pos="0"/>
              </w:tabs>
              <w:spacing w:line="276" w:lineRule="auto"/>
              <w:ind w:hanging="106"/>
              <w:contextualSpacing/>
              <w:jc w:val="center"/>
              <w:rPr>
                <w:sz w:val="28"/>
                <w:szCs w:val="28"/>
                <w:lang w:val="uk-UA"/>
              </w:rPr>
            </w:pPr>
            <w:r w:rsidRPr="00A21427">
              <w:rPr>
                <w:color w:val="000000"/>
                <w:sz w:val="28"/>
                <w:szCs w:val="28"/>
                <w:lang w:val="uk-UA"/>
              </w:rPr>
              <w:t>Назва рейтингу</w:t>
            </w:r>
          </w:p>
        </w:tc>
        <w:tc>
          <w:tcPr>
            <w:tcW w:w="850" w:type="dxa"/>
            <w:vAlign w:val="center"/>
          </w:tcPr>
          <w:p w14:paraId="3E1D6466" w14:textId="77777777" w:rsidR="00A21427" w:rsidRPr="00A21427" w:rsidRDefault="00A21427" w:rsidP="00A21427">
            <w:pPr>
              <w:tabs>
                <w:tab w:val="left" w:pos="0"/>
              </w:tabs>
              <w:spacing w:line="276" w:lineRule="auto"/>
              <w:ind w:hanging="106"/>
              <w:contextualSpacing/>
              <w:jc w:val="center"/>
              <w:cnfStyle w:val="100000000000" w:firstRow="1" w:lastRow="0" w:firstColumn="0" w:lastColumn="0" w:oddVBand="0" w:evenVBand="0" w:oddHBand="0" w:evenHBand="0" w:firstRowFirstColumn="0" w:firstRowLastColumn="0" w:lastRowFirstColumn="0" w:lastRowLastColumn="0"/>
              <w:rPr>
                <w:sz w:val="28"/>
                <w:szCs w:val="28"/>
                <w:lang w:val="uk-UA"/>
              </w:rPr>
            </w:pPr>
            <w:r w:rsidRPr="00A21427">
              <w:rPr>
                <w:color w:val="000000"/>
                <w:sz w:val="28"/>
                <w:szCs w:val="28"/>
                <w:lang w:val="uk-UA"/>
              </w:rPr>
              <w:t>2013</w:t>
            </w:r>
          </w:p>
        </w:tc>
        <w:tc>
          <w:tcPr>
            <w:tcW w:w="850" w:type="dxa"/>
            <w:vAlign w:val="center"/>
          </w:tcPr>
          <w:p w14:paraId="08A1636B" w14:textId="77777777" w:rsidR="00A21427" w:rsidRPr="00A21427" w:rsidRDefault="00A21427" w:rsidP="00A21427">
            <w:pPr>
              <w:tabs>
                <w:tab w:val="left" w:pos="0"/>
              </w:tabs>
              <w:spacing w:line="276" w:lineRule="auto"/>
              <w:ind w:hanging="106"/>
              <w:contextualSpacing/>
              <w:jc w:val="center"/>
              <w:cnfStyle w:val="100000000000" w:firstRow="1" w:lastRow="0" w:firstColumn="0" w:lastColumn="0" w:oddVBand="0" w:evenVBand="0" w:oddHBand="0" w:evenHBand="0" w:firstRowFirstColumn="0" w:firstRowLastColumn="0" w:lastRowFirstColumn="0" w:lastRowLastColumn="0"/>
              <w:rPr>
                <w:sz w:val="28"/>
                <w:szCs w:val="28"/>
                <w:lang w:val="uk-UA"/>
              </w:rPr>
            </w:pPr>
            <w:r w:rsidRPr="00A21427">
              <w:rPr>
                <w:color w:val="000000"/>
                <w:sz w:val="28"/>
                <w:szCs w:val="28"/>
                <w:lang w:val="uk-UA"/>
              </w:rPr>
              <w:t>2014</w:t>
            </w:r>
          </w:p>
        </w:tc>
        <w:tc>
          <w:tcPr>
            <w:tcW w:w="850" w:type="dxa"/>
            <w:vAlign w:val="center"/>
          </w:tcPr>
          <w:p w14:paraId="326FA27D" w14:textId="77777777" w:rsidR="00A21427" w:rsidRPr="00A21427" w:rsidRDefault="00A21427" w:rsidP="00A21427">
            <w:pPr>
              <w:tabs>
                <w:tab w:val="left" w:pos="0"/>
              </w:tabs>
              <w:spacing w:line="276" w:lineRule="auto"/>
              <w:ind w:hanging="106"/>
              <w:contextualSpacing/>
              <w:jc w:val="center"/>
              <w:cnfStyle w:val="100000000000" w:firstRow="1" w:lastRow="0" w:firstColumn="0" w:lastColumn="0" w:oddVBand="0" w:evenVBand="0" w:oddHBand="0" w:evenHBand="0" w:firstRowFirstColumn="0" w:firstRowLastColumn="0" w:lastRowFirstColumn="0" w:lastRowLastColumn="0"/>
              <w:rPr>
                <w:sz w:val="28"/>
                <w:szCs w:val="28"/>
                <w:lang w:val="uk-UA"/>
              </w:rPr>
            </w:pPr>
            <w:r w:rsidRPr="00A21427">
              <w:rPr>
                <w:color w:val="000000"/>
                <w:sz w:val="28"/>
                <w:szCs w:val="28"/>
                <w:lang w:val="uk-UA"/>
              </w:rPr>
              <w:t>2015</w:t>
            </w:r>
          </w:p>
        </w:tc>
        <w:tc>
          <w:tcPr>
            <w:tcW w:w="850" w:type="dxa"/>
            <w:vAlign w:val="center"/>
          </w:tcPr>
          <w:p w14:paraId="7FB96C19" w14:textId="77777777" w:rsidR="00A21427" w:rsidRPr="00A21427" w:rsidRDefault="00A21427" w:rsidP="00A21427">
            <w:pPr>
              <w:tabs>
                <w:tab w:val="left" w:pos="0"/>
              </w:tabs>
              <w:spacing w:line="276" w:lineRule="auto"/>
              <w:ind w:hanging="106"/>
              <w:contextualSpacing/>
              <w:jc w:val="center"/>
              <w:cnfStyle w:val="100000000000" w:firstRow="1" w:lastRow="0" w:firstColumn="0" w:lastColumn="0" w:oddVBand="0" w:evenVBand="0" w:oddHBand="0" w:evenHBand="0" w:firstRowFirstColumn="0" w:firstRowLastColumn="0" w:lastRowFirstColumn="0" w:lastRowLastColumn="0"/>
              <w:rPr>
                <w:sz w:val="28"/>
                <w:szCs w:val="28"/>
                <w:lang w:val="uk-UA"/>
              </w:rPr>
            </w:pPr>
            <w:r w:rsidRPr="00A21427">
              <w:rPr>
                <w:color w:val="000000"/>
                <w:sz w:val="28"/>
                <w:szCs w:val="28"/>
                <w:lang w:val="uk-UA"/>
              </w:rPr>
              <w:t>2016</w:t>
            </w:r>
          </w:p>
        </w:tc>
        <w:tc>
          <w:tcPr>
            <w:tcW w:w="850" w:type="dxa"/>
            <w:vAlign w:val="center"/>
          </w:tcPr>
          <w:p w14:paraId="0775015B" w14:textId="77777777" w:rsidR="00A21427" w:rsidRPr="00A21427" w:rsidRDefault="00A21427" w:rsidP="00A21427">
            <w:pPr>
              <w:tabs>
                <w:tab w:val="left" w:pos="0"/>
              </w:tabs>
              <w:spacing w:line="276" w:lineRule="auto"/>
              <w:ind w:hanging="106"/>
              <w:contextualSpacing/>
              <w:jc w:val="center"/>
              <w:cnfStyle w:val="100000000000" w:firstRow="1" w:lastRow="0" w:firstColumn="0" w:lastColumn="0" w:oddVBand="0" w:evenVBand="0" w:oddHBand="0" w:evenHBand="0" w:firstRowFirstColumn="0" w:firstRowLastColumn="0" w:lastRowFirstColumn="0" w:lastRowLastColumn="0"/>
              <w:rPr>
                <w:sz w:val="28"/>
                <w:szCs w:val="28"/>
                <w:lang w:val="uk-UA"/>
              </w:rPr>
            </w:pPr>
            <w:r w:rsidRPr="00A21427">
              <w:rPr>
                <w:color w:val="000000"/>
                <w:sz w:val="28"/>
                <w:szCs w:val="28"/>
                <w:lang w:val="uk-UA"/>
              </w:rPr>
              <w:t>2017</w:t>
            </w:r>
          </w:p>
        </w:tc>
        <w:tc>
          <w:tcPr>
            <w:tcW w:w="850" w:type="dxa"/>
            <w:vAlign w:val="center"/>
          </w:tcPr>
          <w:p w14:paraId="2EC1C6B8" w14:textId="77777777" w:rsidR="00A21427" w:rsidRPr="00A21427" w:rsidRDefault="00A21427" w:rsidP="00A21427">
            <w:pPr>
              <w:tabs>
                <w:tab w:val="left" w:pos="0"/>
              </w:tabs>
              <w:spacing w:line="276" w:lineRule="auto"/>
              <w:ind w:hanging="106"/>
              <w:contextualSpacing/>
              <w:jc w:val="center"/>
              <w:cnfStyle w:val="100000000000" w:firstRow="1" w:lastRow="0" w:firstColumn="0" w:lastColumn="0" w:oddVBand="0" w:evenVBand="0" w:oddHBand="0" w:evenHBand="0" w:firstRowFirstColumn="0" w:firstRowLastColumn="0" w:lastRowFirstColumn="0" w:lastRowLastColumn="0"/>
              <w:rPr>
                <w:sz w:val="28"/>
                <w:szCs w:val="28"/>
                <w:lang w:val="uk-UA"/>
              </w:rPr>
            </w:pPr>
            <w:r w:rsidRPr="00A21427">
              <w:rPr>
                <w:color w:val="000000"/>
                <w:sz w:val="28"/>
                <w:szCs w:val="28"/>
                <w:lang w:val="uk-UA"/>
              </w:rPr>
              <w:t>2018</w:t>
            </w:r>
          </w:p>
        </w:tc>
        <w:tc>
          <w:tcPr>
            <w:tcW w:w="850" w:type="dxa"/>
            <w:vAlign w:val="center"/>
          </w:tcPr>
          <w:p w14:paraId="5AF13F55" w14:textId="77777777" w:rsidR="00A21427" w:rsidRPr="00A21427" w:rsidRDefault="00A21427" w:rsidP="00A21427">
            <w:pPr>
              <w:tabs>
                <w:tab w:val="left" w:pos="0"/>
              </w:tabs>
              <w:spacing w:line="276" w:lineRule="auto"/>
              <w:ind w:hanging="106"/>
              <w:contextualSpacing/>
              <w:jc w:val="center"/>
              <w:cnfStyle w:val="100000000000" w:firstRow="1" w:lastRow="0" w:firstColumn="0" w:lastColumn="0" w:oddVBand="0" w:evenVBand="0" w:oddHBand="0" w:evenHBand="0" w:firstRowFirstColumn="0" w:firstRowLastColumn="0" w:lastRowFirstColumn="0" w:lastRowLastColumn="0"/>
              <w:rPr>
                <w:sz w:val="28"/>
                <w:szCs w:val="28"/>
                <w:lang w:val="uk-UA"/>
              </w:rPr>
            </w:pPr>
            <w:r w:rsidRPr="00A21427">
              <w:rPr>
                <w:color w:val="000000"/>
                <w:sz w:val="28"/>
                <w:szCs w:val="28"/>
                <w:lang w:val="uk-UA"/>
              </w:rPr>
              <w:t>2019</w:t>
            </w:r>
          </w:p>
        </w:tc>
        <w:tc>
          <w:tcPr>
            <w:tcW w:w="850" w:type="dxa"/>
            <w:vAlign w:val="center"/>
          </w:tcPr>
          <w:p w14:paraId="74178C72" w14:textId="77777777" w:rsidR="00A21427" w:rsidRPr="00A21427" w:rsidRDefault="00A21427" w:rsidP="00A21427">
            <w:pPr>
              <w:tabs>
                <w:tab w:val="left" w:pos="0"/>
              </w:tabs>
              <w:spacing w:line="276" w:lineRule="auto"/>
              <w:ind w:hanging="106"/>
              <w:contextualSpacing/>
              <w:jc w:val="center"/>
              <w:cnfStyle w:val="100000000000" w:firstRow="1" w:lastRow="0" w:firstColumn="0" w:lastColumn="0" w:oddVBand="0" w:evenVBand="0" w:oddHBand="0" w:evenHBand="0" w:firstRowFirstColumn="0" w:firstRowLastColumn="0" w:lastRowFirstColumn="0" w:lastRowLastColumn="0"/>
              <w:rPr>
                <w:sz w:val="28"/>
                <w:szCs w:val="28"/>
                <w:lang w:val="uk-UA"/>
              </w:rPr>
            </w:pPr>
            <w:r w:rsidRPr="00A21427">
              <w:rPr>
                <w:color w:val="000000"/>
                <w:sz w:val="28"/>
                <w:szCs w:val="28"/>
                <w:lang w:val="uk-UA"/>
              </w:rPr>
              <w:t>2020</w:t>
            </w:r>
          </w:p>
        </w:tc>
        <w:tc>
          <w:tcPr>
            <w:tcW w:w="850" w:type="dxa"/>
            <w:vAlign w:val="center"/>
          </w:tcPr>
          <w:p w14:paraId="4673F92F" w14:textId="77777777" w:rsidR="00A21427" w:rsidRPr="00A21427" w:rsidRDefault="00A21427" w:rsidP="00A21427">
            <w:pPr>
              <w:tabs>
                <w:tab w:val="left" w:pos="0"/>
              </w:tabs>
              <w:spacing w:line="276" w:lineRule="auto"/>
              <w:ind w:hanging="106"/>
              <w:contextualSpacing/>
              <w:jc w:val="center"/>
              <w:cnfStyle w:val="100000000000" w:firstRow="1" w:lastRow="0" w:firstColumn="0" w:lastColumn="0" w:oddVBand="0" w:evenVBand="0" w:oddHBand="0" w:evenHBand="0" w:firstRowFirstColumn="0" w:firstRowLastColumn="0" w:lastRowFirstColumn="0" w:lastRowLastColumn="0"/>
              <w:rPr>
                <w:color w:val="000000"/>
                <w:sz w:val="28"/>
                <w:szCs w:val="28"/>
                <w:lang w:val="uk-UA"/>
              </w:rPr>
            </w:pPr>
            <w:r w:rsidRPr="00A21427">
              <w:rPr>
                <w:color w:val="000000"/>
                <w:sz w:val="28"/>
                <w:szCs w:val="28"/>
                <w:lang w:val="uk-UA"/>
              </w:rPr>
              <w:t>2021</w:t>
            </w:r>
          </w:p>
        </w:tc>
        <w:tc>
          <w:tcPr>
            <w:tcW w:w="850" w:type="dxa"/>
            <w:vAlign w:val="center"/>
          </w:tcPr>
          <w:p w14:paraId="6A2B5F02" w14:textId="77777777" w:rsidR="00A21427" w:rsidRPr="00A21427" w:rsidRDefault="00A21427" w:rsidP="00A21427">
            <w:pPr>
              <w:tabs>
                <w:tab w:val="left" w:pos="0"/>
              </w:tabs>
              <w:spacing w:line="276" w:lineRule="auto"/>
              <w:ind w:hanging="106"/>
              <w:contextualSpacing/>
              <w:jc w:val="center"/>
              <w:cnfStyle w:val="100000000000" w:firstRow="1" w:lastRow="0" w:firstColumn="0" w:lastColumn="0" w:oddVBand="0" w:evenVBand="0" w:oddHBand="0" w:evenHBand="0" w:firstRowFirstColumn="0" w:firstRowLastColumn="0" w:lastRowFirstColumn="0" w:lastRowLastColumn="0"/>
              <w:rPr>
                <w:sz w:val="28"/>
                <w:szCs w:val="28"/>
                <w:lang w:val="uk-UA"/>
              </w:rPr>
            </w:pPr>
            <w:r w:rsidRPr="00A21427">
              <w:rPr>
                <w:sz w:val="28"/>
                <w:szCs w:val="28"/>
                <w:lang w:val="uk-UA"/>
              </w:rPr>
              <w:t>2022</w:t>
            </w:r>
          </w:p>
        </w:tc>
      </w:tr>
      <w:tr w:rsidR="00A21427" w:rsidRPr="00A21427" w14:paraId="78B2B739" w14:textId="77777777" w:rsidTr="00A21427">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218" w:type="dxa"/>
            <w:vAlign w:val="center"/>
          </w:tcPr>
          <w:p w14:paraId="258A082B" w14:textId="77777777" w:rsidR="00A21427" w:rsidRPr="00A21427" w:rsidRDefault="00A21427" w:rsidP="00A21427">
            <w:pPr>
              <w:tabs>
                <w:tab w:val="left" w:pos="0"/>
              </w:tabs>
              <w:spacing w:line="276" w:lineRule="auto"/>
              <w:ind w:hanging="106"/>
              <w:contextualSpacing/>
              <w:jc w:val="center"/>
              <w:rPr>
                <w:sz w:val="28"/>
                <w:szCs w:val="28"/>
                <w:lang w:val="uk-UA"/>
              </w:rPr>
            </w:pPr>
            <w:r w:rsidRPr="00A21427">
              <w:rPr>
                <w:sz w:val="28"/>
                <w:szCs w:val="28"/>
                <w:lang w:val="uk-UA"/>
              </w:rPr>
              <w:lastRenderedPageBreak/>
              <w:t>Топ 200 України (місце)</w:t>
            </w:r>
          </w:p>
        </w:tc>
        <w:tc>
          <w:tcPr>
            <w:tcW w:w="850" w:type="dxa"/>
            <w:vAlign w:val="center"/>
          </w:tcPr>
          <w:p w14:paraId="3B681AF6" w14:textId="77777777" w:rsidR="00A21427" w:rsidRPr="00A21427" w:rsidRDefault="00A21427" w:rsidP="00A21427">
            <w:pPr>
              <w:tabs>
                <w:tab w:val="left" w:pos="0"/>
              </w:tabs>
              <w:spacing w:line="276" w:lineRule="auto"/>
              <w:ind w:hanging="106"/>
              <w:contextualSpacing/>
              <w:jc w:val="center"/>
              <w:cnfStyle w:val="000000100000" w:firstRow="0" w:lastRow="0" w:firstColumn="0" w:lastColumn="0" w:oddVBand="0" w:evenVBand="0" w:oddHBand="1" w:evenHBand="0" w:firstRowFirstColumn="0" w:firstRowLastColumn="0" w:lastRowFirstColumn="0" w:lastRowLastColumn="0"/>
              <w:rPr>
                <w:sz w:val="28"/>
                <w:szCs w:val="28"/>
                <w:lang w:val="uk-UA"/>
              </w:rPr>
            </w:pPr>
            <w:r w:rsidRPr="00A21427">
              <w:rPr>
                <w:sz w:val="28"/>
                <w:szCs w:val="28"/>
                <w:lang w:val="uk-UA"/>
              </w:rPr>
              <w:t>4</w:t>
            </w:r>
          </w:p>
        </w:tc>
        <w:tc>
          <w:tcPr>
            <w:tcW w:w="850" w:type="dxa"/>
            <w:vAlign w:val="center"/>
          </w:tcPr>
          <w:p w14:paraId="23DF11D5" w14:textId="77777777" w:rsidR="00A21427" w:rsidRPr="00A21427" w:rsidRDefault="00A21427" w:rsidP="00A21427">
            <w:pPr>
              <w:tabs>
                <w:tab w:val="left" w:pos="0"/>
              </w:tabs>
              <w:spacing w:line="276" w:lineRule="auto"/>
              <w:ind w:hanging="106"/>
              <w:contextualSpacing/>
              <w:jc w:val="center"/>
              <w:cnfStyle w:val="000000100000" w:firstRow="0" w:lastRow="0" w:firstColumn="0" w:lastColumn="0" w:oddVBand="0" w:evenVBand="0" w:oddHBand="1" w:evenHBand="0" w:firstRowFirstColumn="0" w:firstRowLastColumn="0" w:lastRowFirstColumn="0" w:lastRowLastColumn="0"/>
              <w:rPr>
                <w:sz w:val="28"/>
                <w:szCs w:val="28"/>
                <w:lang w:val="uk-UA"/>
              </w:rPr>
            </w:pPr>
            <w:r w:rsidRPr="00A21427">
              <w:rPr>
                <w:sz w:val="28"/>
                <w:szCs w:val="28"/>
                <w:lang w:val="uk-UA"/>
              </w:rPr>
              <w:t>4</w:t>
            </w:r>
          </w:p>
        </w:tc>
        <w:tc>
          <w:tcPr>
            <w:tcW w:w="850" w:type="dxa"/>
            <w:vAlign w:val="center"/>
          </w:tcPr>
          <w:p w14:paraId="3FBBD047" w14:textId="77777777" w:rsidR="00A21427" w:rsidRPr="00A21427" w:rsidRDefault="00A21427" w:rsidP="00A21427">
            <w:pPr>
              <w:tabs>
                <w:tab w:val="left" w:pos="0"/>
              </w:tabs>
              <w:spacing w:line="276" w:lineRule="auto"/>
              <w:ind w:hanging="106"/>
              <w:contextualSpacing/>
              <w:jc w:val="center"/>
              <w:cnfStyle w:val="000000100000" w:firstRow="0" w:lastRow="0" w:firstColumn="0" w:lastColumn="0" w:oddVBand="0" w:evenVBand="0" w:oddHBand="1" w:evenHBand="0" w:firstRowFirstColumn="0" w:firstRowLastColumn="0" w:lastRowFirstColumn="0" w:lastRowLastColumn="0"/>
              <w:rPr>
                <w:sz w:val="28"/>
                <w:szCs w:val="28"/>
                <w:lang w:val="uk-UA"/>
              </w:rPr>
            </w:pPr>
            <w:r w:rsidRPr="00A21427">
              <w:rPr>
                <w:sz w:val="28"/>
                <w:szCs w:val="28"/>
                <w:lang w:val="uk-UA"/>
              </w:rPr>
              <w:t>5</w:t>
            </w:r>
          </w:p>
        </w:tc>
        <w:tc>
          <w:tcPr>
            <w:tcW w:w="850" w:type="dxa"/>
            <w:vAlign w:val="center"/>
          </w:tcPr>
          <w:p w14:paraId="2331FA9A" w14:textId="77777777" w:rsidR="00A21427" w:rsidRPr="00A21427" w:rsidRDefault="00A21427" w:rsidP="00A21427">
            <w:pPr>
              <w:tabs>
                <w:tab w:val="left" w:pos="0"/>
              </w:tabs>
              <w:spacing w:line="276" w:lineRule="auto"/>
              <w:ind w:hanging="106"/>
              <w:contextualSpacing/>
              <w:jc w:val="center"/>
              <w:cnfStyle w:val="000000100000" w:firstRow="0" w:lastRow="0" w:firstColumn="0" w:lastColumn="0" w:oddVBand="0" w:evenVBand="0" w:oddHBand="1" w:evenHBand="0" w:firstRowFirstColumn="0" w:firstRowLastColumn="0" w:lastRowFirstColumn="0" w:lastRowLastColumn="0"/>
              <w:rPr>
                <w:sz w:val="28"/>
                <w:szCs w:val="28"/>
                <w:lang w:val="uk-UA"/>
              </w:rPr>
            </w:pPr>
            <w:r w:rsidRPr="00A21427">
              <w:rPr>
                <w:sz w:val="28"/>
                <w:szCs w:val="28"/>
                <w:lang w:val="uk-UA"/>
              </w:rPr>
              <w:t>8</w:t>
            </w:r>
          </w:p>
        </w:tc>
        <w:tc>
          <w:tcPr>
            <w:tcW w:w="850" w:type="dxa"/>
            <w:vAlign w:val="center"/>
          </w:tcPr>
          <w:p w14:paraId="4F67B25F" w14:textId="77777777" w:rsidR="00A21427" w:rsidRPr="00A21427" w:rsidRDefault="00A21427" w:rsidP="00A21427">
            <w:pPr>
              <w:tabs>
                <w:tab w:val="left" w:pos="0"/>
              </w:tabs>
              <w:spacing w:line="276" w:lineRule="auto"/>
              <w:ind w:hanging="106"/>
              <w:contextualSpacing/>
              <w:jc w:val="center"/>
              <w:cnfStyle w:val="000000100000" w:firstRow="0" w:lastRow="0" w:firstColumn="0" w:lastColumn="0" w:oddVBand="0" w:evenVBand="0" w:oddHBand="1" w:evenHBand="0" w:firstRowFirstColumn="0" w:firstRowLastColumn="0" w:lastRowFirstColumn="0" w:lastRowLastColumn="0"/>
              <w:rPr>
                <w:sz w:val="28"/>
                <w:szCs w:val="28"/>
                <w:lang w:val="uk-UA"/>
              </w:rPr>
            </w:pPr>
            <w:r w:rsidRPr="00A21427">
              <w:rPr>
                <w:sz w:val="28"/>
                <w:szCs w:val="28"/>
                <w:lang w:val="uk-UA"/>
              </w:rPr>
              <w:t>12</w:t>
            </w:r>
          </w:p>
        </w:tc>
        <w:tc>
          <w:tcPr>
            <w:tcW w:w="850" w:type="dxa"/>
            <w:vAlign w:val="center"/>
          </w:tcPr>
          <w:p w14:paraId="5832CAD7" w14:textId="77777777" w:rsidR="00A21427" w:rsidRPr="00A21427" w:rsidRDefault="00A21427" w:rsidP="00A21427">
            <w:pPr>
              <w:tabs>
                <w:tab w:val="left" w:pos="0"/>
              </w:tabs>
              <w:spacing w:line="276" w:lineRule="auto"/>
              <w:ind w:hanging="106"/>
              <w:contextualSpacing/>
              <w:jc w:val="center"/>
              <w:cnfStyle w:val="000000100000" w:firstRow="0" w:lastRow="0" w:firstColumn="0" w:lastColumn="0" w:oddVBand="0" w:evenVBand="0" w:oddHBand="1" w:evenHBand="0" w:firstRowFirstColumn="0" w:firstRowLastColumn="0" w:lastRowFirstColumn="0" w:lastRowLastColumn="0"/>
              <w:rPr>
                <w:sz w:val="28"/>
                <w:szCs w:val="28"/>
                <w:lang w:val="uk-UA"/>
              </w:rPr>
            </w:pPr>
            <w:r w:rsidRPr="00A21427">
              <w:rPr>
                <w:sz w:val="28"/>
                <w:szCs w:val="28"/>
                <w:lang w:val="uk-UA"/>
              </w:rPr>
              <w:t>12</w:t>
            </w:r>
          </w:p>
        </w:tc>
        <w:tc>
          <w:tcPr>
            <w:tcW w:w="850" w:type="dxa"/>
            <w:vAlign w:val="center"/>
          </w:tcPr>
          <w:p w14:paraId="2F9C7C43" w14:textId="77777777" w:rsidR="00A21427" w:rsidRPr="00A21427" w:rsidRDefault="00A21427" w:rsidP="00A21427">
            <w:pPr>
              <w:tabs>
                <w:tab w:val="left" w:pos="0"/>
              </w:tabs>
              <w:spacing w:line="276" w:lineRule="auto"/>
              <w:ind w:hanging="106"/>
              <w:contextualSpacing/>
              <w:jc w:val="center"/>
              <w:cnfStyle w:val="000000100000" w:firstRow="0" w:lastRow="0" w:firstColumn="0" w:lastColumn="0" w:oddVBand="0" w:evenVBand="0" w:oddHBand="1" w:evenHBand="0" w:firstRowFirstColumn="0" w:firstRowLastColumn="0" w:lastRowFirstColumn="0" w:lastRowLastColumn="0"/>
              <w:rPr>
                <w:sz w:val="28"/>
                <w:szCs w:val="28"/>
                <w:lang w:val="uk-UA"/>
              </w:rPr>
            </w:pPr>
            <w:r w:rsidRPr="00A21427">
              <w:rPr>
                <w:sz w:val="28"/>
                <w:szCs w:val="28"/>
                <w:lang w:val="uk-UA"/>
              </w:rPr>
              <w:t>6</w:t>
            </w:r>
          </w:p>
        </w:tc>
        <w:tc>
          <w:tcPr>
            <w:tcW w:w="850" w:type="dxa"/>
            <w:vAlign w:val="center"/>
          </w:tcPr>
          <w:p w14:paraId="2157EE3C" w14:textId="77777777" w:rsidR="00A21427" w:rsidRPr="00A21427" w:rsidRDefault="00A21427" w:rsidP="00A21427">
            <w:pPr>
              <w:tabs>
                <w:tab w:val="left" w:pos="0"/>
              </w:tabs>
              <w:spacing w:line="276" w:lineRule="auto"/>
              <w:ind w:hanging="106"/>
              <w:contextualSpacing/>
              <w:jc w:val="center"/>
              <w:cnfStyle w:val="000000100000" w:firstRow="0" w:lastRow="0" w:firstColumn="0" w:lastColumn="0" w:oddVBand="0" w:evenVBand="0" w:oddHBand="1" w:evenHBand="0" w:firstRowFirstColumn="0" w:firstRowLastColumn="0" w:lastRowFirstColumn="0" w:lastRowLastColumn="0"/>
              <w:rPr>
                <w:sz w:val="28"/>
                <w:szCs w:val="28"/>
                <w:lang w:val="uk-UA"/>
              </w:rPr>
            </w:pPr>
            <w:r w:rsidRPr="00A21427">
              <w:rPr>
                <w:sz w:val="28"/>
                <w:szCs w:val="28"/>
                <w:lang w:val="uk-UA"/>
              </w:rPr>
              <w:t>7</w:t>
            </w:r>
          </w:p>
        </w:tc>
        <w:tc>
          <w:tcPr>
            <w:tcW w:w="850" w:type="dxa"/>
            <w:vAlign w:val="center"/>
          </w:tcPr>
          <w:p w14:paraId="455B29BF" w14:textId="77777777" w:rsidR="00A21427" w:rsidRPr="00A21427" w:rsidRDefault="00A21427" w:rsidP="00A21427">
            <w:pPr>
              <w:tabs>
                <w:tab w:val="left" w:pos="0"/>
              </w:tabs>
              <w:spacing w:line="276" w:lineRule="auto"/>
              <w:ind w:hanging="106"/>
              <w:contextualSpacing/>
              <w:jc w:val="center"/>
              <w:cnfStyle w:val="000000100000" w:firstRow="0" w:lastRow="0" w:firstColumn="0" w:lastColumn="0" w:oddVBand="0" w:evenVBand="0" w:oddHBand="1" w:evenHBand="0" w:firstRowFirstColumn="0" w:firstRowLastColumn="0" w:lastRowFirstColumn="0" w:lastRowLastColumn="0"/>
              <w:rPr>
                <w:sz w:val="28"/>
                <w:szCs w:val="28"/>
                <w:lang w:val="uk-UA"/>
              </w:rPr>
            </w:pPr>
            <w:r w:rsidRPr="00A21427">
              <w:rPr>
                <w:sz w:val="28"/>
                <w:szCs w:val="28"/>
                <w:lang w:val="uk-UA"/>
              </w:rPr>
              <w:t>11</w:t>
            </w:r>
          </w:p>
        </w:tc>
        <w:tc>
          <w:tcPr>
            <w:tcW w:w="850" w:type="dxa"/>
            <w:vAlign w:val="center"/>
          </w:tcPr>
          <w:p w14:paraId="555D55D5" w14:textId="77777777" w:rsidR="00A21427" w:rsidRPr="00A21427" w:rsidRDefault="00A21427" w:rsidP="00A21427">
            <w:pPr>
              <w:tabs>
                <w:tab w:val="left" w:pos="0"/>
              </w:tabs>
              <w:spacing w:line="276" w:lineRule="auto"/>
              <w:ind w:right="-55" w:hanging="106"/>
              <w:contextualSpacing/>
              <w:jc w:val="center"/>
              <w:cnfStyle w:val="000000100000" w:firstRow="0" w:lastRow="0" w:firstColumn="0" w:lastColumn="0" w:oddVBand="0" w:evenVBand="0" w:oddHBand="1" w:evenHBand="0" w:firstRowFirstColumn="0" w:firstRowLastColumn="0" w:lastRowFirstColumn="0" w:lastRowLastColumn="0"/>
              <w:rPr>
                <w:sz w:val="28"/>
                <w:szCs w:val="28"/>
                <w:lang w:val="uk-UA"/>
              </w:rPr>
            </w:pPr>
            <w:r w:rsidRPr="00A21427">
              <w:rPr>
                <w:sz w:val="28"/>
                <w:szCs w:val="28"/>
                <w:lang w:val="uk-UA"/>
              </w:rPr>
              <w:t>18</w:t>
            </w:r>
          </w:p>
        </w:tc>
      </w:tr>
    </w:tbl>
    <w:p w14:paraId="7B2C06A8" w14:textId="77777777" w:rsidR="00A21427" w:rsidRPr="007C7872" w:rsidRDefault="00A21427" w:rsidP="007C7872">
      <w:pPr>
        <w:tabs>
          <w:tab w:val="left" w:pos="0"/>
        </w:tabs>
        <w:spacing w:after="0" w:line="360" w:lineRule="auto"/>
        <w:ind w:firstLine="709"/>
        <w:contextualSpacing/>
        <w:jc w:val="center"/>
        <w:rPr>
          <w:rFonts w:ascii="Times New Roman" w:eastAsia="Times New Roman" w:hAnsi="Times New Roman" w:cs="Times New Roman"/>
          <w:i/>
          <w:kern w:val="0"/>
          <w:sz w:val="24"/>
          <w:szCs w:val="24"/>
          <w:lang w:val="uk-UA" w:eastAsia="ru-RU"/>
          <w14:ligatures w14:val="none"/>
        </w:rPr>
      </w:pPr>
      <w:r w:rsidRPr="007C7872">
        <w:rPr>
          <w:rFonts w:ascii="Times New Roman" w:eastAsia="Times New Roman" w:hAnsi="Times New Roman" w:cs="Times New Roman"/>
          <w:i/>
          <w:noProof/>
          <w:kern w:val="0"/>
          <w:sz w:val="24"/>
          <w:szCs w:val="24"/>
          <w:lang w:eastAsia="ru-RU"/>
          <w14:ligatures w14:val="none"/>
        </w:rPr>
        <w:drawing>
          <wp:anchor distT="0" distB="0" distL="114300" distR="114300" simplePos="0" relativeHeight="251664384" behindDoc="0" locked="0" layoutInCell="1" allowOverlap="1" wp14:anchorId="0DAF05EC" wp14:editId="0E82D567">
            <wp:simplePos x="0" y="0"/>
            <wp:positionH relativeFrom="column">
              <wp:posOffset>635977</wp:posOffset>
            </wp:positionH>
            <wp:positionV relativeFrom="paragraph">
              <wp:posOffset>203200</wp:posOffset>
            </wp:positionV>
            <wp:extent cx="4304030" cy="2257425"/>
            <wp:effectExtent l="0" t="0" r="1270" b="9525"/>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a:extLst>
                        <a:ext uri="{28A0092B-C50C-407E-A947-70E740481C1C}">
                          <a14:useLocalDpi xmlns:a14="http://schemas.microsoft.com/office/drawing/2010/main" val="0"/>
                        </a:ext>
                      </a:extLst>
                    </a:blip>
                    <a:srcRect l="11375" t="14930" r="16114" b="8993"/>
                    <a:stretch/>
                  </pic:blipFill>
                  <pic:spPr bwMode="auto">
                    <a:xfrm>
                      <a:off x="0" y="0"/>
                      <a:ext cx="4304030" cy="2257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C7872">
        <w:rPr>
          <w:rFonts w:ascii="Times New Roman" w:eastAsia="Times New Roman" w:hAnsi="Times New Roman" w:cs="Times New Roman"/>
          <w:i/>
          <w:kern w:val="0"/>
          <w:sz w:val="24"/>
          <w:szCs w:val="24"/>
          <w:lang w:val="uk-UA" w:eastAsia="ru-RU"/>
          <w14:ligatures w14:val="none"/>
        </w:rPr>
        <w:t xml:space="preserve">Рис. 3.1. Графік рейтингу </w:t>
      </w:r>
      <w:proofErr w:type="spellStart"/>
      <w:r w:rsidRPr="007C7872">
        <w:rPr>
          <w:rFonts w:ascii="Times New Roman" w:eastAsia="Times New Roman" w:hAnsi="Times New Roman" w:cs="Times New Roman"/>
          <w:i/>
          <w:kern w:val="0"/>
          <w:sz w:val="24"/>
          <w:szCs w:val="24"/>
          <w:lang w:val="uk-UA" w:eastAsia="ru-RU"/>
          <w14:ligatures w14:val="none"/>
        </w:rPr>
        <w:t>НаУКМА</w:t>
      </w:r>
      <w:proofErr w:type="spellEnd"/>
      <w:r w:rsidRPr="007C7872">
        <w:rPr>
          <w:rFonts w:ascii="Times New Roman" w:eastAsia="Times New Roman" w:hAnsi="Times New Roman" w:cs="Times New Roman"/>
          <w:i/>
          <w:kern w:val="0"/>
          <w:sz w:val="24"/>
          <w:szCs w:val="24"/>
          <w:lang w:val="uk-UA" w:eastAsia="ru-RU"/>
          <w14:ligatures w14:val="none"/>
        </w:rPr>
        <w:t xml:space="preserve">  з 2013 по 2022 рік</w:t>
      </w:r>
    </w:p>
    <w:p w14:paraId="63084C19" w14:textId="77777777" w:rsidR="00A21427" w:rsidRPr="00A21427" w:rsidRDefault="00A21427" w:rsidP="00A21427">
      <w:pPr>
        <w:tabs>
          <w:tab w:val="left" w:pos="0"/>
        </w:tabs>
        <w:spacing w:after="0" w:line="360" w:lineRule="auto"/>
        <w:ind w:firstLine="709"/>
        <w:contextualSpacing/>
        <w:jc w:val="center"/>
        <w:rPr>
          <w:rFonts w:ascii="Times New Roman" w:eastAsia="Times New Roman" w:hAnsi="Times New Roman" w:cs="Times New Roman"/>
          <w:i/>
          <w:iCs/>
          <w:kern w:val="0"/>
          <w:sz w:val="28"/>
          <w:szCs w:val="24"/>
          <w:lang w:val="uk-UA" w:eastAsia="ru-RU"/>
          <w14:ligatures w14:val="none"/>
        </w:rPr>
      </w:pPr>
      <w:r w:rsidRPr="00A21427">
        <w:rPr>
          <w:rFonts w:ascii="Times New Roman" w:eastAsia="Times New Roman" w:hAnsi="Times New Roman" w:cs="Times New Roman"/>
          <w:i/>
          <w:iCs/>
          <w:kern w:val="0"/>
          <w:sz w:val="28"/>
          <w:szCs w:val="24"/>
          <w:lang w:val="uk-UA" w:eastAsia="ru-RU"/>
          <w14:ligatures w14:val="none"/>
        </w:rPr>
        <w:t>Джерело: створено автором</w:t>
      </w:r>
    </w:p>
    <w:p w14:paraId="505C38AB" w14:textId="77777777" w:rsidR="00A21427" w:rsidRPr="00A21427" w:rsidRDefault="00A21427" w:rsidP="00A21427">
      <w:pPr>
        <w:tabs>
          <w:tab w:val="left" w:pos="0"/>
        </w:tabs>
        <w:spacing w:after="0" w:line="360" w:lineRule="auto"/>
        <w:ind w:firstLine="709"/>
        <w:contextualSpacing/>
        <w:jc w:val="both"/>
        <w:rPr>
          <w:rFonts w:ascii="Times New Roman" w:eastAsia="Times New Roman" w:hAnsi="Times New Roman" w:cs="Times New Roman"/>
          <w:kern w:val="0"/>
          <w:sz w:val="28"/>
          <w:szCs w:val="24"/>
          <w:lang w:val="uk-UA" w:eastAsia="ru-RU"/>
          <w14:ligatures w14:val="none"/>
        </w:rPr>
      </w:pPr>
    </w:p>
    <w:p w14:paraId="7CF6CCF0" w14:textId="77777777" w:rsidR="00A21427" w:rsidRPr="00A21427" w:rsidRDefault="00A21427" w:rsidP="007C7872">
      <w:pPr>
        <w:numPr>
          <w:ilvl w:val="1"/>
          <w:numId w:val="24"/>
        </w:numPr>
        <w:tabs>
          <w:tab w:val="clear" w:pos="1440"/>
          <w:tab w:val="num" w:pos="0"/>
        </w:tabs>
        <w:spacing w:after="0" w:line="360" w:lineRule="auto"/>
        <w:ind w:left="0" w:firstLine="1080"/>
        <w:contextualSpacing/>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Оцінка результатів окремих подій та кампаній</w:t>
      </w:r>
    </w:p>
    <w:p w14:paraId="232104B5" w14:textId="77777777" w:rsidR="00A21427" w:rsidRPr="00A21427" w:rsidRDefault="00A21427" w:rsidP="00A21427">
      <w:pPr>
        <w:tabs>
          <w:tab w:val="left" w:pos="0"/>
        </w:tabs>
        <w:spacing w:after="0" w:line="360" w:lineRule="auto"/>
        <w:ind w:firstLine="709"/>
        <w:contextualSpacing/>
        <w:jc w:val="right"/>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Таблиця 3.2</w:t>
      </w:r>
    </w:p>
    <w:p w14:paraId="44BE4E6C" w14:textId="77777777" w:rsidR="00A21427" w:rsidRPr="00A21427" w:rsidRDefault="00A21427" w:rsidP="00A21427">
      <w:pPr>
        <w:tabs>
          <w:tab w:val="left" w:pos="0"/>
        </w:tabs>
        <w:spacing w:after="0" w:line="360" w:lineRule="auto"/>
        <w:ind w:firstLine="709"/>
        <w:contextualSpacing/>
        <w:jc w:val="center"/>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b/>
          <w:bCs/>
          <w:kern w:val="0"/>
          <w:sz w:val="28"/>
          <w:szCs w:val="24"/>
          <w:lang w:val="uk-UA" w:eastAsia="ru-RU"/>
          <w14:ligatures w14:val="none"/>
        </w:rPr>
        <w:t xml:space="preserve">Наукові публікації студентів </w:t>
      </w:r>
      <w:proofErr w:type="spellStart"/>
      <w:r w:rsidRPr="00A21427">
        <w:rPr>
          <w:rFonts w:ascii="Times New Roman" w:eastAsia="Times New Roman" w:hAnsi="Times New Roman" w:cs="Times New Roman"/>
          <w:b/>
          <w:bCs/>
          <w:kern w:val="0"/>
          <w:sz w:val="28"/>
          <w:szCs w:val="24"/>
          <w:lang w:val="uk-UA" w:eastAsia="ru-RU"/>
          <w14:ligatures w14:val="none"/>
        </w:rPr>
        <w:t>НаУКМА</w:t>
      </w:r>
      <w:proofErr w:type="spellEnd"/>
      <w:r w:rsidRPr="00A21427">
        <w:rPr>
          <w:rFonts w:ascii="Times New Roman" w:eastAsia="Times New Roman" w:hAnsi="Times New Roman" w:cs="Times New Roman"/>
          <w:b/>
          <w:bCs/>
          <w:kern w:val="0"/>
          <w:sz w:val="28"/>
          <w:szCs w:val="24"/>
          <w:lang w:val="uk-UA" w:eastAsia="ru-RU"/>
          <w14:ligatures w14:val="none"/>
        </w:rPr>
        <w:t xml:space="preserve"> з 2013 по 2020 роки</w:t>
      </w:r>
      <w:r w:rsidRPr="00A21427">
        <w:rPr>
          <w:rFonts w:ascii="Times New Roman" w:eastAsia="Times New Roman" w:hAnsi="Times New Roman" w:cs="Times New Roman"/>
          <w:kern w:val="0"/>
          <w:sz w:val="28"/>
          <w:szCs w:val="24"/>
          <w:lang w:val="uk-UA" w:eastAsia="ru-RU"/>
          <w14:ligatures w14:val="none"/>
        </w:rPr>
        <w:t xml:space="preserve"> [27]</w:t>
      </w:r>
    </w:p>
    <w:tbl>
      <w:tblPr>
        <w:tblStyle w:val="11"/>
        <w:tblW w:w="9977" w:type="dxa"/>
        <w:tblInd w:w="-147" w:type="dxa"/>
        <w:tblLayout w:type="fixed"/>
        <w:tblLook w:val="04A0" w:firstRow="1" w:lastRow="0" w:firstColumn="1" w:lastColumn="0" w:noHBand="0" w:noVBand="1"/>
      </w:tblPr>
      <w:tblGrid>
        <w:gridCol w:w="907"/>
        <w:gridCol w:w="907"/>
        <w:gridCol w:w="907"/>
        <w:gridCol w:w="907"/>
        <w:gridCol w:w="907"/>
        <w:gridCol w:w="907"/>
        <w:gridCol w:w="907"/>
        <w:gridCol w:w="907"/>
        <w:gridCol w:w="907"/>
        <w:gridCol w:w="907"/>
        <w:gridCol w:w="907"/>
      </w:tblGrid>
      <w:tr w:rsidR="00A21427" w:rsidRPr="00A21427" w14:paraId="7F2F61C8" w14:textId="77777777" w:rsidTr="000075F0">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907" w:type="dxa"/>
            <w:vAlign w:val="center"/>
          </w:tcPr>
          <w:p w14:paraId="53D367B0" w14:textId="77777777" w:rsidR="00A21427" w:rsidRPr="00A21427" w:rsidRDefault="00A21427" w:rsidP="00A21427">
            <w:pPr>
              <w:tabs>
                <w:tab w:val="left" w:pos="0"/>
              </w:tabs>
              <w:spacing w:line="276" w:lineRule="auto"/>
              <w:contextualSpacing/>
              <w:jc w:val="center"/>
              <w:rPr>
                <w:sz w:val="24"/>
                <w:szCs w:val="24"/>
                <w:lang w:val="uk-UA"/>
              </w:rPr>
            </w:pPr>
            <w:r w:rsidRPr="00A21427">
              <w:rPr>
                <w:color w:val="000000"/>
                <w:sz w:val="24"/>
                <w:szCs w:val="24"/>
                <w:lang w:val="uk-UA"/>
              </w:rPr>
              <w:t>Рік публікації</w:t>
            </w:r>
          </w:p>
        </w:tc>
        <w:tc>
          <w:tcPr>
            <w:tcW w:w="907" w:type="dxa"/>
            <w:vAlign w:val="center"/>
          </w:tcPr>
          <w:p w14:paraId="703DBEB3" w14:textId="77777777" w:rsidR="00A21427" w:rsidRPr="00A21427" w:rsidRDefault="00A21427" w:rsidP="00A21427">
            <w:pPr>
              <w:tabs>
                <w:tab w:val="left" w:pos="0"/>
              </w:tabs>
              <w:spacing w:line="276" w:lineRule="auto"/>
              <w:contextualSpacing/>
              <w:jc w:val="center"/>
              <w:cnfStyle w:val="100000000000" w:firstRow="1" w:lastRow="0" w:firstColumn="0" w:lastColumn="0" w:oddVBand="0" w:evenVBand="0" w:oddHBand="0" w:evenHBand="0" w:firstRowFirstColumn="0" w:firstRowLastColumn="0" w:lastRowFirstColumn="0" w:lastRowLastColumn="0"/>
              <w:rPr>
                <w:color w:val="000000"/>
                <w:sz w:val="24"/>
                <w:szCs w:val="24"/>
                <w:lang w:val="uk-UA"/>
              </w:rPr>
            </w:pPr>
            <w:r w:rsidRPr="00A21427">
              <w:rPr>
                <w:color w:val="000000"/>
                <w:sz w:val="24"/>
                <w:szCs w:val="24"/>
                <w:lang w:val="uk-UA"/>
              </w:rPr>
              <w:t>2011</w:t>
            </w:r>
          </w:p>
        </w:tc>
        <w:tc>
          <w:tcPr>
            <w:tcW w:w="907" w:type="dxa"/>
            <w:vAlign w:val="center"/>
          </w:tcPr>
          <w:p w14:paraId="0BC9CB39" w14:textId="77777777" w:rsidR="00A21427" w:rsidRPr="00A21427" w:rsidRDefault="00A21427" w:rsidP="00A21427">
            <w:pPr>
              <w:tabs>
                <w:tab w:val="left" w:pos="0"/>
              </w:tabs>
              <w:spacing w:line="276" w:lineRule="auto"/>
              <w:contextualSpacing/>
              <w:jc w:val="center"/>
              <w:cnfStyle w:val="100000000000" w:firstRow="1" w:lastRow="0" w:firstColumn="0" w:lastColumn="0" w:oddVBand="0" w:evenVBand="0" w:oddHBand="0" w:evenHBand="0" w:firstRowFirstColumn="0" w:firstRowLastColumn="0" w:lastRowFirstColumn="0" w:lastRowLastColumn="0"/>
              <w:rPr>
                <w:color w:val="000000"/>
                <w:sz w:val="24"/>
                <w:szCs w:val="24"/>
                <w:lang w:val="uk-UA"/>
              </w:rPr>
            </w:pPr>
            <w:r w:rsidRPr="00A21427">
              <w:rPr>
                <w:color w:val="000000"/>
                <w:sz w:val="24"/>
                <w:szCs w:val="24"/>
                <w:lang w:val="uk-UA"/>
              </w:rPr>
              <w:t>2012</w:t>
            </w:r>
          </w:p>
        </w:tc>
        <w:tc>
          <w:tcPr>
            <w:tcW w:w="907" w:type="dxa"/>
            <w:vAlign w:val="center"/>
          </w:tcPr>
          <w:p w14:paraId="5785F64A" w14:textId="77777777" w:rsidR="00A21427" w:rsidRPr="00A21427" w:rsidRDefault="00A21427" w:rsidP="00A21427">
            <w:pPr>
              <w:tabs>
                <w:tab w:val="left" w:pos="0"/>
              </w:tabs>
              <w:spacing w:line="276" w:lineRule="auto"/>
              <w:contextualSpacing/>
              <w:jc w:val="center"/>
              <w:cnfStyle w:val="100000000000" w:firstRow="1" w:lastRow="0" w:firstColumn="0" w:lastColumn="0" w:oddVBand="0" w:evenVBand="0" w:oddHBand="0" w:evenHBand="0" w:firstRowFirstColumn="0" w:firstRowLastColumn="0" w:lastRowFirstColumn="0" w:lastRowLastColumn="0"/>
              <w:rPr>
                <w:sz w:val="24"/>
                <w:szCs w:val="24"/>
                <w:lang w:val="uk-UA"/>
              </w:rPr>
            </w:pPr>
            <w:r w:rsidRPr="00A21427">
              <w:rPr>
                <w:color w:val="000000"/>
                <w:sz w:val="24"/>
                <w:szCs w:val="24"/>
                <w:lang w:val="uk-UA"/>
              </w:rPr>
              <w:t>2013</w:t>
            </w:r>
          </w:p>
        </w:tc>
        <w:tc>
          <w:tcPr>
            <w:tcW w:w="907" w:type="dxa"/>
            <w:vAlign w:val="center"/>
          </w:tcPr>
          <w:p w14:paraId="494651A5" w14:textId="77777777" w:rsidR="00A21427" w:rsidRPr="00A21427" w:rsidRDefault="00A21427" w:rsidP="00A21427">
            <w:pPr>
              <w:tabs>
                <w:tab w:val="left" w:pos="0"/>
              </w:tabs>
              <w:spacing w:line="276" w:lineRule="auto"/>
              <w:contextualSpacing/>
              <w:jc w:val="center"/>
              <w:cnfStyle w:val="100000000000" w:firstRow="1" w:lastRow="0" w:firstColumn="0" w:lastColumn="0" w:oddVBand="0" w:evenVBand="0" w:oddHBand="0" w:evenHBand="0" w:firstRowFirstColumn="0" w:firstRowLastColumn="0" w:lastRowFirstColumn="0" w:lastRowLastColumn="0"/>
              <w:rPr>
                <w:sz w:val="24"/>
                <w:szCs w:val="24"/>
                <w:lang w:val="uk-UA"/>
              </w:rPr>
            </w:pPr>
            <w:r w:rsidRPr="00A21427">
              <w:rPr>
                <w:color w:val="000000"/>
                <w:sz w:val="24"/>
                <w:szCs w:val="24"/>
                <w:lang w:val="uk-UA"/>
              </w:rPr>
              <w:t>2014</w:t>
            </w:r>
          </w:p>
        </w:tc>
        <w:tc>
          <w:tcPr>
            <w:tcW w:w="907" w:type="dxa"/>
            <w:vAlign w:val="center"/>
          </w:tcPr>
          <w:p w14:paraId="29B6FBD6" w14:textId="77777777" w:rsidR="00A21427" w:rsidRPr="00A21427" w:rsidRDefault="00A21427" w:rsidP="00A21427">
            <w:pPr>
              <w:tabs>
                <w:tab w:val="left" w:pos="0"/>
              </w:tabs>
              <w:spacing w:line="276" w:lineRule="auto"/>
              <w:contextualSpacing/>
              <w:jc w:val="center"/>
              <w:cnfStyle w:val="100000000000" w:firstRow="1" w:lastRow="0" w:firstColumn="0" w:lastColumn="0" w:oddVBand="0" w:evenVBand="0" w:oddHBand="0" w:evenHBand="0" w:firstRowFirstColumn="0" w:firstRowLastColumn="0" w:lastRowFirstColumn="0" w:lastRowLastColumn="0"/>
              <w:rPr>
                <w:sz w:val="24"/>
                <w:szCs w:val="24"/>
                <w:lang w:val="uk-UA"/>
              </w:rPr>
            </w:pPr>
            <w:r w:rsidRPr="00A21427">
              <w:rPr>
                <w:color w:val="000000"/>
                <w:sz w:val="24"/>
                <w:szCs w:val="24"/>
                <w:lang w:val="uk-UA"/>
              </w:rPr>
              <w:t>2015</w:t>
            </w:r>
          </w:p>
        </w:tc>
        <w:tc>
          <w:tcPr>
            <w:tcW w:w="907" w:type="dxa"/>
            <w:vAlign w:val="center"/>
          </w:tcPr>
          <w:p w14:paraId="6BE812DC" w14:textId="77777777" w:rsidR="00A21427" w:rsidRPr="00A21427" w:rsidRDefault="00A21427" w:rsidP="00A21427">
            <w:pPr>
              <w:tabs>
                <w:tab w:val="left" w:pos="0"/>
              </w:tabs>
              <w:spacing w:line="276" w:lineRule="auto"/>
              <w:contextualSpacing/>
              <w:jc w:val="center"/>
              <w:cnfStyle w:val="100000000000" w:firstRow="1" w:lastRow="0" w:firstColumn="0" w:lastColumn="0" w:oddVBand="0" w:evenVBand="0" w:oddHBand="0" w:evenHBand="0" w:firstRowFirstColumn="0" w:firstRowLastColumn="0" w:lastRowFirstColumn="0" w:lastRowLastColumn="0"/>
              <w:rPr>
                <w:sz w:val="24"/>
                <w:szCs w:val="24"/>
                <w:lang w:val="uk-UA"/>
              </w:rPr>
            </w:pPr>
            <w:r w:rsidRPr="00A21427">
              <w:rPr>
                <w:color w:val="000000"/>
                <w:sz w:val="24"/>
                <w:szCs w:val="24"/>
                <w:lang w:val="uk-UA"/>
              </w:rPr>
              <w:t>2016</w:t>
            </w:r>
          </w:p>
        </w:tc>
        <w:tc>
          <w:tcPr>
            <w:tcW w:w="907" w:type="dxa"/>
            <w:vAlign w:val="center"/>
          </w:tcPr>
          <w:p w14:paraId="4128851F" w14:textId="77777777" w:rsidR="00A21427" w:rsidRPr="00A21427" w:rsidRDefault="00A21427" w:rsidP="00A21427">
            <w:pPr>
              <w:tabs>
                <w:tab w:val="left" w:pos="0"/>
              </w:tabs>
              <w:spacing w:line="276" w:lineRule="auto"/>
              <w:contextualSpacing/>
              <w:jc w:val="center"/>
              <w:cnfStyle w:val="100000000000" w:firstRow="1" w:lastRow="0" w:firstColumn="0" w:lastColumn="0" w:oddVBand="0" w:evenVBand="0" w:oddHBand="0" w:evenHBand="0" w:firstRowFirstColumn="0" w:firstRowLastColumn="0" w:lastRowFirstColumn="0" w:lastRowLastColumn="0"/>
              <w:rPr>
                <w:sz w:val="24"/>
                <w:szCs w:val="24"/>
                <w:lang w:val="uk-UA"/>
              </w:rPr>
            </w:pPr>
            <w:r w:rsidRPr="00A21427">
              <w:rPr>
                <w:color w:val="000000"/>
                <w:sz w:val="24"/>
                <w:szCs w:val="24"/>
                <w:lang w:val="uk-UA"/>
              </w:rPr>
              <w:t>2017</w:t>
            </w:r>
          </w:p>
        </w:tc>
        <w:tc>
          <w:tcPr>
            <w:tcW w:w="907" w:type="dxa"/>
            <w:vAlign w:val="center"/>
          </w:tcPr>
          <w:p w14:paraId="4A87D233" w14:textId="77777777" w:rsidR="00A21427" w:rsidRPr="00A21427" w:rsidRDefault="00A21427" w:rsidP="00A21427">
            <w:pPr>
              <w:tabs>
                <w:tab w:val="left" w:pos="0"/>
              </w:tabs>
              <w:spacing w:line="276" w:lineRule="auto"/>
              <w:contextualSpacing/>
              <w:jc w:val="center"/>
              <w:cnfStyle w:val="100000000000" w:firstRow="1" w:lastRow="0" w:firstColumn="0" w:lastColumn="0" w:oddVBand="0" w:evenVBand="0" w:oddHBand="0" w:evenHBand="0" w:firstRowFirstColumn="0" w:firstRowLastColumn="0" w:lastRowFirstColumn="0" w:lastRowLastColumn="0"/>
              <w:rPr>
                <w:sz w:val="24"/>
                <w:szCs w:val="24"/>
                <w:lang w:val="uk-UA"/>
              </w:rPr>
            </w:pPr>
            <w:r w:rsidRPr="00A21427">
              <w:rPr>
                <w:color w:val="000000"/>
                <w:sz w:val="24"/>
                <w:szCs w:val="24"/>
                <w:lang w:val="uk-UA"/>
              </w:rPr>
              <w:t>2018</w:t>
            </w:r>
          </w:p>
        </w:tc>
        <w:tc>
          <w:tcPr>
            <w:tcW w:w="907" w:type="dxa"/>
            <w:vAlign w:val="center"/>
          </w:tcPr>
          <w:p w14:paraId="5797C37F" w14:textId="77777777" w:rsidR="00A21427" w:rsidRPr="00A21427" w:rsidRDefault="00A21427" w:rsidP="00A21427">
            <w:pPr>
              <w:tabs>
                <w:tab w:val="left" w:pos="0"/>
              </w:tabs>
              <w:spacing w:line="276" w:lineRule="auto"/>
              <w:contextualSpacing/>
              <w:jc w:val="center"/>
              <w:cnfStyle w:val="100000000000" w:firstRow="1" w:lastRow="0" w:firstColumn="0" w:lastColumn="0" w:oddVBand="0" w:evenVBand="0" w:oddHBand="0" w:evenHBand="0" w:firstRowFirstColumn="0" w:firstRowLastColumn="0" w:lastRowFirstColumn="0" w:lastRowLastColumn="0"/>
              <w:rPr>
                <w:sz w:val="24"/>
                <w:szCs w:val="24"/>
                <w:lang w:val="uk-UA"/>
              </w:rPr>
            </w:pPr>
            <w:r w:rsidRPr="00A21427">
              <w:rPr>
                <w:color w:val="000000"/>
                <w:sz w:val="24"/>
                <w:szCs w:val="24"/>
                <w:lang w:val="uk-UA"/>
              </w:rPr>
              <w:t>2019</w:t>
            </w:r>
          </w:p>
        </w:tc>
        <w:tc>
          <w:tcPr>
            <w:tcW w:w="907" w:type="dxa"/>
            <w:vAlign w:val="center"/>
          </w:tcPr>
          <w:p w14:paraId="7433B839" w14:textId="77777777" w:rsidR="00A21427" w:rsidRPr="00A21427" w:rsidRDefault="00A21427" w:rsidP="00A21427">
            <w:pPr>
              <w:tabs>
                <w:tab w:val="left" w:pos="0"/>
              </w:tabs>
              <w:spacing w:line="276" w:lineRule="auto"/>
              <w:contextualSpacing/>
              <w:jc w:val="center"/>
              <w:cnfStyle w:val="100000000000" w:firstRow="1" w:lastRow="0" w:firstColumn="0" w:lastColumn="0" w:oddVBand="0" w:evenVBand="0" w:oddHBand="0" w:evenHBand="0" w:firstRowFirstColumn="0" w:firstRowLastColumn="0" w:lastRowFirstColumn="0" w:lastRowLastColumn="0"/>
              <w:rPr>
                <w:sz w:val="24"/>
                <w:szCs w:val="24"/>
                <w:lang w:val="uk-UA"/>
              </w:rPr>
            </w:pPr>
            <w:r w:rsidRPr="00A21427">
              <w:rPr>
                <w:color w:val="000000"/>
                <w:sz w:val="24"/>
                <w:szCs w:val="24"/>
                <w:lang w:val="uk-UA"/>
              </w:rPr>
              <w:t>2020</w:t>
            </w:r>
          </w:p>
        </w:tc>
      </w:tr>
      <w:tr w:rsidR="00A21427" w:rsidRPr="00A21427" w14:paraId="700941FD" w14:textId="77777777" w:rsidTr="00A21427">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907" w:type="dxa"/>
            <w:vAlign w:val="center"/>
          </w:tcPr>
          <w:p w14:paraId="57C73841" w14:textId="77777777" w:rsidR="00A21427" w:rsidRPr="00A21427" w:rsidRDefault="00A21427" w:rsidP="00A21427">
            <w:pPr>
              <w:tabs>
                <w:tab w:val="left" w:pos="0"/>
              </w:tabs>
              <w:spacing w:line="276" w:lineRule="auto"/>
              <w:contextualSpacing/>
              <w:jc w:val="center"/>
              <w:rPr>
                <w:sz w:val="24"/>
                <w:szCs w:val="24"/>
                <w:lang w:val="uk-UA"/>
              </w:rPr>
            </w:pPr>
            <w:r w:rsidRPr="00A21427">
              <w:rPr>
                <w:sz w:val="22"/>
                <w:szCs w:val="22"/>
                <w:lang w:val="uk-UA"/>
              </w:rPr>
              <w:t>Наукові публікації (кількість)</w:t>
            </w:r>
          </w:p>
        </w:tc>
        <w:tc>
          <w:tcPr>
            <w:tcW w:w="907" w:type="dxa"/>
            <w:vAlign w:val="center"/>
          </w:tcPr>
          <w:p w14:paraId="10C60689" w14:textId="77777777" w:rsidR="00A21427" w:rsidRPr="00A21427" w:rsidRDefault="00A21427" w:rsidP="00A21427">
            <w:pPr>
              <w:tabs>
                <w:tab w:val="left" w:pos="0"/>
              </w:tabs>
              <w:spacing w:line="276" w:lineRule="auto"/>
              <w:contextualSpacing/>
              <w:jc w:val="center"/>
              <w:cnfStyle w:val="000000100000" w:firstRow="0" w:lastRow="0" w:firstColumn="0" w:lastColumn="0" w:oddVBand="0" w:evenVBand="0" w:oddHBand="1" w:evenHBand="0" w:firstRowFirstColumn="0" w:firstRowLastColumn="0" w:lastRowFirstColumn="0" w:lastRowLastColumn="0"/>
              <w:rPr>
                <w:sz w:val="24"/>
                <w:szCs w:val="24"/>
                <w:lang w:val="uk-UA"/>
              </w:rPr>
            </w:pPr>
            <w:r w:rsidRPr="00A21427">
              <w:rPr>
                <w:sz w:val="24"/>
                <w:szCs w:val="24"/>
                <w:lang w:val="uk-UA"/>
              </w:rPr>
              <w:t>67, з них – 67 самостійно</w:t>
            </w:r>
          </w:p>
        </w:tc>
        <w:tc>
          <w:tcPr>
            <w:tcW w:w="907" w:type="dxa"/>
            <w:vAlign w:val="center"/>
          </w:tcPr>
          <w:p w14:paraId="17F55EFC" w14:textId="77777777" w:rsidR="00A21427" w:rsidRPr="00A21427" w:rsidRDefault="00A21427" w:rsidP="00A21427">
            <w:pPr>
              <w:tabs>
                <w:tab w:val="left" w:pos="0"/>
              </w:tabs>
              <w:spacing w:line="276" w:lineRule="auto"/>
              <w:contextualSpacing/>
              <w:jc w:val="center"/>
              <w:cnfStyle w:val="000000100000" w:firstRow="0" w:lastRow="0" w:firstColumn="0" w:lastColumn="0" w:oddVBand="0" w:evenVBand="0" w:oddHBand="1" w:evenHBand="0" w:firstRowFirstColumn="0" w:firstRowLastColumn="0" w:lastRowFirstColumn="0" w:lastRowLastColumn="0"/>
              <w:rPr>
                <w:sz w:val="24"/>
                <w:szCs w:val="24"/>
                <w:lang w:val="uk-UA"/>
              </w:rPr>
            </w:pPr>
            <w:r w:rsidRPr="00A21427">
              <w:rPr>
                <w:sz w:val="24"/>
                <w:szCs w:val="24"/>
                <w:lang w:val="uk-UA"/>
              </w:rPr>
              <w:t>142, з них – 97 самостійно</w:t>
            </w:r>
          </w:p>
        </w:tc>
        <w:tc>
          <w:tcPr>
            <w:tcW w:w="907" w:type="dxa"/>
            <w:vAlign w:val="center"/>
          </w:tcPr>
          <w:p w14:paraId="3B499947" w14:textId="77777777" w:rsidR="00A21427" w:rsidRPr="00A21427" w:rsidRDefault="00A21427" w:rsidP="00A21427">
            <w:pPr>
              <w:tabs>
                <w:tab w:val="left" w:pos="0"/>
              </w:tabs>
              <w:spacing w:line="276" w:lineRule="auto"/>
              <w:contextualSpacing/>
              <w:jc w:val="center"/>
              <w:cnfStyle w:val="000000100000" w:firstRow="0" w:lastRow="0" w:firstColumn="0" w:lastColumn="0" w:oddVBand="0" w:evenVBand="0" w:oddHBand="1" w:evenHBand="0" w:firstRowFirstColumn="0" w:firstRowLastColumn="0" w:lastRowFirstColumn="0" w:lastRowLastColumn="0"/>
              <w:rPr>
                <w:sz w:val="24"/>
                <w:szCs w:val="24"/>
                <w:lang w:val="uk-UA"/>
              </w:rPr>
            </w:pPr>
            <w:r w:rsidRPr="00A21427">
              <w:rPr>
                <w:sz w:val="24"/>
                <w:szCs w:val="24"/>
                <w:lang w:val="uk-UA"/>
              </w:rPr>
              <w:t>109, з них – 56 самостійно</w:t>
            </w:r>
          </w:p>
        </w:tc>
        <w:tc>
          <w:tcPr>
            <w:tcW w:w="907" w:type="dxa"/>
            <w:vAlign w:val="center"/>
          </w:tcPr>
          <w:p w14:paraId="118A0752" w14:textId="77777777" w:rsidR="00A21427" w:rsidRPr="00A21427" w:rsidRDefault="00A21427" w:rsidP="00A21427">
            <w:pPr>
              <w:tabs>
                <w:tab w:val="left" w:pos="0"/>
              </w:tabs>
              <w:spacing w:line="276" w:lineRule="auto"/>
              <w:contextualSpacing/>
              <w:jc w:val="center"/>
              <w:cnfStyle w:val="000000100000" w:firstRow="0" w:lastRow="0" w:firstColumn="0" w:lastColumn="0" w:oddVBand="0" w:evenVBand="0" w:oddHBand="1" w:evenHBand="0" w:firstRowFirstColumn="0" w:firstRowLastColumn="0" w:lastRowFirstColumn="0" w:lastRowLastColumn="0"/>
              <w:rPr>
                <w:sz w:val="24"/>
                <w:szCs w:val="24"/>
                <w:lang w:val="uk-UA"/>
              </w:rPr>
            </w:pPr>
            <w:r w:rsidRPr="00A21427">
              <w:rPr>
                <w:sz w:val="24"/>
                <w:szCs w:val="24"/>
                <w:lang w:val="uk-UA"/>
              </w:rPr>
              <w:t>163, з них–109 самостійно</w:t>
            </w:r>
          </w:p>
        </w:tc>
        <w:tc>
          <w:tcPr>
            <w:tcW w:w="907" w:type="dxa"/>
            <w:vAlign w:val="center"/>
          </w:tcPr>
          <w:p w14:paraId="7747960C" w14:textId="77777777" w:rsidR="00A21427" w:rsidRPr="00A21427" w:rsidRDefault="00A21427" w:rsidP="00A21427">
            <w:pPr>
              <w:tabs>
                <w:tab w:val="left" w:pos="0"/>
              </w:tabs>
              <w:spacing w:line="276" w:lineRule="auto"/>
              <w:contextualSpacing/>
              <w:jc w:val="center"/>
              <w:cnfStyle w:val="000000100000" w:firstRow="0" w:lastRow="0" w:firstColumn="0" w:lastColumn="0" w:oddVBand="0" w:evenVBand="0" w:oddHBand="1" w:evenHBand="0" w:firstRowFirstColumn="0" w:firstRowLastColumn="0" w:lastRowFirstColumn="0" w:lastRowLastColumn="0"/>
              <w:rPr>
                <w:sz w:val="24"/>
                <w:szCs w:val="24"/>
                <w:lang w:val="uk-UA"/>
              </w:rPr>
            </w:pPr>
            <w:r w:rsidRPr="00A21427">
              <w:rPr>
                <w:sz w:val="24"/>
                <w:szCs w:val="24"/>
                <w:lang w:val="uk-UA"/>
              </w:rPr>
              <w:t>84, з них – 59 самостійно</w:t>
            </w:r>
          </w:p>
        </w:tc>
        <w:tc>
          <w:tcPr>
            <w:tcW w:w="907" w:type="dxa"/>
            <w:vAlign w:val="center"/>
          </w:tcPr>
          <w:p w14:paraId="10545295" w14:textId="77777777" w:rsidR="00A21427" w:rsidRPr="00A21427" w:rsidRDefault="00A21427" w:rsidP="00A21427">
            <w:pPr>
              <w:tabs>
                <w:tab w:val="left" w:pos="0"/>
              </w:tabs>
              <w:spacing w:line="276" w:lineRule="auto"/>
              <w:contextualSpacing/>
              <w:jc w:val="center"/>
              <w:cnfStyle w:val="000000100000" w:firstRow="0" w:lastRow="0" w:firstColumn="0" w:lastColumn="0" w:oddVBand="0" w:evenVBand="0" w:oddHBand="1" w:evenHBand="0" w:firstRowFirstColumn="0" w:firstRowLastColumn="0" w:lastRowFirstColumn="0" w:lastRowLastColumn="0"/>
              <w:rPr>
                <w:sz w:val="24"/>
                <w:szCs w:val="24"/>
                <w:lang w:val="uk-UA"/>
              </w:rPr>
            </w:pPr>
            <w:r w:rsidRPr="00A21427">
              <w:rPr>
                <w:sz w:val="24"/>
                <w:szCs w:val="24"/>
                <w:lang w:val="uk-UA"/>
              </w:rPr>
              <w:t>128, з них – 35 самостійно</w:t>
            </w:r>
          </w:p>
        </w:tc>
        <w:tc>
          <w:tcPr>
            <w:tcW w:w="907" w:type="dxa"/>
            <w:vAlign w:val="center"/>
          </w:tcPr>
          <w:p w14:paraId="0DF0DA4D" w14:textId="77777777" w:rsidR="00A21427" w:rsidRPr="00A21427" w:rsidRDefault="00A21427" w:rsidP="00A21427">
            <w:pPr>
              <w:tabs>
                <w:tab w:val="left" w:pos="0"/>
              </w:tabs>
              <w:spacing w:line="276" w:lineRule="auto"/>
              <w:contextualSpacing/>
              <w:jc w:val="center"/>
              <w:cnfStyle w:val="000000100000" w:firstRow="0" w:lastRow="0" w:firstColumn="0" w:lastColumn="0" w:oddVBand="0" w:evenVBand="0" w:oddHBand="1" w:evenHBand="0" w:firstRowFirstColumn="0" w:firstRowLastColumn="0" w:lastRowFirstColumn="0" w:lastRowLastColumn="0"/>
              <w:rPr>
                <w:sz w:val="24"/>
                <w:szCs w:val="24"/>
                <w:lang w:val="uk-UA"/>
              </w:rPr>
            </w:pPr>
            <w:r w:rsidRPr="00A21427">
              <w:rPr>
                <w:sz w:val="24"/>
                <w:szCs w:val="24"/>
                <w:lang w:val="uk-UA"/>
              </w:rPr>
              <w:t>122, з них – 83 самостійно</w:t>
            </w:r>
          </w:p>
        </w:tc>
        <w:tc>
          <w:tcPr>
            <w:tcW w:w="907" w:type="dxa"/>
            <w:vAlign w:val="center"/>
          </w:tcPr>
          <w:p w14:paraId="6BF369FA" w14:textId="77777777" w:rsidR="00A21427" w:rsidRPr="00A21427" w:rsidRDefault="00A21427" w:rsidP="00A21427">
            <w:pPr>
              <w:tabs>
                <w:tab w:val="left" w:pos="0"/>
              </w:tabs>
              <w:spacing w:line="276" w:lineRule="auto"/>
              <w:contextualSpacing/>
              <w:jc w:val="center"/>
              <w:cnfStyle w:val="000000100000" w:firstRow="0" w:lastRow="0" w:firstColumn="0" w:lastColumn="0" w:oddVBand="0" w:evenVBand="0" w:oddHBand="1" w:evenHBand="0" w:firstRowFirstColumn="0" w:firstRowLastColumn="0" w:lastRowFirstColumn="0" w:lastRowLastColumn="0"/>
              <w:rPr>
                <w:sz w:val="24"/>
                <w:szCs w:val="24"/>
                <w:lang w:val="uk-UA"/>
              </w:rPr>
            </w:pPr>
            <w:r w:rsidRPr="00A21427">
              <w:rPr>
                <w:sz w:val="24"/>
                <w:szCs w:val="24"/>
                <w:lang w:val="uk-UA"/>
              </w:rPr>
              <w:t>75, з них – 50 самостійно</w:t>
            </w:r>
          </w:p>
        </w:tc>
        <w:tc>
          <w:tcPr>
            <w:tcW w:w="907" w:type="dxa"/>
            <w:vAlign w:val="center"/>
          </w:tcPr>
          <w:p w14:paraId="743589E3" w14:textId="77777777" w:rsidR="00A21427" w:rsidRPr="00A21427" w:rsidRDefault="00A21427" w:rsidP="00A21427">
            <w:pPr>
              <w:tabs>
                <w:tab w:val="left" w:pos="0"/>
              </w:tabs>
              <w:spacing w:line="276" w:lineRule="auto"/>
              <w:contextualSpacing/>
              <w:jc w:val="center"/>
              <w:cnfStyle w:val="000000100000" w:firstRow="0" w:lastRow="0" w:firstColumn="0" w:lastColumn="0" w:oddVBand="0" w:evenVBand="0" w:oddHBand="1" w:evenHBand="0" w:firstRowFirstColumn="0" w:firstRowLastColumn="0" w:lastRowFirstColumn="0" w:lastRowLastColumn="0"/>
              <w:rPr>
                <w:sz w:val="24"/>
                <w:szCs w:val="24"/>
                <w:lang w:val="uk-UA"/>
              </w:rPr>
            </w:pPr>
            <w:r w:rsidRPr="00A21427">
              <w:rPr>
                <w:sz w:val="24"/>
                <w:szCs w:val="24"/>
                <w:lang w:val="uk-UA"/>
              </w:rPr>
              <w:t>62, з них – 30 самостійно</w:t>
            </w:r>
          </w:p>
        </w:tc>
        <w:tc>
          <w:tcPr>
            <w:tcW w:w="907" w:type="dxa"/>
            <w:vAlign w:val="center"/>
          </w:tcPr>
          <w:p w14:paraId="44F7C339" w14:textId="77777777" w:rsidR="00A21427" w:rsidRPr="00A21427" w:rsidRDefault="00A21427" w:rsidP="00A21427">
            <w:pPr>
              <w:tabs>
                <w:tab w:val="left" w:pos="0"/>
              </w:tabs>
              <w:spacing w:line="276" w:lineRule="auto"/>
              <w:contextualSpacing/>
              <w:jc w:val="center"/>
              <w:cnfStyle w:val="000000100000" w:firstRow="0" w:lastRow="0" w:firstColumn="0" w:lastColumn="0" w:oddVBand="0" w:evenVBand="0" w:oddHBand="1" w:evenHBand="0" w:firstRowFirstColumn="0" w:firstRowLastColumn="0" w:lastRowFirstColumn="0" w:lastRowLastColumn="0"/>
              <w:rPr>
                <w:sz w:val="24"/>
                <w:szCs w:val="24"/>
                <w:lang w:val="uk-UA"/>
              </w:rPr>
            </w:pPr>
            <w:r w:rsidRPr="00A21427">
              <w:rPr>
                <w:sz w:val="24"/>
                <w:szCs w:val="24"/>
                <w:lang w:val="uk-UA"/>
              </w:rPr>
              <w:t>47, з них – 16 самостійно</w:t>
            </w:r>
          </w:p>
        </w:tc>
      </w:tr>
    </w:tbl>
    <w:p w14:paraId="4596F6DB" w14:textId="77777777" w:rsidR="007C7872" w:rsidRDefault="007C7872" w:rsidP="007C7872">
      <w:pPr>
        <w:tabs>
          <w:tab w:val="left" w:pos="0"/>
        </w:tabs>
        <w:spacing w:after="0" w:line="360" w:lineRule="auto"/>
        <w:ind w:firstLine="709"/>
        <w:contextualSpacing/>
        <w:jc w:val="center"/>
        <w:rPr>
          <w:rFonts w:ascii="Times New Roman" w:eastAsia="Times New Roman" w:hAnsi="Times New Roman" w:cs="Times New Roman"/>
          <w:i/>
          <w:kern w:val="0"/>
          <w:sz w:val="24"/>
          <w:szCs w:val="24"/>
          <w:lang w:val="uk-UA" w:eastAsia="ru-RU"/>
          <w14:ligatures w14:val="none"/>
        </w:rPr>
      </w:pPr>
    </w:p>
    <w:p w14:paraId="2E357069" w14:textId="77777777" w:rsidR="00A21427" w:rsidRPr="007C7872" w:rsidRDefault="00A21427" w:rsidP="007C7872">
      <w:pPr>
        <w:tabs>
          <w:tab w:val="left" w:pos="0"/>
        </w:tabs>
        <w:spacing w:after="0" w:line="360" w:lineRule="auto"/>
        <w:ind w:firstLine="709"/>
        <w:contextualSpacing/>
        <w:jc w:val="center"/>
        <w:rPr>
          <w:rFonts w:ascii="Times New Roman" w:eastAsia="Times New Roman" w:hAnsi="Times New Roman" w:cs="Times New Roman"/>
          <w:i/>
          <w:kern w:val="0"/>
          <w:sz w:val="24"/>
          <w:szCs w:val="24"/>
          <w:lang w:val="uk-UA" w:eastAsia="ru-RU"/>
          <w14:ligatures w14:val="none"/>
        </w:rPr>
      </w:pPr>
      <w:r w:rsidRPr="007C7872">
        <w:rPr>
          <w:rFonts w:ascii="Times New Roman" w:eastAsia="Times New Roman" w:hAnsi="Times New Roman" w:cs="Times New Roman"/>
          <w:i/>
          <w:noProof/>
          <w:kern w:val="0"/>
          <w:sz w:val="24"/>
          <w:szCs w:val="24"/>
          <w:lang w:eastAsia="ru-RU"/>
          <w14:ligatures w14:val="none"/>
        </w:rPr>
        <w:drawing>
          <wp:anchor distT="0" distB="0" distL="114300" distR="114300" simplePos="0" relativeHeight="251665408" behindDoc="0" locked="0" layoutInCell="1" allowOverlap="1" wp14:anchorId="4C417967" wp14:editId="06DB4BF9">
            <wp:simplePos x="0" y="0"/>
            <wp:positionH relativeFrom="column">
              <wp:posOffset>678815</wp:posOffset>
            </wp:positionH>
            <wp:positionV relativeFrom="paragraph">
              <wp:posOffset>0</wp:posOffset>
            </wp:positionV>
            <wp:extent cx="4362450" cy="2216150"/>
            <wp:effectExtent l="0" t="0" r="0" b="0"/>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7">
                      <a:extLst>
                        <a:ext uri="{28A0092B-C50C-407E-A947-70E740481C1C}">
                          <a14:useLocalDpi xmlns:a14="http://schemas.microsoft.com/office/drawing/2010/main" val="0"/>
                        </a:ext>
                      </a:extLst>
                    </a:blip>
                    <a:srcRect l="11444" t="15845" r="15080" b="9422"/>
                    <a:stretch/>
                  </pic:blipFill>
                  <pic:spPr bwMode="auto">
                    <a:xfrm>
                      <a:off x="0" y="0"/>
                      <a:ext cx="4362450" cy="2216150"/>
                    </a:xfrm>
                    <a:prstGeom prst="rect">
                      <a:avLst/>
                    </a:prstGeom>
                    <a:noFill/>
                    <a:ln>
                      <a:noFill/>
                    </a:ln>
                    <a:extLst>
                      <a:ext uri="{53640926-AAD7-44D8-BBD7-CCE9431645EC}">
                        <a14:shadowObscured xmlns:a14="http://schemas.microsoft.com/office/drawing/2010/main"/>
                      </a:ext>
                    </a:extLst>
                  </pic:spPr>
                </pic:pic>
              </a:graphicData>
            </a:graphic>
          </wp:anchor>
        </w:drawing>
      </w:r>
      <w:r w:rsidRPr="007C7872">
        <w:rPr>
          <w:rFonts w:ascii="Times New Roman" w:eastAsia="Times New Roman" w:hAnsi="Times New Roman" w:cs="Times New Roman"/>
          <w:i/>
          <w:kern w:val="0"/>
          <w:sz w:val="24"/>
          <w:szCs w:val="24"/>
          <w:lang w:val="uk-UA" w:eastAsia="ru-RU"/>
          <w14:ligatures w14:val="none"/>
        </w:rPr>
        <w:t>Рис. 3.2 Графік кількості публікацій з 2011 по 2020 роки</w:t>
      </w:r>
    </w:p>
    <w:p w14:paraId="53263C64" w14:textId="77777777" w:rsidR="00A21427" w:rsidRPr="00A21427" w:rsidRDefault="00A21427" w:rsidP="00A21427">
      <w:pPr>
        <w:tabs>
          <w:tab w:val="left" w:pos="0"/>
        </w:tabs>
        <w:spacing w:after="0" w:line="360" w:lineRule="auto"/>
        <w:ind w:firstLine="709"/>
        <w:contextualSpacing/>
        <w:jc w:val="center"/>
        <w:rPr>
          <w:rFonts w:ascii="Times New Roman" w:eastAsia="Times New Roman" w:hAnsi="Times New Roman" w:cs="Times New Roman"/>
          <w:i/>
          <w:iCs/>
          <w:kern w:val="0"/>
          <w:sz w:val="28"/>
          <w:szCs w:val="24"/>
          <w:lang w:val="uk-UA" w:eastAsia="ru-RU"/>
          <w14:ligatures w14:val="none"/>
        </w:rPr>
      </w:pPr>
      <w:r w:rsidRPr="00A21427">
        <w:rPr>
          <w:rFonts w:ascii="Times New Roman" w:eastAsia="Times New Roman" w:hAnsi="Times New Roman" w:cs="Times New Roman"/>
          <w:i/>
          <w:iCs/>
          <w:kern w:val="0"/>
          <w:sz w:val="28"/>
          <w:szCs w:val="24"/>
          <w:lang w:val="uk-UA" w:eastAsia="ru-RU"/>
          <w14:ligatures w14:val="none"/>
        </w:rPr>
        <w:lastRenderedPageBreak/>
        <w:t>Джерело: створено автором</w:t>
      </w:r>
    </w:p>
    <w:p w14:paraId="7CE7B6C5" w14:textId="793998EA" w:rsidR="00A21427" w:rsidRPr="007C7872" w:rsidRDefault="007C7872" w:rsidP="007C7872">
      <w:pPr>
        <w:tabs>
          <w:tab w:val="left" w:pos="0"/>
        </w:tabs>
        <w:spacing w:after="0" w:line="360" w:lineRule="auto"/>
        <w:ind w:firstLine="709"/>
        <w:contextualSpacing/>
        <w:jc w:val="right"/>
        <w:rPr>
          <w:rFonts w:ascii="Times New Roman" w:eastAsia="Times New Roman" w:hAnsi="Times New Roman" w:cs="Times New Roman"/>
          <w:kern w:val="0"/>
          <w:sz w:val="28"/>
          <w:szCs w:val="28"/>
          <w:lang w:val="uk-UA" w:eastAsia="ru-RU"/>
          <w14:ligatures w14:val="none"/>
        </w:rPr>
      </w:pPr>
      <w:r w:rsidRPr="007C7872">
        <w:rPr>
          <w:rFonts w:ascii="Times New Roman" w:hAnsi="Times New Roman" w:cs="Times New Roman"/>
          <w:sz w:val="28"/>
          <w:szCs w:val="28"/>
          <w:lang w:val="uk-UA"/>
        </w:rPr>
        <w:t xml:space="preserve">Таблиця </w:t>
      </w:r>
      <w:r w:rsidRPr="007C7872">
        <w:rPr>
          <w:rFonts w:ascii="Times New Roman" w:hAnsi="Times New Roman" w:cs="Times New Roman"/>
          <w:sz w:val="28"/>
          <w:szCs w:val="28"/>
          <w:lang w:val="uk-UA"/>
        </w:rPr>
        <w:br/>
      </w:r>
      <w:proofErr w:type="spellStart"/>
      <w:r w:rsidRPr="007C7872">
        <w:rPr>
          <w:rFonts w:ascii="Times New Roman" w:hAnsi="Times New Roman" w:cs="Times New Roman"/>
          <w:b/>
          <w:sz w:val="28"/>
          <w:szCs w:val="28"/>
          <w:lang w:val="uk-UA"/>
        </w:rPr>
        <w:t>Pеалізація</w:t>
      </w:r>
      <w:proofErr w:type="spellEnd"/>
      <w:r w:rsidRPr="007C7872">
        <w:rPr>
          <w:rFonts w:ascii="Times New Roman" w:hAnsi="Times New Roman" w:cs="Times New Roman"/>
          <w:b/>
          <w:sz w:val="28"/>
          <w:szCs w:val="28"/>
          <w:lang w:val="uk-UA"/>
        </w:rPr>
        <w:t xml:space="preserve"> PR-стратегії вимагає визначення необхідних ресурсів</w:t>
      </w:r>
      <w:r w:rsidRPr="007C7872">
        <w:rPr>
          <w:rFonts w:ascii="Times New Roman" w:hAnsi="Times New Roman" w:cs="Times New Roman"/>
          <w:sz w:val="28"/>
          <w:szCs w:val="28"/>
          <w:lang w:val="uk-UA"/>
        </w:rPr>
        <w:t xml:space="preserve"> [16]</w:t>
      </w:r>
    </w:p>
    <w:tbl>
      <w:tblPr>
        <w:tblStyle w:val="11"/>
        <w:tblW w:w="0" w:type="auto"/>
        <w:tblLook w:val="04A0" w:firstRow="1" w:lastRow="0" w:firstColumn="1" w:lastColumn="0" w:noHBand="0" w:noVBand="1"/>
      </w:tblPr>
      <w:tblGrid>
        <w:gridCol w:w="1699"/>
        <w:gridCol w:w="1864"/>
        <w:gridCol w:w="1976"/>
        <w:gridCol w:w="1912"/>
        <w:gridCol w:w="1893"/>
      </w:tblGrid>
      <w:tr w:rsidR="00A21427" w:rsidRPr="007C7872" w14:paraId="35255FA5" w14:textId="77777777" w:rsidTr="000075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4" w:type="dxa"/>
            <w:gridSpan w:val="5"/>
            <w:vAlign w:val="center"/>
          </w:tcPr>
          <w:p w14:paraId="605B99BA" w14:textId="37C4BE46" w:rsidR="00A21427" w:rsidRPr="00A21427" w:rsidRDefault="00A21427" w:rsidP="00A21427">
            <w:pPr>
              <w:tabs>
                <w:tab w:val="left" w:pos="0"/>
              </w:tabs>
              <w:spacing w:line="276" w:lineRule="auto"/>
              <w:contextualSpacing/>
              <w:jc w:val="center"/>
              <w:rPr>
                <w:sz w:val="24"/>
                <w:szCs w:val="22"/>
                <w:lang w:val="uk-UA"/>
              </w:rPr>
            </w:pPr>
          </w:p>
        </w:tc>
      </w:tr>
      <w:tr w:rsidR="00A21427" w:rsidRPr="00A21427" w14:paraId="2CAAF43B" w14:textId="77777777" w:rsidTr="00A214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9" w:type="dxa"/>
            <w:vAlign w:val="center"/>
          </w:tcPr>
          <w:p w14:paraId="75D30612" w14:textId="77777777" w:rsidR="00A21427" w:rsidRPr="00A21427" w:rsidRDefault="00A21427" w:rsidP="00A21427">
            <w:pPr>
              <w:tabs>
                <w:tab w:val="left" w:pos="0"/>
              </w:tabs>
              <w:spacing w:line="276" w:lineRule="auto"/>
              <w:contextualSpacing/>
              <w:jc w:val="center"/>
              <w:rPr>
                <w:sz w:val="24"/>
                <w:szCs w:val="22"/>
                <w:lang w:val="uk-UA"/>
              </w:rPr>
            </w:pPr>
            <w:r w:rsidRPr="00A21427">
              <w:rPr>
                <w:sz w:val="24"/>
                <w:szCs w:val="22"/>
                <w:lang w:val="uk-UA"/>
              </w:rPr>
              <w:t>Бюджет для витрат на події</w:t>
            </w:r>
          </w:p>
        </w:tc>
        <w:tc>
          <w:tcPr>
            <w:tcW w:w="1864" w:type="dxa"/>
            <w:vAlign w:val="center"/>
          </w:tcPr>
          <w:p w14:paraId="3B9CC52B" w14:textId="77777777" w:rsidR="00A21427" w:rsidRPr="00A21427" w:rsidRDefault="00A21427" w:rsidP="00A21427">
            <w:pPr>
              <w:tabs>
                <w:tab w:val="left" w:pos="0"/>
              </w:tabs>
              <w:spacing w:line="276" w:lineRule="auto"/>
              <w:contextualSpacing/>
              <w:jc w:val="center"/>
              <w:cnfStyle w:val="000000100000" w:firstRow="0" w:lastRow="0" w:firstColumn="0" w:lastColumn="0" w:oddVBand="0" w:evenVBand="0" w:oddHBand="1" w:evenHBand="0" w:firstRowFirstColumn="0" w:firstRowLastColumn="0" w:lastRowFirstColumn="0" w:lastRowLastColumn="0"/>
              <w:rPr>
                <w:sz w:val="24"/>
                <w:szCs w:val="22"/>
                <w:lang w:val="uk-UA"/>
              </w:rPr>
            </w:pPr>
            <w:r w:rsidRPr="00A21427">
              <w:rPr>
                <w:sz w:val="24"/>
                <w:szCs w:val="22"/>
                <w:lang w:val="uk-UA"/>
              </w:rPr>
              <w:t>Наявність фахівців з PR та маркетингу, які зможуть реалізувати стратегію</w:t>
            </w:r>
          </w:p>
        </w:tc>
        <w:tc>
          <w:tcPr>
            <w:tcW w:w="1976" w:type="dxa"/>
            <w:vAlign w:val="center"/>
          </w:tcPr>
          <w:p w14:paraId="0844DA5E" w14:textId="77777777" w:rsidR="00A21427" w:rsidRPr="00A21427" w:rsidRDefault="00A21427" w:rsidP="00A21427">
            <w:pPr>
              <w:tabs>
                <w:tab w:val="left" w:pos="0"/>
              </w:tabs>
              <w:spacing w:line="276" w:lineRule="auto"/>
              <w:contextualSpacing/>
              <w:jc w:val="center"/>
              <w:cnfStyle w:val="000000100000" w:firstRow="0" w:lastRow="0" w:firstColumn="0" w:lastColumn="0" w:oddVBand="0" w:evenVBand="0" w:oddHBand="1" w:evenHBand="0" w:firstRowFirstColumn="0" w:firstRowLastColumn="0" w:lastRowFirstColumn="0" w:lastRowLastColumn="0"/>
              <w:rPr>
                <w:sz w:val="24"/>
                <w:szCs w:val="22"/>
                <w:lang w:val="uk-UA"/>
              </w:rPr>
            </w:pPr>
            <w:r w:rsidRPr="00A21427">
              <w:rPr>
                <w:sz w:val="24"/>
                <w:szCs w:val="22"/>
                <w:lang w:val="uk-UA"/>
              </w:rPr>
              <w:t>Доступ до необхідної інфраструктури для проведення подій</w:t>
            </w:r>
          </w:p>
        </w:tc>
        <w:tc>
          <w:tcPr>
            <w:tcW w:w="1912" w:type="dxa"/>
            <w:vAlign w:val="center"/>
          </w:tcPr>
          <w:p w14:paraId="5479F029" w14:textId="77777777" w:rsidR="00A21427" w:rsidRPr="00A21427" w:rsidRDefault="00A21427" w:rsidP="00A21427">
            <w:pPr>
              <w:tabs>
                <w:tab w:val="left" w:pos="0"/>
              </w:tabs>
              <w:spacing w:line="276" w:lineRule="auto"/>
              <w:contextualSpacing/>
              <w:jc w:val="center"/>
              <w:cnfStyle w:val="000000100000" w:firstRow="0" w:lastRow="0" w:firstColumn="0" w:lastColumn="0" w:oddVBand="0" w:evenVBand="0" w:oddHBand="1" w:evenHBand="0" w:firstRowFirstColumn="0" w:firstRowLastColumn="0" w:lastRowFirstColumn="0" w:lastRowLastColumn="0"/>
              <w:rPr>
                <w:sz w:val="24"/>
                <w:szCs w:val="22"/>
                <w:lang w:val="uk-UA"/>
              </w:rPr>
            </w:pPr>
            <w:r w:rsidRPr="00A21427">
              <w:rPr>
                <w:sz w:val="24"/>
                <w:szCs w:val="22"/>
                <w:lang w:val="uk-UA"/>
              </w:rPr>
              <w:t>Партнери та співробітники, які можуть допомогти з організацією подій та поширенням інформації.</w:t>
            </w:r>
          </w:p>
        </w:tc>
        <w:tc>
          <w:tcPr>
            <w:tcW w:w="1893" w:type="dxa"/>
            <w:vAlign w:val="center"/>
          </w:tcPr>
          <w:p w14:paraId="64FF2E95" w14:textId="77777777" w:rsidR="00A21427" w:rsidRPr="00A21427" w:rsidRDefault="00A21427" w:rsidP="00A21427">
            <w:pPr>
              <w:tabs>
                <w:tab w:val="left" w:pos="0"/>
              </w:tabs>
              <w:spacing w:line="276" w:lineRule="auto"/>
              <w:contextualSpacing/>
              <w:jc w:val="center"/>
              <w:cnfStyle w:val="000000100000" w:firstRow="0" w:lastRow="0" w:firstColumn="0" w:lastColumn="0" w:oddVBand="0" w:evenVBand="0" w:oddHBand="1" w:evenHBand="0" w:firstRowFirstColumn="0" w:firstRowLastColumn="0" w:lastRowFirstColumn="0" w:lastRowLastColumn="0"/>
              <w:rPr>
                <w:sz w:val="24"/>
                <w:szCs w:val="22"/>
                <w:lang w:val="uk-UA"/>
              </w:rPr>
            </w:pPr>
            <w:r w:rsidRPr="00A21427">
              <w:rPr>
                <w:sz w:val="24"/>
                <w:szCs w:val="22"/>
                <w:lang w:val="uk-UA"/>
              </w:rPr>
              <w:t>Доступ до ресурсів та засобів масової інформації</w:t>
            </w:r>
          </w:p>
        </w:tc>
      </w:tr>
      <w:tr w:rsidR="00A21427" w:rsidRPr="00A21427" w14:paraId="347216E0" w14:textId="77777777" w:rsidTr="000075F0">
        <w:tc>
          <w:tcPr>
            <w:cnfStyle w:val="001000000000" w:firstRow="0" w:lastRow="0" w:firstColumn="1" w:lastColumn="0" w:oddVBand="0" w:evenVBand="0" w:oddHBand="0" w:evenHBand="0" w:firstRowFirstColumn="0" w:firstRowLastColumn="0" w:lastRowFirstColumn="0" w:lastRowLastColumn="0"/>
            <w:tcW w:w="1699" w:type="dxa"/>
            <w:vAlign w:val="center"/>
          </w:tcPr>
          <w:p w14:paraId="356836B4" w14:textId="77777777" w:rsidR="00A21427" w:rsidRPr="00A21427" w:rsidRDefault="00A21427" w:rsidP="00A21427">
            <w:pPr>
              <w:tabs>
                <w:tab w:val="left" w:pos="0"/>
              </w:tabs>
              <w:spacing w:line="276" w:lineRule="auto"/>
              <w:contextualSpacing/>
              <w:jc w:val="center"/>
              <w:rPr>
                <w:sz w:val="24"/>
                <w:szCs w:val="22"/>
                <w:lang w:val="uk-UA"/>
              </w:rPr>
            </w:pPr>
            <w:r w:rsidRPr="00A21427">
              <w:rPr>
                <w:sz w:val="24"/>
                <w:szCs w:val="22"/>
                <w:lang w:val="uk-UA"/>
              </w:rPr>
              <w:t>Це можуть бути кошти на проведення конференцій, семінарів, виставок, концертів та інших заходів, які допоможуть просунути університет у медіа-просторі та залучити до нього нових студентів, викладачів та донорів.</w:t>
            </w:r>
          </w:p>
        </w:tc>
        <w:tc>
          <w:tcPr>
            <w:tcW w:w="1864" w:type="dxa"/>
            <w:vAlign w:val="center"/>
          </w:tcPr>
          <w:p w14:paraId="7A0764DD" w14:textId="77777777" w:rsidR="00A21427" w:rsidRPr="00A21427" w:rsidRDefault="00A21427" w:rsidP="00A21427">
            <w:pPr>
              <w:tabs>
                <w:tab w:val="left" w:pos="0"/>
              </w:tabs>
              <w:spacing w:line="276" w:lineRule="auto"/>
              <w:contextualSpacing/>
              <w:jc w:val="center"/>
              <w:cnfStyle w:val="000000000000" w:firstRow="0" w:lastRow="0" w:firstColumn="0" w:lastColumn="0" w:oddVBand="0" w:evenVBand="0" w:oddHBand="0" w:evenHBand="0" w:firstRowFirstColumn="0" w:firstRowLastColumn="0" w:lastRowFirstColumn="0" w:lastRowLastColumn="0"/>
              <w:rPr>
                <w:sz w:val="24"/>
                <w:szCs w:val="22"/>
                <w:lang w:val="uk-UA"/>
              </w:rPr>
            </w:pPr>
            <w:r w:rsidRPr="00A21427">
              <w:rPr>
                <w:sz w:val="24"/>
                <w:szCs w:val="22"/>
                <w:lang w:val="uk-UA"/>
              </w:rPr>
              <w:t>Важливо мати у своїй команді професіоналів, які мають досвід роботи в галузі PR та маркетингу та знають, як правильно розробляти та реалізовувати стратегії просування.</w:t>
            </w:r>
          </w:p>
        </w:tc>
        <w:tc>
          <w:tcPr>
            <w:tcW w:w="1976" w:type="dxa"/>
            <w:vAlign w:val="center"/>
          </w:tcPr>
          <w:p w14:paraId="08B56B73" w14:textId="77777777" w:rsidR="00A21427" w:rsidRPr="00A21427" w:rsidRDefault="00A21427" w:rsidP="00A21427">
            <w:pPr>
              <w:tabs>
                <w:tab w:val="left" w:pos="0"/>
              </w:tabs>
              <w:spacing w:line="276" w:lineRule="auto"/>
              <w:contextualSpacing/>
              <w:jc w:val="center"/>
              <w:cnfStyle w:val="000000000000" w:firstRow="0" w:lastRow="0" w:firstColumn="0" w:lastColumn="0" w:oddVBand="0" w:evenVBand="0" w:oddHBand="0" w:evenHBand="0" w:firstRowFirstColumn="0" w:firstRowLastColumn="0" w:lastRowFirstColumn="0" w:lastRowLastColumn="0"/>
              <w:rPr>
                <w:sz w:val="24"/>
                <w:szCs w:val="22"/>
                <w:lang w:val="uk-UA"/>
              </w:rPr>
            </w:pPr>
            <w:r w:rsidRPr="00A21427">
              <w:rPr>
                <w:sz w:val="24"/>
                <w:szCs w:val="22"/>
                <w:lang w:val="uk-UA"/>
              </w:rPr>
              <w:t>Для проведення подій потрібно мати відповідне приміщення, технічне обладнання, аудіо- та відеоапаратуру, меблі та інше обладнання.</w:t>
            </w:r>
          </w:p>
        </w:tc>
        <w:tc>
          <w:tcPr>
            <w:tcW w:w="1912" w:type="dxa"/>
            <w:vAlign w:val="center"/>
          </w:tcPr>
          <w:p w14:paraId="32E7C351" w14:textId="77777777" w:rsidR="00A21427" w:rsidRPr="00A21427" w:rsidRDefault="00A21427" w:rsidP="00A21427">
            <w:pPr>
              <w:tabs>
                <w:tab w:val="left" w:pos="0"/>
              </w:tabs>
              <w:spacing w:line="276" w:lineRule="auto"/>
              <w:contextualSpacing/>
              <w:jc w:val="center"/>
              <w:cnfStyle w:val="000000000000" w:firstRow="0" w:lastRow="0" w:firstColumn="0" w:lastColumn="0" w:oddVBand="0" w:evenVBand="0" w:oddHBand="0" w:evenHBand="0" w:firstRowFirstColumn="0" w:firstRowLastColumn="0" w:lastRowFirstColumn="0" w:lastRowLastColumn="0"/>
              <w:rPr>
                <w:sz w:val="24"/>
                <w:szCs w:val="22"/>
                <w:lang w:val="uk-UA"/>
              </w:rPr>
            </w:pPr>
            <w:r w:rsidRPr="00A21427">
              <w:rPr>
                <w:sz w:val="24"/>
                <w:szCs w:val="22"/>
                <w:lang w:val="uk-UA"/>
              </w:rPr>
              <w:t>Університет може встановлювати партнерські зв'язки з компаніями, організаціями та іншими установами, які зможуть надати допомогу з організацією та проведенням подій. Також важливо мати співробітників, які зможуть допомогти з розробкою та реалізацією PR-стратегії.</w:t>
            </w:r>
          </w:p>
        </w:tc>
        <w:tc>
          <w:tcPr>
            <w:tcW w:w="1893" w:type="dxa"/>
            <w:vAlign w:val="center"/>
          </w:tcPr>
          <w:p w14:paraId="003CB82C" w14:textId="77777777" w:rsidR="00A21427" w:rsidRPr="00A21427" w:rsidRDefault="00A21427" w:rsidP="00A21427">
            <w:pPr>
              <w:tabs>
                <w:tab w:val="left" w:pos="0"/>
              </w:tabs>
              <w:spacing w:line="276" w:lineRule="auto"/>
              <w:contextualSpacing/>
              <w:jc w:val="center"/>
              <w:cnfStyle w:val="000000000000" w:firstRow="0" w:lastRow="0" w:firstColumn="0" w:lastColumn="0" w:oddVBand="0" w:evenVBand="0" w:oddHBand="0" w:evenHBand="0" w:firstRowFirstColumn="0" w:firstRowLastColumn="0" w:lastRowFirstColumn="0" w:lastRowLastColumn="0"/>
              <w:rPr>
                <w:sz w:val="24"/>
                <w:szCs w:val="22"/>
                <w:lang w:val="uk-UA"/>
              </w:rPr>
            </w:pPr>
            <w:r w:rsidRPr="00A21427">
              <w:rPr>
                <w:sz w:val="24"/>
                <w:szCs w:val="22"/>
                <w:lang w:val="uk-UA"/>
              </w:rPr>
              <w:t>Університет може встановлювати партнерства з медіа-компаніями, щоб забезпечити максимальний охоплення своєї аудиторії, а також отримати можливість публікації матеріалів на відповідних ресурсах та в соціальних мережах.</w:t>
            </w:r>
          </w:p>
        </w:tc>
      </w:tr>
    </w:tbl>
    <w:p w14:paraId="17E44D45" w14:textId="77777777" w:rsidR="00A21427" w:rsidRPr="00A21427" w:rsidRDefault="00A21427" w:rsidP="00A21427">
      <w:pPr>
        <w:tabs>
          <w:tab w:val="left" w:pos="0"/>
        </w:tabs>
        <w:spacing w:after="0" w:line="360" w:lineRule="auto"/>
        <w:ind w:firstLine="709"/>
        <w:contextualSpacing/>
        <w:jc w:val="both"/>
        <w:rPr>
          <w:rFonts w:ascii="Times New Roman" w:eastAsia="Times New Roman" w:hAnsi="Times New Roman" w:cs="Times New Roman"/>
          <w:kern w:val="0"/>
          <w:sz w:val="28"/>
          <w:szCs w:val="24"/>
          <w:lang w:val="uk-UA" w:eastAsia="ru-RU"/>
          <w14:ligatures w14:val="none"/>
        </w:rPr>
      </w:pPr>
    </w:p>
    <w:p w14:paraId="2C751347" w14:textId="77777777" w:rsidR="00A21427" w:rsidRPr="00A21427" w:rsidRDefault="00A21427" w:rsidP="00A21427">
      <w:pPr>
        <w:tabs>
          <w:tab w:val="left" w:pos="0"/>
        </w:tabs>
        <w:spacing w:after="0" w:line="360" w:lineRule="auto"/>
        <w:ind w:firstLine="709"/>
        <w:contextualSpacing/>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При плануванні PR-стратегії необхідно враховувати, що це довгостроковий процес, який вимагає постійної роботи з аудиторією та стеження за реакцією на відповідні події та кампанії. Також важливо бути готовими до негативної реакції, яка може виникнути в результаті певних подій чи комунікації.</w:t>
      </w:r>
    </w:p>
    <w:p w14:paraId="22716203" w14:textId="77777777" w:rsidR="00A21427" w:rsidRPr="00A21427" w:rsidRDefault="00A21427" w:rsidP="00A21427">
      <w:pPr>
        <w:tabs>
          <w:tab w:val="left" w:pos="0"/>
        </w:tabs>
        <w:spacing w:after="0" w:line="360" w:lineRule="auto"/>
        <w:ind w:firstLine="709"/>
        <w:contextualSpacing/>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Проте успішна PR-стратегія допоможе підвищити відомість та престиж університету, залучити нових студентів, залучити увагу до дослідницької роботи, збільшити потенційні можливості співпраці з партнерами тощо.</w:t>
      </w:r>
    </w:p>
    <w:p w14:paraId="72C9D10C" w14:textId="77777777" w:rsidR="00A21427" w:rsidRPr="00A21427" w:rsidRDefault="00A21427" w:rsidP="00A21427">
      <w:pPr>
        <w:tabs>
          <w:tab w:val="left" w:pos="0"/>
        </w:tabs>
        <w:spacing w:after="0" w:line="360" w:lineRule="auto"/>
        <w:ind w:firstLine="709"/>
        <w:contextualSpacing/>
        <w:jc w:val="both"/>
        <w:rPr>
          <w:rFonts w:ascii="Times New Roman" w:eastAsia="Times New Roman" w:hAnsi="Times New Roman" w:cs="Times New Roman"/>
          <w:kern w:val="0"/>
          <w:sz w:val="28"/>
          <w:szCs w:val="24"/>
          <w:lang w:val="uk-UA" w:eastAsia="ru-RU"/>
          <w14:ligatures w14:val="none"/>
        </w:rPr>
      </w:pPr>
    </w:p>
    <w:p w14:paraId="4365AFE5" w14:textId="3F930B89" w:rsidR="00A21427" w:rsidRPr="00F476AE" w:rsidRDefault="00F476AE" w:rsidP="00F476AE">
      <w:pPr>
        <w:pStyle w:val="aa"/>
        <w:tabs>
          <w:tab w:val="left" w:pos="0"/>
        </w:tabs>
        <w:spacing w:after="0" w:line="360" w:lineRule="auto"/>
        <w:ind w:left="709"/>
        <w:jc w:val="both"/>
        <w:outlineLvl w:val="0"/>
        <w:rPr>
          <w:rFonts w:ascii="Times New Roman" w:eastAsia="Times New Roman" w:hAnsi="Times New Roman" w:cs="Times New Roman"/>
          <w:bCs/>
          <w:i/>
          <w:kern w:val="0"/>
          <w:sz w:val="28"/>
          <w:szCs w:val="24"/>
          <w:lang w:val="uk-UA" w:eastAsia="ru-RU"/>
          <w14:ligatures w14:val="none"/>
        </w:rPr>
      </w:pPr>
      <w:bookmarkStart w:id="23" w:name="_Toc132904389"/>
      <w:r>
        <w:rPr>
          <w:rFonts w:ascii="Times New Roman" w:eastAsia="Times New Roman" w:hAnsi="Times New Roman" w:cs="Times New Roman"/>
          <w:bCs/>
          <w:i/>
          <w:kern w:val="0"/>
          <w:sz w:val="28"/>
          <w:szCs w:val="24"/>
          <w:lang w:val="uk-UA" w:eastAsia="ru-RU"/>
          <w14:ligatures w14:val="none"/>
        </w:rPr>
        <w:t xml:space="preserve">3. </w:t>
      </w:r>
      <w:r w:rsidR="00A21427" w:rsidRPr="00F476AE">
        <w:rPr>
          <w:rFonts w:ascii="Times New Roman" w:eastAsia="Times New Roman" w:hAnsi="Times New Roman" w:cs="Times New Roman"/>
          <w:bCs/>
          <w:i/>
          <w:kern w:val="0"/>
          <w:sz w:val="28"/>
          <w:szCs w:val="24"/>
          <w:lang w:val="uk-UA" w:eastAsia="ru-RU"/>
          <w14:ligatures w14:val="none"/>
        </w:rPr>
        <w:t>Визначення метрик ефективності та способів їх вимірювання</w:t>
      </w:r>
      <w:bookmarkEnd w:id="23"/>
    </w:p>
    <w:p w14:paraId="0BACF2C9" w14:textId="77777777" w:rsidR="00A21427" w:rsidRPr="00A21427" w:rsidRDefault="00A21427" w:rsidP="00A21427">
      <w:pPr>
        <w:tabs>
          <w:tab w:val="left" w:pos="2655"/>
        </w:tabs>
        <w:spacing w:after="0" w:line="360" w:lineRule="auto"/>
        <w:ind w:firstLine="709"/>
        <w:contextualSpacing/>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Визначення метрик ефективності є важливою складовою реалізації PR-стратегії в університеті. Метрики ефективності дозволяють оцінювати результати діяльності та визначати, чи вдалося досягти запланованих цілей.</w:t>
      </w:r>
    </w:p>
    <w:p w14:paraId="04EAC50B" w14:textId="77777777" w:rsidR="00A21427" w:rsidRPr="00A21427" w:rsidRDefault="00A21427" w:rsidP="00A21427">
      <w:pPr>
        <w:tabs>
          <w:tab w:val="left" w:pos="2655"/>
        </w:tabs>
        <w:spacing w:after="0" w:line="360" w:lineRule="auto"/>
        <w:ind w:firstLine="709"/>
        <w:contextualSpacing/>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Основні метрики ефективності PR-стратегії в університеті включають:</w:t>
      </w:r>
    </w:p>
    <w:p w14:paraId="3D95D711" w14:textId="77777777" w:rsidR="00A21427" w:rsidRPr="00A21427" w:rsidRDefault="00A21427" w:rsidP="003C732A">
      <w:pPr>
        <w:numPr>
          <w:ilvl w:val="0"/>
          <w:numId w:val="12"/>
        </w:numPr>
        <w:spacing w:after="0" w:line="360" w:lineRule="auto"/>
        <w:ind w:left="0" w:firstLine="709"/>
        <w:contextualSpacing/>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Збільшення кількості заявок та прийому студентів. Ця метрика дозволяє оцінювати вплив PR-стратегії на популярність та репутацію університету.</w:t>
      </w:r>
    </w:p>
    <w:p w14:paraId="38687720" w14:textId="77777777" w:rsidR="00A21427" w:rsidRPr="00A21427" w:rsidRDefault="00A21427" w:rsidP="00A21427">
      <w:pPr>
        <w:tabs>
          <w:tab w:val="left" w:pos="2655"/>
        </w:tabs>
        <w:spacing w:after="0" w:line="360" w:lineRule="auto"/>
        <w:contextualSpacing/>
        <w:jc w:val="right"/>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Таблиця 3.3</w:t>
      </w:r>
    </w:p>
    <w:p w14:paraId="1AAED933" w14:textId="77777777" w:rsidR="00A21427" w:rsidRPr="00A21427" w:rsidRDefault="00A21427" w:rsidP="00A21427">
      <w:pPr>
        <w:tabs>
          <w:tab w:val="left" w:pos="2655"/>
        </w:tabs>
        <w:spacing w:after="0" w:line="360" w:lineRule="auto"/>
        <w:contextualSpacing/>
        <w:jc w:val="center"/>
        <w:rPr>
          <w:rFonts w:ascii="Times New Roman" w:eastAsia="Times New Roman" w:hAnsi="Times New Roman" w:cs="Times New Roman"/>
          <w:b/>
          <w:bCs/>
          <w:kern w:val="0"/>
          <w:sz w:val="28"/>
          <w:szCs w:val="24"/>
          <w:lang w:val="uk-UA" w:eastAsia="ru-RU"/>
          <w14:ligatures w14:val="none"/>
        </w:rPr>
      </w:pPr>
      <w:r w:rsidRPr="00A21427">
        <w:rPr>
          <w:rFonts w:ascii="Times New Roman" w:eastAsia="Times New Roman" w:hAnsi="Times New Roman" w:cs="Times New Roman"/>
          <w:b/>
          <w:bCs/>
          <w:kern w:val="0"/>
          <w:sz w:val="28"/>
          <w:szCs w:val="24"/>
          <w:lang w:val="uk-UA" w:eastAsia="ru-RU"/>
          <w14:ligatures w14:val="none"/>
        </w:rPr>
        <w:t>Кількості заявок та прийому студентів за 2015 та 2022 роки</w:t>
      </w:r>
    </w:p>
    <w:tbl>
      <w:tblPr>
        <w:tblStyle w:val="11"/>
        <w:tblW w:w="8050" w:type="dxa"/>
        <w:tblInd w:w="562" w:type="dxa"/>
        <w:tblLook w:val="04A0" w:firstRow="1" w:lastRow="0" w:firstColumn="1" w:lastColumn="0" w:noHBand="0" w:noVBand="1"/>
      </w:tblPr>
      <w:tblGrid>
        <w:gridCol w:w="1412"/>
        <w:gridCol w:w="829"/>
        <w:gridCol w:w="829"/>
        <w:gridCol w:w="830"/>
        <w:gridCol w:w="830"/>
        <w:gridCol w:w="830"/>
        <w:gridCol w:w="830"/>
        <w:gridCol w:w="830"/>
        <w:gridCol w:w="830"/>
      </w:tblGrid>
      <w:tr w:rsidR="00A21427" w:rsidRPr="00A21427" w14:paraId="4AA19720" w14:textId="77777777" w:rsidTr="000075F0">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386" w:type="dxa"/>
            <w:vAlign w:val="center"/>
          </w:tcPr>
          <w:p w14:paraId="40CF3372" w14:textId="77777777" w:rsidR="00A21427" w:rsidRPr="00A21427" w:rsidRDefault="00A21427" w:rsidP="00A21427">
            <w:pPr>
              <w:tabs>
                <w:tab w:val="left" w:pos="0"/>
              </w:tabs>
              <w:spacing w:line="276" w:lineRule="auto"/>
              <w:ind w:hanging="106"/>
              <w:contextualSpacing/>
              <w:jc w:val="center"/>
              <w:rPr>
                <w:sz w:val="28"/>
                <w:szCs w:val="28"/>
                <w:lang w:val="uk-UA"/>
              </w:rPr>
            </w:pPr>
            <w:r w:rsidRPr="00A21427">
              <w:rPr>
                <w:color w:val="000000"/>
                <w:sz w:val="28"/>
                <w:szCs w:val="28"/>
                <w:lang w:val="uk-UA"/>
              </w:rPr>
              <w:t>Рік прийому</w:t>
            </w:r>
          </w:p>
        </w:tc>
        <w:tc>
          <w:tcPr>
            <w:tcW w:w="833" w:type="dxa"/>
            <w:vAlign w:val="center"/>
          </w:tcPr>
          <w:p w14:paraId="67F585E9" w14:textId="77777777" w:rsidR="00A21427" w:rsidRPr="00A21427" w:rsidRDefault="00A21427" w:rsidP="00A21427">
            <w:pPr>
              <w:tabs>
                <w:tab w:val="left" w:pos="0"/>
              </w:tabs>
              <w:spacing w:line="276" w:lineRule="auto"/>
              <w:ind w:hanging="106"/>
              <w:contextualSpacing/>
              <w:jc w:val="center"/>
              <w:cnfStyle w:val="100000000000" w:firstRow="1" w:lastRow="0" w:firstColumn="0" w:lastColumn="0" w:oddVBand="0" w:evenVBand="0" w:oddHBand="0" w:evenHBand="0" w:firstRowFirstColumn="0" w:firstRowLastColumn="0" w:lastRowFirstColumn="0" w:lastRowLastColumn="0"/>
              <w:rPr>
                <w:sz w:val="28"/>
                <w:szCs w:val="28"/>
                <w:lang w:val="uk-UA"/>
              </w:rPr>
            </w:pPr>
            <w:r w:rsidRPr="00A21427">
              <w:rPr>
                <w:color w:val="000000"/>
                <w:sz w:val="28"/>
                <w:szCs w:val="28"/>
                <w:lang w:val="uk-UA"/>
              </w:rPr>
              <w:t>2015</w:t>
            </w:r>
          </w:p>
        </w:tc>
        <w:tc>
          <w:tcPr>
            <w:tcW w:w="833" w:type="dxa"/>
            <w:vAlign w:val="center"/>
          </w:tcPr>
          <w:p w14:paraId="511F3241" w14:textId="77777777" w:rsidR="00A21427" w:rsidRPr="00A21427" w:rsidRDefault="00A21427" w:rsidP="00A21427">
            <w:pPr>
              <w:tabs>
                <w:tab w:val="left" w:pos="0"/>
              </w:tabs>
              <w:spacing w:line="276" w:lineRule="auto"/>
              <w:ind w:hanging="106"/>
              <w:contextualSpacing/>
              <w:jc w:val="center"/>
              <w:cnfStyle w:val="100000000000" w:firstRow="1" w:lastRow="0" w:firstColumn="0" w:lastColumn="0" w:oddVBand="0" w:evenVBand="0" w:oddHBand="0" w:evenHBand="0" w:firstRowFirstColumn="0" w:firstRowLastColumn="0" w:lastRowFirstColumn="0" w:lastRowLastColumn="0"/>
              <w:rPr>
                <w:sz w:val="28"/>
                <w:szCs w:val="28"/>
                <w:lang w:val="uk-UA"/>
              </w:rPr>
            </w:pPr>
            <w:r w:rsidRPr="00A21427">
              <w:rPr>
                <w:color w:val="000000"/>
                <w:sz w:val="28"/>
                <w:szCs w:val="28"/>
                <w:lang w:val="uk-UA"/>
              </w:rPr>
              <w:t>2016</w:t>
            </w:r>
          </w:p>
        </w:tc>
        <w:tc>
          <w:tcPr>
            <w:tcW w:w="833" w:type="dxa"/>
            <w:vAlign w:val="center"/>
          </w:tcPr>
          <w:p w14:paraId="34D7D60F" w14:textId="77777777" w:rsidR="00A21427" w:rsidRPr="00A21427" w:rsidRDefault="00A21427" w:rsidP="00A21427">
            <w:pPr>
              <w:tabs>
                <w:tab w:val="left" w:pos="0"/>
              </w:tabs>
              <w:spacing w:line="276" w:lineRule="auto"/>
              <w:ind w:hanging="106"/>
              <w:contextualSpacing/>
              <w:jc w:val="center"/>
              <w:cnfStyle w:val="100000000000" w:firstRow="1" w:lastRow="0" w:firstColumn="0" w:lastColumn="0" w:oddVBand="0" w:evenVBand="0" w:oddHBand="0" w:evenHBand="0" w:firstRowFirstColumn="0" w:firstRowLastColumn="0" w:lastRowFirstColumn="0" w:lastRowLastColumn="0"/>
              <w:rPr>
                <w:sz w:val="28"/>
                <w:szCs w:val="28"/>
                <w:lang w:val="uk-UA"/>
              </w:rPr>
            </w:pPr>
            <w:r w:rsidRPr="00A21427">
              <w:rPr>
                <w:color w:val="000000"/>
                <w:sz w:val="28"/>
                <w:szCs w:val="28"/>
                <w:lang w:val="uk-UA"/>
              </w:rPr>
              <w:t>2017</w:t>
            </w:r>
          </w:p>
        </w:tc>
        <w:tc>
          <w:tcPr>
            <w:tcW w:w="833" w:type="dxa"/>
            <w:vAlign w:val="center"/>
          </w:tcPr>
          <w:p w14:paraId="573BCD3F" w14:textId="77777777" w:rsidR="00A21427" w:rsidRPr="00A21427" w:rsidRDefault="00A21427" w:rsidP="00A21427">
            <w:pPr>
              <w:tabs>
                <w:tab w:val="left" w:pos="0"/>
              </w:tabs>
              <w:spacing w:line="276" w:lineRule="auto"/>
              <w:ind w:hanging="106"/>
              <w:contextualSpacing/>
              <w:jc w:val="center"/>
              <w:cnfStyle w:val="100000000000" w:firstRow="1" w:lastRow="0" w:firstColumn="0" w:lastColumn="0" w:oddVBand="0" w:evenVBand="0" w:oddHBand="0" w:evenHBand="0" w:firstRowFirstColumn="0" w:firstRowLastColumn="0" w:lastRowFirstColumn="0" w:lastRowLastColumn="0"/>
              <w:rPr>
                <w:sz w:val="28"/>
                <w:szCs w:val="28"/>
                <w:lang w:val="uk-UA"/>
              </w:rPr>
            </w:pPr>
            <w:r w:rsidRPr="00A21427">
              <w:rPr>
                <w:color w:val="000000"/>
                <w:sz w:val="28"/>
                <w:szCs w:val="28"/>
                <w:lang w:val="uk-UA"/>
              </w:rPr>
              <w:t>2018</w:t>
            </w:r>
          </w:p>
        </w:tc>
        <w:tc>
          <w:tcPr>
            <w:tcW w:w="833" w:type="dxa"/>
            <w:vAlign w:val="center"/>
          </w:tcPr>
          <w:p w14:paraId="2C3DD4E3" w14:textId="77777777" w:rsidR="00A21427" w:rsidRPr="00A21427" w:rsidRDefault="00A21427" w:rsidP="00A21427">
            <w:pPr>
              <w:tabs>
                <w:tab w:val="left" w:pos="0"/>
              </w:tabs>
              <w:spacing w:line="276" w:lineRule="auto"/>
              <w:ind w:hanging="106"/>
              <w:contextualSpacing/>
              <w:jc w:val="center"/>
              <w:cnfStyle w:val="100000000000" w:firstRow="1" w:lastRow="0" w:firstColumn="0" w:lastColumn="0" w:oddVBand="0" w:evenVBand="0" w:oddHBand="0" w:evenHBand="0" w:firstRowFirstColumn="0" w:firstRowLastColumn="0" w:lastRowFirstColumn="0" w:lastRowLastColumn="0"/>
              <w:rPr>
                <w:sz w:val="28"/>
                <w:szCs w:val="28"/>
                <w:lang w:val="uk-UA"/>
              </w:rPr>
            </w:pPr>
            <w:r w:rsidRPr="00A21427">
              <w:rPr>
                <w:color w:val="000000"/>
                <w:sz w:val="28"/>
                <w:szCs w:val="28"/>
                <w:lang w:val="uk-UA"/>
              </w:rPr>
              <w:t>2019</w:t>
            </w:r>
          </w:p>
        </w:tc>
        <w:tc>
          <w:tcPr>
            <w:tcW w:w="833" w:type="dxa"/>
            <w:vAlign w:val="center"/>
          </w:tcPr>
          <w:p w14:paraId="5B1CCAA0" w14:textId="77777777" w:rsidR="00A21427" w:rsidRPr="00A21427" w:rsidRDefault="00A21427" w:rsidP="00A21427">
            <w:pPr>
              <w:tabs>
                <w:tab w:val="left" w:pos="0"/>
              </w:tabs>
              <w:spacing w:line="276" w:lineRule="auto"/>
              <w:ind w:hanging="106"/>
              <w:contextualSpacing/>
              <w:jc w:val="center"/>
              <w:cnfStyle w:val="100000000000" w:firstRow="1" w:lastRow="0" w:firstColumn="0" w:lastColumn="0" w:oddVBand="0" w:evenVBand="0" w:oddHBand="0" w:evenHBand="0" w:firstRowFirstColumn="0" w:firstRowLastColumn="0" w:lastRowFirstColumn="0" w:lastRowLastColumn="0"/>
              <w:rPr>
                <w:sz w:val="28"/>
                <w:szCs w:val="28"/>
                <w:lang w:val="uk-UA"/>
              </w:rPr>
            </w:pPr>
            <w:r w:rsidRPr="00A21427">
              <w:rPr>
                <w:color w:val="000000"/>
                <w:sz w:val="28"/>
                <w:szCs w:val="28"/>
                <w:lang w:val="uk-UA"/>
              </w:rPr>
              <w:t>2020</w:t>
            </w:r>
          </w:p>
        </w:tc>
        <w:tc>
          <w:tcPr>
            <w:tcW w:w="833" w:type="dxa"/>
            <w:vAlign w:val="center"/>
          </w:tcPr>
          <w:p w14:paraId="7A9644DF" w14:textId="77777777" w:rsidR="00A21427" w:rsidRPr="00A21427" w:rsidRDefault="00A21427" w:rsidP="00A21427">
            <w:pPr>
              <w:tabs>
                <w:tab w:val="left" w:pos="0"/>
              </w:tabs>
              <w:spacing w:line="276" w:lineRule="auto"/>
              <w:ind w:hanging="106"/>
              <w:contextualSpacing/>
              <w:jc w:val="center"/>
              <w:cnfStyle w:val="100000000000" w:firstRow="1" w:lastRow="0" w:firstColumn="0" w:lastColumn="0" w:oddVBand="0" w:evenVBand="0" w:oddHBand="0" w:evenHBand="0" w:firstRowFirstColumn="0" w:firstRowLastColumn="0" w:lastRowFirstColumn="0" w:lastRowLastColumn="0"/>
              <w:rPr>
                <w:color w:val="000000"/>
                <w:sz w:val="28"/>
                <w:szCs w:val="28"/>
                <w:lang w:val="uk-UA"/>
              </w:rPr>
            </w:pPr>
            <w:r w:rsidRPr="00A21427">
              <w:rPr>
                <w:color w:val="000000"/>
                <w:sz w:val="28"/>
                <w:szCs w:val="28"/>
                <w:lang w:val="uk-UA"/>
              </w:rPr>
              <w:t>2021</w:t>
            </w:r>
          </w:p>
        </w:tc>
        <w:tc>
          <w:tcPr>
            <w:tcW w:w="833" w:type="dxa"/>
            <w:vAlign w:val="center"/>
          </w:tcPr>
          <w:p w14:paraId="71DD1CAA" w14:textId="77777777" w:rsidR="00A21427" w:rsidRPr="00A21427" w:rsidRDefault="00A21427" w:rsidP="00A21427">
            <w:pPr>
              <w:tabs>
                <w:tab w:val="left" w:pos="0"/>
              </w:tabs>
              <w:spacing w:line="276" w:lineRule="auto"/>
              <w:ind w:hanging="106"/>
              <w:contextualSpacing/>
              <w:jc w:val="center"/>
              <w:cnfStyle w:val="100000000000" w:firstRow="1" w:lastRow="0" w:firstColumn="0" w:lastColumn="0" w:oddVBand="0" w:evenVBand="0" w:oddHBand="0" w:evenHBand="0" w:firstRowFirstColumn="0" w:firstRowLastColumn="0" w:lastRowFirstColumn="0" w:lastRowLastColumn="0"/>
              <w:rPr>
                <w:sz w:val="28"/>
                <w:szCs w:val="28"/>
                <w:lang w:val="uk-UA"/>
              </w:rPr>
            </w:pPr>
            <w:r w:rsidRPr="00A21427">
              <w:rPr>
                <w:sz w:val="28"/>
                <w:szCs w:val="28"/>
                <w:lang w:val="uk-UA"/>
              </w:rPr>
              <w:t>2022</w:t>
            </w:r>
          </w:p>
        </w:tc>
      </w:tr>
      <w:tr w:rsidR="00A21427" w:rsidRPr="00A21427" w14:paraId="1FADD3FF" w14:textId="77777777" w:rsidTr="00A21427">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386" w:type="dxa"/>
            <w:vAlign w:val="center"/>
          </w:tcPr>
          <w:p w14:paraId="342F79B9" w14:textId="77777777" w:rsidR="00A21427" w:rsidRPr="00A21427" w:rsidRDefault="00A21427" w:rsidP="00A21427">
            <w:pPr>
              <w:tabs>
                <w:tab w:val="left" w:pos="0"/>
              </w:tabs>
              <w:spacing w:line="276" w:lineRule="auto"/>
              <w:ind w:hanging="106"/>
              <w:contextualSpacing/>
              <w:jc w:val="center"/>
              <w:rPr>
                <w:sz w:val="28"/>
                <w:szCs w:val="28"/>
                <w:lang w:val="uk-UA"/>
              </w:rPr>
            </w:pPr>
            <w:r w:rsidRPr="00A21427">
              <w:rPr>
                <w:sz w:val="28"/>
                <w:szCs w:val="28"/>
                <w:lang w:val="uk-UA"/>
              </w:rPr>
              <w:t>Кількість студентів</w:t>
            </w:r>
          </w:p>
        </w:tc>
        <w:tc>
          <w:tcPr>
            <w:tcW w:w="833" w:type="dxa"/>
            <w:vAlign w:val="center"/>
          </w:tcPr>
          <w:p w14:paraId="1C5D728B" w14:textId="77777777" w:rsidR="00A21427" w:rsidRPr="00A21427" w:rsidRDefault="00A21427" w:rsidP="00A21427">
            <w:pPr>
              <w:tabs>
                <w:tab w:val="left" w:pos="0"/>
              </w:tabs>
              <w:spacing w:line="276" w:lineRule="auto"/>
              <w:ind w:hanging="106"/>
              <w:contextualSpacing/>
              <w:jc w:val="center"/>
              <w:cnfStyle w:val="000000100000" w:firstRow="0" w:lastRow="0" w:firstColumn="0" w:lastColumn="0" w:oddVBand="0" w:evenVBand="0" w:oddHBand="1" w:evenHBand="0" w:firstRowFirstColumn="0" w:firstRowLastColumn="0" w:lastRowFirstColumn="0" w:lastRowLastColumn="0"/>
              <w:rPr>
                <w:sz w:val="28"/>
                <w:szCs w:val="28"/>
                <w:lang w:val="uk-UA"/>
              </w:rPr>
            </w:pPr>
            <w:r w:rsidRPr="00A21427">
              <w:rPr>
                <w:sz w:val="28"/>
                <w:szCs w:val="28"/>
                <w:lang w:val="uk-UA"/>
              </w:rPr>
              <w:t>4,300</w:t>
            </w:r>
          </w:p>
        </w:tc>
        <w:tc>
          <w:tcPr>
            <w:tcW w:w="833" w:type="dxa"/>
            <w:vAlign w:val="center"/>
          </w:tcPr>
          <w:p w14:paraId="48000B26" w14:textId="77777777" w:rsidR="00A21427" w:rsidRPr="00A21427" w:rsidRDefault="00A21427" w:rsidP="00A21427">
            <w:pPr>
              <w:tabs>
                <w:tab w:val="left" w:pos="0"/>
              </w:tabs>
              <w:spacing w:line="276" w:lineRule="auto"/>
              <w:ind w:hanging="106"/>
              <w:contextualSpacing/>
              <w:jc w:val="center"/>
              <w:cnfStyle w:val="000000100000" w:firstRow="0" w:lastRow="0" w:firstColumn="0" w:lastColumn="0" w:oddVBand="0" w:evenVBand="0" w:oddHBand="1" w:evenHBand="0" w:firstRowFirstColumn="0" w:firstRowLastColumn="0" w:lastRowFirstColumn="0" w:lastRowLastColumn="0"/>
              <w:rPr>
                <w:sz w:val="28"/>
                <w:szCs w:val="28"/>
                <w:lang w:val="uk-UA"/>
              </w:rPr>
            </w:pPr>
            <w:r w:rsidRPr="00A21427">
              <w:rPr>
                <w:sz w:val="28"/>
                <w:szCs w:val="28"/>
                <w:lang w:val="uk-UA"/>
              </w:rPr>
              <w:t>4,100</w:t>
            </w:r>
          </w:p>
        </w:tc>
        <w:tc>
          <w:tcPr>
            <w:tcW w:w="833" w:type="dxa"/>
            <w:vAlign w:val="center"/>
          </w:tcPr>
          <w:p w14:paraId="44B883AD" w14:textId="77777777" w:rsidR="00A21427" w:rsidRPr="00A21427" w:rsidRDefault="00A21427" w:rsidP="00A21427">
            <w:pPr>
              <w:tabs>
                <w:tab w:val="left" w:pos="0"/>
              </w:tabs>
              <w:spacing w:line="276" w:lineRule="auto"/>
              <w:ind w:hanging="106"/>
              <w:contextualSpacing/>
              <w:jc w:val="center"/>
              <w:cnfStyle w:val="000000100000" w:firstRow="0" w:lastRow="0" w:firstColumn="0" w:lastColumn="0" w:oddVBand="0" w:evenVBand="0" w:oddHBand="1" w:evenHBand="0" w:firstRowFirstColumn="0" w:firstRowLastColumn="0" w:lastRowFirstColumn="0" w:lastRowLastColumn="0"/>
              <w:rPr>
                <w:sz w:val="28"/>
                <w:szCs w:val="28"/>
                <w:lang w:val="uk-UA"/>
              </w:rPr>
            </w:pPr>
            <w:r w:rsidRPr="00A21427">
              <w:rPr>
                <w:sz w:val="28"/>
                <w:szCs w:val="28"/>
                <w:lang w:val="uk-UA"/>
              </w:rPr>
              <w:t>4,500</w:t>
            </w:r>
          </w:p>
        </w:tc>
        <w:tc>
          <w:tcPr>
            <w:tcW w:w="833" w:type="dxa"/>
            <w:vAlign w:val="center"/>
          </w:tcPr>
          <w:p w14:paraId="75A059A3" w14:textId="77777777" w:rsidR="00A21427" w:rsidRPr="00A21427" w:rsidRDefault="00A21427" w:rsidP="00A21427">
            <w:pPr>
              <w:tabs>
                <w:tab w:val="left" w:pos="0"/>
              </w:tabs>
              <w:spacing w:line="276" w:lineRule="auto"/>
              <w:ind w:hanging="106"/>
              <w:contextualSpacing/>
              <w:jc w:val="center"/>
              <w:cnfStyle w:val="000000100000" w:firstRow="0" w:lastRow="0" w:firstColumn="0" w:lastColumn="0" w:oddVBand="0" w:evenVBand="0" w:oddHBand="1" w:evenHBand="0" w:firstRowFirstColumn="0" w:firstRowLastColumn="0" w:lastRowFirstColumn="0" w:lastRowLastColumn="0"/>
              <w:rPr>
                <w:sz w:val="28"/>
                <w:szCs w:val="28"/>
                <w:lang w:val="uk-UA"/>
              </w:rPr>
            </w:pPr>
            <w:r w:rsidRPr="00A21427">
              <w:rPr>
                <w:sz w:val="28"/>
                <w:szCs w:val="28"/>
                <w:lang w:val="uk-UA"/>
              </w:rPr>
              <w:t>4,200</w:t>
            </w:r>
          </w:p>
        </w:tc>
        <w:tc>
          <w:tcPr>
            <w:tcW w:w="833" w:type="dxa"/>
            <w:vAlign w:val="center"/>
          </w:tcPr>
          <w:p w14:paraId="239BC198" w14:textId="77777777" w:rsidR="00A21427" w:rsidRPr="00A21427" w:rsidRDefault="00A21427" w:rsidP="00A21427">
            <w:pPr>
              <w:tabs>
                <w:tab w:val="left" w:pos="0"/>
              </w:tabs>
              <w:spacing w:line="276" w:lineRule="auto"/>
              <w:ind w:hanging="106"/>
              <w:contextualSpacing/>
              <w:jc w:val="center"/>
              <w:cnfStyle w:val="000000100000" w:firstRow="0" w:lastRow="0" w:firstColumn="0" w:lastColumn="0" w:oddVBand="0" w:evenVBand="0" w:oddHBand="1" w:evenHBand="0" w:firstRowFirstColumn="0" w:firstRowLastColumn="0" w:lastRowFirstColumn="0" w:lastRowLastColumn="0"/>
              <w:rPr>
                <w:sz w:val="28"/>
                <w:szCs w:val="28"/>
                <w:lang w:val="uk-UA"/>
              </w:rPr>
            </w:pPr>
            <w:r w:rsidRPr="00A21427">
              <w:rPr>
                <w:sz w:val="28"/>
                <w:szCs w:val="28"/>
                <w:lang w:val="uk-UA"/>
              </w:rPr>
              <w:t>4,500</w:t>
            </w:r>
          </w:p>
        </w:tc>
        <w:tc>
          <w:tcPr>
            <w:tcW w:w="833" w:type="dxa"/>
            <w:vAlign w:val="center"/>
          </w:tcPr>
          <w:p w14:paraId="295EB5F8" w14:textId="77777777" w:rsidR="00A21427" w:rsidRPr="00A21427" w:rsidRDefault="00A21427" w:rsidP="00A21427">
            <w:pPr>
              <w:tabs>
                <w:tab w:val="left" w:pos="0"/>
              </w:tabs>
              <w:spacing w:line="276" w:lineRule="auto"/>
              <w:ind w:hanging="106"/>
              <w:contextualSpacing/>
              <w:jc w:val="center"/>
              <w:cnfStyle w:val="000000100000" w:firstRow="0" w:lastRow="0" w:firstColumn="0" w:lastColumn="0" w:oddVBand="0" w:evenVBand="0" w:oddHBand="1" w:evenHBand="0" w:firstRowFirstColumn="0" w:firstRowLastColumn="0" w:lastRowFirstColumn="0" w:lastRowLastColumn="0"/>
              <w:rPr>
                <w:sz w:val="28"/>
                <w:szCs w:val="28"/>
                <w:lang w:val="uk-UA"/>
              </w:rPr>
            </w:pPr>
            <w:r w:rsidRPr="00A21427">
              <w:rPr>
                <w:sz w:val="28"/>
                <w:szCs w:val="28"/>
                <w:lang w:val="uk-UA"/>
              </w:rPr>
              <w:t>4,300</w:t>
            </w:r>
          </w:p>
        </w:tc>
        <w:tc>
          <w:tcPr>
            <w:tcW w:w="833" w:type="dxa"/>
            <w:vAlign w:val="center"/>
          </w:tcPr>
          <w:p w14:paraId="3177A517" w14:textId="77777777" w:rsidR="00A21427" w:rsidRPr="00A21427" w:rsidRDefault="00A21427" w:rsidP="00A21427">
            <w:pPr>
              <w:tabs>
                <w:tab w:val="left" w:pos="0"/>
              </w:tabs>
              <w:spacing w:line="276" w:lineRule="auto"/>
              <w:ind w:hanging="106"/>
              <w:contextualSpacing/>
              <w:jc w:val="center"/>
              <w:cnfStyle w:val="000000100000" w:firstRow="0" w:lastRow="0" w:firstColumn="0" w:lastColumn="0" w:oddVBand="0" w:evenVBand="0" w:oddHBand="1" w:evenHBand="0" w:firstRowFirstColumn="0" w:firstRowLastColumn="0" w:lastRowFirstColumn="0" w:lastRowLastColumn="0"/>
              <w:rPr>
                <w:sz w:val="28"/>
                <w:szCs w:val="28"/>
                <w:lang w:val="uk-UA"/>
              </w:rPr>
            </w:pPr>
            <w:r w:rsidRPr="00A21427">
              <w:rPr>
                <w:sz w:val="28"/>
                <w:szCs w:val="28"/>
                <w:lang w:val="uk-UA"/>
              </w:rPr>
              <w:t>4,800</w:t>
            </w:r>
          </w:p>
        </w:tc>
        <w:tc>
          <w:tcPr>
            <w:tcW w:w="833" w:type="dxa"/>
            <w:vAlign w:val="center"/>
          </w:tcPr>
          <w:p w14:paraId="56052D75" w14:textId="77777777" w:rsidR="00A21427" w:rsidRPr="00A21427" w:rsidRDefault="00A21427" w:rsidP="00A21427">
            <w:pPr>
              <w:tabs>
                <w:tab w:val="left" w:pos="0"/>
              </w:tabs>
              <w:spacing w:line="276" w:lineRule="auto"/>
              <w:ind w:right="-55" w:hanging="106"/>
              <w:contextualSpacing/>
              <w:jc w:val="center"/>
              <w:cnfStyle w:val="000000100000" w:firstRow="0" w:lastRow="0" w:firstColumn="0" w:lastColumn="0" w:oddVBand="0" w:evenVBand="0" w:oddHBand="1" w:evenHBand="0" w:firstRowFirstColumn="0" w:firstRowLastColumn="0" w:lastRowFirstColumn="0" w:lastRowLastColumn="0"/>
              <w:rPr>
                <w:sz w:val="28"/>
                <w:szCs w:val="28"/>
                <w:lang w:val="uk-UA"/>
              </w:rPr>
            </w:pPr>
            <w:r w:rsidRPr="00A21427">
              <w:rPr>
                <w:sz w:val="28"/>
                <w:szCs w:val="28"/>
                <w:lang w:val="uk-UA"/>
              </w:rPr>
              <w:t>4,300</w:t>
            </w:r>
          </w:p>
        </w:tc>
      </w:tr>
    </w:tbl>
    <w:p w14:paraId="6AAAA617" w14:textId="77777777" w:rsidR="00A21427" w:rsidRPr="00A21427" w:rsidRDefault="00A21427" w:rsidP="00A21427">
      <w:pPr>
        <w:tabs>
          <w:tab w:val="left" w:pos="2655"/>
        </w:tabs>
        <w:spacing w:after="0" w:line="240" w:lineRule="auto"/>
        <w:contextualSpacing/>
        <w:jc w:val="center"/>
        <w:rPr>
          <w:rFonts w:ascii="Times New Roman" w:eastAsia="Times New Roman" w:hAnsi="Times New Roman" w:cs="Times New Roman"/>
          <w:i/>
          <w:iCs/>
          <w:kern w:val="0"/>
          <w:sz w:val="28"/>
          <w:szCs w:val="24"/>
          <w:lang w:val="uk-UA" w:eastAsia="ru-RU"/>
          <w14:ligatures w14:val="none"/>
        </w:rPr>
      </w:pPr>
      <w:r w:rsidRPr="00A21427">
        <w:rPr>
          <w:rFonts w:ascii="Times New Roman" w:eastAsia="Times New Roman" w:hAnsi="Times New Roman" w:cs="Times New Roman"/>
          <w:i/>
          <w:iCs/>
          <w:kern w:val="0"/>
          <w:sz w:val="28"/>
          <w:szCs w:val="24"/>
          <w:lang w:val="uk-UA" w:eastAsia="ru-RU"/>
          <w14:ligatures w14:val="none"/>
        </w:rPr>
        <w:t>Джерело: складене автором (</w:t>
      </w:r>
      <w:r w:rsidRPr="00A21427">
        <w:rPr>
          <w:rFonts w:ascii="Times New Roman" w:eastAsia="Times New Roman" w:hAnsi="Times New Roman" w:cs="Times New Roman"/>
          <w:i/>
          <w:iCs/>
          <w:kern w:val="0"/>
          <w:szCs w:val="20"/>
          <w:lang w:val="uk-UA" w:eastAsia="ru-RU"/>
          <w14:ligatures w14:val="none"/>
        </w:rPr>
        <w:t>ця інформація є застарілою та не є офіційною, кількість студентів у різні роки може відрізнятися та змінюватися</w:t>
      </w:r>
      <w:r w:rsidRPr="00A21427">
        <w:rPr>
          <w:rFonts w:ascii="Times New Roman" w:eastAsia="Times New Roman" w:hAnsi="Times New Roman" w:cs="Times New Roman"/>
          <w:i/>
          <w:iCs/>
          <w:kern w:val="0"/>
          <w:sz w:val="28"/>
          <w:szCs w:val="24"/>
          <w:lang w:val="uk-UA" w:eastAsia="ru-RU"/>
          <w14:ligatures w14:val="none"/>
        </w:rPr>
        <w:t>)</w:t>
      </w:r>
    </w:p>
    <w:p w14:paraId="2FB2B2FF" w14:textId="77777777" w:rsidR="00A21427" w:rsidRPr="00A21427" w:rsidRDefault="00A21427" w:rsidP="00A21427">
      <w:pPr>
        <w:tabs>
          <w:tab w:val="left" w:pos="2655"/>
        </w:tabs>
        <w:spacing w:after="0" w:line="240" w:lineRule="auto"/>
        <w:contextualSpacing/>
        <w:jc w:val="center"/>
        <w:rPr>
          <w:rFonts w:ascii="Times New Roman" w:eastAsia="Times New Roman" w:hAnsi="Times New Roman" w:cs="Times New Roman"/>
          <w:i/>
          <w:iCs/>
          <w:kern w:val="0"/>
          <w:sz w:val="28"/>
          <w:szCs w:val="24"/>
          <w:lang w:val="uk-UA" w:eastAsia="ru-RU"/>
          <w14:ligatures w14:val="none"/>
        </w:rPr>
      </w:pPr>
    </w:p>
    <w:p w14:paraId="7589B707" w14:textId="77777777" w:rsidR="00A21427" w:rsidRPr="00A21427" w:rsidRDefault="00A21427" w:rsidP="00A21427">
      <w:pPr>
        <w:tabs>
          <w:tab w:val="left" w:pos="2655"/>
        </w:tabs>
        <w:spacing w:after="0" w:line="360" w:lineRule="auto"/>
        <w:ind w:firstLine="709"/>
        <w:contextualSpacing/>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За даними статистики, кількість студентів університету «Києво-Могилянська академія» з 2015 по 2021 рік змінювалась.</w:t>
      </w:r>
    </w:p>
    <w:p w14:paraId="3F3F71F1" w14:textId="77777777" w:rsidR="00A21427" w:rsidRPr="00A21427" w:rsidRDefault="00A21427" w:rsidP="00A21427">
      <w:pPr>
        <w:tabs>
          <w:tab w:val="left" w:pos="2655"/>
        </w:tabs>
        <w:spacing w:after="0" w:line="360" w:lineRule="auto"/>
        <w:ind w:firstLine="709"/>
        <w:contextualSpacing/>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Зокрема, у 2015 році в університеті навчалося близько 4,300 студентів. Далі, в 2016 році ця кількість зменшилася і становила близько 4,100 студентів. У 2017 році кількість студентів зросла до більше ніж 4,500.</w:t>
      </w:r>
    </w:p>
    <w:p w14:paraId="000301B2" w14:textId="77777777" w:rsidR="00A21427" w:rsidRPr="00A21427" w:rsidRDefault="00A21427" w:rsidP="00A21427">
      <w:pPr>
        <w:tabs>
          <w:tab w:val="left" w:pos="2655"/>
        </w:tabs>
        <w:spacing w:after="0" w:line="360" w:lineRule="auto"/>
        <w:ind w:firstLine="709"/>
        <w:contextualSpacing/>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У 2018 році кількість студентів в університеті знову зменшилася і склала близько 4,200, але з 2019 року почалася зростання цієї кількості, і до 2021 року кількість студентів досягла більше ніж 4,800.</w:t>
      </w:r>
    </w:p>
    <w:p w14:paraId="0E64C6A9" w14:textId="77777777" w:rsidR="00A21427" w:rsidRPr="00A21427" w:rsidRDefault="00A21427" w:rsidP="00A21427">
      <w:pPr>
        <w:tabs>
          <w:tab w:val="left" w:pos="2655"/>
        </w:tabs>
        <w:spacing w:after="0" w:line="360" w:lineRule="auto"/>
        <w:ind w:firstLine="709"/>
        <w:contextualSpacing/>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 xml:space="preserve">Таким чином, можна зробити висновок, що кількість студентів в університеті «Києво-Могилянська академія» з 2015 по 2022 рік змінювалася та варіювалася від 4,100 до 4,800 студентів. </w:t>
      </w:r>
    </w:p>
    <w:p w14:paraId="4B25EF54" w14:textId="77777777" w:rsidR="00A21427" w:rsidRPr="00A21427" w:rsidRDefault="00A21427" w:rsidP="003C732A">
      <w:pPr>
        <w:numPr>
          <w:ilvl w:val="0"/>
          <w:numId w:val="12"/>
        </w:numPr>
        <w:spacing w:after="0" w:line="360" w:lineRule="auto"/>
        <w:ind w:left="0" w:firstLine="709"/>
        <w:contextualSpacing/>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Підвищення рівня задоволеності студентів та викладачів. Ця метрика дозволяє оцінювати вплив PR-стратегії на внутрішню аудиторію університету.</w:t>
      </w:r>
    </w:p>
    <w:p w14:paraId="095B3815" w14:textId="77777777" w:rsidR="00A21427" w:rsidRPr="00A21427" w:rsidRDefault="00A21427" w:rsidP="00A21427">
      <w:pPr>
        <w:spacing w:after="0" w:line="360" w:lineRule="auto"/>
        <w:ind w:firstLine="709"/>
        <w:contextualSpacing/>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lastRenderedPageBreak/>
        <w:t>Прикладом заходів в університеті «Києво-Могилянська академія", можуть бути наступні:</w:t>
      </w:r>
    </w:p>
    <w:p w14:paraId="0B832F3C" w14:textId="77777777" w:rsidR="00A21427" w:rsidRPr="00A21427" w:rsidRDefault="00A21427" w:rsidP="003C732A">
      <w:pPr>
        <w:numPr>
          <w:ilvl w:val="0"/>
          <w:numId w:val="13"/>
        </w:numPr>
        <w:tabs>
          <w:tab w:val="num" w:pos="426"/>
        </w:tabs>
        <w:spacing w:after="0" w:line="360" w:lineRule="auto"/>
        <w:ind w:left="0" w:firstLine="709"/>
        <w:contextualSpacing/>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 xml:space="preserve">Міжнародна студентська програма обміну. Університет може запропонувати своїм студентам можливість взяти участь у програмі обміну (наприклад: </w:t>
      </w:r>
      <w:proofErr w:type="spellStart"/>
      <w:r w:rsidRPr="00A21427">
        <w:rPr>
          <w:rFonts w:ascii="Times New Roman" w:eastAsia="Times New Roman" w:hAnsi="Times New Roman" w:cs="Times New Roman"/>
          <w:kern w:val="0"/>
          <w:sz w:val="28"/>
          <w:szCs w:val="24"/>
          <w:lang w:val="uk-UA" w:eastAsia="ru-RU"/>
          <w14:ligatures w14:val="none"/>
        </w:rPr>
        <w:t>Erasmus</w:t>
      </w:r>
      <w:proofErr w:type="spellEnd"/>
      <w:r w:rsidRPr="00A21427">
        <w:rPr>
          <w:rFonts w:ascii="Times New Roman" w:eastAsia="Times New Roman" w:hAnsi="Times New Roman" w:cs="Times New Roman"/>
          <w:kern w:val="0"/>
          <w:sz w:val="28"/>
          <w:szCs w:val="24"/>
          <w:lang w:val="uk-UA" w:eastAsia="ru-RU"/>
          <w14:ligatures w14:val="none"/>
        </w:rPr>
        <w:t>+, Двосторонні договори,</w:t>
      </w:r>
      <w:r w:rsidRPr="00A21427">
        <w:rPr>
          <w:rFonts w:ascii="Times New Roman" w:eastAsia="Times New Roman" w:hAnsi="Times New Roman" w:cs="Times New Roman"/>
          <w:kern w:val="0"/>
          <w:sz w:val="24"/>
          <w:szCs w:val="24"/>
          <w:lang w:val="uk-UA" w:eastAsia="ru-RU"/>
          <w14:ligatures w14:val="none"/>
        </w:rPr>
        <w:t xml:space="preserve"> </w:t>
      </w:r>
      <w:r w:rsidRPr="00A21427">
        <w:rPr>
          <w:rFonts w:ascii="Times New Roman" w:eastAsia="Times New Roman" w:hAnsi="Times New Roman" w:cs="Times New Roman"/>
          <w:kern w:val="0"/>
          <w:sz w:val="28"/>
          <w:szCs w:val="24"/>
          <w:lang w:val="uk-UA" w:eastAsia="ru-RU"/>
          <w14:ligatures w14:val="none"/>
        </w:rPr>
        <w:t>Фонд WNISEF), що дозволить їм отримати досвід навчання в іншій країні, поглибити знання мови та культури, а також познайомитись зі студентами з інших країн [23].</w:t>
      </w:r>
    </w:p>
    <w:p w14:paraId="42B7CDB7" w14:textId="77777777" w:rsidR="00A21427" w:rsidRPr="00A21427" w:rsidRDefault="00A21427" w:rsidP="003C732A">
      <w:pPr>
        <w:numPr>
          <w:ilvl w:val="0"/>
          <w:numId w:val="13"/>
        </w:numPr>
        <w:tabs>
          <w:tab w:val="num" w:pos="426"/>
        </w:tabs>
        <w:spacing w:after="0" w:line="360" w:lineRule="auto"/>
        <w:ind w:left="0" w:firstLine="709"/>
        <w:contextualSpacing/>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 xml:space="preserve">Участь в наукових </w:t>
      </w:r>
      <w:proofErr w:type="spellStart"/>
      <w:r w:rsidRPr="00A21427">
        <w:rPr>
          <w:rFonts w:ascii="Times New Roman" w:eastAsia="Times New Roman" w:hAnsi="Times New Roman" w:cs="Times New Roman"/>
          <w:kern w:val="0"/>
          <w:sz w:val="28"/>
          <w:szCs w:val="24"/>
          <w:lang w:val="uk-UA" w:eastAsia="ru-RU"/>
          <w14:ligatures w14:val="none"/>
        </w:rPr>
        <w:t>проєктах</w:t>
      </w:r>
      <w:proofErr w:type="spellEnd"/>
      <w:r w:rsidRPr="00A21427">
        <w:rPr>
          <w:rFonts w:ascii="Times New Roman" w:eastAsia="Times New Roman" w:hAnsi="Times New Roman" w:cs="Times New Roman"/>
          <w:kern w:val="0"/>
          <w:sz w:val="28"/>
          <w:szCs w:val="24"/>
          <w:lang w:val="uk-UA" w:eastAsia="ru-RU"/>
          <w14:ligatures w14:val="none"/>
        </w:rPr>
        <w:t xml:space="preserve">. Університет може стимулювати студентів до участі в наукових </w:t>
      </w:r>
      <w:proofErr w:type="spellStart"/>
      <w:r w:rsidRPr="00A21427">
        <w:rPr>
          <w:rFonts w:ascii="Times New Roman" w:eastAsia="Times New Roman" w:hAnsi="Times New Roman" w:cs="Times New Roman"/>
          <w:kern w:val="0"/>
          <w:sz w:val="28"/>
          <w:szCs w:val="24"/>
          <w:lang w:val="uk-UA" w:eastAsia="ru-RU"/>
          <w14:ligatures w14:val="none"/>
        </w:rPr>
        <w:t>проєктах</w:t>
      </w:r>
      <w:proofErr w:type="spellEnd"/>
      <w:r w:rsidRPr="00A21427">
        <w:rPr>
          <w:rFonts w:ascii="Times New Roman" w:eastAsia="Times New Roman" w:hAnsi="Times New Roman" w:cs="Times New Roman"/>
          <w:kern w:val="0"/>
          <w:sz w:val="28"/>
          <w:szCs w:val="24"/>
          <w:lang w:val="uk-UA" w:eastAsia="ru-RU"/>
          <w14:ligatures w14:val="none"/>
        </w:rPr>
        <w:t xml:space="preserve"> (</w:t>
      </w:r>
      <w:proofErr w:type="spellStart"/>
      <w:r w:rsidRPr="00A21427">
        <w:rPr>
          <w:rFonts w:ascii="Times New Roman" w:eastAsia="Times New Roman" w:hAnsi="Times New Roman" w:cs="Times New Roman"/>
          <w:kern w:val="0"/>
          <w:sz w:val="28"/>
          <w:szCs w:val="24"/>
          <w:lang w:val="uk-UA" w:eastAsia="ru-RU"/>
          <w14:ligatures w14:val="none"/>
        </w:rPr>
        <w:t>наприкад</w:t>
      </w:r>
      <w:proofErr w:type="spellEnd"/>
      <w:r w:rsidRPr="00A21427">
        <w:rPr>
          <w:rFonts w:ascii="Times New Roman" w:eastAsia="Times New Roman" w:hAnsi="Times New Roman" w:cs="Times New Roman"/>
          <w:kern w:val="0"/>
          <w:sz w:val="28"/>
          <w:szCs w:val="24"/>
          <w:lang w:val="uk-UA" w:eastAsia="ru-RU"/>
          <w14:ligatures w14:val="none"/>
        </w:rPr>
        <w:t>: «Дослідження знань, ставлень, практик та контексту впровадження лікування розладів психічного здоров’я серед лікарів первинної ланки в Україні» - по 2026 р.; «Переосмислення та переформатування підтримки Європейським Союзом демократії у країнах східного та південного сусідства» - по 2025 р.), що дозволить їм здобувати нові знання та навички, працювати з відомими вченими, отримувати практичний досвід в різних сферах науки та технологій [23].</w:t>
      </w:r>
    </w:p>
    <w:p w14:paraId="205BB2CF" w14:textId="77777777" w:rsidR="00A21427" w:rsidRPr="00A21427" w:rsidRDefault="00A21427" w:rsidP="003C732A">
      <w:pPr>
        <w:numPr>
          <w:ilvl w:val="0"/>
          <w:numId w:val="13"/>
        </w:numPr>
        <w:tabs>
          <w:tab w:val="num" w:pos="426"/>
        </w:tabs>
        <w:spacing w:after="0" w:line="360" w:lineRule="auto"/>
        <w:ind w:left="0" w:firstLine="709"/>
        <w:contextualSpacing/>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 xml:space="preserve">Можливість працевлаштування за кордоном. Університет може сприяти працевлаштуванню своїх випускників за кордоном (по програмі «Час працювати», «Твоя кар’єрна перемога»), допомагаючи їм знаходити вакансії та організовуючи кар'єрні ярмарки. </w:t>
      </w:r>
    </w:p>
    <w:p w14:paraId="78E7740E" w14:textId="77777777" w:rsidR="00A21427" w:rsidRPr="00A21427" w:rsidRDefault="00A21427" w:rsidP="003C732A">
      <w:pPr>
        <w:numPr>
          <w:ilvl w:val="0"/>
          <w:numId w:val="13"/>
        </w:numPr>
        <w:tabs>
          <w:tab w:val="num" w:pos="426"/>
        </w:tabs>
        <w:spacing w:after="0" w:line="360" w:lineRule="auto"/>
        <w:ind w:left="0" w:firstLine="709"/>
        <w:contextualSpacing/>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Гідна заробітна плата для викладачів. Університет може встановлювати конкурентну заробітну плату для своїх викладачів, що дозволить залучати до роботи висококваліфікованих фахівців, забезпечувати стабільність та якість навчального процесу.</w:t>
      </w:r>
    </w:p>
    <w:p w14:paraId="625C3A84" w14:textId="77777777" w:rsidR="00A21427" w:rsidRDefault="00A21427" w:rsidP="003C732A">
      <w:pPr>
        <w:numPr>
          <w:ilvl w:val="0"/>
          <w:numId w:val="12"/>
        </w:numPr>
        <w:spacing w:after="0" w:line="360" w:lineRule="auto"/>
        <w:ind w:left="0" w:firstLine="709"/>
        <w:contextualSpacing/>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Збільшення кількості публікацій про університет у ЗМІ. Ця метрика дозволяє оцінювати вплив PR-стратегії на зовнішню аудиторію та розповсюдження інформації про університет у ЗМІ.</w:t>
      </w:r>
    </w:p>
    <w:p w14:paraId="4FC5F099" w14:textId="76DA5274" w:rsidR="007C7872" w:rsidRDefault="007C7872" w:rsidP="007C7872">
      <w:pPr>
        <w:spacing w:after="0" w:line="360" w:lineRule="auto"/>
        <w:ind w:left="709"/>
        <w:contextualSpacing/>
        <w:jc w:val="right"/>
        <w:rPr>
          <w:sz w:val="28"/>
          <w:szCs w:val="24"/>
          <w:lang w:val="uk-UA"/>
        </w:rPr>
      </w:pPr>
      <w:bookmarkStart w:id="24" w:name="_Hlk132895489"/>
      <w:r>
        <w:rPr>
          <w:sz w:val="28"/>
          <w:szCs w:val="24"/>
          <w:lang w:val="uk-UA"/>
        </w:rPr>
        <w:t>Таблиця</w:t>
      </w:r>
    </w:p>
    <w:p w14:paraId="4E6DEBC8" w14:textId="53E9A790" w:rsidR="007C7872" w:rsidRPr="007C7872" w:rsidRDefault="007C7872" w:rsidP="007C7872">
      <w:pPr>
        <w:spacing w:after="0" w:line="360" w:lineRule="auto"/>
        <w:ind w:left="709" w:hanging="709"/>
        <w:contextualSpacing/>
        <w:jc w:val="center"/>
        <w:rPr>
          <w:rFonts w:ascii="Times New Roman" w:eastAsia="Times New Roman" w:hAnsi="Times New Roman" w:cs="Times New Roman"/>
          <w:b/>
          <w:kern w:val="0"/>
          <w:sz w:val="28"/>
          <w:szCs w:val="24"/>
          <w:lang w:val="uk-UA" w:eastAsia="ru-RU"/>
          <w14:ligatures w14:val="none"/>
        </w:rPr>
      </w:pPr>
      <w:r w:rsidRPr="007C7872">
        <w:rPr>
          <w:rFonts w:ascii="Times New Roman" w:hAnsi="Times New Roman" w:cs="Times New Roman"/>
          <w:b/>
          <w:sz w:val="28"/>
          <w:szCs w:val="24"/>
          <w:lang w:val="uk-UA"/>
        </w:rPr>
        <w:t>ЗМІ про національний університет «Києво-Могилянська академія» [6]</w:t>
      </w:r>
      <w:bookmarkEnd w:id="24"/>
    </w:p>
    <w:tbl>
      <w:tblPr>
        <w:tblStyle w:val="11"/>
        <w:tblW w:w="9870" w:type="dxa"/>
        <w:tblInd w:w="-289" w:type="dxa"/>
        <w:tblLayout w:type="fixed"/>
        <w:tblLook w:val="04A0" w:firstRow="1" w:lastRow="0" w:firstColumn="1" w:lastColumn="0" w:noHBand="0" w:noVBand="1"/>
      </w:tblPr>
      <w:tblGrid>
        <w:gridCol w:w="1974"/>
        <w:gridCol w:w="1974"/>
        <w:gridCol w:w="1974"/>
        <w:gridCol w:w="1974"/>
        <w:gridCol w:w="1974"/>
      </w:tblGrid>
      <w:tr w:rsidR="00A21427" w:rsidRPr="00A21427" w14:paraId="658EBFC3" w14:textId="77777777" w:rsidTr="000075F0">
        <w:trPr>
          <w:cnfStyle w:val="100000000000" w:firstRow="1" w:lastRow="0" w:firstColumn="0" w:lastColumn="0" w:oddVBand="0" w:evenVBand="0" w:oddHBand="0" w:evenHBand="0" w:firstRowFirstColumn="0" w:firstRowLastColumn="0" w:lastRowFirstColumn="0" w:lastRowLastColumn="0"/>
          <w:trHeight w:val="902"/>
        </w:trPr>
        <w:tc>
          <w:tcPr>
            <w:cnfStyle w:val="001000000000" w:firstRow="0" w:lastRow="0" w:firstColumn="1" w:lastColumn="0" w:oddVBand="0" w:evenVBand="0" w:oddHBand="0" w:evenHBand="0" w:firstRowFirstColumn="0" w:firstRowLastColumn="0" w:lastRowFirstColumn="0" w:lastRowLastColumn="0"/>
            <w:tcW w:w="9870" w:type="dxa"/>
            <w:gridSpan w:val="5"/>
            <w:vAlign w:val="center"/>
          </w:tcPr>
          <w:p w14:paraId="073DB67E" w14:textId="2117014C" w:rsidR="00A21427" w:rsidRPr="00A21427" w:rsidRDefault="00A21427" w:rsidP="00A21427">
            <w:pPr>
              <w:contextualSpacing/>
              <w:jc w:val="center"/>
              <w:rPr>
                <w:sz w:val="28"/>
                <w:szCs w:val="24"/>
                <w:lang w:val="uk-UA"/>
              </w:rPr>
            </w:pPr>
          </w:p>
        </w:tc>
      </w:tr>
      <w:tr w:rsidR="00A21427" w:rsidRPr="00A21427" w14:paraId="732FE349" w14:textId="77777777" w:rsidTr="00A21427">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1974" w:type="dxa"/>
            <w:vAlign w:val="center"/>
          </w:tcPr>
          <w:p w14:paraId="305F7A53" w14:textId="77777777" w:rsidR="00A21427" w:rsidRPr="00A21427" w:rsidRDefault="00A21427" w:rsidP="00A21427">
            <w:pPr>
              <w:contextualSpacing/>
              <w:jc w:val="center"/>
              <w:rPr>
                <w:sz w:val="28"/>
                <w:szCs w:val="24"/>
                <w:lang w:val="uk-UA"/>
              </w:rPr>
            </w:pPr>
            <w:r w:rsidRPr="00A21427">
              <w:rPr>
                <w:sz w:val="28"/>
                <w:szCs w:val="24"/>
                <w:lang w:val="uk-UA"/>
              </w:rPr>
              <w:lastRenderedPageBreak/>
              <w:t>2018</w:t>
            </w:r>
          </w:p>
        </w:tc>
        <w:tc>
          <w:tcPr>
            <w:tcW w:w="1974" w:type="dxa"/>
            <w:vAlign w:val="center"/>
          </w:tcPr>
          <w:p w14:paraId="59E49DDD" w14:textId="77777777" w:rsidR="00A21427" w:rsidRPr="00A21427" w:rsidRDefault="00A21427" w:rsidP="00A21427">
            <w:pPr>
              <w:contextualSpacing/>
              <w:jc w:val="center"/>
              <w:cnfStyle w:val="000000100000" w:firstRow="0" w:lastRow="0" w:firstColumn="0" w:lastColumn="0" w:oddVBand="0" w:evenVBand="0" w:oddHBand="1" w:evenHBand="0" w:firstRowFirstColumn="0" w:firstRowLastColumn="0" w:lastRowFirstColumn="0" w:lastRowLastColumn="0"/>
              <w:rPr>
                <w:b/>
                <w:bCs/>
                <w:sz w:val="28"/>
                <w:szCs w:val="24"/>
                <w:lang w:val="uk-UA"/>
              </w:rPr>
            </w:pPr>
            <w:r w:rsidRPr="00A21427">
              <w:rPr>
                <w:b/>
                <w:bCs/>
                <w:sz w:val="28"/>
                <w:szCs w:val="24"/>
                <w:lang w:val="uk-UA"/>
              </w:rPr>
              <w:t>2019</w:t>
            </w:r>
          </w:p>
        </w:tc>
        <w:tc>
          <w:tcPr>
            <w:tcW w:w="1974" w:type="dxa"/>
            <w:vAlign w:val="center"/>
          </w:tcPr>
          <w:p w14:paraId="32890DB7" w14:textId="77777777" w:rsidR="00A21427" w:rsidRPr="00A21427" w:rsidRDefault="00A21427" w:rsidP="00A21427">
            <w:pPr>
              <w:contextualSpacing/>
              <w:jc w:val="center"/>
              <w:cnfStyle w:val="000000100000" w:firstRow="0" w:lastRow="0" w:firstColumn="0" w:lastColumn="0" w:oddVBand="0" w:evenVBand="0" w:oddHBand="1" w:evenHBand="0" w:firstRowFirstColumn="0" w:firstRowLastColumn="0" w:lastRowFirstColumn="0" w:lastRowLastColumn="0"/>
              <w:rPr>
                <w:b/>
                <w:bCs/>
                <w:sz w:val="28"/>
                <w:szCs w:val="24"/>
                <w:lang w:val="uk-UA"/>
              </w:rPr>
            </w:pPr>
            <w:r w:rsidRPr="00A21427">
              <w:rPr>
                <w:b/>
                <w:bCs/>
                <w:sz w:val="28"/>
                <w:szCs w:val="24"/>
                <w:lang w:val="uk-UA"/>
              </w:rPr>
              <w:t>2020</w:t>
            </w:r>
          </w:p>
        </w:tc>
        <w:tc>
          <w:tcPr>
            <w:tcW w:w="1974" w:type="dxa"/>
            <w:vAlign w:val="center"/>
          </w:tcPr>
          <w:p w14:paraId="4EDFE492" w14:textId="77777777" w:rsidR="00A21427" w:rsidRPr="00A21427" w:rsidRDefault="00A21427" w:rsidP="00A21427">
            <w:pPr>
              <w:contextualSpacing/>
              <w:jc w:val="center"/>
              <w:cnfStyle w:val="000000100000" w:firstRow="0" w:lastRow="0" w:firstColumn="0" w:lastColumn="0" w:oddVBand="0" w:evenVBand="0" w:oddHBand="1" w:evenHBand="0" w:firstRowFirstColumn="0" w:firstRowLastColumn="0" w:lastRowFirstColumn="0" w:lastRowLastColumn="0"/>
              <w:rPr>
                <w:b/>
                <w:bCs/>
                <w:sz w:val="28"/>
                <w:szCs w:val="24"/>
                <w:lang w:val="uk-UA"/>
              </w:rPr>
            </w:pPr>
            <w:r w:rsidRPr="00A21427">
              <w:rPr>
                <w:b/>
                <w:bCs/>
                <w:sz w:val="28"/>
                <w:szCs w:val="24"/>
                <w:lang w:val="uk-UA"/>
              </w:rPr>
              <w:t>2021</w:t>
            </w:r>
          </w:p>
        </w:tc>
        <w:tc>
          <w:tcPr>
            <w:tcW w:w="1974" w:type="dxa"/>
            <w:vAlign w:val="center"/>
          </w:tcPr>
          <w:p w14:paraId="7E508CA0" w14:textId="77777777" w:rsidR="00A21427" w:rsidRPr="00A21427" w:rsidRDefault="00A21427" w:rsidP="00A21427">
            <w:pPr>
              <w:contextualSpacing/>
              <w:jc w:val="center"/>
              <w:cnfStyle w:val="000000100000" w:firstRow="0" w:lastRow="0" w:firstColumn="0" w:lastColumn="0" w:oddVBand="0" w:evenVBand="0" w:oddHBand="1" w:evenHBand="0" w:firstRowFirstColumn="0" w:firstRowLastColumn="0" w:lastRowFirstColumn="0" w:lastRowLastColumn="0"/>
              <w:rPr>
                <w:b/>
                <w:bCs/>
                <w:sz w:val="28"/>
                <w:szCs w:val="24"/>
                <w:lang w:val="uk-UA"/>
              </w:rPr>
            </w:pPr>
            <w:r w:rsidRPr="00A21427">
              <w:rPr>
                <w:b/>
                <w:bCs/>
                <w:sz w:val="28"/>
                <w:szCs w:val="24"/>
                <w:lang w:val="uk-UA"/>
              </w:rPr>
              <w:t>2022</w:t>
            </w:r>
          </w:p>
        </w:tc>
      </w:tr>
      <w:tr w:rsidR="00A21427" w:rsidRPr="007911D2" w14:paraId="46EDE88A" w14:textId="77777777" w:rsidTr="000075F0">
        <w:tc>
          <w:tcPr>
            <w:cnfStyle w:val="001000000000" w:firstRow="0" w:lastRow="0" w:firstColumn="1" w:lastColumn="0" w:oddVBand="0" w:evenVBand="0" w:oddHBand="0" w:evenHBand="0" w:firstRowFirstColumn="0" w:firstRowLastColumn="0" w:lastRowFirstColumn="0" w:lastRowLastColumn="0"/>
            <w:tcW w:w="1974" w:type="dxa"/>
            <w:vAlign w:val="center"/>
          </w:tcPr>
          <w:p w14:paraId="0F2F6FD1" w14:textId="77777777" w:rsidR="00A21427" w:rsidRPr="00A21427" w:rsidRDefault="00A21427" w:rsidP="00A21427">
            <w:pPr>
              <w:contextualSpacing/>
              <w:jc w:val="both"/>
              <w:rPr>
                <w:sz w:val="28"/>
                <w:szCs w:val="24"/>
                <w:lang w:val="uk-UA"/>
              </w:rPr>
            </w:pPr>
            <w:proofErr w:type="spellStart"/>
            <w:r w:rsidRPr="00A21427">
              <w:rPr>
                <w:sz w:val="28"/>
                <w:szCs w:val="24"/>
                <w:lang w:val="uk-UA"/>
              </w:rPr>
              <w:t>НаУКМА</w:t>
            </w:r>
            <w:proofErr w:type="spellEnd"/>
            <w:r w:rsidRPr="00A21427">
              <w:rPr>
                <w:sz w:val="28"/>
                <w:szCs w:val="24"/>
                <w:lang w:val="uk-UA"/>
              </w:rPr>
              <w:t xml:space="preserve"> був згаданий у статтях та матеріалах у таких ЗМІ, як «День» та «Сьогодні» у 2018 році</w:t>
            </w:r>
          </w:p>
        </w:tc>
        <w:tc>
          <w:tcPr>
            <w:tcW w:w="1974" w:type="dxa"/>
            <w:vAlign w:val="center"/>
          </w:tcPr>
          <w:p w14:paraId="29E167FD" w14:textId="77777777" w:rsidR="00A21427" w:rsidRPr="00A21427" w:rsidRDefault="00A21427" w:rsidP="00A21427">
            <w:pPr>
              <w:contextualSpacing/>
              <w:jc w:val="both"/>
              <w:cnfStyle w:val="000000000000" w:firstRow="0" w:lastRow="0" w:firstColumn="0" w:lastColumn="0" w:oddVBand="0" w:evenVBand="0" w:oddHBand="0" w:evenHBand="0" w:firstRowFirstColumn="0" w:firstRowLastColumn="0" w:lastRowFirstColumn="0" w:lastRowLastColumn="0"/>
              <w:rPr>
                <w:sz w:val="28"/>
                <w:szCs w:val="24"/>
                <w:lang w:val="uk-UA"/>
              </w:rPr>
            </w:pPr>
            <w:r w:rsidRPr="00A21427">
              <w:rPr>
                <w:sz w:val="28"/>
                <w:szCs w:val="24"/>
                <w:lang w:val="uk-UA"/>
              </w:rPr>
              <w:t xml:space="preserve">У 2019 році ЗМІ, такі як Вечірній Київ, Голос України, Урядовий кур'єр, </w:t>
            </w:r>
            <w:proofErr w:type="spellStart"/>
            <w:r w:rsidRPr="00A21427">
              <w:rPr>
                <w:sz w:val="28"/>
                <w:szCs w:val="24"/>
                <w:lang w:val="uk-UA"/>
              </w:rPr>
              <w:t>ЛітАкцент</w:t>
            </w:r>
            <w:proofErr w:type="spellEnd"/>
            <w:r w:rsidRPr="00A21427">
              <w:rPr>
                <w:sz w:val="28"/>
                <w:szCs w:val="24"/>
                <w:lang w:val="uk-UA"/>
              </w:rPr>
              <w:t xml:space="preserve">, 4mama.ua та телеканал новин «24» згадували про </w:t>
            </w:r>
            <w:proofErr w:type="spellStart"/>
            <w:r w:rsidRPr="00A21427">
              <w:rPr>
                <w:sz w:val="28"/>
                <w:szCs w:val="24"/>
                <w:lang w:val="uk-UA"/>
              </w:rPr>
              <w:t>НаУКМА</w:t>
            </w:r>
            <w:proofErr w:type="spellEnd"/>
            <w:r w:rsidRPr="00A21427">
              <w:rPr>
                <w:sz w:val="28"/>
                <w:szCs w:val="24"/>
                <w:lang w:val="uk-UA"/>
              </w:rPr>
              <w:t xml:space="preserve"> в своїх публікаціях</w:t>
            </w:r>
          </w:p>
        </w:tc>
        <w:tc>
          <w:tcPr>
            <w:tcW w:w="1974" w:type="dxa"/>
            <w:vAlign w:val="center"/>
          </w:tcPr>
          <w:p w14:paraId="475F1E31" w14:textId="77777777" w:rsidR="00A21427" w:rsidRPr="00A21427" w:rsidRDefault="00A21427" w:rsidP="00A21427">
            <w:pPr>
              <w:contextualSpacing/>
              <w:jc w:val="both"/>
              <w:cnfStyle w:val="000000000000" w:firstRow="0" w:lastRow="0" w:firstColumn="0" w:lastColumn="0" w:oddVBand="0" w:evenVBand="0" w:oddHBand="0" w:evenHBand="0" w:firstRowFirstColumn="0" w:firstRowLastColumn="0" w:lastRowFirstColumn="0" w:lastRowLastColumn="0"/>
              <w:rPr>
                <w:sz w:val="28"/>
                <w:szCs w:val="24"/>
                <w:lang w:val="uk-UA"/>
              </w:rPr>
            </w:pPr>
            <w:r w:rsidRPr="00A21427">
              <w:rPr>
                <w:sz w:val="28"/>
                <w:szCs w:val="24"/>
                <w:lang w:val="uk-UA"/>
              </w:rPr>
              <w:t xml:space="preserve">У 2020 ЗМІ говорило у таких газетах та каналах як LITCENTR, Історична правда, Хмарочос, </w:t>
            </w:r>
            <w:proofErr w:type="spellStart"/>
            <w:r w:rsidRPr="00A21427">
              <w:rPr>
                <w:sz w:val="28"/>
                <w:szCs w:val="24"/>
                <w:lang w:val="uk-UA"/>
              </w:rPr>
              <w:t>Big</w:t>
            </w:r>
            <w:proofErr w:type="spellEnd"/>
            <w:r w:rsidRPr="00A21427">
              <w:rPr>
                <w:sz w:val="28"/>
                <w:szCs w:val="24"/>
                <w:lang w:val="uk-UA"/>
              </w:rPr>
              <w:t xml:space="preserve"> </w:t>
            </w:r>
            <w:proofErr w:type="spellStart"/>
            <w:r w:rsidRPr="00A21427">
              <w:rPr>
                <w:sz w:val="28"/>
                <w:szCs w:val="24"/>
                <w:lang w:val="uk-UA"/>
              </w:rPr>
              <w:t>Kyiv</w:t>
            </w:r>
            <w:proofErr w:type="spellEnd"/>
          </w:p>
        </w:tc>
        <w:tc>
          <w:tcPr>
            <w:tcW w:w="1974" w:type="dxa"/>
            <w:vAlign w:val="center"/>
          </w:tcPr>
          <w:p w14:paraId="27160A01" w14:textId="77777777" w:rsidR="00A21427" w:rsidRPr="00A21427" w:rsidRDefault="00A21427" w:rsidP="00A21427">
            <w:pPr>
              <w:contextualSpacing/>
              <w:jc w:val="both"/>
              <w:cnfStyle w:val="000000000000" w:firstRow="0" w:lastRow="0" w:firstColumn="0" w:lastColumn="0" w:oddVBand="0" w:evenVBand="0" w:oddHBand="0" w:evenHBand="0" w:firstRowFirstColumn="0" w:firstRowLastColumn="0" w:lastRowFirstColumn="0" w:lastRowLastColumn="0"/>
              <w:rPr>
                <w:sz w:val="28"/>
                <w:szCs w:val="24"/>
                <w:lang w:val="uk-UA"/>
              </w:rPr>
            </w:pPr>
            <w:proofErr w:type="spellStart"/>
            <w:r w:rsidRPr="00A21427">
              <w:rPr>
                <w:sz w:val="28"/>
                <w:szCs w:val="24"/>
                <w:lang w:val="uk-UA"/>
              </w:rPr>
              <w:t>НаУКМА</w:t>
            </w:r>
            <w:proofErr w:type="spellEnd"/>
            <w:r w:rsidRPr="00A21427">
              <w:rPr>
                <w:sz w:val="28"/>
                <w:szCs w:val="24"/>
                <w:lang w:val="uk-UA"/>
              </w:rPr>
              <w:t xml:space="preserve"> було згадано в різних ЗМІ у 2020 році. Ось деякі з них: Науково-педагогічні студії: науковий журнал, </w:t>
            </w:r>
            <w:proofErr w:type="spellStart"/>
            <w:r w:rsidRPr="00A21427">
              <w:rPr>
                <w:sz w:val="28"/>
                <w:szCs w:val="24"/>
                <w:lang w:val="uk-UA"/>
              </w:rPr>
              <w:t>ібліотечний</w:t>
            </w:r>
            <w:proofErr w:type="spellEnd"/>
            <w:r w:rsidRPr="00A21427">
              <w:rPr>
                <w:sz w:val="28"/>
                <w:szCs w:val="24"/>
                <w:lang w:val="uk-UA"/>
              </w:rPr>
              <w:t xml:space="preserve"> вісник, Національній бібліотеці України ім. В. І. Вернадського</w:t>
            </w:r>
          </w:p>
        </w:tc>
        <w:tc>
          <w:tcPr>
            <w:tcW w:w="1974" w:type="dxa"/>
            <w:vAlign w:val="center"/>
          </w:tcPr>
          <w:p w14:paraId="138A97CA" w14:textId="77777777" w:rsidR="00A21427" w:rsidRPr="00A21427" w:rsidRDefault="00A21427" w:rsidP="00A21427">
            <w:pPr>
              <w:contextualSpacing/>
              <w:jc w:val="both"/>
              <w:cnfStyle w:val="000000000000" w:firstRow="0" w:lastRow="0" w:firstColumn="0" w:lastColumn="0" w:oddVBand="0" w:evenVBand="0" w:oddHBand="0" w:evenHBand="0" w:firstRowFirstColumn="0" w:firstRowLastColumn="0" w:lastRowFirstColumn="0" w:lastRowLastColumn="0"/>
              <w:rPr>
                <w:sz w:val="28"/>
                <w:szCs w:val="24"/>
                <w:lang w:val="uk-UA"/>
              </w:rPr>
            </w:pPr>
            <w:r w:rsidRPr="00A21427">
              <w:rPr>
                <w:sz w:val="28"/>
                <w:szCs w:val="24"/>
                <w:lang w:val="uk-UA"/>
              </w:rPr>
              <w:t>У 2022 році, українські ЗМІ, такі як Український тиждень та «</w:t>
            </w:r>
            <w:proofErr w:type="spellStart"/>
            <w:r w:rsidRPr="00A21427">
              <w:rPr>
                <w:sz w:val="28"/>
                <w:szCs w:val="24"/>
                <w:lang w:val="uk-UA"/>
              </w:rPr>
              <w:t>Biblioteks</w:t>
            </w:r>
            <w:proofErr w:type="spellEnd"/>
            <w:r w:rsidRPr="00A21427">
              <w:rPr>
                <w:sz w:val="28"/>
                <w:szCs w:val="24"/>
                <w:lang w:val="uk-UA"/>
              </w:rPr>
              <w:t xml:space="preserve"> </w:t>
            </w:r>
            <w:proofErr w:type="spellStart"/>
            <w:r w:rsidRPr="00A21427">
              <w:rPr>
                <w:sz w:val="28"/>
                <w:szCs w:val="24"/>
                <w:lang w:val="uk-UA"/>
              </w:rPr>
              <w:t>Bladet</w:t>
            </w:r>
            <w:proofErr w:type="spellEnd"/>
            <w:r w:rsidRPr="00A21427">
              <w:rPr>
                <w:sz w:val="28"/>
                <w:szCs w:val="24"/>
                <w:lang w:val="uk-UA"/>
              </w:rPr>
              <w:t>» говорили про</w:t>
            </w:r>
            <w:r w:rsidRPr="00A21427">
              <w:rPr>
                <w:sz w:val="24"/>
                <w:szCs w:val="24"/>
                <w:lang w:val="uk-UA"/>
              </w:rPr>
              <w:t xml:space="preserve"> </w:t>
            </w:r>
            <w:proofErr w:type="spellStart"/>
            <w:r w:rsidRPr="00A21427">
              <w:rPr>
                <w:sz w:val="28"/>
                <w:szCs w:val="24"/>
                <w:lang w:val="uk-UA"/>
              </w:rPr>
              <w:t>НаУКМА</w:t>
            </w:r>
            <w:proofErr w:type="spellEnd"/>
          </w:p>
        </w:tc>
      </w:tr>
      <w:tr w:rsidR="00A21427" w:rsidRPr="007911D2" w14:paraId="02735E6C" w14:textId="77777777" w:rsidTr="00A214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4" w:type="dxa"/>
            <w:vAlign w:val="center"/>
          </w:tcPr>
          <w:p w14:paraId="2FFECCE7" w14:textId="77777777" w:rsidR="00A21427" w:rsidRPr="00A21427" w:rsidRDefault="00A21427" w:rsidP="00A21427">
            <w:pPr>
              <w:contextualSpacing/>
              <w:jc w:val="both"/>
              <w:rPr>
                <w:sz w:val="28"/>
                <w:szCs w:val="24"/>
                <w:lang w:val="uk-UA"/>
              </w:rPr>
            </w:pPr>
            <w:r w:rsidRPr="00A21427">
              <w:rPr>
                <w:sz w:val="28"/>
                <w:szCs w:val="24"/>
                <w:lang w:val="uk-UA"/>
              </w:rPr>
              <w:t>Газета «День» опублікувала статтю «Подаруй «Вікіпедії» статтю! : українська версія найвідомішої інтернет-енциклопедії 30 січня святкує 14-річчя», де йшлося про річницю української версії Вікіпедії та про традиції відзначення Дня Соборності України в горах.</w:t>
            </w:r>
          </w:p>
          <w:p w14:paraId="5D077A6E" w14:textId="77777777" w:rsidR="00A21427" w:rsidRPr="00A21427" w:rsidRDefault="00A21427" w:rsidP="00A21427">
            <w:pPr>
              <w:ind w:firstLine="720"/>
              <w:contextualSpacing/>
              <w:jc w:val="both"/>
              <w:rPr>
                <w:sz w:val="28"/>
                <w:szCs w:val="24"/>
                <w:lang w:val="uk-UA"/>
              </w:rPr>
            </w:pPr>
          </w:p>
        </w:tc>
        <w:tc>
          <w:tcPr>
            <w:tcW w:w="1974" w:type="dxa"/>
            <w:vAlign w:val="center"/>
          </w:tcPr>
          <w:p w14:paraId="02F0B6DD" w14:textId="77777777" w:rsidR="00A21427" w:rsidRPr="00A21427" w:rsidRDefault="00A21427" w:rsidP="00A21427">
            <w:pPr>
              <w:contextualSpacing/>
              <w:jc w:val="both"/>
              <w:cnfStyle w:val="000000100000" w:firstRow="0" w:lastRow="0" w:firstColumn="0" w:lastColumn="0" w:oddVBand="0" w:evenVBand="0" w:oddHBand="1" w:evenHBand="0" w:firstRowFirstColumn="0" w:firstRowLastColumn="0" w:lastRowFirstColumn="0" w:lastRowLastColumn="0"/>
              <w:rPr>
                <w:sz w:val="28"/>
                <w:szCs w:val="24"/>
                <w:lang w:val="uk-UA"/>
              </w:rPr>
            </w:pPr>
            <w:r w:rsidRPr="00A21427">
              <w:rPr>
                <w:sz w:val="28"/>
                <w:szCs w:val="24"/>
                <w:lang w:val="uk-UA"/>
              </w:rPr>
              <w:t>Стаття «Добрі справи меценатів Антоновичів» у газеті «Голос України» була опублікована 4 лютого 2014 року. У матеріалі розповідається про діяльність фонду «Київський меценат», засновниками якого є Антоновичі.</w:t>
            </w:r>
          </w:p>
          <w:p w14:paraId="67A3FB26" w14:textId="77777777" w:rsidR="00A21427" w:rsidRPr="00A21427" w:rsidRDefault="00A21427" w:rsidP="00A21427">
            <w:pPr>
              <w:ind w:firstLine="720"/>
              <w:contextualSpacing/>
              <w:jc w:val="both"/>
              <w:cnfStyle w:val="000000100000" w:firstRow="0" w:lastRow="0" w:firstColumn="0" w:lastColumn="0" w:oddVBand="0" w:evenVBand="0" w:oddHBand="1" w:evenHBand="0" w:firstRowFirstColumn="0" w:firstRowLastColumn="0" w:lastRowFirstColumn="0" w:lastRowLastColumn="0"/>
              <w:rPr>
                <w:sz w:val="28"/>
                <w:szCs w:val="24"/>
                <w:lang w:val="uk-UA"/>
              </w:rPr>
            </w:pPr>
          </w:p>
        </w:tc>
        <w:tc>
          <w:tcPr>
            <w:tcW w:w="1974" w:type="dxa"/>
            <w:vAlign w:val="center"/>
          </w:tcPr>
          <w:p w14:paraId="18E6C9DC" w14:textId="77777777" w:rsidR="00A21427" w:rsidRPr="00A21427" w:rsidRDefault="00A21427" w:rsidP="00A21427">
            <w:pPr>
              <w:contextualSpacing/>
              <w:jc w:val="both"/>
              <w:cnfStyle w:val="000000100000" w:firstRow="0" w:lastRow="0" w:firstColumn="0" w:lastColumn="0" w:oddVBand="0" w:evenVBand="0" w:oddHBand="1" w:evenHBand="0" w:firstRowFirstColumn="0" w:firstRowLastColumn="0" w:lastRowFirstColumn="0" w:lastRowLastColumn="0"/>
              <w:rPr>
                <w:sz w:val="28"/>
                <w:szCs w:val="24"/>
                <w:lang w:val="uk-UA"/>
              </w:rPr>
            </w:pPr>
            <w:r w:rsidRPr="00A21427">
              <w:rPr>
                <w:sz w:val="28"/>
                <w:szCs w:val="24"/>
                <w:lang w:val="uk-UA"/>
              </w:rPr>
              <w:t>«Хмарочос» опублікував статтю про «МАУП та Києво-Могилянську академію». У статті говорилось про різницю між цими двома навчальними закладами.</w:t>
            </w:r>
          </w:p>
        </w:tc>
        <w:tc>
          <w:tcPr>
            <w:tcW w:w="1974" w:type="dxa"/>
            <w:vAlign w:val="center"/>
          </w:tcPr>
          <w:p w14:paraId="68DABA5C" w14:textId="77777777" w:rsidR="00A21427" w:rsidRPr="00A21427" w:rsidRDefault="00A21427" w:rsidP="00A21427">
            <w:pPr>
              <w:contextualSpacing/>
              <w:jc w:val="both"/>
              <w:cnfStyle w:val="000000100000" w:firstRow="0" w:lastRow="0" w:firstColumn="0" w:lastColumn="0" w:oddVBand="0" w:evenVBand="0" w:oddHBand="1" w:evenHBand="0" w:firstRowFirstColumn="0" w:firstRowLastColumn="0" w:lastRowFirstColumn="0" w:lastRowLastColumn="0"/>
              <w:rPr>
                <w:sz w:val="28"/>
                <w:szCs w:val="24"/>
                <w:lang w:val="uk-UA"/>
              </w:rPr>
            </w:pPr>
            <w:r w:rsidRPr="00A21427">
              <w:rPr>
                <w:sz w:val="28"/>
                <w:szCs w:val="24"/>
                <w:lang w:val="uk-UA"/>
              </w:rPr>
              <w:t>У статті «Від управління ресурсами - до управління знаннями» в журналі «Науково-педагогічні студії: науковий журнал», автори можуть розглядати теоретичні та практичні аспекти управління ресурсами та знаннями у сучасному світі.</w:t>
            </w:r>
          </w:p>
        </w:tc>
        <w:tc>
          <w:tcPr>
            <w:tcW w:w="1974" w:type="dxa"/>
            <w:vAlign w:val="center"/>
          </w:tcPr>
          <w:p w14:paraId="2A2C5987" w14:textId="77777777" w:rsidR="00A21427" w:rsidRPr="00A21427" w:rsidRDefault="00A21427" w:rsidP="00A21427">
            <w:pPr>
              <w:contextualSpacing/>
              <w:jc w:val="both"/>
              <w:cnfStyle w:val="000000100000" w:firstRow="0" w:lastRow="0" w:firstColumn="0" w:lastColumn="0" w:oddVBand="0" w:evenVBand="0" w:oddHBand="1" w:evenHBand="0" w:firstRowFirstColumn="0" w:firstRowLastColumn="0" w:lastRowFirstColumn="0" w:lastRowLastColumn="0"/>
              <w:rPr>
                <w:sz w:val="28"/>
                <w:szCs w:val="24"/>
                <w:lang w:val="uk-UA"/>
              </w:rPr>
            </w:pPr>
            <w:r w:rsidRPr="00A21427">
              <w:rPr>
                <w:sz w:val="28"/>
                <w:szCs w:val="24"/>
                <w:lang w:val="uk-UA"/>
              </w:rPr>
              <w:t>У матеріалі «</w:t>
            </w:r>
            <w:proofErr w:type="spellStart"/>
            <w:r w:rsidRPr="00A21427">
              <w:rPr>
                <w:sz w:val="28"/>
                <w:szCs w:val="24"/>
                <w:lang w:val="uk-UA"/>
              </w:rPr>
              <w:t>Ukrainska</w:t>
            </w:r>
            <w:proofErr w:type="spellEnd"/>
            <w:r w:rsidRPr="00A21427">
              <w:rPr>
                <w:sz w:val="28"/>
                <w:szCs w:val="24"/>
                <w:lang w:val="uk-UA"/>
              </w:rPr>
              <w:t xml:space="preserve"> </w:t>
            </w:r>
            <w:proofErr w:type="spellStart"/>
            <w:r w:rsidRPr="00A21427">
              <w:rPr>
                <w:sz w:val="28"/>
                <w:szCs w:val="24"/>
                <w:lang w:val="uk-UA"/>
              </w:rPr>
              <w:t>bibliotekarier</w:t>
            </w:r>
            <w:proofErr w:type="spellEnd"/>
            <w:r w:rsidRPr="00A21427">
              <w:rPr>
                <w:sz w:val="28"/>
                <w:szCs w:val="24"/>
                <w:lang w:val="uk-UA"/>
              </w:rPr>
              <w:t xml:space="preserve"> </w:t>
            </w:r>
            <w:proofErr w:type="spellStart"/>
            <w:r w:rsidRPr="00A21427">
              <w:rPr>
                <w:sz w:val="28"/>
                <w:szCs w:val="24"/>
                <w:lang w:val="uk-UA"/>
              </w:rPr>
              <w:t>kämpar</w:t>
            </w:r>
            <w:proofErr w:type="spellEnd"/>
            <w:r w:rsidRPr="00A21427">
              <w:rPr>
                <w:sz w:val="28"/>
                <w:szCs w:val="24"/>
                <w:lang w:val="uk-UA"/>
              </w:rPr>
              <w:t xml:space="preserve"> </w:t>
            </w:r>
            <w:proofErr w:type="spellStart"/>
            <w:r w:rsidRPr="00A21427">
              <w:rPr>
                <w:sz w:val="28"/>
                <w:szCs w:val="24"/>
                <w:lang w:val="uk-UA"/>
              </w:rPr>
              <w:t>för</w:t>
            </w:r>
            <w:proofErr w:type="spellEnd"/>
            <w:r w:rsidRPr="00A21427">
              <w:rPr>
                <w:sz w:val="28"/>
                <w:szCs w:val="24"/>
                <w:lang w:val="uk-UA"/>
              </w:rPr>
              <w:t xml:space="preserve"> </w:t>
            </w:r>
            <w:proofErr w:type="spellStart"/>
            <w:r w:rsidRPr="00A21427">
              <w:rPr>
                <w:sz w:val="28"/>
                <w:szCs w:val="24"/>
                <w:lang w:val="uk-UA"/>
              </w:rPr>
              <w:t>att</w:t>
            </w:r>
            <w:proofErr w:type="spellEnd"/>
            <w:r w:rsidRPr="00A21427">
              <w:rPr>
                <w:sz w:val="28"/>
                <w:szCs w:val="24"/>
                <w:lang w:val="uk-UA"/>
              </w:rPr>
              <w:t xml:space="preserve"> </w:t>
            </w:r>
            <w:proofErr w:type="spellStart"/>
            <w:r w:rsidRPr="00A21427">
              <w:rPr>
                <w:sz w:val="28"/>
                <w:szCs w:val="24"/>
                <w:lang w:val="uk-UA"/>
              </w:rPr>
              <w:t>rädda</w:t>
            </w:r>
            <w:proofErr w:type="spellEnd"/>
            <w:r w:rsidRPr="00A21427">
              <w:rPr>
                <w:sz w:val="28"/>
                <w:szCs w:val="24"/>
                <w:lang w:val="uk-UA"/>
              </w:rPr>
              <w:t xml:space="preserve"> </w:t>
            </w:r>
            <w:proofErr w:type="spellStart"/>
            <w:r w:rsidRPr="00A21427">
              <w:rPr>
                <w:sz w:val="28"/>
                <w:szCs w:val="24"/>
                <w:lang w:val="uk-UA"/>
              </w:rPr>
              <w:t>kulturarvet</w:t>
            </w:r>
            <w:proofErr w:type="spellEnd"/>
            <w:r w:rsidRPr="00A21427">
              <w:rPr>
                <w:sz w:val="28"/>
                <w:szCs w:val="24"/>
                <w:lang w:val="uk-UA"/>
              </w:rPr>
              <w:t xml:space="preserve"> // </w:t>
            </w:r>
            <w:proofErr w:type="spellStart"/>
            <w:r w:rsidRPr="00A21427">
              <w:rPr>
                <w:sz w:val="28"/>
                <w:szCs w:val="24"/>
                <w:lang w:val="uk-UA"/>
              </w:rPr>
              <w:t>Biblioteks</w:t>
            </w:r>
            <w:proofErr w:type="spellEnd"/>
            <w:r w:rsidRPr="00A21427">
              <w:rPr>
                <w:sz w:val="28"/>
                <w:szCs w:val="24"/>
                <w:lang w:val="uk-UA"/>
              </w:rPr>
              <w:t xml:space="preserve"> </w:t>
            </w:r>
            <w:proofErr w:type="spellStart"/>
            <w:r w:rsidRPr="00A21427">
              <w:rPr>
                <w:sz w:val="28"/>
                <w:szCs w:val="24"/>
                <w:lang w:val="uk-UA"/>
              </w:rPr>
              <w:t>Bladet</w:t>
            </w:r>
            <w:proofErr w:type="spellEnd"/>
            <w:r w:rsidRPr="00A21427">
              <w:rPr>
                <w:sz w:val="28"/>
                <w:szCs w:val="24"/>
                <w:lang w:val="uk-UA"/>
              </w:rPr>
              <w:t xml:space="preserve">» (Українські </w:t>
            </w:r>
            <w:proofErr w:type="spellStart"/>
            <w:r w:rsidRPr="00A21427">
              <w:rPr>
                <w:sz w:val="28"/>
                <w:szCs w:val="24"/>
                <w:lang w:val="uk-UA"/>
              </w:rPr>
              <w:t>бібліотекарі</w:t>
            </w:r>
            <w:proofErr w:type="spellEnd"/>
            <w:r w:rsidRPr="00A21427">
              <w:rPr>
                <w:sz w:val="28"/>
                <w:szCs w:val="24"/>
                <w:lang w:val="uk-UA"/>
              </w:rPr>
              <w:t xml:space="preserve"> борються за збереження культурної спадщини // </w:t>
            </w:r>
            <w:proofErr w:type="spellStart"/>
            <w:r w:rsidRPr="00A21427">
              <w:rPr>
                <w:sz w:val="28"/>
                <w:szCs w:val="24"/>
                <w:lang w:val="uk-UA"/>
              </w:rPr>
              <w:t>Бібліотекс</w:t>
            </w:r>
            <w:proofErr w:type="spellEnd"/>
            <w:r w:rsidRPr="00A21427">
              <w:rPr>
                <w:sz w:val="28"/>
                <w:szCs w:val="24"/>
                <w:lang w:val="uk-UA"/>
              </w:rPr>
              <w:t xml:space="preserve"> </w:t>
            </w:r>
            <w:proofErr w:type="spellStart"/>
            <w:r w:rsidRPr="00A21427">
              <w:rPr>
                <w:sz w:val="28"/>
                <w:szCs w:val="24"/>
                <w:lang w:val="uk-UA"/>
              </w:rPr>
              <w:t>Бладет</w:t>
            </w:r>
            <w:proofErr w:type="spellEnd"/>
            <w:r w:rsidRPr="00A21427">
              <w:rPr>
                <w:sz w:val="28"/>
                <w:szCs w:val="24"/>
                <w:lang w:val="uk-UA"/>
              </w:rPr>
              <w:t xml:space="preserve">) розповідається про зусилля українських бібліотекарів зберегти культурну спадщину України, зокрема стародавні </w:t>
            </w:r>
            <w:r w:rsidRPr="00A21427">
              <w:rPr>
                <w:sz w:val="28"/>
                <w:szCs w:val="24"/>
                <w:lang w:val="uk-UA"/>
              </w:rPr>
              <w:lastRenderedPageBreak/>
              <w:t>рукописи та книги.</w:t>
            </w:r>
          </w:p>
        </w:tc>
      </w:tr>
      <w:tr w:rsidR="00A21427" w:rsidRPr="007911D2" w14:paraId="597A7228" w14:textId="77777777" w:rsidTr="000075F0">
        <w:tc>
          <w:tcPr>
            <w:cnfStyle w:val="001000000000" w:firstRow="0" w:lastRow="0" w:firstColumn="1" w:lastColumn="0" w:oddVBand="0" w:evenVBand="0" w:oddHBand="0" w:evenHBand="0" w:firstRowFirstColumn="0" w:firstRowLastColumn="0" w:lastRowFirstColumn="0" w:lastRowLastColumn="0"/>
            <w:tcW w:w="1974" w:type="dxa"/>
            <w:vAlign w:val="center"/>
          </w:tcPr>
          <w:p w14:paraId="1EFA0890" w14:textId="77777777" w:rsidR="00A21427" w:rsidRPr="00A21427" w:rsidRDefault="00A21427" w:rsidP="00A21427">
            <w:pPr>
              <w:contextualSpacing/>
              <w:jc w:val="both"/>
              <w:rPr>
                <w:sz w:val="28"/>
                <w:szCs w:val="24"/>
                <w:lang w:val="uk-UA"/>
              </w:rPr>
            </w:pPr>
            <w:r w:rsidRPr="00A21427">
              <w:rPr>
                <w:sz w:val="28"/>
                <w:szCs w:val="24"/>
                <w:lang w:val="uk-UA"/>
              </w:rPr>
              <w:lastRenderedPageBreak/>
              <w:t>У матеріалі «Привіти Києву від стародавніх предків: що знаходили в «капсулах часу»» газета «Сьогодні» розповідала про знахідки археологів у Києві.</w:t>
            </w:r>
          </w:p>
        </w:tc>
        <w:tc>
          <w:tcPr>
            <w:tcW w:w="1974" w:type="dxa"/>
            <w:vAlign w:val="center"/>
          </w:tcPr>
          <w:p w14:paraId="7927400C" w14:textId="77777777" w:rsidR="00A21427" w:rsidRPr="00A21427" w:rsidRDefault="00A21427" w:rsidP="00A21427">
            <w:pPr>
              <w:contextualSpacing/>
              <w:jc w:val="both"/>
              <w:cnfStyle w:val="000000000000" w:firstRow="0" w:lastRow="0" w:firstColumn="0" w:lastColumn="0" w:oddVBand="0" w:evenVBand="0" w:oddHBand="0" w:evenHBand="0" w:firstRowFirstColumn="0" w:firstRowLastColumn="0" w:lastRowFirstColumn="0" w:lastRowLastColumn="0"/>
              <w:rPr>
                <w:sz w:val="28"/>
                <w:szCs w:val="24"/>
                <w:lang w:val="uk-UA"/>
              </w:rPr>
            </w:pPr>
            <w:r w:rsidRPr="00A21427">
              <w:rPr>
                <w:sz w:val="28"/>
                <w:szCs w:val="24"/>
                <w:lang w:val="uk-UA"/>
              </w:rPr>
              <w:t>Стаття «Унікальний ресурс Цифрова бібліотека «Київ»» у газеті «Погляд» була опублікована 10 жовтня 2016 року. У матеріалі йдеться про цифрову бібліотеку «Київ»</w:t>
            </w:r>
          </w:p>
          <w:p w14:paraId="71D104FE" w14:textId="77777777" w:rsidR="00A21427" w:rsidRPr="00A21427" w:rsidRDefault="00A21427" w:rsidP="00A21427">
            <w:pPr>
              <w:contextualSpacing/>
              <w:jc w:val="both"/>
              <w:cnfStyle w:val="000000000000" w:firstRow="0" w:lastRow="0" w:firstColumn="0" w:lastColumn="0" w:oddVBand="0" w:evenVBand="0" w:oddHBand="0" w:evenHBand="0" w:firstRowFirstColumn="0" w:firstRowLastColumn="0" w:lastRowFirstColumn="0" w:lastRowLastColumn="0"/>
              <w:rPr>
                <w:sz w:val="28"/>
                <w:szCs w:val="24"/>
                <w:lang w:val="uk-UA"/>
              </w:rPr>
            </w:pPr>
          </w:p>
        </w:tc>
        <w:tc>
          <w:tcPr>
            <w:tcW w:w="1974" w:type="dxa"/>
            <w:vAlign w:val="center"/>
          </w:tcPr>
          <w:p w14:paraId="7AB96F31" w14:textId="77777777" w:rsidR="00A21427" w:rsidRPr="00A21427" w:rsidRDefault="00A21427" w:rsidP="00A21427">
            <w:pPr>
              <w:contextualSpacing/>
              <w:jc w:val="both"/>
              <w:cnfStyle w:val="000000000000" w:firstRow="0" w:lastRow="0" w:firstColumn="0" w:lastColumn="0" w:oddVBand="0" w:evenVBand="0" w:oddHBand="0" w:evenHBand="0" w:firstRowFirstColumn="0" w:firstRowLastColumn="0" w:lastRowFirstColumn="0" w:lastRowLastColumn="0"/>
              <w:rPr>
                <w:sz w:val="28"/>
                <w:szCs w:val="24"/>
                <w:lang w:val="uk-UA"/>
              </w:rPr>
            </w:pPr>
            <w:r w:rsidRPr="00A21427">
              <w:rPr>
                <w:sz w:val="28"/>
                <w:szCs w:val="24"/>
                <w:lang w:val="uk-UA"/>
              </w:rPr>
              <w:t>На каналі «</w:t>
            </w:r>
            <w:proofErr w:type="spellStart"/>
            <w:r w:rsidRPr="00A21427">
              <w:rPr>
                <w:sz w:val="28"/>
                <w:szCs w:val="24"/>
                <w:lang w:val="uk-UA"/>
              </w:rPr>
              <w:t>Big</w:t>
            </w:r>
            <w:proofErr w:type="spellEnd"/>
            <w:r w:rsidRPr="00A21427">
              <w:rPr>
                <w:sz w:val="28"/>
                <w:szCs w:val="24"/>
                <w:lang w:val="uk-UA"/>
              </w:rPr>
              <w:t xml:space="preserve"> </w:t>
            </w:r>
            <w:proofErr w:type="spellStart"/>
            <w:r w:rsidRPr="00A21427">
              <w:rPr>
                <w:sz w:val="28"/>
                <w:szCs w:val="24"/>
                <w:lang w:val="uk-UA"/>
              </w:rPr>
              <w:t>Kyiv</w:t>
            </w:r>
            <w:proofErr w:type="spellEnd"/>
            <w:r w:rsidRPr="00A21427">
              <w:rPr>
                <w:sz w:val="28"/>
                <w:szCs w:val="24"/>
                <w:lang w:val="uk-UA"/>
              </w:rPr>
              <w:t>» було опубліковано відео з розповіддю про Києво-Могилянську академію. У відео говорилось про історію та сучасний стан навчального закладу.</w:t>
            </w:r>
          </w:p>
        </w:tc>
        <w:tc>
          <w:tcPr>
            <w:tcW w:w="1974" w:type="dxa"/>
            <w:vAlign w:val="center"/>
          </w:tcPr>
          <w:p w14:paraId="36EBB2CC" w14:textId="77777777" w:rsidR="00A21427" w:rsidRPr="00A21427" w:rsidRDefault="00A21427" w:rsidP="00A21427">
            <w:pPr>
              <w:contextualSpacing/>
              <w:jc w:val="both"/>
              <w:cnfStyle w:val="000000000000" w:firstRow="0" w:lastRow="0" w:firstColumn="0" w:lastColumn="0" w:oddVBand="0" w:evenVBand="0" w:oddHBand="0" w:evenHBand="0" w:firstRowFirstColumn="0" w:firstRowLastColumn="0" w:lastRowFirstColumn="0" w:lastRowLastColumn="0"/>
              <w:rPr>
                <w:sz w:val="28"/>
                <w:szCs w:val="24"/>
                <w:lang w:val="uk-UA"/>
              </w:rPr>
            </w:pPr>
            <w:r w:rsidRPr="00A21427">
              <w:rPr>
                <w:sz w:val="28"/>
                <w:szCs w:val="24"/>
                <w:lang w:val="uk-UA"/>
              </w:rPr>
              <w:t>У матеріалі «Сучасна предметна каталогізація в наукових бібліотеках: теоретичні та практичні аспекти» автори досліджували сучасний підхід до каталогізації в наукових бібліотеках, включаючи можливі теоретичні та практичні аспекти.</w:t>
            </w:r>
          </w:p>
        </w:tc>
        <w:tc>
          <w:tcPr>
            <w:tcW w:w="1974" w:type="dxa"/>
            <w:vAlign w:val="center"/>
          </w:tcPr>
          <w:p w14:paraId="0B3709AA" w14:textId="77777777" w:rsidR="00A21427" w:rsidRPr="00A21427" w:rsidRDefault="00A21427" w:rsidP="00A21427">
            <w:pPr>
              <w:contextualSpacing/>
              <w:jc w:val="both"/>
              <w:cnfStyle w:val="000000000000" w:firstRow="0" w:lastRow="0" w:firstColumn="0" w:lastColumn="0" w:oddVBand="0" w:evenVBand="0" w:oddHBand="0" w:evenHBand="0" w:firstRowFirstColumn="0" w:firstRowLastColumn="0" w:lastRowFirstColumn="0" w:lastRowLastColumn="0"/>
              <w:rPr>
                <w:sz w:val="28"/>
                <w:szCs w:val="24"/>
                <w:lang w:val="uk-UA"/>
              </w:rPr>
            </w:pPr>
            <w:r w:rsidRPr="00A21427">
              <w:rPr>
                <w:sz w:val="28"/>
                <w:szCs w:val="24"/>
                <w:lang w:val="uk-UA"/>
              </w:rPr>
              <w:t>У матеріалі «Історія одного інтерв’ю з професором Омеляном Пріцаком» «Український тиждень» розповідається про інтерв'ю з відомим українським істориком та професором Омеляном Пріцаком, який є одним із засновників Києво-Могилянської академії.</w:t>
            </w:r>
          </w:p>
        </w:tc>
      </w:tr>
    </w:tbl>
    <w:p w14:paraId="497A5999" w14:textId="77777777" w:rsidR="00A21427" w:rsidRPr="00A21427" w:rsidRDefault="00A21427" w:rsidP="00A21427">
      <w:pPr>
        <w:spacing w:after="0" w:line="360" w:lineRule="auto"/>
        <w:ind w:left="709"/>
        <w:contextualSpacing/>
        <w:jc w:val="both"/>
        <w:rPr>
          <w:rFonts w:ascii="Times New Roman" w:eastAsia="Times New Roman" w:hAnsi="Times New Roman" w:cs="Times New Roman"/>
          <w:kern w:val="0"/>
          <w:sz w:val="28"/>
          <w:szCs w:val="24"/>
          <w:lang w:val="uk-UA" w:eastAsia="ru-RU"/>
          <w14:ligatures w14:val="none"/>
        </w:rPr>
      </w:pPr>
    </w:p>
    <w:p w14:paraId="75CC2017" w14:textId="77777777" w:rsidR="00A21427" w:rsidRPr="00A21427" w:rsidRDefault="00A21427" w:rsidP="003C732A">
      <w:pPr>
        <w:numPr>
          <w:ilvl w:val="0"/>
          <w:numId w:val="12"/>
        </w:numPr>
        <w:spacing w:after="0" w:line="360" w:lineRule="auto"/>
        <w:ind w:left="0" w:firstLine="709"/>
        <w:contextualSpacing/>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Збільшення кількості підписників та взаємодій в соціальних мережах. Ця метрика дозволяє оцінювати вплив PR-стратегії на взаємодію з потенційними та поточними студентами та викладачами.</w:t>
      </w:r>
    </w:p>
    <w:p w14:paraId="56AB5D17" w14:textId="77777777" w:rsidR="007C7872" w:rsidRPr="007C7872" w:rsidRDefault="007C7872" w:rsidP="007C7872">
      <w:pPr>
        <w:spacing w:after="0" w:line="360" w:lineRule="auto"/>
        <w:ind w:left="709"/>
        <w:contextualSpacing/>
        <w:jc w:val="right"/>
        <w:rPr>
          <w:rFonts w:ascii="Times New Roman" w:hAnsi="Times New Roman" w:cs="Times New Roman"/>
          <w:b/>
          <w:bCs/>
          <w:sz w:val="28"/>
          <w:szCs w:val="28"/>
        </w:rPr>
      </w:pPr>
      <w:proofErr w:type="spellStart"/>
      <w:r w:rsidRPr="007C7872">
        <w:rPr>
          <w:rFonts w:ascii="Times New Roman" w:hAnsi="Times New Roman" w:cs="Times New Roman"/>
          <w:bCs/>
          <w:sz w:val="28"/>
          <w:szCs w:val="28"/>
        </w:rPr>
        <w:t>Таблиця</w:t>
      </w:r>
      <w:proofErr w:type="spellEnd"/>
      <w:r w:rsidRPr="007C7872">
        <w:rPr>
          <w:rFonts w:ascii="Times New Roman" w:hAnsi="Times New Roman" w:cs="Times New Roman"/>
          <w:b/>
          <w:bCs/>
          <w:sz w:val="28"/>
          <w:szCs w:val="28"/>
        </w:rPr>
        <w:t xml:space="preserve"> </w:t>
      </w:r>
    </w:p>
    <w:p w14:paraId="32F80692" w14:textId="707A8A25" w:rsidR="00A21427" w:rsidRPr="007C7872" w:rsidRDefault="007C7872" w:rsidP="007C7872">
      <w:pPr>
        <w:spacing w:after="0" w:line="360" w:lineRule="auto"/>
        <w:ind w:left="709"/>
        <w:contextualSpacing/>
        <w:jc w:val="center"/>
        <w:rPr>
          <w:rFonts w:ascii="Times New Roman" w:eastAsia="Times New Roman" w:hAnsi="Times New Roman" w:cs="Times New Roman"/>
          <w:kern w:val="0"/>
          <w:sz w:val="28"/>
          <w:szCs w:val="28"/>
          <w:lang w:val="uk-UA" w:eastAsia="ru-RU"/>
          <w14:ligatures w14:val="none"/>
        </w:rPr>
      </w:pPr>
      <w:r w:rsidRPr="007C7872">
        <w:rPr>
          <w:rFonts w:ascii="Times New Roman" w:hAnsi="Times New Roman" w:cs="Times New Roman"/>
          <w:b/>
          <w:bCs/>
          <w:sz w:val="28"/>
          <w:szCs w:val="28"/>
          <w:lang w:val="uk-UA"/>
        </w:rPr>
        <w:t>Кільк</w:t>
      </w:r>
      <w:r>
        <w:rPr>
          <w:rFonts w:ascii="Times New Roman" w:hAnsi="Times New Roman" w:cs="Times New Roman"/>
          <w:b/>
          <w:bCs/>
          <w:sz w:val="28"/>
          <w:szCs w:val="28"/>
          <w:lang w:val="uk-UA"/>
        </w:rPr>
        <w:t>ість</w:t>
      </w:r>
      <w:r w:rsidRPr="007C7872">
        <w:rPr>
          <w:rFonts w:ascii="Times New Roman" w:hAnsi="Times New Roman" w:cs="Times New Roman"/>
          <w:b/>
          <w:bCs/>
          <w:sz w:val="28"/>
          <w:szCs w:val="28"/>
          <w:lang w:val="uk-UA"/>
        </w:rPr>
        <w:t xml:space="preserve"> підписників та взаємодій в соціальних мережах в НАУКМА за 2021 рік</w:t>
      </w:r>
    </w:p>
    <w:tbl>
      <w:tblPr>
        <w:tblStyle w:val="ad"/>
        <w:tblW w:w="9497" w:type="dxa"/>
        <w:tblInd w:w="137" w:type="dxa"/>
        <w:tblLayout w:type="fixed"/>
        <w:tblLook w:val="04A0" w:firstRow="1" w:lastRow="0" w:firstColumn="1" w:lastColumn="0" w:noHBand="0" w:noVBand="1"/>
      </w:tblPr>
      <w:tblGrid>
        <w:gridCol w:w="1582"/>
        <w:gridCol w:w="1583"/>
        <w:gridCol w:w="1583"/>
        <w:gridCol w:w="1583"/>
        <w:gridCol w:w="1583"/>
        <w:gridCol w:w="1583"/>
      </w:tblGrid>
      <w:tr w:rsidR="00A21427" w:rsidRPr="00A21427" w14:paraId="38006384" w14:textId="77777777" w:rsidTr="000075F0">
        <w:tc>
          <w:tcPr>
            <w:tcW w:w="9497" w:type="dxa"/>
            <w:gridSpan w:val="6"/>
          </w:tcPr>
          <w:p w14:paraId="7020DE63" w14:textId="5101C1E3" w:rsidR="00A21427" w:rsidRPr="00A21427" w:rsidRDefault="00A21427" w:rsidP="00A21427">
            <w:pPr>
              <w:spacing w:line="360" w:lineRule="auto"/>
              <w:contextualSpacing/>
              <w:jc w:val="center"/>
              <w:rPr>
                <w:b/>
                <w:bCs/>
                <w:sz w:val="28"/>
                <w:szCs w:val="24"/>
              </w:rPr>
            </w:pPr>
          </w:p>
        </w:tc>
      </w:tr>
      <w:tr w:rsidR="00A21427" w:rsidRPr="00A21427" w14:paraId="045414CB" w14:textId="77777777" w:rsidTr="000075F0">
        <w:tc>
          <w:tcPr>
            <w:tcW w:w="1582" w:type="dxa"/>
            <w:vAlign w:val="center"/>
          </w:tcPr>
          <w:p w14:paraId="01F699FF" w14:textId="77777777" w:rsidR="00A21427" w:rsidRPr="00A21427" w:rsidRDefault="00A21427" w:rsidP="00A21427">
            <w:pPr>
              <w:spacing w:line="360" w:lineRule="auto"/>
              <w:contextualSpacing/>
              <w:jc w:val="center"/>
              <w:rPr>
                <w:b/>
                <w:bCs/>
                <w:sz w:val="28"/>
                <w:szCs w:val="24"/>
                <w:lang w:val="uk-UA"/>
              </w:rPr>
            </w:pPr>
            <w:proofErr w:type="spellStart"/>
            <w:r w:rsidRPr="00A21427">
              <w:rPr>
                <w:b/>
                <w:bCs/>
                <w:sz w:val="28"/>
                <w:szCs w:val="24"/>
                <w:lang w:val="uk-UA"/>
              </w:rPr>
              <w:t>Twitter</w:t>
            </w:r>
            <w:proofErr w:type="spellEnd"/>
          </w:p>
        </w:tc>
        <w:tc>
          <w:tcPr>
            <w:tcW w:w="1583" w:type="dxa"/>
            <w:vAlign w:val="center"/>
          </w:tcPr>
          <w:p w14:paraId="6C7E7359" w14:textId="77777777" w:rsidR="00A21427" w:rsidRPr="00A21427" w:rsidRDefault="00A21427" w:rsidP="00A21427">
            <w:pPr>
              <w:spacing w:line="360" w:lineRule="auto"/>
              <w:contextualSpacing/>
              <w:jc w:val="center"/>
              <w:rPr>
                <w:b/>
                <w:bCs/>
                <w:sz w:val="28"/>
                <w:szCs w:val="24"/>
                <w:lang w:val="uk-UA"/>
              </w:rPr>
            </w:pPr>
            <w:proofErr w:type="spellStart"/>
            <w:r w:rsidRPr="00A21427">
              <w:rPr>
                <w:b/>
                <w:bCs/>
                <w:sz w:val="28"/>
                <w:szCs w:val="24"/>
                <w:lang w:val="uk-UA"/>
              </w:rPr>
              <w:t>Linkedin</w:t>
            </w:r>
            <w:proofErr w:type="spellEnd"/>
          </w:p>
        </w:tc>
        <w:tc>
          <w:tcPr>
            <w:tcW w:w="1583" w:type="dxa"/>
            <w:vAlign w:val="center"/>
          </w:tcPr>
          <w:p w14:paraId="4A1C0183" w14:textId="77777777" w:rsidR="00A21427" w:rsidRPr="00A21427" w:rsidRDefault="00A21427" w:rsidP="00A21427">
            <w:pPr>
              <w:spacing w:line="360" w:lineRule="auto"/>
              <w:contextualSpacing/>
              <w:jc w:val="center"/>
              <w:rPr>
                <w:b/>
                <w:bCs/>
                <w:sz w:val="28"/>
                <w:szCs w:val="24"/>
                <w:lang w:val="uk-UA"/>
              </w:rPr>
            </w:pPr>
            <w:proofErr w:type="spellStart"/>
            <w:r w:rsidRPr="00A21427">
              <w:rPr>
                <w:b/>
                <w:bCs/>
                <w:sz w:val="28"/>
                <w:szCs w:val="24"/>
                <w:lang w:val="uk-UA"/>
              </w:rPr>
              <w:t>Telegram</w:t>
            </w:r>
            <w:proofErr w:type="spellEnd"/>
          </w:p>
        </w:tc>
        <w:tc>
          <w:tcPr>
            <w:tcW w:w="1583" w:type="dxa"/>
            <w:vAlign w:val="center"/>
          </w:tcPr>
          <w:p w14:paraId="2F72E9D0" w14:textId="77777777" w:rsidR="00A21427" w:rsidRPr="00A21427" w:rsidRDefault="00A21427" w:rsidP="00A21427">
            <w:pPr>
              <w:spacing w:line="360" w:lineRule="auto"/>
              <w:contextualSpacing/>
              <w:jc w:val="center"/>
              <w:rPr>
                <w:b/>
                <w:bCs/>
                <w:sz w:val="28"/>
                <w:szCs w:val="24"/>
                <w:lang w:val="uk-UA"/>
              </w:rPr>
            </w:pPr>
            <w:proofErr w:type="spellStart"/>
            <w:r w:rsidRPr="00A21427">
              <w:rPr>
                <w:b/>
                <w:bCs/>
                <w:sz w:val="28"/>
                <w:szCs w:val="24"/>
                <w:lang w:val="uk-UA"/>
              </w:rPr>
              <w:t>Facebook</w:t>
            </w:r>
            <w:proofErr w:type="spellEnd"/>
          </w:p>
        </w:tc>
        <w:tc>
          <w:tcPr>
            <w:tcW w:w="1583" w:type="dxa"/>
            <w:vAlign w:val="center"/>
          </w:tcPr>
          <w:p w14:paraId="6680A7A1" w14:textId="77777777" w:rsidR="00A21427" w:rsidRPr="00A21427" w:rsidRDefault="00A21427" w:rsidP="00A21427">
            <w:pPr>
              <w:spacing w:line="360" w:lineRule="auto"/>
              <w:contextualSpacing/>
              <w:jc w:val="center"/>
              <w:rPr>
                <w:b/>
                <w:bCs/>
                <w:sz w:val="28"/>
                <w:szCs w:val="24"/>
                <w:lang w:val="uk-UA"/>
              </w:rPr>
            </w:pPr>
            <w:proofErr w:type="spellStart"/>
            <w:r w:rsidRPr="00A21427">
              <w:rPr>
                <w:b/>
                <w:bCs/>
                <w:sz w:val="28"/>
                <w:szCs w:val="24"/>
                <w:lang w:val="uk-UA"/>
              </w:rPr>
              <w:t>YouTube</w:t>
            </w:r>
            <w:proofErr w:type="spellEnd"/>
          </w:p>
        </w:tc>
        <w:tc>
          <w:tcPr>
            <w:tcW w:w="1583" w:type="dxa"/>
            <w:vAlign w:val="center"/>
          </w:tcPr>
          <w:p w14:paraId="70ABA7DF" w14:textId="77777777" w:rsidR="00A21427" w:rsidRPr="00A21427" w:rsidRDefault="00A21427" w:rsidP="00A21427">
            <w:pPr>
              <w:spacing w:line="360" w:lineRule="auto"/>
              <w:contextualSpacing/>
              <w:jc w:val="center"/>
              <w:rPr>
                <w:b/>
                <w:bCs/>
                <w:sz w:val="28"/>
                <w:szCs w:val="24"/>
                <w:lang w:val="uk-UA"/>
              </w:rPr>
            </w:pPr>
            <w:proofErr w:type="spellStart"/>
            <w:r w:rsidRPr="00A21427">
              <w:rPr>
                <w:b/>
                <w:bCs/>
                <w:sz w:val="28"/>
                <w:szCs w:val="24"/>
                <w:lang w:val="uk-UA"/>
              </w:rPr>
              <w:t>Instagram</w:t>
            </w:r>
            <w:proofErr w:type="spellEnd"/>
          </w:p>
        </w:tc>
      </w:tr>
      <w:tr w:rsidR="00A21427" w:rsidRPr="00A21427" w14:paraId="0D0F0EEB" w14:textId="77777777" w:rsidTr="000075F0">
        <w:tc>
          <w:tcPr>
            <w:tcW w:w="1582" w:type="dxa"/>
            <w:vAlign w:val="center"/>
          </w:tcPr>
          <w:p w14:paraId="28AE701C" w14:textId="77777777" w:rsidR="00A21427" w:rsidRPr="00A21427" w:rsidRDefault="00A21427" w:rsidP="00A21427">
            <w:pPr>
              <w:spacing w:line="360" w:lineRule="auto"/>
              <w:contextualSpacing/>
              <w:jc w:val="center"/>
              <w:rPr>
                <w:sz w:val="28"/>
                <w:szCs w:val="24"/>
                <w:lang w:val="uk-UA"/>
              </w:rPr>
            </w:pPr>
            <w:r w:rsidRPr="00A21427">
              <w:rPr>
                <w:sz w:val="28"/>
                <w:szCs w:val="24"/>
                <w:lang w:val="uk-UA"/>
              </w:rPr>
              <w:t xml:space="preserve">Кількість підписників на 2023 рік становить </w:t>
            </w:r>
            <w:r w:rsidRPr="00A21427">
              <w:rPr>
                <w:b/>
                <w:bCs/>
                <w:sz w:val="28"/>
                <w:szCs w:val="24"/>
                <w:lang w:val="uk-UA"/>
              </w:rPr>
              <w:lastRenderedPageBreak/>
              <w:t xml:space="preserve">1,317  </w:t>
            </w:r>
            <w:r w:rsidRPr="00A21427">
              <w:rPr>
                <w:sz w:val="28"/>
                <w:szCs w:val="24"/>
                <w:lang w:val="uk-UA"/>
              </w:rPr>
              <w:t>учасників</w:t>
            </w:r>
          </w:p>
        </w:tc>
        <w:tc>
          <w:tcPr>
            <w:tcW w:w="1583" w:type="dxa"/>
            <w:vAlign w:val="center"/>
          </w:tcPr>
          <w:p w14:paraId="470FBD22" w14:textId="77777777" w:rsidR="00A21427" w:rsidRPr="00A21427" w:rsidRDefault="00A21427" w:rsidP="00A21427">
            <w:pPr>
              <w:spacing w:line="360" w:lineRule="auto"/>
              <w:contextualSpacing/>
              <w:jc w:val="center"/>
              <w:rPr>
                <w:sz w:val="28"/>
                <w:szCs w:val="24"/>
                <w:lang w:val="uk-UA"/>
              </w:rPr>
            </w:pPr>
            <w:r w:rsidRPr="00A21427">
              <w:rPr>
                <w:sz w:val="28"/>
                <w:szCs w:val="24"/>
                <w:lang w:val="uk-UA"/>
              </w:rPr>
              <w:lastRenderedPageBreak/>
              <w:t xml:space="preserve">Кількість учасників на 2023 рік становить більше </w:t>
            </w:r>
            <w:r w:rsidRPr="00A21427">
              <w:rPr>
                <w:b/>
                <w:bCs/>
                <w:sz w:val="28"/>
                <w:szCs w:val="24"/>
                <w:lang w:val="uk-UA"/>
              </w:rPr>
              <w:lastRenderedPageBreak/>
              <w:t xml:space="preserve">3,800 </w:t>
            </w:r>
            <w:r w:rsidRPr="00A21427">
              <w:rPr>
                <w:sz w:val="28"/>
                <w:szCs w:val="24"/>
                <w:lang w:val="uk-UA"/>
              </w:rPr>
              <w:t>учасників</w:t>
            </w:r>
          </w:p>
        </w:tc>
        <w:tc>
          <w:tcPr>
            <w:tcW w:w="1583" w:type="dxa"/>
            <w:vAlign w:val="center"/>
          </w:tcPr>
          <w:p w14:paraId="41D7AED2" w14:textId="77777777" w:rsidR="00A21427" w:rsidRPr="00A21427" w:rsidRDefault="00A21427" w:rsidP="00A21427">
            <w:pPr>
              <w:spacing w:line="360" w:lineRule="auto"/>
              <w:contextualSpacing/>
              <w:jc w:val="center"/>
              <w:rPr>
                <w:sz w:val="28"/>
                <w:szCs w:val="24"/>
                <w:lang w:val="uk-UA"/>
              </w:rPr>
            </w:pPr>
            <w:r w:rsidRPr="00A21427">
              <w:rPr>
                <w:sz w:val="28"/>
                <w:szCs w:val="24"/>
                <w:lang w:val="uk-UA"/>
              </w:rPr>
              <w:lastRenderedPageBreak/>
              <w:t xml:space="preserve">Кількість підписників на 2023 рік становить </w:t>
            </w:r>
            <w:r w:rsidRPr="00A21427">
              <w:rPr>
                <w:b/>
                <w:bCs/>
                <w:sz w:val="28"/>
                <w:szCs w:val="24"/>
                <w:lang w:val="uk-UA"/>
              </w:rPr>
              <w:lastRenderedPageBreak/>
              <w:t xml:space="preserve">1,219 </w:t>
            </w:r>
            <w:r w:rsidRPr="00A21427">
              <w:rPr>
                <w:sz w:val="28"/>
                <w:szCs w:val="24"/>
                <w:lang w:val="uk-UA"/>
              </w:rPr>
              <w:t>учасників</w:t>
            </w:r>
          </w:p>
        </w:tc>
        <w:tc>
          <w:tcPr>
            <w:tcW w:w="1583" w:type="dxa"/>
            <w:vAlign w:val="center"/>
          </w:tcPr>
          <w:p w14:paraId="0A5A9698" w14:textId="77777777" w:rsidR="00A21427" w:rsidRPr="00A21427" w:rsidRDefault="00A21427" w:rsidP="00A21427">
            <w:pPr>
              <w:spacing w:line="360" w:lineRule="auto"/>
              <w:contextualSpacing/>
              <w:jc w:val="center"/>
              <w:rPr>
                <w:b/>
                <w:bCs/>
                <w:sz w:val="28"/>
                <w:szCs w:val="24"/>
                <w:lang w:val="uk-UA"/>
              </w:rPr>
            </w:pPr>
            <w:r w:rsidRPr="00A21427">
              <w:rPr>
                <w:sz w:val="28"/>
                <w:szCs w:val="24"/>
                <w:lang w:val="uk-UA"/>
              </w:rPr>
              <w:lastRenderedPageBreak/>
              <w:t xml:space="preserve">Кількість підписників на 2023 рік </w:t>
            </w:r>
            <w:r w:rsidRPr="00A21427">
              <w:rPr>
                <w:sz w:val="28"/>
                <w:szCs w:val="24"/>
                <w:lang w:val="uk-UA"/>
              </w:rPr>
              <w:lastRenderedPageBreak/>
              <w:t xml:space="preserve">становить </w:t>
            </w:r>
            <w:r w:rsidRPr="00A21427">
              <w:rPr>
                <w:b/>
                <w:bCs/>
                <w:sz w:val="28"/>
                <w:szCs w:val="24"/>
                <w:lang w:val="uk-UA"/>
              </w:rPr>
              <w:t>20,434</w:t>
            </w:r>
          </w:p>
          <w:p w14:paraId="504FF2B3" w14:textId="77777777" w:rsidR="00A21427" w:rsidRPr="00A21427" w:rsidRDefault="00A21427" w:rsidP="00A21427">
            <w:pPr>
              <w:spacing w:line="360" w:lineRule="auto"/>
              <w:contextualSpacing/>
              <w:jc w:val="center"/>
              <w:rPr>
                <w:sz w:val="28"/>
                <w:szCs w:val="24"/>
                <w:lang w:val="uk-UA"/>
              </w:rPr>
            </w:pPr>
            <w:r w:rsidRPr="00A21427">
              <w:rPr>
                <w:sz w:val="28"/>
                <w:szCs w:val="24"/>
                <w:lang w:val="uk-UA"/>
              </w:rPr>
              <w:t>учасників</w:t>
            </w:r>
          </w:p>
        </w:tc>
        <w:tc>
          <w:tcPr>
            <w:tcW w:w="1583" w:type="dxa"/>
            <w:vAlign w:val="center"/>
          </w:tcPr>
          <w:p w14:paraId="261EA0AF" w14:textId="77777777" w:rsidR="00A21427" w:rsidRPr="00A21427" w:rsidRDefault="00A21427" w:rsidP="00A21427">
            <w:pPr>
              <w:spacing w:line="360" w:lineRule="auto"/>
              <w:contextualSpacing/>
              <w:jc w:val="center"/>
              <w:rPr>
                <w:b/>
                <w:bCs/>
                <w:sz w:val="28"/>
                <w:szCs w:val="24"/>
                <w:lang w:val="uk-UA"/>
              </w:rPr>
            </w:pPr>
            <w:r w:rsidRPr="00A21427">
              <w:rPr>
                <w:sz w:val="28"/>
                <w:szCs w:val="24"/>
                <w:lang w:val="uk-UA"/>
              </w:rPr>
              <w:lastRenderedPageBreak/>
              <w:t xml:space="preserve">Кількість підписників на 2023 рік </w:t>
            </w:r>
            <w:r w:rsidRPr="00A21427">
              <w:rPr>
                <w:sz w:val="28"/>
                <w:szCs w:val="24"/>
                <w:lang w:val="uk-UA"/>
              </w:rPr>
              <w:lastRenderedPageBreak/>
              <w:t xml:space="preserve">становить </w:t>
            </w:r>
            <w:r w:rsidRPr="00A21427">
              <w:rPr>
                <w:b/>
                <w:bCs/>
                <w:sz w:val="28"/>
                <w:szCs w:val="24"/>
                <w:lang w:val="uk-UA"/>
              </w:rPr>
              <w:t>2,412</w:t>
            </w:r>
          </w:p>
          <w:p w14:paraId="00072362" w14:textId="77777777" w:rsidR="00A21427" w:rsidRPr="00A21427" w:rsidRDefault="00A21427" w:rsidP="00A21427">
            <w:pPr>
              <w:spacing w:line="360" w:lineRule="auto"/>
              <w:contextualSpacing/>
              <w:jc w:val="center"/>
              <w:rPr>
                <w:sz w:val="28"/>
                <w:szCs w:val="24"/>
                <w:lang w:val="uk-UA"/>
              </w:rPr>
            </w:pPr>
            <w:r w:rsidRPr="00A21427">
              <w:rPr>
                <w:sz w:val="28"/>
                <w:szCs w:val="24"/>
                <w:lang w:val="uk-UA"/>
              </w:rPr>
              <w:t>учасників</w:t>
            </w:r>
          </w:p>
        </w:tc>
        <w:tc>
          <w:tcPr>
            <w:tcW w:w="1583" w:type="dxa"/>
            <w:vAlign w:val="center"/>
          </w:tcPr>
          <w:p w14:paraId="2CE516DB" w14:textId="77777777" w:rsidR="00A21427" w:rsidRPr="00A21427" w:rsidRDefault="00A21427" w:rsidP="00A21427">
            <w:pPr>
              <w:spacing w:line="360" w:lineRule="auto"/>
              <w:contextualSpacing/>
              <w:jc w:val="center"/>
              <w:rPr>
                <w:b/>
                <w:bCs/>
                <w:sz w:val="28"/>
                <w:szCs w:val="24"/>
                <w:lang w:val="uk-UA"/>
              </w:rPr>
            </w:pPr>
            <w:r w:rsidRPr="00A21427">
              <w:rPr>
                <w:sz w:val="28"/>
                <w:szCs w:val="24"/>
                <w:lang w:val="uk-UA"/>
              </w:rPr>
              <w:lastRenderedPageBreak/>
              <w:t xml:space="preserve">Кількість підписників на 2023 рік </w:t>
            </w:r>
            <w:r w:rsidRPr="00A21427">
              <w:rPr>
                <w:sz w:val="28"/>
                <w:szCs w:val="24"/>
                <w:lang w:val="uk-UA"/>
              </w:rPr>
              <w:lastRenderedPageBreak/>
              <w:t xml:space="preserve">становить </w:t>
            </w:r>
            <w:r w:rsidRPr="00A21427">
              <w:rPr>
                <w:b/>
                <w:bCs/>
                <w:sz w:val="28"/>
                <w:szCs w:val="24"/>
                <w:lang w:val="uk-UA"/>
              </w:rPr>
              <w:t>3,258</w:t>
            </w:r>
          </w:p>
          <w:p w14:paraId="6BAAA87F" w14:textId="77777777" w:rsidR="00A21427" w:rsidRPr="00A21427" w:rsidRDefault="00A21427" w:rsidP="00A21427">
            <w:pPr>
              <w:spacing w:line="360" w:lineRule="auto"/>
              <w:contextualSpacing/>
              <w:jc w:val="center"/>
              <w:rPr>
                <w:sz w:val="28"/>
                <w:szCs w:val="24"/>
                <w:lang w:val="uk-UA"/>
              </w:rPr>
            </w:pPr>
            <w:r w:rsidRPr="00A21427">
              <w:rPr>
                <w:sz w:val="28"/>
                <w:szCs w:val="24"/>
                <w:lang w:val="uk-UA"/>
              </w:rPr>
              <w:t>учасників</w:t>
            </w:r>
          </w:p>
        </w:tc>
      </w:tr>
    </w:tbl>
    <w:p w14:paraId="15BC0DBD" w14:textId="77777777" w:rsidR="00A21427" w:rsidRPr="00A21427" w:rsidRDefault="00A21427" w:rsidP="00A21427">
      <w:pPr>
        <w:tabs>
          <w:tab w:val="left" w:pos="2655"/>
        </w:tabs>
        <w:spacing w:after="0" w:line="360" w:lineRule="auto"/>
        <w:contextualSpacing/>
        <w:jc w:val="center"/>
        <w:rPr>
          <w:rFonts w:ascii="Times New Roman" w:eastAsia="Times New Roman" w:hAnsi="Times New Roman" w:cs="Times New Roman"/>
          <w:i/>
          <w:iCs/>
          <w:kern w:val="0"/>
          <w:sz w:val="28"/>
          <w:szCs w:val="24"/>
          <w:lang w:val="uk-UA" w:eastAsia="ru-RU"/>
          <w14:ligatures w14:val="none"/>
        </w:rPr>
      </w:pPr>
      <w:r w:rsidRPr="00A21427">
        <w:rPr>
          <w:rFonts w:ascii="Times New Roman" w:eastAsia="Times New Roman" w:hAnsi="Times New Roman" w:cs="Times New Roman"/>
          <w:i/>
          <w:iCs/>
          <w:kern w:val="0"/>
          <w:sz w:val="28"/>
          <w:szCs w:val="24"/>
          <w:lang w:val="uk-UA" w:eastAsia="ru-RU"/>
          <w14:ligatures w14:val="none"/>
        </w:rPr>
        <w:lastRenderedPageBreak/>
        <w:t xml:space="preserve">Джерело: створено автором </w:t>
      </w:r>
      <w:r w:rsidRPr="00A21427">
        <w:rPr>
          <w:rFonts w:ascii="Times New Roman" w:eastAsia="Times New Roman" w:hAnsi="Times New Roman" w:cs="Times New Roman"/>
          <w:i/>
          <w:iCs/>
          <w:kern w:val="0"/>
          <w:sz w:val="24"/>
          <w:lang w:val="uk-UA" w:eastAsia="ru-RU"/>
          <w14:ligatures w14:val="none"/>
        </w:rPr>
        <w:t>(Інформація про кількість підписників в соціальних мережах взята з офіційних сторінок університету відповідних соціальних мереж)</w:t>
      </w:r>
    </w:p>
    <w:p w14:paraId="63617B06" w14:textId="3DC21C04" w:rsidR="007C7872" w:rsidRPr="007C7872" w:rsidRDefault="007C7872" w:rsidP="007C7872">
      <w:pPr>
        <w:spacing w:after="0" w:line="360" w:lineRule="auto"/>
        <w:ind w:left="709"/>
        <w:contextualSpacing/>
        <w:jc w:val="right"/>
        <w:rPr>
          <w:rFonts w:ascii="Times New Roman" w:hAnsi="Times New Roman" w:cs="Times New Roman"/>
          <w:bCs/>
          <w:sz w:val="28"/>
          <w:szCs w:val="24"/>
          <w:lang w:val="uk-UA"/>
        </w:rPr>
      </w:pPr>
      <w:r w:rsidRPr="007C7872">
        <w:rPr>
          <w:rFonts w:ascii="Times New Roman" w:hAnsi="Times New Roman" w:cs="Times New Roman"/>
          <w:bCs/>
          <w:sz w:val="28"/>
          <w:szCs w:val="24"/>
          <w:lang w:val="uk-UA"/>
        </w:rPr>
        <w:t>Таблиця</w:t>
      </w:r>
    </w:p>
    <w:p w14:paraId="6A67C042" w14:textId="2F4AF577" w:rsidR="00A21427" w:rsidRPr="007C7872" w:rsidRDefault="007C7872" w:rsidP="007C7872">
      <w:pPr>
        <w:spacing w:after="0" w:line="360" w:lineRule="auto"/>
        <w:ind w:left="709"/>
        <w:contextualSpacing/>
        <w:jc w:val="center"/>
        <w:rPr>
          <w:rFonts w:ascii="Times New Roman" w:eastAsia="Times New Roman" w:hAnsi="Times New Roman" w:cs="Times New Roman"/>
          <w:b/>
          <w:kern w:val="0"/>
          <w:sz w:val="28"/>
          <w:szCs w:val="24"/>
          <w:lang w:val="uk-UA" w:eastAsia="ru-RU"/>
          <w14:ligatures w14:val="none"/>
        </w:rPr>
      </w:pPr>
      <w:r w:rsidRPr="007C7872">
        <w:rPr>
          <w:rFonts w:ascii="Times New Roman" w:hAnsi="Times New Roman" w:cs="Times New Roman"/>
          <w:b/>
          <w:bCs/>
          <w:sz w:val="28"/>
          <w:szCs w:val="24"/>
          <w:lang w:val="uk-UA"/>
        </w:rPr>
        <w:t>Кількість підписників та взаємодій в соціальних мережах в НАУКМА за 2022 рік</w:t>
      </w:r>
    </w:p>
    <w:tbl>
      <w:tblPr>
        <w:tblStyle w:val="ad"/>
        <w:tblW w:w="9497" w:type="dxa"/>
        <w:tblInd w:w="137" w:type="dxa"/>
        <w:tblLayout w:type="fixed"/>
        <w:tblLook w:val="04A0" w:firstRow="1" w:lastRow="0" w:firstColumn="1" w:lastColumn="0" w:noHBand="0" w:noVBand="1"/>
      </w:tblPr>
      <w:tblGrid>
        <w:gridCol w:w="1582"/>
        <w:gridCol w:w="1583"/>
        <w:gridCol w:w="1583"/>
        <w:gridCol w:w="1583"/>
        <w:gridCol w:w="1583"/>
        <w:gridCol w:w="1583"/>
      </w:tblGrid>
      <w:tr w:rsidR="00A21427" w:rsidRPr="00A21427" w14:paraId="39A3AAB7" w14:textId="77777777" w:rsidTr="000075F0">
        <w:tc>
          <w:tcPr>
            <w:tcW w:w="9497" w:type="dxa"/>
            <w:gridSpan w:val="6"/>
          </w:tcPr>
          <w:p w14:paraId="29479173" w14:textId="3B8FB4F4" w:rsidR="00A21427" w:rsidRPr="00A21427" w:rsidRDefault="00A21427" w:rsidP="00A21427">
            <w:pPr>
              <w:spacing w:line="360" w:lineRule="auto"/>
              <w:contextualSpacing/>
              <w:jc w:val="center"/>
              <w:rPr>
                <w:b/>
                <w:bCs/>
                <w:sz w:val="28"/>
                <w:szCs w:val="24"/>
              </w:rPr>
            </w:pPr>
            <w:bookmarkStart w:id="25" w:name="_Hlk132896860"/>
          </w:p>
        </w:tc>
      </w:tr>
      <w:tr w:rsidR="00A21427" w:rsidRPr="00A21427" w14:paraId="31E56BE6" w14:textId="77777777" w:rsidTr="000075F0">
        <w:tc>
          <w:tcPr>
            <w:tcW w:w="1582" w:type="dxa"/>
            <w:vAlign w:val="center"/>
          </w:tcPr>
          <w:p w14:paraId="56D90253" w14:textId="77777777" w:rsidR="00A21427" w:rsidRPr="00A21427" w:rsidRDefault="00A21427" w:rsidP="00A21427">
            <w:pPr>
              <w:spacing w:line="360" w:lineRule="auto"/>
              <w:contextualSpacing/>
              <w:jc w:val="center"/>
              <w:rPr>
                <w:b/>
                <w:bCs/>
                <w:sz w:val="28"/>
                <w:szCs w:val="24"/>
                <w:lang w:val="uk-UA"/>
              </w:rPr>
            </w:pPr>
            <w:proofErr w:type="spellStart"/>
            <w:r w:rsidRPr="00A21427">
              <w:rPr>
                <w:b/>
                <w:bCs/>
                <w:sz w:val="28"/>
                <w:szCs w:val="24"/>
                <w:lang w:val="uk-UA"/>
              </w:rPr>
              <w:t>Twitter</w:t>
            </w:r>
            <w:proofErr w:type="spellEnd"/>
          </w:p>
        </w:tc>
        <w:tc>
          <w:tcPr>
            <w:tcW w:w="1583" w:type="dxa"/>
            <w:vAlign w:val="center"/>
          </w:tcPr>
          <w:p w14:paraId="5E3B0DCE" w14:textId="77777777" w:rsidR="00A21427" w:rsidRPr="00A21427" w:rsidRDefault="00A21427" w:rsidP="00A21427">
            <w:pPr>
              <w:spacing w:line="360" w:lineRule="auto"/>
              <w:contextualSpacing/>
              <w:jc w:val="center"/>
              <w:rPr>
                <w:b/>
                <w:bCs/>
                <w:sz w:val="28"/>
                <w:szCs w:val="24"/>
                <w:lang w:val="uk-UA"/>
              </w:rPr>
            </w:pPr>
            <w:proofErr w:type="spellStart"/>
            <w:r w:rsidRPr="00A21427">
              <w:rPr>
                <w:b/>
                <w:bCs/>
                <w:sz w:val="28"/>
                <w:szCs w:val="24"/>
                <w:lang w:val="uk-UA"/>
              </w:rPr>
              <w:t>Linkedin</w:t>
            </w:r>
            <w:proofErr w:type="spellEnd"/>
          </w:p>
        </w:tc>
        <w:tc>
          <w:tcPr>
            <w:tcW w:w="1583" w:type="dxa"/>
            <w:vAlign w:val="center"/>
          </w:tcPr>
          <w:p w14:paraId="1A8D8802" w14:textId="77777777" w:rsidR="00A21427" w:rsidRPr="00A21427" w:rsidRDefault="00A21427" w:rsidP="00A21427">
            <w:pPr>
              <w:spacing w:line="360" w:lineRule="auto"/>
              <w:contextualSpacing/>
              <w:jc w:val="center"/>
              <w:rPr>
                <w:b/>
                <w:bCs/>
                <w:sz w:val="28"/>
                <w:szCs w:val="24"/>
                <w:lang w:val="uk-UA"/>
              </w:rPr>
            </w:pPr>
            <w:proofErr w:type="spellStart"/>
            <w:r w:rsidRPr="00A21427">
              <w:rPr>
                <w:b/>
                <w:bCs/>
                <w:sz w:val="28"/>
                <w:szCs w:val="24"/>
                <w:lang w:val="uk-UA"/>
              </w:rPr>
              <w:t>Telegram</w:t>
            </w:r>
            <w:proofErr w:type="spellEnd"/>
          </w:p>
        </w:tc>
        <w:tc>
          <w:tcPr>
            <w:tcW w:w="1583" w:type="dxa"/>
            <w:vAlign w:val="center"/>
          </w:tcPr>
          <w:p w14:paraId="42A764FB" w14:textId="77777777" w:rsidR="00A21427" w:rsidRPr="00A21427" w:rsidRDefault="00A21427" w:rsidP="00A21427">
            <w:pPr>
              <w:spacing w:line="360" w:lineRule="auto"/>
              <w:contextualSpacing/>
              <w:jc w:val="center"/>
              <w:rPr>
                <w:b/>
                <w:bCs/>
                <w:sz w:val="28"/>
                <w:szCs w:val="24"/>
                <w:lang w:val="uk-UA"/>
              </w:rPr>
            </w:pPr>
            <w:proofErr w:type="spellStart"/>
            <w:r w:rsidRPr="00A21427">
              <w:rPr>
                <w:b/>
                <w:bCs/>
                <w:sz w:val="28"/>
                <w:szCs w:val="24"/>
                <w:lang w:val="uk-UA"/>
              </w:rPr>
              <w:t>Facebook</w:t>
            </w:r>
            <w:proofErr w:type="spellEnd"/>
          </w:p>
        </w:tc>
        <w:tc>
          <w:tcPr>
            <w:tcW w:w="1583" w:type="dxa"/>
            <w:vAlign w:val="center"/>
          </w:tcPr>
          <w:p w14:paraId="2AD9CA20" w14:textId="77777777" w:rsidR="00A21427" w:rsidRPr="00A21427" w:rsidRDefault="00A21427" w:rsidP="00A21427">
            <w:pPr>
              <w:spacing w:line="360" w:lineRule="auto"/>
              <w:contextualSpacing/>
              <w:jc w:val="center"/>
              <w:rPr>
                <w:b/>
                <w:bCs/>
                <w:sz w:val="28"/>
                <w:szCs w:val="24"/>
                <w:lang w:val="uk-UA"/>
              </w:rPr>
            </w:pPr>
            <w:proofErr w:type="spellStart"/>
            <w:r w:rsidRPr="00A21427">
              <w:rPr>
                <w:b/>
                <w:bCs/>
                <w:sz w:val="28"/>
                <w:szCs w:val="24"/>
                <w:lang w:val="uk-UA"/>
              </w:rPr>
              <w:t>YouTube</w:t>
            </w:r>
            <w:proofErr w:type="spellEnd"/>
          </w:p>
        </w:tc>
        <w:tc>
          <w:tcPr>
            <w:tcW w:w="1583" w:type="dxa"/>
            <w:vAlign w:val="center"/>
          </w:tcPr>
          <w:p w14:paraId="002BF868" w14:textId="77777777" w:rsidR="00A21427" w:rsidRPr="00A21427" w:rsidRDefault="00A21427" w:rsidP="00A21427">
            <w:pPr>
              <w:spacing w:line="360" w:lineRule="auto"/>
              <w:contextualSpacing/>
              <w:jc w:val="center"/>
              <w:rPr>
                <w:b/>
                <w:bCs/>
                <w:sz w:val="28"/>
                <w:szCs w:val="24"/>
                <w:lang w:val="uk-UA"/>
              </w:rPr>
            </w:pPr>
            <w:proofErr w:type="spellStart"/>
            <w:r w:rsidRPr="00A21427">
              <w:rPr>
                <w:b/>
                <w:bCs/>
                <w:sz w:val="28"/>
                <w:szCs w:val="24"/>
                <w:lang w:val="uk-UA"/>
              </w:rPr>
              <w:t>Instagram</w:t>
            </w:r>
            <w:proofErr w:type="spellEnd"/>
          </w:p>
        </w:tc>
      </w:tr>
      <w:tr w:rsidR="00A21427" w:rsidRPr="00A21427" w14:paraId="5D28B5EF" w14:textId="77777777" w:rsidTr="000075F0">
        <w:tc>
          <w:tcPr>
            <w:tcW w:w="1582" w:type="dxa"/>
            <w:vAlign w:val="center"/>
          </w:tcPr>
          <w:p w14:paraId="49692049" w14:textId="77777777" w:rsidR="00A21427" w:rsidRPr="00A21427" w:rsidRDefault="00A21427" w:rsidP="00A21427">
            <w:pPr>
              <w:spacing w:line="360" w:lineRule="auto"/>
              <w:contextualSpacing/>
              <w:jc w:val="center"/>
              <w:rPr>
                <w:sz w:val="28"/>
                <w:szCs w:val="24"/>
                <w:lang w:val="uk-UA"/>
              </w:rPr>
            </w:pPr>
            <w:r w:rsidRPr="00A21427">
              <w:rPr>
                <w:sz w:val="28"/>
                <w:szCs w:val="24"/>
                <w:lang w:val="uk-UA"/>
              </w:rPr>
              <w:t xml:space="preserve">Кількість підписників на 2023 рік становить </w:t>
            </w:r>
            <w:r w:rsidRPr="00A21427">
              <w:rPr>
                <w:b/>
                <w:bCs/>
                <w:sz w:val="28"/>
                <w:szCs w:val="24"/>
                <w:lang w:val="uk-UA"/>
              </w:rPr>
              <w:t xml:space="preserve">1322 </w:t>
            </w:r>
            <w:r w:rsidRPr="00A21427">
              <w:rPr>
                <w:sz w:val="28"/>
                <w:szCs w:val="24"/>
                <w:lang w:val="uk-UA"/>
              </w:rPr>
              <w:t>учасників</w:t>
            </w:r>
          </w:p>
        </w:tc>
        <w:tc>
          <w:tcPr>
            <w:tcW w:w="1583" w:type="dxa"/>
            <w:vAlign w:val="center"/>
          </w:tcPr>
          <w:p w14:paraId="61086E8E" w14:textId="77777777" w:rsidR="00A21427" w:rsidRPr="00A21427" w:rsidRDefault="00A21427" w:rsidP="00A21427">
            <w:pPr>
              <w:spacing w:line="360" w:lineRule="auto"/>
              <w:contextualSpacing/>
              <w:jc w:val="center"/>
              <w:rPr>
                <w:sz w:val="28"/>
                <w:szCs w:val="24"/>
                <w:lang w:val="uk-UA"/>
              </w:rPr>
            </w:pPr>
            <w:r w:rsidRPr="00A21427">
              <w:rPr>
                <w:sz w:val="28"/>
                <w:szCs w:val="24"/>
                <w:lang w:val="uk-UA"/>
              </w:rPr>
              <w:t xml:space="preserve">Кількість учасників на 2023 рік становить більше </w:t>
            </w:r>
            <w:r w:rsidRPr="00A21427">
              <w:rPr>
                <w:b/>
                <w:bCs/>
                <w:sz w:val="28"/>
                <w:szCs w:val="24"/>
                <w:lang w:val="uk-UA"/>
              </w:rPr>
              <w:t xml:space="preserve">4000 </w:t>
            </w:r>
            <w:r w:rsidRPr="00A21427">
              <w:rPr>
                <w:sz w:val="28"/>
                <w:szCs w:val="24"/>
                <w:lang w:val="uk-UA"/>
              </w:rPr>
              <w:t>учасників</w:t>
            </w:r>
          </w:p>
        </w:tc>
        <w:tc>
          <w:tcPr>
            <w:tcW w:w="1583" w:type="dxa"/>
            <w:vAlign w:val="center"/>
          </w:tcPr>
          <w:p w14:paraId="1B8615DB" w14:textId="77777777" w:rsidR="00A21427" w:rsidRPr="00A21427" w:rsidRDefault="00A21427" w:rsidP="00A21427">
            <w:pPr>
              <w:spacing w:line="360" w:lineRule="auto"/>
              <w:contextualSpacing/>
              <w:jc w:val="center"/>
              <w:rPr>
                <w:sz w:val="28"/>
                <w:szCs w:val="24"/>
                <w:lang w:val="uk-UA"/>
              </w:rPr>
            </w:pPr>
            <w:r w:rsidRPr="00A21427">
              <w:rPr>
                <w:sz w:val="28"/>
                <w:szCs w:val="24"/>
                <w:lang w:val="uk-UA"/>
              </w:rPr>
              <w:t xml:space="preserve">Кількість підписників на 2023 рік становить </w:t>
            </w:r>
            <w:r w:rsidRPr="00A21427">
              <w:rPr>
                <w:b/>
                <w:bCs/>
                <w:sz w:val="28"/>
                <w:szCs w:val="24"/>
                <w:lang w:val="uk-UA"/>
              </w:rPr>
              <w:t>2,253</w:t>
            </w:r>
            <w:r w:rsidRPr="00A21427">
              <w:rPr>
                <w:sz w:val="28"/>
                <w:szCs w:val="24"/>
                <w:lang w:val="uk-UA"/>
              </w:rPr>
              <w:t xml:space="preserve"> учасників</w:t>
            </w:r>
          </w:p>
        </w:tc>
        <w:tc>
          <w:tcPr>
            <w:tcW w:w="1583" w:type="dxa"/>
            <w:vAlign w:val="center"/>
          </w:tcPr>
          <w:p w14:paraId="020124FD" w14:textId="77777777" w:rsidR="00A21427" w:rsidRPr="00A21427" w:rsidRDefault="00A21427" w:rsidP="00A21427">
            <w:pPr>
              <w:spacing w:line="360" w:lineRule="auto"/>
              <w:contextualSpacing/>
              <w:jc w:val="center"/>
              <w:rPr>
                <w:sz w:val="28"/>
                <w:szCs w:val="24"/>
                <w:lang w:val="uk-UA"/>
              </w:rPr>
            </w:pPr>
            <w:r w:rsidRPr="00A21427">
              <w:rPr>
                <w:sz w:val="28"/>
                <w:szCs w:val="24"/>
                <w:lang w:val="uk-UA"/>
              </w:rPr>
              <w:t xml:space="preserve">Кількість підписників на 2023 рік становить </w:t>
            </w:r>
            <w:r w:rsidRPr="00A21427">
              <w:rPr>
                <w:b/>
                <w:bCs/>
                <w:sz w:val="28"/>
                <w:szCs w:val="24"/>
                <w:lang w:val="uk-UA"/>
              </w:rPr>
              <w:t>23,545</w:t>
            </w:r>
            <w:r w:rsidRPr="00A21427">
              <w:rPr>
                <w:sz w:val="28"/>
                <w:szCs w:val="24"/>
                <w:lang w:val="uk-UA"/>
              </w:rPr>
              <w:t xml:space="preserve"> учасників</w:t>
            </w:r>
          </w:p>
        </w:tc>
        <w:tc>
          <w:tcPr>
            <w:tcW w:w="1583" w:type="dxa"/>
            <w:vAlign w:val="center"/>
          </w:tcPr>
          <w:p w14:paraId="00F4BAC2" w14:textId="77777777" w:rsidR="00A21427" w:rsidRPr="00A21427" w:rsidRDefault="00A21427" w:rsidP="00A21427">
            <w:pPr>
              <w:spacing w:line="360" w:lineRule="auto"/>
              <w:contextualSpacing/>
              <w:jc w:val="center"/>
              <w:rPr>
                <w:sz w:val="28"/>
                <w:szCs w:val="24"/>
                <w:lang w:val="uk-UA"/>
              </w:rPr>
            </w:pPr>
            <w:r w:rsidRPr="00A21427">
              <w:rPr>
                <w:sz w:val="28"/>
                <w:szCs w:val="24"/>
                <w:lang w:val="uk-UA"/>
              </w:rPr>
              <w:t xml:space="preserve">Кількість підписників на 2023 рік становить </w:t>
            </w:r>
            <w:r w:rsidRPr="00A21427">
              <w:rPr>
                <w:b/>
                <w:bCs/>
                <w:sz w:val="28"/>
                <w:szCs w:val="24"/>
                <w:lang w:val="uk-UA"/>
              </w:rPr>
              <w:t>3,006</w:t>
            </w:r>
            <w:r w:rsidRPr="00A21427">
              <w:rPr>
                <w:sz w:val="28"/>
                <w:szCs w:val="24"/>
                <w:lang w:val="uk-UA"/>
              </w:rPr>
              <w:t xml:space="preserve"> учасників</w:t>
            </w:r>
          </w:p>
        </w:tc>
        <w:tc>
          <w:tcPr>
            <w:tcW w:w="1583" w:type="dxa"/>
            <w:vAlign w:val="center"/>
          </w:tcPr>
          <w:p w14:paraId="47AD4479" w14:textId="77777777" w:rsidR="00A21427" w:rsidRPr="00A21427" w:rsidRDefault="00A21427" w:rsidP="00A21427">
            <w:pPr>
              <w:spacing w:line="360" w:lineRule="auto"/>
              <w:contextualSpacing/>
              <w:jc w:val="center"/>
              <w:rPr>
                <w:sz w:val="28"/>
                <w:szCs w:val="24"/>
                <w:lang w:val="uk-UA"/>
              </w:rPr>
            </w:pPr>
            <w:r w:rsidRPr="00A21427">
              <w:rPr>
                <w:sz w:val="28"/>
                <w:szCs w:val="24"/>
                <w:lang w:val="uk-UA"/>
              </w:rPr>
              <w:t xml:space="preserve">Кількість підписників на 2023 рік становить </w:t>
            </w:r>
            <w:r w:rsidRPr="00A21427">
              <w:rPr>
                <w:b/>
                <w:bCs/>
                <w:sz w:val="28"/>
                <w:szCs w:val="24"/>
                <w:lang w:val="uk-UA"/>
              </w:rPr>
              <w:t>4,131</w:t>
            </w:r>
            <w:r w:rsidRPr="00A21427">
              <w:rPr>
                <w:sz w:val="28"/>
                <w:szCs w:val="24"/>
                <w:lang w:val="uk-UA"/>
              </w:rPr>
              <w:t xml:space="preserve"> учасників</w:t>
            </w:r>
          </w:p>
        </w:tc>
      </w:tr>
    </w:tbl>
    <w:bookmarkEnd w:id="25"/>
    <w:p w14:paraId="7DD872B4" w14:textId="77777777" w:rsidR="00A21427" w:rsidRPr="00A21427" w:rsidRDefault="00A21427" w:rsidP="00A21427">
      <w:pPr>
        <w:tabs>
          <w:tab w:val="left" w:pos="2655"/>
        </w:tabs>
        <w:spacing w:after="0" w:line="360" w:lineRule="auto"/>
        <w:contextualSpacing/>
        <w:jc w:val="center"/>
        <w:rPr>
          <w:rFonts w:ascii="Times New Roman" w:eastAsia="Times New Roman" w:hAnsi="Times New Roman" w:cs="Times New Roman"/>
          <w:i/>
          <w:iCs/>
          <w:kern w:val="0"/>
          <w:sz w:val="28"/>
          <w:szCs w:val="24"/>
          <w:lang w:val="uk-UA" w:eastAsia="ru-RU"/>
          <w14:ligatures w14:val="none"/>
        </w:rPr>
      </w:pPr>
      <w:r w:rsidRPr="00A21427">
        <w:rPr>
          <w:rFonts w:ascii="Times New Roman" w:eastAsia="Times New Roman" w:hAnsi="Times New Roman" w:cs="Times New Roman"/>
          <w:i/>
          <w:iCs/>
          <w:kern w:val="0"/>
          <w:sz w:val="28"/>
          <w:szCs w:val="24"/>
          <w:lang w:val="uk-UA" w:eastAsia="ru-RU"/>
          <w14:ligatures w14:val="none"/>
        </w:rPr>
        <w:t xml:space="preserve">Джерело: створено автором </w:t>
      </w:r>
      <w:r w:rsidRPr="00A21427">
        <w:rPr>
          <w:rFonts w:ascii="Times New Roman" w:eastAsia="Times New Roman" w:hAnsi="Times New Roman" w:cs="Times New Roman"/>
          <w:i/>
          <w:iCs/>
          <w:kern w:val="0"/>
          <w:sz w:val="24"/>
          <w:lang w:val="uk-UA" w:eastAsia="ru-RU"/>
          <w14:ligatures w14:val="none"/>
        </w:rPr>
        <w:t>(Інформація про кількість підписників в соціальних мережах взята з офіційних сторінок університету відповідних соціальних мереж)</w:t>
      </w:r>
    </w:p>
    <w:p w14:paraId="73B55E45" w14:textId="77777777" w:rsidR="00A21427" w:rsidRPr="00A21427" w:rsidRDefault="00A21427" w:rsidP="00A21427">
      <w:pPr>
        <w:spacing w:after="0" w:line="360" w:lineRule="auto"/>
        <w:ind w:left="709"/>
        <w:contextualSpacing/>
        <w:jc w:val="both"/>
        <w:rPr>
          <w:rFonts w:ascii="Times New Roman" w:eastAsia="Times New Roman" w:hAnsi="Times New Roman" w:cs="Times New Roman"/>
          <w:kern w:val="0"/>
          <w:sz w:val="28"/>
          <w:szCs w:val="24"/>
          <w:lang w:val="uk-UA" w:eastAsia="ru-RU"/>
          <w14:ligatures w14:val="none"/>
        </w:rPr>
      </w:pPr>
    </w:p>
    <w:p w14:paraId="102E5263" w14:textId="77777777" w:rsidR="007C7872" w:rsidRDefault="007C7872" w:rsidP="00A21427">
      <w:pPr>
        <w:tabs>
          <w:tab w:val="left" w:pos="2655"/>
        </w:tabs>
        <w:spacing w:after="0" w:line="360" w:lineRule="auto"/>
        <w:ind w:firstLine="709"/>
        <w:contextualSpacing/>
        <w:jc w:val="both"/>
        <w:rPr>
          <w:rFonts w:ascii="Times New Roman" w:eastAsia="Times New Roman" w:hAnsi="Times New Roman" w:cs="Times New Roman"/>
          <w:i/>
          <w:kern w:val="0"/>
          <w:sz w:val="24"/>
          <w:szCs w:val="24"/>
          <w:lang w:val="uk-UA" w:eastAsia="ru-RU"/>
          <w14:ligatures w14:val="none"/>
        </w:rPr>
      </w:pPr>
    </w:p>
    <w:p w14:paraId="0FEE7913" w14:textId="77777777" w:rsidR="00A21427" w:rsidRPr="007C7872" w:rsidRDefault="00A21427" w:rsidP="00A21427">
      <w:pPr>
        <w:tabs>
          <w:tab w:val="left" w:pos="2655"/>
        </w:tabs>
        <w:spacing w:after="0" w:line="360" w:lineRule="auto"/>
        <w:ind w:firstLine="709"/>
        <w:contextualSpacing/>
        <w:jc w:val="both"/>
        <w:rPr>
          <w:rFonts w:ascii="Times New Roman" w:eastAsia="Times New Roman" w:hAnsi="Times New Roman" w:cs="Times New Roman"/>
          <w:i/>
          <w:kern w:val="0"/>
          <w:sz w:val="24"/>
          <w:szCs w:val="24"/>
          <w:lang w:val="uk-UA" w:eastAsia="ru-RU"/>
          <w14:ligatures w14:val="none"/>
        </w:rPr>
      </w:pPr>
      <w:r w:rsidRPr="007C7872">
        <w:rPr>
          <w:rFonts w:ascii="Times New Roman" w:eastAsia="Times New Roman" w:hAnsi="Times New Roman" w:cs="Times New Roman"/>
          <w:i/>
          <w:noProof/>
          <w:kern w:val="0"/>
          <w:sz w:val="24"/>
          <w:szCs w:val="24"/>
          <w:lang w:eastAsia="ru-RU"/>
          <w14:ligatures w14:val="none"/>
        </w:rPr>
        <w:lastRenderedPageBreak/>
        <w:drawing>
          <wp:anchor distT="0" distB="0" distL="114300" distR="114300" simplePos="0" relativeHeight="251666432" behindDoc="0" locked="0" layoutInCell="1" allowOverlap="1" wp14:anchorId="25FE43FC" wp14:editId="2682DAB0">
            <wp:simplePos x="0" y="0"/>
            <wp:positionH relativeFrom="column">
              <wp:posOffset>136304</wp:posOffset>
            </wp:positionH>
            <wp:positionV relativeFrom="paragraph">
              <wp:posOffset>387</wp:posOffset>
            </wp:positionV>
            <wp:extent cx="5486400" cy="3200400"/>
            <wp:effectExtent l="0" t="0" r="0" b="0"/>
            <wp:wrapTopAndBottom/>
            <wp:docPr id="6" name="Діагра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r w:rsidRPr="007C7872">
        <w:rPr>
          <w:rFonts w:ascii="Times New Roman" w:eastAsia="Times New Roman" w:hAnsi="Times New Roman" w:cs="Times New Roman"/>
          <w:i/>
          <w:kern w:val="0"/>
          <w:sz w:val="24"/>
          <w:szCs w:val="24"/>
          <w:lang w:val="uk-UA" w:eastAsia="ru-RU"/>
          <w14:ligatures w14:val="none"/>
        </w:rPr>
        <w:t xml:space="preserve">Рис. 3.3.  Інформація про кількість підписників в соціальних мережах  за 2022 рік </w:t>
      </w:r>
    </w:p>
    <w:p w14:paraId="4AA7990E" w14:textId="77777777" w:rsidR="00A21427" w:rsidRPr="00A21427" w:rsidRDefault="00A21427" w:rsidP="00A21427">
      <w:pPr>
        <w:tabs>
          <w:tab w:val="left" w:pos="2655"/>
        </w:tabs>
        <w:spacing w:after="0" w:line="360" w:lineRule="auto"/>
        <w:contextualSpacing/>
        <w:jc w:val="center"/>
        <w:rPr>
          <w:rFonts w:ascii="Times New Roman" w:eastAsia="Times New Roman" w:hAnsi="Times New Roman" w:cs="Times New Roman"/>
          <w:i/>
          <w:iCs/>
          <w:kern w:val="0"/>
          <w:sz w:val="28"/>
          <w:szCs w:val="24"/>
          <w:lang w:val="uk-UA" w:eastAsia="ru-RU"/>
          <w14:ligatures w14:val="none"/>
        </w:rPr>
      </w:pPr>
      <w:r w:rsidRPr="00A21427">
        <w:rPr>
          <w:rFonts w:ascii="Times New Roman" w:eastAsia="Times New Roman" w:hAnsi="Times New Roman" w:cs="Times New Roman"/>
          <w:i/>
          <w:iCs/>
          <w:kern w:val="0"/>
          <w:sz w:val="28"/>
          <w:szCs w:val="24"/>
          <w:lang w:val="uk-UA" w:eastAsia="ru-RU"/>
          <w14:ligatures w14:val="none"/>
        </w:rPr>
        <w:t xml:space="preserve">Джерело: створено автором </w:t>
      </w:r>
    </w:p>
    <w:p w14:paraId="1AA78F0C" w14:textId="77777777" w:rsidR="00A21427" w:rsidRPr="00A21427" w:rsidRDefault="00A21427" w:rsidP="00A21427">
      <w:pPr>
        <w:tabs>
          <w:tab w:val="left" w:pos="2655"/>
        </w:tabs>
        <w:spacing w:after="0" w:line="360" w:lineRule="auto"/>
        <w:ind w:firstLine="709"/>
        <w:contextualSpacing/>
        <w:jc w:val="both"/>
        <w:rPr>
          <w:rFonts w:ascii="Times New Roman" w:eastAsia="Times New Roman" w:hAnsi="Times New Roman" w:cs="Times New Roman"/>
          <w:kern w:val="0"/>
          <w:sz w:val="28"/>
          <w:szCs w:val="24"/>
          <w:lang w:val="uk-UA" w:eastAsia="ru-RU"/>
          <w14:ligatures w14:val="none"/>
        </w:rPr>
      </w:pPr>
    </w:p>
    <w:p w14:paraId="2927747C" w14:textId="77777777" w:rsidR="00A21427" w:rsidRPr="00A21427" w:rsidRDefault="00A21427" w:rsidP="00A21427">
      <w:pPr>
        <w:tabs>
          <w:tab w:val="left" w:pos="2655"/>
        </w:tabs>
        <w:spacing w:after="0" w:line="360" w:lineRule="auto"/>
        <w:ind w:firstLine="709"/>
        <w:contextualSpacing/>
        <w:jc w:val="both"/>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t xml:space="preserve">За цими даними можна зробити висновок, що найбільший приріст відбувся в </w:t>
      </w:r>
      <w:proofErr w:type="spellStart"/>
      <w:r w:rsidRPr="00A21427">
        <w:rPr>
          <w:rFonts w:ascii="Times New Roman" w:eastAsia="Times New Roman" w:hAnsi="Times New Roman" w:cs="Times New Roman"/>
          <w:kern w:val="0"/>
          <w:sz w:val="28"/>
          <w:szCs w:val="24"/>
          <w:lang w:val="uk-UA" w:eastAsia="ru-RU"/>
          <w14:ligatures w14:val="none"/>
        </w:rPr>
        <w:t>Telegram</w:t>
      </w:r>
      <w:proofErr w:type="spellEnd"/>
      <w:r w:rsidRPr="00A21427">
        <w:rPr>
          <w:rFonts w:ascii="Times New Roman" w:eastAsia="Times New Roman" w:hAnsi="Times New Roman" w:cs="Times New Roman"/>
          <w:kern w:val="0"/>
          <w:sz w:val="28"/>
          <w:szCs w:val="24"/>
          <w:lang w:val="uk-UA" w:eastAsia="ru-RU"/>
          <w14:ligatures w14:val="none"/>
        </w:rPr>
        <w:t xml:space="preserve"> та </w:t>
      </w:r>
      <w:proofErr w:type="spellStart"/>
      <w:r w:rsidRPr="00A21427">
        <w:rPr>
          <w:rFonts w:ascii="Times New Roman" w:eastAsia="Times New Roman" w:hAnsi="Times New Roman" w:cs="Times New Roman"/>
          <w:kern w:val="0"/>
          <w:sz w:val="28"/>
          <w:szCs w:val="24"/>
          <w:lang w:val="uk-UA" w:eastAsia="ru-RU"/>
          <w14:ligatures w14:val="none"/>
        </w:rPr>
        <w:t>Instagram</w:t>
      </w:r>
      <w:proofErr w:type="spellEnd"/>
      <w:r w:rsidRPr="00A21427">
        <w:rPr>
          <w:rFonts w:ascii="Times New Roman" w:eastAsia="Times New Roman" w:hAnsi="Times New Roman" w:cs="Times New Roman"/>
          <w:kern w:val="0"/>
          <w:sz w:val="28"/>
          <w:szCs w:val="24"/>
          <w:lang w:val="uk-UA" w:eastAsia="ru-RU"/>
          <w14:ligatures w14:val="none"/>
        </w:rPr>
        <w:t xml:space="preserve">. Це може бути пов'язано зі зростанням популярності цих платформ в Україні та світі. Також можна зазначити стабільний ріст аудиторії в </w:t>
      </w:r>
      <w:proofErr w:type="spellStart"/>
      <w:r w:rsidRPr="00A21427">
        <w:rPr>
          <w:rFonts w:ascii="Times New Roman" w:eastAsia="Times New Roman" w:hAnsi="Times New Roman" w:cs="Times New Roman"/>
          <w:kern w:val="0"/>
          <w:sz w:val="28"/>
          <w:szCs w:val="24"/>
          <w:lang w:val="uk-UA" w:eastAsia="ru-RU"/>
          <w14:ligatures w14:val="none"/>
        </w:rPr>
        <w:t>LinkedIn</w:t>
      </w:r>
      <w:proofErr w:type="spellEnd"/>
      <w:r w:rsidRPr="00A21427">
        <w:rPr>
          <w:rFonts w:ascii="Times New Roman" w:eastAsia="Times New Roman" w:hAnsi="Times New Roman" w:cs="Times New Roman"/>
          <w:kern w:val="0"/>
          <w:sz w:val="28"/>
          <w:szCs w:val="24"/>
          <w:lang w:val="uk-UA" w:eastAsia="ru-RU"/>
          <w14:ligatures w14:val="none"/>
        </w:rPr>
        <w:t xml:space="preserve"> та </w:t>
      </w:r>
      <w:proofErr w:type="spellStart"/>
      <w:r w:rsidRPr="00A21427">
        <w:rPr>
          <w:rFonts w:ascii="Times New Roman" w:eastAsia="Times New Roman" w:hAnsi="Times New Roman" w:cs="Times New Roman"/>
          <w:kern w:val="0"/>
          <w:sz w:val="28"/>
          <w:szCs w:val="24"/>
          <w:lang w:val="uk-UA" w:eastAsia="ru-RU"/>
          <w14:ligatures w14:val="none"/>
        </w:rPr>
        <w:t>Facebook</w:t>
      </w:r>
      <w:proofErr w:type="spellEnd"/>
      <w:r w:rsidRPr="00A21427">
        <w:rPr>
          <w:rFonts w:ascii="Times New Roman" w:eastAsia="Times New Roman" w:hAnsi="Times New Roman" w:cs="Times New Roman"/>
          <w:kern w:val="0"/>
          <w:sz w:val="28"/>
          <w:szCs w:val="24"/>
          <w:lang w:val="uk-UA" w:eastAsia="ru-RU"/>
          <w14:ligatures w14:val="none"/>
        </w:rPr>
        <w:t xml:space="preserve">. Аудиторія на </w:t>
      </w:r>
      <w:proofErr w:type="spellStart"/>
      <w:r w:rsidRPr="00A21427">
        <w:rPr>
          <w:rFonts w:ascii="Times New Roman" w:eastAsia="Times New Roman" w:hAnsi="Times New Roman" w:cs="Times New Roman"/>
          <w:kern w:val="0"/>
          <w:sz w:val="28"/>
          <w:szCs w:val="24"/>
          <w:lang w:val="uk-UA" w:eastAsia="ru-RU"/>
          <w14:ligatures w14:val="none"/>
        </w:rPr>
        <w:t>YouTube</w:t>
      </w:r>
      <w:proofErr w:type="spellEnd"/>
      <w:r w:rsidRPr="00A21427">
        <w:rPr>
          <w:rFonts w:ascii="Times New Roman" w:eastAsia="Times New Roman" w:hAnsi="Times New Roman" w:cs="Times New Roman"/>
          <w:kern w:val="0"/>
          <w:sz w:val="28"/>
          <w:szCs w:val="24"/>
          <w:lang w:val="uk-UA" w:eastAsia="ru-RU"/>
          <w14:ligatures w14:val="none"/>
        </w:rPr>
        <w:t xml:space="preserve"> зросла на 24.5%, що свідчить про збільшення інтересу до </w:t>
      </w:r>
      <w:proofErr w:type="spellStart"/>
      <w:r w:rsidRPr="00A21427">
        <w:rPr>
          <w:rFonts w:ascii="Times New Roman" w:eastAsia="Times New Roman" w:hAnsi="Times New Roman" w:cs="Times New Roman"/>
          <w:kern w:val="0"/>
          <w:sz w:val="28"/>
          <w:szCs w:val="24"/>
          <w:lang w:val="uk-UA" w:eastAsia="ru-RU"/>
          <w14:ligatures w14:val="none"/>
        </w:rPr>
        <w:t>відеоконтенту</w:t>
      </w:r>
      <w:proofErr w:type="spellEnd"/>
      <w:r w:rsidRPr="00A21427">
        <w:rPr>
          <w:rFonts w:ascii="Times New Roman" w:eastAsia="Times New Roman" w:hAnsi="Times New Roman" w:cs="Times New Roman"/>
          <w:kern w:val="0"/>
          <w:sz w:val="28"/>
          <w:szCs w:val="24"/>
          <w:lang w:val="uk-UA" w:eastAsia="ru-RU"/>
          <w14:ligatures w14:val="none"/>
        </w:rPr>
        <w:t xml:space="preserve">, який публікує університет. Збільшення кількості підписників у </w:t>
      </w:r>
      <w:proofErr w:type="spellStart"/>
      <w:r w:rsidRPr="00A21427">
        <w:rPr>
          <w:rFonts w:ascii="Times New Roman" w:eastAsia="Times New Roman" w:hAnsi="Times New Roman" w:cs="Times New Roman"/>
          <w:kern w:val="0"/>
          <w:sz w:val="28"/>
          <w:szCs w:val="24"/>
          <w:lang w:val="uk-UA" w:eastAsia="ru-RU"/>
          <w14:ligatures w14:val="none"/>
        </w:rPr>
        <w:t>Twitter</w:t>
      </w:r>
      <w:proofErr w:type="spellEnd"/>
      <w:r w:rsidRPr="00A21427">
        <w:rPr>
          <w:rFonts w:ascii="Times New Roman" w:eastAsia="Times New Roman" w:hAnsi="Times New Roman" w:cs="Times New Roman"/>
          <w:kern w:val="0"/>
          <w:sz w:val="28"/>
          <w:szCs w:val="24"/>
          <w:lang w:val="uk-UA" w:eastAsia="ru-RU"/>
          <w14:ligatures w14:val="none"/>
        </w:rPr>
        <w:t xml:space="preserve"> було незначним, що може означати менший інтерес до цієї соціальної мережі в порівнянні з іншими. Загалом, ріст аудиторії свідчить про успішну роботу університету у соціальних мережах, а також про зростання інтересу до навчальних закладів в цифровому просторі.</w:t>
      </w:r>
    </w:p>
    <w:p w14:paraId="69AC8A91" w14:textId="77777777" w:rsidR="00A21427" w:rsidRPr="00A21427" w:rsidRDefault="00A21427" w:rsidP="00A21427">
      <w:pPr>
        <w:spacing w:after="0" w:line="240" w:lineRule="auto"/>
        <w:rPr>
          <w:rFonts w:ascii="Times New Roman" w:eastAsia="Times New Roman" w:hAnsi="Times New Roman" w:cs="Times New Roman"/>
          <w:kern w:val="0"/>
          <w:sz w:val="28"/>
          <w:szCs w:val="24"/>
          <w:lang w:val="uk-UA" w:eastAsia="ru-RU"/>
          <w14:ligatures w14:val="none"/>
        </w:rPr>
      </w:pPr>
      <w:r w:rsidRPr="00A21427">
        <w:rPr>
          <w:rFonts w:ascii="Times New Roman" w:eastAsia="Times New Roman" w:hAnsi="Times New Roman" w:cs="Times New Roman"/>
          <w:kern w:val="0"/>
          <w:sz w:val="28"/>
          <w:szCs w:val="24"/>
          <w:lang w:val="uk-UA" w:eastAsia="ru-RU"/>
          <w14:ligatures w14:val="none"/>
        </w:rPr>
        <w:br w:type="page"/>
      </w:r>
    </w:p>
    <w:p w14:paraId="1B4CCE7F" w14:textId="77777777" w:rsidR="00A21427" w:rsidRPr="00A21427" w:rsidRDefault="00A21427" w:rsidP="00A21427">
      <w:pPr>
        <w:keepNext/>
        <w:keepLines/>
        <w:spacing w:before="240" w:after="0" w:line="240" w:lineRule="auto"/>
        <w:jc w:val="center"/>
        <w:outlineLvl w:val="0"/>
        <w:rPr>
          <w:rFonts w:ascii="Times New Roman" w:eastAsia="Times New Roman" w:hAnsi="Times New Roman" w:cs="Times New Roman"/>
          <w:b/>
          <w:bCs/>
          <w:color w:val="000000"/>
          <w:kern w:val="0"/>
          <w:sz w:val="28"/>
          <w:szCs w:val="32"/>
          <w:lang w:val="uk-UA" w:eastAsia="ru-RU"/>
          <w14:ligatures w14:val="none"/>
        </w:rPr>
      </w:pPr>
      <w:bookmarkStart w:id="26" w:name="_Toc132900815"/>
      <w:bookmarkStart w:id="27" w:name="_Toc132904390"/>
      <w:r w:rsidRPr="00A21427">
        <w:rPr>
          <w:rFonts w:ascii="Times New Roman" w:eastAsia="Times New Roman" w:hAnsi="Times New Roman" w:cs="Times New Roman"/>
          <w:b/>
          <w:bCs/>
          <w:color w:val="000000"/>
          <w:kern w:val="0"/>
          <w:sz w:val="28"/>
          <w:szCs w:val="32"/>
          <w:lang w:val="uk-UA" w:eastAsia="ru-RU"/>
          <w14:ligatures w14:val="none"/>
        </w:rPr>
        <w:lastRenderedPageBreak/>
        <w:t>ВИСНОВКИ</w:t>
      </w:r>
      <w:bookmarkEnd w:id="26"/>
      <w:bookmarkEnd w:id="27"/>
    </w:p>
    <w:p w14:paraId="6C9A8E3D" w14:textId="77777777" w:rsidR="00A21427" w:rsidRPr="00A21427" w:rsidRDefault="00A21427" w:rsidP="00A21427">
      <w:pPr>
        <w:tabs>
          <w:tab w:val="left" w:pos="2655"/>
        </w:tabs>
        <w:spacing w:after="0" w:line="360" w:lineRule="auto"/>
        <w:ind w:firstLine="709"/>
        <w:jc w:val="both"/>
        <w:rPr>
          <w:rFonts w:ascii="Times New Roman" w:eastAsia="Times New Roman" w:hAnsi="Times New Roman" w:cs="Times New Roman"/>
          <w:kern w:val="0"/>
          <w:sz w:val="28"/>
          <w:szCs w:val="24"/>
          <w:lang w:val="uk-UA" w:eastAsia="ru-RU"/>
          <w14:ligatures w14:val="none"/>
        </w:rPr>
      </w:pPr>
    </w:p>
    <w:p w14:paraId="004FAB88" w14:textId="77777777" w:rsidR="00A21427" w:rsidRPr="00F82F44" w:rsidRDefault="00A21427" w:rsidP="007C7872">
      <w:pPr>
        <w:tabs>
          <w:tab w:val="left" w:pos="2655"/>
        </w:tabs>
        <w:spacing w:after="0" w:line="360" w:lineRule="auto"/>
        <w:ind w:firstLine="709"/>
        <w:jc w:val="both"/>
        <w:rPr>
          <w:rFonts w:ascii="Times New Roman" w:eastAsia="Times New Roman" w:hAnsi="Times New Roman" w:cs="Times New Roman"/>
          <w:kern w:val="0"/>
          <w:sz w:val="28"/>
          <w:szCs w:val="24"/>
          <w:lang w:val="uk-UA" w:eastAsia="ru-RU"/>
          <w14:ligatures w14:val="none"/>
        </w:rPr>
      </w:pPr>
      <w:r w:rsidRPr="00F82F44">
        <w:rPr>
          <w:rFonts w:ascii="Times New Roman" w:eastAsia="Times New Roman" w:hAnsi="Times New Roman" w:cs="Times New Roman"/>
          <w:kern w:val="0"/>
          <w:sz w:val="28"/>
          <w:szCs w:val="24"/>
          <w:lang w:val="uk-UA" w:eastAsia="ru-RU"/>
          <w14:ligatures w14:val="none"/>
        </w:rPr>
        <w:t xml:space="preserve">У цій дипломній роботі було досліджено PR-підтримку освітнього закладу в епоху </w:t>
      </w:r>
      <w:proofErr w:type="spellStart"/>
      <w:r w:rsidRPr="00F82F44">
        <w:rPr>
          <w:rFonts w:ascii="Times New Roman" w:eastAsia="Times New Roman" w:hAnsi="Times New Roman" w:cs="Times New Roman"/>
          <w:kern w:val="0"/>
          <w:sz w:val="28"/>
          <w:szCs w:val="24"/>
          <w:lang w:val="uk-UA" w:eastAsia="ru-RU"/>
          <w14:ligatures w14:val="none"/>
        </w:rPr>
        <w:t>діджиталізації</w:t>
      </w:r>
      <w:proofErr w:type="spellEnd"/>
      <w:r w:rsidRPr="00F82F44">
        <w:rPr>
          <w:rFonts w:ascii="Times New Roman" w:eastAsia="Times New Roman" w:hAnsi="Times New Roman" w:cs="Times New Roman"/>
          <w:kern w:val="0"/>
          <w:sz w:val="28"/>
          <w:szCs w:val="24"/>
          <w:lang w:val="uk-UA" w:eastAsia="ru-RU"/>
          <w14:ligatures w14:val="none"/>
        </w:rPr>
        <w:t xml:space="preserve"> на прикладі </w:t>
      </w:r>
      <w:proofErr w:type="spellStart"/>
      <w:r w:rsidRPr="00F82F44">
        <w:rPr>
          <w:rFonts w:ascii="Times New Roman" w:eastAsia="Times New Roman" w:hAnsi="Times New Roman" w:cs="Times New Roman"/>
          <w:kern w:val="0"/>
          <w:sz w:val="28"/>
          <w:szCs w:val="24"/>
          <w:lang w:val="uk-UA" w:eastAsia="ru-RU"/>
          <w14:ligatures w14:val="none"/>
        </w:rPr>
        <w:t>НаУКМА</w:t>
      </w:r>
      <w:proofErr w:type="spellEnd"/>
      <w:r w:rsidRPr="00F82F44">
        <w:rPr>
          <w:rFonts w:ascii="Times New Roman" w:eastAsia="Times New Roman" w:hAnsi="Times New Roman" w:cs="Times New Roman"/>
          <w:kern w:val="0"/>
          <w:sz w:val="28"/>
          <w:szCs w:val="24"/>
          <w:lang w:val="uk-UA" w:eastAsia="ru-RU"/>
          <w14:ligatures w14:val="none"/>
        </w:rPr>
        <w:t xml:space="preserve">. Було проаналізовано теоретичні основи PR-комунікацій в освітньому середовищі та сучасні технології та інструменти PR-комунікацій. Далі була розроблена PR-стратегія для </w:t>
      </w:r>
      <w:proofErr w:type="spellStart"/>
      <w:r w:rsidRPr="00F82F44">
        <w:rPr>
          <w:rFonts w:ascii="Times New Roman" w:eastAsia="Times New Roman" w:hAnsi="Times New Roman" w:cs="Times New Roman"/>
          <w:kern w:val="0"/>
          <w:sz w:val="28"/>
          <w:szCs w:val="24"/>
          <w:lang w:val="uk-UA" w:eastAsia="ru-RU"/>
          <w14:ligatures w14:val="none"/>
        </w:rPr>
        <w:t>НаУКМА</w:t>
      </w:r>
      <w:proofErr w:type="spellEnd"/>
      <w:r w:rsidRPr="00F82F44">
        <w:rPr>
          <w:rFonts w:ascii="Times New Roman" w:eastAsia="Times New Roman" w:hAnsi="Times New Roman" w:cs="Times New Roman"/>
          <w:kern w:val="0"/>
          <w:sz w:val="28"/>
          <w:szCs w:val="24"/>
          <w:lang w:val="uk-UA" w:eastAsia="ru-RU"/>
          <w14:ligatures w14:val="none"/>
        </w:rPr>
        <w:t>, включаючи концепцію та мету стратегії, детальний план дій та визначення необхідних ресурсів.</w:t>
      </w:r>
    </w:p>
    <w:p w14:paraId="5367D5A5" w14:textId="77777777" w:rsidR="00F82F44" w:rsidRPr="00F82F44" w:rsidRDefault="00F82F44" w:rsidP="007C7872">
      <w:pPr>
        <w:tabs>
          <w:tab w:val="left" w:pos="2655"/>
        </w:tabs>
        <w:spacing w:after="0" w:line="360" w:lineRule="auto"/>
        <w:ind w:firstLine="709"/>
        <w:jc w:val="both"/>
        <w:rPr>
          <w:rFonts w:ascii="Times New Roman" w:eastAsia="Times New Roman" w:hAnsi="Times New Roman" w:cs="Times New Roman"/>
          <w:kern w:val="0"/>
          <w:sz w:val="28"/>
          <w:szCs w:val="24"/>
          <w:lang w:val="uk-UA" w:eastAsia="ru-RU"/>
          <w14:ligatures w14:val="none"/>
        </w:rPr>
      </w:pPr>
      <w:r w:rsidRPr="00F82F44">
        <w:rPr>
          <w:rFonts w:ascii="Times New Roman" w:eastAsia="Times New Roman" w:hAnsi="Times New Roman" w:cs="Times New Roman"/>
          <w:kern w:val="0"/>
          <w:sz w:val="28"/>
          <w:szCs w:val="24"/>
          <w:lang w:val="uk-UA" w:eastAsia="ru-RU"/>
          <w14:ligatures w14:val="none"/>
        </w:rPr>
        <w:t xml:space="preserve">Основні висновки з дипломної роботи "PR-підтримка освітнього закладу в епоху </w:t>
      </w:r>
      <w:proofErr w:type="spellStart"/>
      <w:r w:rsidRPr="00F82F44">
        <w:rPr>
          <w:rFonts w:ascii="Times New Roman" w:eastAsia="Times New Roman" w:hAnsi="Times New Roman" w:cs="Times New Roman"/>
          <w:kern w:val="0"/>
          <w:sz w:val="28"/>
          <w:szCs w:val="24"/>
          <w:lang w:val="uk-UA" w:eastAsia="ru-RU"/>
          <w14:ligatures w14:val="none"/>
        </w:rPr>
        <w:t>діджиталізації</w:t>
      </w:r>
      <w:proofErr w:type="spellEnd"/>
      <w:r w:rsidRPr="00F82F44">
        <w:rPr>
          <w:rFonts w:ascii="Times New Roman" w:eastAsia="Times New Roman" w:hAnsi="Times New Roman" w:cs="Times New Roman"/>
          <w:kern w:val="0"/>
          <w:sz w:val="28"/>
          <w:szCs w:val="24"/>
          <w:lang w:val="uk-UA" w:eastAsia="ru-RU"/>
          <w14:ligatures w14:val="none"/>
        </w:rPr>
        <w:t>":</w:t>
      </w:r>
    </w:p>
    <w:p w14:paraId="1E123FB5" w14:textId="77777777" w:rsidR="00F82F44" w:rsidRPr="00F82F44" w:rsidRDefault="00F82F44" w:rsidP="007C7872">
      <w:pPr>
        <w:tabs>
          <w:tab w:val="left" w:pos="2655"/>
        </w:tabs>
        <w:spacing w:after="0" w:line="360" w:lineRule="auto"/>
        <w:ind w:firstLine="709"/>
        <w:jc w:val="both"/>
        <w:rPr>
          <w:rFonts w:ascii="Times New Roman" w:eastAsia="Times New Roman" w:hAnsi="Times New Roman" w:cs="Times New Roman"/>
          <w:kern w:val="0"/>
          <w:sz w:val="28"/>
          <w:szCs w:val="24"/>
          <w:lang w:val="uk-UA" w:eastAsia="ru-RU"/>
          <w14:ligatures w14:val="none"/>
        </w:rPr>
      </w:pPr>
      <w:r w:rsidRPr="00F82F44">
        <w:rPr>
          <w:rFonts w:ascii="Times New Roman" w:eastAsia="Times New Roman" w:hAnsi="Times New Roman" w:cs="Times New Roman"/>
          <w:kern w:val="0"/>
          <w:sz w:val="28"/>
          <w:szCs w:val="24"/>
          <w:lang w:val="uk-UA" w:eastAsia="ru-RU"/>
          <w14:ligatures w14:val="none"/>
        </w:rPr>
        <w:t>1. PR-комунікації в освітньому середовищі є важливим інструментом для підвищення якості освіти, підтримки позитивного іміджу та залучення різних зацікавлених сторін до активної участі у навчальному процесі.</w:t>
      </w:r>
    </w:p>
    <w:p w14:paraId="7A8A2683" w14:textId="77777777" w:rsidR="00F82F44" w:rsidRPr="00F82F44" w:rsidRDefault="00F82F44" w:rsidP="007C7872">
      <w:pPr>
        <w:tabs>
          <w:tab w:val="left" w:pos="2655"/>
        </w:tabs>
        <w:spacing w:after="0" w:line="360" w:lineRule="auto"/>
        <w:ind w:firstLine="709"/>
        <w:jc w:val="both"/>
        <w:rPr>
          <w:rFonts w:ascii="Times New Roman" w:eastAsia="Times New Roman" w:hAnsi="Times New Roman" w:cs="Times New Roman"/>
          <w:kern w:val="0"/>
          <w:sz w:val="28"/>
          <w:szCs w:val="24"/>
          <w:lang w:val="uk-UA" w:eastAsia="ru-RU"/>
          <w14:ligatures w14:val="none"/>
        </w:rPr>
      </w:pPr>
      <w:r w:rsidRPr="00F82F44">
        <w:rPr>
          <w:rFonts w:ascii="Times New Roman" w:eastAsia="Times New Roman" w:hAnsi="Times New Roman" w:cs="Times New Roman"/>
          <w:kern w:val="0"/>
          <w:sz w:val="28"/>
          <w:szCs w:val="24"/>
          <w:lang w:val="uk-UA" w:eastAsia="ru-RU"/>
          <w14:ligatures w14:val="none"/>
        </w:rPr>
        <w:t>2. Використання сучасних технологій та інструментів PR-комунікацій в освітньому середовищі сприяє покращенню комунікації, розумінню та взаємодії між студентами, батьками, громадськістю та освітнім закладом.</w:t>
      </w:r>
    </w:p>
    <w:p w14:paraId="5BF8D5EC" w14:textId="77777777" w:rsidR="00F82F44" w:rsidRPr="00F82F44" w:rsidRDefault="00F82F44" w:rsidP="007C7872">
      <w:pPr>
        <w:tabs>
          <w:tab w:val="left" w:pos="2655"/>
        </w:tabs>
        <w:spacing w:after="0" w:line="360" w:lineRule="auto"/>
        <w:ind w:firstLine="709"/>
        <w:jc w:val="both"/>
        <w:rPr>
          <w:rFonts w:ascii="Times New Roman" w:eastAsia="Times New Roman" w:hAnsi="Times New Roman" w:cs="Times New Roman"/>
          <w:kern w:val="0"/>
          <w:sz w:val="28"/>
          <w:szCs w:val="24"/>
          <w:lang w:val="uk-UA" w:eastAsia="ru-RU"/>
          <w14:ligatures w14:val="none"/>
        </w:rPr>
      </w:pPr>
      <w:r w:rsidRPr="00F82F44">
        <w:rPr>
          <w:rFonts w:ascii="Times New Roman" w:eastAsia="Times New Roman" w:hAnsi="Times New Roman" w:cs="Times New Roman"/>
          <w:kern w:val="0"/>
          <w:sz w:val="28"/>
          <w:szCs w:val="24"/>
          <w:lang w:val="uk-UA" w:eastAsia="ru-RU"/>
          <w14:ligatures w14:val="none"/>
        </w:rPr>
        <w:t xml:space="preserve">3. Розробка ефективної PR-стратегії є важливим завданням для освітнього закладу в епоху </w:t>
      </w:r>
      <w:proofErr w:type="spellStart"/>
      <w:r w:rsidRPr="00F82F44">
        <w:rPr>
          <w:rFonts w:ascii="Times New Roman" w:eastAsia="Times New Roman" w:hAnsi="Times New Roman" w:cs="Times New Roman"/>
          <w:kern w:val="0"/>
          <w:sz w:val="28"/>
          <w:szCs w:val="24"/>
          <w:lang w:val="uk-UA" w:eastAsia="ru-RU"/>
          <w14:ligatures w14:val="none"/>
        </w:rPr>
        <w:t>діджиталізації</w:t>
      </w:r>
      <w:proofErr w:type="spellEnd"/>
      <w:r w:rsidRPr="00F82F44">
        <w:rPr>
          <w:rFonts w:ascii="Times New Roman" w:eastAsia="Times New Roman" w:hAnsi="Times New Roman" w:cs="Times New Roman"/>
          <w:kern w:val="0"/>
          <w:sz w:val="28"/>
          <w:szCs w:val="24"/>
          <w:lang w:val="uk-UA" w:eastAsia="ru-RU"/>
          <w14:ligatures w14:val="none"/>
        </w:rPr>
        <w:t>. Вона має враховувати принципи та концепції PR-комунікацій, а також використовувати соціальні медіа для ефективного спілкування зі студентами та громадськістю.</w:t>
      </w:r>
    </w:p>
    <w:p w14:paraId="7E5C43F0" w14:textId="77777777" w:rsidR="00F82F44" w:rsidRPr="00F82F44" w:rsidRDefault="00F82F44" w:rsidP="007C7872">
      <w:pPr>
        <w:tabs>
          <w:tab w:val="left" w:pos="2655"/>
        </w:tabs>
        <w:spacing w:after="0" w:line="360" w:lineRule="auto"/>
        <w:ind w:firstLine="709"/>
        <w:jc w:val="both"/>
        <w:rPr>
          <w:rFonts w:ascii="Times New Roman" w:eastAsia="Times New Roman" w:hAnsi="Times New Roman" w:cs="Times New Roman"/>
          <w:kern w:val="0"/>
          <w:sz w:val="28"/>
          <w:szCs w:val="24"/>
          <w:lang w:val="uk-UA" w:eastAsia="ru-RU"/>
          <w14:ligatures w14:val="none"/>
        </w:rPr>
      </w:pPr>
      <w:r w:rsidRPr="00F82F44">
        <w:rPr>
          <w:rFonts w:ascii="Times New Roman" w:eastAsia="Times New Roman" w:hAnsi="Times New Roman" w:cs="Times New Roman"/>
          <w:kern w:val="0"/>
          <w:sz w:val="28"/>
          <w:szCs w:val="24"/>
          <w:lang w:val="uk-UA" w:eastAsia="ru-RU"/>
          <w14:ligatures w14:val="none"/>
        </w:rPr>
        <w:t>4. Кризовий PR-менеджмент має велике значення для освітнього закладу, оскільки дозволяє зберегти репутацію та реагувати на негативні ситуації швидко та ефективно.</w:t>
      </w:r>
    </w:p>
    <w:p w14:paraId="0E974530" w14:textId="77777777" w:rsidR="00F82F44" w:rsidRPr="00F82F44" w:rsidRDefault="00F82F44" w:rsidP="007C7872">
      <w:pPr>
        <w:tabs>
          <w:tab w:val="left" w:pos="2655"/>
        </w:tabs>
        <w:spacing w:after="0" w:line="360" w:lineRule="auto"/>
        <w:ind w:firstLine="709"/>
        <w:jc w:val="both"/>
        <w:rPr>
          <w:rFonts w:ascii="Times New Roman" w:eastAsia="Times New Roman" w:hAnsi="Times New Roman" w:cs="Times New Roman"/>
          <w:kern w:val="0"/>
          <w:sz w:val="28"/>
          <w:szCs w:val="24"/>
          <w:lang w:val="uk-UA" w:eastAsia="ru-RU"/>
          <w14:ligatures w14:val="none"/>
        </w:rPr>
      </w:pPr>
      <w:r w:rsidRPr="00F82F44">
        <w:rPr>
          <w:rFonts w:ascii="Times New Roman" w:eastAsia="Times New Roman" w:hAnsi="Times New Roman" w:cs="Times New Roman"/>
          <w:kern w:val="0"/>
          <w:sz w:val="28"/>
          <w:szCs w:val="24"/>
          <w:lang w:val="uk-UA" w:eastAsia="ru-RU"/>
          <w14:ligatures w14:val="none"/>
        </w:rPr>
        <w:t>5. Використання соціальних медіа є все більш важливим аспектом PR-комунікацій в освітньому середовищі. Вони забезпечують можливість швидкого і ефективного спілкування зі студентами та громадськістю.</w:t>
      </w:r>
    </w:p>
    <w:p w14:paraId="1F8C6047" w14:textId="77777777" w:rsidR="00F82F44" w:rsidRDefault="00F82F44" w:rsidP="007C7872">
      <w:pPr>
        <w:tabs>
          <w:tab w:val="left" w:pos="2655"/>
        </w:tabs>
        <w:spacing w:after="0" w:line="360" w:lineRule="auto"/>
        <w:ind w:firstLine="709"/>
        <w:jc w:val="both"/>
        <w:rPr>
          <w:rFonts w:ascii="Times New Roman" w:eastAsia="Times New Roman" w:hAnsi="Times New Roman" w:cs="Times New Roman"/>
          <w:kern w:val="0"/>
          <w:sz w:val="28"/>
          <w:szCs w:val="24"/>
          <w:lang w:val="uk-UA" w:eastAsia="ru-RU"/>
          <w14:ligatures w14:val="none"/>
        </w:rPr>
      </w:pPr>
      <w:r w:rsidRPr="00F82F44">
        <w:rPr>
          <w:rFonts w:ascii="Times New Roman" w:eastAsia="Times New Roman" w:hAnsi="Times New Roman" w:cs="Times New Roman"/>
          <w:kern w:val="0"/>
          <w:sz w:val="28"/>
          <w:szCs w:val="24"/>
          <w:lang w:val="uk-UA" w:eastAsia="ru-RU"/>
          <w14:ligatures w14:val="none"/>
        </w:rPr>
        <w:t xml:space="preserve">Ці висновки підкреслюють важливість PR-комунікацій для освітніх закладів у контексті </w:t>
      </w:r>
      <w:proofErr w:type="spellStart"/>
      <w:r w:rsidRPr="00F82F44">
        <w:rPr>
          <w:rFonts w:ascii="Times New Roman" w:eastAsia="Times New Roman" w:hAnsi="Times New Roman" w:cs="Times New Roman"/>
          <w:kern w:val="0"/>
          <w:sz w:val="28"/>
          <w:szCs w:val="24"/>
          <w:lang w:val="uk-UA" w:eastAsia="ru-RU"/>
          <w14:ligatures w14:val="none"/>
        </w:rPr>
        <w:t>діджиталізації</w:t>
      </w:r>
      <w:proofErr w:type="spellEnd"/>
      <w:r w:rsidRPr="00F82F44">
        <w:rPr>
          <w:rFonts w:ascii="Times New Roman" w:eastAsia="Times New Roman" w:hAnsi="Times New Roman" w:cs="Times New Roman"/>
          <w:kern w:val="0"/>
          <w:sz w:val="28"/>
          <w:szCs w:val="24"/>
          <w:lang w:val="uk-UA" w:eastAsia="ru-RU"/>
          <w14:ligatures w14:val="none"/>
        </w:rPr>
        <w:t xml:space="preserve"> та роблять акцент на використанні сучасних технологій та соціальних медіа для досягнення успіху в цій галузі.</w:t>
      </w:r>
    </w:p>
    <w:p w14:paraId="02F4826B" w14:textId="6FFB878F" w:rsidR="00A21427" w:rsidRPr="00A21427" w:rsidRDefault="00A21427" w:rsidP="007C7872">
      <w:pPr>
        <w:tabs>
          <w:tab w:val="left" w:pos="2655"/>
        </w:tabs>
        <w:spacing w:after="0" w:line="360" w:lineRule="auto"/>
        <w:ind w:firstLine="709"/>
        <w:jc w:val="both"/>
        <w:rPr>
          <w:rFonts w:ascii="Times New Roman" w:eastAsia="Times New Roman" w:hAnsi="Times New Roman" w:cs="Times New Roman"/>
          <w:kern w:val="0"/>
          <w:sz w:val="28"/>
          <w:szCs w:val="24"/>
          <w:lang w:val="uk-UA" w:eastAsia="ru-RU"/>
          <w14:ligatures w14:val="none"/>
        </w:rPr>
      </w:pPr>
      <w:r w:rsidRPr="00F82F44">
        <w:rPr>
          <w:rFonts w:ascii="Times New Roman" w:eastAsia="Times New Roman" w:hAnsi="Times New Roman" w:cs="Times New Roman"/>
          <w:kern w:val="0"/>
          <w:sz w:val="28"/>
          <w:szCs w:val="24"/>
          <w:lang w:val="uk-UA" w:eastAsia="ru-RU"/>
          <w14:ligatures w14:val="none"/>
        </w:rPr>
        <w:t xml:space="preserve">Отже, PR-підтримка освітнього закладу в епоху </w:t>
      </w:r>
      <w:proofErr w:type="spellStart"/>
      <w:r w:rsidRPr="00F82F44">
        <w:rPr>
          <w:rFonts w:ascii="Times New Roman" w:eastAsia="Times New Roman" w:hAnsi="Times New Roman" w:cs="Times New Roman"/>
          <w:kern w:val="0"/>
          <w:sz w:val="28"/>
          <w:szCs w:val="24"/>
          <w:lang w:val="uk-UA" w:eastAsia="ru-RU"/>
          <w14:ligatures w14:val="none"/>
        </w:rPr>
        <w:t>діджиталізації</w:t>
      </w:r>
      <w:proofErr w:type="spellEnd"/>
      <w:r w:rsidRPr="00F82F44">
        <w:rPr>
          <w:rFonts w:ascii="Times New Roman" w:eastAsia="Times New Roman" w:hAnsi="Times New Roman" w:cs="Times New Roman"/>
          <w:kern w:val="0"/>
          <w:sz w:val="28"/>
          <w:szCs w:val="24"/>
          <w:lang w:val="uk-UA" w:eastAsia="ru-RU"/>
          <w14:ligatures w14:val="none"/>
        </w:rPr>
        <w:t xml:space="preserve"> є важливим елементом успішного розвитку університету. Використання сучасних технологій </w:t>
      </w:r>
      <w:r w:rsidRPr="00F82F44">
        <w:rPr>
          <w:rFonts w:ascii="Times New Roman" w:eastAsia="Times New Roman" w:hAnsi="Times New Roman" w:cs="Times New Roman"/>
          <w:kern w:val="0"/>
          <w:sz w:val="28"/>
          <w:szCs w:val="24"/>
          <w:lang w:val="uk-UA" w:eastAsia="ru-RU"/>
          <w14:ligatures w14:val="none"/>
        </w:rPr>
        <w:lastRenderedPageBreak/>
        <w:t>та інструментів PR-комунікацій та розробка ефективної PR-стратегії дозволяє залучати більше студентів та викладачів, збільшувати вплив університету на громадськість та забезпечувати успішний розвиток освітньої установи.</w:t>
      </w:r>
    </w:p>
    <w:p w14:paraId="15E730A0" w14:textId="32EED8BD" w:rsidR="00CA282E" w:rsidRDefault="00CA282E" w:rsidP="007C7872">
      <w:pPr>
        <w:spacing w:after="0" w:line="360" w:lineRule="auto"/>
        <w:ind w:firstLine="709"/>
        <w:jc w:val="both"/>
        <w:rPr>
          <w:rFonts w:ascii="Times New Roman" w:eastAsia="Times New Roman" w:hAnsi="Times New Roman" w:cs="Times New Roman"/>
          <w:b/>
          <w:bCs/>
          <w:color w:val="000000"/>
          <w:kern w:val="0"/>
          <w:sz w:val="28"/>
          <w:szCs w:val="28"/>
          <w:lang w:val="uk-UA" w:eastAsia="ru-RU"/>
          <w14:ligatures w14:val="none"/>
        </w:rPr>
      </w:pPr>
      <w:r>
        <w:rPr>
          <w:rFonts w:ascii="Times New Roman" w:eastAsia="Times New Roman" w:hAnsi="Times New Roman" w:cs="Times New Roman"/>
          <w:b/>
          <w:bCs/>
          <w:color w:val="000000"/>
          <w:kern w:val="0"/>
          <w:sz w:val="28"/>
          <w:szCs w:val="28"/>
          <w:lang w:val="uk-UA" w:eastAsia="ru-RU"/>
          <w14:ligatures w14:val="none"/>
        </w:rPr>
        <w:br w:type="page"/>
      </w:r>
    </w:p>
    <w:p w14:paraId="158E1705" w14:textId="77777777" w:rsidR="00A03436" w:rsidRPr="00A03436" w:rsidRDefault="00A03436" w:rsidP="00A03436">
      <w:pPr>
        <w:keepNext/>
        <w:keepLines/>
        <w:spacing w:before="240" w:after="0" w:line="240" w:lineRule="auto"/>
        <w:jc w:val="center"/>
        <w:outlineLvl w:val="0"/>
        <w:rPr>
          <w:rFonts w:ascii="Times New Roman" w:eastAsia="Times New Roman" w:hAnsi="Times New Roman" w:cs="Times New Roman"/>
          <w:b/>
          <w:bCs/>
          <w:color w:val="000000"/>
          <w:kern w:val="0"/>
          <w:sz w:val="28"/>
          <w:szCs w:val="32"/>
          <w:lang w:val="uk-UA" w:eastAsia="ru-RU"/>
          <w14:ligatures w14:val="none"/>
        </w:rPr>
      </w:pPr>
      <w:bookmarkStart w:id="28" w:name="_Toc132904391"/>
      <w:r w:rsidRPr="00A03436">
        <w:rPr>
          <w:rFonts w:ascii="Times New Roman" w:eastAsia="Times New Roman" w:hAnsi="Times New Roman" w:cs="Times New Roman"/>
          <w:b/>
          <w:bCs/>
          <w:color w:val="000000"/>
          <w:kern w:val="0"/>
          <w:sz w:val="28"/>
          <w:szCs w:val="32"/>
          <w:lang w:val="uk-UA" w:eastAsia="ru-RU"/>
          <w14:ligatures w14:val="none"/>
        </w:rPr>
        <w:lastRenderedPageBreak/>
        <w:t>СПИСОК ВИКОРИСТАНИХ ДЖЕРЕЛ</w:t>
      </w:r>
      <w:bookmarkEnd w:id="28"/>
    </w:p>
    <w:p w14:paraId="0715D6FD" w14:textId="77777777" w:rsidR="00A03436" w:rsidRPr="00A03436" w:rsidRDefault="00A03436" w:rsidP="00A03436">
      <w:pPr>
        <w:tabs>
          <w:tab w:val="left" w:pos="2655"/>
        </w:tabs>
        <w:spacing w:after="0" w:line="360" w:lineRule="auto"/>
        <w:ind w:firstLine="709"/>
        <w:jc w:val="both"/>
        <w:rPr>
          <w:rFonts w:ascii="Times New Roman" w:eastAsia="Times New Roman" w:hAnsi="Times New Roman" w:cs="Times New Roman"/>
          <w:kern w:val="0"/>
          <w:sz w:val="28"/>
          <w:szCs w:val="24"/>
          <w:lang w:val="uk-UA" w:eastAsia="ru-RU"/>
          <w14:ligatures w14:val="none"/>
        </w:rPr>
      </w:pPr>
    </w:p>
    <w:p w14:paraId="6BE555EA" w14:textId="43FB5DE9" w:rsidR="00A03436" w:rsidRPr="00A03436" w:rsidRDefault="00A03436" w:rsidP="00A03436">
      <w:pPr>
        <w:numPr>
          <w:ilvl w:val="0"/>
          <w:numId w:val="16"/>
        </w:numPr>
        <w:tabs>
          <w:tab w:val="left" w:pos="0"/>
          <w:tab w:val="num" w:pos="426"/>
        </w:tabs>
        <w:spacing w:after="0" w:line="360" w:lineRule="auto"/>
        <w:ind w:left="0" w:firstLine="709"/>
        <w:jc w:val="both"/>
        <w:rPr>
          <w:rFonts w:ascii="Times New Roman" w:eastAsia="Times New Roman" w:hAnsi="Times New Roman" w:cs="Times New Roman"/>
          <w:kern w:val="0"/>
          <w:sz w:val="28"/>
          <w:szCs w:val="24"/>
          <w:lang w:val="uk-UA" w:eastAsia="ru-RU"/>
          <w14:ligatures w14:val="none"/>
        </w:rPr>
      </w:pPr>
      <w:proofErr w:type="spellStart"/>
      <w:r w:rsidRPr="00A03436">
        <w:rPr>
          <w:rFonts w:ascii="Times New Roman" w:eastAsia="Times New Roman" w:hAnsi="Times New Roman" w:cs="Times New Roman"/>
          <w:kern w:val="0"/>
          <w:sz w:val="28"/>
          <w:szCs w:val="24"/>
          <w:lang w:val="uk-UA" w:eastAsia="ru-RU"/>
          <w14:ligatures w14:val="none"/>
        </w:rPr>
        <w:t>Бабінська</w:t>
      </w:r>
      <w:proofErr w:type="spellEnd"/>
      <w:r w:rsidRPr="00A03436">
        <w:rPr>
          <w:rFonts w:ascii="Times New Roman" w:eastAsia="Times New Roman" w:hAnsi="Times New Roman" w:cs="Times New Roman"/>
          <w:kern w:val="0"/>
          <w:sz w:val="28"/>
          <w:szCs w:val="24"/>
          <w:lang w:val="uk-UA" w:eastAsia="ru-RU"/>
          <w14:ligatures w14:val="none"/>
        </w:rPr>
        <w:t xml:space="preserve"> Н. Піар в си</w:t>
      </w:r>
      <w:r w:rsidR="007C7872">
        <w:rPr>
          <w:rFonts w:ascii="Times New Roman" w:eastAsia="Times New Roman" w:hAnsi="Times New Roman" w:cs="Times New Roman"/>
          <w:kern w:val="0"/>
          <w:sz w:val="28"/>
          <w:szCs w:val="24"/>
          <w:lang w:val="uk-UA" w:eastAsia="ru-RU"/>
          <w14:ligatures w14:val="none"/>
        </w:rPr>
        <w:t>стемі управління вищою освітою.</w:t>
      </w:r>
      <w:r w:rsidRPr="00A03436">
        <w:rPr>
          <w:rFonts w:ascii="Times New Roman" w:eastAsia="Times New Roman" w:hAnsi="Times New Roman" w:cs="Times New Roman"/>
          <w:kern w:val="0"/>
          <w:sz w:val="28"/>
          <w:szCs w:val="24"/>
          <w:lang w:val="uk-UA" w:eastAsia="ru-RU"/>
          <w14:ligatures w14:val="none"/>
        </w:rPr>
        <w:t xml:space="preserve"> Київ: Наукова думка. 2016.</w:t>
      </w:r>
    </w:p>
    <w:p w14:paraId="581DE014" w14:textId="4A430D71" w:rsidR="00A03436" w:rsidRPr="00A03436" w:rsidRDefault="00A03436" w:rsidP="00A03436">
      <w:pPr>
        <w:numPr>
          <w:ilvl w:val="0"/>
          <w:numId w:val="16"/>
        </w:numPr>
        <w:tabs>
          <w:tab w:val="left" w:pos="0"/>
          <w:tab w:val="num" w:pos="426"/>
        </w:tabs>
        <w:spacing w:after="0" w:line="360" w:lineRule="auto"/>
        <w:ind w:left="0" w:firstLine="709"/>
        <w:jc w:val="both"/>
        <w:rPr>
          <w:rFonts w:ascii="Times New Roman" w:eastAsia="Times New Roman" w:hAnsi="Times New Roman" w:cs="Times New Roman"/>
          <w:kern w:val="0"/>
          <w:sz w:val="28"/>
          <w:szCs w:val="24"/>
          <w:lang w:val="uk-UA" w:eastAsia="ru-RU"/>
          <w14:ligatures w14:val="none"/>
        </w:rPr>
      </w:pPr>
      <w:r w:rsidRPr="00A03436">
        <w:rPr>
          <w:rFonts w:ascii="Times New Roman" w:eastAsia="Times New Roman" w:hAnsi="Times New Roman" w:cs="Times New Roman"/>
          <w:kern w:val="0"/>
          <w:sz w:val="28"/>
          <w:szCs w:val="24"/>
          <w:lang w:val="uk-UA" w:eastAsia="ru-RU"/>
          <w14:ligatures w14:val="none"/>
        </w:rPr>
        <w:t xml:space="preserve">Волощук І. Дидактичні переваги використання цифрових технологій у навчальному процесі. </w:t>
      </w:r>
      <w:r w:rsidRPr="00A03436">
        <w:rPr>
          <w:rFonts w:ascii="Times New Roman" w:eastAsia="Times New Roman" w:hAnsi="Times New Roman" w:cs="Times New Roman"/>
          <w:i/>
          <w:iCs/>
          <w:kern w:val="0"/>
          <w:sz w:val="28"/>
          <w:szCs w:val="24"/>
          <w:lang w:val="uk-UA" w:eastAsia="ru-RU"/>
          <w14:ligatures w14:val="none"/>
        </w:rPr>
        <w:t>Педагогіка вищої та середньої школи</w:t>
      </w:r>
      <w:r w:rsidRPr="00A03436">
        <w:rPr>
          <w:rFonts w:ascii="Times New Roman" w:eastAsia="Times New Roman" w:hAnsi="Times New Roman" w:cs="Times New Roman"/>
          <w:kern w:val="0"/>
          <w:sz w:val="28"/>
          <w:szCs w:val="24"/>
          <w:lang w:val="uk-UA" w:eastAsia="ru-RU"/>
          <w14:ligatures w14:val="none"/>
        </w:rPr>
        <w:t>, 2020. № 64</w:t>
      </w:r>
      <w:r w:rsidR="007C7872">
        <w:rPr>
          <w:rFonts w:ascii="Times New Roman" w:eastAsia="Times New Roman" w:hAnsi="Times New Roman" w:cs="Times New Roman"/>
          <w:kern w:val="0"/>
          <w:sz w:val="28"/>
          <w:szCs w:val="24"/>
          <w:lang w:val="uk-UA" w:eastAsia="ru-RU"/>
          <w14:ligatures w14:val="none"/>
        </w:rPr>
        <w:t>.</w:t>
      </w:r>
      <w:r w:rsidRPr="00A03436">
        <w:rPr>
          <w:rFonts w:ascii="Times New Roman" w:eastAsia="Times New Roman" w:hAnsi="Times New Roman" w:cs="Times New Roman"/>
          <w:kern w:val="0"/>
          <w:sz w:val="28"/>
          <w:szCs w:val="24"/>
          <w:lang w:val="uk-UA" w:eastAsia="ru-RU"/>
          <w14:ligatures w14:val="none"/>
        </w:rPr>
        <w:t xml:space="preserve"> </w:t>
      </w:r>
      <w:r w:rsidR="007C7872">
        <w:rPr>
          <w:rFonts w:ascii="Times New Roman" w:eastAsia="Times New Roman" w:hAnsi="Times New Roman" w:cs="Times New Roman"/>
          <w:kern w:val="0"/>
          <w:sz w:val="28"/>
          <w:szCs w:val="24"/>
          <w:lang w:val="uk-UA" w:eastAsia="ru-RU"/>
          <w14:ligatures w14:val="none"/>
        </w:rPr>
        <w:br/>
      </w:r>
      <w:r w:rsidRPr="00A03436">
        <w:rPr>
          <w:rFonts w:ascii="Times New Roman" w:eastAsia="Times New Roman" w:hAnsi="Times New Roman" w:cs="Times New Roman"/>
          <w:kern w:val="0"/>
          <w:sz w:val="28"/>
          <w:szCs w:val="24"/>
          <w:lang w:val="uk-UA" w:eastAsia="ru-RU"/>
          <w14:ligatures w14:val="none"/>
        </w:rPr>
        <w:t>С. 55-61.</w:t>
      </w:r>
    </w:p>
    <w:p w14:paraId="0D2A32AA" w14:textId="77777777" w:rsidR="00A03436" w:rsidRPr="00A03436" w:rsidRDefault="00A03436" w:rsidP="00A03436">
      <w:pPr>
        <w:numPr>
          <w:ilvl w:val="0"/>
          <w:numId w:val="16"/>
        </w:numPr>
        <w:tabs>
          <w:tab w:val="left" w:pos="0"/>
          <w:tab w:val="num" w:pos="426"/>
        </w:tabs>
        <w:spacing w:after="0" w:line="360" w:lineRule="auto"/>
        <w:ind w:left="0" w:firstLine="709"/>
        <w:jc w:val="both"/>
        <w:rPr>
          <w:rFonts w:ascii="Times New Roman" w:eastAsia="Times New Roman" w:hAnsi="Times New Roman" w:cs="Times New Roman"/>
          <w:kern w:val="0"/>
          <w:sz w:val="28"/>
          <w:szCs w:val="24"/>
          <w:lang w:val="uk-UA" w:eastAsia="ru-RU"/>
          <w14:ligatures w14:val="none"/>
        </w:rPr>
      </w:pPr>
      <w:proofErr w:type="spellStart"/>
      <w:r w:rsidRPr="00A03436">
        <w:rPr>
          <w:rFonts w:ascii="Times New Roman" w:eastAsia="Times New Roman" w:hAnsi="Times New Roman" w:cs="Times New Roman"/>
          <w:kern w:val="0"/>
          <w:sz w:val="28"/>
          <w:szCs w:val="24"/>
          <w:lang w:val="uk-UA" w:eastAsia="ru-RU"/>
          <w14:ligatures w14:val="none"/>
        </w:rPr>
        <w:t>Горчакова</w:t>
      </w:r>
      <w:proofErr w:type="spellEnd"/>
      <w:r w:rsidRPr="00A03436">
        <w:rPr>
          <w:rFonts w:ascii="Times New Roman" w:eastAsia="Times New Roman" w:hAnsi="Times New Roman" w:cs="Times New Roman"/>
          <w:kern w:val="0"/>
          <w:sz w:val="28"/>
          <w:szCs w:val="24"/>
          <w:lang w:val="uk-UA" w:eastAsia="ru-RU"/>
          <w14:ligatures w14:val="none"/>
        </w:rPr>
        <w:t xml:space="preserve"> І. Можливості використання електронних підручників у навчальному процесі. </w:t>
      </w:r>
      <w:proofErr w:type="spellStart"/>
      <w:r w:rsidRPr="00A03436">
        <w:rPr>
          <w:rFonts w:ascii="Times New Roman" w:eastAsia="Calibri" w:hAnsi="Times New Roman" w:cs="Calibri"/>
          <w:kern w:val="0"/>
          <w:sz w:val="28"/>
          <w:lang w:val="uk-UA"/>
          <w14:ligatures w14:val="none"/>
        </w:rPr>
        <w:t>НаУКМА</w:t>
      </w:r>
      <w:proofErr w:type="spellEnd"/>
      <w:r w:rsidRPr="00A03436">
        <w:rPr>
          <w:rFonts w:ascii="Times New Roman" w:eastAsia="Times New Roman" w:hAnsi="Times New Roman" w:cs="Times New Roman"/>
          <w:kern w:val="0"/>
          <w:sz w:val="28"/>
          <w:szCs w:val="24"/>
          <w:lang w:val="uk-UA" w:eastAsia="ru-RU"/>
          <w14:ligatures w14:val="none"/>
        </w:rPr>
        <w:t xml:space="preserve">. </w:t>
      </w:r>
      <w:r w:rsidRPr="007C7872">
        <w:rPr>
          <w:rFonts w:ascii="Times New Roman" w:eastAsia="Times New Roman" w:hAnsi="Times New Roman" w:cs="Times New Roman"/>
          <w:i/>
          <w:kern w:val="0"/>
          <w:sz w:val="28"/>
          <w:szCs w:val="24"/>
          <w:lang w:val="uk-UA" w:eastAsia="ru-RU"/>
          <w14:ligatures w14:val="none"/>
        </w:rPr>
        <w:t>Серія: Маркетинг і менеджмент інновацій,</w:t>
      </w:r>
      <w:r w:rsidRPr="00A03436">
        <w:rPr>
          <w:rFonts w:ascii="Times New Roman" w:eastAsia="Times New Roman" w:hAnsi="Times New Roman" w:cs="Times New Roman"/>
          <w:kern w:val="0"/>
          <w:sz w:val="28"/>
          <w:szCs w:val="24"/>
          <w:lang w:val="uk-UA" w:eastAsia="ru-RU"/>
          <w14:ligatures w14:val="none"/>
        </w:rPr>
        <w:t xml:space="preserve"> 2017. </w:t>
      </w:r>
      <w:proofErr w:type="spellStart"/>
      <w:r w:rsidRPr="00A03436">
        <w:rPr>
          <w:rFonts w:ascii="Times New Roman" w:eastAsia="Times New Roman" w:hAnsi="Times New Roman" w:cs="Times New Roman"/>
          <w:kern w:val="0"/>
          <w:sz w:val="28"/>
          <w:szCs w:val="24"/>
          <w:lang w:val="uk-UA" w:eastAsia="ru-RU"/>
          <w14:ligatures w14:val="none"/>
        </w:rPr>
        <w:t>Вип</w:t>
      </w:r>
      <w:proofErr w:type="spellEnd"/>
      <w:r w:rsidRPr="00A03436">
        <w:rPr>
          <w:rFonts w:ascii="Times New Roman" w:eastAsia="Times New Roman" w:hAnsi="Times New Roman" w:cs="Times New Roman"/>
          <w:kern w:val="0"/>
          <w:sz w:val="28"/>
          <w:szCs w:val="24"/>
          <w:lang w:val="uk-UA" w:eastAsia="ru-RU"/>
          <w14:ligatures w14:val="none"/>
        </w:rPr>
        <w:t>. 1. С. 17-21.</w:t>
      </w:r>
    </w:p>
    <w:p w14:paraId="26E65D9B" w14:textId="77777777" w:rsidR="00A03436" w:rsidRPr="00A03436" w:rsidRDefault="00A03436" w:rsidP="00A03436">
      <w:pPr>
        <w:numPr>
          <w:ilvl w:val="0"/>
          <w:numId w:val="16"/>
        </w:numPr>
        <w:tabs>
          <w:tab w:val="left" w:pos="0"/>
          <w:tab w:val="num" w:pos="426"/>
        </w:tabs>
        <w:spacing w:after="0" w:line="360" w:lineRule="auto"/>
        <w:ind w:left="0" w:firstLine="709"/>
        <w:jc w:val="both"/>
        <w:rPr>
          <w:rFonts w:ascii="Times New Roman" w:eastAsia="Times New Roman" w:hAnsi="Times New Roman" w:cs="Times New Roman"/>
          <w:kern w:val="0"/>
          <w:sz w:val="28"/>
          <w:szCs w:val="24"/>
          <w:lang w:val="uk-UA" w:eastAsia="ru-RU"/>
          <w14:ligatures w14:val="none"/>
        </w:rPr>
      </w:pPr>
      <w:r w:rsidRPr="00A03436">
        <w:rPr>
          <w:rFonts w:ascii="Times New Roman" w:eastAsia="Times New Roman" w:hAnsi="Times New Roman" w:cs="Times New Roman"/>
          <w:kern w:val="0"/>
          <w:sz w:val="28"/>
          <w:szCs w:val="24"/>
          <w:lang w:val="uk-UA" w:eastAsia="ru-RU"/>
          <w14:ligatures w14:val="none"/>
        </w:rPr>
        <w:t xml:space="preserve"> Гуляєва І. Застосування Інтернет-маркетингу в PR-стратегії вищих навчальних закладів. </w:t>
      </w:r>
      <w:r w:rsidRPr="00A03436">
        <w:rPr>
          <w:rFonts w:ascii="Times New Roman" w:eastAsia="Times New Roman" w:hAnsi="Times New Roman" w:cs="Times New Roman"/>
          <w:i/>
          <w:iCs/>
          <w:kern w:val="0"/>
          <w:sz w:val="28"/>
          <w:szCs w:val="24"/>
          <w:lang w:val="uk-UA" w:eastAsia="ru-RU"/>
          <w14:ligatures w14:val="none"/>
        </w:rPr>
        <w:t>Маркетинг і менеджмент інновацій</w:t>
      </w:r>
      <w:r w:rsidRPr="00A03436">
        <w:rPr>
          <w:rFonts w:ascii="Times New Roman" w:eastAsia="Times New Roman" w:hAnsi="Times New Roman" w:cs="Times New Roman"/>
          <w:kern w:val="0"/>
          <w:sz w:val="28"/>
          <w:szCs w:val="24"/>
          <w:lang w:val="uk-UA" w:eastAsia="ru-RU"/>
          <w14:ligatures w14:val="none"/>
        </w:rPr>
        <w:t>, 2013. № 3. С. 35-42.</w:t>
      </w:r>
    </w:p>
    <w:p w14:paraId="6EA1BF79" w14:textId="77777777" w:rsidR="00A03436" w:rsidRPr="00A03436" w:rsidRDefault="00A03436" w:rsidP="00A03436">
      <w:pPr>
        <w:numPr>
          <w:ilvl w:val="0"/>
          <w:numId w:val="16"/>
        </w:numPr>
        <w:tabs>
          <w:tab w:val="left" w:pos="0"/>
          <w:tab w:val="num" w:pos="426"/>
        </w:tabs>
        <w:spacing w:after="0" w:line="360" w:lineRule="auto"/>
        <w:ind w:left="0" w:firstLine="709"/>
        <w:jc w:val="both"/>
        <w:rPr>
          <w:rFonts w:ascii="Times New Roman" w:eastAsia="Times New Roman" w:hAnsi="Times New Roman" w:cs="Times New Roman"/>
          <w:kern w:val="0"/>
          <w:sz w:val="28"/>
          <w:szCs w:val="24"/>
          <w:lang w:val="uk-UA" w:eastAsia="ru-RU"/>
          <w14:ligatures w14:val="none"/>
        </w:rPr>
      </w:pPr>
      <w:proofErr w:type="spellStart"/>
      <w:r w:rsidRPr="00A03436">
        <w:rPr>
          <w:rFonts w:ascii="Times New Roman" w:eastAsia="Times New Roman" w:hAnsi="Times New Roman" w:cs="Times New Roman"/>
          <w:kern w:val="0"/>
          <w:sz w:val="28"/>
          <w:szCs w:val="24"/>
          <w:lang w:val="uk-UA" w:eastAsia="ru-RU"/>
          <w14:ligatures w14:val="none"/>
        </w:rPr>
        <w:t>Дідик</w:t>
      </w:r>
      <w:proofErr w:type="spellEnd"/>
      <w:r w:rsidRPr="00A03436">
        <w:rPr>
          <w:rFonts w:ascii="Times New Roman" w:eastAsia="Times New Roman" w:hAnsi="Times New Roman" w:cs="Times New Roman"/>
          <w:kern w:val="0"/>
          <w:sz w:val="28"/>
          <w:szCs w:val="24"/>
          <w:lang w:val="uk-UA" w:eastAsia="ru-RU"/>
          <w14:ligatures w14:val="none"/>
        </w:rPr>
        <w:t xml:space="preserve"> В. Цифрові технології в освітньому процесі: стан, проблеми та перспективи. </w:t>
      </w:r>
      <w:r w:rsidRPr="007C7872">
        <w:rPr>
          <w:rFonts w:ascii="Times New Roman" w:eastAsia="Times New Roman" w:hAnsi="Times New Roman" w:cs="Times New Roman"/>
          <w:i/>
          <w:kern w:val="0"/>
          <w:sz w:val="28"/>
          <w:szCs w:val="24"/>
          <w:lang w:val="uk-UA" w:eastAsia="ru-RU"/>
          <w14:ligatures w14:val="none"/>
        </w:rPr>
        <w:t>Науковий вісник Міжнародного гуманітарного університету.</w:t>
      </w:r>
      <w:r w:rsidRPr="00A03436">
        <w:rPr>
          <w:rFonts w:ascii="Times New Roman" w:eastAsia="Times New Roman" w:hAnsi="Times New Roman" w:cs="Times New Roman"/>
          <w:kern w:val="0"/>
          <w:sz w:val="28"/>
          <w:szCs w:val="24"/>
          <w:lang w:val="uk-UA" w:eastAsia="ru-RU"/>
          <w14:ligatures w14:val="none"/>
        </w:rPr>
        <w:t xml:space="preserve"> </w:t>
      </w:r>
      <w:r w:rsidRPr="00A03436">
        <w:rPr>
          <w:rFonts w:ascii="Times New Roman" w:eastAsia="Times New Roman" w:hAnsi="Times New Roman" w:cs="Times New Roman"/>
          <w:i/>
          <w:iCs/>
          <w:kern w:val="0"/>
          <w:sz w:val="28"/>
          <w:szCs w:val="24"/>
          <w:lang w:val="uk-UA" w:eastAsia="ru-RU"/>
          <w14:ligatures w14:val="none"/>
        </w:rPr>
        <w:t>Серія «Педагогіка»</w:t>
      </w:r>
      <w:r w:rsidRPr="00A03436">
        <w:rPr>
          <w:rFonts w:ascii="Times New Roman" w:eastAsia="Times New Roman" w:hAnsi="Times New Roman" w:cs="Times New Roman"/>
          <w:kern w:val="0"/>
          <w:sz w:val="28"/>
          <w:szCs w:val="24"/>
          <w:lang w:val="uk-UA" w:eastAsia="ru-RU"/>
          <w14:ligatures w14:val="none"/>
        </w:rPr>
        <w:t>, 2018. №29, с. 18-22.</w:t>
      </w:r>
    </w:p>
    <w:p w14:paraId="4E3B7FB0" w14:textId="119CD8D2" w:rsidR="00A03436" w:rsidRPr="007C7872" w:rsidRDefault="00A03436" w:rsidP="00A03436">
      <w:pPr>
        <w:numPr>
          <w:ilvl w:val="0"/>
          <w:numId w:val="16"/>
        </w:numPr>
        <w:tabs>
          <w:tab w:val="left" w:pos="0"/>
          <w:tab w:val="num" w:pos="426"/>
        </w:tabs>
        <w:spacing w:after="0" w:line="360" w:lineRule="auto"/>
        <w:ind w:left="0" w:firstLine="709"/>
        <w:jc w:val="both"/>
        <w:rPr>
          <w:rFonts w:ascii="Times New Roman" w:eastAsia="Times New Roman" w:hAnsi="Times New Roman" w:cs="Times New Roman"/>
          <w:kern w:val="0"/>
          <w:sz w:val="28"/>
          <w:szCs w:val="24"/>
          <w:lang w:val="uk-UA" w:eastAsia="ru-RU"/>
          <w14:ligatures w14:val="none"/>
        </w:rPr>
      </w:pPr>
      <w:r w:rsidRPr="007C7872">
        <w:rPr>
          <w:rFonts w:ascii="Times New Roman" w:eastAsia="Times New Roman" w:hAnsi="Times New Roman" w:cs="Times New Roman"/>
          <w:kern w:val="0"/>
          <w:sz w:val="28"/>
          <w:szCs w:val="24"/>
          <w:lang w:val="uk-UA" w:eastAsia="ru-RU"/>
          <w14:ligatures w14:val="none"/>
        </w:rPr>
        <w:t xml:space="preserve">ЗМІ </w:t>
      </w:r>
      <w:r w:rsidR="007C7872" w:rsidRPr="007C7872">
        <w:rPr>
          <w:rFonts w:ascii="Times New Roman" w:eastAsia="Times New Roman" w:hAnsi="Times New Roman" w:cs="Times New Roman"/>
          <w:kern w:val="0"/>
          <w:sz w:val="28"/>
          <w:szCs w:val="24"/>
          <w:lang w:val="uk-UA" w:eastAsia="ru-RU"/>
          <w14:ligatures w14:val="none"/>
        </w:rPr>
        <w:t>про національний університет «Києво-Могилянська академія</w:t>
      </w:r>
      <w:r w:rsidRPr="007C7872">
        <w:rPr>
          <w:rFonts w:ascii="Times New Roman" w:eastAsia="Times New Roman" w:hAnsi="Times New Roman" w:cs="Times New Roman"/>
          <w:kern w:val="0"/>
          <w:sz w:val="28"/>
          <w:szCs w:val="24"/>
          <w:lang w:val="uk-UA" w:eastAsia="ru-RU"/>
          <w14:ligatures w14:val="none"/>
        </w:rPr>
        <w:t>»</w:t>
      </w:r>
      <w:r w:rsidRPr="007C7872">
        <w:rPr>
          <w:rFonts w:ascii="Times New Roman" w:eastAsia="Times New Roman" w:hAnsi="Times New Roman" w:cs="Times New Roman"/>
          <w:kern w:val="0"/>
          <w:sz w:val="28"/>
          <w:szCs w:val="24"/>
          <w:lang w:eastAsia="ru-RU"/>
          <w14:ligatures w14:val="none"/>
        </w:rPr>
        <w:t xml:space="preserve">. </w:t>
      </w:r>
      <w:r w:rsidRPr="007C7872">
        <w:rPr>
          <w:rFonts w:ascii="Times New Roman" w:eastAsia="Times New Roman" w:hAnsi="Times New Roman" w:cs="Times New Roman"/>
          <w:kern w:val="0"/>
          <w:sz w:val="28"/>
          <w:szCs w:val="24"/>
          <w:lang w:val="en-US" w:eastAsia="ru-RU"/>
          <w14:ligatures w14:val="none"/>
        </w:rPr>
        <w:t>URL</w:t>
      </w:r>
      <w:r w:rsidRPr="007C7872">
        <w:rPr>
          <w:rFonts w:ascii="Times New Roman" w:eastAsia="Times New Roman" w:hAnsi="Times New Roman" w:cs="Times New Roman"/>
          <w:kern w:val="0"/>
          <w:sz w:val="28"/>
          <w:szCs w:val="24"/>
          <w:lang w:val="uk-UA" w:eastAsia="ru-RU"/>
          <w14:ligatures w14:val="none"/>
        </w:rPr>
        <w:t>:</w:t>
      </w:r>
      <w:r w:rsidRPr="007C7872">
        <w:rPr>
          <w:rFonts w:ascii="Times New Roman" w:eastAsia="Times New Roman" w:hAnsi="Times New Roman" w:cs="Times New Roman"/>
          <w:kern w:val="0"/>
          <w:sz w:val="28"/>
          <w:szCs w:val="24"/>
          <w:lang w:val="en-US" w:eastAsia="ru-RU"/>
          <w14:ligatures w14:val="none"/>
        </w:rPr>
        <w:t xml:space="preserve"> https://library.ukma.edu.ua/pro-biblioteku/zmi-pro-nas </w:t>
      </w:r>
    </w:p>
    <w:p w14:paraId="5B9E7128" w14:textId="54EC3A27" w:rsidR="00A03436" w:rsidRPr="00A03436" w:rsidRDefault="00A03436" w:rsidP="00A03436">
      <w:pPr>
        <w:numPr>
          <w:ilvl w:val="0"/>
          <w:numId w:val="16"/>
        </w:numPr>
        <w:tabs>
          <w:tab w:val="left" w:pos="0"/>
          <w:tab w:val="num" w:pos="426"/>
        </w:tabs>
        <w:spacing w:after="0" w:line="360" w:lineRule="auto"/>
        <w:ind w:left="0" w:firstLine="709"/>
        <w:jc w:val="both"/>
        <w:rPr>
          <w:rFonts w:ascii="Times New Roman" w:eastAsia="Times New Roman" w:hAnsi="Times New Roman" w:cs="Times New Roman"/>
          <w:kern w:val="0"/>
          <w:sz w:val="28"/>
          <w:szCs w:val="24"/>
          <w:lang w:val="uk-UA" w:eastAsia="ru-RU"/>
          <w14:ligatures w14:val="none"/>
        </w:rPr>
      </w:pPr>
      <w:r w:rsidRPr="00A03436">
        <w:rPr>
          <w:rFonts w:ascii="Times New Roman" w:eastAsia="Times New Roman" w:hAnsi="Times New Roman" w:cs="Times New Roman"/>
          <w:kern w:val="0"/>
          <w:sz w:val="28"/>
          <w:szCs w:val="24"/>
          <w:lang w:val="uk-UA" w:eastAsia="ru-RU"/>
          <w14:ligatures w14:val="none"/>
        </w:rPr>
        <w:t xml:space="preserve">Ковальова І. Використання інтерактивних методів навчання в дистанційному навчанні. </w:t>
      </w:r>
      <w:r w:rsidRPr="007C7872">
        <w:rPr>
          <w:rFonts w:ascii="Times New Roman" w:eastAsia="Times New Roman" w:hAnsi="Times New Roman" w:cs="Times New Roman"/>
          <w:i/>
          <w:kern w:val="0"/>
          <w:sz w:val="28"/>
          <w:szCs w:val="24"/>
          <w:lang w:val="uk-UA" w:eastAsia="ru-RU"/>
          <w14:ligatures w14:val="none"/>
        </w:rPr>
        <w:t>Вісник Прикарпатського університету. Серія «Педагогіка»</w:t>
      </w:r>
      <w:r w:rsidR="007C7872" w:rsidRPr="007C7872">
        <w:rPr>
          <w:rFonts w:ascii="Times New Roman" w:eastAsia="Times New Roman" w:hAnsi="Times New Roman" w:cs="Times New Roman"/>
          <w:i/>
          <w:kern w:val="0"/>
          <w:sz w:val="28"/>
          <w:szCs w:val="24"/>
          <w:lang w:val="uk-UA" w:eastAsia="ru-RU"/>
          <w14:ligatures w14:val="none"/>
        </w:rPr>
        <w:t xml:space="preserve">. </w:t>
      </w:r>
      <w:r w:rsidRPr="007C7872">
        <w:rPr>
          <w:rFonts w:ascii="Times New Roman" w:eastAsia="Times New Roman" w:hAnsi="Times New Roman" w:cs="Times New Roman"/>
          <w:i/>
          <w:kern w:val="0"/>
          <w:sz w:val="28"/>
          <w:szCs w:val="24"/>
          <w:lang w:val="uk-UA" w:eastAsia="ru-RU"/>
          <w14:ligatures w14:val="none"/>
        </w:rPr>
        <w:t>2019</w:t>
      </w:r>
      <w:r w:rsidRPr="00A03436">
        <w:rPr>
          <w:rFonts w:ascii="Times New Roman" w:eastAsia="Times New Roman" w:hAnsi="Times New Roman" w:cs="Times New Roman"/>
          <w:kern w:val="0"/>
          <w:sz w:val="28"/>
          <w:szCs w:val="24"/>
          <w:lang w:val="uk-UA" w:eastAsia="ru-RU"/>
          <w14:ligatures w14:val="none"/>
        </w:rPr>
        <w:t xml:space="preserve">. </w:t>
      </w:r>
      <w:proofErr w:type="spellStart"/>
      <w:r w:rsidRPr="00A03436">
        <w:rPr>
          <w:rFonts w:ascii="Times New Roman" w:eastAsia="Times New Roman" w:hAnsi="Times New Roman" w:cs="Times New Roman"/>
          <w:kern w:val="0"/>
          <w:sz w:val="28"/>
          <w:szCs w:val="24"/>
          <w:lang w:val="uk-UA" w:eastAsia="ru-RU"/>
          <w14:ligatures w14:val="none"/>
        </w:rPr>
        <w:t>Вип</w:t>
      </w:r>
      <w:proofErr w:type="spellEnd"/>
      <w:r w:rsidRPr="00A03436">
        <w:rPr>
          <w:rFonts w:ascii="Times New Roman" w:eastAsia="Times New Roman" w:hAnsi="Times New Roman" w:cs="Times New Roman"/>
          <w:kern w:val="0"/>
          <w:sz w:val="28"/>
          <w:szCs w:val="24"/>
          <w:lang w:val="uk-UA" w:eastAsia="ru-RU"/>
          <w14:ligatures w14:val="none"/>
        </w:rPr>
        <w:t>. 4, С. 95-99.</w:t>
      </w:r>
    </w:p>
    <w:p w14:paraId="6867ECC9" w14:textId="77777777" w:rsidR="00A03436" w:rsidRPr="00A03436" w:rsidRDefault="00A03436" w:rsidP="00A03436">
      <w:pPr>
        <w:numPr>
          <w:ilvl w:val="0"/>
          <w:numId w:val="16"/>
        </w:numPr>
        <w:tabs>
          <w:tab w:val="left" w:pos="0"/>
          <w:tab w:val="num" w:pos="426"/>
        </w:tabs>
        <w:spacing w:after="0" w:line="360" w:lineRule="auto"/>
        <w:ind w:left="0" w:firstLine="709"/>
        <w:jc w:val="both"/>
        <w:rPr>
          <w:rFonts w:ascii="Times New Roman" w:eastAsia="Times New Roman" w:hAnsi="Times New Roman" w:cs="Times New Roman"/>
          <w:kern w:val="0"/>
          <w:sz w:val="28"/>
          <w:szCs w:val="24"/>
          <w:lang w:val="uk-UA" w:eastAsia="ru-RU"/>
          <w14:ligatures w14:val="none"/>
        </w:rPr>
      </w:pPr>
      <w:r w:rsidRPr="00A03436">
        <w:rPr>
          <w:rFonts w:ascii="Times New Roman" w:eastAsia="Times New Roman" w:hAnsi="Times New Roman" w:cs="Times New Roman"/>
          <w:kern w:val="0"/>
          <w:sz w:val="28"/>
          <w:szCs w:val="24"/>
          <w:lang w:val="uk-UA" w:eastAsia="ru-RU"/>
          <w14:ligatures w14:val="none"/>
        </w:rPr>
        <w:t xml:space="preserve">Коваль Т. </w:t>
      </w:r>
      <w:proofErr w:type="spellStart"/>
      <w:r w:rsidRPr="00A03436">
        <w:rPr>
          <w:rFonts w:ascii="Times New Roman" w:eastAsia="Times New Roman" w:hAnsi="Times New Roman" w:cs="Times New Roman"/>
          <w:kern w:val="0"/>
          <w:sz w:val="28"/>
          <w:szCs w:val="24"/>
          <w:lang w:val="uk-UA" w:eastAsia="ru-RU"/>
          <w14:ligatures w14:val="none"/>
        </w:rPr>
        <w:t>Диджиталізація</w:t>
      </w:r>
      <w:proofErr w:type="spellEnd"/>
      <w:r w:rsidRPr="00A03436">
        <w:rPr>
          <w:rFonts w:ascii="Times New Roman" w:eastAsia="Times New Roman" w:hAnsi="Times New Roman" w:cs="Times New Roman"/>
          <w:kern w:val="0"/>
          <w:sz w:val="28"/>
          <w:szCs w:val="24"/>
          <w:lang w:val="uk-UA" w:eastAsia="ru-RU"/>
          <w14:ligatures w14:val="none"/>
        </w:rPr>
        <w:t xml:space="preserve"> освіти як головна тенденція сучасної освіти. </w:t>
      </w:r>
      <w:r w:rsidRPr="00A03436">
        <w:rPr>
          <w:rFonts w:ascii="Times New Roman" w:eastAsia="Times New Roman" w:hAnsi="Times New Roman" w:cs="Times New Roman"/>
          <w:i/>
          <w:iCs/>
          <w:kern w:val="0"/>
          <w:sz w:val="28"/>
          <w:szCs w:val="24"/>
          <w:lang w:val="uk-UA" w:eastAsia="ru-RU"/>
          <w14:ligatures w14:val="none"/>
        </w:rPr>
        <w:t>Молодий вчений</w:t>
      </w:r>
      <w:r w:rsidRPr="00A03436">
        <w:rPr>
          <w:rFonts w:ascii="Times New Roman" w:eastAsia="Times New Roman" w:hAnsi="Times New Roman" w:cs="Times New Roman"/>
          <w:kern w:val="0"/>
          <w:sz w:val="28"/>
          <w:szCs w:val="24"/>
          <w:lang w:val="uk-UA" w:eastAsia="ru-RU"/>
          <w14:ligatures w14:val="none"/>
        </w:rPr>
        <w:t>, 2020.  № 11. С. 40-43.</w:t>
      </w:r>
    </w:p>
    <w:p w14:paraId="75F3D261" w14:textId="4F15F4CF" w:rsidR="00A03436" w:rsidRPr="00A03436" w:rsidRDefault="00A03436" w:rsidP="00A03436">
      <w:pPr>
        <w:numPr>
          <w:ilvl w:val="0"/>
          <w:numId w:val="16"/>
        </w:numPr>
        <w:tabs>
          <w:tab w:val="left" w:pos="0"/>
          <w:tab w:val="num" w:pos="426"/>
        </w:tabs>
        <w:spacing w:after="0" w:line="360" w:lineRule="auto"/>
        <w:ind w:left="0" w:firstLine="709"/>
        <w:jc w:val="both"/>
        <w:rPr>
          <w:rFonts w:ascii="Times New Roman" w:eastAsia="Times New Roman" w:hAnsi="Times New Roman" w:cs="Times New Roman"/>
          <w:kern w:val="0"/>
          <w:sz w:val="28"/>
          <w:szCs w:val="24"/>
          <w:lang w:val="uk-UA" w:eastAsia="ru-RU"/>
          <w14:ligatures w14:val="none"/>
        </w:rPr>
      </w:pPr>
      <w:r w:rsidRPr="00A03436">
        <w:rPr>
          <w:rFonts w:ascii="Times New Roman" w:eastAsia="Times New Roman" w:hAnsi="Times New Roman" w:cs="Times New Roman"/>
          <w:kern w:val="0"/>
          <w:sz w:val="28"/>
          <w:szCs w:val="24"/>
          <w:lang w:val="uk-UA" w:eastAsia="ru-RU"/>
          <w14:ligatures w14:val="none"/>
        </w:rPr>
        <w:t xml:space="preserve">Козак Л. Дистанційне навчання як форма дидактичної взаємодії у вищій освіті. </w:t>
      </w:r>
      <w:r w:rsidRPr="007C7872">
        <w:rPr>
          <w:rFonts w:ascii="Times New Roman" w:eastAsia="Times New Roman" w:hAnsi="Times New Roman" w:cs="Times New Roman"/>
          <w:i/>
          <w:kern w:val="0"/>
          <w:sz w:val="28"/>
          <w:szCs w:val="24"/>
          <w:lang w:val="uk-UA" w:eastAsia="ru-RU"/>
          <w14:ligatures w14:val="none"/>
        </w:rPr>
        <w:t xml:space="preserve">Наукові записки Національного університету «Острозька академія». </w:t>
      </w:r>
      <w:r w:rsidRPr="00A03436">
        <w:rPr>
          <w:rFonts w:ascii="Times New Roman" w:eastAsia="Times New Roman" w:hAnsi="Times New Roman" w:cs="Times New Roman"/>
          <w:i/>
          <w:iCs/>
          <w:kern w:val="0"/>
          <w:sz w:val="28"/>
          <w:szCs w:val="24"/>
          <w:lang w:val="uk-UA" w:eastAsia="ru-RU"/>
          <w14:ligatures w14:val="none"/>
        </w:rPr>
        <w:t xml:space="preserve">Серія «Педагогіка», </w:t>
      </w:r>
      <w:r w:rsidRPr="00A03436">
        <w:rPr>
          <w:rFonts w:ascii="Times New Roman" w:eastAsia="Times New Roman" w:hAnsi="Times New Roman" w:cs="Times New Roman"/>
          <w:kern w:val="0"/>
          <w:sz w:val="28"/>
          <w:szCs w:val="24"/>
          <w:lang w:val="uk-UA" w:eastAsia="ru-RU"/>
          <w14:ligatures w14:val="none"/>
        </w:rPr>
        <w:t xml:space="preserve">2020. </w:t>
      </w:r>
      <w:r w:rsidR="007C7872">
        <w:rPr>
          <w:rFonts w:ascii="Times New Roman" w:eastAsia="Times New Roman" w:hAnsi="Times New Roman" w:cs="Times New Roman"/>
          <w:kern w:val="0"/>
          <w:sz w:val="28"/>
          <w:szCs w:val="24"/>
          <w:lang w:val="uk-UA" w:eastAsia="ru-RU"/>
          <w14:ligatures w14:val="none"/>
        </w:rPr>
        <w:t>С</w:t>
      </w:r>
      <w:r w:rsidRPr="00A03436">
        <w:rPr>
          <w:rFonts w:ascii="Times New Roman" w:eastAsia="Times New Roman" w:hAnsi="Times New Roman" w:cs="Times New Roman"/>
          <w:kern w:val="0"/>
          <w:sz w:val="28"/>
          <w:szCs w:val="24"/>
          <w:lang w:val="uk-UA" w:eastAsia="ru-RU"/>
          <w14:ligatures w14:val="none"/>
        </w:rPr>
        <w:t>. 27-32.</w:t>
      </w:r>
    </w:p>
    <w:p w14:paraId="25DABAA4" w14:textId="77777777" w:rsidR="00A03436" w:rsidRPr="00A03436" w:rsidRDefault="00A03436" w:rsidP="00A03436">
      <w:pPr>
        <w:numPr>
          <w:ilvl w:val="0"/>
          <w:numId w:val="16"/>
        </w:numPr>
        <w:tabs>
          <w:tab w:val="left" w:pos="0"/>
        </w:tabs>
        <w:spacing w:after="0" w:line="360" w:lineRule="auto"/>
        <w:ind w:left="0" w:firstLine="709"/>
        <w:jc w:val="both"/>
        <w:rPr>
          <w:rFonts w:ascii="Times New Roman" w:eastAsia="Times New Roman" w:hAnsi="Times New Roman" w:cs="Times New Roman"/>
          <w:kern w:val="0"/>
          <w:sz w:val="28"/>
          <w:szCs w:val="24"/>
          <w:lang w:val="uk-UA" w:eastAsia="ru-RU"/>
          <w14:ligatures w14:val="none"/>
        </w:rPr>
      </w:pPr>
      <w:r w:rsidRPr="00A03436">
        <w:rPr>
          <w:rFonts w:ascii="Times New Roman" w:eastAsia="Times New Roman" w:hAnsi="Times New Roman" w:cs="Times New Roman"/>
          <w:kern w:val="0"/>
          <w:sz w:val="28"/>
          <w:szCs w:val="24"/>
          <w:lang w:val="uk-UA" w:eastAsia="ru-RU"/>
          <w14:ligatures w14:val="none"/>
        </w:rPr>
        <w:t>Костенко Н. Використання електронних підручників у навчальному процесі в умовах дистанційного навчання. Національний університет «Києво-Могилянська академія», 2020. №26, 48-53.</w:t>
      </w:r>
    </w:p>
    <w:p w14:paraId="5336F287" w14:textId="67F136F0" w:rsidR="00A03436" w:rsidRPr="00A03436" w:rsidRDefault="00A03436" w:rsidP="00A03436">
      <w:pPr>
        <w:numPr>
          <w:ilvl w:val="0"/>
          <w:numId w:val="16"/>
        </w:numPr>
        <w:tabs>
          <w:tab w:val="left" w:pos="0"/>
          <w:tab w:val="num" w:pos="426"/>
        </w:tabs>
        <w:spacing w:after="0" w:line="360" w:lineRule="auto"/>
        <w:ind w:left="0" w:firstLine="709"/>
        <w:jc w:val="both"/>
        <w:rPr>
          <w:rFonts w:ascii="Times New Roman" w:eastAsia="Times New Roman" w:hAnsi="Times New Roman" w:cs="Times New Roman"/>
          <w:kern w:val="0"/>
          <w:sz w:val="28"/>
          <w:szCs w:val="24"/>
          <w:lang w:val="uk-UA" w:eastAsia="ru-RU"/>
          <w14:ligatures w14:val="none"/>
        </w:rPr>
      </w:pPr>
      <w:r w:rsidRPr="00A03436">
        <w:rPr>
          <w:rFonts w:ascii="Times New Roman" w:eastAsia="Times New Roman" w:hAnsi="Times New Roman" w:cs="Times New Roman"/>
          <w:kern w:val="0"/>
          <w:sz w:val="28"/>
          <w:szCs w:val="24"/>
          <w:lang w:val="uk-UA" w:eastAsia="ru-RU"/>
          <w14:ligatures w14:val="none"/>
        </w:rPr>
        <w:t xml:space="preserve">Котляр Т. Цифрові технології в навчальному процесі: переваги та недоліки. </w:t>
      </w:r>
      <w:r w:rsidRPr="007C7872">
        <w:rPr>
          <w:rFonts w:ascii="Times New Roman" w:eastAsia="Times New Roman" w:hAnsi="Times New Roman" w:cs="Times New Roman"/>
          <w:i/>
          <w:kern w:val="0"/>
          <w:sz w:val="28"/>
          <w:szCs w:val="24"/>
          <w:lang w:val="uk-UA" w:eastAsia="ru-RU"/>
          <w14:ligatures w14:val="none"/>
        </w:rPr>
        <w:t>Сучасні інформаційні технології та інновацій</w:t>
      </w:r>
      <w:r w:rsidR="007C7872">
        <w:rPr>
          <w:rFonts w:ascii="Times New Roman" w:eastAsia="Times New Roman" w:hAnsi="Times New Roman" w:cs="Times New Roman"/>
          <w:i/>
          <w:kern w:val="0"/>
          <w:sz w:val="28"/>
          <w:szCs w:val="24"/>
          <w:lang w:val="uk-UA" w:eastAsia="ru-RU"/>
          <w14:ligatures w14:val="none"/>
        </w:rPr>
        <w:t>ні методики навчання у практиці.</w:t>
      </w:r>
      <w:r w:rsidRPr="007C7872">
        <w:rPr>
          <w:rFonts w:ascii="Times New Roman" w:eastAsia="Times New Roman" w:hAnsi="Times New Roman" w:cs="Times New Roman"/>
          <w:i/>
          <w:kern w:val="0"/>
          <w:sz w:val="28"/>
          <w:szCs w:val="24"/>
          <w:lang w:val="uk-UA" w:eastAsia="ru-RU"/>
          <w14:ligatures w14:val="none"/>
        </w:rPr>
        <w:t xml:space="preserve"> </w:t>
      </w:r>
      <w:r w:rsidRPr="00A03436">
        <w:rPr>
          <w:rFonts w:ascii="Times New Roman" w:eastAsia="Times New Roman" w:hAnsi="Times New Roman" w:cs="Times New Roman"/>
          <w:kern w:val="0"/>
          <w:sz w:val="28"/>
          <w:szCs w:val="24"/>
          <w:lang w:val="uk-UA" w:eastAsia="ru-RU"/>
          <w14:ligatures w14:val="none"/>
        </w:rPr>
        <w:t>2015. С. 132-138.</w:t>
      </w:r>
    </w:p>
    <w:p w14:paraId="7E0313C9" w14:textId="2BD58C2D" w:rsidR="00A03436" w:rsidRPr="00A03436" w:rsidRDefault="00A03436" w:rsidP="00A03436">
      <w:pPr>
        <w:numPr>
          <w:ilvl w:val="0"/>
          <w:numId w:val="16"/>
        </w:numPr>
        <w:tabs>
          <w:tab w:val="left" w:pos="0"/>
          <w:tab w:val="num" w:pos="426"/>
        </w:tabs>
        <w:spacing w:after="0" w:line="360" w:lineRule="auto"/>
        <w:ind w:left="0" w:firstLine="709"/>
        <w:jc w:val="both"/>
        <w:rPr>
          <w:rFonts w:ascii="Times New Roman" w:eastAsia="Times New Roman" w:hAnsi="Times New Roman" w:cs="Times New Roman"/>
          <w:kern w:val="0"/>
          <w:sz w:val="28"/>
          <w:szCs w:val="24"/>
          <w:lang w:val="uk-UA" w:eastAsia="ru-RU"/>
          <w14:ligatures w14:val="none"/>
        </w:rPr>
      </w:pPr>
      <w:r w:rsidRPr="00A03436">
        <w:rPr>
          <w:rFonts w:ascii="Times New Roman" w:eastAsia="Times New Roman" w:hAnsi="Times New Roman" w:cs="Times New Roman"/>
          <w:kern w:val="0"/>
          <w:sz w:val="28"/>
          <w:szCs w:val="24"/>
          <w:lang w:val="uk-UA" w:eastAsia="ru-RU"/>
          <w14:ligatures w14:val="none"/>
        </w:rPr>
        <w:lastRenderedPageBreak/>
        <w:t xml:space="preserve">Котляр В.Ю., Карасьова І.В. Комунікації в освіті: теорія і практика: навчальний посібник. Тернопіль: Вид-во </w:t>
      </w:r>
      <w:proofErr w:type="spellStart"/>
      <w:r w:rsidRPr="00A03436">
        <w:rPr>
          <w:rFonts w:ascii="Times New Roman" w:eastAsia="Times New Roman" w:hAnsi="Times New Roman" w:cs="Times New Roman"/>
          <w:kern w:val="0"/>
          <w:sz w:val="28"/>
          <w:szCs w:val="24"/>
          <w:lang w:val="uk-UA" w:eastAsia="ru-RU"/>
          <w14:ligatures w14:val="none"/>
        </w:rPr>
        <w:t>Лібра</w:t>
      </w:r>
      <w:proofErr w:type="spellEnd"/>
      <w:r w:rsidRPr="00A03436">
        <w:rPr>
          <w:rFonts w:ascii="Times New Roman" w:eastAsia="Times New Roman" w:hAnsi="Times New Roman" w:cs="Times New Roman"/>
          <w:kern w:val="0"/>
          <w:sz w:val="28"/>
          <w:szCs w:val="24"/>
          <w:lang w:val="uk-UA" w:eastAsia="ru-RU"/>
          <w14:ligatures w14:val="none"/>
        </w:rPr>
        <w:t xml:space="preserve"> Терра, 2015. 207</w:t>
      </w:r>
      <w:r w:rsidR="007C7872">
        <w:rPr>
          <w:rFonts w:ascii="Times New Roman" w:eastAsia="Times New Roman" w:hAnsi="Times New Roman" w:cs="Times New Roman"/>
          <w:kern w:val="0"/>
          <w:sz w:val="28"/>
          <w:szCs w:val="24"/>
          <w:lang w:val="uk-UA" w:eastAsia="ru-RU"/>
          <w14:ligatures w14:val="none"/>
        </w:rPr>
        <w:t xml:space="preserve"> </w:t>
      </w:r>
      <w:r w:rsidRPr="00A03436">
        <w:rPr>
          <w:rFonts w:ascii="Times New Roman" w:eastAsia="Times New Roman" w:hAnsi="Times New Roman" w:cs="Times New Roman"/>
          <w:kern w:val="0"/>
          <w:sz w:val="28"/>
          <w:szCs w:val="24"/>
          <w:lang w:val="uk-UA" w:eastAsia="ru-RU"/>
          <w14:ligatures w14:val="none"/>
        </w:rPr>
        <w:t>с.</w:t>
      </w:r>
    </w:p>
    <w:p w14:paraId="571AF1B1" w14:textId="70A28D17" w:rsidR="00A03436" w:rsidRPr="00A03436" w:rsidRDefault="00A03436" w:rsidP="00A03436">
      <w:pPr>
        <w:numPr>
          <w:ilvl w:val="0"/>
          <w:numId w:val="16"/>
        </w:numPr>
        <w:tabs>
          <w:tab w:val="left" w:pos="0"/>
        </w:tabs>
        <w:spacing w:after="0" w:line="360" w:lineRule="auto"/>
        <w:ind w:left="0" w:firstLine="709"/>
        <w:jc w:val="both"/>
        <w:rPr>
          <w:rFonts w:ascii="Times New Roman" w:eastAsia="Times New Roman" w:hAnsi="Times New Roman" w:cs="Times New Roman"/>
          <w:kern w:val="0"/>
          <w:sz w:val="28"/>
          <w:szCs w:val="24"/>
          <w:lang w:val="uk-UA" w:eastAsia="ru-RU"/>
          <w14:ligatures w14:val="none"/>
        </w:rPr>
      </w:pPr>
      <w:r w:rsidRPr="00A03436">
        <w:rPr>
          <w:rFonts w:ascii="Times New Roman" w:eastAsia="Times New Roman" w:hAnsi="Times New Roman" w:cs="Times New Roman"/>
          <w:kern w:val="0"/>
          <w:sz w:val="28"/>
          <w:szCs w:val="24"/>
          <w:lang w:val="uk-UA" w:eastAsia="ru-RU"/>
          <w14:ligatures w14:val="none"/>
        </w:rPr>
        <w:t xml:space="preserve">Кравченко В. Інтерактивні технології в дистанційному навчанні. </w:t>
      </w:r>
      <w:r w:rsidRPr="007C7872">
        <w:rPr>
          <w:rFonts w:ascii="Times New Roman" w:eastAsia="Times New Roman" w:hAnsi="Times New Roman" w:cs="Times New Roman"/>
          <w:i/>
          <w:kern w:val="0"/>
          <w:sz w:val="28"/>
          <w:szCs w:val="24"/>
          <w:lang w:val="uk-UA" w:eastAsia="ru-RU"/>
          <w14:ligatures w14:val="none"/>
        </w:rPr>
        <w:t xml:space="preserve">Вісник </w:t>
      </w:r>
      <w:proofErr w:type="spellStart"/>
      <w:r w:rsidR="007C7872" w:rsidRPr="007C7872">
        <w:rPr>
          <w:rFonts w:ascii="Times New Roman" w:eastAsia="Calibri" w:hAnsi="Times New Roman" w:cs="Calibri"/>
          <w:i/>
          <w:kern w:val="0"/>
          <w:sz w:val="28"/>
          <w:lang w:val="uk-UA"/>
          <w14:ligatures w14:val="none"/>
        </w:rPr>
        <w:t>НаУКМА</w:t>
      </w:r>
      <w:proofErr w:type="spellEnd"/>
      <w:r w:rsidR="007C7872" w:rsidRPr="007C7872">
        <w:rPr>
          <w:rFonts w:ascii="Times New Roman" w:eastAsia="Calibri" w:hAnsi="Times New Roman" w:cs="Calibri"/>
          <w:i/>
          <w:kern w:val="0"/>
          <w:sz w:val="28"/>
          <w:lang w:val="uk-UA"/>
          <w14:ligatures w14:val="none"/>
        </w:rPr>
        <w:t>.</w:t>
      </w:r>
      <w:r w:rsidRPr="00A03436">
        <w:rPr>
          <w:rFonts w:ascii="Times New Roman" w:eastAsia="Times New Roman" w:hAnsi="Times New Roman" w:cs="Times New Roman"/>
          <w:kern w:val="0"/>
          <w:sz w:val="28"/>
          <w:szCs w:val="24"/>
          <w:lang w:val="uk-UA" w:eastAsia="ru-RU"/>
          <w14:ligatures w14:val="none"/>
        </w:rPr>
        <w:t xml:space="preserve"> 2013. </w:t>
      </w:r>
      <w:proofErr w:type="spellStart"/>
      <w:r w:rsidRPr="00A03436">
        <w:rPr>
          <w:rFonts w:ascii="Times New Roman" w:eastAsia="Times New Roman" w:hAnsi="Times New Roman" w:cs="Times New Roman"/>
          <w:kern w:val="0"/>
          <w:sz w:val="28"/>
          <w:szCs w:val="24"/>
          <w:lang w:val="uk-UA" w:eastAsia="ru-RU"/>
          <w14:ligatures w14:val="none"/>
        </w:rPr>
        <w:t>Вип</w:t>
      </w:r>
      <w:proofErr w:type="spellEnd"/>
      <w:r w:rsidRPr="00A03436">
        <w:rPr>
          <w:rFonts w:ascii="Times New Roman" w:eastAsia="Times New Roman" w:hAnsi="Times New Roman" w:cs="Times New Roman"/>
          <w:kern w:val="0"/>
          <w:sz w:val="28"/>
          <w:szCs w:val="24"/>
          <w:lang w:val="uk-UA" w:eastAsia="ru-RU"/>
          <w14:ligatures w14:val="none"/>
        </w:rPr>
        <w:t>. 5</w:t>
      </w:r>
      <w:r w:rsidR="007C7872">
        <w:rPr>
          <w:rFonts w:ascii="Times New Roman" w:eastAsia="Times New Roman" w:hAnsi="Times New Roman" w:cs="Times New Roman"/>
          <w:kern w:val="0"/>
          <w:sz w:val="28"/>
          <w:szCs w:val="24"/>
          <w:lang w:val="uk-UA" w:eastAsia="ru-RU"/>
          <w14:ligatures w14:val="none"/>
        </w:rPr>
        <w:t>.</w:t>
      </w:r>
      <w:r w:rsidRPr="00A03436">
        <w:rPr>
          <w:rFonts w:ascii="Times New Roman" w:eastAsia="Times New Roman" w:hAnsi="Times New Roman" w:cs="Times New Roman"/>
          <w:kern w:val="0"/>
          <w:sz w:val="28"/>
          <w:szCs w:val="24"/>
          <w:lang w:val="uk-UA" w:eastAsia="ru-RU"/>
          <w14:ligatures w14:val="none"/>
        </w:rPr>
        <w:t xml:space="preserve"> С. 92-98.</w:t>
      </w:r>
    </w:p>
    <w:p w14:paraId="3FB6EDE4" w14:textId="270B8C04" w:rsidR="00A03436" w:rsidRPr="00A03436" w:rsidRDefault="00A03436" w:rsidP="00A03436">
      <w:pPr>
        <w:numPr>
          <w:ilvl w:val="0"/>
          <w:numId w:val="16"/>
        </w:numPr>
        <w:tabs>
          <w:tab w:val="left" w:pos="0"/>
          <w:tab w:val="num" w:pos="426"/>
        </w:tabs>
        <w:spacing w:after="0" w:line="360" w:lineRule="auto"/>
        <w:ind w:left="0" w:firstLine="709"/>
        <w:jc w:val="both"/>
        <w:rPr>
          <w:rFonts w:ascii="Times New Roman" w:eastAsia="Times New Roman" w:hAnsi="Times New Roman" w:cs="Times New Roman"/>
          <w:kern w:val="0"/>
          <w:sz w:val="28"/>
          <w:szCs w:val="24"/>
          <w:lang w:val="uk-UA" w:eastAsia="ru-RU"/>
          <w14:ligatures w14:val="none"/>
        </w:rPr>
      </w:pPr>
      <w:r w:rsidRPr="00A03436">
        <w:rPr>
          <w:rFonts w:ascii="Times New Roman" w:eastAsia="Times New Roman" w:hAnsi="Times New Roman" w:cs="Times New Roman"/>
          <w:kern w:val="0"/>
          <w:sz w:val="28"/>
          <w:szCs w:val="24"/>
          <w:lang w:val="uk-UA" w:eastAsia="ru-RU"/>
          <w14:ligatures w14:val="none"/>
        </w:rPr>
        <w:t>Левченко А.В., Воробйова Н.М. PR-технології в освіті: навчальний посібник. Київ: Вид-во Центр навчальної  літератури, 2018. 312</w:t>
      </w:r>
      <w:r w:rsidR="007C7872">
        <w:rPr>
          <w:rFonts w:ascii="Times New Roman" w:eastAsia="Times New Roman" w:hAnsi="Times New Roman" w:cs="Times New Roman"/>
          <w:kern w:val="0"/>
          <w:sz w:val="28"/>
          <w:szCs w:val="24"/>
          <w:lang w:val="uk-UA" w:eastAsia="ru-RU"/>
          <w14:ligatures w14:val="none"/>
        </w:rPr>
        <w:t xml:space="preserve"> </w:t>
      </w:r>
      <w:r w:rsidRPr="00A03436">
        <w:rPr>
          <w:rFonts w:ascii="Times New Roman" w:eastAsia="Times New Roman" w:hAnsi="Times New Roman" w:cs="Times New Roman"/>
          <w:kern w:val="0"/>
          <w:sz w:val="28"/>
          <w:szCs w:val="24"/>
          <w:lang w:val="uk-UA" w:eastAsia="ru-RU"/>
          <w14:ligatures w14:val="none"/>
        </w:rPr>
        <w:t>с.</w:t>
      </w:r>
    </w:p>
    <w:p w14:paraId="67D10E74" w14:textId="77777777" w:rsidR="00A03436" w:rsidRPr="00A03436" w:rsidRDefault="00A03436" w:rsidP="00A03436">
      <w:pPr>
        <w:numPr>
          <w:ilvl w:val="0"/>
          <w:numId w:val="16"/>
        </w:numPr>
        <w:tabs>
          <w:tab w:val="left" w:pos="0"/>
          <w:tab w:val="num" w:pos="426"/>
        </w:tabs>
        <w:spacing w:after="0" w:line="360" w:lineRule="auto"/>
        <w:ind w:left="0" w:firstLine="709"/>
        <w:jc w:val="both"/>
        <w:rPr>
          <w:rFonts w:ascii="Times New Roman" w:eastAsia="Times New Roman" w:hAnsi="Times New Roman" w:cs="Times New Roman"/>
          <w:kern w:val="0"/>
          <w:sz w:val="28"/>
          <w:szCs w:val="24"/>
          <w:lang w:val="uk-UA" w:eastAsia="ru-RU"/>
          <w14:ligatures w14:val="none"/>
        </w:rPr>
      </w:pPr>
      <w:r w:rsidRPr="00A03436">
        <w:rPr>
          <w:rFonts w:ascii="Times New Roman" w:eastAsia="Times New Roman" w:hAnsi="Times New Roman" w:cs="Times New Roman"/>
          <w:kern w:val="0"/>
          <w:sz w:val="28"/>
          <w:szCs w:val="24"/>
          <w:lang w:val="uk-UA" w:eastAsia="ru-RU"/>
          <w14:ligatures w14:val="none"/>
        </w:rPr>
        <w:t xml:space="preserve">Ліліана Б. "PR-стратегії в університетах: підходи до формування та реалізації", 2016. </w:t>
      </w:r>
      <w:proofErr w:type="spellStart"/>
      <w:r w:rsidRPr="00A03436">
        <w:rPr>
          <w:rFonts w:ascii="Times New Roman" w:eastAsia="Times New Roman" w:hAnsi="Times New Roman" w:cs="Times New Roman"/>
          <w:kern w:val="0"/>
          <w:sz w:val="28"/>
          <w:szCs w:val="24"/>
          <w:lang w:val="uk-UA" w:eastAsia="ru-RU"/>
          <w14:ligatures w14:val="none"/>
        </w:rPr>
        <w:t>Вип</w:t>
      </w:r>
      <w:proofErr w:type="spellEnd"/>
      <w:r w:rsidRPr="00A03436">
        <w:rPr>
          <w:rFonts w:ascii="Times New Roman" w:eastAsia="Times New Roman" w:hAnsi="Times New Roman" w:cs="Times New Roman"/>
          <w:kern w:val="0"/>
          <w:sz w:val="28"/>
          <w:szCs w:val="24"/>
          <w:lang w:val="uk-UA" w:eastAsia="ru-RU"/>
          <w14:ligatures w14:val="none"/>
        </w:rPr>
        <w:t>. 2.</w:t>
      </w:r>
    </w:p>
    <w:p w14:paraId="5A24750B" w14:textId="6373FD79" w:rsidR="00A03436" w:rsidRPr="00A03436" w:rsidRDefault="00A03436" w:rsidP="00A03436">
      <w:pPr>
        <w:numPr>
          <w:ilvl w:val="0"/>
          <w:numId w:val="16"/>
        </w:numPr>
        <w:tabs>
          <w:tab w:val="left" w:pos="0"/>
          <w:tab w:val="num" w:pos="426"/>
        </w:tabs>
        <w:spacing w:after="0" w:line="360" w:lineRule="auto"/>
        <w:ind w:left="0" w:firstLine="709"/>
        <w:jc w:val="both"/>
        <w:rPr>
          <w:rFonts w:ascii="Times New Roman" w:eastAsia="Times New Roman" w:hAnsi="Times New Roman" w:cs="Times New Roman"/>
          <w:kern w:val="0"/>
          <w:sz w:val="28"/>
          <w:szCs w:val="24"/>
          <w:lang w:val="uk-UA" w:eastAsia="ru-RU"/>
          <w14:ligatures w14:val="none"/>
        </w:rPr>
      </w:pPr>
      <w:r w:rsidRPr="00A03436">
        <w:rPr>
          <w:rFonts w:ascii="Times New Roman" w:eastAsia="Times New Roman" w:hAnsi="Times New Roman" w:cs="Times New Roman"/>
          <w:kern w:val="0"/>
          <w:sz w:val="28"/>
          <w:szCs w:val="24"/>
          <w:lang w:val="uk-UA" w:eastAsia="ru-RU"/>
          <w14:ligatures w14:val="none"/>
        </w:rPr>
        <w:t xml:space="preserve">Луценко В. Цифрові технології в освітньому просторі: виклики та перспективи. </w:t>
      </w:r>
      <w:r w:rsidRPr="007C7872">
        <w:rPr>
          <w:rFonts w:ascii="Times New Roman" w:eastAsia="Times New Roman" w:hAnsi="Times New Roman" w:cs="Times New Roman"/>
          <w:i/>
          <w:kern w:val="0"/>
          <w:sz w:val="28"/>
          <w:szCs w:val="24"/>
          <w:lang w:val="uk-UA" w:eastAsia="ru-RU"/>
          <w14:ligatures w14:val="none"/>
        </w:rPr>
        <w:t>Технології навчання</w:t>
      </w:r>
      <w:r w:rsidR="007C7872" w:rsidRPr="007C7872">
        <w:rPr>
          <w:rFonts w:ascii="Times New Roman" w:eastAsia="Times New Roman" w:hAnsi="Times New Roman" w:cs="Times New Roman"/>
          <w:i/>
          <w:kern w:val="0"/>
          <w:sz w:val="28"/>
          <w:szCs w:val="24"/>
          <w:lang w:val="uk-UA" w:eastAsia="ru-RU"/>
          <w14:ligatures w14:val="none"/>
        </w:rPr>
        <w:t>.</w:t>
      </w:r>
      <w:r w:rsidRPr="00A03436">
        <w:rPr>
          <w:rFonts w:ascii="Times New Roman" w:eastAsia="Times New Roman" w:hAnsi="Times New Roman" w:cs="Times New Roman"/>
          <w:kern w:val="0"/>
          <w:sz w:val="28"/>
          <w:szCs w:val="24"/>
          <w:lang w:val="uk-UA" w:eastAsia="ru-RU"/>
          <w14:ligatures w14:val="none"/>
        </w:rPr>
        <w:t xml:space="preserve"> 2021. </w:t>
      </w:r>
      <w:r w:rsidR="007C7872">
        <w:rPr>
          <w:rFonts w:ascii="Times New Roman" w:eastAsia="Times New Roman" w:hAnsi="Times New Roman" w:cs="Times New Roman"/>
          <w:kern w:val="0"/>
          <w:sz w:val="28"/>
          <w:szCs w:val="24"/>
          <w:lang w:val="uk-UA" w:eastAsia="ru-RU"/>
          <w14:ligatures w14:val="none"/>
        </w:rPr>
        <w:t>№ 28.</w:t>
      </w:r>
      <w:r w:rsidRPr="00A03436">
        <w:rPr>
          <w:rFonts w:ascii="Times New Roman" w:eastAsia="Times New Roman" w:hAnsi="Times New Roman" w:cs="Times New Roman"/>
          <w:kern w:val="0"/>
          <w:sz w:val="28"/>
          <w:szCs w:val="24"/>
          <w:lang w:val="uk-UA" w:eastAsia="ru-RU"/>
          <w14:ligatures w14:val="none"/>
        </w:rPr>
        <w:t xml:space="preserve"> С. 6-10.</w:t>
      </w:r>
    </w:p>
    <w:p w14:paraId="43AB1F55" w14:textId="0DCD86A4" w:rsidR="00A03436" w:rsidRPr="00A03436" w:rsidRDefault="00A03436" w:rsidP="00A03436">
      <w:pPr>
        <w:numPr>
          <w:ilvl w:val="0"/>
          <w:numId w:val="16"/>
        </w:numPr>
        <w:tabs>
          <w:tab w:val="left" w:pos="0"/>
          <w:tab w:val="num" w:pos="426"/>
        </w:tabs>
        <w:spacing w:after="0" w:line="360" w:lineRule="auto"/>
        <w:ind w:left="0" w:firstLine="709"/>
        <w:jc w:val="both"/>
        <w:rPr>
          <w:rFonts w:ascii="Times New Roman" w:eastAsia="Times New Roman" w:hAnsi="Times New Roman" w:cs="Times New Roman"/>
          <w:kern w:val="0"/>
          <w:sz w:val="28"/>
          <w:szCs w:val="24"/>
          <w:lang w:val="uk-UA" w:eastAsia="ru-RU"/>
          <w14:ligatures w14:val="none"/>
        </w:rPr>
      </w:pPr>
      <w:r w:rsidRPr="00A03436">
        <w:rPr>
          <w:rFonts w:ascii="Times New Roman" w:eastAsia="Times New Roman" w:hAnsi="Times New Roman" w:cs="Times New Roman"/>
          <w:kern w:val="0"/>
          <w:sz w:val="28"/>
          <w:szCs w:val="24"/>
          <w:lang w:val="uk-UA" w:eastAsia="ru-RU"/>
          <w14:ligatures w14:val="none"/>
        </w:rPr>
        <w:t xml:space="preserve">Меморандум про </w:t>
      </w:r>
      <w:bookmarkStart w:id="29" w:name="_Hlk132834284"/>
      <w:r w:rsidRPr="00A03436">
        <w:rPr>
          <w:rFonts w:ascii="Times New Roman" w:eastAsia="Times New Roman" w:hAnsi="Times New Roman" w:cs="Times New Roman"/>
          <w:kern w:val="0"/>
          <w:sz w:val="28"/>
          <w:szCs w:val="24"/>
          <w:lang w:val="uk-UA" w:eastAsia="ru-RU"/>
          <w14:ligatures w14:val="none"/>
        </w:rPr>
        <w:t xml:space="preserve">співпрацю </w:t>
      </w:r>
      <w:proofErr w:type="spellStart"/>
      <w:r w:rsidRPr="00A03436">
        <w:rPr>
          <w:rFonts w:ascii="Times New Roman" w:eastAsia="Times New Roman" w:hAnsi="Times New Roman" w:cs="Times New Roman"/>
          <w:kern w:val="0"/>
          <w:sz w:val="28"/>
          <w:szCs w:val="24"/>
          <w:lang w:val="uk-UA" w:eastAsia="ru-RU"/>
          <w14:ligatures w14:val="none"/>
        </w:rPr>
        <w:t>Moneyveo</w:t>
      </w:r>
      <w:proofErr w:type="spellEnd"/>
      <w:r w:rsidRPr="00A03436">
        <w:rPr>
          <w:rFonts w:ascii="Times New Roman" w:eastAsia="Times New Roman" w:hAnsi="Times New Roman" w:cs="Times New Roman"/>
          <w:kern w:val="0"/>
          <w:sz w:val="28"/>
          <w:szCs w:val="24"/>
          <w:lang w:val="uk-UA" w:eastAsia="ru-RU"/>
          <w14:ligatures w14:val="none"/>
        </w:rPr>
        <w:t xml:space="preserve"> та «</w:t>
      </w:r>
      <w:proofErr w:type="spellStart"/>
      <w:r w:rsidRPr="00A03436">
        <w:rPr>
          <w:rFonts w:ascii="Times New Roman" w:eastAsia="Times New Roman" w:hAnsi="Times New Roman" w:cs="Times New Roman"/>
          <w:kern w:val="0"/>
          <w:sz w:val="28"/>
          <w:szCs w:val="24"/>
          <w:lang w:val="uk-UA" w:eastAsia="ru-RU"/>
          <w14:ligatures w14:val="none"/>
        </w:rPr>
        <w:t>Мегатрейдінг</w:t>
      </w:r>
      <w:proofErr w:type="spellEnd"/>
      <w:r w:rsidRPr="00A03436">
        <w:rPr>
          <w:rFonts w:ascii="Times New Roman" w:eastAsia="Times New Roman" w:hAnsi="Times New Roman" w:cs="Times New Roman"/>
          <w:kern w:val="0"/>
          <w:sz w:val="28"/>
          <w:szCs w:val="24"/>
          <w:lang w:val="uk-UA" w:eastAsia="ru-RU"/>
          <w14:ligatures w14:val="none"/>
        </w:rPr>
        <w:t>»</w:t>
      </w:r>
      <w:bookmarkEnd w:id="29"/>
      <w:r w:rsidRPr="00A03436">
        <w:rPr>
          <w:rFonts w:ascii="Times New Roman" w:eastAsia="Times New Roman" w:hAnsi="Times New Roman" w:cs="Times New Roman"/>
          <w:kern w:val="0"/>
          <w:sz w:val="28"/>
          <w:szCs w:val="24"/>
          <w:lang w:val="uk-UA" w:eastAsia="ru-RU"/>
          <w14:ligatures w14:val="none"/>
        </w:rPr>
        <w:t xml:space="preserve">. </w:t>
      </w:r>
      <w:r w:rsidRPr="00A03436">
        <w:rPr>
          <w:rFonts w:ascii="Times New Roman" w:eastAsia="Times New Roman" w:hAnsi="Times New Roman" w:cs="Times New Roman"/>
          <w:kern w:val="0"/>
          <w:sz w:val="28"/>
          <w:szCs w:val="24"/>
          <w:lang w:val="en-US" w:eastAsia="ru-RU"/>
          <w14:ligatures w14:val="none"/>
        </w:rPr>
        <w:t>URL</w:t>
      </w:r>
      <w:r w:rsidRPr="00A03436">
        <w:rPr>
          <w:rFonts w:ascii="Times New Roman" w:eastAsia="Times New Roman" w:hAnsi="Times New Roman" w:cs="Times New Roman"/>
          <w:kern w:val="0"/>
          <w:sz w:val="28"/>
          <w:szCs w:val="24"/>
          <w:lang w:val="uk-UA" w:eastAsia="ru-RU"/>
          <w14:ligatures w14:val="none"/>
        </w:rPr>
        <w:t xml:space="preserve">: </w:t>
      </w:r>
      <w:r w:rsidRPr="007C7872">
        <w:rPr>
          <w:rFonts w:ascii="Times New Roman" w:eastAsia="Times New Roman" w:hAnsi="Times New Roman" w:cs="Times New Roman"/>
          <w:kern w:val="0"/>
          <w:sz w:val="28"/>
          <w:szCs w:val="24"/>
          <w:lang w:val="uk-UA" w:eastAsia="ru-RU"/>
          <w14:ligatures w14:val="none"/>
        </w:rPr>
        <w:t xml:space="preserve">https://www.ukma.edu.ua/index.php/news/4670-mohylianka-pidpysala-memorandum-pro-spivpratsiu-z-kompaniieiu-mehatreidynh </w:t>
      </w:r>
    </w:p>
    <w:p w14:paraId="16DDCEC8" w14:textId="20B2FB80" w:rsidR="00A03436" w:rsidRPr="00A03436" w:rsidRDefault="00A03436" w:rsidP="00A03436">
      <w:pPr>
        <w:numPr>
          <w:ilvl w:val="0"/>
          <w:numId w:val="16"/>
        </w:numPr>
        <w:tabs>
          <w:tab w:val="left" w:pos="0"/>
          <w:tab w:val="num" w:pos="426"/>
        </w:tabs>
        <w:spacing w:after="0" w:line="360" w:lineRule="auto"/>
        <w:ind w:left="0" w:firstLine="709"/>
        <w:jc w:val="both"/>
        <w:rPr>
          <w:rFonts w:ascii="Times New Roman" w:eastAsia="Times New Roman" w:hAnsi="Times New Roman" w:cs="Times New Roman"/>
          <w:kern w:val="0"/>
          <w:sz w:val="28"/>
          <w:szCs w:val="24"/>
          <w:lang w:val="uk-UA" w:eastAsia="ru-RU"/>
          <w14:ligatures w14:val="none"/>
        </w:rPr>
      </w:pPr>
      <w:r w:rsidRPr="00A03436">
        <w:rPr>
          <w:rFonts w:ascii="Times New Roman" w:eastAsia="Times New Roman" w:hAnsi="Times New Roman" w:cs="Times New Roman"/>
          <w:kern w:val="0"/>
          <w:sz w:val="28"/>
          <w:szCs w:val="24"/>
          <w:lang w:val="uk-UA" w:eastAsia="ru-RU"/>
          <w14:ligatures w14:val="none"/>
        </w:rPr>
        <w:t xml:space="preserve">Микитюк Ю. Використання інформаційних технологій у педагогічному процесі вищої школи. </w:t>
      </w:r>
      <w:r w:rsidRPr="00A03436">
        <w:rPr>
          <w:rFonts w:ascii="Times New Roman" w:eastAsia="Times New Roman" w:hAnsi="Times New Roman" w:cs="Times New Roman"/>
          <w:i/>
          <w:iCs/>
          <w:kern w:val="0"/>
          <w:sz w:val="28"/>
          <w:szCs w:val="24"/>
          <w:lang w:val="uk-UA" w:eastAsia="ru-RU"/>
          <w14:ligatures w14:val="none"/>
        </w:rPr>
        <w:t>Інноваційний маркетинг</w:t>
      </w:r>
      <w:r w:rsidRPr="00A03436">
        <w:rPr>
          <w:rFonts w:ascii="Times New Roman" w:eastAsia="Times New Roman" w:hAnsi="Times New Roman" w:cs="Times New Roman"/>
          <w:kern w:val="0"/>
          <w:sz w:val="28"/>
          <w:szCs w:val="24"/>
          <w:lang w:val="uk-UA" w:eastAsia="ru-RU"/>
          <w14:ligatures w14:val="none"/>
        </w:rPr>
        <w:t xml:space="preserve">, 2017.  № 9. </w:t>
      </w:r>
      <w:r w:rsidR="007C7872">
        <w:rPr>
          <w:rFonts w:ascii="Times New Roman" w:eastAsia="Times New Roman" w:hAnsi="Times New Roman" w:cs="Times New Roman"/>
          <w:kern w:val="0"/>
          <w:sz w:val="28"/>
          <w:szCs w:val="24"/>
          <w:lang w:val="uk-UA" w:eastAsia="ru-RU"/>
          <w14:ligatures w14:val="none"/>
        </w:rPr>
        <w:br/>
      </w:r>
      <w:r w:rsidRPr="00A03436">
        <w:rPr>
          <w:rFonts w:ascii="Times New Roman" w:eastAsia="Times New Roman" w:hAnsi="Times New Roman" w:cs="Times New Roman"/>
          <w:kern w:val="0"/>
          <w:sz w:val="28"/>
          <w:szCs w:val="24"/>
          <w:lang w:val="uk-UA" w:eastAsia="ru-RU"/>
          <w14:ligatures w14:val="none"/>
        </w:rPr>
        <w:t>С. 27-32.</w:t>
      </w:r>
    </w:p>
    <w:p w14:paraId="56528C65" w14:textId="485BDD76" w:rsidR="00A03436" w:rsidRPr="00A03436" w:rsidRDefault="00A03436" w:rsidP="00A03436">
      <w:pPr>
        <w:numPr>
          <w:ilvl w:val="0"/>
          <w:numId w:val="16"/>
        </w:numPr>
        <w:tabs>
          <w:tab w:val="left" w:pos="0"/>
        </w:tabs>
        <w:spacing w:after="0" w:line="360" w:lineRule="auto"/>
        <w:ind w:left="0" w:firstLine="709"/>
        <w:jc w:val="both"/>
        <w:rPr>
          <w:rFonts w:ascii="Times New Roman" w:eastAsia="Times New Roman" w:hAnsi="Times New Roman" w:cs="Times New Roman"/>
          <w:kern w:val="0"/>
          <w:sz w:val="28"/>
          <w:szCs w:val="24"/>
          <w:lang w:val="uk-UA" w:eastAsia="ru-RU"/>
          <w14:ligatures w14:val="none"/>
        </w:rPr>
      </w:pPr>
      <w:r w:rsidRPr="00A03436">
        <w:rPr>
          <w:rFonts w:ascii="Times New Roman" w:eastAsia="Times New Roman" w:hAnsi="Times New Roman" w:cs="Times New Roman"/>
          <w:kern w:val="0"/>
          <w:sz w:val="28"/>
          <w:szCs w:val="24"/>
          <w:lang w:val="uk-UA" w:eastAsia="ru-RU"/>
          <w14:ligatures w14:val="none"/>
        </w:rPr>
        <w:t>Педагогіка в електронному освітньому середовищі</w:t>
      </w:r>
      <w:r w:rsidRPr="00A03436">
        <w:rPr>
          <w:rFonts w:ascii="Times New Roman" w:eastAsia="Times New Roman" w:hAnsi="Times New Roman" w:cs="Times New Roman"/>
          <w:kern w:val="0"/>
          <w:sz w:val="28"/>
          <w:szCs w:val="24"/>
          <w:lang w:eastAsia="ru-RU"/>
          <w14:ligatures w14:val="none"/>
        </w:rPr>
        <w:t xml:space="preserve"> </w:t>
      </w:r>
      <w:r w:rsidRPr="00A03436">
        <w:rPr>
          <w:rFonts w:ascii="Times New Roman" w:eastAsia="Times New Roman" w:hAnsi="Times New Roman" w:cs="Times New Roman"/>
          <w:kern w:val="0"/>
          <w:sz w:val="28"/>
          <w:szCs w:val="24"/>
          <w:lang w:val="uk-UA" w:eastAsia="ru-RU"/>
          <w14:ligatures w14:val="none"/>
        </w:rPr>
        <w:t xml:space="preserve">на прикладі </w:t>
      </w:r>
      <w:r w:rsidRPr="00A03436">
        <w:rPr>
          <w:rFonts w:ascii="Times New Roman" w:eastAsia="Calibri" w:hAnsi="Times New Roman" w:cs="Calibri"/>
          <w:kern w:val="0"/>
          <w:sz w:val="28"/>
          <w:lang w:val="uk-UA"/>
          <w14:ligatures w14:val="none"/>
        </w:rPr>
        <w:t>проект «</w:t>
      </w:r>
      <w:proofErr w:type="spellStart"/>
      <w:r w:rsidRPr="00A03436">
        <w:rPr>
          <w:rFonts w:ascii="Times New Roman" w:eastAsia="Calibri" w:hAnsi="Times New Roman" w:cs="Calibri"/>
          <w:kern w:val="0"/>
          <w:sz w:val="28"/>
          <w:lang w:val="uk-UA"/>
          <w14:ligatures w14:val="none"/>
        </w:rPr>
        <w:t>University</w:t>
      </w:r>
      <w:proofErr w:type="spellEnd"/>
      <w:r w:rsidRPr="00A03436">
        <w:rPr>
          <w:rFonts w:ascii="Times New Roman" w:eastAsia="Calibri" w:hAnsi="Times New Roman" w:cs="Calibri"/>
          <w:kern w:val="0"/>
          <w:sz w:val="28"/>
          <w:lang w:val="uk-UA"/>
          <w14:ligatures w14:val="none"/>
        </w:rPr>
        <w:t xml:space="preserve"> </w:t>
      </w:r>
      <w:proofErr w:type="spellStart"/>
      <w:r w:rsidRPr="00A03436">
        <w:rPr>
          <w:rFonts w:ascii="Times New Roman" w:eastAsia="Calibri" w:hAnsi="Times New Roman" w:cs="Calibri"/>
          <w:kern w:val="0"/>
          <w:sz w:val="28"/>
          <w:lang w:val="uk-UA"/>
          <w14:ligatures w14:val="none"/>
        </w:rPr>
        <w:t>project</w:t>
      </w:r>
      <w:proofErr w:type="spellEnd"/>
      <w:r w:rsidRPr="00A03436">
        <w:rPr>
          <w:rFonts w:ascii="Times New Roman" w:eastAsia="Calibri" w:hAnsi="Times New Roman" w:cs="Calibri"/>
          <w:kern w:val="0"/>
          <w:sz w:val="28"/>
          <w:lang w:val="uk-UA"/>
          <w14:ligatures w14:val="none"/>
        </w:rPr>
        <w:t>»</w:t>
      </w:r>
      <w:r w:rsidRPr="00A03436">
        <w:rPr>
          <w:rFonts w:ascii="Times New Roman" w:eastAsia="Times New Roman" w:hAnsi="Times New Roman" w:cs="Times New Roman"/>
          <w:kern w:val="0"/>
          <w:sz w:val="28"/>
          <w:szCs w:val="24"/>
          <w:lang w:val="uk-UA" w:eastAsia="ru-RU"/>
          <w14:ligatures w14:val="none"/>
        </w:rPr>
        <w:t xml:space="preserve">, 2021. </w:t>
      </w:r>
      <w:r w:rsidRPr="00A03436">
        <w:rPr>
          <w:rFonts w:ascii="Times New Roman" w:eastAsia="Times New Roman" w:hAnsi="Times New Roman" w:cs="Times New Roman"/>
          <w:kern w:val="0"/>
          <w:sz w:val="28"/>
          <w:szCs w:val="24"/>
          <w:lang w:val="en-US" w:eastAsia="ru-RU"/>
          <w14:ligatures w14:val="none"/>
        </w:rPr>
        <w:t>URL</w:t>
      </w:r>
      <w:r w:rsidRPr="00A03436">
        <w:rPr>
          <w:rFonts w:ascii="Times New Roman" w:eastAsia="Times New Roman" w:hAnsi="Times New Roman" w:cs="Times New Roman"/>
          <w:kern w:val="0"/>
          <w:sz w:val="28"/>
          <w:szCs w:val="24"/>
          <w:lang w:val="uk-UA" w:eastAsia="ru-RU"/>
          <w14:ligatures w14:val="none"/>
        </w:rPr>
        <w:t xml:space="preserve">: </w:t>
      </w:r>
      <w:r w:rsidRPr="007C7872">
        <w:rPr>
          <w:rFonts w:ascii="Times New Roman" w:eastAsia="Times New Roman" w:hAnsi="Times New Roman" w:cs="Times New Roman"/>
          <w:kern w:val="0"/>
          <w:sz w:val="28"/>
          <w:szCs w:val="24"/>
          <w:lang w:val="uk-UA" w:eastAsia="ru-RU"/>
          <w14:ligatures w14:val="none"/>
        </w:rPr>
        <w:t xml:space="preserve">https://studway.com.ua/uk/pedagogika-v-elektronn-omu-osvitnomu-seredovischi </w:t>
      </w:r>
    </w:p>
    <w:p w14:paraId="37E0F24E" w14:textId="51376749" w:rsidR="00A03436" w:rsidRPr="007C7872" w:rsidRDefault="00A03436" w:rsidP="00A03436">
      <w:pPr>
        <w:numPr>
          <w:ilvl w:val="0"/>
          <w:numId w:val="16"/>
        </w:numPr>
        <w:tabs>
          <w:tab w:val="left" w:pos="0"/>
          <w:tab w:val="num" w:pos="426"/>
        </w:tabs>
        <w:spacing w:after="0" w:line="360" w:lineRule="auto"/>
        <w:ind w:left="0" w:firstLine="709"/>
        <w:jc w:val="both"/>
        <w:rPr>
          <w:rFonts w:ascii="Times New Roman" w:eastAsia="Times New Roman" w:hAnsi="Times New Roman" w:cs="Times New Roman"/>
          <w:kern w:val="0"/>
          <w:sz w:val="28"/>
          <w:szCs w:val="24"/>
          <w:lang w:val="uk-UA" w:eastAsia="ru-RU"/>
          <w14:ligatures w14:val="none"/>
        </w:rPr>
      </w:pPr>
      <w:r w:rsidRPr="00A03436">
        <w:rPr>
          <w:rFonts w:ascii="Times New Roman" w:eastAsia="Times New Roman" w:hAnsi="Times New Roman" w:cs="Times New Roman"/>
          <w:kern w:val="0"/>
          <w:sz w:val="28"/>
          <w:szCs w:val="24"/>
          <w:lang w:val="uk-UA" w:eastAsia="ru-RU"/>
          <w14:ligatures w14:val="none"/>
        </w:rPr>
        <w:t xml:space="preserve">Педагогічний процес в електронному освітньому середовищі, 2020. </w:t>
      </w:r>
      <w:r w:rsidRPr="00A03436">
        <w:rPr>
          <w:rFonts w:ascii="Times New Roman" w:eastAsia="Times New Roman" w:hAnsi="Times New Roman" w:cs="Times New Roman"/>
          <w:kern w:val="0"/>
          <w:sz w:val="28"/>
          <w:szCs w:val="24"/>
          <w:lang w:val="en-US" w:eastAsia="ru-RU"/>
          <w14:ligatures w14:val="none"/>
        </w:rPr>
        <w:t>URL</w:t>
      </w:r>
      <w:r w:rsidRPr="00A03436">
        <w:rPr>
          <w:rFonts w:ascii="Times New Roman" w:eastAsia="Times New Roman" w:hAnsi="Times New Roman" w:cs="Times New Roman"/>
          <w:kern w:val="0"/>
          <w:sz w:val="28"/>
          <w:szCs w:val="24"/>
          <w:lang w:val="uk-UA" w:eastAsia="ru-RU"/>
          <w14:ligatures w14:val="none"/>
        </w:rPr>
        <w:t xml:space="preserve">: </w:t>
      </w:r>
      <w:r w:rsidRPr="007C7872">
        <w:rPr>
          <w:rFonts w:ascii="Times New Roman" w:eastAsia="Times New Roman" w:hAnsi="Times New Roman" w:cs="Times New Roman"/>
          <w:kern w:val="0"/>
          <w:sz w:val="28"/>
          <w:szCs w:val="24"/>
          <w:lang w:val="uk-UA" w:eastAsia="ru-RU"/>
          <w14:ligatures w14:val="none"/>
        </w:rPr>
        <w:t xml:space="preserve">https://naurok.com.ua/blog/pedagogichniy-proces-v-elektronn-omu-osvitnomu-seredovischi-153.html </w:t>
      </w:r>
    </w:p>
    <w:p w14:paraId="4BBC7E97" w14:textId="15A6E3E6" w:rsidR="00A03436" w:rsidRPr="007C7872" w:rsidRDefault="00A03436" w:rsidP="00A03436">
      <w:pPr>
        <w:numPr>
          <w:ilvl w:val="0"/>
          <w:numId w:val="16"/>
        </w:numPr>
        <w:tabs>
          <w:tab w:val="left" w:pos="0"/>
          <w:tab w:val="num" w:pos="426"/>
        </w:tabs>
        <w:spacing w:after="0" w:line="360" w:lineRule="auto"/>
        <w:ind w:left="0" w:firstLine="709"/>
        <w:jc w:val="both"/>
        <w:rPr>
          <w:rFonts w:ascii="Times New Roman" w:eastAsia="Times New Roman" w:hAnsi="Times New Roman" w:cs="Times New Roman"/>
          <w:kern w:val="0"/>
          <w:sz w:val="28"/>
          <w:szCs w:val="24"/>
          <w:lang w:val="uk-UA" w:eastAsia="ru-RU"/>
          <w14:ligatures w14:val="none"/>
        </w:rPr>
      </w:pPr>
      <w:r w:rsidRPr="007C7872">
        <w:rPr>
          <w:rFonts w:ascii="Times New Roman" w:eastAsia="Times New Roman" w:hAnsi="Times New Roman" w:cs="Times New Roman"/>
          <w:kern w:val="0"/>
          <w:sz w:val="28"/>
          <w:szCs w:val="24"/>
          <w:lang w:val="uk-UA" w:eastAsia="ru-RU"/>
          <w14:ligatures w14:val="none"/>
        </w:rPr>
        <w:t xml:space="preserve">Наукові проекти, що виконуються в </w:t>
      </w:r>
      <w:proofErr w:type="spellStart"/>
      <w:r w:rsidRPr="007C7872">
        <w:rPr>
          <w:rFonts w:ascii="Times New Roman" w:eastAsia="Times New Roman" w:hAnsi="Times New Roman" w:cs="Times New Roman"/>
          <w:kern w:val="0"/>
          <w:sz w:val="28"/>
          <w:szCs w:val="24"/>
          <w:lang w:val="uk-UA" w:eastAsia="ru-RU"/>
          <w14:ligatures w14:val="none"/>
        </w:rPr>
        <w:t>НаУКМА</w:t>
      </w:r>
      <w:proofErr w:type="spellEnd"/>
      <w:r w:rsidRPr="007C7872">
        <w:rPr>
          <w:rFonts w:ascii="Times New Roman" w:eastAsia="Times New Roman" w:hAnsi="Times New Roman" w:cs="Times New Roman"/>
          <w:kern w:val="0"/>
          <w:sz w:val="28"/>
          <w:szCs w:val="24"/>
          <w:lang w:val="uk-UA" w:eastAsia="ru-RU"/>
          <w14:ligatures w14:val="none"/>
        </w:rPr>
        <w:t xml:space="preserve"> за грантами</w:t>
      </w:r>
      <w:r w:rsidRPr="007C7872">
        <w:rPr>
          <w:rFonts w:ascii="Times New Roman" w:eastAsia="Times New Roman" w:hAnsi="Times New Roman" w:cs="Times New Roman"/>
          <w:kern w:val="0"/>
          <w:sz w:val="28"/>
          <w:szCs w:val="24"/>
          <w:lang w:eastAsia="ru-RU"/>
          <w14:ligatures w14:val="none"/>
        </w:rPr>
        <w:t xml:space="preserve">. </w:t>
      </w:r>
      <w:r w:rsidRPr="007C7872">
        <w:rPr>
          <w:rFonts w:ascii="Times New Roman" w:eastAsia="Calibri" w:hAnsi="Times New Roman" w:cs="Calibri"/>
          <w:kern w:val="0"/>
          <w:sz w:val="28"/>
          <w:lang w:val="en-US"/>
          <w14:ligatures w14:val="none"/>
        </w:rPr>
        <w:t>URL</w:t>
      </w:r>
      <w:r w:rsidRPr="007C7872">
        <w:rPr>
          <w:rFonts w:ascii="Times New Roman" w:eastAsia="Calibri" w:hAnsi="Times New Roman" w:cs="Calibri"/>
          <w:kern w:val="0"/>
          <w:sz w:val="28"/>
          <w:lang w:val="uk-UA"/>
          <w14:ligatures w14:val="none"/>
        </w:rPr>
        <w:t>:</w:t>
      </w:r>
      <w:r w:rsidRPr="007C7872">
        <w:rPr>
          <w:rFonts w:ascii="Times New Roman" w:eastAsia="Calibri" w:hAnsi="Times New Roman" w:cs="Calibri"/>
          <w:kern w:val="0"/>
          <w:sz w:val="28"/>
          <w:lang w:val="en-US"/>
          <w14:ligatures w14:val="none"/>
        </w:rPr>
        <w:t xml:space="preserve"> https://www.ukma.edu.ua/index.php/naukovi-proekti-shcho-vikonuyut-sya-v-naukma-za-grantami </w:t>
      </w:r>
    </w:p>
    <w:p w14:paraId="1951420C" w14:textId="1070C4B7" w:rsidR="00A03436" w:rsidRPr="007C7872" w:rsidRDefault="00A03436" w:rsidP="00A03436">
      <w:pPr>
        <w:numPr>
          <w:ilvl w:val="0"/>
          <w:numId w:val="16"/>
        </w:numPr>
        <w:tabs>
          <w:tab w:val="left" w:pos="0"/>
        </w:tabs>
        <w:spacing w:after="0" w:line="360" w:lineRule="auto"/>
        <w:ind w:left="0" w:firstLine="709"/>
        <w:jc w:val="both"/>
        <w:rPr>
          <w:rFonts w:ascii="Times New Roman" w:eastAsia="Times New Roman" w:hAnsi="Times New Roman" w:cs="Times New Roman"/>
          <w:kern w:val="0"/>
          <w:sz w:val="28"/>
          <w:szCs w:val="24"/>
          <w:lang w:val="uk-UA" w:eastAsia="ru-RU"/>
          <w14:ligatures w14:val="none"/>
        </w:rPr>
      </w:pPr>
      <w:r w:rsidRPr="007C7872">
        <w:rPr>
          <w:rFonts w:ascii="Times New Roman" w:eastAsia="Times New Roman" w:hAnsi="Times New Roman" w:cs="Times New Roman"/>
          <w:kern w:val="0"/>
          <w:sz w:val="28"/>
          <w:szCs w:val="24"/>
          <w:lang w:val="uk-UA" w:eastAsia="ru-RU"/>
          <w14:ligatures w14:val="none"/>
        </w:rPr>
        <w:t xml:space="preserve">Сайт </w:t>
      </w:r>
      <w:r w:rsidRPr="007C7872">
        <w:rPr>
          <w:rFonts w:ascii="Times New Roman" w:eastAsia="Calibri" w:hAnsi="Times New Roman" w:cs="Calibri"/>
          <w:kern w:val="0"/>
          <w:sz w:val="28"/>
          <w:lang w:val="uk-UA"/>
          <w14:ligatures w14:val="none"/>
        </w:rPr>
        <w:t xml:space="preserve">університету "Києво-Могилянська академія". </w:t>
      </w:r>
      <w:bookmarkStart w:id="30" w:name="_Hlk132834227"/>
      <w:r w:rsidRPr="007C7872">
        <w:rPr>
          <w:rFonts w:ascii="Times New Roman" w:eastAsia="Calibri" w:hAnsi="Times New Roman" w:cs="Calibri"/>
          <w:kern w:val="0"/>
          <w:sz w:val="28"/>
          <w:lang w:val="en-US"/>
          <w14:ligatures w14:val="none"/>
        </w:rPr>
        <w:t>URL</w:t>
      </w:r>
      <w:r w:rsidRPr="007C7872">
        <w:rPr>
          <w:rFonts w:ascii="Times New Roman" w:eastAsia="Calibri" w:hAnsi="Times New Roman" w:cs="Calibri"/>
          <w:kern w:val="0"/>
          <w:sz w:val="28"/>
          <w:lang w:val="uk-UA"/>
          <w14:ligatures w14:val="none"/>
        </w:rPr>
        <w:t xml:space="preserve">: </w:t>
      </w:r>
      <w:bookmarkEnd w:id="30"/>
      <w:r w:rsidRPr="007C7872">
        <w:rPr>
          <w:rFonts w:ascii="Times New Roman" w:eastAsia="Calibri" w:hAnsi="Times New Roman" w:cs="Calibri"/>
          <w:kern w:val="0"/>
          <w:sz w:val="28"/>
          <w:lang w:val="uk-UA"/>
          <w14:ligatures w14:val="none"/>
        </w:rPr>
        <w:t xml:space="preserve">https://www.ukma.edu.ua/index.php/science/tsentri-ta-laboratoriji/institut-gromadyanskoji-osviti </w:t>
      </w:r>
    </w:p>
    <w:p w14:paraId="5D5F7C02" w14:textId="03031108" w:rsidR="00A03436" w:rsidRPr="007C7872" w:rsidRDefault="00A03436" w:rsidP="00A03436">
      <w:pPr>
        <w:numPr>
          <w:ilvl w:val="0"/>
          <w:numId w:val="16"/>
        </w:numPr>
        <w:tabs>
          <w:tab w:val="left" w:pos="0"/>
        </w:tabs>
        <w:spacing w:after="0" w:line="360" w:lineRule="auto"/>
        <w:ind w:left="0" w:firstLine="709"/>
        <w:jc w:val="both"/>
        <w:rPr>
          <w:rFonts w:ascii="Times New Roman" w:eastAsia="Times New Roman" w:hAnsi="Times New Roman" w:cs="Times New Roman"/>
          <w:kern w:val="0"/>
          <w:sz w:val="28"/>
          <w:szCs w:val="24"/>
          <w:lang w:val="uk-UA" w:eastAsia="ru-RU"/>
          <w14:ligatures w14:val="none"/>
        </w:rPr>
      </w:pPr>
      <w:r w:rsidRPr="00A03436">
        <w:rPr>
          <w:rFonts w:ascii="Times New Roman" w:eastAsia="Times New Roman" w:hAnsi="Times New Roman" w:cs="Times New Roman"/>
          <w:kern w:val="0"/>
          <w:sz w:val="28"/>
          <w:szCs w:val="24"/>
          <w:lang w:val="uk-UA" w:eastAsia="ru-RU"/>
          <w14:ligatures w14:val="none"/>
        </w:rPr>
        <w:t xml:space="preserve">Сайт університету "Києво-Могилянська академія". Про співпрацю з міжнародною ІТ-компанією </w:t>
      </w:r>
      <w:proofErr w:type="spellStart"/>
      <w:r w:rsidRPr="00A03436">
        <w:rPr>
          <w:rFonts w:ascii="Times New Roman" w:eastAsia="Times New Roman" w:hAnsi="Times New Roman" w:cs="Times New Roman"/>
          <w:kern w:val="0"/>
          <w:sz w:val="28"/>
          <w:szCs w:val="24"/>
          <w:lang w:val="uk-UA" w:eastAsia="ru-RU"/>
          <w14:ligatures w14:val="none"/>
        </w:rPr>
        <w:t>Genesis</w:t>
      </w:r>
      <w:proofErr w:type="spellEnd"/>
      <w:r w:rsidRPr="00A03436">
        <w:rPr>
          <w:rFonts w:ascii="Times New Roman" w:eastAsia="Times New Roman" w:hAnsi="Times New Roman" w:cs="Times New Roman"/>
          <w:kern w:val="0"/>
          <w:sz w:val="28"/>
          <w:szCs w:val="24"/>
          <w:lang w:val="uk-UA" w:eastAsia="ru-RU"/>
          <w14:ligatures w14:val="none"/>
        </w:rPr>
        <w:t xml:space="preserve">. </w:t>
      </w:r>
      <w:r w:rsidRPr="00A03436">
        <w:rPr>
          <w:rFonts w:ascii="Times New Roman" w:eastAsia="Times New Roman" w:hAnsi="Times New Roman" w:cs="Times New Roman"/>
          <w:kern w:val="0"/>
          <w:sz w:val="28"/>
          <w:szCs w:val="24"/>
          <w:lang w:val="en-US" w:eastAsia="ru-RU"/>
          <w14:ligatures w14:val="none"/>
        </w:rPr>
        <w:t>URL</w:t>
      </w:r>
      <w:r w:rsidRPr="00A03436">
        <w:rPr>
          <w:rFonts w:ascii="Times New Roman" w:eastAsia="Times New Roman" w:hAnsi="Times New Roman" w:cs="Times New Roman"/>
          <w:kern w:val="0"/>
          <w:sz w:val="28"/>
          <w:szCs w:val="24"/>
          <w:lang w:val="uk-UA" w:eastAsia="ru-RU"/>
          <w14:ligatures w14:val="none"/>
        </w:rPr>
        <w:t xml:space="preserve">: </w:t>
      </w:r>
      <w:r w:rsidRPr="007C7872">
        <w:rPr>
          <w:rFonts w:ascii="Times New Roman" w:eastAsia="Times New Roman" w:hAnsi="Times New Roman" w:cs="Times New Roman"/>
          <w:kern w:val="0"/>
          <w:sz w:val="28"/>
          <w:szCs w:val="24"/>
          <w:lang w:val="uk-UA" w:eastAsia="ru-RU"/>
          <w14:ligatures w14:val="none"/>
        </w:rPr>
        <w:lastRenderedPageBreak/>
        <w:t>https://www.ukma.edu.ua/index.php/news/4752-naukma-spivpratsiuvatyme-z-mizhnarodnoiu-it-kompaniieiu-genesis</w:t>
      </w:r>
    </w:p>
    <w:p w14:paraId="332534AA" w14:textId="508079EB" w:rsidR="00A03436" w:rsidRPr="007C7872" w:rsidRDefault="00A03436" w:rsidP="00A03436">
      <w:pPr>
        <w:numPr>
          <w:ilvl w:val="0"/>
          <w:numId w:val="16"/>
        </w:numPr>
        <w:tabs>
          <w:tab w:val="left" w:pos="0"/>
        </w:tabs>
        <w:spacing w:after="0" w:line="360" w:lineRule="auto"/>
        <w:ind w:left="0" w:firstLine="709"/>
        <w:jc w:val="both"/>
        <w:rPr>
          <w:rFonts w:ascii="Times New Roman" w:eastAsia="Times New Roman" w:hAnsi="Times New Roman" w:cs="Calibri"/>
          <w:kern w:val="0"/>
          <w:sz w:val="28"/>
          <w:lang w:val="uk-UA" w:eastAsia="ru-RU"/>
          <w14:ligatures w14:val="none"/>
        </w:rPr>
      </w:pPr>
      <w:r w:rsidRPr="007C7872">
        <w:rPr>
          <w:rFonts w:ascii="Times New Roman" w:eastAsia="Times New Roman" w:hAnsi="Times New Roman" w:cs="Times New Roman"/>
          <w:kern w:val="0"/>
          <w:sz w:val="28"/>
          <w:szCs w:val="24"/>
          <w:lang w:val="uk-UA" w:eastAsia="ru-RU"/>
          <w14:ligatures w14:val="none"/>
        </w:rPr>
        <w:t xml:space="preserve"> </w:t>
      </w:r>
      <w:proofErr w:type="spellStart"/>
      <w:r w:rsidRPr="007C7872">
        <w:rPr>
          <w:rFonts w:ascii="Times New Roman" w:eastAsia="Times New Roman" w:hAnsi="Times New Roman" w:cs="Calibri"/>
          <w:kern w:val="0"/>
          <w:sz w:val="28"/>
          <w:lang w:val="uk-UA" w:eastAsia="ru-RU"/>
          <w14:ligatures w14:val="none"/>
        </w:rPr>
        <w:t>Сенчишен</w:t>
      </w:r>
      <w:proofErr w:type="spellEnd"/>
      <w:r w:rsidRPr="007C7872">
        <w:rPr>
          <w:rFonts w:ascii="Times New Roman" w:eastAsia="Times New Roman" w:hAnsi="Times New Roman" w:cs="Calibri"/>
          <w:kern w:val="0"/>
          <w:sz w:val="28"/>
          <w:lang w:val="uk-UA" w:eastAsia="ru-RU"/>
          <w14:ligatures w14:val="none"/>
        </w:rPr>
        <w:t xml:space="preserve"> І. Києво-Могилянська академія, 2021. </w:t>
      </w:r>
      <w:r w:rsidRPr="007C7872">
        <w:rPr>
          <w:rFonts w:ascii="Times New Roman" w:eastAsia="Times New Roman" w:hAnsi="Times New Roman" w:cs="Times New Roman"/>
          <w:kern w:val="0"/>
          <w:sz w:val="28"/>
          <w:szCs w:val="24"/>
          <w:lang w:val="en-US" w:eastAsia="ru-RU"/>
          <w14:ligatures w14:val="none"/>
        </w:rPr>
        <w:t>URL</w:t>
      </w:r>
      <w:r w:rsidRPr="007C7872">
        <w:rPr>
          <w:rFonts w:ascii="Times New Roman" w:eastAsia="Times New Roman" w:hAnsi="Times New Roman" w:cs="Times New Roman"/>
          <w:kern w:val="0"/>
          <w:sz w:val="28"/>
          <w:szCs w:val="24"/>
          <w:lang w:val="uk-UA" w:eastAsia="ru-RU"/>
          <w14:ligatures w14:val="none"/>
        </w:rPr>
        <w:t xml:space="preserve">: </w:t>
      </w:r>
      <w:r w:rsidRPr="007C7872">
        <w:rPr>
          <w:rFonts w:ascii="Times New Roman" w:eastAsia="Times New Roman" w:hAnsi="Times New Roman" w:cs="Calibri"/>
          <w:kern w:val="0"/>
          <w:sz w:val="28"/>
          <w:lang w:val="uk-UA" w:eastAsia="ru-RU"/>
          <w14:ligatures w14:val="none"/>
        </w:rPr>
        <w:t>https://www.education.ua/ua/vnz/kievskaya-mogiljanskaya-akademija/</w:t>
      </w:r>
    </w:p>
    <w:p w14:paraId="356232BA" w14:textId="77166B51" w:rsidR="00A03436" w:rsidRPr="007C7872" w:rsidRDefault="00A03436" w:rsidP="00A03436">
      <w:pPr>
        <w:numPr>
          <w:ilvl w:val="0"/>
          <w:numId w:val="16"/>
        </w:numPr>
        <w:tabs>
          <w:tab w:val="left" w:pos="0"/>
        </w:tabs>
        <w:spacing w:after="0" w:line="360" w:lineRule="auto"/>
        <w:ind w:left="0" w:firstLine="709"/>
        <w:jc w:val="both"/>
        <w:rPr>
          <w:rFonts w:ascii="Times New Roman" w:eastAsia="Times New Roman" w:hAnsi="Times New Roman" w:cs="Calibri"/>
          <w:kern w:val="0"/>
          <w:sz w:val="28"/>
          <w:lang w:val="uk-UA" w:eastAsia="ru-RU"/>
          <w14:ligatures w14:val="none"/>
        </w:rPr>
      </w:pPr>
      <w:r w:rsidRPr="007C7872">
        <w:rPr>
          <w:rFonts w:ascii="Times New Roman" w:eastAsia="Times New Roman" w:hAnsi="Times New Roman" w:cs="Calibri"/>
          <w:kern w:val="0"/>
          <w:sz w:val="28"/>
          <w:lang w:val="uk-UA" w:eastAsia="ru-RU"/>
          <w14:ligatures w14:val="none"/>
        </w:rPr>
        <w:t xml:space="preserve">Участь та місце </w:t>
      </w:r>
      <w:proofErr w:type="spellStart"/>
      <w:r w:rsidRPr="007C7872">
        <w:rPr>
          <w:rFonts w:ascii="Times New Roman" w:eastAsia="Times New Roman" w:hAnsi="Times New Roman" w:cs="Calibri"/>
          <w:kern w:val="0"/>
          <w:sz w:val="28"/>
          <w:lang w:val="uk-UA" w:eastAsia="ru-RU"/>
          <w14:ligatures w14:val="none"/>
        </w:rPr>
        <w:t>НаУКМА</w:t>
      </w:r>
      <w:proofErr w:type="spellEnd"/>
      <w:r w:rsidRPr="007C7872">
        <w:rPr>
          <w:rFonts w:ascii="Times New Roman" w:eastAsia="Times New Roman" w:hAnsi="Times New Roman" w:cs="Calibri"/>
          <w:kern w:val="0"/>
          <w:sz w:val="28"/>
          <w:lang w:val="uk-UA" w:eastAsia="ru-RU"/>
          <w14:ligatures w14:val="none"/>
        </w:rPr>
        <w:t xml:space="preserve"> в національних та міжнародних рейтингах. </w:t>
      </w:r>
      <w:r w:rsidRPr="007C7872">
        <w:rPr>
          <w:rFonts w:ascii="Times New Roman" w:eastAsia="Times New Roman" w:hAnsi="Times New Roman" w:cs="Times New Roman"/>
          <w:kern w:val="0"/>
          <w:sz w:val="28"/>
          <w:szCs w:val="24"/>
          <w:lang w:val="en-US" w:eastAsia="ru-RU"/>
          <w14:ligatures w14:val="none"/>
        </w:rPr>
        <w:t>URL</w:t>
      </w:r>
      <w:r w:rsidRPr="007C7872">
        <w:rPr>
          <w:rFonts w:ascii="Times New Roman" w:eastAsia="Times New Roman" w:hAnsi="Times New Roman" w:cs="Times New Roman"/>
          <w:kern w:val="0"/>
          <w:sz w:val="28"/>
          <w:szCs w:val="24"/>
          <w:lang w:val="uk-UA" w:eastAsia="ru-RU"/>
          <w14:ligatures w14:val="none"/>
        </w:rPr>
        <w:t xml:space="preserve">: https://www.ukma.edu.ua/index.php/osvita/89-about-us/3740-uchast-ta-mistse-naukma-v-natsionalnykh-ta-mizhnarodnykh-reitynhakh </w:t>
      </w:r>
    </w:p>
    <w:p w14:paraId="1340E2AA" w14:textId="77777777" w:rsidR="00A03436" w:rsidRPr="00A03436" w:rsidRDefault="00A03436" w:rsidP="00A03436">
      <w:pPr>
        <w:numPr>
          <w:ilvl w:val="0"/>
          <w:numId w:val="16"/>
        </w:numPr>
        <w:tabs>
          <w:tab w:val="left" w:pos="0"/>
          <w:tab w:val="num" w:pos="426"/>
        </w:tabs>
        <w:spacing w:after="0" w:line="360" w:lineRule="auto"/>
        <w:ind w:left="0" w:firstLine="709"/>
        <w:jc w:val="both"/>
        <w:rPr>
          <w:rFonts w:ascii="Times New Roman" w:eastAsia="Times New Roman" w:hAnsi="Times New Roman" w:cs="Times New Roman"/>
          <w:kern w:val="0"/>
          <w:sz w:val="28"/>
          <w:szCs w:val="24"/>
          <w:lang w:val="uk-UA" w:eastAsia="ru-RU"/>
          <w14:ligatures w14:val="none"/>
        </w:rPr>
      </w:pPr>
      <w:r w:rsidRPr="00A03436">
        <w:rPr>
          <w:rFonts w:ascii="Times New Roman" w:eastAsia="Times New Roman" w:hAnsi="Times New Roman" w:cs="Times New Roman"/>
          <w:kern w:val="0"/>
          <w:sz w:val="28"/>
          <w:szCs w:val="24"/>
          <w:lang w:val="uk-UA" w:eastAsia="ru-RU"/>
          <w14:ligatures w14:val="none"/>
        </w:rPr>
        <w:t xml:space="preserve"> </w:t>
      </w:r>
      <w:proofErr w:type="spellStart"/>
      <w:r w:rsidRPr="00A03436">
        <w:rPr>
          <w:rFonts w:ascii="Times New Roman" w:eastAsia="Times New Roman" w:hAnsi="Times New Roman" w:cs="Times New Roman"/>
          <w:kern w:val="0"/>
          <w:sz w:val="28"/>
          <w:szCs w:val="24"/>
          <w:lang w:val="uk-UA" w:eastAsia="ru-RU"/>
          <w14:ligatures w14:val="none"/>
        </w:rPr>
        <w:t>Шутяк</w:t>
      </w:r>
      <w:proofErr w:type="spellEnd"/>
      <w:r w:rsidRPr="00A03436">
        <w:rPr>
          <w:rFonts w:ascii="Times New Roman" w:eastAsia="Times New Roman" w:hAnsi="Times New Roman" w:cs="Times New Roman"/>
          <w:kern w:val="0"/>
          <w:sz w:val="28"/>
          <w:szCs w:val="24"/>
          <w:lang w:val="uk-UA" w:eastAsia="ru-RU"/>
          <w14:ligatures w14:val="none"/>
        </w:rPr>
        <w:t xml:space="preserve"> І. </w:t>
      </w:r>
      <w:proofErr w:type="spellStart"/>
      <w:r w:rsidRPr="00A03436">
        <w:rPr>
          <w:rFonts w:ascii="Times New Roman" w:eastAsia="Times New Roman" w:hAnsi="Times New Roman" w:cs="Times New Roman"/>
          <w:kern w:val="0"/>
          <w:sz w:val="28"/>
          <w:szCs w:val="24"/>
          <w:lang w:val="uk-UA" w:eastAsia="ru-RU"/>
          <w14:ligatures w14:val="none"/>
        </w:rPr>
        <w:t>Діджиталізація</w:t>
      </w:r>
      <w:proofErr w:type="spellEnd"/>
      <w:r w:rsidRPr="00A03436">
        <w:rPr>
          <w:rFonts w:ascii="Times New Roman" w:eastAsia="Times New Roman" w:hAnsi="Times New Roman" w:cs="Times New Roman"/>
          <w:kern w:val="0"/>
          <w:sz w:val="28"/>
          <w:szCs w:val="24"/>
          <w:lang w:val="uk-UA" w:eastAsia="ru-RU"/>
          <w14:ligatures w14:val="none"/>
        </w:rPr>
        <w:t xml:space="preserve"> в освіті: проблеми та перспективи. Вісник Луганського національного університету імені Тараса Шевченка, 2021. №33, С. 142-150.</w:t>
      </w:r>
    </w:p>
    <w:p w14:paraId="3B44461C" w14:textId="77777777" w:rsidR="00A03436" w:rsidRPr="00A03436" w:rsidRDefault="00A03436" w:rsidP="00A03436">
      <w:pPr>
        <w:numPr>
          <w:ilvl w:val="0"/>
          <w:numId w:val="16"/>
        </w:numPr>
        <w:tabs>
          <w:tab w:val="left" w:pos="0"/>
          <w:tab w:val="num" w:pos="426"/>
        </w:tabs>
        <w:spacing w:after="0" w:line="360" w:lineRule="auto"/>
        <w:ind w:left="0" w:firstLine="709"/>
        <w:jc w:val="both"/>
        <w:rPr>
          <w:rFonts w:ascii="Times New Roman" w:eastAsia="Times New Roman" w:hAnsi="Times New Roman" w:cs="Times New Roman"/>
          <w:kern w:val="0"/>
          <w:sz w:val="28"/>
          <w:szCs w:val="24"/>
          <w:lang w:val="uk-UA" w:eastAsia="ru-RU"/>
          <w14:ligatures w14:val="none"/>
        </w:rPr>
      </w:pPr>
      <w:proofErr w:type="spellStart"/>
      <w:r w:rsidRPr="00A03436">
        <w:rPr>
          <w:rFonts w:ascii="Times New Roman" w:eastAsia="Times New Roman" w:hAnsi="Times New Roman" w:cs="Times New Roman"/>
          <w:kern w:val="0"/>
          <w:sz w:val="28"/>
          <w:szCs w:val="24"/>
          <w:lang w:val="uk-UA" w:eastAsia="ru-RU"/>
          <w14:ligatures w14:val="none"/>
        </w:rPr>
        <w:t>European</w:t>
      </w:r>
      <w:proofErr w:type="spellEnd"/>
      <w:r w:rsidRPr="00A03436">
        <w:rPr>
          <w:rFonts w:ascii="Times New Roman" w:eastAsia="Times New Roman" w:hAnsi="Times New Roman" w:cs="Times New Roman"/>
          <w:kern w:val="0"/>
          <w:sz w:val="28"/>
          <w:szCs w:val="24"/>
          <w:lang w:val="uk-UA" w:eastAsia="ru-RU"/>
          <w14:ligatures w14:val="none"/>
        </w:rPr>
        <w:t xml:space="preserve"> </w:t>
      </w:r>
      <w:proofErr w:type="spellStart"/>
      <w:r w:rsidRPr="00A03436">
        <w:rPr>
          <w:rFonts w:ascii="Times New Roman" w:eastAsia="Times New Roman" w:hAnsi="Times New Roman" w:cs="Times New Roman"/>
          <w:kern w:val="0"/>
          <w:sz w:val="28"/>
          <w:szCs w:val="24"/>
          <w:lang w:val="uk-UA" w:eastAsia="ru-RU"/>
          <w14:ligatures w14:val="none"/>
        </w:rPr>
        <w:t>Commission</w:t>
      </w:r>
      <w:proofErr w:type="spellEnd"/>
      <w:r w:rsidRPr="00A03436">
        <w:rPr>
          <w:rFonts w:ascii="Times New Roman" w:eastAsia="Times New Roman" w:hAnsi="Times New Roman" w:cs="Times New Roman"/>
          <w:kern w:val="0"/>
          <w:sz w:val="28"/>
          <w:szCs w:val="24"/>
          <w:lang w:val="uk-UA" w:eastAsia="ru-RU"/>
          <w14:ligatures w14:val="none"/>
        </w:rPr>
        <w:t xml:space="preserve">. </w:t>
      </w:r>
      <w:proofErr w:type="spellStart"/>
      <w:r w:rsidRPr="00A03436">
        <w:rPr>
          <w:rFonts w:ascii="Times New Roman" w:eastAsia="Times New Roman" w:hAnsi="Times New Roman" w:cs="Times New Roman"/>
          <w:kern w:val="0"/>
          <w:sz w:val="28"/>
          <w:szCs w:val="24"/>
          <w:lang w:val="uk-UA" w:eastAsia="ru-RU"/>
          <w14:ligatures w14:val="none"/>
        </w:rPr>
        <w:t>Opening</w:t>
      </w:r>
      <w:proofErr w:type="spellEnd"/>
      <w:r w:rsidRPr="00A03436">
        <w:rPr>
          <w:rFonts w:ascii="Times New Roman" w:eastAsia="Times New Roman" w:hAnsi="Times New Roman" w:cs="Times New Roman"/>
          <w:kern w:val="0"/>
          <w:sz w:val="28"/>
          <w:szCs w:val="24"/>
          <w:lang w:val="uk-UA" w:eastAsia="ru-RU"/>
          <w14:ligatures w14:val="none"/>
        </w:rPr>
        <w:t xml:space="preserve"> </w:t>
      </w:r>
      <w:proofErr w:type="spellStart"/>
      <w:r w:rsidRPr="00A03436">
        <w:rPr>
          <w:rFonts w:ascii="Times New Roman" w:eastAsia="Times New Roman" w:hAnsi="Times New Roman" w:cs="Times New Roman"/>
          <w:kern w:val="0"/>
          <w:sz w:val="28"/>
          <w:szCs w:val="24"/>
          <w:lang w:val="uk-UA" w:eastAsia="ru-RU"/>
          <w14:ligatures w14:val="none"/>
        </w:rPr>
        <w:t>up</w:t>
      </w:r>
      <w:proofErr w:type="spellEnd"/>
      <w:r w:rsidRPr="00A03436">
        <w:rPr>
          <w:rFonts w:ascii="Times New Roman" w:eastAsia="Times New Roman" w:hAnsi="Times New Roman" w:cs="Times New Roman"/>
          <w:kern w:val="0"/>
          <w:sz w:val="28"/>
          <w:szCs w:val="24"/>
          <w:lang w:val="uk-UA" w:eastAsia="ru-RU"/>
          <w14:ligatures w14:val="none"/>
        </w:rPr>
        <w:t xml:space="preserve"> </w:t>
      </w:r>
      <w:proofErr w:type="spellStart"/>
      <w:r w:rsidRPr="00A03436">
        <w:rPr>
          <w:rFonts w:ascii="Times New Roman" w:eastAsia="Times New Roman" w:hAnsi="Times New Roman" w:cs="Times New Roman"/>
          <w:kern w:val="0"/>
          <w:sz w:val="28"/>
          <w:szCs w:val="24"/>
          <w:lang w:val="uk-UA" w:eastAsia="ru-RU"/>
          <w14:ligatures w14:val="none"/>
        </w:rPr>
        <w:t>education</w:t>
      </w:r>
      <w:proofErr w:type="spellEnd"/>
      <w:r w:rsidRPr="00A03436">
        <w:rPr>
          <w:rFonts w:ascii="Times New Roman" w:eastAsia="Times New Roman" w:hAnsi="Times New Roman" w:cs="Times New Roman"/>
          <w:kern w:val="0"/>
          <w:sz w:val="28"/>
          <w:szCs w:val="24"/>
          <w:lang w:val="uk-UA" w:eastAsia="ru-RU"/>
          <w14:ligatures w14:val="none"/>
        </w:rPr>
        <w:t xml:space="preserve">: </w:t>
      </w:r>
      <w:proofErr w:type="spellStart"/>
      <w:r w:rsidRPr="00A03436">
        <w:rPr>
          <w:rFonts w:ascii="Times New Roman" w:eastAsia="Times New Roman" w:hAnsi="Times New Roman" w:cs="Times New Roman"/>
          <w:kern w:val="0"/>
          <w:sz w:val="28"/>
          <w:szCs w:val="24"/>
          <w:lang w:val="uk-UA" w:eastAsia="ru-RU"/>
          <w14:ligatures w14:val="none"/>
        </w:rPr>
        <w:t>Innovative</w:t>
      </w:r>
      <w:proofErr w:type="spellEnd"/>
      <w:r w:rsidRPr="00A03436">
        <w:rPr>
          <w:rFonts w:ascii="Times New Roman" w:eastAsia="Times New Roman" w:hAnsi="Times New Roman" w:cs="Times New Roman"/>
          <w:kern w:val="0"/>
          <w:sz w:val="28"/>
          <w:szCs w:val="24"/>
          <w:lang w:val="uk-UA" w:eastAsia="ru-RU"/>
          <w14:ligatures w14:val="none"/>
        </w:rPr>
        <w:t xml:space="preserve"> </w:t>
      </w:r>
      <w:proofErr w:type="spellStart"/>
      <w:r w:rsidRPr="00A03436">
        <w:rPr>
          <w:rFonts w:ascii="Times New Roman" w:eastAsia="Times New Roman" w:hAnsi="Times New Roman" w:cs="Times New Roman"/>
          <w:kern w:val="0"/>
          <w:sz w:val="28"/>
          <w:szCs w:val="24"/>
          <w:lang w:val="uk-UA" w:eastAsia="ru-RU"/>
          <w14:ligatures w14:val="none"/>
        </w:rPr>
        <w:t>teaching</w:t>
      </w:r>
      <w:proofErr w:type="spellEnd"/>
      <w:r w:rsidRPr="00A03436">
        <w:rPr>
          <w:rFonts w:ascii="Times New Roman" w:eastAsia="Times New Roman" w:hAnsi="Times New Roman" w:cs="Times New Roman"/>
          <w:kern w:val="0"/>
          <w:sz w:val="28"/>
          <w:szCs w:val="24"/>
          <w:lang w:val="uk-UA" w:eastAsia="ru-RU"/>
          <w14:ligatures w14:val="none"/>
        </w:rPr>
        <w:t xml:space="preserve"> </w:t>
      </w:r>
      <w:proofErr w:type="spellStart"/>
      <w:r w:rsidRPr="00A03436">
        <w:rPr>
          <w:rFonts w:ascii="Times New Roman" w:eastAsia="Times New Roman" w:hAnsi="Times New Roman" w:cs="Times New Roman"/>
          <w:kern w:val="0"/>
          <w:sz w:val="28"/>
          <w:szCs w:val="24"/>
          <w:lang w:val="uk-UA" w:eastAsia="ru-RU"/>
          <w14:ligatures w14:val="none"/>
        </w:rPr>
        <w:t>and</w:t>
      </w:r>
      <w:proofErr w:type="spellEnd"/>
      <w:r w:rsidRPr="00A03436">
        <w:rPr>
          <w:rFonts w:ascii="Times New Roman" w:eastAsia="Times New Roman" w:hAnsi="Times New Roman" w:cs="Times New Roman"/>
          <w:kern w:val="0"/>
          <w:sz w:val="28"/>
          <w:szCs w:val="24"/>
          <w:lang w:val="uk-UA" w:eastAsia="ru-RU"/>
          <w14:ligatures w14:val="none"/>
        </w:rPr>
        <w:t xml:space="preserve"> </w:t>
      </w:r>
      <w:proofErr w:type="spellStart"/>
      <w:r w:rsidRPr="00A03436">
        <w:rPr>
          <w:rFonts w:ascii="Times New Roman" w:eastAsia="Times New Roman" w:hAnsi="Times New Roman" w:cs="Times New Roman"/>
          <w:kern w:val="0"/>
          <w:sz w:val="28"/>
          <w:szCs w:val="24"/>
          <w:lang w:val="uk-UA" w:eastAsia="ru-RU"/>
          <w14:ligatures w14:val="none"/>
        </w:rPr>
        <w:t>learning</w:t>
      </w:r>
      <w:proofErr w:type="spellEnd"/>
      <w:r w:rsidRPr="00A03436">
        <w:rPr>
          <w:rFonts w:ascii="Times New Roman" w:eastAsia="Times New Roman" w:hAnsi="Times New Roman" w:cs="Times New Roman"/>
          <w:kern w:val="0"/>
          <w:sz w:val="28"/>
          <w:szCs w:val="24"/>
          <w:lang w:val="uk-UA" w:eastAsia="ru-RU"/>
          <w14:ligatures w14:val="none"/>
        </w:rPr>
        <w:t xml:space="preserve"> </w:t>
      </w:r>
      <w:proofErr w:type="spellStart"/>
      <w:r w:rsidRPr="00A03436">
        <w:rPr>
          <w:rFonts w:ascii="Times New Roman" w:eastAsia="Times New Roman" w:hAnsi="Times New Roman" w:cs="Times New Roman"/>
          <w:kern w:val="0"/>
          <w:sz w:val="28"/>
          <w:szCs w:val="24"/>
          <w:lang w:val="uk-UA" w:eastAsia="ru-RU"/>
          <w14:ligatures w14:val="none"/>
        </w:rPr>
        <w:t>for</w:t>
      </w:r>
      <w:proofErr w:type="spellEnd"/>
      <w:r w:rsidRPr="00A03436">
        <w:rPr>
          <w:rFonts w:ascii="Times New Roman" w:eastAsia="Times New Roman" w:hAnsi="Times New Roman" w:cs="Times New Roman"/>
          <w:kern w:val="0"/>
          <w:sz w:val="28"/>
          <w:szCs w:val="24"/>
          <w:lang w:val="uk-UA" w:eastAsia="ru-RU"/>
          <w14:ligatures w14:val="none"/>
        </w:rPr>
        <w:t xml:space="preserve"> </w:t>
      </w:r>
      <w:proofErr w:type="spellStart"/>
      <w:r w:rsidRPr="00A03436">
        <w:rPr>
          <w:rFonts w:ascii="Times New Roman" w:eastAsia="Times New Roman" w:hAnsi="Times New Roman" w:cs="Times New Roman"/>
          <w:kern w:val="0"/>
          <w:sz w:val="28"/>
          <w:szCs w:val="24"/>
          <w:lang w:val="uk-UA" w:eastAsia="ru-RU"/>
          <w14:ligatures w14:val="none"/>
        </w:rPr>
        <w:t>all</w:t>
      </w:r>
      <w:proofErr w:type="spellEnd"/>
      <w:r w:rsidRPr="00A03436">
        <w:rPr>
          <w:rFonts w:ascii="Times New Roman" w:eastAsia="Times New Roman" w:hAnsi="Times New Roman" w:cs="Times New Roman"/>
          <w:kern w:val="0"/>
          <w:sz w:val="28"/>
          <w:szCs w:val="24"/>
          <w:lang w:val="uk-UA" w:eastAsia="ru-RU"/>
          <w14:ligatures w14:val="none"/>
        </w:rPr>
        <w:t xml:space="preserve"> </w:t>
      </w:r>
      <w:proofErr w:type="spellStart"/>
      <w:r w:rsidRPr="00A03436">
        <w:rPr>
          <w:rFonts w:ascii="Times New Roman" w:eastAsia="Times New Roman" w:hAnsi="Times New Roman" w:cs="Times New Roman"/>
          <w:kern w:val="0"/>
          <w:sz w:val="28"/>
          <w:szCs w:val="24"/>
          <w:lang w:val="uk-UA" w:eastAsia="ru-RU"/>
          <w14:ligatures w14:val="none"/>
        </w:rPr>
        <w:t>through</w:t>
      </w:r>
      <w:proofErr w:type="spellEnd"/>
      <w:r w:rsidRPr="00A03436">
        <w:rPr>
          <w:rFonts w:ascii="Times New Roman" w:eastAsia="Times New Roman" w:hAnsi="Times New Roman" w:cs="Times New Roman"/>
          <w:kern w:val="0"/>
          <w:sz w:val="28"/>
          <w:szCs w:val="24"/>
          <w:lang w:val="uk-UA" w:eastAsia="ru-RU"/>
          <w14:ligatures w14:val="none"/>
        </w:rPr>
        <w:t xml:space="preserve"> </w:t>
      </w:r>
      <w:proofErr w:type="spellStart"/>
      <w:r w:rsidRPr="00A03436">
        <w:rPr>
          <w:rFonts w:ascii="Times New Roman" w:eastAsia="Times New Roman" w:hAnsi="Times New Roman" w:cs="Times New Roman"/>
          <w:kern w:val="0"/>
          <w:sz w:val="28"/>
          <w:szCs w:val="24"/>
          <w:lang w:val="uk-UA" w:eastAsia="ru-RU"/>
          <w14:ligatures w14:val="none"/>
        </w:rPr>
        <w:t>new</w:t>
      </w:r>
      <w:proofErr w:type="spellEnd"/>
      <w:r w:rsidRPr="00A03436">
        <w:rPr>
          <w:rFonts w:ascii="Times New Roman" w:eastAsia="Times New Roman" w:hAnsi="Times New Roman" w:cs="Times New Roman"/>
          <w:kern w:val="0"/>
          <w:sz w:val="28"/>
          <w:szCs w:val="24"/>
          <w:lang w:val="uk-UA" w:eastAsia="ru-RU"/>
          <w14:ligatures w14:val="none"/>
        </w:rPr>
        <w:t xml:space="preserve"> </w:t>
      </w:r>
      <w:proofErr w:type="spellStart"/>
      <w:r w:rsidRPr="00A03436">
        <w:rPr>
          <w:rFonts w:ascii="Times New Roman" w:eastAsia="Times New Roman" w:hAnsi="Times New Roman" w:cs="Times New Roman"/>
          <w:kern w:val="0"/>
          <w:sz w:val="28"/>
          <w:szCs w:val="24"/>
          <w:lang w:val="uk-UA" w:eastAsia="ru-RU"/>
          <w14:ligatures w14:val="none"/>
        </w:rPr>
        <w:t>technologies</w:t>
      </w:r>
      <w:proofErr w:type="spellEnd"/>
      <w:r w:rsidRPr="00A03436">
        <w:rPr>
          <w:rFonts w:ascii="Times New Roman" w:eastAsia="Times New Roman" w:hAnsi="Times New Roman" w:cs="Times New Roman"/>
          <w:kern w:val="0"/>
          <w:sz w:val="28"/>
          <w:szCs w:val="24"/>
          <w:lang w:val="uk-UA" w:eastAsia="ru-RU"/>
          <w14:ligatures w14:val="none"/>
        </w:rPr>
        <w:t xml:space="preserve"> </w:t>
      </w:r>
      <w:proofErr w:type="spellStart"/>
      <w:r w:rsidRPr="00A03436">
        <w:rPr>
          <w:rFonts w:ascii="Times New Roman" w:eastAsia="Times New Roman" w:hAnsi="Times New Roman" w:cs="Times New Roman"/>
          <w:kern w:val="0"/>
          <w:sz w:val="28"/>
          <w:szCs w:val="24"/>
          <w:lang w:val="uk-UA" w:eastAsia="ru-RU"/>
          <w14:ligatures w14:val="none"/>
        </w:rPr>
        <w:t>and</w:t>
      </w:r>
      <w:proofErr w:type="spellEnd"/>
      <w:r w:rsidRPr="00A03436">
        <w:rPr>
          <w:rFonts w:ascii="Times New Roman" w:eastAsia="Times New Roman" w:hAnsi="Times New Roman" w:cs="Times New Roman"/>
          <w:kern w:val="0"/>
          <w:sz w:val="28"/>
          <w:szCs w:val="24"/>
          <w:lang w:val="uk-UA" w:eastAsia="ru-RU"/>
          <w14:ligatures w14:val="none"/>
        </w:rPr>
        <w:t xml:space="preserve"> </w:t>
      </w:r>
      <w:proofErr w:type="spellStart"/>
      <w:r w:rsidRPr="00A03436">
        <w:rPr>
          <w:rFonts w:ascii="Times New Roman" w:eastAsia="Times New Roman" w:hAnsi="Times New Roman" w:cs="Times New Roman"/>
          <w:kern w:val="0"/>
          <w:sz w:val="28"/>
          <w:szCs w:val="24"/>
          <w:lang w:val="uk-UA" w:eastAsia="ru-RU"/>
          <w14:ligatures w14:val="none"/>
        </w:rPr>
        <w:t>open</w:t>
      </w:r>
      <w:proofErr w:type="spellEnd"/>
      <w:r w:rsidRPr="00A03436">
        <w:rPr>
          <w:rFonts w:ascii="Times New Roman" w:eastAsia="Times New Roman" w:hAnsi="Times New Roman" w:cs="Times New Roman"/>
          <w:kern w:val="0"/>
          <w:sz w:val="28"/>
          <w:szCs w:val="24"/>
          <w:lang w:val="uk-UA" w:eastAsia="ru-RU"/>
          <w14:ligatures w14:val="none"/>
        </w:rPr>
        <w:t xml:space="preserve"> </w:t>
      </w:r>
      <w:proofErr w:type="spellStart"/>
      <w:r w:rsidRPr="00A03436">
        <w:rPr>
          <w:rFonts w:ascii="Times New Roman" w:eastAsia="Times New Roman" w:hAnsi="Times New Roman" w:cs="Times New Roman"/>
          <w:kern w:val="0"/>
          <w:sz w:val="28"/>
          <w:szCs w:val="24"/>
          <w:lang w:val="uk-UA" w:eastAsia="ru-RU"/>
          <w14:ligatures w14:val="none"/>
        </w:rPr>
        <w:t>educational</w:t>
      </w:r>
      <w:proofErr w:type="spellEnd"/>
      <w:r w:rsidRPr="00A03436">
        <w:rPr>
          <w:rFonts w:ascii="Times New Roman" w:eastAsia="Times New Roman" w:hAnsi="Times New Roman" w:cs="Times New Roman"/>
          <w:kern w:val="0"/>
          <w:sz w:val="28"/>
          <w:szCs w:val="24"/>
          <w:lang w:val="uk-UA" w:eastAsia="ru-RU"/>
          <w14:ligatures w14:val="none"/>
        </w:rPr>
        <w:t xml:space="preserve"> </w:t>
      </w:r>
      <w:proofErr w:type="spellStart"/>
      <w:r w:rsidRPr="00A03436">
        <w:rPr>
          <w:rFonts w:ascii="Times New Roman" w:eastAsia="Times New Roman" w:hAnsi="Times New Roman" w:cs="Times New Roman"/>
          <w:kern w:val="0"/>
          <w:sz w:val="28"/>
          <w:szCs w:val="24"/>
          <w:lang w:val="uk-UA" w:eastAsia="ru-RU"/>
          <w14:ligatures w14:val="none"/>
        </w:rPr>
        <w:t>resources</w:t>
      </w:r>
      <w:proofErr w:type="spellEnd"/>
      <w:r w:rsidRPr="00A03436">
        <w:rPr>
          <w:rFonts w:ascii="Times New Roman" w:eastAsia="Times New Roman" w:hAnsi="Times New Roman" w:cs="Times New Roman"/>
          <w:kern w:val="0"/>
          <w:sz w:val="28"/>
          <w:szCs w:val="24"/>
          <w:lang w:val="uk-UA" w:eastAsia="ru-RU"/>
          <w14:ligatures w14:val="none"/>
        </w:rPr>
        <w:t xml:space="preserve">. </w:t>
      </w:r>
      <w:proofErr w:type="spellStart"/>
      <w:r w:rsidRPr="00A03436">
        <w:rPr>
          <w:rFonts w:ascii="Times New Roman" w:eastAsia="Times New Roman" w:hAnsi="Times New Roman" w:cs="Times New Roman"/>
          <w:i/>
          <w:iCs/>
          <w:kern w:val="0"/>
          <w:sz w:val="28"/>
          <w:szCs w:val="24"/>
          <w:lang w:val="uk-UA" w:eastAsia="ru-RU"/>
          <w14:ligatures w14:val="none"/>
        </w:rPr>
        <w:t>Publications</w:t>
      </w:r>
      <w:proofErr w:type="spellEnd"/>
      <w:r w:rsidRPr="00A03436">
        <w:rPr>
          <w:rFonts w:ascii="Times New Roman" w:eastAsia="Times New Roman" w:hAnsi="Times New Roman" w:cs="Times New Roman"/>
          <w:i/>
          <w:iCs/>
          <w:kern w:val="0"/>
          <w:sz w:val="28"/>
          <w:szCs w:val="24"/>
          <w:lang w:val="uk-UA" w:eastAsia="ru-RU"/>
          <w14:ligatures w14:val="none"/>
        </w:rPr>
        <w:t xml:space="preserve"> Office </w:t>
      </w:r>
      <w:proofErr w:type="spellStart"/>
      <w:r w:rsidRPr="00A03436">
        <w:rPr>
          <w:rFonts w:ascii="Times New Roman" w:eastAsia="Times New Roman" w:hAnsi="Times New Roman" w:cs="Times New Roman"/>
          <w:i/>
          <w:iCs/>
          <w:kern w:val="0"/>
          <w:sz w:val="28"/>
          <w:szCs w:val="24"/>
          <w:lang w:val="uk-UA" w:eastAsia="ru-RU"/>
          <w14:ligatures w14:val="none"/>
        </w:rPr>
        <w:t>of</w:t>
      </w:r>
      <w:proofErr w:type="spellEnd"/>
      <w:r w:rsidRPr="00A03436">
        <w:rPr>
          <w:rFonts w:ascii="Times New Roman" w:eastAsia="Times New Roman" w:hAnsi="Times New Roman" w:cs="Times New Roman"/>
          <w:i/>
          <w:iCs/>
          <w:kern w:val="0"/>
          <w:sz w:val="28"/>
          <w:szCs w:val="24"/>
          <w:lang w:val="uk-UA" w:eastAsia="ru-RU"/>
          <w14:ligatures w14:val="none"/>
        </w:rPr>
        <w:t xml:space="preserve"> </w:t>
      </w:r>
      <w:proofErr w:type="spellStart"/>
      <w:r w:rsidRPr="00A03436">
        <w:rPr>
          <w:rFonts w:ascii="Times New Roman" w:eastAsia="Times New Roman" w:hAnsi="Times New Roman" w:cs="Times New Roman"/>
          <w:i/>
          <w:iCs/>
          <w:kern w:val="0"/>
          <w:sz w:val="28"/>
          <w:szCs w:val="24"/>
          <w:lang w:val="uk-UA" w:eastAsia="ru-RU"/>
          <w14:ligatures w14:val="none"/>
        </w:rPr>
        <w:t>the</w:t>
      </w:r>
      <w:proofErr w:type="spellEnd"/>
      <w:r w:rsidRPr="00A03436">
        <w:rPr>
          <w:rFonts w:ascii="Times New Roman" w:eastAsia="Times New Roman" w:hAnsi="Times New Roman" w:cs="Times New Roman"/>
          <w:i/>
          <w:iCs/>
          <w:kern w:val="0"/>
          <w:sz w:val="28"/>
          <w:szCs w:val="24"/>
          <w:lang w:val="uk-UA" w:eastAsia="ru-RU"/>
          <w14:ligatures w14:val="none"/>
        </w:rPr>
        <w:t xml:space="preserve"> </w:t>
      </w:r>
      <w:proofErr w:type="spellStart"/>
      <w:r w:rsidRPr="00A03436">
        <w:rPr>
          <w:rFonts w:ascii="Times New Roman" w:eastAsia="Times New Roman" w:hAnsi="Times New Roman" w:cs="Times New Roman"/>
          <w:i/>
          <w:iCs/>
          <w:kern w:val="0"/>
          <w:sz w:val="28"/>
          <w:szCs w:val="24"/>
          <w:lang w:val="uk-UA" w:eastAsia="ru-RU"/>
          <w14:ligatures w14:val="none"/>
        </w:rPr>
        <w:t>European</w:t>
      </w:r>
      <w:proofErr w:type="spellEnd"/>
      <w:r w:rsidRPr="00A03436">
        <w:rPr>
          <w:rFonts w:ascii="Times New Roman" w:eastAsia="Times New Roman" w:hAnsi="Times New Roman" w:cs="Times New Roman"/>
          <w:i/>
          <w:iCs/>
          <w:kern w:val="0"/>
          <w:sz w:val="28"/>
          <w:szCs w:val="24"/>
          <w:lang w:val="uk-UA" w:eastAsia="ru-RU"/>
          <w14:ligatures w14:val="none"/>
        </w:rPr>
        <w:t xml:space="preserve"> </w:t>
      </w:r>
      <w:proofErr w:type="spellStart"/>
      <w:r w:rsidRPr="00A03436">
        <w:rPr>
          <w:rFonts w:ascii="Times New Roman" w:eastAsia="Times New Roman" w:hAnsi="Times New Roman" w:cs="Times New Roman"/>
          <w:i/>
          <w:iCs/>
          <w:kern w:val="0"/>
          <w:sz w:val="28"/>
          <w:szCs w:val="24"/>
          <w:lang w:val="uk-UA" w:eastAsia="ru-RU"/>
          <w14:ligatures w14:val="none"/>
        </w:rPr>
        <w:t>Union</w:t>
      </w:r>
      <w:proofErr w:type="spellEnd"/>
      <w:r w:rsidRPr="00A03436">
        <w:rPr>
          <w:rFonts w:ascii="Times New Roman" w:eastAsia="Times New Roman" w:hAnsi="Times New Roman" w:cs="Times New Roman"/>
          <w:kern w:val="0"/>
          <w:sz w:val="28"/>
          <w:szCs w:val="24"/>
          <w:lang w:val="uk-UA" w:eastAsia="ru-RU"/>
          <w14:ligatures w14:val="none"/>
        </w:rPr>
        <w:t>, 2013. №3. Р. 29-36.</w:t>
      </w:r>
    </w:p>
    <w:p w14:paraId="45427C69" w14:textId="77777777" w:rsidR="00A03436" w:rsidRPr="00A03436" w:rsidRDefault="00A03436" w:rsidP="00A03436">
      <w:pPr>
        <w:numPr>
          <w:ilvl w:val="0"/>
          <w:numId w:val="16"/>
        </w:numPr>
        <w:tabs>
          <w:tab w:val="left" w:pos="0"/>
          <w:tab w:val="num" w:pos="426"/>
        </w:tabs>
        <w:spacing w:after="0" w:line="360" w:lineRule="auto"/>
        <w:ind w:left="0" w:firstLine="709"/>
        <w:jc w:val="both"/>
        <w:rPr>
          <w:rFonts w:ascii="Times New Roman" w:eastAsia="Times New Roman" w:hAnsi="Times New Roman" w:cs="Times New Roman"/>
          <w:kern w:val="0"/>
          <w:sz w:val="28"/>
          <w:szCs w:val="24"/>
          <w:lang w:val="uk-UA" w:eastAsia="ru-RU"/>
          <w14:ligatures w14:val="none"/>
        </w:rPr>
      </w:pPr>
      <w:proofErr w:type="spellStart"/>
      <w:r w:rsidRPr="00A03436">
        <w:rPr>
          <w:rFonts w:ascii="Times New Roman" w:eastAsia="Times New Roman" w:hAnsi="Times New Roman" w:cs="Times New Roman"/>
          <w:kern w:val="0"/>
          <w:sz w:val="28"/>
          <w:szCs w:val="24"/>
          <w:lang w:val="uk-UA" w:eastAsia="ru-RU"/>
          <w14:ligatures w14:val="none"/>
        </w:rPr>
        <w:t>Kozma</w:t>
      </w:r>
      <w:proofErr w:type="spellEnd"/>
      <w:r w:rsidRPr="00A03436">
        <w:rPr>
          <w:rFonts w:ascii="Times New Roman" w:eastAsia="Times New Roman" w:hAnsi="Times New Roman" w:cs="Times New Roman"/>
          <w:kern w:val="0"/>
          <w:sz w:val="28"/>
          <w:szCs w:val="24"/>
          <w:lang w:val="uk-UA" w:eastAsia="ru-RU"/>
          <w14:ligatures w14:val="none"/>
        </w:rPr>
        <w:t xml:space="preserve"> R. B. </w:t>
      </w:r>
      <w:proofErr w:type="spellStart"/>
      <w:r w:rsidRPr="00A03436">
        <w:rPr>
          <w:rFonts w:ascii="Times New Roman" w:eastAsia="Times New Roman" w:hAnsi="Times New Roman" w:cs="Times New Roman"/>
          <w:kern w:val="0"/>
          <w:sz w:val="28"/>
          <w:szCs w:val="24"/>
          <w:lang w:val="uk-UA" w:eastAsia="ru-RU"/>
          <w14:ligatures w14:val="none"/>
        </w:rPr>
        <w:t>Comparative</w:t>
      </w:r>
      <w:proofErr w:type="spellEnd"/>
      <w:r w:rsidRPr="00A03436">
        <w:rPr>
          <w:rFonts w:ascii="Times New Roman" w:eastAsia="Times New Roman" w:hAnsi="Times New Roman" w:cs="Times New Roman"/>
          <w:kern w:val="0"/>
          <w:sz w:val="28"/>
          <w:szCs w:val="24"/>
          <w:lang w:val="uk-UA" w:eastAsia="ru-RU"/>
          <w14:ligatures w14:val="none"/>
        </w:rPr>
        <w:t xml:space="preserve"> </w:t>
      </w:r>
      <w:proofErr w:type="spellStart"/>
      <w:r w:rsidRPr="00A03436">
        <w:rPr>
          <w:rFonts w:ascii="Times New Roman" w:eastAsia="Times New Roman" w:hAnsi="Times New Roman" w:cs="Times New Roman"/>
          <w:kern w:val="0"/>
          <w:sz w:val="28"/>
          <w:szCs w:val="24"/>
          <w:lang w:val="uk-UA" w:eastAsia="ru-RU"/>
          <w14:ligatures w14:val="none"/>
        </w:rPr>
        <w:t>analysis</w:t>
      </w:r>
      <w:proofErr w:type="spellEnd"/>
      <w:r w:rsidRPr="00A03436">
        <w:rPr>
          <w:rFonts w:ascii="Times New Roman" w:eastAsia="Times New Roman" w:hAnsi="Times New Roman" w:cs="Times New Roman"/>
          <w:kern w:val="0"/>
          <w:sz w:val="28"/>
          <w:szCs w:val="24"/>
          <w:lang w:val="uk-UA" w:eastAsia="ru-RU"/>
          <w14:ligatures w14:val="none"/>
        </w:rPr>
        <w:t xml:space="preserve"> </w:t>
      </w:r>
      <w:proofErr w:type="spellStart"/>
      <w:r w:rsidRPr="00A03436">
        <w:rPr>
          <w:rFonts w:ascii="Times New Roman" w:eastAsia="Times New Roman" w:hAnsi="Times New Roman" w:cs="Times New Roman"/>
          <w:kern w:val="0"/>
          <w:sz w:val="28"/>
          <w:szCs w:val="24"/>
          <w:lang w:val="uk-UA" w:eastAsia="ru-RU"/>
          <w14:ligatures w14:val="none"/>
        </w:rPr>
        <w:t>of</w:t>
      </w:r>
      <w:proofErr w:type="spellEnd"/>
      <w:r w:rsidRPr="00A03436">
        <w:rPr>
          <w:rFonts w:ascii="Times New Roman" w:eastAsia="Times New Roman" w:hAnsi="Times New Roman" w:cs="Times New Roman"/>
          <w:kern w:val="0"/>
          <w:sz w:val="28"/>
          <w:szCs w:val="24"/>
          <w:lang w:val="uk-UA" w:eastAsia="ru-RU"/>
          <w14:ligatures w14:val="none"/>
        </w:rPr>
        <w:t xml:space="preserve"> </w:t>
      </w:r>
      <w:proofErr w:type="spellStart"/>
      <w:r w:rsidRPr="00A03436">
        <w:rPr>
          <w:rFonts w:ascii="Times New Roman" w:eastAsia="Times New Roman" w:hAnsi="Times New Roman" w:cs="Times New Roman"/>
          <w:kern w:val="0"/>
          <w:sz w:val="28"/>
          <w:szCs w:val="24"/>
          <w:lang w:val="uk-UA" w:eastAsia="ru-RU"/>
          <w14:ligatures w14:val="none"/>
        </w:rPr>
        <w:t>policies</w:t>
      </w:r>
      <w:proofErr w:type="spellEnd"/>
      <w:r w:rsidRPr="00A03436">
        <w:rPr>
          <w:rFonts w:ascii="Times New Roman" w:eastAsia="Times New Roman" w:hAnsi="Times New Roman" w:cs="Times New Roman"/>
          <w:kern w:val="0"/>
          <w:sz w:val="28"/>
          <w:szCs w:val="24"/>
          <w:lang w:val="uk-UA" w:eastAsia="ru-RU"/>
          <w14:ligatures w14:val="none"/>
        </w:rPr>
        <w:t xml:space="preserve"> </w:t>
      </w:r>
      <w:proofErr w:type="spellStart"/>
      <w:r w:rsidRPr="00A03436">
        <w:rPr>
          <w:rFonts w:ascii="Times New Roman" w:eastAsia="Times New Roman" w:hAnsi="Times New Roman" w:cs="Times New Roman"/>
          <w:kern w:val="0"/>
          <w:sz w:val="28"/>
          <w:szCs w:val="24"/>
          <w:lang w:val="uk-UA" w:eastAsia="ru-RU"/>
          <w14:ligatures w14:val="none"/>
        </w:rPr>
        <w:t>for</w:t>
      </w:r>
      <w:proofErr w:type="spellEnd"/>
      <w:r w:rsidRPr="00A03436">
        <w:rPr>
          <w:rFonts w:ascii="Times New Roman" w:eastAsia="Times New Roman" w:hAnsi="Times New Roman" w:cs="Times New Roman"/>
          <w:kern w:val="0"/>
          <w:sz w:val="28"/>
          <w:szCs w:val="24"/>
          <w:lang w:val="uk-UA" w:eastAsia="ru-RU"/>
          <w14:ligatures w14:val="none"/>
        </w:rPr>
        <w:t xml:space="preserve"> ICT </w:t>
      </w:r>
      <w:proofErr w:type="spellStart"/>
      <w:r w:rsidRPr="00A03436">
        <w:rPr>
          <w:rFonts w:ascii="Times New Roman" w:eastAsia="Times New Roman" w:hAnsi="Times New Roman" w:cs="Times New Roman"/>
          <w:kern w:val="0"/>
          <w:sz w:val="28"/>
          <w:szCs w:val="24"/>
          <w:lang w:val="uk-UA" w:eastAsia="ru-RU"/>
          <w14:ligatures w14:val="none"/>
        </w:rPr>
        <w:t>in</w:t>
      </w:r>
      <w:proofErr w:type="spellEnd"/>
      <w:r w:rsidRPr="00A03436">
        <w:rPr>
          <w:rFonts w:ascii="Times New Roman" w:eastAsia="Times New Roman" w:hAnsi="Times New Roman" w:cs="Times New Roman"/>
          <w:kern w:val="0"/>
          <w:sz w:val="28"/>
          <w:szCs w:val="24"/>
          <w:lang w:val="uk-UA" w:eastAsia="ru-RU"/>
          <w14:ligatures w14:val="none"/>
        </w:rPr>
        <w:t xml:space="preserve"> </w:t>
      </w:r>
      <w:proofErr w:type="spellStart"/>
      <w:r w:rsidRPr="00A03436">
        <w:rPr>
          <w:rFonts w:ascii="Times New Roman" w:eastAsia="Times New Roman" w:hAnsi="Times New Roman" w:cs="Times New Roman"/>
          <w:kern w:val="0"/>
          <w:sz w:val="28"/>
          <w:szCs w:val="24"/>
          <w:lang w:val="uk-UA" w:eastAsia="ru-RU"/>
          <w14:ligatures w14:val="none"/>
        </w:rPr>
        <w:t>education</w:t>
      </w:r>
      <w:proofErr w:type="spellEnd"/>
      <w:r w:rsidRPr="00A03436">
        <w:rPr>
          <w:rFonts w:ascii="Times New Roman" w:eastAsia="Times New Roman" w:hAnsi="Times New Roman" w:cs="Times New Roman"/>
          <w:kern w:val="0"/>
          <w:sz w:val="28"/>
          <w:szCs w:val="24"/>
          <w:lang w:val="uk-UA" w:eastAsia="ru-RU"/>
          <w14:ligatures w14:val="none"/>
        </w:rPr>
        <w:t>. ISTE, 2008. №1.</w:t>
      </w:r>
    </w:p>
    <w:p w14:paraId="22AB92A0" w14:textId="77777777" w:rsidR="00A03436" w:rsidRPr="00A03436" w:rsidRDefault="00A03436" w:rsidP="00A03436">
      <w:pPr>
        <w:numPr>
          <w:ilvl w:val="0"/>
          <w:numId w:val="16"/>
        </w:numPr>
        <w:tabs>
          <w:tab w:val="left" w:pos="0"/>
          <w:tab w:val="num" w:pos="426"/>
        </w:tabs>
        <w:spacing w:after="0" w:line="360" w:lineRule="auto"/>
        <w:ind w:left="0" w:firstLine="709"/>
        <w:jc w:val="both"/>
        <w:rPr>
          <w:rFonts w:ascii="Times New Roman" w:eastAsia="Times New Roman" w:hAnsi="Times New Roman" w:cs="Times New Roman"/>
          <w:kern w:val="0"/>
          <w:sz w:val="28"/>
          <w:szCs w:val="24"/>
          <w:lang w:val="uk-UA" w:eastAsia="ru-RU"/>
          <w14:ligatures w14:val="none"/>
        </w:rPr>
      </w:pPr>
      <w:proofErr w:type="spellStart"/>
      <w:r w:rsidRPr="00A03436">
        <w:rPr>
          <w:rFonts w:ascii="Times New Roman" w:eastAsia="Times New Roman" w:hAnsi="Times New Roman" w:cs="Times New Roman"/>
          <w:kern w:val="0"/>
          <w:sz w:val="28"/>
          <w:szCs w:val="24"/>
          <w:lang w:val="uk-UA" w:eastAsia="ru-RU"/>
          <w14:ligatures w14:val="none"/>
        </w:rPr>
        <w:t>Selwyn</w:t>
      </w:r>
      <w:proofErr w:type="spellEnd"/>
      <w:r w:rsidRPr="00A03436">
        <w:rPr>
          <w:rFonts w:ascii="Times New Roman" w:eastAsia="Times New Roman" w:hAnsi="Times New Roman" w:cs="Times New Roman"/>
          <w:kern w:val="0"/>
          <w:sz w:val="28"/>
          <w:szCs w:val="24"/>
          <w:lang w:val="uk-UA" w:eastAsia="ru-RU"/>
          <w14:ligatures w14:val="none"/>
        </w:rPr>
        <w:t xml:space="preserve"> N. </w:t>
      </w:r>
      <w:proofErr w:type="spellStart"/>
      <w:r w:rsidRPr="00A03436">
        <w:rPr>
          <w:rFonts w:ascii="Times New Roman" w:eastAsia="Times New Roman" w:hAnsi="Times New Roman" w:cs="Times New Roman"/>
          <w:kern w:val="0"/>
          <w:sz w:val="28"/>
          <w:szCs w:val="24"/>
          <w:lang w:val="uk-UA" w:eastAsia="ru-RU"/>
          <w14:ligatures w14:val="none"/>
        </w:rPr>
        <w:t>Schools</w:t>
      </w:r>
      <w:proofErr w:type="spellEnd"/>
      <w:r w:rsidRPr="00A03436">
        <w:rPr>
          <w:rFonts w:ascii="Times New Roman" w:eastAsia="Times New Roman" w:hAnsi="Times New Roman" w:cs="Times New Roman"/>
          <w:kern w:val="0"/>
          <w:sz w:val="28"/>
          <w:szCs w:val="24"/>
          <w:lang w:val="uk-UA" w:eastAsia="ru-RU"/>
          <w14:ligatures w14:val="none"/>
        </w:rPr>
        <w:t xml:space="preserve"> </w:t>
      </w:r>
      <w:proofErr w:type="spellStart"/>
      <w:r w:rsidRPr="00A03436">
        <w:rPr>
          <w:rFonts w:ascii="Times New Roman" w:eastAsia="Times New Roman" w:hAnsi="Times New Roman" w:cs="Times New Roman"/>
          <w:kern w:val="0"/>
          <w:sz w:val="28"/>
          <w:szCs w:val="24"/>
          <w:lang w:val="uk-UA" w:eastAsia="ru-RU"/>
          <w14:ligatures w14:val="none"/>
        </w:rPr>
        <w:t>and</w:t>
      </w:r>
      <w:proofErr w:type="spellEnd"/>
      <w:r w:rsidRPr="00A03436">
        <w:rPr>
          <w:rFonts w:ascii="Times New Roman" w:eastAsia="Times New Roman" w:hAnsi="Times New Roman" w:cs="Times New Roman"/>
          <w:kern w:val="0"/>
          <w:sz w:val="28"/>
          <w:szCs w:val="24"/>
          <w:lang w:val="uk-UA" w:eastAsia="ru-RU"/>
          <w14:ligatures w14:val="none"/>
        </w:rPr>
        <w:t xml:space="preserve"> </w:t>
      </w:r>
      <w:proofErr w:type="spellStart"/>
      <w:r w:rsidRPr="00A03436">
        <w:rPr>
          <w:rFonts w:ascii="Times New Roman" w:eastAsia="Times New Roman" w:hAnsi="Times New Roman" w:cs="Times New Roman"/>
          <w:kern w:val="0"/>
          <w:sz w:val="28"/>
          <w:szCs w:val="24"/>
          <w:lang w:val="uk-UA" w:eastAsia="ru-RU"/>
          <w14:ligatures w14:val="none"/>
        </w:rPr>
        <w:t>schooling</w:t>
      </w:r>
      <w:proofErr w:type="spellEnd"/>
      <w:r w:rsidRPr="00A03436">
        <w:rPr>
          <w:rFonts w:ascii="Times New Roman" w:eastAsia="Times New Roman" w:hAnsi="Times New Roman" w:cs="Times New Roman"/>
          <w:kern w:val="0"/>
          <w:sz w:val="28"/>
          <w:szCs w:val="24"/>
          <w:lang w:val="uk-UA" w:eastAsia="ru-RU"/>
          <w14:ligatures w14:val="none"/>
        </w:rPr>
        <w:t xml:space="preserve"> </w:t>
      </w:r>
      <w:proofErr w:type="spellStart"/>
      <w:r w:rsidRPr="00A03436">
        <w:rPr>
          <w:rFonts w:ascii="Times New Roman" w:eastAsia="Times New Roman" w:hAnsi="Times New Roman" w:cs="Times New Roman"/>
          <w:kern w:val="0"/>
          <w:sz w:val="28"/>
          <w:szCs w:val="24"/>
          <w:lang w:val="uk-UA" w:eastAsia="ru-RU"/>
          <w14:ligatures w14:val="none"/>
        </w:rPr>
        <w:t>in</w:t>
      </w:r>
      <w:proofErr w:type="spellEnd"/>
      <w:r w:rsidRPr="00A03436">
        <w:rPr>
          <w:rFonts w:ascii="Times New Roman" w:eastAsia="Times New Roman" w:hAnsi="Times New Roman" w:cs="Times New Roman"/>
          <w:kern w:val="0"/>
          <w:sz w:val="28"/>
          <w:szCs w:val="24"/>
          <w:lang w:val="uk-UA" w:eastAsia="ru-RU"/>
          <w14:ligatures w14:val="none"/>
        </w:rPr>
        <w:t xml:space="preserve"> </w:t>
      </w:r>
      <w:proofErr w:type="spellStart"/>
      <w:r w:rsidRPr="00A03436">
        <w:rPr>
          <w:rFonts w:ascii="Times New Roman" w:eastAsia="Times New Roman" w:hAnsi="Times New Roman" w:cs="Times New Roman"/>
          <w:kern w:val="0"/>
          <w:sz w:val="28"/>
          <w:szCs w:val="24"/>
          <w:lang w:val="uk-UA" w:eastAsia="ru-RU"/>
          <w14:ligatures w14:val="none"/>
        </w:rPr>
        <w:t>the</w:t>
      </w:r>
      <w:proofErr w:type="spellEnd"/>
      <w:r w:rsidRPr="00A03436">
        <w:rPr>
          <w:rFonts w:ascii="Times New Roman" w:eastAsia="Times New Roman" w:hAnsi="Times New Roman" w:cs="Times New Roman"/>
          <w:kern w:val="0"/>
          <w:sz w:val="28"/>
          <w:szCs w:val="24"/>
          <w:lang w:val="uk-UA" w:eastAsia="ru-RU"/>
          <w14:ligatures w14:val="none"/>
        </w:rPr>
        <w:t xml:space="preserve"> </w:t>
      </w:r>
      <w:proofErr w:type="spellStart"/>
      <w:r w:rsidRPr="00A03436">
        <w:rPr>
          <w:rFonts w:ascii="Times New Roman" w:eastAsia="Times New Roman" w:hAnsi="Times New Roman" w:cs="Times New Roman"/>
          <w:kern w:val="0"/>
          <w:sz w:val="28"/>
          <w:szCs w:val="24"/>
          <w:lang w:val="uk-UA" w:eastAsia="ru-RU"/>
          <w14:ligatures w14:val="none"/>
        </w:rPr>
        <w:t>digital</w:t>
      </w:r>
      <w:proofErr w:type="spellEnd"/>
      <w:r w:rsidRPr="00A03436">
        <w:rPr>
          <w:rFonts w:ascii="Times New Roman" w:eastAsia="Times New Roman" w:hAnsi="Times New Roman" w:cs="Times New Roman"/>
          <w:kern w:val="0"/>
          <w:sz w:val="28"/>
          <w:szCs w:val="24"/>
          <w:lang w:val="uk-UA" w:eastAsia="ru-RU"/>
          <w14:ligatures w14:val="none"/>
        </w:rPr>
        <w:t xml:space="preserve"> </w:t>
      </w:r>
      <w:proofErr w:type="spellStart"/>
      <w:r w:rsidRPr="00A03436">
        <w:rPr>
          <w:rFonts w:ascii="Times New Roman" w:eastAsia="Times New Roman" w:hAnsi="Times New Roman" w:cs="Times New Roman"/>
          <w:kern w:val="0"/>
          <w:sz w:val="28"/>
          <w:szCs w:val="24"/>
          <w:lang w:val="uk-UA" w:eastAsia="ru-RU"/>
          <w14:ligatures w14:val="none"/>
        </w:rPr>
        <w:t>age</w:t>
      </w:r>
      <w:proofErr w:type="spellEnd"/>
      <w:r w:rsidRPr="00A03436">
        <w:rPr>
          <w:rFonts w:ascii="Times New Roman" w:eastAsia="Times New Roman" w:hAnsi="Times New Roman" w:cs="Times New Roman"/>
          <w:kern w:val="0"/>
          <w:sz w:val="28"/>
          <w:szCs w:val="24"/>
          <w:lang w:val="uk-UA" w:eastAsia="ru-RU"/>
          <w14:ligatures w14:val="none"/>
        </w:rPr>
        <w:t xml:space="preserve">: A </w:t>
      </w:r>
      <w:proofErr w:type="spellStart"/>
      <w:r w:rsidRPr="00A03436">
        <w:rPr>
          <w:rFonts w:ascii="Times New Roman" w:eastAsia="Times New Roman" w:hAnsi="Times New Roman" w:cs="Times New Roman"/>
          <w:kern w:val="0"/>
          <w:sz w:val="28"/>
          <w:szCs w:val="24"/>
          <w:lang w:val="uk-UA" w:eastAsia="ru-RU"/>
          <w14:ligatures w14:val="none"/>
        </w:rPr>
        <w:t>critical</w:t>
      </w:r>
      <w:proofErr w:type="spellEnd"/>
      <w:r w:rsidRPr="00A03436">
        <w:rPr>
          <w:rFonts w:ascii="Times New Roman" w:eastAsia="Times New Roman" w:hAnsi="Times New Roman" w:cs="Times New Roman"/>
          <w:kern w:val="0"/>
          <w:sz w:val="28"/>
          <w:szCs w:val="24"/>
          <w:lang w:val="uk-UA" w:eastAsia="ru-RU"/>
          <w14:ligatures w14:val="none"/>
        </w:rPr>
        <w:t xml:space="preserve"> </w:t>
      </w:r>
      <w:proofErr w:type="spellStart"/>
      <w:r w:rsidRPr="00A03436">
        <w:rPr>
          <w:rFonts w:ascii="Times New Roman" w:eastAsia="Times New Roman" w:hAnsi="Times New Roman" w:cs="Times New Roman"/>
          <w:kern w:val="0"/>
          <w:sz w:val="28"/>
          <w:szCs w:val="24"/>
          <w:lang w:val="uk-UA" w:eastAsia="ru-RU"/>
          <w14:ligatures w14:val="none"/>
        </w:rPr>
        <w:t>analysis</w:t>
      </w:r>
      <w:proofErr w:type="spellEnd"/>
      <w:r w:rsidRPr="00A03436">
        <w:rPr>
          <w:rFonts w:ascii="Times New Roman" w:eastAsia="Times New Roman" w:hAnsi="Times New Roman" w:cs="Times New Roman"/>
          <w:kern w:val="0"/>
          <w:sz w:val="28"/>
          <w:szCs w:val="24"/>
          <w:lang w:val="uk-UA" w:eastAsia="ru-RU"/>
          <w14:ligatures w14:val="none"/>
        </w:rPr>
        <w:t xml:space="preserve">. </w:t>
      </w:r>
      <w:proofErr w:type="spellStart"/>
      <w:r w:rsidRPr="00A03436">
        <w:rPr>
          <w:rFonts w:ascii="Times New Roman" w:eastAsia="Times New Roman" w:hAnsi="Times New Roman" w:cs="Times New Roman"/>
          <w:kern w:val="0"/>
          <w:sz w:val="28"/>
          <w:szCs w:val="24"/>
          <w:lang w:val="uk-UA" w:eastAsia="ru-RU"/>
          <w14:ligatures w14:val="none"/>
        </w:rPr>
        <w:t>Routledge</w:t>
      </w:r>
      <w:proofErr w:type="spellEnd"/>
      <w:r w:rsidRPr="00A03436">
        <w:rPr>
          <w:rFonts w:ascii="Times New Roman" w:eastAsia="Times New Roman" w:hAnsi="Times New Roman" w:cs="Times New Roman"/>
          <w:kern w:val="0"/>
          <w:sz w:val="28"/>
          <w:szCs w:val="24"/>
          <w:lang w:val="uk-UA" w:eastAsia="ru-RU"/>
          <w14:ligatures w14:val="none"/>
        </w:rPr>
        <w:t>, 2011.</w:t>
      </w:r>
    </w:p>
    <w:p w14:paraId="2B24CCBB" w14:textId="77777777" w:rsidR="00A03436" w:rsidRPr="00A03436" w:rsidRDefault="00A03436" w:rsidP="00A03436">
      <w:pPr>
        <w:numPr>
          <w:ilvl w:val="0"/>
          <w:numId w:val="16"/>
        </w:numPr>
        <w:tabs>
          <w:tab w:val="left" w:pos="0"/>
          <w:tab w:val="num" w:pos="426"/>
        </w:tabs>
        <w:spacing w:after="0" w:line="360" w:lineRule="auto"/>
        <w:ind w:left="0" w:firstLine="709"/>
        <w:jc w:val="both"/>
        <w:rPr>
          <w:rFonts w:ascii="Times New Roman" w:eastAsia="Times New Roman" w:hAnsi="Times New Roman" w:cs="Times New Roman"/>
          <w:kern w:val="0"/>
          <w:sz w:val="28"/>
          <w:szCs w:val="24"/>
          <w:lang w:val="uk-UA" w:eastAsia="ru-RU"/>
          <w14:ligatures w14:val="none"/>
        </w:rPr>
      </w:pPr>
      <w:proofErr w:type="spellStart"/>
      <w:r w:rsidRPr="00A03436">
        <w:rPr>
          <w:rFonts w:ascii="Times New Roman" w:eastAsia="Times New Roman" w:hAnsi="Times New Roman" w:cs="Times New Roman"/>
          <w:kern w:val="0"/>
          <w:sz w:val="28"/>
          <w:szCs w:val="24"/>
          <w:lang w:val="uk-UA" w:eastAsia="ru-RU"/>
          <w14:ligatures w14:val="none"/>
        </w:rPr>
        <w:t>Warschauer</w:t>
      </w:r>
      <w:proofErr w:type="spellEnd"/>
      <w:r w:rsidRPr="00A03436">
        <w:rPr>
          <w:rFonts w:ascii="Times New Roman" w:eastAsia="Times New Roman" w:hAnsi="Times New Roman" w:cs="Times New Roman"/>
          <w:kern w:val="0"/>
          <w:sz w:val="28"/>
          <w:szCs w:val="24"/>
          <w:lang w:val="uk-UA" w:eastAsia="ru-RU"/>
          <w14:ligatures w14:val="none"/>
        </w:rPr>
        <w:t xml:space="preserve"> M. </w:t>
      </w:r>
      <w:proofErr w:type="spellStart"/>
      <w:r w:rsidRPr="00A03436">
        <w:rPr>
          <w:rFonts w:ascii="Times New Roman" w:eastAsia="Times New Roman" w:hAnsi="Times New Roman" w:cs="Times New Roman"/>
          <w:kern w:val="0"/>
          <w:sz w:val="28"/>
          <w:szCs w:val="24"/>
          <w:lang w:val="uk-UA" w:eastAsia="ru-RU"/>
          <w14:ligatures w14:val="none"/>
        </w:rPr>
        <w:t>Technology</w:t>
      </w:r>
      <w:proofErr w:type="spellEnd"/>
      <w:r w:rsidRPr="00A03436">
        <w:rPr>
          <w:rFonts w:ascii="Times New Roman" w:eastAsia="Times New Roman" w:hAnsi="Times New Roman" w:cs="Times New Roman"/>
          <w:kern w:val="0"/>
          <w:sz w:val="28"/>
          <w:szCs w:val="24"/>
          <w:lang w:val="uk-UA" w:eastAsia="ru-RU"/>
          <w14:ligatures w14:val="none"/>
        </w:rPr>
        <w:t xml:space="preserve"> </w:t>
      </w:r>
      <w:proofErr w:type="spellStart"/>
      <w:r w:rsidRPr="00A03436">
        <w:rPr>
          <w:rFonts w:ascii="Times New Roman" w:eastAsia="Times New Roman" w:hAnsi="Times New Roman" w:cs="Times New Roman"/>
          <w:kern w:val="0"/>
          <w:sz w:val="28"/>
          <w:szCs w:val="24"/>
          <w:lang w:val="uk-UA" w:eastAsia="ru-RU"/>
          <w14:ligatures w14:val="none"/>
        </w:rPr>
        <w:t>and</w:t>
      </w:r>
      <w:proofErr w:type="spellEnd"/>
      <w:r w:rsidRPr="00A03436">
        <w:rPr>
          <w:rFonts w:ascii="Times New Roman" w:eastAsia="Times New Roman" w:hAnsi="Times New Roman" w:cs="Times New Roman"/>
          <w:kern w:val="0"/>
          <w:sz w:val="28"/>
          <w:szCs w:val="24"/>
          <w:lang w:val="uk-UA" w:eastAsia="ru-RU"/>
          <w14:ligatures w14:val="none"/>
        </w:rPr>
        <w:t xml:space="preserve"> </w:t>
      </w:r>
      <w:proofErr w:type="spellStart"/>
      <w:r w:rsidRPr="00A03436">
        <w:rPr>
          <w:rFonts w:ascii="Times New Roman" w:eastAsia="Times New Roman" w:hAnsi="Times New Roman" w:cs="Times New Roman"/>
          <w:kern w:val="0"/>
          <w:sz w:val="28"/>
          <w:szCs w:val="24"/>
          <w:lang w:val="uk-UA" w:eastAsia="ru-RU"/>
          <w14:ligatures w14:val="none"/>
        </w:rPr>
        <w:t>social</w:t>
      </w:r>
      <w:proofErr w:type="spellEnd"/>
      <w:r w:rsidRPr="00A03436">
        <w:rPr>
          <w:rFonts w:ascii="Times New Roman" w:eastAsia="Times New Roman" w:hAnsi="Times New Roman" w:cs="Times New Roman"/>
          <w:kern w:val="0"/>
          <w:sz w:val="28"/>
          <w:szCs w:val="24"/>
          <w:lang w:val="uk-UA" w:eastAsia="ru-RU"/>
          <w14:ligatures w14:val="none"/>
        </w:rPr>
        <w:t xml:space="preserve"> </w:t>
      </w:r>
      <w:proofErr w:type="spellStart"/>
      <w:r w:rsidRPr="00A03436">
        <w:rPr>
          <w:rFonts w:ascii="Times New Roman" w:eastAsia="Times New Roman" w:hAnsi="Times New Roman" w:cs="Times New Roman"/>
          <w:kern w:val="0"/>
          <w:sz w:val="28"/>
          <w:szCs w:val="24"/>
          <w:lang w:val="uk-UA" w:eastAsia="ru-RU"/>
          <w14:ligatures w14:val="none"/>
        </w:rPr>
        <w:t>inclusion</w:t>
      </w:r>
      <w:proofErr w:type="spellEnd"/>
      <w:r w:rsidRPr="00A03436">
        <w:rPr>
          <w:rFonts w:ascii="Times New Roman" w:eastAsia="Times New Roman" w:hAnsi="Times New Roman" w:cs="Times New Roman"/>
          <w:kern w:val="0"/>
          <w:sz w:val="28"/>
          <w:szCs w:val="24"/>
          <w:lang w:val="uk-UA" w:eastAsia="ru-RU"/>
          <w14:ligatures w14:val="none"/>
        </w:rPr>
        <w:t xml:space="preserve">: </w:t>
      </w:r>
      <w:proofErr w:type="spellStart"/>
      <w:r w:rsidRPr="00A03436">
        <w:rPr>
          <w:rFonts w:ascii="Times New Roman" w:eastAsia="Times New Roman" w:hAnsi="Times New Roman" w:cs="Times New Roman"/>
          <w:kern w:val="0"/>
          <w:sz w:val="28"/>
          <w:szCs w:val="24"/>
          <w:lang w:val="uk-UA" w:eastAsia="ru-RU"/>
          <w14:ligatures w14:val="none"/>
        </w:rPr>
        <w:t>Rethinking</w:t>
      </w:r>
      <w:proofErr w:type="spellEnd"/>
      <w:r w:rsidRPr="00A03436">
        <w:rPr>
          <w:rFonts w:ascii="Times New Roman" w:eastAsia="Times New Roman" w:hAnsi="Times New Roman" w:cs="Times New Roman"/>
          <w:kern w:val="0"/>
          <w:sz w:val="28"/>
          <w:szCs w:val="24"/>
          <w:lang w:val="uk-UA" w:eastAsia="ru-RU"/>
          <w14:ligatures w14:val="none"/>
        </w:rPr>
        <w:t xml:space="preserve"> </w:t>
      </w:r>
      <w:proofErr w:type="spellStart"/>
      <w:r w:rsidRPr="00A03436">
        <w:rPr>
          <w:rFonts w:ascii="Times New Roman" w:eastAsia="Times New Roman" w:hAnsi="Times New Roman" w:cs="Times New Roman"/>
          <w:kern w:val="0"/>
          <w:sz w:val="28"/>
          <w:szCs w:val="24"/>
          <w:lang w:val="uk-UA" w:eastAsia="ru-RU"/>
          <w14:ligatures w14:val="none"/>
        </w:rPr>
        <w:t>the</w:t>
      </w:r>
      <w:proofErr w:type="spellEnd"/>
      <w:r w:rsidRPr="00A03436">
        <w:rPr>
          <w:rFonts w:ascii="Times New Roman" w:eastAsia="Times New Roman" w:hAnsi="Times New Roman" w:cs="Times New Roman"/>
          <w:kern w:val="0"/>
          <w:sz w:val="28"/>
          <w:szCs w:val="24"/>
          <w:lang w:val="uk-UA" w:eastAsia="ru-RU"/>
          <w14:ligatures w14:val="none"/>
        </w:rPr>
        <w:t xml:space="preserve"> </w:t>
      </w:r>
      <w:proofErr w:type="spellStart"/>
      <w:r w:rsidRPr="00A03436">
        <w:rPr>
          <w:rFonts w:ascii="Times New Roman" w:eastAsia="Times New Roman" w:hAnsi="Times New Roman" w:cs="Times New Roman"/>
          <w:kern w:val="0"/>
          <w:sz w:val="28"/>
          <w:szCs w:val="24"/>
          <w:lang w:val="uk-UA" w:eastAsia="ru-RU"/>
          <w14:ligatures w14:val="none"/>
        </w:rPr>
        <w:t>digital</w:t>
      </w:r>
      <w:proofErr w:type="spellEnd"/>
      <w:r w:rsidRPr="00A03436">
        <w:rPr>
          <w:rFonts w:ascii="Times New Roman" w:eastAsia="Times New Roman" w:hAnsi="Times New Roman" w:cs="Times New Roman"/>
          <w:kern w:val="0"/>
          <w:sz w:val="28"/>
          <w:szCs w:val="24"/>
          <w:lang w:val="uk-UA" w:eastAsia="ru-RU"/>
          <w14:ligatures w14:val="none"/>
        </w:rPr>
        <w:t xml:space="preserve"> </w:t>
      </w:r>
      <w:proofErr w:type="spellStart"/>
      <w:r w:rsidRPr="00A03436">
        <w:rPr>
          <w:rFonts w:ascii="Times New Roman" w:eastAsia="Times New Roman" w:hAnsi="Times New Roman" w:cs="Times New Roman"/>
          <w:kern w:val="0"/>
          <w:sz w:val="28"/>
          <w:szCs w:val="24"/>
          <w:lang w:val="uk-UA" w:eastAsia="ru-RU"/>
          <w14:ligatures w14:val="none"/>
        </w:rPr>
        <w:t>divide</w:t>
      </w:r>
      <w:proofErr w:type="spellEnd"/>
      <w:r w:rsidRPr="00A03436">
        <w:rPr>
          <w:rFonts w:ascii="Times New Roman" w:eastAsia="Times New Roman" w:hAnsi="Times New Roman" w:cs="Times New Roman"/>
          <w:kern w:val="0"/>
          <w:sz w:val="28"/>
          <w:szCs w:val="24"/>
          <w:lang w:val="uk-UA" w:eastAsia="ru-RU"/>
          <w14:ligatures w14:val="none"/>
        </w:rPr>
        <w:t xml:space="preserve">. </w:t>
      </w:r>
      <w:r w:rsidRPr="00A03436">
        <w:rPr>
          <w:rFonts w:ascii="Times New Roman" w:eastAsia="Times New Roman" w:hAnsi="Times New Roman" w:cs="Times New Roman"/>
          <w:i/>
          <w:iCs/>
          <w:kern w:val="0"/>
          <w:sz w:val="28"/>
          <w:szCs w:val="24"/>
          <w:lang w:val="uk-UA" w:eastAsia="ru-RU"/>
          <w14:ligatures w14:val="none"/>
        </w:rPr>
        <w:t xml:space="preserve">MIT </w:t>
      </w:r>
      <w:proofErr w:type="spellStart"/>
      <w:r w:rsidRPr="00A03436">
        <w:rPr>
          <w:rFonts w:ascii="Times New Roman" w:eastAsia="Times New Roman" w:hAnsi="Times New Roman" w:cs="Times New Roman"/>
          <w:i/>
          <w:iCs/>
          <w:kern w:val="0"/>
          <w:sz w:val="28"/>
          <w:szCs w:val="24"/>
          <w:lang w:val="uk-UA" w:eastAsia="ru-RU"/>
          <w14:ligatures w14:val="none"/>
        </w:rPr>
        <w:t>Press</w:t>
      </w:r>
      <w:proofErr w:type="spellEnd"/>
      <w:r w:rsidRPr="00A03436">
        <w:rPr>
          <w:rFonts w:ascii="Times New Roman" w:eastAsia="Times New Roman" w:hAnsi="Times New Roman" w:cs="Times New Roman"/>
          <w:kern w:val="0"/>
          <w:sz w:val="28"/>
          <w:szCs w:val="24"/>
          <w:lang w:val="uk-UA" w:eastAsia="ru-RU"/>
          <w14:ligatures w14:val="none"/>
        </w:rPr>
        <w:t>, 2003.</w:t>
      </w:r>
    </w:p>
    <w:p w14:paraId="0DFE0FAC" w14:textId="77777777" w:rsidR="007C7872" w:rsidRDefault="007C7872">
      <w:pPr>
        <w:rPr>
          <w:rFonts w:ascii="Times New Roman" w:eastAsia="Times New Roman" w:hAnsi="Times New Roman" w:cs="Times New Roman"/>
          <w:kern w:val="0"/>
          <w:sz w:val="28"/>
          <w:szCs w:val="24"/>
          <w:lang w:val="uk-UA" w:eastAsia="ru-RU"/>
          <w14:ligatures w14:val="none"/>
        </w:rPr>
      </w:pPr>
      <w:r>
        <w:rPr>
          <w:rFonts w:ascii="Times New Roman" w:eastAsia="Times New Roman" w:hAnsi="Times New Roman" w:cs="Times New Roman"/>
          <w:kern w:val="0"/>
          <w:sz w:val="28"/>
          <w:szCs w:val="24"/>
          <w:lang w:val="uk-UA" w:eastAsia="ru-RU"/>
          <w14:ligatures w14:val="none"/>
        </w:rPr>
        <w:br w:type="page"/>
      </w:r>
    </w:p>
    <w:p w14:paraId="3C1D054B" w14:textId="77777777" w:rsidR="00033EC7" w:rsidRPr="00033EC7" w:rsidRDefault="00033EC7" w:rsidP="00033EC7">
      <w:pPr>
        <w:spacing w:before="240" w:after="240" w:line="240" w:lineRule="auto"/>
        <w:jc w:val="center"/>
        <w:rPr>
          <w:rFonts w:ascii="Times New Roman" w:eastAsia="Times New Roman" w:hAnsi="Times New Roman" w:cs="Times New Roman"/>
          <w:b/>
          <w:bCs/>
          <w:color w:val="000000"/>
          <w:kern w:val="0"/>
          <w:sz w:val="28"/>
          <w:szCs w:val="28"/>
          <w:lang w:val="uk-UA" w:eastAsia="ru-RU"/>
          <w14:ligatures w14:val="none"/>
        </w:rPr>
      </w:pPr>
      <w:r w:rsidRPr="00033EC7">
        <w:rPr>
          <w:rFonts w:ascii="Times New Roman" w:eastAsia="Times New Roman" w:hAnsi="Times New Roman" w:cs="Times New Roman"/>
          <w:b/>
          <w:bCs/>
          <w:color w:val="000000"/>
          <w:kern w:val="0"/>
          <w:sz w:val="28"/>
          <w:szCs w:val="28"/>
          <w:lang w:val="uk-UA" w:eastAsia="ru-RU"/>
          <w14:ligatures w14:val="none"/>
        </w:rPr>
        <w:lastRenderedPageBreak/>
        <w:t>ДОДАТОК</w:t>
      </w:r>
    </w:p>
    <w:p w14:paraId="4060F14D" w14:textId="77777777" w:rsidR="00033EC7" w:rsidRPr="00033EC7" w:rsidRDefault="00033EC7" w:rsidP="00033EC7">
      <w:pPr>
        <w:numPr>
          <w:ilvl w:val="0"/>
          <w:numId w:val="25"/>
        </w:numPr>
        <w:spacing w:before="240" w:after="240" w:line="240" w:lineRule="auto"/>
        <w:contextualSpacing/>
        <w:rPr>
          <w:rFonts w:ascii="Times New Roman" w:eastAsia="Times New Roman" w:hAnsi="Times New Roman" w:cs="Times New Roman"/>
          <w:color w:val="000000"/>
          <w:kern w:val="0"/>
          <w:sz w:val="28"/>
          <w:szCs w:val="28"/>
          <w:lang w:val="uk-UA" w:eastAsia="ru-RU"/>
          <w14:ligatures w14:val="none"/>
        </w:rPr>
      </w:pPr>
      <w:proofErr w:type="spellStart"/>
      <w:r w:rsidRPr="00033EC7">
        <w:rPr>
          <w:rFonts w:ascii="Times New Roman" w:eastAsia="Times New Roman" w:hAnsi="Times New Roman" w:cs="Times New Roman"/>
          <w:color w:val="000000"/>
          <w:kern w:val="0"/>
          <w:sz w:val="28"/>
          <w:szCs w:val="28"/>
          <w:lang w:val="uk-UA" w:eastAsia="ru-RU"/>
          <w14:ligatures w14:val="none"/>
        </w:rPr>
        <w:t>Медіаграмотність</w:t>
      </w:r>
      <w:proofErr w:type="spellEnd"/>
      <w:r w:rsidRPr="00033EC7">
        <w:rPr>
          <w:rFonts w:ascii="Times New Roman" w:eastAsia="Times New Roman" w:hAnsi="Times New Roman" w:cs="Times New Roman"/>
          <w:color w:val="000000"/>
          <w:kern w:val="0"/>
          <w:sz w:val="28"/>
          <w:szCs w:val="28"/>
          <w:lang w:val="uk-UA" w:eastAsia="ru-RU"/>
          <w14:ligatures w14:val="none"/>
        </w:rPr>
        <w:t>: практичні навички:</w:t>
      </w:r>
    </w:p>
    <w:p w14:paraId="6215F5C1" w14:textId="77777777" w:rsidR="00033EC7" w:rsidRPr="00033EC7" w:rsidRDefault="00033EC7" w:rsidP="00033EC7">
      <w:pPr>
        <w:spacing w:before="240" w:after="240" w:line="240" w:lineRule="auto"/>
        <w:ind w:left="720"/>
        <w:contextualSpacing/>
        <w:rPr>
          <w:rFonts w:ascii="Times New Roman" w:eastAsia="Times New Roman" w:hAnsi="Times New Roman" w:cs="Times New Roman"/>
          <w:color w:val="000000"/>
          <w:kern w:val="0"/>
          <w:sz w:val="28"/>
          <w:szCs w:val="28"/>
          <w:lang w:val="uk-UA" w:eastAsia="ru-RU"/>
          <w14:ligatures w14:val="none"/>
        </w:rPr>
      </w:pPr>
      <w:r w:rsidRPr="00033EC7">
        <w:rPr>
          <w:rFonts w:ascii="Times New Roman" w:eastAsia="Times New Roman" w:hAnsi="Times New Roman" w:cs="Times New Roman"/>
          <w:color w:val="000000"/>
          <w:kern w:val="0"/>
          <w:sz w:val="28"/>
          <w:szCs w:val="28"/>
          <w:lang w:val="uk-UA" w:eastAsia="ru-RU"/>
          <w14:ligatures w14:val="none"/>
        </w:rPr>
        <w:t xml:space="preserve"> </w:t>
      </w:r>
    </w:p>
    <w:p w14:paraId="7F81E4B2" w14:textId="77777777" w:rsidR="00033EC7" w:rsidRPr="00033EC7" w:rsidRDefault="00033EC7" w:rsidP="00033EC7">
      <w:pPr>
        <w:spacing w:before="240" w:after="240" w:line="240" w:lineRule="auto"/>
        <w:rPr>
          <w:rFonts w:ascii="Times New Roman" w:eastAsia="Times New Roman" w:hAnsi="Times New Roman" w:cs="Times New Roman"/>
          <w:color w:val="000000"/>
          <w:kern w:val="0"/>
          <w:sz w:val="28"/>
          <w:szCs w:val="28"/>
          <w:lang w:val="uk-UA" w:eastAsia="ru-RU"/>
          <w14:ligatures w14:val="none"/>
        </w:rPr>
      </w:pPr>
      <w:r w:rsidRPr="00033EC7">
        <w:rPr>
          <w:noProof/>
        </w:rPr>
        <w:drawing>
          <wp:inline distT="0" distB="0" distL="0" distR="0" wp14:anchorId="3F9BFEBC" wp14:editId="5E884F6E">
            <wp:extent cx="6119495" cy="376110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19495" cy="3761105"/>
                    </a:xfrm>
                    <a:prstGeom prst="rect">
                      <a:avLst/>
                    </a:prstGeom>
                    <a:noFill/>
                    <a:ln>
                      <a:noFill/>
                    </a:ln>
                  </pic:spPr>
                </pic:pic>
              </a:graphicData>
            </a:graphic>
          </wp:inline>
        </w:drawing>
      </w:r>
    </w:p>
    <w:p w14:paraId="352F7CF9" w14:textId="77777777" w:rsidR="00033EC7" w:rsidRPr="00033EC7" w:rsidRDefault="00033EC7" w:rsidP="00033EC7">
      <w:pPr>
        <w:numPr>
          <w:ilvl w:val="0"/>
          <w:numId w:val="25"/>
        </w:numPr>
        <w:spacing w:before="240" w:after="240" w:line="240" w:lineRule="auto"/>
        <w:contextualSpacing/>
        <w:rPr>
          <w:rFonts w:ascii="Times New Roman" w:eastAsia="Times New Roman" w:hAnsi="Times New Roman" w:cs="Times New Roman"/>
          <w:color w:val="000000"/>
          <w:kern w:val="0"/>
          <w:sz w:val="28"/>
          <w:szCs w:val="28"/>
          <w:lang w:val="uk-UA" w:eastAsia="ru-RU"/>
          <w14:ligatures w14:val="none"/>
        </w:rPr>
      </w:pPr>
      <w:r w:rsidRPr="00033EC7">
        <w:rPr>
          <w:rFonts w:ascii="Times New Roman" w:eastAsia="Times New Roman" w:hAnsi="Times New Roman" w:cs="Times New Roman"/>
          <w:color w:val="000000"/>
          <w:kern w:val="0"/>
          <w:sz w:val="28"/>
          <w:szCs w:val="28"/>
          <w:lang w:val="uk-UA" w:eastAsia="ru-RU"/>
          <w14:ligatures w14:val="none"/>
        </w:rPr>
        <w:t>Культура та політика: багатозначність (взаємо)</w:t>
      </w:r>
      <w:proofErr w:type="spellStart"/>
      <w:r w:rsidRPr="00033EC7">
        <w:rPr>
          <w:rFonts w:ascii="Times New Roman" w:eastAsia="Times New Roman" w:hAnsi="Times New Roman" w:cs="Times New Roman"/>
          <w:color w:val="000000"/>
          <w:kern w:val="0"/>
          <w:sz w:val="28"/>
          <w:szCs w:val="28"/>
          <w:lang w:val="uk-UA" w:eastAsia="ru-RU"/>
          <w14:ligatures w14:val="none"/>
        </w:rPr>
        <w:t>зв'язків</w:t>
      </w:r>
      <w:proofErr w:type="spellEnd"/>
      <w:r w:rsidRPr="00033EC7">
        <w:rPr>
          <w:rFonts w:ascii="Times New Roman" w:eastAsia="Times New Roman" w:hAnsi="Times New Roman" w:cs="Times New Roman"/>
          <w:color w:val="000000"/>
          <w:kern w:val="0"/>
          <w:sz w:val="28"/>
          <w:szCs w:val="28"/>
          <w:lang w:val="uk-UA" w:eastAsia="ru-RU"/>
          <w14:ligatures w14:val="none"/>
        </w:rPr>
        <w:t xml:space="preserve">: </w:t>
      </w:r>
    </w:p>
    <w:p w14:paraId="79DA1D1E" w14:textId="77777777" w:rsidR="00033EC7" w:rsidRPr="00033EC7" w:rsidRDefault="00033EC7" w:rsidP="00033EC7">
      <w:pPr>
        <w:spacing w:before="240" w:after="240" w:line="240" w:lineRule="auto"/>
        <w:rPr>
          <w:rFonts w:ascii="Times New Roman" w:eastAsia="Times New Roman" w:hAnsi="Times New Roman" w:cs="Times New Roman"/>
          <w:color w:val="000000"/>
          <w:kern w:val="0"/>
          <w:sz w:val="28"/>
          <w:szCs w:val="28"/>
          <w:lang w:val="uk-UA" w:eastAsia="ru-RU"/>
          <w14:ligatures w14:val="none"/>
        </w:rPr>
      </w:pPr>
      <w:r w:rsidRPr="00033EC7">
        <w:rPr>
          <w:noProof/>
        </w:rPr>
        <w:drawing>
          <wp:inline distT="0" distB="0" distL="0" distR="0" wp14:anchorId="2E5C26B3" wp14:editId="20455E8C">
            <wp:extent cx="6119495" cy="414210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19495" cy="4142105"/>
                    </a:xfrm>
                    <a:prstGeom prst="rect">
                      <a:avLst/>
                    </a:prstGeom>
                    <a:noFill/>
                    <a:ln>
                      <a:noFill/>
                    </a:ln>
                  </pic:spPr>
                </pic:pic>
              </a:graphicData>
            </a:graphic>
          </wp:inline>
        </w:drawing>
      </w:r>
    </w:p>
    <w:p w14:paraId="15A8D7A7" w14:textId="24249AD9" w:rsidR="00033EC7" w:rsidRDefault="00033EC7" w:rsidP="000C167D">
      <w:pPr>
        <w:spacing w:before="240" w:after="240" w:line="240" w:lineRule="auto"/>
        <w:jc w:val="center"/>
        <w:rPr>
          <w:rFonts w:ascii="Times New Roman" w:eastAsia="Times New Roman" w:hAnsi="Times New Roman" w:cs="Times New Roman"/>
          <w:b/>
          <w:bCs/>
          <w:color w:val="000000"/>
          <w:kern w:val="0"/>
          <w:sz w:val="28"/>
          <w:szCs w:val="28"/>
          <w:lang w:val="uk-UA" w:eastAsia="ru-RU"/>
          <w14:ligatures w14:val="none"/>
        </w:rPr>
      </w:pPr>
    </w:p>
    <w:p w14:paraId="74AD7B95" w14:textId="77777777" w:rsidR="00033EC7" w:rsidRPr="00033EC7" w:rsidRDefault="00033EC7" w:rsidP="00033EC7">
      <w:pPr>
        <w:pStyle w:val="aa"/>
        <w:numPr>
          <w:ilvl w:val="0"/>
          <w:numId w:val="25"/>
        </w:numPr>
        <w:spacing w:before="240" w:after="240" w:line="240" w:lineRule="auto"/>
        <w:rPr>
          <w:rFonts w:ascii="Times New Roman" w:eastAsia="Times New Roman" w:hAnsi="Times New Roman" w:cs="Times New Roman"/>
          <w:color w:val="000000"/>
          <w:kern w:val="0"/>
          <w:sz w:val="28"/>
          <w:szCs w:val="28"/>
          <w:lang w:val="uk-UA" w:eastAsia="ru-RU"/>
          <w14:ligatures w14:val="none"/>
        </w:rPr>
      </w:pPr>
      <w:proofErr w:type="spellStart"/>
      <w:r w:rsidRPr="00033EC7">
        <w:rPr>
          <w:rFonts w:ascii="Times New Roman" w:eastAsia="Times New Roman" w:hAnsi="Times New Roman" w:cs="Times New Roman"/>
          <w:color w:val="000000"/>
          <w:kern w:val="0"/>
          <w:sz w:val="28"/>
          <w:szCs w:val="28"/>
          <w:lang w:val="uk-UA" w:eastAsia="ru-RU"/>
          <w14:ligatures w14:val="none"/>
        </w:rPr>
        <w:t>Нативна</w:t>
      </w:r>
      <w:proofErr w:type="spellEnd"/>
      <w:r w:rsidRPr="00033EC7">
        <w:rPr>
          <w:rFonts w:ascii="Times New Roman" w:eastAsia="Times New Roman" w:hAnsi="Times New Roman" w:cs="Times New Roman"/>
          <w:color w:val="000000"/>
          <w:kern w:val="0"/>
          <w:sz w:val="28"/>
          <w:szCs w:val="28"/>
          <w:lang w:val="uk-UA" w:eastAsia="ru-RU"/>
          <w14:ligatures w14:val="none"/>
        </w:rPr>
        <w:t xml:space="preserve"> реклама: </w:t>
      </w:r>
    </w:p>
    <w:p w14:paraId="3E6AF41F" w14:textId="77777777" w:rsidR="00033EC7" w:rsidRPr="00033EC7" w:rsidRDefault="00033EC7" w:rsidP="00033EC7">
      <w:pPr>
        <w:spacing w:before="240" w:after="240" w:line="240" w:lineRule="auto"/>
        <w:rPr>
          <w:rFonts w:ascii="Times New Roman" w:eastAsia="Times New Roman" w:hAnsi="Times New Roman" w:cs="Times New Roman"/>
          <w:color w:val="000000"/>
          <w:kern w:val="0"/>
          <w:sz w:val="28"/>
          <w:szCs w:val="28"/>
          <w:lang w:val="uk-UA" w:eastAsia="ru-RU"/>
          <w14:ligatures w14:val="none"/>
        </w:rPr>
      </w:pPr>
      <w:r w:rsidRPr="00033EC7">
        <w:rPr>
          <w:noProof/>
        </w:rPr>
        <w:drawing>
          <wp:inline distT="0" distB="0" distL="0" distR="0" wp14:anchorId="0A50C5D1" wp14:editId="57C198DF">
            <wp:extent cx="6119495" cy="4299585"/>
            <wp:effectExtent l="0" t="0" r="0"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19495" cy="4299585"/>
                    </a:xfrm>
                    <a:prstGeom prst="rect">
                      <a:avLst/>
                    </a:prstGeom>
                    <a:noFill/>
                    <a:ln>
                      <a:noFill/>
                    </a:ln>
                  </pic:spPr>
                </pic:pic>
              </a:graphicData>
            </a:graphic>
          </wp:inline>
        </w:drawing>
      </w:r>
    </w:p>
    <w:p w14:paraId="28241FCE" w14:textId="77777777" w:rsidR="00033EC7" w:rsidRPr="00033EC7" w:rsidRDefault="00033EC7" w:rsidP="00033EC7">
      <w:pPr>
        <w:pStyle w:val="aa"/>
        <w:numPr>
          <w:ilvl w:val="0"/>
          <w:numId w:val="25"/>
        </w:numPr>
        <w:spacing w:before="240" w:after="240" w:line="240" w:lineRule="auto"/>
        <w:rPr>
          <w:rFonts w:ascii="Times New Roman" w:eastAsia="Times New Roman" w:hAnsi="Times New Roman" w:cs="Times New Roman"/>
          <w:color w:val="000000"/>
          <w:kern w:val="0"/>
          <w:sz w:val="28"/>
          <w:szCs w:val="28"/>
          <w:lang w:val="uk-UA" w:eastAsia="ru-RU"/>
          <w14:ligatures w14:val="none"/>
        </w:rPr>
      </w:pPr>
      <w:r w:rsidRPr="00033EC7">
        <w:rPr>
          <w:rFonts w:ascii="Times New Roman" w:eastAsia="Times New Roman" w:hAnsi="Times New Roman" w:cs="Times New Roman"/>
          <w:color w:val="000000"/>
          <w:kern w:val="0"/>
          <w:sz w:val="28"/>
          <w:szCs w:val="28"/>
          <w:lang w:val="uk-UA" w:eastAsia="ru-RU"/>
          <w14:ligatures w14:val="none"/>
        </w:rPr>
        <w:t xml:space="preserve">Доступ до публічної інформації: від А до Я: </w:t>
      </w:r>
    </w:p>
    <w:p w14:paraId="0CE4F3D0" w14:textId="77777777" w:rsidR="00033EC7" w:rsidRPr="00033EC7" w:rsidRDefault="00033EC7" w:rsidP="00033EC7">
      <w:pPr>
        <w:spacing w:before="240" w:after="240" w:line="240" w:lineRule="auto"/>
        <w:rPr>
          <w:rFonts w:ascii="Times New Roman" w:eastAsia="Times New Roman" w:hAnsi="Times New Roman" w:cs="Times New Roman"/>
          <w:color w:val="000000"/>
          <w:kern w:val="0"/>
          <w:sz w:val="28"/>
          <w:szCs w:val="28"/>
          <w:lang w:val="uk-UA" w:eastAsia="ru-RU"/>
          <w14:ligatures w14:val="none"/>
        </w:rPr>
      </w:pPr>
      <w:r w:rsidRPr="00033EC7">
        <w:rPr>
          <w:noProof/>
        </w:rPr>
        <w:drawing>
          <wp:inline distT="0" distB="0" distL="0" distR="0" wp14:anchorId="39129AD3" wp14:editId="40325F6A">
            <wp:extent cx="6065520" cy="37941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75336" cy="3800265"/>
                    </a:xfrm>
                    <a:prstGeom prst="rect">
                      <a:avLst/>
                    </a:prstGeom>
                    <a:noFill/>
                    <a:ln>
                      <a:noFill/>
                    </a:ln>
                  </pic:spPr>
                </pic:pic>
              </a:graphicData>
            </a:graphic>
          </wp:inline>
        </w:drawing>
      </w:r>
    </w:p>
    <w:p w14:paraId="466A1B19" w14:textId="77777777" w:rsidR="00033EC7" w:rsidRPr="00033EC7" w:rsidRDefault="00033EC7" w:rsidP="00033EC7">
      <w:pPr>
        <w:pStyle w:val="aa"/>
        <w:numPr>
          <w:ilvl w:val="0"/>
          <w:numId w:val="25"/>
        </w:numPr>
        <w:spacing w:before="240" w:after="240" w:line="240" w:lineRule="auto"/>
        <w:rPr>
          <w:rFonts w:ascii="Times New Roman" w:eastAsia="Times New Roman" w:hAnsi="Times New Roman" w:cs="Times New Roman"/>
          <w:color w:val="000000"/>
          <w:kern w:val="0"/>
          <w:sz w:val="28"/>
          <w:szCs w:val="28"/>
          <w:lang w:val="uk-UA" w:eastAsia="ru-RU"/>
          <w14:ligatures w14:val="none"/>
        </w:rPr>
      </w:pPr>
      <w:r w:rsidRPr="00033EC7">
        <w:rPr>
          <w:rFonts w:ascii="Times New Roman" w:eastAsia="Times New Roman" w:hAnsi="Times New Roman" w:cs="Times New Roman"/>
          <w:color w:val="000000"/>
          <w:kern w:val="0"/>
          <w:sz w:val="28"/>
          <w:szCs w:val="28"/>
          <w:lang w:val="uk-UA" w:eastAsia="ru-RU"/>
          <w14:ligatures w14:val="none"/>
        </w:rPr>
        <w:lastRenderedPageBreak/>
        <w:t xml:space="preserve">Європейські медійні стандарти і цінності незалежної журналістики в еру </w:t>
      </w:r>
      <w:proofErr w:type="spellStart"/>
      <w:r w:rsidRPr="00033EC7">
        <w:rPr>
          <w:rFonts w:ascii="Times New Roman" w:eastAsia="Times New Roman" w:hAnsi="Times New Roman" w:cs="Times New Roman"/>
          <w:color w:val="000000"/>
          <w:kern w:val="0"/>
          <w:sz w:val="28"/>
          <w:szCs w:val="28"/>
          <w:lang w:val="uk-UA" w:eastAsia="ru-RU"/>
          <w14:ligatures w14:val="none"/>
        </w:rPr>
        <w:t>постправди</w:t>
      </w:r>
      <w:proofErr w:type="spellEnd"/>
      <w:r w:rsidRPr="00033EC7">
        <w:rPr>
          <w:rFonts w:ascii="Times New Roman" w:eastAsia="Times New Roman" w:hAnsi="Times New Roman" w:cs="Times New Roman"/>
          <w:color w:val="000000"/>
          <w:kern w:val="0"/>
          <w:sz w:val="28"/>
          <w:szCs w:val="28"/>
          <w:lang w:val="uk-UA" w:eastAsia="ru-RU"/>
          <w14:ligatures w14:val="none"/>
        </w:rPr>
        <w:t xml:space="preserve"> / EU-</w:t>
      </w:r>
      <w:proofErr w:type="spellStart"/>
      <w:r w:rsidRPr="00033EC7">
        <w:rPr>
          <w:rFonts w:ascii="Times New Roman" w:eastAsia="Times New Roman" w:hAnsi="Times New Roman" w:cs="Times New Roman"/>
          <w:color w:val="000000"/>
          <w:kern w:val="0"/>
          <w:sz w:val="28"/>
          <w:szCs w:val="28"/>
          <w:lang w:val="uk-UA" w:eastAsia="ru-RU"/>
          <w14:ligatures w14:val="none"/>
        </w:rPr>
        <w:t>Indy</w:t>
      </w:r>
      <w:proofErr w:type="spellEnd"/>
      <w:r w:rsidRPr="00033EC7">
        <w:rPr>
          <w:rFonts w:ascii="Times New Roman" w:eastAsia="Times New Roman" w:hAnsi="Times New Roman" w:cs="Times New Roman"/>
          <w:color w:val="000000"/>
          <w:kern w:val="0"/>
          <w:sz w:val="28"/>
          <w:szCs w:val="28"/>
          <w:lang w:val="uk-UA" w:eastAsia="ru-RU"/>
          <w14:ligatures w14:val="none"/>
        </w:rPr>
        <w:t>:</w:t>
      </w:r>
    </w:p>
    <w:p w14:paraId="6F9E722F" w14:textId="77777777" w:rsidR="00033EC7" w:rsidRPr="00033EC7" w:rsidRDefault="00033EC7" w:rsidP="00033EC7">
      <w:pPr>
        <w:spacing w:before="240" w:after="240" w:line="240" w:lineRule="auto"/>
        <w:rPr>
          <w:rFonts w:ascii="Times New Roman" w:eastAsia="Times New Roman" w:hAnsi="Times New Roman" w:cs="Times New Roman"/>
          <w:color w:val="000000"/>
          <w:kern w:val="0"/>
          <w:sz w:val="28"/>
          <w:szCs w:val="28"/>
          <w:lang w:val="uk-UA" w:eastAsia="ru-RU"/>
          <w14:ligatures w14:val="none"/>
        </w:rPr>
      </w:pPr>
      <w:r w:rsidRPr="00033EC7">
        <w:rPr>
          <w:rFonts w:ascii="Times New Roman" w:eastAsia="Times New Roman" w:hAnsi="Times New Roman" w:cs="Times New Roman"/>
          <w:noProof/>
          <w:color w:val="000000"/>
          <w:kern w:val="0"/>
          <w:sz w:val="28"/>
          <w:szCs w:val="28"/>
          <w:lang w:val="uk-UA" w:eastAsia="ru-RU"/>
          <w14:ligatures w14:val="none"/>
        </w:rPr>
        <w:drawing>
          <wp:inline distT="0" distB="0" distL="0" distR="0" wp14:anchorId="0230FA4F" wp14:editId="2BFF4CF7">
            <wp:extent cx="6118860" cy="4320540"/>
            <wp:effectExtent l="0" t="0" r="0"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18860" cy="4320540"/>
                    </a:xfrm>
                    <a:prstGeom prst="rect">
                      <a:avLst/>
                    </a:prstGeom>
                    <a:noFill/>
                    <a:ln>
                      <a:noFill/>
                    </a:ln>
                  </pic:spPr>
                </pic:pic>
              </a:graphicData>
            </a:graphic>
          </wp:inline>
        </w:drawing>
      </w:r>
    </w:p>
    <w:p w14:paraId="2C8F68B1" w14:textId="77777777" w:rsidR="00033EC7" w:rsidRPr="00033EC7" w:rsidRDefault="00033EC7" w:rsidP="00033EC7">
      <w:pPr>
        <w:spacing w:before="240" w:after="240" w:line="240" w:lineRule="auto"/>
        <w:rPr>
          <w:rFonts w:ascii="Times New Roman" w:eastAsia="Times New Roman" w:hAnsi="Times New Roman" w:cs="Times New Roman"/>
          <w:b/>
          <w:bCs/>
          <w:color w:val="000000"/>
          <w:kern w:val="0"/>
          <w:sz w:val="28"/>
          <w:szCs w:val="28"/>
          <w:lang w:val="uk-UA" w:eastAsia="ru-RU"/>
          <w14:ligatures w14:val="none"/>
        </w:rPr>
      </w:pPr>
    </w:p>
    <w:p w14:paraId="14B00C45" w14:textId="77777777" w:rsidR="00033EC7" w:rsidRPr="00033EC7" w:rsidRDefault="00033EC7" w:rsidP="00033EC7">
      <w:pPr>
        <w:spacing w:before="240" w:after="240" w:line="240" w:lineRule="auto"/>
        <w:rPr>
          <w:rFonts w:ascii="Times New Roman" w:eastAsia="Times New Roman" w:hAnsi="Times New Roman" w:cs="Times New Roman"/>
          <w:b/>
          <w:bCs/>
          <w:color w:val="000000"/>
          <w:kern w:val="0"/>
          <w:sz w:val="28"/>
          <w:szCs w:val="28"/>
          <w:lang w:val="uk-UA" w:eastAsia="ru-RU"/>
          <w14:ligatures w14:val="none"/>
        </w:rPr>
      </w:pPr>
    </w:p>
    <w:p w14:paraId="40D36EDC" w14:textId="77777777" w:rsidR="00033EC7" w:rsidRPr="00033EC7" w:rsidRDefault="00033EC7" w:rsidP="00033EC7">
      <w:pPr>
        <w:spacing w:before="240" w:after="240" w:line="240" w:lineRule="auto"/>
        <w:rPr>
          <w:rFonts w:ascii="Times New Roman" w:eastAsia="Times New Roman" w:hAnsi="Times New Roman" w:cs="Times New Roman"/>
          <w:b/>
          <w:bCs/>
          <w:color w:val="000000"/>
          <w:kern w:val="0"/>
          <w:sz w:val="28"/>
          <w:szCs w:val="28"/>
          <w:lang w:val="uk-UA" w:eastAsia="ru-RU"/>
          <w14:ligatures w14:val="none"/>
        </w:rPr>
      </w:pPr>
    </w:p>
    <w:p w14:paraId="217E0BD3" w14:textId="77777777" w:rsidR="00033EC7" w:rsidRDefault="00033EC7" w:rsidP="000C167D">
      <w:pPr>
        <w:spacing w:before="240" w:after="240" w:line="240" w:lineRule="auto"/>
        <w:jc w:val="center"/>
        <w:rPr>
          <w:rFonts w:ascii="Times New Roman" w:eastAsia="Times New Roman" w:hAnsi="Times New Roman" w:cs="Times New Roman"/>
          <w:b/>
          <w:bCs/>
          <w:color w:val="000000"/>
          <w:kern w:val="0"/>
          <w:sz w:val="28"/>
          <w:szCs w:val="28"/>
          <w:lang w:val="uk-UA" w:eastAsia="ru-RU"/>
          <w14:ligatures w14:val="none"/>
        </w:rPr>
      </w:pPr>
    </w:p>
    <w:p w14:paraId="1F9517D5" w14:textId="77777777" w:rsidR="00033EC7" w:rsidRDefault="00033EC7" w:rsidP="000C167D">
      <w:pPr>
        <w:spacing w:before="240" w:after="240" w:line="240" w:lineRule="auto"/>
        <w:jc w:val="center"/>
        <w:rPr>
          <w:rFonts w:ascii="Times New Roman" w:eastAsia="Times New Roman" w:hAnsi="Times New Roman" w:cs="Times New Roman"/>
          <w:b/>
          <w:bCs/>
          <w:color w:val="000000"/>
          <w:kern w:val="0"/>
          <w:sz w:val="28"/>
          <w:szCs w:val="28"/>
          <w:lang w:val="uk-UA" w:eastAsia="ru-RU"/>
          <w14:ligatures w14:val="none"/>
        </w:rPr>
      </w:pPr>
    </w:p>
    <w:p w14:paraId="22FD7FEB" w14:textId="77777777" w:rsidR="00033EC7" w:rsidRDefault="00033EC7" w:rsidP="000C167D">
      <w:pPr>
        <w:spacing w:before="240" w:after="240" w:line="240" w:lineRule="auto"/>
        <w:jc w:val="center"/>
        <w:rPr>
          <w:rFonts w:ascii="Times New Roman" w:eastAsia="Times New Roman" w:hAnsi="Times New Roman" w:cs="Times New Roman"/>
          <w:b/>
          <w:bCs/>
          <w:color w:val="000000"/>
          <w:kern w:val="0"/>
          <w:sz w:val="28"/>
          <w:szCs w:val="28"/>
          <w:lang w:val="uk-UA" w:eastAsia="ru-RU"/>
          <w14:ligatures w14:val="none"/>
        </w:rPr>
      </w:pPr>
    </w:p>
    <w:p w14:paraId="7DAC1AFE" w14:textId="77777777" w:rsidR="00033EC7" w:rsidRDefault="00033EC7" w:rsidP="000C167D">
      <w:pPr>
        <w:spacing w:before="240" w:after="240" w:line="240" w:lineRule="auto"/>
        <w:jc w:val="center"/>
        <w:rPr>
          <w:rFonts w:ascii="Times New Roman" w:eastAsia="Times New Roman" w:hAnsi="Times New Roman" w:cs="Times New Roman"/>
          <w:b/>
          <w:bCs/>
          <w:color w:val="000000"/>
          <w:kern w:val="0"/>
          <w:sz w:val="28"/>
          <w:szCs w:val="28"/>
          <w:lang w:val="uk-UA" w:eastAsia="ru-RU"/>
          <w14:ligatures w14:val="none"/>
        </w:rPr>
      </w:pPr>
    </w:p>
    <w:p w14:paraId="34863B3D" w14:textId="77777777" w:rsidR="00033EC7" w:rsidRDefault="00033EC7" w:rsidP="000C167D">
      <w:pPr>
        <w:spacing w:before="240" w:after="240" w:line="240" w:lineRule="auto"/>
        <w:jc w:val="center"/>
        <w:rPr>
          <w:rFonts w:ascii="Times New Roman" w:eastAsia="Times New Roman" w:hAnsi="Times New Roman" w:cs="Times New Roman"/>
          <w:b/>
          <w:bCs/>
          <w:color w:val="000000"/>
          <w:kern w:val="0"/>
          <w:sz w:val="28"/>
          <w:szCs w:val="28"/>
          <w:lang w:val="uk-UA" w:eastAsia="ru-RU"/>
          <w14:ligatures w14:val="none"/>
        </w:rPr>
      </w:pPr>
    </w:p>
    <w:p w14:paraId="0F13A8CF" w14:textId="77777777" w:rsidR="00033EC7" w:rsidRDefault="00033EC7" w:rsidP="000C167D">
      <w:pPr>
        <w:spacing w:before="240" w:after="240" w:line="240" w:lineRule="auto"/>
        <w:jc w:val="center"/>
        <w:rPr>
          <w:rFonts w:ascii="Times New Roman" w:eastAsia="Times New Roman" w:hAnsi="Times New Roman" w:cs="Times New Roman"/>
          <w:b/>
          <w:bCs/>
          <w:color w:val="000000"/>
          <w:kern w:val="0"/>
          <w:sz w:val="28"/>
          <w:szCs w:val="28"/>
          <w:lang w:val="uk-UA" w:eastAsia="ru-RU"/>
          <w14:ligatures w14:val="none"/>
        </w:rPr>
      </w:pPr>
    </w:p>
    <w:p w14:paraId="28E95D5B" w14:textId="77777777" w:rsidR="00033EC7" w:rsidRDefault="00033EC7" w:rsidP="000C167D">
      <w:pPr>
        <w:spacing w:before="240" w:after="240" w:line="240" w:lineRule="auto"/>
        <w:jc w:val="center"/>
        <w:rPr>
          <w:rFonts w:ascii="Times New Roman" w:eastAsia="Times New Roman" w:hAnsi="Times New Roman" w:cs="Times New Roman"/>
          <w:b/>
          <w:bCs/>
          <w:color w:val="000000"/>
          <w:kern w:val="0"/>
          <w:sz w:val="28"/>
          <w:szCs w:val="28"/>
          <w:lang w:val="uk-UA" w:eastAsia="ru-RU"/>
          <w14:ligatures w14:val="none"/>
        </w:rPr>
      </w:pPr>
    </w:p>
    <w:p w14:paraId="2E390731" w14:textId="77777777" w:rsidR="00033EC7" w:rsidRDefault="00033EC7" w:rsidP="000C167D">
      <w:pPr>
        <w:spacing w:before="240" w:after="240" w:line="240" w:lineRule="auto"/>
        <w:jc w:val="center"/>
        <w:rPr>
          <w:rFonts w:ascii="Times New Roman" w:eastAsia="Times New Roman" w:hAnsi="Times New Roman" w:cs="Times New Roman"/>
          <w:b/>
          <w:bCs/>
          <w:color w:val="000000"/>
          <w:kern w:val="0"/>
          <w:sz w:val="28"/>
          <w:szCs w:val="28"/>
          <w:lang w:val="uk-UA" w:eastAsia="ru-RU"/>
          <w14:ligatures w14:val="none"/>
        </w:rPr>
      </w:pPr>
    </w:p>
    <w:p w14:paraId="0CDE2655" w14:textId="77777777" w:rsidR="00033EC7" w:rsidRDefault="00033EC7" w:rsidP="000C167D">
      <w:pPr>
        <w:spacing w:before="240" w:after="240" w:line="240" w:lineRule="auto"/>
        <w:jc w:val="center"/>
        <w:rPr>
          <w:rFonts w:ascii="Times New Roman" w:eastAsia="Times New Roman" w:hAnsi="Times New Roman" w:cs="Times New Roman"/>
          <w:b/>
          <w:bCs/>
          <w:color w:val="000000"/>
          <w:kern w:val="0"/>
          <w:sz w:val="28"/>
          <w:szCs w:val="28"/>
          <w:lang w:val="uk-UA" w:eastAsia="ru-RU"/>
          <w14:ligatures w14:val="none"/>
        </w:rPr>
      </w:pPr>
    </w:p>
    <w:p w14:paraId="6C1A01D4" w14:textId="75781CBE" w:rsidR="000C167D" w:rsidRDefault="000C167D" w:rsidP="000C167D">
      <w:pPr>
        <w:spacing w:before="240" w:after="240" w:line="240" w:lineRule="auto"/>
        <w:jc w:val="center"/>
        <w:rPr>
          <w:rFonts w:ascii="Times New Roman" w:eastAsia="Times New Roman" w:hAnsi="Times New Roman" w:cs="Times New Roman"/>
          <w:b/>
          <w:bCs/>
          <w:color w:val="000000"/>
          <w:kern w:val="0"/>
          <w:sz w:val="28"/>
          <w:szCs w:val="28"/>
          <w:lang w:val="uk-UA" w:eastAsia="ru-RU"/>
          <w14:ligatures w14:val="none"/>
        </w:rPr>
      </w:pPr>
      <w:proofErr w:type="spellStart"/>
      <w:r w:rsidRPr="000C167D">
        <w:rPr>
          <w:rFonts w:ascii="Times New Roman" w:eastAsia="Times New Roman" w:hAnsi="Times New Roman" w:cs="Times New Roman"/>
          <w:b/>
          <w:bCs/>
          <w:color w:val="000000"/>
          <w:kern w:val="0"/>
          <w:sz w:val="28"/>
          <w:szCs w:val="28"/>
          <w:lang w:val="uk-UA" w:eastAsia="ru-RU"/>
          <w14:ligatures w14:val="none"/>
        </w:rPr>
        <w:lastRenderedPageBreak/>
        <w:t>S</w:t>
      </w:r>
      <w:r w:rsidR="007C7872" w:rsidRPr="000C167D">
        <w:rPr>
          <w:rFonts w:ascii="Times New Roman" w:eastAsia="Times New Roman" w:hAnsi="Times New Roman" w:cs="Times New Roman"/>
          <w:b/>
          <w:bCs/>
          <w:color w:val="000000"/>
          <w:kern w:val="0"/>
          <w:sz w:val="28"/>
          <w:szCs w:val="28"/>
          <w:lang w:val="uk-UA" w:eastAsia="ru-RU"/>
          <w14:ligatures w14:val="none"/>
        </w:rPr>
        <w:t>ummary</w:t>
      </w:r>
      <w:proofErr w:type="spellEnd"/>
    </w:p>
    <w:p w14:paraId="23C1BAAB" w14:textId="77777777" w:rsidR="007C7872" w:rsidRDefault="007C7872" w:rsidP="000C167D">
      <w:pPr>
        <w:spacing w:before="240" w:after="240" w:line="240" w:lineRule="auto"/>
        <w:jc w:val="center"/>
        <w:rPr>
          <w:rFonts w:ascii="Times New Roman" w:eastAsia="Times New Roman" w:hAnsi="Times New Roman" w:cs="Times New Roman"/>
          <w:b/>
          <w:bCs/>
          <w:color w:val="000000"/>
          <w:kern w:val="0"/>
          <w:sz w:val="28"/>
          <w:szCs w:val="28"/>
          <w:lang w:val="uk-UA" w:eastAsia="ru-RU"/>
          <w14:ligatures w14:val="none"/>
        </w:rPr>
      </w:pPr>
    </w:p>
    <w:p w14:paraId="37AFBF6F" w14:textId="77777777" w:rsidR="003D0FAC" w:rsidRPr="003D0FAC" w:rsidRDefault="003D0FAC" w:rsidP="007C7872">
      <w:pPr>
        <w:spacing w:after="0" w:line="360" w:lineRule="auto"/>
        <w:ind w:firstLine="709"/>
        <w:jc w:val="both"/>
        <w:rPr>
          <w:rFonts w:ascii="Times New Roman" w:eastAsia="Times New Roman" w:hAnsi="Times New Roman" w:cs="Times New Roman"/>
          <w:kern w:val="0"/>
          <w:sz w:val="28"/>
          <w:szCs w:val="28"/>
          <w:lang w:val="uk-UA" w:eastAsia="ru-RU"/>
          <w14:ligatures w14:val="none"/>
        </w:rPr>
      </w:pPr>
      <w:proofErr w:type="spellStart"/>
      <w:r w:rsidRPr="003D0FAC">
        <w:rPr>
          <w:rFonts w:ascii="Times New Roman" w:eastAsia="Times New Roman" w:hAnsi="Times New Roman" w:cs="Times New Roman"/>
          <w:kern w:val="0"/>
          <w:sz w:val="28"/>
          <w:szCs w:val="28"/>
          <w:lang w:val="uk-UA" w:eastAsia="ru-RU"/>
          <w14:ligatures w14:val="none"/>
        </w:rPr>
        <w:t>This</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thesis</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focuses</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on</w:t>
      </w:r>
      <w:proofErr w:type="spellEnd"/>
      <w:r w:rsidRPr="003D0FAC">
        <w:rPr>
          <w:rFonts w:ascii="Times New Roman" w:eastAsia="Times New Roman" w:hAnsi="Times New Roman" w:cs="Times New Roman"/>
          <w:kern w:val="0"/>
          <w:sz w:val="28"/>
          <w:szCs w:val="28"/>
          <w:lang w:val="uk-UA" w:eastAsia="ru-RU"/>
          <w14:ligatures w14:val="none"/>
        </w:rPr>
        <w:t xml:space="preserve"> PR </w:t>
      </w:r>
      <w:proofErr w:type="spellStart"/>
      <w:r w:rsidRPr="003D0FAC">
        <w:rPr>
          <w:rFonts w:ascii="Times New Roman" w:eastAsia="Times New Roman" w:hAnsi="Times New Roman" w:cs="Times New Roman"/>
          <w:kern w:val="0"/>
          <w:sz w:val="28"/>
          <w:szCs w:val="28"/>
          <w:lang w:val="uk-UA" w:eastAsia="ru-RU"/>
          <w14:ligatures w14:val="none"/>
        </w:rPr>
        <w:t>support</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for</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an</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educational</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institution</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in</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the</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digital</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age</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In</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the</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context</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of</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the</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modern</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world</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social</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media</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is</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becoming</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an</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increasingly</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popular</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means</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of</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communication</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and</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information</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exchange</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and</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educational</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institutions</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are</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using</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it</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to</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draw</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attention</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to</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their</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services</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and</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attract</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new</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students</w:t>
      </w:r>
      <w:proofErr w:type="spellEnd"/>
      <w:r w:rsidRPr="003D0FAC">
        <w:rPr>
          <w:rFonts w:ascii="Times New Roman" w:eastAsia="Times New Roman" w:hAnsi="Times New Roman" w:cs="Times New Roman"/>
          <w:kern w:val="0"/>
          <w:sz w:val="28"/>
          <w:szCs w:val="28"/>
          <w:lang w:val="uk-UA" w:eastAsia="ru-RU"/>
          <w14:ligatures w14:val="none"/>
        </w:rPr>
        <w:t xml:space="preserve">. </w:t>
      </w:r>
    </w:p>
    <w:p w14:paraId="6C4FE65B" w14:textId="77777777" w:rsidR="003D0FAC" w:rsidRPr="003D0FAC" w:rsidRDefault="003D0FAC" w:rsidP="007C7872">
      <w:pPr>
        <w:spacing w:after="0" w:line="360" w:lineRule="auto"/>
        <w:ind w:firstLine="709"/>
        <w:jc w:val="both"/>
        <w:rPr>
          <w:rFonts w:ascii="Times New Roman" w:eastAsia="Times New Roman" w:hAnsi="Times New Roman" w:cs="Times New Roman"/>
          <w:kern w:val="0"/>
          <w:sz w:val="28"/>
          <w:szCs w:val="28"/>
          <w:lang w:val="uk-UA" w:eastAsia="ru-RU"/>
          <w14:ligatures w14:val="none"/>
        </w:rPr>
      </w:pPr>
      <w:proofErr w:type="spellStart"/>
      <w:r w:rsidRPr="003D0FAC">
        <w:rPr>
          <w:rFonts w:ascii="Times New Roman" w:eastAsia="Times New Roman" w:hAnsi="Times New Roman" w:cs="Times New Roman"/>
          <w:kern w:val="0"/>
          <w:sz w:val="28"/>
          <w:szCs w:val="28"/>
          <w:lang w:val="uk-UA" w:eastAsia="ru-RU"/>
          <w14:ligatures w14:val="none"/>
        </w:rPr>
        <w:t>The</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purpose</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of</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the</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study</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is</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to</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examine</w:t>
      </w:r>
      <w:proofErr w:type="spellEnd"/>
      <w:r w:rsidRPr="003D0FAC">
        <w:rPr>
          <w:rFonts w:ascii="Times New Roman" w:eastAsia="Times New Roman" w:hAnsi="Times New Roman" w:cs="Times New Roman"/>
          <w:kern w:val="0"/>
          <w:sz w:val="28"/>
          <w:szCs w:val="28"/>
          <w:lang w:val="uk-UA" w:eastAsia="ru-RU"/>
          <w14:ligatures w14:val="none"/>
        </w:rPr>
        <w:t xml:space="preserve"> PR </w:t>
      </w:r>
      <w:proofErr w:type="spellStart"/>
      <w:r w:rsidRPr="003D0FAC">
        <w:rPr>
          <w:rFonts w:ascii="Times New Roman" w:eastAsia="Times New Roman" w:hAnsi="Times New Roman" w:cs="Times New Roman"/>
          <w:kern w:val="0"/>
          <w:sz w:val="28"/>
          <w:szCs w:val="28"/>
          <w:lang w:val="uk-UA" w:eastAsia="ru-RU"/>
          <w14:ligatures w14:val="none"/>
        </w:rPr>
        <w:t>support</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for</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an</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educational</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institution</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in</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the</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digital</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age</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and</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to</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develop</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an</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effective</w:t>
      </w:r>
      <w:proofErr w:type="spellEnd"/>
      <w:r w:rsidRPr="003D0FAC">
        <w:rPr>
          <w:rFonts w:ascii="Times New Roman" w:eastAsia="Times New Roman" w:hAnsi="Times New Roman" w:cs="Times New Roman"/>
          <w:kern w:val="0"/>
          <w:sz w:val="28"/>
          <w:szCs w:val="28"/>
          <w:lang w:val="uk-UA" w:eastAsia="ru-RU"/>
          <w14:ligatures w14:val="none"/>
        </w:rPr>
        <w:t xml:space="preserve"> PR </w:t>
      </w:r>
      <w:proofErr w:type="spellStart"/>
      <w:r w:rsidRPr="003D0FAC">
        <w:rPr>
          <w:rFonts w:ascii="Times New Roman" w:eastAsia="Times New Roman" w:hAnsi="Times New Roman" w:cs="Times New Roman"/>
          <w:kern w:val="0"/>
          <w:sz w:val="28"/>
          <w:szCs w:val="28"/>
          <w:lang w:val="uk-UA" w:eastAsia="ru-RU"/>
          <w14:ligatures w14:val="none"/>
        </w:rPr>
        <w:t>strategy</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for</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educational</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institutions</w:t>
      </w:r>
      <w:proofErr w:type="spellEnd"/>
      <w:r w:rsidRPr="003D0FAC">
        <w:rPr>
          <w:rFonts w:ascii="Times New Roman" w:eastAsia="Times New Roman" w:hAnsi="Times New Roman" w:cs="Times New Roman"/>
          <w:kern w:val="0"/>
          <w:sz w:val="28"/>
          <w:szCs w:val="28"/>
          <w:lang w:val="uk-UA" w:eastAsia="ru-RU"/>
          <w14:ligatures w14:val="none"/>
        </w:rPr>
        <w:t>.</w:t>
      </w:r>
    </w:p>
    <w:p w14:paraId="50451384" w14:textId="77777777" w:rsidR="003D0FAC" w:rsidRPr="003D0FAC" w:rsidRDefault="003D0FAC" w:rsidP="007C7872">
      <w:pPr>
        <w:spacing w:after="0" w:line="360" w:lineRule="auto"/>
        <w:ind w:firstLine="709"/>
        <w:jc w:val="both"/>
        <w:rPr>
          <w:rFonts w:ascii="Times New Roman" w:eastAsia="Times New Roman" w:hAnsi="Times New Roman" w:cs="Times New Roman"/>
          <w:kern w:val="0"/>
          <w:sz w:val="28"/>
          <w:szCs w:val="28"/>
          <w:lang w:val="uk-UA" w:eastAsia="ru-RU"/>
          <w14:ligatures w14:val="none"/>
        </w:rPr>
      </w:pPr>
      <w:proofErr w:type="spellStart"/>
      <w:r w:rsidRPr="003D0FAC">
        <w:rPr>
          <w:rFonts w:ascii="Times New Roman" w:eastAsia="Times New Roman" w:hAnsi="Times New Roman" w:cs="Times New Roman"/>
          <w:kern w:val="0"/>
          <w:sz w:val="28"/>
          <w:szCs w:val="28"/>
          <w:lang w:val="uk-UA" w:eastAsia="ru-RU"/>
          <w14:ligatures w14:val="none"/>
        </w:rPr>
        <w:t>This</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goal</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involves</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solving</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the</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following</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tasks</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to</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outline</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the</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theoretical</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contours</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of</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the</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concept</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of</w:t>
      </w:r>
      <w:proofErr w:type="spellEnd"/>
      <w:r w:rsidRPr="003D0FAC">
        <w:rPr>
          <w:rFonts w:ascii="Times New Roman" w:eastAsia="Times New Roman" w:hAnsi="Times New Roman" w:cs="Times New Roman"/>
          <w:kern w:val="0"/>
          <w:sz w:val="28"/>
          <w:szCs w:val="28"/>
          <w:lang w:val="uk-UA" w:eastAsia="ru-RU"/>
          <w14:ligatures w14:val="none"/>
        </w:rPr>
        <w:t xml:space="preserve"> PR </w:t>
      </w:r>
      <w:proofErr w:type="spellStart"/>
      <w:r w:rsidRPr="003D0FAC">
        <w:rPr>
          <w:rFonts w:ascii="Times New Roman" w:eastAsia="Times New Roman" w:hAnsi="Times New Roman" w:cs="Times New Roman"/>
          <w:kern w:val="0"/>
          <w:sz w:val="28"/>
          <w:szCs w:val="28"/>
          <w:lang w:val="uk-UA" w:eastAsia="ru-RU"/>
          <w14:ligatures w14:val="none"/>
        </w:rPr>
        <w:t>communications</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in</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the</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educational</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environment</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to</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study</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the</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impact</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of</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digitalisation</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on</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the</w:t>
      </w:r>
      <w:proofErr w:type="spellEnd"/>
      <w:r w:rsidRPr="003D0FAC">
        <w:rPr>
          <w:rFonts w:ascii="Times New Roman" w:eastAsia="Times New Roman" w:hAnsi="Times New Roman" w:cs="Times New Roman"/>
          <w:kern w:val="0"/>
          <w:sz w:val="28"/>
          <w:szCs w:val="28"/>
          <w:lang w:val="uk-UA" w:eastAsia="ru-RU"/>
          <w14:ligatures w14:val="none"/>
        </w:rPr>
        <w:t xml:space="preserve"> PR </w:t>
      </w:r>
      <w:proofErr w:type="spellStart"/>
      <w:r w:rsidRPr="003D0FAC">
        <w:rPr>
          <w:rFonts w:ascii="Times New Roman" w:eastAsia="Times New Roman" w:hAnsi="Times New Roman" w:cs="Times New Roman"/>
          <w:kern w:val="0"/>
          <w:sz w:val="28"/>
          <w:szCs w:val="28"/>
          <w:lang w:val="uk-UA" w:eastAsia="ru-RU"/>
          <w14:ligatures w14:val="none"/>
        </w:rPr>
        <w:t>strategies</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of</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educational</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institutions</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to</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develop</w:t>
      </w:r>
      <w:proofErr w:type="spellEnd"/>
      <w:r w:rsidRPr="003D0FAC">
        <w:rPr>
          <w:rFonts w:ascii="Times New Roman" w:eastAsia="Times New Roman" w:hAnsi="Times New Roman" w:cs="Times New Roman"/>
          <w:kern w:val="0"/>
          <w:sz w:val="28"/>
          <w:szCs w:val="28"/>
          <w:lang w:val="uk-UA" w:eastAsia="ru-RU"/>
          <w14:ligatures w14:val="none"/>
        </w:rPr>
        <w:t xml:space="preserve"> a PR </w:t>
      </w:r>
      <w:proofErr w:type="spellStart"/>
      <w:r w:rsidRPr="003D0FAC">
        <w:rPr>
          <w:rFonts w:ascii="Times New Roman" w:eastAsia="Times New Roman" w:hAnsi="Times New Roman" w:cs="Times New Roman"/>
          <w:kern w:val="0"/>
          <w:sz w:val="28"/>
          <w:szCs w:val="28"/>
          <w:lang w:val="uk-UA" w:eastAsia="ru-RU"/>
          <w14:ligatures w14:val="none"/>
        </w:rPr>
        <w:t>strategy</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for</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an</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educational</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institution</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in</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the</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digital</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age</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on</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the</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example</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of</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the</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National</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University</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of</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Kyiv-Mohyla</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Academy</w:t>
      </w:r>
      <w:proofErr w:type="spellEnd"/>
      <w:r w:rsidRPr="003D0FAC">
        <w:rPr>
          <w:rFonts w:ascii="Times New Roman" w:eastAsia="Times New Roman" w:hAnsi="Times New Roman" w:cs="Times New Roman"/>
          <w:kern w:val="0"/>
          <w:sz w:val="28"/>
          <w:szCs w:val="28"/>
          <w:lang w:val="uk-UA" w:eastAsia="ru-RU"/>
          <w14:ligatures w14:val="none"/>
        </w:rPr>
        <w:t>.</w:t>
      </w:r>
    </w:p>
    <w:p w14:paraId="7E573AA0" w14:textId="56521A0B" w:rsidR="003D0FAC" w:rsidRPr="003D0FAC" w:rsidRDefault="003D0FAC" w:rsidP="007C7872">
      <w:pPr>
        <w:spacing w:after="0" w:line="360" w:lineRule="auto"/>
        <w:ind w:firstLine="709"/>
        <w:jc w:val="both"/>
        <w:rPr>
          <w:rFonts w:ascii="Times New Roman" w:eastAsia="Times New Roman" w:hAnsi="Times New Roman" w:cs="Times New Roman"/>
          <w:kern w:val="0"/>
          <w:sz w:val="28"/>
          <w:szCs w:val="28"/>
          <w:lang w:val="uk-UA" w:eastAsia="ru-RU"/>
          <w14:ligatures w14:val="none"/>
        </w:rPr>
      </w:pPr>
      <w:proofErr w:type="spellStart"/>
      <w:r w:rsidRPr="003D0FAC">
        <w:rPr>
          <w:rFonts w:ascii="Times New Roman" w:eastAsia="Times New Roman" w:hAnsi="Times New Roman" w:cs="Times New Roman"/>
          <w:kern w:val="0"/>
          <w:sz w:val="28"/>
          <w:szCs w:val="28"/>
          <w:lang w:val="uk-UA" w:eastAsia="ru-RU"/>
          <w14:ligatures w14:val="none"/>
        </w:rPr>
        <w:t>The</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study</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found</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that</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success</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in</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promoting</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the</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educational</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services</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of</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the</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Kyiv</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Mohyla</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Academy</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on</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various</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social</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media</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platforms</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depends</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on</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several</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key</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factors</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The</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use</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of</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interesting</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and</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valuable</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content</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active</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interaction</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with</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the</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audience</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the</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use</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of</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visually</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appealing</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material</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and</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building</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an</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emotional</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connection</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proved</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to</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be</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important</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components</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of</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successful</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promotion</w:t>
      </w:r>
      <w:proofErr w:type="spellEnd"/>
      <w:r w:rsidRPr="003D0FAC">
        <w:rPr>
          <w:rFonts w:ascii="Times New Roman" w:eastAsia="Times New Roman" w:hAnsi="Times New Roman" w:cs="Times New Roman"/>
          <w:kern w:val="0"/>
          <w:sz w:val="28"/>
          <w:szCs w:val="28"/>
          <w:lang w:val="uk-UA" w:eastAsia="ru-RU"/>
          <w14:ligatures w14:val="none"/>
        </w:rPr>
        <w:t>.</w:t>
      </w:r>
    </w:p>
    <w:p w14:paraId="7370FD30" w14:textId="77777777" w:rsidR="003D0FAC" w:rsidRPr="003D0FAC" w:rsidRDefault="003D0FAC" w:rsidP="007C7872">
      <w:pPr>
        <w:spacing w:after="0" w:line="360" w:lineRule="auto"/>
        <w:ind w:firstLine="709"/>
        <w:jc w:val="both"/>
        <w:rPr>
          <w:rFonts w:ascii="Times New Roman" w:eastAsia="Times New Roman" w:hAnsi="Times New Roman" w:cs="Times New Roman"/>
          <w:kern w:val="0"/>
          <w:sz w:val="28"/>
          <w:szCs w:val="28"/>
          <w:lang w:val="uk-UA" w:eastAsia="ru-RU"/>
          <w14:ligatures w14:val="none"/>
        </w:rPr>
      </w:pPr>
      <w:proofErr w:type="spellStart"/>
      <w:r w:rsidRPr="003D0FAC">
        <w:rPr>
          <w:rFonts w:ascii="Times New Roman" w:eastAsia="Times New Roman" w:hAnsi="Times New Roman" w:cs="Times New Roman"/>
          <w:kern w:val="0"/>
          <w:sz w:val="28"/>
          <w:szCs w:val="28"/>
          <w:lang w:val="uk-UA" w:eastAsia="ru-RU"/>
          <w14:ligatures w14:val="none"/>
        </w:rPr>
        <w:t>Using</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the</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method</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of</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statistical</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analysis</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the</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effectiveness</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of</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promoting</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the</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educational</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services</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of</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the</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Kyiv-Mohyla</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Academy</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on</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various</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social</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media</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platforms</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was</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assessed</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by</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analysing</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their</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pages</w:t>
      </w:r>
      <w:proofErr w:type="spellEnd"/>
      <w:r w:rsidRPr="003D0FAC">
        <w:rPr>
          <w:rFonts w:ascii="Times New Roman" w:eastAsia="Times New Roman" w:hAnsi="Times New Roman" w:cs="Times New Roman"/>
          <w:kern w:val="0"/>
          <w:sz w:val="28"/>
          <w:szCs w:val="28"/>
          <w:lang w:val="uk-UA" w:eastAsia="ru-RU"/>
          <w14:ligatures w14:val="none"/>
        </w:rPr>
        <w:t>.</w:t>
      </w:r>
    </w:p>
    <w:p w14:paraId="50AE1E63" w14:textId="77777777" w:rsidR="003D0FAC" w:rsidRPr="003D0FAC" w:rsidRDefault="003D0FAC" w:rsidP="007C7872">
      <w:pPr>
        <w:spacing w:after="0" w:line="360" w:lineRule="auto"/>
        <w:ind w:firstLine="709"/>
        <w:jc w:val="both"/>
        <w:rPr>
          <w:rFonts w:ascii="Times New Roman" w:eastAsia="Times New Roman" w:hAnsi="Times New Roman" w:cs="Times New Roman"/>
          <w:kern w:val="0"/>
          <w:sz w:val="28"/>
          <w:szCs w:val="28"/>
          <w:lang w:val="uk-UA" w:eastAsia="ru-RU"/>
          <w14:ligatures w14:val="none"/>
        </w:rPr>
      </w:pPr>
    </w:p>
    <w:p w14:paraId="200033D1" w14:textId="42D090DC" w:rsidR="008E0621" w:rsidRPr="000C167D" w:rsidRDefault="003D0FAC" w:rsidP="007C7872">
      <w:pPr>
        <w:spacing w:after="0" w:line="360" w:lineRule="auto"/>
        <w:ind w:firstLine="709"/>
        <w:jc w:val="both"/>
        <w:rPr>
          <w:rFonts w:ascii="Times New Roman" w:eastAsia="Times New Roman" w:hAnsi="Times New Roman" w:cs="Times New Roman"/>
          <w:kern w:val="0"/>
          <w:sz w:val="28"/>
          <w:szCs w:val="28"/>
          <w:lang w:val="en-US" w:eastAsia="ru-RU"/>
          <w14:ligatures w14:val="none"/>
        </w:rPr>
      </w:pPr>
      <w:proofErr w:type="spellStart"/>
      <w:r w:rsidRPr="003D0FAC">
        <w:rPr>
          <w:rFonts w:ascii="Times New Roman" w:eastAsia="Times New Roman" w:hAnsi="Times New Roman" w:cs="Times New Roman"/>
          <w:kern w:val="0"/>
          <w:sz w:val="28"/>
          <w:szCs w:val="28"/>
          <w:lang w:val="uk-UA" w:eastAsia="ru-RU"/>
          <w14:ligatures w14:val="none"/>
        </w:rPr>
        <w:t>Keywords</w:t>
      </w:r>
      <w:proofErr w:type="spellEnd"/>
      <w:r w:rsidRPr="003D0FAC">
        <w:rPr>
          <w:rFonts w:ascii="Times New Roman" w:eastAsia="Times New Roman" w:hAnsi="Times New Roman" w:cs="Times New Roman"/>
          <w:kern w:val="0"/>
          <w:sz w:val="28"/>
          <w:szCs w:val="28"/>
          <w:lang w:val="uk-UA" w:eastAsia="ru-RU"/>
          <w14:ligatures w14:val="none"/>
        </w:rPr>
        <w:t xml:space="preserve">: PR </w:t>
      </w:r>
      <w:proofErr w:type="spellStart"/>
      <w:r w:rsidRPr="003D0FAC">
        <w:rPr>
          <w:rFonts w:ascii="Times New Roman" w:eastAsia="Times New Roman" w:hAnsi="Times New Roman" w:cs="Times New Roman"/>
          <w:kern w:val="0"/>
          <w:sz w:val="28"/>
          <w:szCs w:val="28"/>
          <w:lang w:val="uk-UA" w:eastAsia="ru-RU"/>
          <w14:ligatures w14:val="none"/>
        </w:rPr>
        <w:t>support</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Educational</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institution</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Digital</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age</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Social</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media</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Communication</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Information</w:t>
      </w:r>
      <w:proofErr w:type="spellEnd"/>
      <w:r w:rsidRPr="003D0FAC">
        <w:rPr>
          <w:rFonts w:ascii="Times New Roman" w:eastAsia="Times New Roman" w:hAnsi="Times New Roman" w:cs="Times New Roman"/>
          <w:kern w:val="0"/>
          <w:sz w:val="28"/>
          <w:szCs w:val="28"/>
          <w:lang w:val="uk-UA" w:eastAsia="ru-RU"/>
          <w14:ligatures w14:val="none"/>
        </w:rPr>
        <w:t xml:space="preserve"> </w:t>
      </w:r>
      <w:proofErr w:type="spellStart"/>
      <w:r w:rsidRPr="003D0FAC">
        <w:rPr>
          <w:rFonts w:ascii="Times New Roman" w:eastAsia="Times New Roman" w:hAnsi="Times New Roman" w:cs="Times New Roman"/>
          <w:kern w:val="0"/>
          <w:sz w:val="28"/>
          <w:szCs w:val="28"/>
          <w:lang w:val="uk-UA" w:eastAsia="ru-RU"/>
          <w14:ligatures w14:val="none"/>
        </w:rPr>
        <w:t>exchange</w:t>
      </w:r>
      <w:proofErr w:type="spellEnd"/>
      <w:r w:rsidRPr="003D0FAC">
        <w:rPr>
          <w:rFonts w:ascii="Times New Roman" w:eastAsia="Times New Roman" w:hAnsi="Times New Roman" w:cs="Times New Roman"/>
          <w:kern w:val="0"/>
          <w:sz w:val="28"/>
          <w:szCs w:val="28"/>
          <w:lang w:val="uk-UA" w:eastAsia="ru-RU"/>
          <w14:ligatures w14:val="none"/>
        </w:rPr>
        <w:t xml:space="preserve">, PR </w:t>
      </w:r>
      <w:proofErr w:type="spellStart"/>
      <w:r w:rsidRPr="003D0FAC">
        <w:rPr>
          <w:rFonts w:ascii="Times New Roman" w:eastAsia="Times New Roman" w:hAnsi="Times New Roman" w:cs="Times New Roman"/>
          <w:kern w:val="0"/>
          <w:sz w:val="28"/>
          <w:szCs w:val="28"/>
          <w:lang w:val="uk-UA" w:eastAsia="ru-RU"/>
          <w14:ligatures w14:val="none"/>
        </w:rPr>
        <w:t>strategy</w:t>
      </w:r>
      <w:proofErr w:type="spellEnd"/>
      <w:r w:rsidRPr="003D0FAC">
        <w:rPr>
          <w:rFonts w:ascii="Times New Roman" w:eastAsia="Times New Roman" w:hAnsi="Times New Roman" w:cs="Times New Roman"/>
          <w:kern w:val="0"/>
          <w:sz w:val="28"/>
          <w:szCs w:val="28"/>
          <w:lang w:val="uk-UA" w:eastAsia="ru-RU"/>
          <w14:ligatures w14:val="none"/>
        </w:rPr>
        <w:t>.</w:t>
      </w:r>
    </w:p>
    <w:p w14:paraId="65B259EF" w14:textId="7B6625E1" w:rsidR="00DB3352" w:rsidRDefault="00DB3352">
      <w:pPr>
        <w:rPr>
          <w:rFonts w:ascii="Times New Roman" w:eastAsia="Times New Roman" w:hAnsi="Times New Roman" w:cs="Times New Roman"/>
          <w:kern w:val="0"/>
          <w:sz w:val="28"/>
          <w:szCs w:val="28"/>
          <w:lang w:val="uk-UA" w:eastAsia="ru-RU"/>
          <w14:ligatures w14:val="none"/>
        </w:rPr>
      </w:pPr>
      <w:r>
        <w:rPr>
          <w:rFonts w:ascii="Times New Roman" w:eastAsia="Times New Roman" w:hAnsi="Times New Roman" w:cs="Times New Roman"/>
          <w:kern w:val="0"/>
          <w:sz w:val="28"/>
          <w:szCs w:val="28"/>
          <w:lang w:val="uk-UA" w:eastAsia="ru-RU"/>
          <w14:ligatures w14:val="none"/>
        </w:rPr>
        <w:br w:type="page"/>
      </w:r>
    </w:p>
    <w:p w14:paraId="2191A774" w14:textId="0AB53B58" w:rsidR="000C167D" w:rsidRPr="000C167D" w:rsidRDefault="000C167D" w:rsidP="000C167D">
      <w:pPr>
        <w:spacing w:before="240" w:after="240" w:line="240" w:lineRule="auto"/>
        <w:jc w:val="center"/>
        <w:rPr>
          <w:rFonts w:ascii="Times New Roman" w:eastAsia="Times New Roman" w:hAnsi="Times New Roman" w:cs="Times New Roman"/>
          <w:kern w:val="0"/>
          <w:sz w:val="28"/>
          <w:szCs w:val="28"/>
          <w:lang w:val="uk-UA" w:eastAsia="ru-RU"/>
          <w14:ligatures w14:val="none"/>
        </w:rPr>
      </w:pPr>
      <w:r w:rsidRPr="000C167D">
        <w:rPr>
          <w:rFonts w:ascii="Times New Roman" w:eastAsia="Times New Roman" w:hAnsi="Times New Roman" w:cs="Times New Roman"/>
          <w:color w:val="000000"/>
          <w:kern w:val="0"/>
          <w:sz w:val="28"/>
          <w:szCs w:val="28"/>
          <w:lang w:val="uk-UA" w:eastAsia="ru-RU"/>
          <w14:ligatures w14:val="none"/>
        </w:rPr>
        <w:lastRenderedPageBreak/>
        <w:t>Декларація</w:t>
      </w:r>
      <w:r w:rsidRPr="000C167D">
        <w:rPr>
          <w:rFonts w:ascii="Times New Roman" w:eastAsia="Times New Roman" w:hAnsi="Times New Roman" w:cs="Times New Roman"/>
          <w:color w:val="000000"/>
          <w:kern w:val="0"/>
          <w:sz w:val="28"/>
          <w:szCs w:val="28"/>
          <w:lang w:val="uk-UA" w:eastAsia="ru-RU"/>
          <w14:ligatures w14:val="none"/>
        </w:rPr>
        <w:br/>
      </w:r>
      <w:r w:rsidRPr="000C167D">
        <w:rPr>
          <w:rFonts w:ascii="Times New Roman" w:eastAsia="Times New Roman" w:hAnsi="Times New Roman" w:cs="Times New Roman"/>
          <w:b/>
          <w:bCs/>
          <w:color w:val="000000"/>
          <w:kern w:val="0"/>
          <w:sz w:val="28"/>
          <w:szCs w:val="28"/>
          <w:lang w:val="uk-UA" w:eastAsia="ru-RU"/>
          <w14:ligatures w14:val="none"/>
        </w:rPr>
        <w:t xml:space="preserve"> академічної доброчесності</w:t>
      </w:r>
      <w:r w:rsidRPr="000C167D">
        <w:rPr>
          <w:rFonts w:ascii="Times New Roman" w:eastAsia="Times New Roman" w:hAnsi="Times New Roman" w:cs="Times New Roman"/>
          <w:b/>
          <w:bCs/>
          <w:color w:val="000000"/>
          <w:kern w:val="0"/>
          <w:sz w:val="28"/>
          <w:szCs w:val="28"/>
          <w:lang w:val="uk-UA" w:eastAsia="ru-RU"/>
          <w14:ligatures w14:val="none"/>
        </w:rPr>
        <w:br/>
        <w:t xml:space="preserve"> здобувача ступеня вищої освіти ЗНУ</w:t>
      </w:r>
    </w:p>
    <w:p w14:paraId="6BD1BF91" w14:textId="77777777" w:rsidR="000C167D" w:rsidRPr="000C167D" w:rsidRDefault="000C167D" w:rsidP="000C167D">
      <w:pPr>
        <w:spacing w:before="240" w:after="240" w:line="240" w:lineRule="auto"/>
        <w:jc w:val="both"/>
        <w:rPr>
          <w:rFonts w:ascii="Times New Roman" w:eastAsia="Times New Roman" w:hAnsi="Times New Roman" w:cs="Times New Roman"/>
          <w:kern w:val="0"/>
          <w:sz w:val="28"/>
          <w:szCs w:val="28"/>
          <w:lang w:val="uk-UA" w:eastAsia="ru-RU"/>
          <w14:ligatures w14:val="none"/>
        </w:rPr>
      </w:pPr>
      <w:r w:rsidRPr="000C167D">
        <w:rPr>
          <w:rFonts w:ascii="Times New Roman" w:eastAsia="Times New Roman" w:hAnsi="Times New Roman" w:cs="Times New Roman"/>
          <w:color w:val="000000"/>
          <w:kern w:val="0"/>
          <w:sz w:val="28"/>
          <w:szCs w:val="28"/>
          <w:lang w:val="uk-UA" w:eastAsia="ru-RU"/>
          <w14:ligatures w14:val="none"/>
        </w:rPr>
        <w:t> </w:t>
      </w:r>
    </w:p>
    <w:p w14:paraId="68AF00E1" w14:textId="081F6CA3" w:rsidR="000C167D" w:rsidRPr="000C167D" w:rsidRDefault="000C167D" w:rsidP="000C167D">
      <w:pPr>
        <w:spacing w:before="240" w:after="240" w:line="240" w:lineRule="auto"/>
        <w:jc w:val="both"/>
        <w:rPr>
          <w:rFonts w:ascii="Times New Roman" w:eastAsia="Times New Roman" w:hAnsi="Times New Roman" w:cs="Times New Roman"/>
          <w:kern w:val="0"/>
          <w:sz w:val="28"/>
          <w:szCs w:val="28"/>
          <w:lang w:val="uk-UA" w:eastAsia="ru-RU"/>
          <w14:ligatures w14:val="none"/>
        </w:rPr>
      </w:pPr>
      <w:r w:rsidRPr="000C167D">
        <w:rPr>
          <w:rFonts w:ascii="Times New Roman" w:eastAsia="Times New Roman" w:hAnsi="Times New Roman" w:cs="Times New Roman"/>
          <w:b/>
          <w:bCs/>
          <w:color w:val="000000"/>
          <w:kern w:val="0"/>
          <w:sz w:val="28"/>
          <w:szCs w:val="28"/>
          <w:lang w:val="uk-UA" w:eastAsia="ru-RU"/>
          <w14:ligatures w14:val="none"/>
        </w:rPr>
        <w:t xml:space="preserve"> </w:t>
      </w:r>
      <w:r w:rsidRPr="000C167D">
        <w:rPr>
          <w:rFonts w:ascii="Times New Roman" w:eastAsia="Times New Roman" w:hAnsi="Times New Roman" w:cs="Times New Roman"/>
          <w:color w:val="000000"/>
          <w:kern w:val="0"/>
          <w:sz w:val="28"/>
          <w:szCs w:val="28"/>
          <w:lang w:val="uk-UA" w:eastAsia="ru-RU"/>
          <w14:ligatures w14:val="none"/>
        </w:rPr>
        <w:t>Я</w:t>
      </w:r>
      <w:r w:rsidR="001F1697">
        <w:rPr>
          <w:rFonts w:ascii="Times New Roman" w:eastAsia="Times New Roman" w:hAnsi="Times New Roman" w:cs="Times New Roman"/>
          <w:color w:val="000000"/>
          <w:kern w:val="0"/>
          <w:sz w:val="28"/>
          <w:szCs w:val="28"/>
          <w:lang w:val="uk-UA" w:eastAsia="ru-RU"/>
          <w14:ligatures w14:val="none"/>
        </w:rPr>
        <w:t>,</w:t>
      </w:r>
      <w:r w:rsidRPr="000C167D">
        <w:rPr>
          <w:rFonts w:ascii="Times New Roman" w:eastAsia="Times New Roman" w:hAnsi="Times New Roman" w:cs="Times New Roman"/>
          <w:color w:val="000000"/>
          <w:kern w:val="0"/>
          <w:sz w:val="28"/>
          <w:szCs w:val="28"/>
          <w:lang w:val="uk-UA" w:eastAsia="ru-RU"/>
          <w14:ligatures w14:val="none"/>
        </w:rPr>
        <w:t xml:space="preserve"> </w:t>
      </w:r>
      <w:proofErr w:type="spellStart"/>
      <w:r w:rsidR="00804D78">
        <w:rPr>
          <w:rFonts w:ascii="Times New Roman" w:eastAsia="Times New Roman" w:hAnsi="Times New Roman" w:cs="Times New Roman"/>
          <w:color w:val="000000"/>
          <w:kern w:val="0"/>
          <w:sz w:val="28"/>
          <w:szCs w:val="28"/>
          <w:lang w:val="uk-UA" w:eastAsia="ru-RU"/>
          <w14:ligatures w14:val="none"/>
        </w:rPr>
        <w:t>Маркітан</w:t>
      </w:r>
      <w:proofErr w:type="spellEnd"/>
      <w:r w:rsidR="00804D78">
        <w:rPr>
          <w:rFonts w:ascii="Times New Roman" w:eastAsia="Times New Roman" w:hAnsi="Times New Roman" w:cs="Times New Roman"/>
          <w:color w:val="000000"/>
          <w:kern w:val="0"/>
          <w:sz w:val="28"/>
          <w:szCs w:val="28"/>
          <w:lang w:val="uk-UA" w:eastAsia="ru-RU"/>
          <w14:ligatures w14:val="none"/>
        </w:rPr>
        <w:t xml:space="preserve"> Дмитро Андрійович</w:t>
      </w:r>
      <w:r w:rsidR="007C7872">
        <w:rPr>
          <w:rFonts w:ascii="Times New Roman" w:eastAsia="Times New Roman" w:hAnsi="Times New Roman" w:cs="Times New Roman"/>
          <w:color w:val="000000"/>
          <w:kern w:val="0"/>
          <w:sz w:val="28"/>
          <w:szCs w:val="28"/>
          <w:lang w:val="uk-UA" w:eastAsia="ru-RU"/>
          <w14:ligatures w14:val="none"/>
        </w:rPr>
        <w:t>, студент</w:t>
      </w:r>
      <w:r w:rsidRPr="000C167D">
        <w:rPr>
          <w:rFonts w:ascii="Times New Roman" w:eastAsia="Times New Roman" w:hAnsi="Times New Roman" w:cs="Times New Roman"/>
          <w:color w:val="000000"/>
          <w:kern w:val="0"/>
          <w:sz w:val="28"/>
          <w:szCs w:val="28"/>
          <w:lang w:val="uk-UA" w:eastAsia="ru-RU"/>
          <w14:ligatures w14:val="none"/>
        </w:rPr>
        <w:t xml:space="preserve"> 4 курсу,</w:t>
      </w:r>
      <w:r w:rsidRPr="000C167D">
        <w:rPr>
          <w:rFonts w:ascii="Times New Roman" w:eastAsia="Times New Roman" w:hAnsi="Times New Roman" w:cs="Times New Roman"/>
          <w:color w:val="000000"/>
          <w:kern w:val="0"/>
          <w:sz w:val="28"/>
          <w:szCs w:val="28"/>
          <w:lang w:val="uk-UA" w:eastAsia="ru-RU"/>
          <w14:ligatures w14:val="none"/>
        </w:rPr>
        <w:br/>
        <w:t xml:space="preserve"> форми навчання денна, факультету журналістики,</w:t>
      </w:r>
      <w:r w:rsidRPr="000C167D">
        <w:rPr>
          <w:rFonts w:ascii="Times New Roman" w:eastAsia="Times New Roman" w:hAnsi="Times New Roman" w:cs="Times New Roman"/>
          <w:color w:val="000000"/>
          <w:kern w:val="0"/>
          <w:sz w:val="28"/>
          <w:szCs w:val="28"/>
          <w:lang w:val="uk-UA" w:eastAsia="ru-RU"/>
          <w14:ligatures w14:val="none"/>
        </w:rPr>
        <w:br/>
        <w:t xml:space="preserve">спеціальність журналістика, адреса електронної пошти </w:t>
      </w:r>
      <w:r w:rsidR="00994875" w:rsidRPr="00994875">
        <w:rPr>
          <w:rFonts w:ascii="Times New Roman" w:eastAsia="Times New Roman" w:hAnsi="Times New Roman" w:cs="Times New Roman"/>
          <w:color w:val="000000"/>
          <w:kern w:val="0"/>
          <w:sz w:val="28"/>
          <w:szCs w:val="28"/>
          <w:lang w:val="uk-UA" w:eastAsia="ru-RU"/>
          <w14:ligatures w14:val="none"/>
        </w:rPr>
        <w:t>TheFeyMen@gmail.com</w:t>
      </w:r>
      <w:r w:rsidRPr="00994875">
        <w:rPr>
          <w:rFonts w:ascii="Times New Roman" w:eastAsia="Times New Roman" w:hAnsi="Times New Roman" w:cs="Times New Roman"/>
          <w:color w:val="000000"/>
          <w:kern w:val="0"/>
          <w:sz w:val="28"/>
          <w:szCs w:val="28"/>
          <w:lang w:val="uk-UA" w:eastAsia="ru-RU"/>
          <w14:ligatures w14:val="none"/>
        </w:rPr>
        <w:t>,</w:t>
      </w:r>
      <w:r w:rsidRPr="000C167D">
        <w:rPr>
          <w:rFonts w:ascii="Times New Roman" w:eastAsia="Times New Roman" w:hAnsi="Times New Roman" w:cs="Times New Roman"/>
          <w:color w:val="000000"/>
          <w:kern w:val="0"/>
          <w:sz w:val="28"/>
          <w:szCs w:val="28"/>
          <w:lang w:val="uk-UA" w:eastAsia="ru-RU"/>
          <w14:ligatures w14:val="none"/>
        </w:rPr>
        <w:br/>
        <w:t xml:space="preserve"> - підтверджую, що написана мною кваліфікаційна робота на тему</w:t>
      </w:r>
      <w:r w:rsidRPr="000C167D">
        <w:rPr>
          <w:rFonts w:ascii="Times New Roman" w:eastAsia="Times New Roman" w:hAnsi="Times New Roman" w:cs="Times New Roman"/>
          <w:color w:val="000000"/>
          <w:kern w:val="0"/>
          <w:sz w:val="28"/>
          <w:szCs w:val="28"/>
          <w:lang w:val="uk-UA" w:eastAsia="ru-RU"/>
          <w14:ligatures w14:val="none"/>
        </w:rPr>
        <w:br/>
        <w:t xml:space="preserve"> «</w:t>
      </w:r>
      <w:r w:rsidR="00804D78" w:rsidRPr="00804D78">
        <w:rPr>
          <w:rFonts w:ascii="Times New Roman" w:eastAsia="Times New Roman" w:hAnsi="Times New Roman" w:cs="Times New Roman"/>
          <w:color w:val="000000"/>
          <w:kern w:val="0"/>
          <w:sz w:val="28"/>
          <w:szCs w:val="28"/>
          <w:lang w:val="uk-UA" w:eastAsia="ru-RU"/>
          <w14:ligatures w14:val="none"/>
        </w:rPr>
        <w:t>PR -ПІДТРИМКА ОСВІТНЬОГО ЗАКЛАДУ В ЕПОХУ ДІДЖИТАЛІЗАЦІЇ</w:t>
      </w:r>
      <w:r w:rsidRPr="00804D78">
        <w:rPr>
          <w:rFonts w:ascii="Times New Roman" w:eastAsia="Times New Roman" w:hAnsi="Times New Roman" w:cs="Times New Roman"/>
          <w:color w:val="000000"/>
          <w:kern w:val="0"/>
          <w:sz w:val="28"/>
          <w:szCs w:val="28"/>
          <w:lang w:val="uk-UA" w:eastAsia="ru-RU"/>
          <w14:ligatures w14:val="none"/>
        </w:rPr>
        <w:t>»</w:t>
      </w:r>
      <w:r w:rsidRPr="000C167D">
        <w:rPr>
          <w:rFonts w:ascii="Times New Roman" w:eastAsia="Times New Roman" w:hAnsi="Times New Roman" w:cs="Times New Roman"/>
          <w:color w:val="000000"/>
          <w:kern w:val="0"/>
          <w:sz w:val="28"/>
          <w:szCs w:val="28"/>
          <w:lang w:val="uk-UA" w:eastAsia="ru-RU"/>
          <w14:ligatures w14:val="none"/>
        </w:rPr>
        <w:br/>
        <w:t xml:space="preserve"> відповідає вимогам академічної доброчесності та не містить порушень, що визначені у ст. 42 Закону України «Про освіту», зі змістом яких ознайомлений/ознайомлена;</w:t>
      </w:r>
      <w:r w:rsidRPr="000C167D">
        <w:rPr>
          <w:rFonts w:ascii="Times New Roman" w:eastAsia="Times New Roman" w:hAnsi="Times New Roman" w:cs="Times New Roman"/>
          <w:color w:val="000000"/>
          <w:kern w:val="0"/>
          <w:sz w:val="28"/>
          <w:szCs w:val="28"/>
          <w:lang w:val="uk-UA" w:eastAsia="ru-RU"/>
          <w14:ligatures w14:val="none"/>
        </w:rPr>
        <w:br/>
        <w:t xml:space="preserve"> - заявляю, що надана мною для перевірки електронна версія роботи є ідентичною її друкованій версії;</w:t>
      </w:r>
      <w:r w:rsidRPr="000C167D">
        <w:rPr>
          <w:rFonts w:ascii="Times New Roman" w:eastAsia="Times New Roman" w:hAnsi="Times New Roman" w:cs="Times New Roman"/>
          <w:color w:val="000000"/>
          <w:kern w:val="0"/>
          <w:sz w:val="28"/>
          <w:szCs w:val="28"/>
          <w:lang w:val="uk-UA" w:eastAsia="ru-RU"/>
          <w14:ligatures w14:val="none"/>
        </w:rPr>
        <w:br/>
        <w:t xml:space="preserve"> - згоден/згодна на перевірку моєї роботи на відповідність критеріям</w:t>
      </w:r>
      <w:r w:rsidRPr="000C167D">
        <w:rPr>
          <w:rFonts w:ascii="Times New Roman" w:eastAsia="Times New Roman" w:hAnsi="Times New Roman" w:cs="Times New Roman"/>
          <w:color w:val="000000"/>
          <w:kern w:val="0"/>
          <w:sz w:val="28"/>
          <w:szCs w:val="28"/>
          <w:lang w:val="uk-UA" w:eastAsia="ru-RU"/>
          <w14:ligatures w14:val="none"/>
        </w:rPr>
        <w:br/>
        <w:t xml:space="preserve"> академічної доброчесності у будь-який спосіб, у тому числі за допомогою</w:t>
      </w:r>
      <w:r w:rsidRPr="000C167D">
        <w:rPr>
          <w:rFonts w:ascii="Times New Roman" w:eastAsia="Times New Roman" w:hAnsi="Times New Roman" w:cs="Times New Roman"/>
          <w:color w:val="000000"/>
          <w:kern w:val="0"/>
          <w:sz w:val="28"/>
          <w:szCs w:val="28"/>
          <w:lang w:val="uk-UA" w:eastAsia="ru-RU"/>
          <w14:ligatures w14:val="none"/>
        </w:rPr>
        <w:br/>
        <w:t xml:space="preserve"> інтернет-системи, а також на архівування моєї роботи в базі даних цієї системи.</w:t>
      </w:r>
    </w:p>
    <w:p w14:paraId="1CC1A476" w14:textId="77777777" w:rsidR="000C167D" w:rsidRPr="000C167D" w:rsidRDefault="000C167D" w:rsidP="000C167D">
      <w:pPr>
        <w:spacing w:before="240" w:after="240" w:line="240" w:lineRule="auto"/>
        <w:jc w:val="both"/>
        <w:rPr>
          <w:rFonts w:ascii="Times New Roman" w:eastAsia="Times New Roman" w:hAnsi="Times New Roman" w:cs="Times New Roman"/>
          <w:kern w:val="0"/>
          <w:sz w:val="28"/>
          <w:szCs w:val="28"/>
          <w:lang w:val="uk-UA" w:eastAsia="ru-RU"/>
          <w14:ligatures w14:val="none"/>
        </w:rPr>
      </w:pPr>
      <w:r w:rsidRPr="000C167D">
        <w:rPr>
          <w:rFonts w:ascii="Times New Roman" w:eastAsia="Times New Roman" w:hAnsi="Times New Roman" w:cs="Times New Roman"/>
          <w:color w:val="000000"/>
          <w:kern w:val="0"/>
          <w:sz w:val="28"/>
          <w:szCs w:val="28"/>
          <w:lang w:val="uk-UA" w:eastAsia="ru-RU"/>
          <w14:ligatures w14:val="none"/>
        </w:rPr>
        <w:t> </w:t>
      </w:r>
    </w:p>
    <w:p w14:paraId="4BCF0BD9" w14:textId="77777777" w:rsidR="000C167D" w:rsidRPr="000C167D" w:rsidRDefault="000C167D" w:rsidP="000C167D">
      <w:pPr>
        <w:spacing w:before="240" w:after="240" w:line="240" w:lineRule="auto"/>
        <w:jc w:val="both"/>
        <w:rPr>
          <w:rFonts w:ascii="Times New Roman" w:eastAsia="Times New Roman" w:hAnsi="Times New Roman" w:cs="Times New Roman"/>
          <w:kern w:val="0"/>
          <w:sz w:val="28"/>
          <w:szCs w:val="28"/>
          <w:lang w:val="uk-UA" w:eastAsia="ru-RU"/>
          <w14:ligatures w14:val="none"/>
        </w:rPr>
      </w:pPr>
      <w:r w:rsidRPr="000C167D">
        <w:rPr>
          <w:rFonts w:ascii="Times New Roman" w:eastAsia="Times New Roman" w:hAnsi="Times New Roman" w:cs="Times New Roman"/>
          <w:color w:val="000000"/>
          <w:kern w:val="0"/>
          <w:sz w:val="28"/>
          <w:szCs w:val="28"/>
          <w:lang w:val="uk-UA" w:eastAsia="ru-RU"/>
          <w14:ligatures w14:val="none"/>
        </w:rPr>
        <w:t> </w:t>
      </w:r>
    </w:p>
    <w:p w14:paraId="61065A86" w14:textId="4443AC32" w:rsidR="000C167D" w:rsidRPr="000C167D" w:rsidRDefault="000C167D" w:rsidP="000C167D">
      <w:pPr>
        <w:spacing w:before="240" w:after="240" w:line="240" w:lineRule="auto"/>
        <w:jc w:val="both"/>
        <w:rPr>
          <w:rFonts w:ascii="Times New Roman" w:eastAsia="Times New Roman" w:hAnsi="Times New Roman" w:cs="Times New Roman"/>
          <w:kern w:val="0"/>
          <w:sz w:val="28"/>
          <w:szCs w:val="28"/>
          <w:lang w:val="uk-UA" w:eastAsia="ru-RU"/>
          <w14:ligatures w14:val="none"/>
        </w:rPr>
      </w:pPr>
      <w:r w:rsidRPr="000C167D">
        <w:rPr>
          <w:rFonts w:ascii="Times New Roman" w:eastAsia="Times New Roman" w:hAnsi="Times New Roman" w:cs="Times New Roman"/>
          <w:color w:val="000000"/>
          <w:kern w:val="0"/>
          <w:sz w:val="28"/>
          <w:szCs w:val="28"/>
          <w:lang w:val="uk-UA" w:eastAsia="ru-RU"/>
          <w14:ligatures w14:val="none"/>
        </w:rPr>
        <w:t>Дата___________ Підпис__________ ПІБ (студент)</w:t>
      </w:r>
      <w:r w:rsidR="00804D78">
        <w:rPr>
          <w:rFonts w:ascii="Times New Roman" w:eastAsia="Times New Roman" w:hAnsi="Times New Roman" w:cs="Times New Roman"/>
          <w:color w:val="000000"/>
          <w:kern w:val="0"/>
          <w:sz w:val="28"/>
          <w:szCs w:val="28"/>
          <w:lang w:val="uk-UA" w:eastAsia="ru-RU"/>
          <w14:ligatures w14:val="none"/>
        </w:rPr>
        <w:t xml:space="preserve">                   </w:t>
      </w:r>
      <w:proofErr w:type="spellStart"/>
      <w:r w:rsidR="00804D78">
        <w:rPr>
          <w:rFonts w:ascii="Times New Roman" w:eastAsia="Times New Roman" w:hAnsi="Times New Roman" w:cs="Times New Roman"/>
          <w:color w:val="000000"/>
          <w:kern w:val="0"/>
          <w:sz w:val="28"/>
          <w:szCs w:val="28"/>
          <w:lang w:val="uk-UA" w:eastAsia="ru-RU"/>
          <w14:ligatures w14:val="none"/>
        </w:rPr>
        <w:t>Маркітан</w:t>
      </w:r>
      <w:proofErr w:type="spellEnd"/>
      <w:r w:rsidR="00804D78">
        <w:rPr>
          <w:rFonts w:ascii="Times New Roman" w:eastAsia="Times New Roman" w:hAnsi="Times New Roman" w:cs="Times New Roman"/>
          <w:color w:val="000000"/>
          <w:kern w:val="0"/>
          <w:sz w:val="28"/>
          <w:szCs w:val="28"/>
          <w:lang w:val="uk-UA" w:eastAsia="ru-RU"/>
          <w14:ligatures w14:val="none"/>
        </w:rPr>
        <w:t xml:space="preserve"> Д.А</w:t>
      </w:r>
    </w:p>
    <w:p w14:paraId="4BCBA696" w14:textId="77777777" w:rsidR="000C167D" w:rsidRPr="000C167D" w:rsidRDefault="000C167D" w:rsidP="000C167D">
      <w:pPr>
        <w:spacing w:before="240" w:after="240" w:line="240" w:lineRule="auto"/>
        <w:jc w:val="both"/>
        <w:rPr>
          <w:rFonts w:ascii="Times New Roman" w:eastAsia="Times New Roman" w:hAnsi="Times New Roman" w:cs="Times New Roman"/>
          <w:kern w:val="0"/>
          <w:sz w:val="28"/>
          <w:szCs w:val="28"/>
          <w:lang w:val="uk-UA" w:eastAsia="ru-RU"/>
          <w14:ligatures w14:val="none"/>
        </w:rPr>
      </w:pPr>
      <w:r w:rsidRPr="000C167D">
        <w:rPr>
          <w:rFonts w:ascii="Times New Roman" w:eastAsia="Times New Roman" w:hAnsi="Times New Roman" w:cs="Times New Roman"/>
          <w:color w:val="000000"/>
          <w:kern w:val="0"/>
          <w:sz w:val="28"/>
          <w:szCs w:val="28"/>
          <w:lang w:val="uk-UA" w:eastAsia="ru-RU"/>
          <w14:ligatures w14:val="none"/>
        </w:rPr>
        <w:t> </w:t>
      </w:r>
    </w:p>
    <w:p w14:paraId="5EC2B583" w14:textId="5AB5418B" w:rsidR="000C167D" w:rsidRPr="000C167D" w:rsidRDefault="000C167D" w:rsidP="000C167D">
      <w:pPr>
        <w:spacing w:before="240" w:after="240" w:line="240" w:lineRule="auto"/>
        <w:jc w:val="both"/>
        <w:rPr>
          <w:rFonts w:ascii="Times New Roman" w:eastAsia="Times New Roman" w:hAnsi="Times New Roman" w:cs="Times New Roman"/>
          <w:kern w:val="0"/>
          <w:sz w:val="28"/>
          <w:szCs w:val="28"/>
          <w:lang w:val="uk-UA" w:eastAsia="ru-RU"/>
          <w14:ligatures w14:val="none"/>
        </w:rPr>
      </w:pPr>
      <w:r w:rsidRPr="000C167D">
        <w:rPr>
          <w:rFonts w:ascii="Times New Roman" w:eastAsia="Times New Roman" w:hAnsi="Times New Roman" w:cs="Times New Roman"/>
          <w:color w:val="000000"/>
          <w:kern w:val="0"/>
          <w:sz w:val="28"/>
          <w:szCs w:val="28"/>
          <w:lang w:val="uk-UA" w:eastAsia="ru-RU"/>
          <w14:ligatures w14:val="none"/>
        </w:rPr>
        <w:t>Дата___________ Підпис__________ ПІБ (науковий керівник)</w:t>
      </w:r>
      <w:r w:rsidR="00804D78">
        <w:rPr>
          <w:rFonts w:ascii="Times New Roman" w:eastAsia="Times New Roman" w:hAnsi="Times New Roman" w:cs="Times New Roman"/>
          <w:color w:val="000000"/>
          <w:kern w:val="0"/>
          <w:sz w:val="28"/>
          <w:szCs w:val="28"/>
          <w:lang w:val="uk-UA" w:eastAsia="ru-RU"/>
          <w14:ligatures w14:val="none"/>
        </w:rPr>
        <w:t xml:space="preserve">  </w:t>
      </w:r>
      <w:proofErr w:type="spellStart"/>
      <w:r w:rsidR="00804D78">
        <w:rPr>
          <w:rFonts w:ascii="Times New Roman" w:eastAsia="Times New Roman" w:hAnsi="Times New Roman" w:cs="Times New Roman"/>
          <w:color w:val="000000"/>
          <w:kern w:val="0"/>
          <w:sz w:val="28"/>
          <w:szCs w:val="28"/>
          <w:lang w:val="uk-UA" w:eastAsia="ru-RU"/>
          <w14:ligatures w14:val="none"/>
        </w:rPr>
        <w:t>Березенко</w:t>
      </w:r>
      <w:proofErr w:type="spellEnd"/>
      <w:r w:rsidR="00804D78">
        <w:rPr>
          <w:rFonts w:ascii="Times New Roman" w:eastAsia="Times New Roman" w:hAnsi="Times New Roman" w:cs="Times New Roman"/>
          <w:color w:val="000000"/>
          <w:kern w:val="0"/>
          <w:sz w:val="28"/>
          <w:szCs w:val="28"/>
          <w:lang w:val="uk-UA" w:eastAsia="ru-RU"/>
          <w14:ligatures w14:val="none"/>
        </w:rPr>
        <w:t xml:space="preserve"> В.В.</w:t>
      </w:r>
    </w:p>
    <w:p w14:paraId="27983C67" w14:textId="6EBA4771" w:rsidR="002050A7" w:rsidRPr="000C167D" w:rsidRDefault="000C167D" w:rsidP="000C167D">
      <w:pPr>
        <w:rPr>
          <w:rFonts w:ascii="Times New Roman" w:hAnsi="Times New Roman" w:cs="Times New Roman"/>
          <w:sz w:val="28"/>
          <w:szCs w:val="28"/>
          <w:lang w:val="uk-UA"/>
        </w:rPr>
      </w:pPr>
      <w:r w:rsidRPr="000C167D">
        <w:rPr>
          <w:rFonts w:ascii="Times New Roman" w:eastAsia="Times New Roman" w:hAnsi="Times New Roman" w:cs="Times New Roman"/>
          <w:kern w:val="0"/>
          <w:sz w:val="28"/>
          <w:szCs w:val="28"/>
          <w:lang w:val="uk-UA" w:eastAsia="ru-RU"/>
          <w14:ligatures w14:val="none"/>
        </w:rPr>
        <w:br/>
      </w:r>
    </w:p>
    <w:sectPr w:rsidR="002050A7" w:rsidRPr="000C167D" w:rsidSect="002F42BC">
      <w:headerReference w:type="default" r:id="rId44"/>
      <w:pgSz w:w="11906" w:h="16838"/>
      <w:pgMar w:top="851" w:right="851" w:bottom="85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31241D" w14:textId="77777777" w:rsidR="005A6D93" w:rsidRDefault="005A6D93" w:rsidP="008025C3">
      <w:pPr>
        <w:spacing w:after="0" w:line="240" w:lineRule="auto"/>
      </w:pPr>
      <w:r>
        <w:separator/>
      </w:r>
    </w:p>
  </w:endnote>
  <w:endnote w:type="continuationSeparator" w:id="0">
    <w:p w14:paraId="72887E38" w14:textId="77777777" w:rsidR="005A6D93" w:rsidRDefault="005A6D93" w:rsidP="008025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B39844" w14:textId="77777777" w:rsidR="005A6D93" w:rsidRDefault="005A6D93" w:rsidP="008025C3">
      <w:pPr>
        <w:spacing w:after="0" w:line="240" w:lineRule="auto"/>
      </w:pPr>
      <w:r>
        <w:separator/>
      </w:r>
    </w:p>
  </w:footnote>
  <w:footnote w:type="continuationSeparator" w:id="0">
    <w:p w14:paraId="26701D95" w14:textId="77777777" w:rsidR="005A6D93" w:rsidRDefault="005A6D93" w:rsidP="008025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4719029"/>
      <w:docPartObj>
        <w:docPartGallery w:val="Page Numbers (Top of Page)"/>
        <w:docPartUnique/>
      </w:docPartObj>
    </w:sdtPr>
    <w:sdtEndPr/>
    <w:sdtContent>
      <w:p w14:paraId="19E2C46C" w14:textId="36D1DFA2" w:rsidR="000075F0" w:rsidRDefault="000075F0">
        <w:pPr>
          <w:pStyle w:val="a6"/>
          <w:jc w:val="right"/>
        </w:pPr>
        <w:r>
          <w:fldChar w:fldCharType="begin"/>
        </w:r>
        <w:r>
          <w:instrText>PAGE   \* MERGEFORMAT</w:instrText>
        </w:r>
        <w:r>
          <w:fldChar w:fldCharType="separate"/>
        </w:r>
        <w:r w:rsidR="00F476AE">
          <w:rPr>
            <w:noProof/>
          </w:rPr>
          <w:t>44</w:t>
        </w:r>
        <w:r>
          <w:fldChar w:fldCharType="end"/>
        </w:r>
      </w:p>
    </w:sdtContent>
  </w:sdt>
  <w:p w14:paraId="4162870C" w14:textId="77777777" w:rsidR="000075F0" w:rsidRDefault="000075F0">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C3B65"/>
    <w:multiLevelType w:val="multilevel"/>
    <w:tmpl w:val="9C3C328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E26092D"/>
    <w:multiLevelType w:val="multilevel"/>
    <w:tmpl w:val="592EC3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2478D8"/>
    <w:multiLevelType w:val="multilevel"/>
    <w:tmpl w:val="A66E68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02B68E6"/>
    <w:multiLevelType w:val="multilevel"/>
    <w:tmpl w:val="3C06457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D1B56EE"/>
    <w:multiLevelType w:val="multilevel"/>
    <w:tmpl w:val="5B8C6AA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D253D20"/>
    <w:multiLevelType w:val="hybridMultilevel"/>
    <w:tmpl w:val="832CCFF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 w15:restartNumberingAfterBreak="0">
    <w:nsid w:val="21560551"/>
    <w:multiLevelType w:val="multilevel"/>
    <w:tmpl w:val="4782B9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1B0148D"/>
    <w:multiLevelType w:val="hybridMultilevel"/>
    <w:tmpl w:val="16AAB868"/>
    <w:lvl w:ilvl="0" w:tplc="420E8452">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 w15:restartNumberingAfterBreak="0">
    <w:nsid w:val="2D321AED"/>
    <w:multiLevelType w:val="hybridMultilevel"/>
    <w:tmpl w:val="E44A934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2E436B86"/>
    <w:multiLevelType w:val="multilevel"/>
    <w:tmpl w:val="0DB088CC"/>
    <w:lvl w:ilvl="0">
      <w:start w:val="1"/>
      <w:numFmt w:val="decimal"/>
      <w:lvlText w:val="%1."/>
      <w:lvlJc w:val="left"/>
      <w:pPr>
        <w:tabs>
          <w:tab w:val="num" w:pos="1352"/>
        </w:tabs>
        <w:ind w:left="1352"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9424E43"/>
    <w:multiLevelType w:val="multilevel"/>
    <w:tmpl w:val="1778D440"/>
    <w:lvl w:ilvl="0">
      <w:start w:val="1"/>
      <w:numFmt w:val="decimal"/>
      <w:lvlText w:val="%1."/>
      <w:lvlJc w:val="left"/>
      <w:pPr>
        <w:tabs>
          <w:tab w:val="num" w:pos="720"/>
        </w:tabs>
        <w:ind w:left="720" w:hanging="360"/>
      </w:pPr>
      <w:rPr>
        <w:rFonts w:hint="default"/>
      </w:rPr>
    </w:lvl>
    <w:lvl w:ilvl="1">
      <w:start w:val="2"/>
      <w:numFmt w:val="lowerLetter"/>
      <w:lvlText w:val="%2)"/>
      <w:lvlJc w:val="left"/>
      <w:pPr>
        <w:tabs>
          <w:tab w:val="num" w:pos="1440"/>
        </w:tabs>
        <w:ind w:left="1440" w:hanging="360"/>
      </w:pPr>
      <w:rPr>
        <w:rFonts w:hint="default"/>
        <w:sz w:val="28"/>
        <w:szCs w:val="36"/>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1" w15:restartNumberingAfterBreak="0">
    <w:nsid w:val="39D67DF5"/>
    <w:multiLevelType w:val="multilevel"/>
    <w:tmpl w:val="C45217C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E504797"/>
    <w:multiLevelType w:val="multilevel"/>
    <w:tmpl w:val="0DB088CC"/>
    <w:lvl w:ilvl="0">
      <w:start w:val="1"/>
      <w:numFmt w:val="decimal"/>
      <w:lvlText w:val="%1."/>
      <w:lvlJc w:val="left"/>
      <w:pPr>
        <w:tabs>
          <w:tab w:val="num" w:pos="1352"/>
        </w:tabs>
        <w:ind w:left="1352"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B0123E3"/>
    <w:multiLevelType w:val="multilevel"/>
    <w:tmpl w:val="16E6CEAC"/>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4" w15:restartNumberingAfterBreak="0">
    <w:nsid w:val="4BDF71E1"/>
    <w:multiLevelType w:val="multilevel"/>
    <w:tmpl w:val="1C9CF69C"/>
    <w:lvl w:ilvl="0">
      <w:start w:val="1"/>
      <w:numFmt w:val="decimal"/>
      <w:lvlText w:val="%1."/>
      <w:lvlJc w:val="left"/>
      <w:pPr>
        <w:ind w:left="420" w:hanging="4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5" w15:restartNumberingAfterBreak="0">
    <w:nsid w:val="4D127823"/>
    <w:multiLevelType w:val="hybridMultilevel"/>
    <w:tmpl w:val="755A8FBC"/>
    <w:lvl w:ilvl="0" w:tplc="420E8452">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6" w15:restartNumberingAfterBreak="0">
    <w:nsid w:val="510D265D"/>
    <w:multiLevelType w:val="multilevel"/>
    <w:tmpl w:val="145A27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27F06EE"/>
    <w:multiLevelType w:val="multilevel"/>
    <w:tmpl w:val="1A407AE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BF469FC"/>
    <w:multiLevelType w:val="hybridMultilevel"/>
    <w:tmpl w:val="999A39E2"/>
    <w:lvl w:ilvl="0" w:tplc="20000011">
      <w:start w:val="1"/>
      <w:numFmt w:val="decimal"/>
      <w:lvlText w:val="%1)"/>
      <w:lvlJc w:val="lef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19" w15:restartNumberingAfterBreak="0">
    <w:nsid w:val="5E2A289B"/>
    <w:multiLevelType w:val="multilevel"/>
    <w:tmpl w:val="039AA34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2856718"/>
    <w:multiLevelType w:val="multilevel"/>
    <w:tmpl w:val="E810415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hint="default"/>
        <w:sz w:val="28"/>
        <w:szCs w:val="36"/>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40A149F"/>
    <w:multiLevelType w:val="multilevel"/>
    <w:tmpl w:val="A878B5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4A4229D"/>
    <w:multiLevelType w:val="multilevel"/>
    <w:tmpl w:val="21AA019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50F4381"/>
    <w:multiLevelType w:val="multilevel"/>
    <w:tmpl w:val="E8B6354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6C30F55"/>
    <w:multiLevelType w:val="multilevel"/>
    <w:tmpl w:val="0DB088CC"/>
    <w:lvl w:ilvl="0">
      <w:start w:val="1"/>
      <w:numFmt w:val="decimal"/>
      <w:lvlText w:val="%1."/>
      <w:lvlJc w:val="left"/>
      <w:pPr>
        <w:tabs>
          <w:tab w:val="num" w:pos="1352"/>
        </w:tabs>
        <w:ind w:left="1352"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92925CD"/>
    <w:multiLevelType w:val="multilevel"/>
    <w:tmpl w:val="EA36A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ED532DC"/>
    <w:multiLevelType w:val="hybridMultilevel"/>
    <w:tmpl w:val="531A6776"/>
    <w:lvl w:ilvl="0" w:tplc="564C1DC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79852D8"/>
    <w:multiLevelType w:val="hybridMultilevel"/>
    <w:tmpl w:val="7FE85B2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8" w15:restartNumberingAfterBreak="0">
    <w:nsid w:val="7D876E76"/>
    <w:multiLevelType w:val="multilevel"/>
    <w:tmpl w:val="0DB088CC"/>
    <w:lvl w:ilvl="0">
      <w:start w:val="1"/>
      <w:numFmt w:val="decimal"/>
      <w:lvlText w:val="%1."/>
      <w:lvlJc w:val="left"/>
      <w:pPr>
        <w:tabs>
          <w:tab w:val="num" w:pos="1352"/>
        </w:tabs>
        <w:ind w:left="1352"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8"/>
  </w:num>
  <w:num w:numId="2">
    <w:abstractNumId w:val="21"/>
  </w:num>
  <w:num w:numId="3">
    <w:abstractNumId w:val="1"/>
  </w:num>
  <w:num w:numId="4">
    <w:abstractNumId w:val="6"/>
  </w:num>
  <w:num w:numId="5">
    <w:abstractNumId w:val="13"/>
  </w:num>
  <w:num w:numId="6">
    <w:abstractNumId w:val="2"/>
  </w:num>
  <w:num w:numId="7">
    <w:abstractNumId w:val="25"/>
  </w:num>
  <w:num w:numId="8">
    <w:abstractNumId w:val="17"/>
  </w:num>
  <w:num w:numId="9">
    <w:abstractNumId w:val="5"/>
  </w:num>
  <w:num w:numId="10">
    <w:abstractNumId w:val="20"/>
  </w:num>
  <w:num w:numId="11">
    <w:abstractNumId w:val="10"/>
  </w:num>
  <w:num w:numId="12">
    <w:abstractNumId w:val="16"/>
  </w:num>
  <w:num w:numId="13">
    <w:abstractNumId w:val="22"/>
  </w:num>
  <w:num w:numId="14">
    <w:abstractNumId w:val="14"/>
  </w:num>
  <w:num w:numId="15">
    <w:abstractNumId w:val="26"/>
  </w:num>
  <w:num w:numId="16">
    <w:abstractNumId w:val="28"/>
  </w:num>
  <w:num w:numId="17">
    <w:abstractNumId w:val="7"/>
  </w:num>
  <w:num w:numId="18">
    <w:abstractNumId w:val="15"/>
  </w:num>
  <w:num w:numId="19">
    <w:abstractNumId w:val="3"/>
  </w:num>
  <w:num w:numId="20">
    <w:abstractNumId w:val="4"/>
  </w:num>
  <w:num w:numId="21">
    <w:abstractNumId w:val="23"/>
  </w:num>
  <w:num w:numId="22">
    <w:abstractNumId w:val="0"/>
  </w:num>
  <w:num w:numId="23">
    <w:abstractNumId w:val="19"/>
  </w:num>
  <w:num w:numId="24">
    <w:abstractNumId w:val="11"/>
  </w:num>
  <w:num w:numId="25">
    <w:abstractNumId w:val="27"/>
  </w:num>
  <w:num w:numId="26">
    <w:abstractNumId w:val="24"/>
  </w:num>
  <w:num w:numId="27">
    <w:abstractNumId w:val="9"/>
  </w:num>
  <w:num w:numId="28">
    <w:abstractNumId w:val="12"/>
  </w:num>
  <w:num w:numId="29">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308"/>
    <w:rsid w:val="000075F0"/>
    <w:rsid w:val="00033EC7"/>
    <w:rsid w:val="000531D6"/>
    <w:rsid w:val="000812FB"/>
    <w:rsid w:val="00086134"/>
    <w:rsid w:val="000C167D"/>
    <w:rsid w:val="000E5717"/>
    <w:rsid w:val="000F2131"/>
    <w:rsid w:val="00137B14"/>
    <w:rsid w:val="00152D94"/>
    <w:rsid w:val="001737E2"/>
    <w:rsid w:val="001971AB"/>
    <w:rsid w:val="001C2775"/>
    <w:rsid w:val="001D68E2"/>
    <w:rsid w:val="001E01FC"/>
    <w:rsid w:val="001F1697"/>
    <w:rsid w:val="002050A7"/>
    <w:rsid w:val="0023649E"/>
    <w:rsid w:val="00246697"/>
    <w:rsid w:val="00251E97"/>
    <w:rsid w:val="00263F6B"/>
    <w:rsid w:val="00265364"/>
    <w:rsid w:val="002747E6"/>
    <w:rsid w:val="00290D57"/>
    <w:rsid w:val="002F42BC"/>
    <w:rsid w:val="003038FF"/>
    <w:rsid w:val="00312514"/>
    <w:rsid w:val="00327B45"/>
    <w:rsid w:val="00374061"/>
    <w:rsid w:val="003B790C"/>
    <w:rsid w:val="003C4D2F"/>
    <w:rsid w:val="003C732A"/>
    <w:rsid w:val="003D0FAC"/>
    <w:rsid w:val="003D79FE"/>
    <w:rsid w:val="00460365"/>
    <w:rsid w:val="0049109E"/>
    <w:rsid w:val="004C786E"/>
    <w:rsid w:val="004E431A"/>
    <w:rsid w:val="00516308"/>
    <w:rsid w:val="005332E4"/>
    <w:rsid w:val="005A6D93"/>
    <w:rsid w:val="005B3873"/>
    <w:rsid w:val="005D013E"/>
    <w:rsid w:val="005D32F6"/>
    <w:rsid w:val="005D3355"/>
    <w:rsid w:val="005D780E"/>
    <w:rsid w:val="00614E99"/>
    <w:rsid w:val="00643EFC"/>
    <w:rsid w:val="00644DB2"/>
    <w:rsid w:val="00764658"/>
    <w:rsid w:val="007738C3"/>
    <w:rsid w:val="007911D2"/>
    <w:rsid w:val="007C7872"/>
    <w:rsid w:val="007D0D09"/>
    <w:rsid w:val="007D3D0B"/>
    <w:rsid w:val="008025C3"/>
    <w:rsid w:val="00804D78"/>
    <w:rsid w:val="00831924"/>
    <w:rsid w:val="008C043D"/>
    <w:rsid w:val="008E0621"/>
    <w:rsid w:val="008E776A"/>
    <w:rsid w:val="009600D5"/>
    <w:rsid w:val="00994875"/>
    <w:rsid w:val="009C2643"/>
    <w:rsid w:val="009C4B5B"/>
    <w:rsid w:val="009D3C30"/>
    <w:rsid w:val="00A03436"/>
    <w:rsid w:val="00A1026B"/>
    <w:rsid w:val="00A21427"/>
    <w:rsid w:val="00A46AE9"/>
    <w:rsid w:val="00A67C1A"/>
    <w:rsid w:val="00A80434"/>
    <w:rsid w:val="00AA61FE"/>
    <w:rsid w:val="00AC0036"/>
    <w:rsid w:val="00AD5BE8"/>
    <w:rsid w:val="00AE4106"/>
    <w:rsid w:val="00AE64F4"/>
    <w:rsid w:val="00B1526B"/>
    <w:rsid w:val="00B81F82"/>
    <w:rsid w:val="00BB718C"/>
    <w:rsid w:val="00C341BD"/>
    <w:rsid w:val="00C65207"/>
    <w:rsid w:val="00C776A0"/>
    <w:rsid w:val="00C87FBB"/>
    <w:rsid w:val="00CA282E"/>
    <w:rsid w:val="00D05385"/>
    <w:rsid w:val="00D244A1"/>
    <w:rsid w:val="00DB3352"/>
    <w:rsid w:val="00DF16FE"/>
    <w:rsid w:val="00DF2E33"/>
    <w:rsid w:val="00E4463D"/>
    <w:rsid w:val="00E82558"/>
    <w:rsid w:val="00EE089B"/>
    <w:rsid w:val="00F048DA"/>
    <w:rsid w:val="00F476AE"/>
    <w:rsid w:val="00F82F44"/>
    <w:rsid w:val="00FB0025"/>
    <w:rsid w:val="00FC45DF"/>
    <w:rsid w:val="00FF38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9E5B21"/>
  <w15:docId w15:val="{46BE707F-949C-4FAC-8F2E-768A0011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0C167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C167D"/>
    <w:rPr>
      <w:rFonts w:ascii="Times New Roman" w:eastAsia="Times New Roman" w:hAnsi="Times New Roman" w:cs="Times New Roman"/>
      <w:b/>
      <w:bCs/>
      <w:kern w:val="36"/>
      <w:sz w:val="48"/>
      <w:szCs w:val="48"/>
      <w:lang w:eastAsia="ru-RU"/>
      <w14:ligatures w14:val="none"/>
    </w:rPr>
  </w:style>
  <w:style w:type="paragraph" w:customStyle="1" w:styleId="msonormal0">
    <w:name w:val="msonormal"/>
    <w:basedOn w:val="a"/>
    <w:rsid w:val="000C167D"/>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styleId="a3">
    <w:name w:val="Normal (Web)"/>
    <w:basedOn w:val="a"/>
    <w:uiPriority w:val="99"/>
    <w:semiHidden/>
    <w:unhideWhenUsed/>
    <w:rsid w:val="000C167D"/>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apple-tab-span">
    <w:name w:val="apple-tab-span"/>
    <w:basedOn w:val="a0"/>
    <w:rsid w:val="000C167D"/>
  </w:style>
  <w:style w:type="character" w:styleId="a4">
    <w:name w:val="Hyperlink"/>
    <w:basedOn w:val="a0"/>
    <w:uiPriority w:val="99"/>
    <w:semiHidden/>
    <w:unhideWhenUsed/>
    <w:rsid w:val="000C167D"/>
    <w:rPr>
      <w:color w:val="0000FF"/>
      <w:u w:val="single"/>
    </w:rPr>
  </w:style>
  <w:style w:type="character" w:styleId="a5">
    <w:name w:val="FollowedHyperlink"/>
    <w:basedOn w:val="a0"/>
    <w:uiPriority w:val="99"/>
    <w:semiHidden/>
    <w:unhideWhenUsed/>
    <w:rsid w:val="000C167D"/>
    <w:rPr>
      <w:color w:val="800080"/>
      <w:u w:val="single"/>
    </w:rPr>
  </w:style>
  <w:style w:type="paragraph" w:styleId="a6">
    <w:name w:val="header"/>
    <w:basedOn w:val="a"/>
    <w:link w:val="a7"/>
    <w:uiPriority w:val="99"/>
    <w:unhideWhenUsed/>
    <w:rsid w:val="008025C3"/>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025C3"/>
  </w:style>
  <w:style w:type="paragraph" w:styleId="a8">
    <w:name w:val="footer"/>
    <w:basedOn w:val="a"/>
    <w:link w:val="a9"/>
    <w:uiPriority w:val="99"/>
    <w:unhideWhenUsed/>
    <w:rsid w:val="008025C3"/>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025C3"/>
  </w:style>
  <w:style w:type="paragraph" w:styleId="aa">
    <w:name w:val="List Paragraph"/>
    <w:basedOn w:val="a"/>
    <w:uiPriority w:val="34"/>
    <w:qFormat/>
    <w:rsid w:val="00C87FBB"/>
    <w:pPr>
      <w:ind w:left="720"/>
      <w:contextualSpacing/>
    </w:pPr>
  </w:style>
  <w:style w:type="paragraph" w:styleId="ab">
    <w:name w:val="Balloon Text"/>
    <w:basedOn w:val="a"/>
    <w:link w:val="ac"/>
    <w:uiPriority w:val="99"/>
    <w:semiHidden/>
    <w:unhideWhenUsed/>
    <w:rsid w:val="00BB718C"/>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BB718C"/>
    <w:rPr>
      <w:rFonts w:ascii="Tahoma" w:hAnsi="Tahoma" w:cs="Tahoma"/>
      <w:sz w:val="16"/>
      <w:szCs w:val="16"/>
    </w:rPr>
  </w:style>
  <w:style w:type="table" w:styleId="ad">
    <w:name w:val="Table Grid"/>
    <w:basedOn w:val="a1"/>
    <w:rsid w:val="00A21427"/>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Таблица-сетка 1 светлая1"/>
    <w:basedOn w:val="a1"/>
    <w:next w:val="-110"/>
    <w:uiPriority w:val="46"/>
    <w:rsid w:val="00A21427"/>
    <w:pPr>
      <w:spacing w:after="0" w:line="240" w:lineRule="auto"/>
    </w:pPr>
    <w:rPr>
      <w:rFonts w:ascii="Times New Roman" w:eastAsia="Times New Roman" w:hAnsi="Times New Roman" w:cs="Times New Roman"/>
      <w:kern w:val="0"/>
      <w:sz w:val="20"/>
      <w:szCs w:val="20"/>
      <w:lang w:eastAsia="ru-RU"/>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
    <w:name w:val="Таблица простая 11"/>
    <w:basedOn w:val="a1"/>
    <w:next w:val="110"/>
    <w:uiPriority w:val="41"/>
    <w:rsid w:val="00A21427"/>
    <w:pPr>
      <w:spacing w:after="0" w:line="240" w:lineRule="auto"/>
    </w:pPr>
    <w:rPr>
      <w:rFonts w:ascii="Times New Roman" w:eastAsia="Times New Roman" w:hAnsi="Times New Roman" w:cs="Times New Roman"/>
      <w:kern w:val="0"/>
      <w:sz w:val="20"/>
      <w:szCs w:val="20"/>
      <w:lang w:eastAsia="ru-RU"/>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10">
    <w:name w:val="Таблиця-сітка 1 (світла)1"/>
    <w:basedOn w:val="a1"/>
    <w:uiPriority w:val="46"/>
    <w:rsid w:val="00A2142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10">
    <w:name w:val="Звичайна таблиця 11"/>
    <w:basedOn w:val="a1"/>
    <w:uiPriority w:val="41"/>
    <w:rsid w:val="00A2142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11521">
      <w:bodyDiv w:val="1"/>
      <w:marLeft w:val="0"/>
      <w:marRight w:val="0"/>
      <w:marTop w:val="0"/>
      <w:marBottom w:val="0"/>
      <w:divBdr>
        <w:top w:val="none" w:sz="0" w:space="0" w:color="auto"/>
        <w:left w:val="none" w:sz="0" w:space="0" w:color="auto"/>
        <w:bottom w:val="none" w:sz="0" w:space="0" w:color="auto"/>
        <w:right w:val="none" w:sz="0" w:space="0" w:color="auto"/>
      </w:divBdr>
    </w:div>
    <w:div w:id="75323204">
      <w:bodyDiv w:val="1"/>
      <w:marLeft w:val="0"/>
      <w:marRight w:val="0"/>
      <w:marTop w:val="0"/>
      <w:marBottom w:val="0"/>
      <w:divBdr>
        <w:top w:val="none" w:sz="0" w:space="0" w:color="auto"/>
        <w:left w:val="none" w:sz="0" w:space="0" w:color="auto"/>
        <w:bottom w:val="none" w:sz="0" w:space="0" w:color="auto"/>
        <w:right w:val="none" w:sz="0" w:space="0" w:color="auto"/>
      </w:divBdr>
    </w:div>
    <w:div w:id="569734955">
      <w:bodyDiv w:val="1"/>
      <w:marLeft w:val="0"/>
      <w:marRight w:val="0"/>
      <w:marTop w:val="0"/>
      <w:marBottom w:val="0"/>
      <w:divBdr>
        <w:top w:val="none" w:sz="0" w:space="0" w:color="auto"/>
        <w:left w:val="none" w:sz="0" w:space="0" w:color="auto"/>
        <w:bottom w:val="none" w:sz="0" w:space="0" w:color="auto"/>
        <w:right w:val="none" w:sz="0" w:space="0" w:color="auto"/>
      </w:divBdr>
      <w:divsChild>
        <w:div w:id="1355812769">
          <w:marLeft w:val="-45"/>
          <w:marRight w:val="0"/>
          <w:marTop w:val="0"/>
          <w:marBottom w:val="0"/>
          <w:divBdr>
            <w:top w:val="none" w:sz="0" w:space="0" w:color="auto"/>
            <w:left w:val="none" w:sz="0" w:space="0" w:color="auto"/>
            <w:bottom w:val="none" w:sz="0" w:space="0" w:color="auto"/>
            <w:right w:val="none" w:sz="0" w:space="0" w:color="auto"/>
          </w:divBdr>
        </w:div>
      </w:divsChild>
    </w:div>
    <w:div w:id="1379165254">
      <w:bodyDiv w:val="1"/>
      <w:marLeft w:val="0"/>
      <w:marRight w:val="0"/>
      <w:marTop w:val="0"/>
      <w:marBottom w:val="0"/>
      <w:divBdr>
        <w:top w:val="none" w:sz="0" w:space="0" w:color="auto"/>
        <w:left w:val="none" w:sz="0" w:space="0" w:color="auto"/>
        <w:bottom w:val="none" w:sz="0" w:space="0" w:color="auto"/>
        <w:right w:val="none" w:sz="0" w:space="0" w:color="auto"/>
      </w:divBdr>
    </w:div>
    <w:div w:id="1631324213">
      <w:bodyDiv w:val="1"/>
      <w:marLeft w:val="0"/>
      <w:marRight w:val="0"/>
      <w:marTop w:val="0"/>
      <w:marBottom w:val="0"/>
      <w:divBdr>
        <w:top w:val="none" w:sz="0" w:space="0" w:color="auto"/>
        <w:left w:val="none" w:sz="0" w:space="0" w:color="auto"/>
        <w:bottom w:val="none" w:sz="0" w:space="0" w:color="auto"/>
        <w:right w:val="none" w:sz="0" w:space="0" w:color="auto"/>
      </w:divBdr>
    </w:div>
    <w:div w:id="2021816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hyperlink" Target="https://t.me/icenaukma" TargetMode="External"/><Relationship Id="rId39" Type="http://schemas.openxmlformats.org/officeDocument/2006/relationships/image" Target="media/image4.png"/><Relationship Id="rId21" Type="http://schemas.openxmlformats.org/officeDocument/2006/relationships/diagramQuickStyle" Target="diagrams/quickStyle3.xml"/><Relationship Id="rId34" Type="http://schemas.openxmlformats.org/officeDocument/2006/relationships/diagramColors" Target="diagrams/colors4.xml"/><Relationship Id="rId42" Type="http://schemas.openxmlformats.org/officeDocument/2006/relationships/image" Target="media/image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QuickStyle" Target="diagrams/quickStyle2.xml"/><Relationship Id="rId29" Type="http://schemas.openxmlformats.org/officeDocument/2006/relationships/hyperlink" Target="https://www.secure.instagram.com/naukma_officia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hyperlink" Target="https://www.youtube.com/channel/UC3znl1NwCry9LxDf0z-DVKA" TargetMode="External"/><Relationship Id="rId32" Type="http://schemas.openxmlformats.org/officeDocument/2006/relationships/diagramLayout" Target="diagrams/layout4.xml"/><Relationship Id="rId37" Type="http://schemas.openxmlformats.org/officeDocument/2006/relationships/image" Target="media/image3.png"/><Relationship Id="rId40" Type="http://schemas.openxmlformats.org/officeDocument/2006/relationships/image" Target="media/image5.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Layout" Target="diagrams/layout2.xml"/><Relationship Id="rId23" Type="http://schemas.microsoft.com/office/2007/relationships/diagramDrawing" Target="diagrams/drawing3.xml"/><Relationship Id="rId28" Type="http://schemas.openxmlformats.org/officeDocument/2006/relationships/hyperlink" Target="https://twitter.com/NaUKMA" TargetMode="External"/><Relationship Id="rId36" Type="http://schemas.openxmlformats.org/officeDocument/2006/relationships/image" Target="media/image2.png"/><Relationship Id="rId10" Type="http://schemas.openxmlformats.org/officeDocument/2006/relationships/diagramLayout" Target="diagrams/layout1.xml"/><Relationship Id="rId19" Type="http://schemas.openxmlformats.org/officeDocument/2006/relationships/diagramData" Target="diagrams/data3.xml"/><Relationship Id="rId31" Type="http://schemas.openxmlformats.org/officeDocument/2006/relationships/diagramData" Target="diagrams/data4.xm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diagramColors" Target="diagrams/colors3.xml"/><Relationship Id="rId27" Type="http://schemas.openxmlformats.org/officeDocument/2006/relationships/hyperlink" Target="https://www.linkedin.com/company/institute-of-civic-education-naukma" TargetMode="External"/><Relationship Id="rId30" Type="http://schemas.openxmlformats.org/officeDocument/2006/relationships/hyperlink" Target="https://political-science.ukma.edu.ua/%D1%96%D0%BD%D1%81%D1%82%D0%B8%D1%82%D1%83%D1%82-%D0%B3%D1%80%D0%BE%D0%BC%D0%B0%D0%B4%D1%8F%D0%BD%D1%81%D1%8C%D0%BA%D0%BE%D1%97-%D0%BE%D1%81%D0%B2%D1%96%D1%82%D0%B8/" TargetMode="External"/><Relationship Id="rId35" Type="http://schemas.microsoft.com/office/2007/relationships/diagramDrawing" Target="diagrams/drawing4.xml"/><Relationship Id="rId43" Type="http://schemas.openxmlformats.org/officeDocument/2006/relationships/image" Target="media/image8.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hyperlink" Target="https://www.facebook.com/icenaukma/" TargetMode="External"/><Relationship Id="rId33" Type="http://schemas.openxmlformats.org/officeDocument/2006/relationships/diagramQuickStyle" Target="diagrams/quickStyle4.xml"/><Relationship Id="rId38" Type="http://schemas.openxmlformats.org/officeDocument/2006/relationships/chart" Target="charts/chart1.xml"/><Relationship Id="rId46" Type="http://schemas.openxmlformats.org/officeDocument/2006/relationships/theme" Target="theme/theme1.xml"/><Relationship Id="rId20" Type="http://schemas.openxmlformats.org/officeDocument/2006/relationships/diagramLayout" Target="diagrams/layout3.xml"/><Relationship Id="rId41" Type="http://schemas.openxmlformats.org/officeDocument/2006/relationships/image" Target="media/image6.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2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uk-UA" b="1"/>
              <a:t>На який відсоток (%) збільшилась аудиторія за 2022 рік</a:t>
            </a:r>
          </a:p>
        </c:rich>
      </c:tx>
      <c:overlay val="0"/>
      <c:spPr>
        <a:noFill/>
        <a:ln>
          <a:noFill/>
        </a:ln>
        <a:effectLst/>
      </c:spPr>
    </c:title>
    <c:autoTitleDeleted val="0"/>
    <c:plotArea>
      <c:layout/>
      <c:pieChart>
        <c:varyColors val="1"/>
        <c:ser>
          <c:idx val="0"/>
          <c:order val="0"/>
          <c:tx>
            <c:strRef>
              <c:f>Аркуш1!$B$1</c:f>
              <c:strCache>
                <c:ptCount val="1"/>
                <c:pt idx="0">
                  <c:v>На який відсоток (%) збільшилась аудиторія за 2022 рік</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DEA-4953-9A3A-5F58D456F4A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DEA-4953-9A3A-5F58D456F4A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DEA-4953-9A3A-5F58D456F4A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DEA-4953-9A3A-5F58D456F4A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DEA-4953-9A3A-5F58D456F4AE}"/>
              </c:ext>
            </c:extLst>
          </c:dPt>
          <c:dLbls>
            <c:dLbl>
              <c:idx val="0"/>
              <c:layout>
                <c:manualLayout>
                  <c:x val="-0.13132263414989792"/>
                  <c:y val="-0.1101312335958006"/>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DEA-4953-9A3A-5F58D456F4AE}"/>
                </c:ext>
              </c:extLst>
            </c:dLbl>
            <c:dLbl>
              <c:idx val="1"/>
              <c:layout>
                <c:manualLayout>
                  <c:x val="0.10043170384951881"/>
                  <c:y val="-5.4999687539057616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DEA-4953-9A3A-5F58D456F4AE}"/>
                </c:ext>
              </c:extLst>
            </c:dLbl>
            <c:dLbl>
              <c:idx val="2"/>
              <c:layout>
                <c:manualLayout>
                  <c:x val="7.7216116214639835E-2"/>
                  <c:y val="1.806180477440319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DEA-4953-9A3A-5F58D456F4AE}"/>
                </c:ext>
              </c:extLst>
            </c:dLbl>
            <c:dLbl>
              <c:idx val="4"/>
              <c:layout>
                <c:manualLayout>
                  <c:x val="8.6065999562554688E-2"/>
                  <c:y val="0.13852924634420696"/>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CDEA-4953-9A3A-5F58D456F4AE}"/>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UA"/>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Аркуш1!$A$2:$A$6</c:f>
              <c:strCache>
                <c:ptCount val="5"/>
                <c:pt idx="0">
                  <c:v>Telegram</c:v>
                </c:pt>
                <c:pt idx="1">
                  <c:v>Facebook</c:v>
                </c:pt>
                <c:pt idx="2">
                  <c:v>Linkedin</c:v>
                </c:pt>
                <c:pt idx="3">
                  <c:v>Twitter</c:v>
                </c:pt>
                <c:pt idx="4">
                  <c:v>Instagram </c:v>
                </c:pt>
              </c:strCache>
            </c:strRef>
          </c:cat>
          <c:val>
            <c:numRef>
              <c:f>Аркуш1!$B$2:$B$6</c:f>
              <c:numCache>
                <c:formatCode>0.00%</c:formatCode>
                <c:ptCount val="5"/>
                <c:pt idx="0">
                  <c:v>0.84809999999999997</c:v>
                </c:pt>
                <c:pt idx="1">
                  <c:v>0.1515</c:v>
                </c:pt>
                <c:pt idx="2">
                  <c:v>5.2600000000000001E-2</c:v>
                </c:pt>
                <c:pt idx="3">
                  <c:v>0.01</c:v>
                </c:pt>
                <c:pt idx="4">
                  <c:v>0.26800000000000002</c:v>
                </c:pt>
              </c:numCache>
            </c:numRef>
          </c:val>
          <c:extLst>
            <c:ext xmlns:c16="http://schemas.microsoft.com/office/drawing/2014/chart" uri="{C3380CC4-5D6E-409C-BE32-E72D297353CC}">
              <c16:uniqueId val="{0000000A-CDEA-4953-9A3A-5F58D456F4AE}"/>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ru-UA"/>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B46AAE4-3770-48C6-ABD9-38BE0FDEADB9}" type="doc">
      <dgm:prSet loTypeId="urn:microsoft.com/office/officeart/2005/8/layout/chart3" loCatId="cycle" qsTypeId="urn:microsoft.com/office/officeart/2005/8/quickstyle/simple5" qsCatId="simple" csTypeId="urn:microsoft.com/office/officeart/2005/8/colors/colorful2" csCatId="colorful" phldr="1"/>
      <dgm:spPr/>
    </dgm:pt>
    <dgm:pt modelId="{4046FA40-FAFA-43D0-A562-8326B66C274D}">
      <dgm:prSet phldrT="[Текст]" custT="1"/>
      <dgm:spPr>
        <a:xfrm>
          <a:off x="1538875" y="183263"/>
          <a:ext cx="2638242" cy="2638242"/>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buNone/>
          </a:pPr>
          <a:r>
            <a:rPr lang="uk-UA" sz="1050">
              <a:solidFill>
                <a:sysClr val="windowText" lastClr="000000"/>
              </a:solidFill>
              <a:latin typeface="Times New Roman" panose="02020603050405020304" pitchFamily="18" charset="0"/>
              <a:ea typeface="+mn-ea"/>
              <a:cs typeface="Times New Roman" panose="02020603050405020304" pitchFamily="18" charset="0"/>
            </a:rPr>
            <a:t>Відносини з громадкістю</a:t>
          </a:r>
        </a:p>
      </dgm:t>
    </dgm:pt>
    <dgm:pt modelId="{B1878789-B918-44FA-A5EE-08155641ED25}" type="parTrans" cxnId="{9ACA26D5-231B-4DC1-B0A8-CED3016668CF}">
      <dgm:prSet/>
      <dgm:spPr/>
      <dgm:t>
        <a:bodyPr/>
        <a:lstStyle/>
        <a:p>
          <a:endParaRPr lang="uk-UA" sz="2000">
            <a:solidFill>
              <a:sysClr val="windowText" lastClr="000000"/>
            </a:solidFill>
            <a:latin typeface="Times New Roman" panose="02020603050405020304" pitchFamily="18" charset="0"/>
            <a:cs typeface="Times New Roman" panose="02020603050405020304" pitchFamily="18" charset="0"/>
          </a:endParaRPr>
        </a:p>
      </dgm:t>
    </dgm:pt>
    <dgm:pt modelId="{DD631423-DD8B-44D8-AC30-55C1E738A6C6}" type="sibTrans" cxnId="{9ACA26D5-231B-4DC1-B0A8-CED3016668CF}">
      <dgm:prSet/>
      <dgm:spPr/>
      <dgm:t>
        <a:bodyPr/>
        <a:lstStyle/>
        <a:p>
          <a:endParaRPr lang="uk-UA" sz="2000">
            <a:solidFill>
              <a:sysClr val="windowText" lastClr="000000"/>
            </a:solidFill>
            <a:latin typeface="Times New Roman" panose="02020603050405020304" pitchFamily="18" charset="0"/>
            <a:cs typeface="Times New Roman" panose="02020603050405020304" pitchFamily="18" charset="0"/>
          </a:endParaRPr>
        </a:p>
      </dgm:t>
    </dgm:pt>
    <dgm:pt modelId="{3298B2F6-9023-4984-BA18-133CE57A6171}">
      <dgm:prSet phldrT="[Текст]" custT="1"/>
      <dgm:spPr>
        <a:xfrm>
          <a:off x="1460356" y="319258"/>
          <a:ext cx="2638242" cy="2638242"/>
        </a:xfrm>
        <a:gradFill rotWithShape="0">
          <a:gsLst>
            <a:gs pos="0">
              <a:srgbClr val="ED7D31">
                <a:hueOff val="-291073"/>
                <a:satOff val="-16786"/>
                <a:lumOff val="1726"/>
                <a:alphaOff val="0"/>
                <a:satMod val="103000"/>
                <a:lumMod val="102000"/>
                <a:tint val="94000"/>
              </a:srgbClr>
            </a:gs>
            <a:gs pos="50000">
              <a:srgbClr val="ED7D31">
                <a:hueOff val="-291073"/>
                <a:satOff val="-16786"/>
                <a:lumOff val="1726"/>
                <a:alphaOff val="0"/>
                <a:satMod val="110000"/>
                <a:lumMod val="100000"/>
                <a:shade val="100000"/>
              </a:srgbClr>
            </a:gs>
            <a:gs pos="100000">
              <a:srgbClr val="ED7D31">
                <a:hueOff val="-291073"/>
                <a:satOff val="-16786"/>
                <a:lumOff val="1726"/>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buNone/>
          </a:pPr>
          <a:r>
            <a:rPr lang="uk-UA" sz="1050">
              <a:solidFill>
                <a:sysClr val="windowText" lastClr="000000"/>
              </a:solidFill>
              <a:latin typeface="Times New Roman" panose="02020603050405020304" pitchFamily="18" charset="0"/>
              <a:ea typeface="+mn-ea"/>
              <a:cs typeface="Times New Roman" panose="02020603050405020304" pitchFamily="18" charset="0"/>
            </a:rPr>
            <a:t>Спільноти в соц. мережах</a:t>
          </a:r>
        </a:p>
      </dgm:t>
    </dgm:pt>
    <dgm:pt modelId="{38942393-E6C2-436E-8847-FD4FF34040F5}" type="parTrans" cxnId="{5920117F-149C-4493-81FA-476D8D304A77}">
      <dgm:prSet/>
      <dgm:spPr/>
      <dgm:t>
        <a:bodyPr/>
        <a:lstStyle/>
        <a:p>
          <a:endParaRPr lang="uk-UA" sz="2000">
            <a:solidFill>
              <a:sysClr val="windowText" lastClr="000000"/>
            </a:solidFill>
            <a:latin typeface="Times New Roman" panose="02020603050405020304" pitchFamily="18" charset="0"/>
            <a:cs typeface="Times New Roman" panose="02020603050405020304" pitchFamily="18" charset="0"/>
          </a:endParaRPr>
        </a:p>
      </dgm:t>
    </dgm:pt>
    <dgm:pt modelId="{39874DDA-CDC4-44C4-BC7C-07C8AE39461B}" type="sibTrans" cxnId="{5920117F-149C-4493-81FA-476D8D304A77}">
      <dgm:prSet/>
      <dgm:spPr/>
      <dgm:t>
        <a:bodyPr/>
        <a:lstStyle/>
        <a:p>
          <a:endParaRPr lang="uk-UA" sz="2000">
            <a:solidFill>
              <a:sysClr val="windowText" lastClr="000000"/>
            </a:solidFill>
            <a:latin typeface="Times New Roman" panose="02020603050405020304" pitchFamily="18" charset="0"/>
            <a:cs typeface="Times New Roman" panose="02020603050405020304" pitchFamily="18" charset="0"/>
          </a:endParaRPr>
        </a:p>
      </dgm:t>
    </dgm:pt>
    <dgm:pt modelId="{00FFBA44-D7B0-4A86-801F-D92B3F946500}">
      <dgm:prSet phldrT="[Текст]" custT="1"/>
      <dgm:spPr>
        <a:xfrm>
          <a:off x="1460356" y="319258"/>
          <a:ext cx="2638242" cy="2638242"/>
        </a:xfrm>
        <a:gradFill rotWithShape="0">
          <a:gsLst>
            <a:gs pos="0">
              <a:srgbClr val="ED7D31">
                <a:hueOff val="-582145"/>
                <a:satOff val="-33571"/>
                <a:lumOff val="3451"/>
                <a:alphaOff val="0"/>
                <a:satMod val="103000"/>
                <a:lumMod val="102000"/>
                <a:tint val="94000"/>
              </a:srgbClr>
            </a:gs>
            <a:gs pos="50000">
              <a:srgbClr val="ED7D31">
                <a:hueOff val="-582145"/>
                <a:satOff val="-33571"/>
                <a:lumOff val="3451"/>
                <a:alphaOff val="0"/>
                <a:satMod val="110000"/>
                <a:lumMod val="100000"/>
                <a:shade val="100000"/>
              </a:srgbClr>
            </a:gs>
            <a:gs pos="100000">
              <a:srgbClr val="ED7D31">
                <a:hueOff val="-582145"/>
                <a:satOff val="-33571"/>
                <a:lumOff val="3451"/>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buNone/>
          </a:pPr>
          <a:r>
            <a:rPr lang="uk-UA" sz="1050">
              <a:solidFill>
                <a:sysClr val="windowText" lastClr="000000"/>
              </a:solidFill>
              <a:latin typeface="Times New Roman" panose="02020603050405020304" pitchFamily="18" charset="0"/>
              <a:ea typeface="+mn-ea"/>
              <a:cs typeface="Times New Roman" panose="02020603050405020304" pitchFamily="18" charset="0"/>
            </a:rPr>
            <a:t>Взаємодія в ЗМІ</a:t>
          </a:r>
        </a:p>
      </dgm:t>
    </dgm:pt>
    <dgm:pt modelId="{4D66A235-9D22-48A6-B5B5-0C68E06778CA}" type="parTrans" cxnId="{DA4EDAC5-4D43-4C5B-9138-CD96F9398BB8}">
      <dgm:prSet/>
      <dgm:spPr/>
      <dgm:t>
        <a:bodyPr/>
        <a:lstStyle/>
        <a:p>
          <a:endParaRPr lang="uk-UA" sz="2000">
            <a:solidFill>
              <a:sysClr val="windowText" lastClr="000000"/>
            </a:solidFill>
            <a:latin typeface="Times New Roman" panose="02020603050405020304" pitchFamily="18" charset="0"/>
            <a:cs typeface="Times New Roman" panose="02020603050405020304" pitchFamily="18" charset="0"/>
          </a:endParaRPr>
        </a:p>
      </dgm:t>
    </dgm:pt>
    <dgm:pt modelId="{6289E04C-D0E5-423F-ABB0-CF26873F1D01}" type="sibTrans" cxnId="{DA4EDAC5-4D43-4C5B-9138-CD96F9398BB8}">
      <dgm:prSet/>
      <dgm:spPr/>
      <dgm:t>
        <a:bodyPr/>
        <a:lstStyle/>
        <a:p>
          <a:endParaRPr lang="uk-UA" sz="2000">
            <a:solidFill>
              <a:sysClr val="windowText" lastClr="000000"/>
            </a:solidFill>
            <a:latin typeface="Times New Roman" panose="02020603050405020304" pitchFamily="18" charset="0"/>
            <a:cs typeface="Times New Roman" panose="02020603050405020304" pitchFamily="18" charset="0"/>
          </a:endParaRPr>
        </a:p>
      </dgm:t>
    </dgm:pt>
    <dgm:pt modelId="{E4431E8E-84DC-4BC1-BFDB-44DCC302BA5D}">
      <dgm:prSet phldrT="[Текст]" custT="1"/>
      <dgm:spPr>
        <a:xfrm>
          <a:off x="1460356" y="319258"/>
          <a:ext cx="2638242" cy="2638242"/>
        </a:xfrm>
        <a:gradFill rotWithShape="0">
          <a:gsLst>
            <a:gs pos="0">
              <a:srgbClr val="ED7D31">
                <a:hueOff val="-873218"/>
                <a:satOff val="-50357"/>
                <a:lumOff val="5177"/>
                <a:alphaOff val="0"/>
                <a:satMod val="103000"/>
                <a:lumMod val="102000"/>
                <a:tint val="94000"/>
              </a:srgbClr>
            </a:gs>
            <a:gs pos="50000">
              <a:srgbClr val="ED7D31">
                <a:hueOff val="-873218"/>
                <a:satOff val="-50357"/>
                <a:lumOff val="5177"/>
                <a:alphaOff val="0"/>
                <a:satMod val="110000"/>
                <a:lumMod val="100000"/>
                <a:shade val="100000"/>
              </a:srgbClr>
            </a:gs>
            <a:gs pos="100000">
              <a:srgbClr val="ED7D31">
                <a:hueOff val="-873218"/>
                <a:satOff val="-50357"/>
                <a:lumOff val="5177"/>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buNone/>
          </a:pPr>
          <a:r>
            <a:rPr lang="uk-UA" sz="1050">
              <a:solidFill>
                <a:sysClr val="windowText" lastClr="000000"/>
              </a:solidFill>
              <a:latin typeface="Times New Roman" panose="02020603050405020304" pitchFamily="18" charset="0"/>
              <a:ea typeface="+mn-ea"/>
              <a:cs typeface="Times New Roman" panose="02020603050405020304" pitchFamily="18" charset="0"/>
            </a:rPr>
            <a:t>Організація заходів</a:t>
          </a:r>
        </a:p>
      </dgm:t>
    </dgm:pt>
    <dgm:pt modelId="{8B15A547-91B5-4CA0-83F7-82E9FCBE3DC9}" type="parTrans" cxnId="{49FDA786-264F-4D62-A32D-18691EE49840}">
      <dgm:prSet/>
      <dgm:spPr/>
      <dgm:t>
        <a:bodyPr/>
        <a:lstStyle/>
        <a:p>
          <a:endParaRPr lang="uk-UA" sz="2000">
            <a:solidFill>
              <a:sysClr val="windowText" lastClr="000000"/>
            </a:solidFill>
            <a:latin typeface="Times New Roman" panose="02020603050405020304" pitchFamily="18" charset="0"/>
            <a:cs typeface="Times New Roman" panose="02020603050405020304" pitchFamily="18" charset="0"/>
          </a:endParaRPr>
        </a:p>
      </dgm:t>
    </dgm:pt>
    <dgm:pt modelId="{8CFCD475-3B36-4453-A252-0979FFBED4EF}" type="sibTrans" cxnId="{49FDA786-264F-4D62-A32D-18691EE49840}">
      <dgm:prSet/>
      <dgm:spPr/>
      <dgm:t>
        <a:bodyPr/>
        <a:lstStyle/>
        <a:p>
          <a:endParaRPr lang="uk-UA" sz="2000">
            <a:solidFill>
              <a:sysClr val="windowText" lastClr="000000"/>
            </a:solidFill>
            <a:latin typeface="Times New Roman" panose="02020603050405020304" pitchFamily="18" charset="0"/>
            <a:cs typeface="Times New Roman" panose="02020603050405020304" pitchFamily="18" charset="0"/>
          </a:endParaRPr>
        </a:p>
      </dgm:t>
    </dgm:pt>
    <dgm:pt modelId="{B7CFBCC8-E9B9-4406-84C3-90D0090DA72D}">
      <dgm:prSet phldrT="[Текст]" custT="1"/>
      <dgm:spPr>
        <a:xfrm>
          <a:off x="1460356" y="319258"/>
          <a:ext cx="2638242" cy="2638242"/>
        </a:xfrm>
        <a:gradFill rotWithShape="0">
          <a:gsLst>
            <a:gs pos="0">
              <a:srgbClr val="ED7D31">
                <a:hueOff val="-1164290"/>
                <a:satOff val="-67142"/>
                <a:lumOff val="6902"/>
                <a:alphaOff val="0"/>
                <a:satMod val="103000"/>
                <a:lumMod val="102000"/>
                <a:tint val="94000"/>
              </a:srgbClr>
            </a:gs>
            <a:gs pos="50000">
              <a:srgbClr val="ED7D31">
                <a:hueOff val="-1164290"/>
                <a:satOff val="-67142"/>
                <a:lumOff val="6902"/>
                <a:alphaOff val="0"/>
                <a:satMod val="110000"/>
                <a:lumMod val="100000"/>
                <a:shade val="100000"/>
              </a:srgbClr>
            </a:gs>
            <a:gs pos="100000">
              <a:srgbClr val="ED7D31">
                <a:hueOff val="-1164290"/>
                <a:satOff val="-67142"/>
                <a:lumOff val="6902"/>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buNone/>
          </a:pPr>
          <a:r>
            <a:rPr lang="uk-UA" sz="1050">
              <a:solidFill>
                <a:sysClr val="windowText" lastClr="000000"/>
              </a:solidFill>
              <a:latin typeface="Times New Roman" panose="02020603050405020304" pitchFamily="18" charset="0"/>
              <a:ea typeface="+mn-ea"/>
              <a:cs typeface="Times New Roman" panose="02020603050405020304" pitchFamily="18" charset="0"/>
            </a:rPr>
            <a:t>Реклама</a:t>
          </a:r>
        </a:p>
      </dgm:t>
    </dgm:pt>
    <dgm:pt modelId="{C30E5F4C-A13A-4160-A4B2-81C785FD48CF}" type="parTrans" cxnId="{1612BA44-117C-46C7-A2C2-CA0C1D4A74DE}">
      <dgm:prSet/>
      <dgm:spPr/>
      <dgm:t>
        <a:bodyPr/>
        <a:lstStyle/>
        <a:p>
          <a:endParaRPr lang="uk-UA" sz="2000">
            <a:solidFill>
              <a:sysClr val="windowText" lastClr="000000"/>
            </a:solidFill>
            <a:latin typeface="Times New Roman" panose="02020603050405020304" pitchFamily="18" charset="0"/>
            <a:cs typeface="Times New Roman" panose="02020603050405020304" pitchFamily="18" charset="0"/>
          </a:endParaRPr>
        </a:p>
      </dgm:t>
    </dgm:pt>
    <dgm:pt modelId="{9DB55C24-88DB-4D06-9F3C-24A27B133BD0}" type="sibTrans" cxnId="{1612BA44-117C-46C7-A2C2-CA0C1D4A74DE}">
      <dgm:prSet/>
      <dgm:spPr/>
      <dgm:t>
        <a:bodyPr/>
        <a:lstStyle/>
        <a:p>
          <a:endParaRPr lang="uk-UA" sz="2000">
            <a:solidFill>
              <a:sysClr val="windowText" lastClr="000000"/>
            </a:solidFill>
            <a:latin typeface="Times New Roman" panose="02020603050405020304" pitchFamily="18" charset="0"/>
            <a:cs typeface="Times New Roman" panose="02020603050405020304" pitchFamily="18" charset="0"/>
          </a:endParaRPr>
        </a:p>
      </dgm:t>
    </dgm:pt>
    <dgm:pt modelId="{D91D001D-99B2-424A-84A8-1DA7F78608D4}">
      <dgm:prSet phldrT="[Текст]" custT="1"/>
      <dgm:spPr>
        <a:xfrm>
          <a:off x="1460356" y="319258"/>
          <a:ext cx="2638242" cy="2638242"/>
        </a:xfrm>
        <a:gradFill rotWithShape="0">
          <a:gsLst>
            <a:gs pos="0">
              <a:srgbClr val="ED7D31">
                <a:hueOff val="-1455363"/>
                <a:satOff val="-83928"/>
                <a:lumOff val="8628"/>
                <a:alphaOff val="0"/>
                <a:satMod val="103000"/>
                <a:lumMod val="102000"/>
                <a:tint val="94000"/>
              </a:srgbClr>
            </a:gs>
            <a:gs pos="50000">
              <a:srgbClr val="ED7D31">
                <a:hueOff val="-1455363"/>
                <a:satOff val="-83928"/>
                <a:lumOff val="8628"/>
                <a:alphaOff val="0"/>
                <a:satMod val="110000"/>
                <a:lumMod val="100000"/>
                <a:shade val="100000"/>
              </a:srgbClr>
            </a:gs>
            <a:gs pos="100000">
              <a:srgbClr val="ED7D31">
                <a:hueOff val="-1455363"/>
                <a:satOff val="-83928"/>
                <a:lumOff val="8628"/>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buNone/>
          </a:pPr>
          <a:r>
            <a:rPr lang="uk-UA" sz="1050">
              <a:solidFill>
                <a:sysClr val="windowText" lastClr="000000"/>
              </a:solidFill>
              <a:latin typeface="Times New Roman" panose="02020603050405020304" pitchFamily="18" charset="0"/>
              <a:ea typeface="+mn-ea"/>
              <a:cs typeface="Times New Roman" panose="02020603050405020304" pitchFamily="18" charset="0"/>
            </a:rPr>
            <a:t>Партнерство</a:t>
          </a:r>
        </a:p>
      </dgm:t>
    </dgm:pt>
    <dgm:pt modelId="{BB6A48BD-0954-4C3C-9A13-A425E18EC39F}" type="parTrans" cxnId="{9EBFA9E4-FF59-4CBD-B2DB-5DF280339D38}">
      <dgm:prSet/>
      <dgm:spPr/>
      <dgm:t>
        <a:bodyPr/>
        <a:lstStyle/>
        <a:p>
          <a:endParaRPr lang="uk-UA" sz="2000">
            <a:solidFill>
              <a:sysClr val="windowText" lastClr="000000"/>
            </a:solidFill>
            <a:latin typeface="Times New Roman" panose="02020603050405020304" pitchFamily="18" charset="0"/>
            <a:cs typeface="Times New Roman" panose="02020603050405020304" pitchFamily="18" charset="0"/>
          </a:endParaRPr>
        </a:p>
      </dgm:t>
    </dgm:pt>
    <dgm:pt modelId="{4DD5B59A-A984-4FEF-B10A-727E487E3393}" type="sibTrans" cxnId="{9EBFA9E4-FF59-4CBD-B2DB-5DF280339D38}">
      <dgm:prSet/>
      <dgm:spPr/>
      <dgm:t>
        <a:bodyPr/>
        <a:lstStyle/>
        <a:p>
          <a:endParaRPr lang="uk-UA" sz="2000">
            <a:solidFill>
              <a:sysClr val="windowText" lastClr="000000"/>
            </a:solidFill>
            <a:latin typeface="Times New Roman" panose="02020603050405020304" pitchFamily="18" charset="0"/>
            <a:cs typeface="Times New Roman" panose="02020603050405020304" pitchFamily="18" charset="0"/>
          </a:endParaRPr>
        </a:p>
      </dgm:t>
    </dgm:pt>
    <dgm:pt modelId="{C3B5A0C7-8DAB-41F6-92C1-0BC89372B1C4}" type="pres">
      <dgm:prSet presAssocID="{1B46AAE4-3770-48C6-ABD9-38BE0FDEADB9}" presName="compositeShape" presStyleCnt="0">
        <dgm:presLayoutVars>
          <dgm:chMax val="7"/>
          <dgm:dir/>
          <dgm:resizeHandles val="exact"/>
        </dgm:presLayoutVars>
      </dgm:prSet>
      <dgm:spPr/>
    </dgm:pt>
    <dgm:pt modelId="{A3712682-6023-4CB3-A8B6-0333FA6DCE9E}" type="pres">
      <dgm:prSet presAssocID="{1B46AAE4-3770-48C6-ABD9-38BE0FDEADB9}" presName="wedge1" presStyleLbl="node1" presStyleIdx="0" presStyleCnt="6"/>
      <dgm:spPr>
        <a:prstGeom prst="pie">
          <a:avLst>
            <a:gd name="adj1" fmla="val 16200000"/>
            <a:gd name="adj2" fmla="val 19800000"/>
          </a:avLst>
        </a:prstGeom>
      </dgm:spPr>
    </dgm:pt>
    <dgm:pt modelId="{286BDEFA-50D0-4A1D-B8A6-3FA7F706BB5C}" type="pres">
      <dgm:prSet presAssocID="{1B46AAE4-3770-48C6-ABD9-38BE0FDEADB9}" presName="wedge1Tx" presStyleLbl="node1" presStyleIdx="0" presStyleCnt="6">
        <dgm:presLayoutVars>
          <dgm:chMax val="0"/>
          <dgm:chPref val="0"/>
          <dgm:bulletEnabled val="1"/>
        </dgm:presLayoutVars>
      </dgm:prSet>
      <dgm:spPr/>
    </dgm:pt>
    <dgm:pt modelId="{0569B606-6B31-4B85-89F3-4F63EED41492}" type="pres">
      <dgm:prSet presAssocID="{1B46AAE4-3770-48C6-ABD9-38BE0FDEADB9}" presName="wedge2" presStyleLbl="node1" presStyleIdx="1" presStyleCnt="6"/>
      <dgm:spPr>
        <a:prstGeom prst="pie">
          <a:avLst>
            <a:gd name="adj1" fmla="val 19800000"/>
            <a:gd name="adj2" fmla="val 1800000"/>
          </a:avLst>
        </a:prstGeom>
      </dgm:spPr>
    </dgm:pt>
    <dgm:pt modelId="{55E123EB-DEF5-4537-950D-D01A1D22F774}" type="pres">
      <dgm:prSet presAssocID="{1B46AAE4-3770-48C6-ABD9-38BE0FDEADB9}" presName="wedge2Tx" presStyleLbl="node1" presStyleIdx="1" presStyleCnt="6">
        <dgm:presLayoutVars>
          <dgm:chMax val="0"/>
          <dgm:chPref val="0"/>
          <dgm:bulletEnabled val="1"/>
        </dgm:presLayoutVars>
      </dgm:prSet>
      <dgm:spPr/>
    </dgm:pt>
    <dgm:pt modelId="{849F08B4-2CED-4991-8AD1-709C5A30EACA}" type="pres">
      <dgm:prSet presAssocID="{1B46AAE4-3770-48C6-ABD9-38BE0FDEADB9}" presName="wedge3" presStyleLbl="node1" presStyleIdx="2" presStyleCnt="6"/>
      <dgm:spPr>
        <a:prstGeom prst="pie">
          <a:avLst>
            <a:gd name="adj1" fmla="val 1800000"/>
            <a:gd name="adj2" fmla="val 5400000"/>
          </a:avLst>
        </a:prstGeom>
      </dgm:spPr>
    </dgm:pt>
    <dgm:pt modelId="{EABF1536-E3E0-46B5-B461-9C36808E1AF3}" type="pres">
      <dgm:prSet presAssocID="{1B46AAE4-3770-48C6-ABD9-38BE0FDEADB9}" presName="wedge3Tx" presStyleLbl="node1" presStyleIdx="2" presStyleCnt="6">
        <dgm:presLayoutVars>
          <dgm:chMax val="0"/>
          <dgm:chPref val="0"/>
          <dgm:bulletEnabled val="1"/>
        </dgm:presLayoutVars>
      </dgm:prSet>
      <dgm:spPr/>
    </dgm:pt>
    <dgm:pt modelId="{23D362E6-D616-4171-9CEA-D6CAEF1D958D}" type="pres">
      <dgm:prSet presAssocID="{1B46AAE4-3770-48C6-ABD9-38BE0FDEADB9}" presName="wedge4" presStyleLbl="node1" presStyleIdx="3" presStyleCnt="6"/>
      <dgm:spPr>
        <a:prstGeom prst="pie">
          <a:avLst>
            <a:gd name="adj1" fmla="val 5400000"/>
            <a:gd name="adj2" fmla="val 9000000"/>
          </a:avLst>
        </a:prstGeom>
      </dgm:spPr>
    </dgm:pt>
    <dgm:pt modelId="{FD1C9423-8887-40C9-94FC-DEBBEAB0DB86}" type="pres">
      <dgm:prSet presAssocID="{1B46AAE4-3770-48C6-ABD9-38BE0FDEADB9}" presName="wedge4Tx" presStyleLbl="node1" presStyleIdx="3" presStyleCnt="6">
        <dgm:presLayoutVars>
          <dgm:chMax val="0"/>
          <dgm:chPref val="0"/>
          <dgm:bulletEnabled val="1"/>
        </dgm:presLayoutVars>
      </dgm:prSet>
      <dgm:spPr/>
    </dgm:pt>
    <dgm:pt modelId="{0C456BD8-FF12-44C7-9C10-742BC134EE45}" type="pres">
      <dgm:prSet presAssocID="{1B46AAE4-3770-48C6-ABD9-38BE0FDEADB9}" presName="wedge5" presStyleLbl="node1" presStyleIdx="4" presStyleCnt="6"/>
      <dgm:spPr>
        <a:prstGeom prst="pie">
          <a:avLst>
            <a:gd name="adj1" fmla="val 9000000"/>
            <a:gd name="adj2" fmla="val 12600000"/>
          </a:avLst>
        </a:prstGeom>
      </dgm:spPr>
    </dgm:pt>
    <dgm:pt modelId="{BE3C54CC-70E7-46C9-949E-6C17E8F3BEE9}" type="pres">
      <dgm:prSet presAssocID="{1B46AAE4-3770-48C6-ABD9-38BE0FDEADB9}" presName="wedge5Tx" presStyleLbl="node1" presStyleIdx="4" presStyleCnt="6">
        <dgm:presLayoutVars>
          <dgm:chMax val="0"/>
          <dgm:chPref val="0"/>
          <dgm:bulletEnabled val="1"/>
        </dgm:presLayoutVars>
      </dgm:prSet>
      <dgm:spPr/>
    </dgm:pt>
    <dgm:pt modelId="{88B3AC38-1BE0-4226-906A-5BE957F9032C}" type="pres">
      <dgm:prSet presAssocID="{1B46AAE4-3770-48C6-ABD9-38BE0FDEADB9}" presName="wedge6" presStyleLbl="node1" presStyleIdx="5" presStyleCnt="6"/>
      <dgm:spPr>
        <a:prstGeom prst="pie">
          <a:avLst>
            <a:gd name="adj1" fmla="val 12600000"/>
            <a:gd name="adj2" fmla="val 16200000"/>
          </a:avLst>
        </a:prstGeom>
      </dgm:spPr>
    </dgm:pt>
    <dgm:pt modelId="{16265EE6-03C7-49DA-BDEC-311AFAC594A1}" type="pres">
      <dgm:prSet presAssocID="{1B46AAE4-3770-48C6-ABD9-38BE0FDEADB9}" presName="wedge6Tx" presStyleLbl="node1" presStyleIdx="5" presStyleCnt="6">
        <dgm:presLayoutVars>
          <dgm:chMax val="0"/>
          <dgm:chPref val="0"/>
          <dgm:bulletEnabled val="1"/>
        </dgm:presLayoutVars>
      </dgm:prSet>
      <dgm:spPr/>
    </dgm:pt>
  </dgm:ptLst>
  <dgm:cxnLst>
    <dgm:cxn modelId="{63742D00-E4EF-4A81-B44C-14725815DEAA}" type="presOf" srcId="{3298B2F6-9023-4984-BA18-133CE57A6171}" destId="{0569B606-6B31-4B85-89F3-4F63EED41492}" srcOrd="0" destOrd="0" presId="urn:microsoft.com/office/officeart/2005/8/layout/chart3"/>
    <dgm:cxn modelId="{290CAF60-5501-4AB5-9209-1CC79265C151}" type="presOf" srcId="{4046FA40-FAFA-43D0-A562-8326B66C274D}" destId="{286BDEFA-50D0-4A1D-B8A6-3FA7F706BB5C}" srcOrd="1" destOrd="0" presId="urn:microsoft.com/office/officeart/2005/8/layout/chart3"/>
    <dgm:cxn modelId="{1612BA44-117C-46C7-A2C2-CA0C1D4A74DE}" srcId="{1B46AAE4-3770-48C6-ABD9-38BE0FDEADB9}" destId="{B7CFBCC8-E9B9-4406-84C3-90D0090DA72D}" srcOrd="4" destOrd="0" parTransId="{C30E5F4C-A13A-4160-A4B2-81C785FD48CF}" sibTransId="{9DB55C24-88DB-4D06-9F3C-24A27B133BD0}"/>
    <dgm:cxn modelId="{5A734A70-12CB-481C-8369-11AF622E6670}" type="presOf" srcId="{1B46AAE4-3770-48C6-ABD9-38BE0FDEADB9}" destId="{C3B5A0C7-8DAB-41F6-92C1-0BC89372B1C4}" srcOrd="0" destOrd="0" presId="urn:microsoft.com/office/officeart/2005/8/layout/chart3"/>
    <dgm:cxn modelId="{27D87A75-E864-4720-8DDC-6B77CBE40457}" type="presOf" srcId="{B7CFBCC8-E9B9-4406-84C3-90D0090DA72D}" destId="{BE3C54CC-70E7-46C9-949E-6C17E8F3BEE9}" srcOrd="1" destOrd="0" presId="urn:microsoft.com/office/officeart/2005/8/layout/chart3"/>
    <dgm:cxn modelId="{F90B647A-EB40-4B2E-872F-9D67CBB88649}" type="presOf" srcId="{B7CFBCC8-E9B9-4406-84C3-90D0090DA72D}" destId="{0C456BD8-FF12-44C7-9C10-742BC134EE45}" srcOrd="0" destOrd="0" presId="urn:microsoft.com/office/officeart/2005/8/layout/chart3"/>
    <dgm:cxn modelId="{859C685A-7274-414A-AAD3-5B789564F19C}" type="presOf" srcId="{E4431E8E-84DC-4BC1-BFDB-44DCC302BA5D}" destId="{FD1C9423-8887-40C9-94FC-DEBBEAB0DB86}" srcOrd="1" destOrd="0" presId="urn:microsoft.com/office/officeart/2005/8/layout/chart3"/>
    <dgm:cxn modelId="{5920117F-149C-4493-81FA-476D8D304A77}" srcId="{1B46AAE4-3770-48C6-ABD9-38BE0FDEADB9}" destId="{3298B2F6-9023-4984-BA18-133CE57A6171}" srcOrd="1" destOrd="0" parTransId="{38942393-E6C2-436E-8847-FD4FF34040F5}" sibTransId="{39874DDA-CDC4-44C4-BC7C-07C8AE39461B}"/>
    <dgm:cxn modelId="{46D81085-306C-4751-9CC0-27926677B92B}" type="presOf" srcId="{00FFBA44-D7B0-4A86-801F-D92B3F946500}" destId="{849F08B4-2CED-4991-8AD1-709C5A30EACA}" srcOrd="0" destOrd="0" presId="urn:microsoft.com/office/officeart/2005/8/layout/chart3"/>
    <dgm:cxn modelId="{49FDA786-264F-4D62-A32D-18691EE49840}" srcId="{1B46AAE4-3770-48C6-ABD9-38BE0FDEADB9}" destId="{E4431E8E-84DC-4BC1-BFDB-44DCC302BA5D}" srcOrd="3" destOrd="0" parTransId="{8B15A547-91B5-4CA0-83F7-82E9FCBE3DC9}" sibTransId="{8CFCD475-3B36-4453-A252-0979FFBED4EF}"/>
    <dgm:cxn modelId="{F449F9A5-2982-4A03-B922-CB356AFC9F56}" type="presOf" srcId="{E4431E8E-84DC-4BC1-BFDB-44DCC302BA5D}" destId="{23D362E6-D616-4171-9CEA-D6CAEF1D958D}" srcOrd="0" destOrd="0" presId="urn:microsoft.com/office/officeart/2005/8/layout/chart3"/>
    <dgm:cxn modelId="{090FEEB3-EDFC-4A66-9260-B57C448A8D59}" type="presOf" srcId="{D91D001D-99B2-424A-84A8-1DA7F78608D4}" destId="{16265EE6-03C7-49DA-BDEC-311AFAC594A1}" srcOrd="1" destOrd="0" presId="urn:microsoft.com/office/officeart/2005/8/layout/chart3"/>
    <dgm:cxn modelId="{17AC91B9-F3F0-4E10-98EC-43719D9A757E}" type="presOf" srcId="{00FFBA44-D7B0-4A86-801F-D92B3F946500}" destId="{EABF1536-E3E0-46B5-B461-9C36808E1AF3}" srcOrd="1" destOrd="0" presId="urn:microsoft.com/office/officeart/2005/8/layout/chart3"/>
    <dgm:cxn modelId="{DA4EDAC5-4D43-4C5B-9138-CD96F9398BB8}" srcId="{1B46AAE4-3770-48C6-ABD9-38BE0FDEADB9}" destId="{00FFBA44-D7B0-4A86-801F-D92B3F946500}" srcOrd="2" destOrd="0" parTransId="{4D66A235-9D22-48A6-B5B5-0C68E06778CA}" sibTransId="{6289E04C-D0E5-423F-ABB0-CF26873F1D01}"/>
    <dgm:cxn modelId="{9ACA26D5-231B-4DC1-B0A8-CED3016668CF}" srcId="{1B46AAE4-3770-48C6-ABD9-38BE0FDEADB9}" destId="{4046FA40-FAFA-43D0-A562-8326B66C274D}" srcOrd="0" destOrd="0" parTransId="{B1878789-B918-44FA-A5EE-08155641ED25}" sibTransId="{DD631423-DD8B-44D8-AC30-55C1E738A6C6}"/>
    <dgm:cxn modelId="{200206DF-5EAB-4B95-96A4-C70BE9D63085}" type="presOf" srcId="{D91D001D-99B2-424A-84A8-1DA7F78608D4}" destId="{88B3AC38-1BE0-4226-906A-5BE957F9032C}" srcOrd="0" destOrd="0" presId="urn:microsoft.com/office/officeart/2005/8/layout/chart3"/>
    <dgm:cxn modelId="{9EBFA9E4-FF59-4CBD-B2DB-5DF280339D38}" srcId="{1B46AAE4-3770-48C6-ABD9-38BE0FDEADB9}" destId="{D91D001D-99B2-424A-84A8-1DA7F78608D4}" srcOrd="5" destOrd="0" parTransId="{BB6A48BD-0954-4C3C-9A13-A425E18EC39F}" sibTransId="{4DD5B59A-A984-4FEF-B10A-727E487E3393}"/>
    <dgm:cxn modelId="{7CA244EB-9B7C-4D46-8D36-5D59CBF02226}" type="presOf" srcId="{4046FA40-FAFA-43D0-A562-8326B66C274D}" destId="{A3712682-6023-4CB3-A8B6-0333FA6DCE9E}" srcOrd="0" destOrd="0" presId="urn:microsoft.com/office/officeart/2005/8/layout/chart3"/>
    <dgm:cxn modelId="{3633C3F6-4048-4EB0-B9BF-1AFB13EC4591}" type="presOf" srcId="{3298B2F6-9023-4984-BA18-133CE57A6171}" destId="{55E123EB-DEF5-4537-950D-D01A1D22F774}" srcOrd="1" destOrd="0" presId="urn:microsoft.com/office/officeart/2005/8/layout/chart3"/>
    <dgm:cxn modelId="{F3073C9D-F9CE-4DA8-B3B3-C8B6C60F963D}" type="presParOf" srcId="{C3B5A0C7-8DAB-41F6-92C1-0BC89372B1C4}" destId="{A3712682-6023-4CB3-A8B6-0333FA6DCE9E}" srcOrd="0" destOrd="0" presId="urn:microsoft.com/office/officeart/2005/8/layout/chart3"/>
    <dgm:cxn modelId="{714D40F3-87B8-4C56-B637-B3B9121A7D26}" type="presParOf" srcId="{C3B5A0C7-8DAB-41F6-92C1-0BC89372B1C4}" destId="{286BDEFA-50D0-4A1D-B8A6-3FA7F706BB5C}" srcOrd="1" destOrd="0" presId="urn:microsoft.com/office/officeart/2005/8/layout/chart3"/>
    <dgm:cxn modelId="{ACB77F19-1E75-474B-AC77-DDECFDF0C21A}" type="presParOf" srcId="{C3B5A0C7-8DAB-41F6-92C1-0BC89372B1C4}" destId="{0569B606-6B31-4B85-89F3-4F63EED41492}" srcOrd="2" destOrd="0" presId="urn:microsoft.com/office/officeart/2005/8/layout/chart3"/>
    <dgm:cxn modelId="{1E4F159F-E520-4388-9E9C-3AEBC25A6E05}" type="presParOf" srcId="{C3B5A0C7-8DAB-41F6-92C1-0BC89372B1C4}" destId="{55E123EB-DEF5-4537-950D-D01A1D22F774}" srcOrd="3" destOrd="0" presId="urn:microsoft.com/office/officeart/2005/8/layout/chart3"/>
    <dgm:cxn modelId="{DADC2CE8-807C-422A-B9AF-33B9FFAB44BB}" type="presParOf" srcId="{C3B5A0C7-8DAB-41F6-92C1-0BC89372B1C4}" destId="{849F08B4-2CED-4991-8AD1-709C5A30EACA}" srcOrd="4" destOrd="0" presId="urn:microsoft.com/office/officeart/2005/8/layout/chart3"/>
    <dgm:cxn modelId="{51291BAA-4E53-4679-93D3-DA307A483D40}" type="presParOf" srcId="{C3B5A0C7-8DAB-41F6-92C1-0BC89372B1C4}" destId="{EABF1536-E3E0-46B5-B461-9C36808E1AF3}" srcOrd="5" destOrd="0" presId="urn:microsoft.com/office/officeart/2005/8/layout/chart3"/>
    <dgm:cxn modelId="{9B9879E0-D41A-431B-A549-9903FE94D5A1}" type="presParOf" srcId="{C3B5A0C7-8DAB-41F6-92C1-0BC89372B1C4}" destId="{23D362E6-D616-4171-9CEA-D6CAEF1D958D}" srcOrd="6" destOrd="0" presId="urn:microsoft.com/office/officeart/2005/8/layout/chart3"/>
    <dgm:cxn modelId="{8C03D55A-6C7A-4F7A-905C-1FE5A8788B6B}" type="presParOf" srcId="{C3B5A0C7-8DAB-41F6-92C1-0BC89372B1C4}" destId="{FD1C9423-8887-40C9-94FC-DEBBEAB0DB86}" srcOrd="7" destOrd="0" presId="urn:microsoft.com/office/officeart/2005/8/layout/chart3"/>
    <dgm:cxn modelId="{587B1F4D-BA38-44DA-87DD-55C5A38C8A54}" type="presParOf" srcId="{C3B5A0C7-8DAB-41F6-92C1-0BC89372B1C4}" destId="{0C456BD8-FF12-44C7-9C10-742BC134EE45}" srcOrd="8" destOrd="0" presId="urn:microsoft.com/office/officeart/2005/8/layout/chart3"/>
    <dgm:cxn modelId="{55F575B2-55B6-4B5F-AFBD-FF6713E8777D}" type="presParOf" srcId="{C3B5A0C7-8DAB-41F6-92C1-0BC89372B1C4}" destId="{BE3C54CC-70E7-46C9-949E-6C17E8F3BEE9}" srcOrd="9" destOrd="0" presId="urn:microsoft.com/office/officeart/2005/8/layout/chart3"/>
    <dgm:cxn modelId="{1583B1E6-8C5C-4119-AA75-D99B59B6B19E}" type="presParOf" srcId="{C3B5A0C7-8DAB-41F6-92C1-0BC89372B1C4}" destId="{88B3AC38-1BE0-4226-906A-5BE957F9032C}" srcOrd="10" destOrd="0" presId="urn:microsoft.com/office/officeart/2005/8/layout/chart3"/>
    <dgm:cxn modelId="{210FFFD6-8D23-4A8E-B81B-7A3D7904A236}" type="presParOf" srcId="{C3B5A0C7-8DAB-41F6-92C1-0BC89372B1C4}" destId="{16265EE6-03C7-49DA-BDEC-311AFAC594A1}" srcOrd="11" destOrd="0" presId="urn:microsoft.com/office/officeart/2005/8/layout/chart3"/>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8EFA98E-8791-4D30-88AB-3E5FE2A588CF}" type="doc">
      <dgm:prSet loTypeId="urn:microsoft.com/office/officeart/2005/8/layout/cycle7" loCatId="cycle" qsTypeId="urn:microsoft.com/office/officeart/2005/8/quickstyle/simple1" qsCatId="simple" csTypeId="urn:microsoft.com/office/officeart/2005/8/colors/colorful2" csCatId="colorful" phldr="1"/>
      <dgm:spPr>
        <a:scene3d>
          <a:camera prst="orthographicFront">
            <a:rot lat="0" lon="0" rev="0"/>
          </a:camera>
          <a:lightRig rig="contrasting" dir="t">
            <a:rot lat="0" lon="0" rev="1500000"/>
          </a:lightRig>
        </a:scene3d>
      </dgm:spPr>
      <dgm:t>
        <a:bodyPr/>
        <a:lstStyle/>
        <a:p>
          <a:endParaRPr lang="uk-UA"/>
        </a:p>
      </dgm:t>
    </dgm:pt>
    <dgm:pt modelId="{BDEFC3A7-F51D-49A2-942E-82FA9480E990}">
      <dgm:prSet phldrT="[Текст]" custT="1"/>
      <dgm:spPr>
        <a:xfrm>
          <a:off x="1344790" y="2507"/>
          <a:ext cx="758469" cy="379234"/>
        </a:xfrm>
        <a:solidFill>
          <a:srgbClr val="ED7D31">
            <a:hueOff val="0"/>
            <a:satOff val="0"/>
            <a:lumOff val="0"/>
            <a:alphaOff val="0"/>
          </a:srgbClr>
        </a:solidFill>
        <a:ln w="12700" cap="flat" cmpd="sng" algn="ctr">
          <a:noFill/>
          <a:prstDash val="solid"/>
          <a:miter lim="800000"/>
        </a:ln>
        <a:effectLst>
          <a:outerShdw blurRad="149987" dist="250190" dir="8460000" algn="ctr" rotWithShape="0">
            <a:srgbClr val="000000">
              <a:alpha val="28000"/>
            </a:srgbClr>
          </a:outerShdw>
        </a:effectLst>
        <a:scene3d>
          <a:camera prst="orthographicFront">
            <a:rot lat="0" lon="0" rev="0"/>
          </a:camera>
          <a:lightRig rig="contrasting" dir="t">
            <a:rot lat="0" lon="0" rev="1500000"/>
          </a:lightRig>
        </a:scene3d>
        <a:sp3d prstMaterial="metal">
          <a:bevelT w="88900" h="88900"/>
        </a:sp3d>
      </dgm:spPr>
      <dgm:t>
        <a:bodyPr/>
        <a:lstStyle/>
        <a:p>
          <a:pPr>
            <a:buNone/>
          </a:pPr>
          <a:r>
            <a:rPr lang="uk-UA" sz="800">
              <a:solidFill>
                <a:sysClr val="windowText" lastClr="000000"/>
              </a:solidFill>
              <a:latin typeface="Times New Roman" panose="02020603050405020304" pitchFamily="18" charset="0"/>
              <a:ea typeface="+mn-ea"/>
              <a:cs typeface="Times New Roman" panose="02020603050405020304" pitchFamily="18" charset="0"/>
            </a:rPr>
            <a:t>Підвищення репутації</a:t>
          </a:r>
        </a:p>
      </dgm:t>
    </dgm:pt>
    <dgm:pt modelId="{09F966F3-22E1-4EB4-9C82-7CF125E1D3AB}" type="parTrans" cxnId="{0B92169A-76D7-4000-8124-8907D7BCB435}">
      <dgm:prSet/>
      <dgm:spPr/>
      <dgm:t>
        <a:bodyPr/>
        <a:lstStyle/>
        <a:p>
          <a:endParaRPr lang="uk-UA" sz="2000">
            <a:solidFill>
              <a:schemeClr val="tx1"/>
            </a:solidFill>
            <a:latin typeface="Times New Roman" panose="02020603050405020304" pitchFamily="18" charset="0"/>
            <a:cs typeface="Times New Roman" panose="02020603050405020304" pitchFamily="18" charset="0"/>
          </a:endParaRPr>
        </a:p>
      </dgm:t>
    </dgm:pt>
    <dgm:pt modelId="{6B5D7F4B-91D4-4D3E-8F6C-91067E19BBA2}" type="sibTrans" cxnId="{0B92169A-76D7-4000-8124-8907D7BCB435}">
      <dgm:prSet custT="1"/>
      <dgm:spPr>
        <a:xfrm rot="1800000">
          <a:off x="2068761" y="438883"/>
          <a:ext cx="395224" cy="132732"/>
        </a:xfrm>
        <a:solidFill>
          <a:srgbClr val="ED7D31">
            <a:hueOff val="0"/>
            <a:satOff val="0"/>
            <a:lumOff val="0"/>
            <a:alphaOff val="0"/>
          </a:srgbClr>
        </a:solidFill>
        <a:ln>
          <a:noFill/>
        </a:ln>
        <a:effectLst>
          <a:outerShdw blurRad="149987" dist="250190" dir="8460000" algn="ctr" rotWithShape="0">
            <a:srgbClr val="000000">
              <a:alpha val="28000"/>
            </a:srgbClr>
          </a:outerShdw>
        </a:effectLst>
        <a:scene3d>
          <a:camera prst="orthographicFront">
            <a:rot lat="0" lon="0" rev="0"/>
          </a:camera>
          <a:lightRig rig="contrasting" dir="t">
            <a:rot lat="0" lon="0" rev="1500000"/>
          </a:lightRig>
        </a:scene3d>
        <a:sp3d prstMaterial="metal">
          <a:bevelT w="88900" h="88900"/>
        </a:sp3d>
      </dgm:spPr>
      <dgm:t>
        <a:bodyPr/>
        <a:lstStyle/>
        <a:p>
          <a:pPr>
            <a:buNone/>
          </a:pPr>
          <a:endParaRPr lang="uk-UA" sz="600">
            <a:solidFill>
              <a:sysClr val="windowText" lastClr="000000"/>
            </a:solidFill>
            <a:latin typeface="Times New Roman" panose="02020603050405020304" pitchFamily="18" charset="0"/>
            <a:ea typeface="+mn-ea"/>
            <a:cs typeface="Times New Roman" panose="02020603050405020304" pitchFamily="18" charset="0"/>
          </a:endParaRPr>
        </a:p>
      </dgm:t>
    </dgm:pt>
    <dgm:pt modelId="{1EE1B32D-5489-425C-9225-1F016075AD7D}">
      <dgm:prSet phldrT="[Текст]" custT="1"/>
      <dgm:spPr>
        <a:xfrm>
          <a:off x="2429487" y="628757"/>
          <a:ext cx="758469" cy="379234"/>
        </a:xfrm>
        <a:solidFill>
          <a:srgbClr val="ED7D31">
            <a:hueOff val="-291073"/>
            <a:satOff val="-16786"/>
            <a:lumOff val="1726"/>
            <a:alphaOff val="0"/>
          </a:srgbClr>
        </a:solidFill>
        <a:ln w="12700" cap="flat" cmpd="sng" algn="ctr">
          <a:noFill/>
          <a:prstDash val="solid"/>
          <a:miter lim="800000"/>
        </a:ln>
        <a:effectLst>
          <a:outerShdw blurRad="149987" dist="250190" dir="8460000" algn="ctr" rotWithShape="0">
            <a:srgbClr val="000000">
              <a:alpha val="28000"/>
            </a:srgbClr>
          </a:outerShdw>
        </a:effectLst>
        <a:scene3d>
          <a:camera prst="orthographicFront">
            <a:rot lat="0" lon="0" rev="0"/>
          </a:camera>
          <a:lightRig rig="contrasting" dir="t">
            <a:rot lat="0" lon="0" rev="1500000"/>
          </a:lightRig>
        </a:scene3d>
        <a:sp3d prstMaterial="metal">
          <a:bevelT w="88900" h="88900"/>
        </a:sp3d>
      </dgm:spPr>
      <dgm:t>
        <a:bodyPr/>
        <a:lstStyle/>
        <a:p>
          <a:pPr>
            <a:buNone/>
          </a:pPr>
          <a:r>
            <a:rPr lang="uk-UA" sz="800">
              <a:solidFill>
                <a:sysClr val="windowText" lastClr="000000"/>
              </a:solidFill>
              <a:latin typeface="Times New Roman" panose="02020603050405020304" pitchFamily="18" charset="0"/>
              <a:ea typeface="+mn-ea"/>
              <a:cs typeface="Times New Roman" panose="02020603050405020304" pitchFamily="18" charset="0"/>
            </a:rPr>
            <a:t>Збільшення кількості студентів</a:t>
          </a:r>
        </a:p>
      </dgm:t>
    </dgm:pt>
    <dgm:pt modelId="{153E2193-81A6-4C60-81B6-90CD82A7190D}" type="parTrans" cxnId="{DAA4D164-9F28-4946-8AB7-1B7B5DECBE37}">
      <dgm:prSet/>
      <dgm:spPr/>
      <dgm:t>
        <a:bodyPr/>
        <a:lstStyle/>
        <a:p>
          <a:endParaRPr lang="uk-UA" sz="2000">
            <a:solidFill>
              <a:schemeClr val="tx1"/>
            </a:solidFill>
            <a:latin typeface="Times New Roman" panose="02020603050405020304" pitchFamily="18" charset="0"/>
            <a:cs typeface="Times New Roman" panose="02020603050405020304" pitchFamily="18" charset="0"/>
          </a:endParaRPr>
        </a:p>
      </dgm:t>
    </dgm:pt>
    <dgm:pt modelId="{ABE1AA11-6408-4B06-9B76-F18CE79DFC44}" type="sibTrans" cxnId="{DAA4D164-9F28-4946-8AB7-1B7B5DECBE37}">
      <dgm:prSet custT="1"/>
      <dgm:spPr>
        <a:xfrm rot="5400000">
          <a:off x="2611109" y="1378258"/>
          <a:ext cx="395224" cy="132732"/>
        </a:xfrm>
        <a:solidFill>
          <a:srgbClr val="ED7D31">
            <a:hueOff val="-291073"/>
            <a:satOff val="-16786"/>
            <a:lumOff val="1726"/>
            <a:alphaOff val="0"/>
          </a:srgbClr>
        </a:solidFill>
        <a:ln>
          <a:noFill/>
        </a:ln>
        <a:effectLst>
          <a:outerShdw blurRad="149987" dist="250190" dir="8460000" algn="ctr" rotWithShape="0">
            <a:srgbClr val="000000">
              <a:alpha val="28000"/>
            </a:srgbClr>
          </a:outerShdw>
        </a:effectLst>
        <a:scene3d>
          <a:camera prst="orthographicFront">
            <a:rot lat="0" lon="0" rev="0"/>
          </a:camera>
          <a:lightRig rig="contrasting" dir="t">
            <a:rot lat="0" lon="0" rev="1500000"/>
          </a:lightRig>
        </a:scene3d>
        <a:sp3d prstMaterial="metal">
          <a:bevelT w="88900" h="88900"/>
        </a:sp3d>
      </dgm:spPr>
      <dgm:t>
        <a:bodyPr/>
        <a:lstStyle/>
        <a:p>
          <a:pPr>
            <a:buNone/>
          </a:pPr>
          <a:endParaRPr lang="uk-UA" sz="600">
            <a:solidFill>
              <a:sysClr val="windowText" lastClr="000000"/>
            </a:solidFill>
            <a:latin typeface="Times New Roman" panose="02020603050405020304" pitchFamily="18" charset="0"/>
            <a:ea typeface="+mn-ea"/>
            <a:cs typeface="Times New Roman" panose="02020603050405020304" pitchFamily="18" charset="0"/>
          </a:endParaRPr>
        </a:p>
      </dgm:t>
    </dgm:pt>
    <dgm:pt modelId="{5C71DB7C-7B0C-4671-BAB5-913E2C3A5819}">
      <dgm:prSet phldrT="[Текст]" custT="1"/>
      <dgm:spPr>
        <a:xfrm>
          <a:off x="2429487" y="1881257"/>
          <a:ext cx="758469" cy="379234"/>
        </a:xfrm>
        <a:solidFill>
          <a:srgbClr val="ED7D31">
            <a:hueOff val="-582145"/>
            <a:satOff val="-33571"/>
            <a:lumOff val="3451"/>
            <a:alphaOff val="0"/>
          </a:srgbClr>
        </a:solidFill>
        <a:ln w="12700" cap="flat" cmpd="sng" algn="ctr">
          <a:noFill/>
          <a:prstDash val="solid"/>
          <a:miter lim="800000"/>
        </a:ln>
        <a:effectLst>
          <a:outerShdw blurRad="149987" dist="250190" dir="8460000" algn="ctr" rotWithShape="0">
            <a:srgbClr val="000000">
              <a:alpha val="28000"/>
            </a:srgbClr>
          </a:outerShdw>
        </a:effectLst>
        <a:scene3d>
          <a:camera prst="orthographicFront">
            <a:rot lat="0" lon="0" rev="0"/>
          </a:camera>
          <a:lightRig rig="contrasting" dir="t">
            <a:rot lat="0" lon="0" rev="1500000"/>
          </a:lightRig>
        </a:scene3d>
        <a:sp3d prstMaterial="metal">
          <a:bevelT w="88900" h="88900"/>
        </a:sp3d>
      </dgm:spPr>
      <dgm:t>
        <a:bodyPr/>
        <a:lstStyle/>
        <a:p>
          <a:pPr>
            <a:buNone/>
          </a:pPr>
          <a:r>
            <a:rPr lang="uk-UA" sz="800">
              <a:solidFill>
                <a:sysClr val="windowText" lastClr="000000"/>
              </a:solidFill>
              <a:latin typeface="Times New Roman" panose="02020603050405020304" pitchFamily="18" charset="0"/>
              <a:ea typeface="+mn-ea"/>
              <a:cs typeface="Times New Roman" panose="02020603050405020304" pitchFamily="18" charset="0"/>
            </a:rPr>
            <a:t>Привернення інвесторів</a:t>
          </a:r>
        </a:p>
      </dgm:t>
    </dgm:pt>
    <dgm:pt modelId="{42DC8649-ABD2-4C4D-970F-2C5AAD36B573}" type="parTrans" cxnId="{EC97CF52-2BAB-444F-824B-BE9C7A033438}">
      <dgm:prSet/>
      <dgm:spPr/>
      <dgm:t>
        <a:bodyPr/>
        <a:lstStyle/>
        <a:p>
          <a:endParaRPr lang="uk-UA" sz="2000">
            <a:solidFill>
              <a:schemeClr val="tx1"/>
            </a:solidFill>
            <a:latin typeface="Times New Roman" panose="02020603050405020304" pitchFamily="18" charset="0"/>
            <a:cs typeface="Times New Roman" panose="02020603050405020304" pitchFamily="18" charset="0"/>
          </a:endParaRPr>
        </a:p>
      </dgm:t>
    </dgm:pt>
    <dgm:pt modelId="{96ECE523-07C4-47CA-9BBC-2C37994A26F2}" type="sibTrans" cxnId="{EC97CF52-2BAB-444F-824B-BE9C7A033438}">
      <dgm:prSet custT="1"/>
      <dgm:spPr>
        <a:xfrm rot="9000000">
          <a:off x="2068761" y="2317634"/>
          <a:ext cx="395224" cy="132732"/>
        </a:xfrm>
        <a:solidFill>
          <a:srgbClr val="ED7D31">
            <a:hueOff val="-582145"/>
            <a:satOff val="-33571"/>
            <a:lumOff val="3451"/>
            <a:alphaOff val="0"/>
          </a:srgbClr>
        </a:solidFill>
        <a:ln>
          <a:noFill/>
        </a:ln>
        <a:effectLst>
          <a:outerShdw blurRad="149987" dist="250190" dir="8460000" algn="ctr" rotWithShape="0">
            <a:srgbClr val="000000">
              <a:alpha val="28000"/>
            </a:srgbClr>
          </a:outerShdw>
        </a:effectLst>
        <a:scene3d>
          <a:camera prst="orthographicFront">
            <a:rot lat="0" lon="0" rev="0"/>
          </a:camera>
          <a:lightRig rig="contrasting" dir="t">
            <a:rot lat="0" lon="0" rev="1500000"/>
          </a:lightRig>
        </a:scene3d>
        <a:sp3d prstMaterial="metal">
          <a:bevelT w="88900" h="88900"/>
        </a:sp3d>
      </dgm:spPr>
      <dgm:t>
        <a:bodyPr/>
        <a:lstStyle/>
        <a:p>
          <a:pPr>
            <a:buNone/>
          </a:pPr>
          <a:endParaRPr lang="uk-UA" sz="600">
            <a:solidFill>
              <a:sysClr val="windowText" lastClr="000000"/>
            </a:solidFill>
            <a:latin typeface="Times New Roman" panose="02020603050405020304" pitchFamily="18" charset="0"/>
            <a:ea typeface="+mn-ea"/>
            <a:cs typeface="Times New Roman" panose="02020603050405020304" pitchFamily="18" charset="0"/>
          </a:endParaRPr>
        </a:p>
      </dgm:t>
    </dgm:pt>
    <dgm:pt modelId="{4C23E452-D8A1-4C8D-AE32-96B8F9B10479}">
      <dgm:prSet phldrT="[Текст]" custT="1"/>
      <dgm:spPr>
        <a:xfrm>
          <a:off x="1344790" y="2507507"/>
          <a:ext cx="758469" cy="379234"/>
        </a:xfrm>
        <a:solidFill>
          <a:srgbClr val="ED7D31">
            <a:hueOff val="-873218"/>
            <a:satOff val="-50357"/>
            <a:lumOff val="5177"/>
            <a:alphaOff val="0"/>
          </a:srgbClr>
        </a:solidFill>
        <a:ln w="12700" cap="flat" cmpd="sng" algn="ctr">
          <a:noFill/>
          <a:prstDash val="solid"/>
          <a:miter lim="800000"/>
        </a:ln>
        <a:effectLst>
          <a:outerShdw blurRad="149987" dist="250190" dir="8460000" algn="ctr" rotWithShape="0">
            <a:srgbClr val="000000">
              <a:alpha val="28000"/>
            </a:srgbClr>
          </a:outerShdw>
        </a:effectLst>
        <a:scene3d>
          <a:camera prst="orthographicFront">
            <a:rot lat="0" lon="0" rev="0"/>
          </a:camera>
          <a:lightRig rig="contrasting" dir="t">
            <a:rot lat="0" lon="0" rev="1500000"/>
          </a:lightRig>
        </a:scene3d>
        <a:sp3d prstMaterial="metal">
          <a:bevelT w="88900" h="88900"/>
        </a:sp3d>
      </dgm:spPr>
      <dgm:t>
        <a:bodyPr/>
        <a:lstStyle/>
        <a:p>
          <a:pPr>
            <a:buNone/>
          </a:pPr>
          <a:r>
            <a:rPr lang="uk-UA" sz="800">
              <a:solidFill>
                <a:sysClr val="windowText" lastClr="000000"/>
              </a:solidFill>
              <a:latin typeface="Times New Roman" panose="02020603050405020304" pitchFamily="18" charset="0"/>
              <a:ea typeface="+mn-ea"/>
              <a:cs typeface="Times New Roman" panose="02020603050405020304" pitchFamily="18" charset="0"/>
            </a:rPr>
            <a:t>Підтримка від громадськості</a:t>
          </a:r>
        </a:p>
      </dgm:t>
    </dgm:pt>
    <dgm:pt modelId="{06816F36-34A9-4EBD-9D3A-117B1A4B8D0D}" type="parTrans" cxnId="{6CAC6CAC-C336-4179-AFCF-5382A93FDDAE}">
      <dgm:prSet/>
      <dgm:spPr/>
      <dgm:t>
        <a:bodyPr/>
        <a:lstStyle/>
        <a:p>
          <a:endParaRPr lang="uk-UA" sz="2000">
            <a:solidFill>
              <a:schemeClr val="tx1"/>
            </a:solidFill>
            <a:latin typeface="Times New Roman" panose="02020603050405020304" pitchFamily="18" charset="0"/>
            <a:cs typeface="Times New Roman" panose="02020603050405020304" pitchFamily="18" charset="0"/>
          </a:endParaRPr>
        </a:p>
      </dgm:t>
    </dgm:pt>
    <dgm:pt modelId="{E0F268FD-EE84-448D-9BF6-368EF73ED8BF}" type="sibTrans" cxnId="{6CAC6CAC-C336-4179-AFCF-5382A93FDDAE}">
      <dgm:prSet custT="1"/>
      <dgm:spPr>
        <a:xfrm rot="12600000">
          <a:off x="984064" y="2317634"/>
          <a:ext cx="395224" cy="132732"/>
        </a:xfrm>
        <a:solidFill>
          <a:srgbClr val="ED7D31">
            <a:hueOff val="-873218"/>
            <a:satOff val="-50357"/>
            <a:lumOff val="5177"/>
            <a:alphaOff val="0"/>
          </a:srgbClr>
        </a:solidFill>
        <a:ln>
          <a:noFill/>
        </a:ln>
        <a:effectLst>
          <a:outerShdw blurRad="149987" dist="250190" dir="8460000" algn="ctr" rotWithShape="0">
            <a:srgbClr val="000000">
              <a:alpha val="28000"/>
            </a:srgbClr>
          </a:outerShdw>
        </a:effectLst>
        <a:scene3d>
          <a:camera prst="orthographicFront">
            <a:rot lat="0" lon="0" rev="0"/>
          </a:camera>
          <a:lightRig rig="contrasting" dir="t">
            <a:rot lat="0" lon="0" rev="1500000"/>
          </a:lightRig>
        </a:scene3d>
        <a:sp3d prstMaterial="metal">
          <a:bevelT w="88900" h="88900"/>
        </a:sp3d>
      </dgm:spPr>
      <dgm:t>
        <a:bodyPr/>
        <a:lstStyle/>
        <a:p>
          <a:pPr>
            <a:buNone/>
          </a:pPr>
          <a:endParaRPr lang="uk-UA" sz="600">
            <a:solidFill>
              <a:sysClr val="windowText" lastClr="000000"/>
            </a:solidFill>
            <a:latin typeface="Times New Roman" panose="02020603050405020304" pitchFamily="18" charset="0"/>
            <a:ea typeface="+mn-ea"/>
            <a:cs typeface="Times New Roman" panose="02020603050405020304" pitchFamily="18" charset="0"/>
          </a:endParaRPr>
        </a:p>
      </dgm:t>
    </dgm:pt>
    <dgm:pt modelId="{619198AC-36E4-4298-8DB2-C848CC568A06}">
      <dgm:prSet phldrT="[Текст]" custT="1"/>
      <dgm:spPr>
        <a:xfrm>
          <a:off x="260092" y="1881257"/>
          <a:ext cx="758469" cy="379234"/>
        </a:xfrm>
        <a:solidFill>
          <a:srgbClr val="ED7D31">
            <a:hueOff val="-1164290"/>
            <a:satOff val="-67142"/>
            <a:lumOff val="6902"/>
            <a:alphaOff val="0"/>
          </a:srgbClr>
        </a:solidFill>
        <a:ln w="12700" cap="flat" cmpd="sng" algn="ctr">
          <a:noFill/>
          <a:prstDash val="solid"/>
          <a:miter lim="800000"/>
        </a:ln>
        <a:effectLst>
          <a:outerShdw blurRad="149987" dist="250190" dir="8460000" algn="ctr" rotWithShape="0">
            <a:srgbClr val="000000">
              <a:alpha val="28000"/>
            </a:srgbClr>
          </a:outerShdw>
        </a:effectLst>
        <a:scene3d>
          <a:camera prst="orthographicFront">
            <a:rot lat="0" lon="0" rev="0"/>
          </a:camera>
          <a:lightRig rig="contrasting" dir="t">
            <a:rot lat="0" lon="0" rev="1500000"/>
          </a:lightRig>
        </a:scene3d>
        <a:sp3d prstMaterial="metal">
          <a:bevelT w="88900" h="88900"/>
        </a:sp3d>
      </dgm:spPr>
      <dgm:t>
        <a:bodyPr/>
        <a:lstStyle/>
        <a:p>
          <a:pPr>
            <a:buNone/>
          </a:pPr>
          <a:r>
            <a:rPr lang="uk-UA" sz="800">
              <a:solidFill>
                <a:sysClr val="windowText" lastClr="000000"/>
              </a:solidFill>
              <a:latin typeface="Times New Roman" panose="02020603050405020304" pitchFamily="18" charset="0"/>
              <a:ea typeface="+mn-ea"/>
              <a:cs typeface="Times New Roman" panose="02020603050405020304" pitchFamily="18" charset="0"/>
            </a:rPr>
            <a:t>Підвищення свідомості про установу </a:t>
          </a:r>
        </a:p>
      </dgm:t>
    </dgm:pt>
    <dgm:pt modelId="{53666DE5-5532-4CB6-B9DC-842638CE0C9E}" type="parTrans" cxnId="{89D27DA0-BBAD-49C6-9D02-0C64883C68EF}">
      <dgm:prSet/>
      <dgm:spPr/>
      <dgm:t>
        <a:bodyPr/>
        <a:lstStyle/>
        <a:p>
          <a:endParaRPr lang="uk-UA" sz="2000">
            <a:solidFill>
              <a:schemeClr val="tx1"/>
            </a:solidFill>
            <a:latin typeface="Times New Roman" panose="02020603050405020304" pitchFamily="18" charset="0"/>
            <a:cs typeface="Times New Roman" panose="02020603050405020304" pitchFamily="18" charset="0"/>
          </a:endParaRPr>
        </a:p>
      </dgm:t>
    </dgm:pt>
    <dgm:pt modelId="{6D642067-8945-42CA-8E37-739DAAF1CE95}" type="sibTrans" cxnId="{89D27DA0-BBAD-49C6-9D02-0C64883C68EF}">
      <dgm:prSet custT="1"/>
      <dgm:spPr>
        <a:xfrm rot="16200000">
          <a:off x="441715" y="1378258"/>
          <a:ext cx="395224" cy="132732"/>
        </a:xfrm>
        <a:solidFill>
          <a:srgbClr val="ED7D31">
            <a:hueOff val="-1164290"/>
            <a:satOff val="-67142"/>
            <a:lumOff val="6902"/>
            <a:alphaOff val="0"/>
          </a:srgbClr>
        </a:solidFill>
        <a:ln>
          <a:noFill/>
        </a:ln>
        <a:effectLst>
          <a:outerShdw blurRad="149987" dist="250190" dir="8460000" algn="ctr" rotWithShape="0">
            <a:srgbClr val="000000">
              <a:alpha val="28000"/>
            </a:srgbClr>
          </a:outerShdw>
        </a:effectLst>
        <a:scene3d>
          <a:camera prst="orthographicFront">
            <a:rot lat="0" lon="0" rev="0"/>
          </a:camera>
          <a:lightRig rig="contrasting" dir="t">
            <a:rot lat="0" lon="0" rev="1500000"/>
          </a:lightRig>
        </a:scene3d>
        <a:sp3d prstMaterial="metal">
          <a:bevelT w="88900" h="88900"/>
        </a:sp3d>
      </dgm:spPr>
      <dgm:t>
        <a:bodyPr/>
        <a:lstStyle/>
        <a:p>
          <a:pPr>
            <a:buNone/>
          </a:pPr>
          <a:endParaRPr lang="uk-UA" sz="600">
            <a:solidFill>
              <a:sysClr val="windowText" lastClr="000000"/>
            </a:solidFill>
            <a:latin typeface="Times New Roman" panose="02020603050405020304" pitchFamily="18" charset="0"/>
            <a:ea typeface="+mn-ea"/>
            <a:cs typeface="Times New Roman" panose="02020603050405020304" pitchFamily="18" charset="0"/>
          </a:endParaRPr>
        </a:p>
      </dgm:t>
    </dgm:pt>
    <dgm:pt modelId="{B97863B1-B651-4418-8F5F-0DFDB33B94E0}">
      <dgm:prSet phldrT="[Текст]" custT="1"/>
      <dgm:spPr>
        <a:xfrm>
          <a:off x="260092" y="628757"/>
          <a:ext cx="758469" cy="379234"/>
        </a:xfrm>
        <a:solidFill>
          <a:srgbClr val="ED7D31">
            <a:hueOff val="-1455363"/>
            <a:satOff val="-83928"/>
            <a:lumOff val="8628"/>
            <a:alphaOff val="0"/>
          </a:srgbClr>
        </a:solidFill>
        <a:ln w="12700" cap="flat" cmpd="sng" algn="ctr">
          <a:noFill/>
          <a:prstDash val="solid"/>
          <a:miter lim="800000"/>
        </a:ln>
        <a:effectLst>
          <a:outerShdw blurRad="149987" dist="250190" dir="8460000" algn="ctr" rotWithShape="0">
            <a:srgbClr val="000000">
              <a:alpha val="28000"/>
            </a:srgbClr>
          </a:outerShdw>
        </a:effectLst>
        <a:scene3d>
          <a:camera prst="orthographicFront">
            <a:rot lat="0" lon="0" rev="0"/>
          </a:camera>
          <a:lightRig rig="contrasting" dir="t">
            <a:rot lat="0" lon="0" rev="1500000"/>
          </a:lightRig>
        </a:scene3d>
        <a:sp3d prstMaterial="metal">
          <a:bevelT w="88900" h="88900"/>
        </a:sp3d>
      </dgm:spPr>
      <dgm:t>
        <a:bodyPr/>
        <a:lstStyle/>
        <a:p>
          <a:pPr>
            <a:buNone/>
          </a:pPr>
          <a:r>
            <a:rPr lang="uk-UA" sz="800">
              <a:solidFill>
                <a:sysClr val="windowText" lastClr="000000"/>
              </a:solidFill>
              <a:latin typeface="Times New Roman" panose="02020603050405020304" pitchFamily="18" charset="0"/>
              <a:ea typeface="+mn-ea"/>
              <a:cs typeface="Times New Roman" panose="02020603050405020304" pitchFamily="18" charset="0"/>
            </a:rPr>
            <a:t>Забезпечення конкурентос-проможності</a:t>
          </a:r>
        </a:p>
      </dgm:t>
    </dgm:pt>
    <dgm:pt modelId="{1818EDE7-74ED-40BA-A296-8CE38C95249A}" type="parTrans" cxnId="{DACB12B3-58F0-4F5A-83DF-D94129264F71}">
      <dgm:prSet/>
      <dgm:spPr/>
      <dgm:t>
        <a:bodyPr/>
        <a:lstStyle/>
        <a:p>
          <a:endParaRPr lang="uk-UA" sz="2000">
            <a:solidFill>
              <a:schemeClr val="tx1"/>
            </a:solidFill>
            <a:latin typeface="Times New Roman" panose="02020603050405020304" pitchFamily="18" charset="0"/>
            <a:cs typeface="Times New Roman" panose="02020603050405020304" pitchFamily="18" charset="0"/>
          </a:endParaRPr>
        </a:p>
      </dgm:t>
    </dgm:pt>
    <dgm:pt modelId="{B740B03D-7A0F-4BC0-8A99-4E0C63205D28}" type="sibTrans" cxnId="{DACB12B3-58F0-4F5A-83DF-D94129264F71}">
      <dgm:prSet custT="1"/>
      <dgm:spPr>
        <a:xfrm rot="19800000">
          <a:off x="984064" y="438883"/>
          <a:ext cx="395224" cy="132732"/>
        </a:xfrm>
        <a:solidFill>
          <a:srgbClr val="ED7D31">
            <a:hueOff val="-1455363"/>
            <a:satOff val="-83928"/>
            <a:lumOff val="8628"/>
            <a:alphaOff val="0"/>
          </a:srgbClr>
        </a:solidFill>
        <a:ln>
          <a:noFill/>
        </a:ln>
        <a:effectLst>
          <a:outerShdw blurRad="149987" dist="250190" dir="8460000" algn="ctr" rotWithShape="0">
            <a:srgbClr val="000000">
              <a:alpha val="28000"/>
            </a:srgbClr>
          </a:outerShdw>
        </a:effectLst>
        <a:scene3d>
          <a:camera prst="orthographicFront">
            <a:rot lat="0" lon="0" rev="0"/>
          </a:camera>
          <a:lightRig rig="contrasting" dir="t">
            <a:rot lat="0" lon="0" rev="1500000"/>
          </a:lightRig>
        </a:scene3d>
        <a:sp3d prstMaterial="metal">
          <a:bevelT w="88900" h="88900"/>
        </a:sp3d>
      </dgm:spPr>
      <dgm:t>
        <a:bodyPr/>
        <a:lstStyle/>
        <a:p>
          <a:pPr>
            <a:buNone/>
          </a:pPr>
          <a:endParaRPr lang="uk-UA" sz="600">
            <a:solidFill>
              <a:sysClr val="windowText" lastClr="000000"/>
            </a:solidFill>
            <a:latin typeface="Times New Roman" panose="02020603050405020304" pitchFamily="18" charset="0"/>
            <a:ea typeface="+mn-ea"/>
            <a:cs typeface="Times New Roman" panose="02020603050405020304" pitchFamily="18" charset="0"/>
          </a:endParaRPr>
        </a:p>
      </dgm:t>
    </dgm:pt>
    <dgm:pt modelId="{B1A49E84-1AD8-4E5A-A8C5-A924F4215D3B}" type="pres">
      <dgm:prSet presAssocID="{F8EFA98E-8791-4D30-88AB-3E5FE2A588CF}" presName="Name0" presStyleCnt="0">
        <dgm:presLayoutVars>
          <dgm:dir/>
          <dgm:resizeHandles val="exact"/>
        </dgm:presLayoutVars>
      </dgm:prSet>
      <dgm:spPr/>
    </dgm:pt>
    <dgm:pt modelId="{E88A02A0-D771-477A-B9AE-8A303A1CFC94}" type="pres">
      <dgm:prSet presAssocID="{BDEFC3A7-F51D-49A2-942E-82FA9480E990}" presName="node" presStyleLbl="node1" presStyleIdx="0" presStyleCnt="6">
        <dgm:presLayoutVars>
          <dgm:bulletEnabled val="1"/>
        </dgm:presLayoutVars>
      </dgm:prSet>
      <dgm:spPr>
        <a:prstGeom prst="roundRect">
          <a:avLst>
            <a:gd name="adj" fmla="val 10000"/>
          </a:avLst>
        </a:prstGeom>
      </dgm:spPr>
    </dgm:pt>
    <dgm:pt modelId="{8DDBF3E8-4B0D-4CA7-966E-EF750ED3240F}" type="pres">
      <dgm:prSet presAssocID="{6B5D7F4B-91D4-4D3E-8F6C-91067E19BBA2}" presName="sibTrans" presStyleLbl="sibTrans2D1" presStyleIdx="0" presStyleCnt="6"/>
      <dgm:spPr>
        <a:prstGeom prst="leftRightArrow">
          <a:avLst>
            <a:gd name="adj1" fmla="val 60000"/>
            <a:gd name="adj2" fmla="val 50000"/>
          </a:avLst>
        </a:prstGeom>
      </dgm:spPr>
    </dgm:pt>
    <dgm:pt modelId="{00EE3B1D-9E1F-4396-8A03-1EC4E281A0D0}" type="pres">
      <dgm:prSet presAssocID="{6B5D7F4B-91D4-4D3E-8F6C-91067E19BBA2}" presName="connectorText" presStyleLbl="sibTrans2D1" presStyleIdx="0" presStyleCnt="6"/>
      <dgm:spPr/>
    </dgm:pt>
    <dgm:pt modelId="{65DC4916-9AD6-4A52-9AB8-333CE0BD6EB5}" type="pres">
      <dgm:prSet presAssocID="{1EE1B32D-5489-425C-9225-1F016075AD7D}" presName="node" presStyleLbl="node1" presStyleIdx="1" presStyleCnt="6">
        <dgm:presLayoutVars>
          <dgm:bulletEnabled val="1"/>
        </dgm:presLayoutVars>
      </dgm:prSet>
      <dgm:spPr>
        <a:prstGeom prst="roundRect">
          <a:avLst>
            <a:gd name="adj" fmla="val 10000"/>
          </a:avLst>
        </a:prstGeom>
      </dgm:spPr>
    </dgm:pt>
    <dgm:pt modelId="{C82EC8A9-5B6F-4411-B08F-795EF4049CDF}" type="pres">
      <dgm:prSet presAssocID="{ABE1AA11-6408-4B06-9B76-F18CE79DFC44}" presName="sibTrans" presStyleLbl="sibTrans2D1" presStyleIdx="1" presStyleCnt="6"/>
      <dgm:spPr>
        <a:prstGeom prst="leftRightArrow">
          <a:avLst>
            <a:gd name="adj1" fmla="val 60000"/>
            <a:gd name="adj2" fmla="val 50000"/>
          </a:avLst>
        </a:prstGeom>
      </dgm:spPr>
    </dgm:pt>
    <dgm:pt modelId="{68B3F62B-674E-47CB-88FB-9317D11134AD}" type="pres">
      <dgm:prSet presAssocID="{ABE1AA11-6408-4B06-9B76-F18CE79DFC44}" presName="connectorText" presStyleLbl="sibTrans2D1" presStyleIdx="1" presStyleCnt="6"/>
      <dgm:spPr/>
    </dgm:pt>
    <dgm:pt modelId="{FE05A855-27E9-40EA-BAB0-7FDA827F74B5}" type="pres">
      <dgm:prSet presAssocID="{5C71DB7C-7B0C-4671-BAB5-913E2C3A5819}" presName="node" presStyleLbl="node1" presStyleIdx="2" presStyleCnt="6">
        <dgm:presLayoutVars>
          <dgm:bulletEnabled val="1"/>
        </dgm:presLayoutVars>
      </dgm:prSet>
      <dgm:spPr>
        <a:prstGeom prst="roundRect">
          <a:avLst>
            <a:gd name="adj" fmla="val 10000"/>
          </a:avLst>
        </a:prstGeom>
      </dgm:spPr>
    </dgm:pt>
    <dgm:pt modelId="{4F8AAAD3-7F3D-4502-87A3-45D5A6CF79FB}" type="pres">
      <dgm:prSet presAssocID="{96ECE523-07C4-47CA-9BBC-2C37994A26F2}" presName="sibTrans" presStyleLbl="sibTrans2D1" presStyleIdx="2" presStyleCnt="6"/>
      <dgm:spPr>
        <a:prstGeom prst="leftRightArrow">
          <a:avLst>
            <a:gd name="adj1" fmla="val 60000"/>
            <a:gd name="adj2" fmla="val 50000"/>
          </a:avLst>
        </a:prstGeom>
      </dgm:spPr>
    </dgm:pt>
    <dgm:pt modelId="{0EBBD8A1-5048-45B1-AAB4-F58D630C5A5D}" type="pres">
      <dgm:prSet presAssocID="{96ECE523-07C4-47CA-9BBC-2C37994A26F2}" presName="connectorText" presStyleLbl="sibTrans2D1" presStyleIdx="2" presStyleCnt="6"/>
      <dgm:spPr/>
    </dgm:pt>
    <dgm:pt modelId="{79368948-C069-4341-8DC2-B15CC9F5BCD0}" type="pres">
      <dgm:prSet presAssocID="{4C23E452-D8A1-4C8D-AE32-96B8F9B10479}" presName="node" presStyleLbl="node1" presStyleIdx="3" presStyleCnt="6">
        <dgm:presLayoutVars>
          <dgm:bulletEnabled val="1"/>
        </dgm:presLayoutVars>
      </dgm:prSet>
      <dgm:spPr>
        <a:prstGeom prst="roundRect">
          <a:avLst>
            <a:gd name="adj" fmla="val 10000"/>
          </a:avLst>
        </a:prstGeom>
      </dgm:spPr>
    </dgm:pt>
    <dgm:pt modelId="{B8F22734-16D7-4587-A480-C574D6192489}" type="pres">
      <dgm:prSet presAssocID="{E0F268FD-EE84-448D-9BF6-368EF73ED8BF}" presName="sibTrans" presStyleLbl="sibTrans2D1" presStyleIdx="3" presStyleCnt="6"/>
      <dgm:spPr>
        <a:prstGeom prst="leftRightArrow">
          <a:avLst>
            <a:gd name="adj1" fmla="val 60000"/>
            <a:gd name="adj2" fmla="val 50000"/>
          </a:avLst>
        </a:prstGeom>
      </dgm:spPr>
    </dgm:pt>
    <dgm:pt modelId="{235A1799-F2F1-4861-8F11-E5227F43E4B1}" type="pres">
      <dgm:prSet presAssocID="{E0F268FD-EE84-448D-9BF6-368EF73ED8BF}" presName="connectorText" presStyleLbl="sibTrans2D1" presStyleIdx="3" presStyleCnt="6"/>
      <dgm:spPr/>
    </dgm:pt>
    <dgm:pt modelId="{4D67BCB2-923A-46AB-AF46-0688E6158647}" type="pres">
      <dgm:prSet presAssocID="{619198AC-36E4-4298-8DB2-C848CC568A06}" presName="node" presStyleLbl="node1" presStyleIdx="4" presStyleCnt="6">
        <dgm:presLayoutVars>
          <dgm:bulletEnabled val="1"/>
        </dgm:presLayoutVars>
      </dgm:prSet>
      <dgm:spPr>
        <a:prstGeom prst="roundRect">
          <a:avLst>
            <a:gd name="adj" fmla="val 10000"/>
          </a:avLst>
        </a:prstGeom>
      </dgm:spPr>
    </dgm:pt>
    <dgm:pt modelId="{62DFDF0F-9D06-4BAC-B35A-30D2764E50A6}" type="pres">
      <dgm:prSet presAssocID="{6D642067-8945-42CA-8E37-739DAAF1CE95}" presName="sibTrans" presStyleLbl="sibTrans2D1" presStyleIdx="4" presStyleCnt="6"/>
      <dgm:spPr>
        <a:prstGeom prst="leftRightArrow">
          <a:avLst>
            <a:gd name="adj1" fmla="val 60000"/>
            <a:gd name="adj2" fmla="val 50000"/>
          </a:avLst>
        </a:prstGeom>
      </dgm:spPr>
    </dgm:pt>
    <dgm:pt modelId="{31F11D55-6725-4CE9-A7B1-AA214B3ACA99}" type="pres">
      <dgm:prSet presAssocID="{6D642067-8945-42CA-8E37-739DAAF1CE95}" presName="connectorText" presStyleLbl="sibTrans2D1" presStyleIdx="4" presStyleCnt="6"/>
      <dgm:spPr/>
    </dgm:pt>
    <dgm:pt modelId="{4F8245BB-5913-40F2-86F5-55D420D35F6C}" type="pres">
      <dgm:prSet presAssocID="{B97863B1-B651-4418-8F5F-0DFDB33B94E0}" presName="node" presStyleLbl="node1" presStyleIdx="5" presStyleCnt="6">
        <dgm:presLayoutVars>
          <dgm:bulletEnabled val="1"/>
        </dgm:presLayoutVars>
      </dgm:prSet>
      <dgm:spPr>
        <a:prstGeom prst="roundRect">
          <a:avLst>
            <a:gd name="adj" fmla="val 10000"/>
          </a:avLst>
        </a:prstGeom>
      </dgm:spPr>
    </dgm:pt>
    <dgm:pt modelId="{57EE7F54-B692-41CC-B295-8D0DE1C57B98}" type="pres">
      <dgm:prSet presAssocID="{B740B03D-7A0F-4BC0-8A99-4E0C63205D28}" presName="sibTrans" presStyleLbl="sibTrans2D1" presStyleIdx="5" presStyleCnt="6"/>
      <dgm:spPr>
        <a:prstGeom prst="leftRightArrow">
          <a:avLst>
            <a:gd name="adj1" fmla="val 60000"/>
            <a:gd name="adj2" fmla="val 50000"/>
          </a:avLst>
        </a:prstGeom>
      </dgm:spPr>
    </dgm:pt>
    <dgm:pt modelId="{EB9C4D58-F750-4F0E-B9E8-5657B5585150}" type="pres">
      <dgm:prSet presAssocID="{B740B03D-7A0F-4BC0-8A99-4E0C63205D28}" presName="connectorText" presStyleLbl="sibTrans2D1" presStyleIdx="5" presStyleCnt="6"/>
      <dgm:spPr/>
    </dgm:pt>
  </dgm:ptLst>
  <dgm:cxnLst>
    <dgm:cxn modelId="{A2D16503-6681-426F-85DF-D70BFCE17E6B}" type="presOf" srcId="{4C23E452-D8A1-4C8D-AE32-96B8F9B10479}" destId="{79368948-C069-4341-8DC2-B15CC9F5BCD0}" srcOrd="0" destOrd="0" presId="urn:microsoft.com/office/officeart/2005/8/layout/cycle7"/>
    <dgm:cxn modelId="{A765261A-65FF-4D7A-BAE7-143A51481735}" type="presOf" srcId="{1EE1B32D-5489-425C-9225-1F016075AD7D}" destId="{65DC4916-9AD6-4A52-9AB8-333CE0BD6EB5}" srcOrd="0" destOrd="0" presId="urn:microsoft.com/office/officeart/2005/8/layout/cycle7"/>
    <dgm:cxn modelId="{4DE3F233-B967-4743-AC29-AEF57D5F2038}" type="presOf" srcId="{B740B03D-7A0F-4BC0-8A99-4E0C63205D28}" destId="{57EE7F54-B692-41CC-B295-8D0DE1C57B98}" srcOrd="0" destOrd="0" presId="urn:microsoft.com/office/officeart/2005/8/layout/cycle7"/>
    <dgm:cxn modelId="{1E0CA638-808E-4FE8-BD0B-6E794F536B62}" type="presOf" srcId="{96ECE523-07C4-47CA-9BBC-2C37994A26F2}" destId="{4F8AAAD3-7F3D-4502-87A3-45D5A6CF79FB}" srcOrd="0" destOrd="0" presId="urn:microsoft.com/office/officeart/2005/8/layout/cycle7"/>
    <dgm:cxn modelId="{62272739-4037-451D-AF68-F246DCE05708}" type="presOf" srcId="{B97863B1-B651-4418-8F5F-0DFDB33B94E0}" destId="{4F8245BB-5913-40F2-86F5-55D420D35F6C}" srcOrd="0" destOrd="0" presId="urn:microsoft.com/office/officeart/2005/8/layout/cycle7"/>
    <dgm:cxn modelId="{AC14373B-4510-48FE-8064-3C376B8F03DB}" type="presOf" srcId="{6B5D7F4B-91D4-4D3E-8F6C-91067E19BBA2}" destId="{00EE3B1D-9E1F-4396-8A03-1EC4E281A0D0}" srcOrd="1" destOrd="0" presId="urn:microsoft.com/office/officeart/2005/8/layout/cycle7"/>
    <dgm:cxn modelId="{7528CD5E-0126-4F27-9D2C-841D8A6D2418}" type="presOf" srcId="{ABE1AA11-6408-4B06-9B76-F18CE79DFC44}" destId="{C82EC8A9-5B6F-4411-B08F-795EF4049CDF}" srcOrd="0" destOrd="0" presId="urn:microsoft.com/office/officeart/2005/8/layout/cycle7"/>
    <dgm:cxn modelId="{C00DED62-41DA-423B-B62A-2AF1DBC0017C}" type="presOf" srcId="{E0F268FD-EE84-448D-9BF6-368EF73ED8BF}" destId="{235A1799-F2F1-4861-8F11-E5227F43E4B1}" srcOrd="1" destOrd="0" presId="urn:microsoft.com/office/officeart/2005/8/layout/cycle7"/>
    <dgm:cxn modelId="{C65D2C44-BC23-44DF-BF15-A1A6378A838A}" type="presOf" srcId="{96ECE523-07C4-47CA-9BBC-2C37994A26F2}" destId="{0EBBD8A1-5048-45B1-AAB4-F58D630C5A5D}" srcOrd="1" destOrd="0" presId="urn:microsoft.com/office/officeart/2005/8/layout/cycle7"/>
    <dgm:cxn modelId="{DAA4D164-9F28-4946-8AB7-1B7B5DECBE37}" srcId="{F8EFA98E-8791-4D30-88AB-3E5FE2A588CF}" destId="{1EE1B32D-5489-425C-9225-1F016075AD7D}" srcOrd="1" destOrd="0" parTransId="{153E2193-81A6-4C60-81B6-90CD82A7190D}" sibTransId="{ABE1AA11-6408-4B06-9B76-F18CE79DFC44}"/>
    <dgm:cxn modelId="{E7B83E6C-20F3-4DEC-A4C8-7DFED9A7EFFD}" type="presOf" srcId="{ABE1AA11-6408-4B06-9B76-F18CE79DFC44}" destId="{68B3F62B-674E-47CB-88FB-9317D11134AD}" srcOrd="1" destOrd="0" presId="urn:microsoft.com/office/officeart/2005/8/layout/cycle7"/>
    <dgm:cxn modelId="{EC97CF52-2BAB-444F-824B-BE9C7A033438}" srcId="{F8EFA98E-8791-4D30-88AB-3E5FE2A588CF}" destId="{5C71DB7C-7B0C-4671-BAB5-913E2C3A5819}" srcOrd="2" destOrd="0" parTransId="{42DC8649-ABD2-4C4D-970F-2C5AAD36B573}" sibTransId="{96ECE523-07C4-47CA-9BBC-2C37994A26F2}"/>
    <dgm:cxn modelId="{9656C778-0D50-4342-801B-950D6A6EE327}" type="presOf" srcId="{BDEFC3A7-F51D-49A2-942E-82FA9480E990}" destId="{E88A02A0-D771-477A-B9AE-8A303A1CFC94}" srcOrd="0" destOrd="0" presId="urn:microsoft.com/office/officeart/2005/8/layout/cycle7"/>
    <dgm:cxn modelId="{3B523A79-874F-4531-86F4-8ED2C3C83C08}" type="presOf" srcId="{E0F268FD-EE84-448D-9BF6-368EF73ED8BF}" destId="{B8F22734-16D7-4587-A480-C574D6192489}" srcOrd="0" destOrd="0" presId="urn:microsoft.com/office/officeart/2005/8/layout/cycle7"/>
    <dgm:cxn modelId="{E59A2097-2C24-4AF4-8BB0-60920E69D7C8}" type="presOf" srcId="{619198AC-36E4-4298-8DB2-C848CC568A06}" destId="{4D67BCB2-923A-46AB-AF46-0688E6158647}" srcOrd="0" destOrd="0" presId="urn:microsoft.com/office/officeart/2005/8/layout/cycle7"/>
    <dgm:cxn modelId="{0B92169A-76D7-4000-8124-8907D7BCB435}" srcId="{F8EFA98E-8791-4D30-88AB-3E5FE2A588CF}" destId="{BDEFC3A7-F51D-49A2-942E-82FA9480E990}" srcOrd="0" destOrd="0" parTransId="{09F966F3-22E1-4EB4-9C82-7CF125E1D3AB}" sibTransId="{6B5D7F4B-91D4-4D3E-8F6C-91067E19BBA2}"/>
    <dgm:cxn modelId="{1E590F9F-73E5-4908-B02F-32CCE7FCDC92}" type="presOf" srcId="{B740B03D-7A0F-4BC0-8A99-4E0C63205D28}" destId="{EB9C4D58-F750-4F0E-B9E8-5657B5585150}" srcOrd="1" destOrd="0" presId="urn:microsoft.com/office/officeart/2005/8/layout/cycle7"/>
    <dgm:cxn modelId="{89D27DA0-BBAD-49C6-9D02-0C64883C68EF}" srcId="{F8EFA98E-8791-4D30-88AB-3E5FE2A588CF}" destId="{619198AC-36E4-4298-8DB2-C848CC568A06}" srcOrd="4" destOrd="0" parTransId="{53666DE5-5532-4CB6-B9DC-842638CE0C9E}" sibTransId="{6D642067-8945-42CA-8E37-739DAAF1CE95}"/>
    <dgm:cxn modelId="{8DC5F6A6-FC97-4FAD-999E-830C9E4A7227}" type="presOf" srcId="{5C71DB7C-7B0C-4671-BAB5-913E2C3A5819}" destId="{FE05A855-27E9-40EA-BAB0-7FDA827F74B5}" srcOrd="0" destOrd="0" presId="urn:microsoft.com/office/officeart/2005/8/layout/cycle7"/>
    <dgm:cxn modelId="{6CAC6CAC-C336-4179-AFCF-5382A93FDDAE}" srcId="{F8EFA98E-8791-4D30-88AB-3E5FE2A588CF}" destId="{4C23E452-D8A1-4C8D-AE32-96B8F9B10479}" srcOrd="3" destOrd="0" parTransId="{06816F36-34A9-4EBD-9D3A-117B1A4B8D0D}" sibTransId="{E0F268FD-EE84-448D-9BF6-368EF73ED8BF}"/>
    <dgm:cxn modelId="{DACB12B3-58F0-4F5A-83DF-D94129264F71}" srcId="{F8EFA98E-8791-4D30-88AB-3E5FE2A588CF}" destId="{B97863B1-B651-4418-8F5F-0DFDB33B94E0}" srcOrd="5" destOrd="0" parTransId="{1818EDE7-74ED-40BA-A296-8CE38C95249A}" sibTransId="{B740B03D-7A0F-4BC0-8A99-4E0C63205D28}"/>
    <dgm:cxn modelId="{BBF2E2B9-F733-4F75-8CC8-44911543279D}" type="presOf" srcId="{6D642067-8945-42CA-8E37-739DAAF1CE95}" destId="{62DFDF0F-9D06-4BAC-B35A-30D2764E50A6}" srcOrd="0" destOrd="0" presId="urn:microsoft.com/office/officeart/2005/8/layout/cycle7"/>
    <dgm:cxn modelId="{D33205D0-D343-4712-95DA-3D6A4AD3FED9}" type="presOf" srcId="{F8EFA98E-8791-4D30-88AB-3E5FE2A588CF}" destId="{B1A49E84-1AD8-4E5A-A8C5-A924F4215D3B}" srcOrd="0" destOrd="0" presId="urn:microsoft.com/office/officeart/2005/8/layout/cycle7"/>
    <dgm:cxn modelId="{0ACFF9D3-BDAA-4B6B-9EF7-1981470843C6}" type="presOf" srcId="{6D642067-8945-42CA-8E37-739DAAF1CE95}" destId="{31F11D55-6725-4CE9-A7B1-AA214B3ACA99}" srcOrd="1" destOrd="0" presId="urn:microsoft.com/office/officeart/2005/8/layout/cycle7"/>
    <dgm:cxn modelId="{BD4035E9-B61A-4BB7-9FF3-28D86FD9629A}" type="presOf" srcId="{6B5D7F4B-91D4-4D3E-8F6C-91067E19BBA2}" destId="{8DDBF3E8-4B0D-4CA7-966E-EF750ED3240F}" srcOrd="0" destOrd="0" presId="urn:microsoft.com/office/officeart/2005/8/layout/cycle7"/>
    <dgm:cxn modelId="{22D897BF-EA13-4A17-944C-0482CE37D394}" type="presParOf" srcId="{B1A49E84-1AD8-4E5A-A8C5-A924F4215D3B}" destId="{E88A02A0-D771-477A-B9AE-8A303A1CFC94}" srcOrd="0" destOrd="0" presId="urn:microsoft.com/office/officeart/2005/8/layout/cycle7"/>
    <dgm:cxn modelId="{CD1FFEB6-0A13-4318-9C67-9105C441CC91}" type="presParOf" srcId="{B1A49E84-1AD8-4E5A-A8C5-A924F4215D3B}" destId="{8DDBF3E8-4B0D-4CA7-966E-EF750ED3240F}" srcOrd="1" destOrd="0" presId="urn:microsoft.com/office/officeart/2005/8/layout/cycle7"/>
    <dgm:cxn modelId="{CD20DC46-CB4C-4105-999F-3D86311C9FB1}" type="presParOf" srcId="{8DDBF3E8-4B0D-4CA7-966E-EF750ED3240F}" destId="{00EE3B1D-9E1F-4396-8A03-1EC4E281A0D0}" srcOrd="0" destOrd="0" presId="urn:microsoft.com/office/officeart/2005/8/layout/cycle7"/>
    <dgm:cxn modelId="{5680A2BD-E3C6-4D74-A975-1463023FB2D4}" type="presParOf" srcId="{B1A49E84-1AD8-4E5A-A8C5-A924F4215D3B}" destId="{65DC4916-9AD6-4A52-9AB8-333CE0BD6EB5}" srcOrd="2" destOrd="0" presId="urn:microsoft.com/office/officeart/2005/8/layout/cycle7"/>
    <dgm:cxn modelId="{62C1E598-E39A-4F0D-820C-61E16B3FCA57}" type="presParOf" srcId="{B1A49E84-1AD8-4E5A-A8C5-A924F4215D3B}" destId="{C82EC8A9-5B6F-4411-B08F-795EF4049CDF}" srcOrd="3" destOrd="0" presId="urn:microsoft.com/office/officeart/2005/8/layout/cycle7"/>
    <dgm:cxn modelId="{4FD25E7F-3157-4160-A1CA-A18D8597466A}" type="presParOf" srcId="{C82EC8A9-5B6F-4411-B08F-795EF4049CDF}" destId="{68B3F62B-674E-47CB-88FB-9317D11134AD}" srcOrd="0" destOrd="0" presId="urn:microsoft.com/office/officeart/2005/8/layout/cycle7"/>
    <dgm:cxn modelId="{C9C566C0-4171-4F83-9B03-6740388A37F2}" type="presParOf" srcId="{B1A49E84-1AD8-4E5A-A8C5-A924F4215D3B}" destId="{FE05A855-27E9-40EA-BAB0-7FDA827F74B5}" srcOrd="4" destOrd="0" presId="urn:microsoft.com/office/officeart/2005/8/layout/cycle7"/>
    <dgm:cxn modelId="{2668919D-9727-4F9C-B5FA-3C009C403289}" type="presParOf" srcId="{B1A49E84-1AD8-4E5A-A8C5-A924F4215D3B}" destId="{4F8AAAD3-7F3D-4502-87A3-45D5A6CF79FB}" srcOrd="5" destOrd="0" presId="urn:microsoft.com/office/officeart/2005/8/layout/cycle7"/>
    <dgm:cxn modelId="{665F4C6E-9FC1-482D-9715-A90604FFA6D9}" type="presParOf" srcId="{4F8AAAD3-7F3D-4502-87A3-45D5A6CF79FB}" destId="{0EBBD8A1-5048-45B1-AAB4-F58D630C5A5D}" srcOrd="0" destOrd="0" presId="urn:microsoft.com/office/officeart/2005/8/layout/cycle7"/>
    <dgm:cxn modelId="{BF3E6EC1-C943-4C99-988A-C61EE82A2818}" type="presParOf" srcId="{B1A49E84-1AD8-4E5A-A8C5-A924F4215D3B}" destId="{79368948-C069-4341-8DC2-B15CC9F5BCD0}" srcOrd="6" destOrd="0" presId="urn:microsoft.com/office/officeart/2005/8/layout/cycle7"/>
    <dgm:cxn modelId="{2E7720C4-EAFD-49FE-9BD1-F5ACE55E8F8D}" type="presParOf" srcId="{B1A49E84-1AD8-4E5A-A8C5-A924F4215D3B}" destId="{B8F22734-16D7-4587-A480-C574D6192489}" srcOrd="7" destOrd="0" presId="urn:microsoft.com/office/officeart/2005/8/layout/cycle7"/>
    <dgm:cxn modelId="{D486A43C-DD53-4142-86B5-819827AEF3AC}" type="presParOf" srcId="{B8F22734-16D7-4587-A480-C574D6192489}" destId="{235A1799-F2F1-4861-8F11-E5227F43E4B1}" srcOrd="0" destOrd="0" presId="urn:microsoft.com/office/officeart/2005/8/layout/cycle7"/>
    <dgm:cxn modelId="{2918847D-B2C7-4AC0-96AA-519F234BD306}" type="presParOf" srcId="{B1A49E84-1AD8-4E5A-A8C5-A924F4215D3B}" destId="{4D67BCB2-923A-46AB-AF46-0688E6158647}" srcOrd="8" destOrd="0" presId="urn:microsoft.com/office/officeart/2005/8/layout/cycle7"/>
    <dgm:cxn modelId="{E280AD19-AE64-4F14-A6B7-58510CEC7771}" type="presParOf" srcId="{B1A49E84-1AD8-4E5A-A8C5-A924F4215D3B}" destId="{62DFDF0F-9D06-4BAC-B35A-30D2764E50A6}" srcOrd="9" destOrd="0" presId="urn:microsoft.com/office/officeart/2005/8/layout/cycle7"/>
    <dgm:cxn modelId="{22D0CD58-08E9-4B0F-82B7-191FBAB18FB7}" type="presParOf" srcId="{62DFDF0F-9D06-4BAC-B35A-30D2764E50A6}" destId="{31F11D55-6725-4CE9-A7B1-AA214B3ACA99}" srcOrd="0" destOrd="0" presId="urn:microsoft.com/office/officeart/2005/8/layout/cycle7"/>
    <dgm:cxn modelId="{0545DC8E-40AD-46BD-8509-001CECD93DE7}" type="presParOf" srcId="{B1A49E84-1AD8-4E5A-A8C5-A924F4215D3B}" destId="{4F8245BB-5913-40F2-86F5-55D420D35F6C}" srcOrd="10" destOrd="0" presId="urn:microsoft.com/office/officeart/2005/8/layout/cycle7"/>
    <dgm:cxn modelId="{EE2E4CE0-3F9B-4F05-AE7F-99C5B4079EF7}" type="presParOf" srcId="{B1A49E84-1AD8-4E5A-A8C5-A924F4215D3B}" destId="{57EE7F54-B692-41CC-B295-8D0DE1C57B98}" srcOrd="11" destOrd="0" presId="urn:microsoft.com/office/officeart/2005/8/layout/cycle7"/>
    <dgm:cxn modelId="{041F2892-5B1B-421D-8F82-B368F29767C6}" type="presParOf" srcId="{57EE7F54-B692-41CC-B295-8D0DE1C57B98}" destId="{EB9C4D58-F750-4F0E-B9E8-5657B5585150}" srcOrd="0" destOrd="0" presId="urn:microsoft.com/office/officeart/2005/8/layout/cycle7"/>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6A9EBEB-FB1B-4756-89B7-F2A95FAFD508}" type="doc">
      <dgm:prSet loTypeId="urn:microsoft.com/office/officeart/2005/8/layout/radial5" loCatId="relationship" qsTypeId="urn:microsoft.com/office/officeart/2005/8/quickstyle/simple3" qsCatId="simple" csTypeId="urn:microsoft.com/office/officeart/2005/8/colors/colorful1" csCatId="colorful" phldr="1"/>
      <dgm:spPr/>
      <dgm:t>
        <a:bodyPr/>
        <a:lstStyle/>
        <a:p>
          <a:endParaRPr lang="uk-UA"/>
        </a:p>
      </dgm:t>
    </dgm:pt>
    <dgm:pt modelId="{40F95334-5A7A-4C7D-B9EA-74EC72D26AB1}">
      <dgm:prSet phldrT="[Текст]" custT="1"/>
      <dgm:spPr>
        <a:xfrm>
          <a:off x="2383923" y="1100911"/>
          <a:ext cx="953503" cy="957041"/>
        </a:xfr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buNone/>
          </a:pPr>
          <a:r>
            <a:rPr lang="uk-UA" sz="900">
              <a:solidFill>
                <a:sysClr val="windowText" lastClr="000000"/>
              </a:solidFill>
              <a:latin typeface="Times New Roman" panose="02020603050405020304" pitchFamily="18" charset="0"/>
              <a:ea typeface="+mn-ea"/>
              <a:cs typeface="Times New Roman" panose="02020603050405020304" pitchFamily="18" charset="0"/>
            </a:rPr>
            <a:t>Виклики та обмеженя при застосуванні </a:t>
          </a:r>
          <a:r>
            <a:rPr lang="en-US" sz="900">
              <a:solidFill>
                <a:sysClr val="windowText" lastClr="000000"/>
              </a:solidFill>
              <a:latin typeface="Times New Roman" panose="02020603050405020304" pitchFamily="18" charset="0"/>
              <a:ea typeface="+mn-ea"/>
              <a:cs typeface="Times New Roman" panose="02020603050405020304" pitchFamily="18" charset="0"/>
            </a:rPr>
            <a:t>PR-</a:t>
          </a:r>
          <a:r>
            <a:rPr lang="uk-UA" sz="900">
              <a:solidFill>
                <a:sysClr val="windowText" lastClr="000000"/>
              </a:solidFill>
              <a:latin typeface="Times New Roman" panose="02020603050405020304" pitchFamily="18" charset="0"/>
              <a:ea typeface="+mn-ea"/>
              <a:cs typeface="Times New Roman" panose="02020603050405020304" pitchFamily="18" charset="0"/>
            </a:rPr>
            <a:t>стратегій</a:t>
          </a:r>
        </a:p>
      </dgm:t>
    </dgm:pt>
    <dgm:pt modelId="{CFCB3F06-45C5-4D74-B2B1-1775B4BABB70}" type="parTrans" cxnId="{90B6D854-4E63-4E56-BDA1-0EB0A1E70D29}">
      <dgm:prSet/>
      <dgm:spPr/>
      <dgm:t>
        <a:bodyPr/>
        <a:lstStyle/>
        <a:p>
          <a:pPr algn="ctr"/>
          <a:endParaRPr lang="uk-UA" sz="900">
            <a:solidFill>
              <a:schemeClr val="tx1"/>
            </a:solidFill>
            <a:latin typeface="Times New Roman" panose="02020603050405020304" pitchFamily="18" charset="0"/>
            <a:cs typeface="Times New Roman" panose="02020603050405020304" pitchFamily="18" charset="0"/>
          </a:endParaRPr>
        </a:p>
      </dgm:t>
    </dgm:pt>
    <dgm:pt modelId="{DB240CCF-EA36-43FE-ADAE-548E67600AD1}" type="sibTrans" cxnId="{90B6D854-4E63-4E56-BDA1-0EB0A1E70D29}">
      <dgm:prSet/>
      <dgm:spPr/>
      <dgm:t>
        <a:bodyPr/>
        <a:lstStyle/>
        <a:p>
          <a:pPr algn="ctr"/>
          <a:endParaRPr lang="uk-UA" sz="900">
            <a:solidFill>
              <a:schemeClr val="tx1"/>
            </a:solidFill>
            <a:latin typeface="Times New Roman" panose="02020603050405020304" pitchFamily="18" charset="0"/>
            <a:cs typeface="Times New Roman" panose="02020603050405020304" pitchFamily="18" charset="0"/>
          </a:endParaRPr>
        </a:p>
      </dgm:t>
    </dgm:pt>
    <dgm:pt modelId="{5F8516EC-3A9C-4A47-98D3-08FBE9E5906A}">
      <dgm:prSet phldrT="[Текст]" custT="1"/>
      <dgm:spPr>
        <a:xfrm>
          <a:off x="2466563" y="1698"/>
          <a:ext cx="788222" cy="788222"/>
        </a:xfr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buNone/>
          </a:pPr>
          <a:r>
            <a:rPr lang="uk-UA" sz="900">
              <a:solidFill>
                <a:sysClr val="windowText" lastClr="000000"/>
              </a:solidFill>
              <a:latin typeface="Times New Roman" panose="02020603050405020304" pitchFamily="18" charset="0"/>
              <a:ea typeface="+mn-ea"/>
              <a:cs typeface="Times New Roman" panose="02020603050405020304" pitchFamily="18" charset="0"/>
            </a:rPr>
            <a:t>Конкурен  ція в інтернеті</a:t>
          </a:r>
        </a:p>
      </dgm:t>
    </dgm:pt>
    <dgm:pt modelId="{C043035E-6FFE-446B-B87C-AA475635F1D7}" type="parTrans" cxnId="{4993F647-C9FB-47B4-92E0-041FE5EC76F0}">
      <dgm:prSet custT="1"/>
      <dgm:spPr>
        <a:xfrm rot="16200000">
          <a:off x="2778262" y="801194"/>
          <a:ext cx="164825" cy="297772"/>
        </a:xfr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dgm:spPr>
      <dgm:t>
        <a:bodyPr/>
        <a:lstStyle/>
        <a:p>
          <a:pPr>
            <a:buNone/>
          </a:pPr>
          <a:endParaRPr lang="uk-UA" sz="900">
            <a:solidFill>
              <a:sysClr val="windowText" lastClr="000000"/>
            </a:solidFill>
            <a:latin typeface="Times New Roman" panose="02020603050405020304" pitchFamily="18" charset="0"/>
            <a:ea typeface="+mn-ea"/>
            <a:cs typeface="Times New Roman" panose="02020603050405020304" pitchFamily="18" charset="0"/>
          </a:endParaRPr>
        </a:p>
      </dgm:t>
    </dgm:pt>
    <dgm:pt modelId="{0D72F445-58F1-4F09-8003-78ADC6444B3F}" type="sibTrans" cxnId="{4993F647-C9FB-47B4-92E0-041FE5EC76F0}">
      <dgm:prSet/>
      <dgm:spPr/>
      <dgm:t>
        <a:bodyPr/>
        <a:lstStyle/>
        <a:p>
          <a:endParaRPr lang="uk-UA" sz="900">
            <a:solidFill>
              <a:schemeClr val="tx1"/>
            </a:solidFill>
            <a:latin typeface="Times New Roman" panose="02020603050405020304" pitchFamily="18" charset="0"/>
            <a:cs typeface="Times New Roman" panose="02020603050405020304" pitchFamily="18" charset="0"/>
          </a:endParaRPr>
        </a:p>
      </dgm:t>
    </dgm:pt>
    <dgm:pt modelId="{7A9216E5-1A47-4CCC-9AEF-9C09AA7EBB7F}">
      <dgm:prSet phldrT="[Текст]" custT="1"/>
      <dgm:spPr>
        <a:xfrm>
          <a:off x="3620510" y="1448702"/>
          <a:ext cx="788222" cy="788222"/>
        </a:xfrm>
        <a:gradFill rotWithShape="0">
          <a:gsLst>
            <a:gs pos="0">
              <a:srgbClr val="FFC000">
                <a:hueOff val="0"/>
                <a:satOff val="0"/>
                <a:lumOff val="0"/>
                <a:alphaOff val="0"/>
                <a:lumMod val="110000"/>
                <a:satMod val="105000"/>
                <a:tint val="67000"/>
              </a:srgbClr>
            </a:gs>
            <a:gs pos="50000">
              <a:srgbClr val="FFC000">
                <a:hueOff val="0"/>
                <a:satOff val="0"/>
                <a:lumOff val="0"/>
                <a:alphaOff val="0"/>
                <a:lumMod val="105000"/>
                <a:satMod val="103000"/>
                <a:tint val="73000"/>
              </a:srgbClr>
            </a:gs>
            <a:gs pos="100000">
              <a:srgbClr val="FFC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buNone/>
          </a:pPr>
          <a:r>
            <a:rPr lang="uk-UA" sz="900">
              <a:solidFill>
                <a:sysClr val="windowText" lastClr="000000"/>
              </a:solidFill>
              <a:latin typeface="Times New Roman" panose="02020603050405020304" pitchFamily="18" charset="0"/>
              <a:ea typeface="+mn-ea"/>
              <a:cs typeface="Times New Roman" panose="02020603050405020304" pitchFamily="18" charset="0"/>
            </a:rPr>
            <a:t>Суттєві витрати</a:t>
          </a:r>
        </a:p>
      </dgm:t>
    </dgm:pt>
    <dgm:pt modelId="{800B90C3-E29A-424E-805A-62BFCD53F5E4}" type="parTrans" cxnId="{7BEF8BE9-1BA9-453B-B86F-9CF278B32344}">
      <dgm:prSet custT="1"/>
      <dgm:spPr>
        <a:xfrm rot="771429">
          <a:off x="3390544" y="1570397"/>
          <a:ext cx="165716" cy="297772"/>
        </a:xfrm>
        <a:gradFill rotWithShape="0">
          <a:gsLst>
            <a:gs pos="0">
              <a:srgbClr val="FFC000">
                <a:hueOff val="0"/>
                <a:satOff val="0"/>
                <a:lumOff val="0"/>
                <a:alphaOff val="0"/>
                <a:lumMod val="110000"/>
                <a:satMod val="105000"/>
                <a:tint val="67000"/>
              </a:srgbClr>
            </a:gs>
            <a:gs pos="50000">
              <a:srgbClr val="FFC000">
                <a:hueOff val="0"/>
                <a:satOff val="0"/>
                <a:lumOff val="0"/>
                <a:alphaOff val="0"/>
                <a:lumMod val="105000"/>
                <a:satMod val="103000"/>
                <a:tint val="73000"/>
              </a:srgbClr>
            </a:gs>
            <a:gs pos="100000">
              <a:srgbClr val="FFC000">
                <a:hueOff val="0"/>
                <a:satOff val="0"/>
                <a:lumOff val="0"/>
                <a:alphaOff val="0"/>
                <a:lumMod val="105000"/>
                <a:satMod val="109000"/>
                <a:tint val="81000"/>
              </a:srgbClr>
            </a:gs>
          </a:gsLst>
          <a:lin ang="5400000" scaled="0"/>
        </a:gradFill>
        <a:ln>
          <a:noFill/>
        </a:ln>
        <a:effectLst/>
      </dgm:spPr>
      <dgm:t>
        <a:bodyPr/>
        <a:lstStyle/>
        <a:p>
          <a:pPr>
            <a:buNone/>
          </a:pPr>
          <a:endParaRPr lang="uk-UA" sz="900">
            <a:solidFill>
              <a:sysClr val="windowText" lastClr="000000"/>
            </a:solidFill>
            <a:latin typeface="Times New Roman" panose="02020603050405020304" pitchFamily="18" charset="0"/>
            <a:ea typeface="+mn-ea"/>
            <a:cs typeface="Times New Roman" panose="02020603050405020304" pitchFamily="18" charset="0"/>
          </a:endParaRPr>
        </a:p>
      </dgm:t>
    </dgm:pt>
    <dgm:pt modelId="{AEFD70B0-EFB3-40C9-94A7-66530E913C04}" type="sibTrans" cxnId="{7BEF8BE9-1BA9-453B-B86F-9CF278B32344}">
      <dgm:prSet/>
      <dgm:spPr/>
      <dgm:t>
        <a:bodyPr/>
        <a:lstStyle/>
        <a:p>
          <a:endParaRPr lang="uk-UA" sz="900">
            <a:solidFill>
              <a:schemeClr val="tx1"/>
            </a:solidFill>
            <a:latin typeface="Times New Roman" panose="02020603050405020304" pitchFamily="18" charset="0"/>
            <a:cs typeface="Times New Roman" panose="02020603050405020304" pitchFamily="18" charset="0"/>
          </a:endParaRPr>
        </a:p>
      </dgm:t>
    </dgm:pt>
    <dgm:pt modelId="{EF123724-CCAE-433F-9F0B-EB58DAE80B46}">
      <dgm:prSet phldrT="[Текст]" custT="1"/>
      <dgm:spPr>
        <a:xfrm>
          <a:off x="2980118" y="2251729"/>
          <a:ext cx="788222" cy="788222"/>
        </a:xfr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buNone/>
          </a:pPr>
          <a:r>
            <a:rPr lang="uk-UA" sz="900">
              <a:solidFill>
                <a:sysClr val="windowText" lastClr="000000"/>
              </a:solidFill>
              <a:latin typeface="Times New Roman" panose="02020603050405020304" pitchFamily="18" charset="0"/>
              <a:ea typeface="+mn-ea"/>
              <a:cs typeface="Times New Roman" panose="02020603050405020304" pitchFamily="18" charset="0"/>
            </a:rPr>
            <a:t>Нестійкість технологій</a:t>
          </a:r>
        </a:p>
      </dgm:t>
    </dgm:pt>
    <dgm:pt modelId="{D9CB4D5D-12DE-40CB-B876-C8A1C9120035}" type="parTrans" cxnId="{9F639D39-E40F-4E6D-A298-68FA8E18F0DF}">
      <dgm:prSet custT="1"/>
      <dgm:spPr>
        <a:xfrm rot="3857143">
          <a:off x="3051164" y="1997417"/>
          <a:ext cx="165002" cy="297772"/>
        </a:xfr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dgm:spPr>
      <dgm:t>
        <a:bodyPr/>
        <a:lstStyle/>
        <a:p>
          <a:pPr>
            <a:buNone/>
          </a:pPr>
          <a:endParaRPr lang="uk-UA" sz="900">
            <a:solidFill>
              <a:sysClr val="windowText" lastClr="000000"/>
            </a:solidFill>
            <a:latin typeface="Times New Roman" panose="02020603050405020304" pitchFamily="18" charset="0"/>
            <a:ea typeface="+mn-ea"/>
            <a:cs typeface="Times New Roman" panose="02020603050405020304" pitchFamily="18" charset="0"/>
          </a:endParaRPr>
        </a:p>
      </dgm:t>
    </dgm:pt>
    <dgm:pt modelId="{52CDFE78-9801-49A4-9540-B5308A0E65B9}" type="sibTrans" cxnId="{9F639D39-E40F-4E6D-A298-68FA8E18F0DF}">
      <dgm:prSet/>
      <dgm:spPr/>
      <dgm:t>
        <a:bodyPr/>
        <a:lstStyle/>
        <a:p>
          <a:endParaRPr lang="uk-UA" sz="900">
            <a:solidFill>
              <a:schemeClr val="tx1"/>
            </a:solidFill>
            <a:latin typeface="Times New Roman" panose="02020603050405020304" pitchFamily="18" charset="0"/>
            <a:cs typeface="Times New Roman" panose="02020603050405020304" pitchFamily="18" charset="0"/>
          </a:endParaRPr>
        </a:p>
      </dgm:t>
    </dgm:pt>
    <dgm:pt modelId="{B5D3611B-9111-4544-92A5-36DC40852040}">
      <dgm:prSet custT="1"/>
      <dgm:spPr>
        <a:xfrm>
          <a:off x="3391957" y="447344"/>
          <a:ext cx="788222" cy="788222"/>
        </a:xfr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buNone/>
          </a:pPr>
          <a:r>
            <a:rPr lang="uk-UA" sz="900">
              <a:solidFill>
                <a:sysClr val="windowText" lastClr="000000"/>
              </a:solidFill>
              <a:latin typeface="Times New Roman" panose="02020603050405020304" pitchFamily="18" charset="0"/>
              <a:ea typeface="+mn-ea"/>
              <a:cs typeface="Times New Roman" panose="02020603050405020304" pitchFamily="18" charset="0"/>
            </a:rPr>
            <a:t>Ризики вірусних кампаній</a:t>
          </a:r>
        </a:p>
      </dgm:t>
    </dgm:pt>
    <dgm:pt modelId="{E3D1F8F7-B1C6-42E2-894C-BDCDE1C2CECC}" type="parTrans" cxnId="{9487F80D-E694-4B26-A0FC-F97CFCADF12B}">
      <dgm:prSet custT="1"/>
      <dgm:spPr>
        <a:xfrm rot="19285714">
          <a:off x="3269585" y="1038500"/>
          <a:ext cx="165399" cy="297772"/>
        </a:xfr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dgm:spPr>
      <dgm:t>
        <a:bodyPr/>
        <a:lstStyle/>
        <a:p>
          <a:pPr>
            <a:buNone/>
          </a:pPr>
          <a:endParaRPr lang="uk-UA" sz="900">
            <a:solidFill>
              <a:sysClr val="windowText" lastClr="000000"/>
            </a:solidFill>
            <a:latin typeface="Times New Roman" panose="02020603050405020304" pitchFamily="18" charset="0"/>
            <a:ea typeface="+mn-ea"/>
            <a:cs typeface="Times New Roman" panose="02020603050405020304" pitchFamily="18" charset="0"/>
          </a:endParaRPr>
        </a:p>
      </dgm:t>
    </dgm:pt>
    <dgm:pt modelId="{60D90519-5FCF-4CBA-97B2-83AA6170C4BF}" type="sibTrans" cxnId="{9487F80D-E694-4B26-A0FC-F97CFCADF12B}">
      <dgm:prSet/>
      <dgm:spPr/>
      <dgm:t>
        <a:bodyPr/>
        <a:lstStyle/>
        <a:p>
          <a:endParaRPr lang="uk-UA" sz="900">
            <a:solidFill>
              <a:schemeClr val="tx1"/>
            </a:solidFill>
            <a:latin typeface="Times New Roman" panose="02020603050405020304" pitchFamily="18" charset="0"/>
            <a:cs typeface="Times New Roman" panose="02020603050405020304" pitchFamily="18" charset="0"/>
          </a:endParaRPr>
        </a:p>
      </dgm:t>
    </dgm:pt>
    <dgm:pt modelId="{1F93EB60-B1AD-4862-9E05-E8C64F6B091B}">
      <dgm:prSet phldrT="[Текст]" custT="1"/>
      <dgm:spPr>
        <a:xfrm>
          <a:off x="1312616" y="1448702"/>
          <a:ext cx="788222" cy="788222"/>
        </a:xfr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buNone/>
          </a:pPr>
          <a:r>
            <a:rPr lang="uk-UA" sz="900">
              <a:solidFill>
                <a:sysClr val="windowText" lastClr="000000"/>
              </a:solidFill>
              <a:latin typeface="Times New Roman" panose="02020603050405020304" pitchFamily="18" charset="0"/>
              <a:ea typeface="+mn-ea"/>
              <a:cs typeface="Times New Roman" panose="02020603050405020304" pitchFamily="18" charset="0"/>
            </a:rPr>
            <a:t>Питання приват ності</a:t>
          </a:r>
        </a:p>
      </dgm:t>
    </dgm:pt>
    <dgm:pt modelId="{EEB7F219-2213-4D0B-A747-FBF74E3E64F8}" type="parTrans" cxnId="{C0B787BD-0E87-435B-98EA-979324717E8C}">
      <dgm:prSet custT="1"/>
      <dgm:spPr>
        <a:xfrm rot="10028571">
          <a:off x="2165088" y="1570397"/>
          <a:ext cx="165716" cy="297772"/>
        </a:xfr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dgm:spPr>
      <dgm:t>
        <a:bodyPr/>
        <a:lstStyle/>
        <a:p>
          <a:pPr>
            <a:buNone/>
          </a:pPr>
          <a:endParaRPr lang="uk-UA" sz="900">
            <a:solidFill>
              <a:sysClr val="windowText" lastClr="000000"/>
            </a:solidFill>
            <a:latin typeface="Times New Roman" panose="02020603050405020304" pitchFamily="18" charset="0"/>
            <a:ea typeface="+mn-ea"/>
            <a:cs typeface="Times New Roman" panose="02020603050405020304" pitchFamily="18" charset="0"/>
          </a:endParaRPr>
        </a:p>
      </dgm:t>
    </dgm:pt>
    <dgm:pt modelId="{D292B426-19EE-4946-AAEA-4A7D227FE86D}" type="sibTrans" cxnId="{C0B787BD-0E87-435B-98EA-979324717E8C}">
      <dgm:prSet/>
      <dgm:spPr/>
      <dgm:t>
        <a:bodyPr/>
        <a:lstStyle/>
        <a:p>
          <a:endParaRPr lang="uk-UA" sz="900">
            <a:solidFill>
              <a:schemeClr val="tx1"/>
            </a:solidFill>
            <a:latin typeface="Times New Roman" panose="02020603050405020304" pitchFamily="18" charset="0"/>
            <a:cs typeface="Times New Roman" panose="02020603050405020304" pitchFamily="18" charset="0"/>
          </a:endParaRPr>
        </a:p>
      </dgm:t>
    </dgm:pt>
    <dgm:pt modelId="{A76CA2EA-85D1-4813-823A-81A84D37E214}">
      <dgm:prSet phldrT="[Текст]" custT="1"/>
      <dgm:spPr>
        <a:xfrm>
          <a:off x="1953009" y="2251729"/>
          <a:ext cx="788222" cy="788222"/>
        </a:xfrm>
        <a:gradFill rotWithShape="0">
          <a:gsLst>
            <a:gs pos="0">
              <a:srgbClr val="70AD47">
                <a:hueOff val="0"/>
                <a:satOff val="0"/>
                <a:lumOff val="0"/>
                <a:alphaOff val="0"/>
                <a:lumMod val="110000"/>
                <a:satMod val="105000"/>
                <a:tint val="67000"/>
              </a:srgbClr>
            </a:gs>
            <a:gs pos="50000">
              <a:srgbClr val="70AD47">
                <a:hueOff val="0"/>
                <a:satOff val="0"/>
                <a:lumOff val="0"/>
                <a:alphaOff val="0"/>
                <a:lumMod val="105000"/>
                <a:satMod val="103000"/>
                <a:tint val="73000"/>
              </a:srgbClr>
            </a:gs>
            <a:gs pos="100000">
              <a:srgbClr val="70AD47">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buNone/>
          </a:pPr>
          <a:r>
            <a:rPr lang="uk-UA" sz="900">
              <a:solidFill>
                <a:sysClr val="windowText" lastClr="000000"/>
              </a:solidFill>
              <a:latin typeface="Times New Roman" panose="02020603050405020304" pitchFamily="18" charset="0"/>
              <a:ea typeface="+mn-ea"/>
              <a:cs typeface="Times New Roman" panose="02020603050405020304" pitchFamily="18" charset="0"/>
            </a:rPr>
            <a:t>Низький рівень цифрової грамот ності</a:t>
          </a:r>
        </a:p>
      </dgm:t>
    </dgm:pt>
    <dgm:pt modelId="{5951E345-A5B4-4D44-93C5-3A96F22E67D3}" type="parTrans" cxnId="{DA599989-E172-42A5-A850-DC681E63CC91}">
      <dgm:prSet custT="1"/>
      <dgm:spPr>
        <a:xfrm rot="6942857">
          <a:off x="2505183" y="1997417"/>
          <a:ext cx="165002" cy="297772"/>
        </a:xfrm>
        <a:gradFill rotWithShape="0">
          <a:gsLst>
            <a:gs pos="0">
              <a:srgbClr val="70AD47">
                <a:hueOff val="0"/>
                <a:satOff val="0"/>
                <a:lumOff val="0"/>
                <a:alphaOff val="0"/>
                <a:lumMod val="110000"/>
                <a:satMod val="105000"/>
                <a:tint val="67000"/>
              </a:srgbClr>
            </a:gs>
            <a:gs pos="50000">
              <a:srgbClr val="70AD47">
                <a:hueOff val="0"/>
                <a:satOff val="0"/>
                <a:lumOff val="0"/>
                <a:alphaOff val="0"/>
                <a:lumMod val="105000"/>
                <a:satMod val="103000"/>
                <a:tint val="73000"/>
              </a:srgbClr>
            </a:gs>
            <a:gs pos="100000">
              <a:srgbClr val="70AD47">
                <a:hueOff val="0"/>
                <a:satOff val="0"/>
                <a:lumOff val="0"/>
                <a:alphaOff val="0"/>
                <a:lumMod val="105000"/>
                <a:satMod val="109000"/>
                <a:tint val="81000"/>
              </a:srgbClr>
            </a:gs>
          </a:gsLst>
          <a:lin ang="5400000" scaled="0"/>
        </a:gradFill>
        <a:ln>
          <a:noFill/>
        </a:ln>
        <a:effectLst/>
      </dgm:spPr>
      <dgm:t>
        <a:bodyPr/>
        <a:lstStyle/>
        <a:p>
          <a:pPr>
            <a:buNone/>
          </a:pPr>
          <a:endParaRPr lang="uk-UA" sz="900">
            <a:solidFill>
              <a:sysClr val="windowText" lastClr="000000"/>
            </a:solidFill>
            <a:latin typeface="Times New Roman" panose="02020603050405020304" pitchFamily="18" charset="0"/>
            <a:ea typeface="+mn-ea"/>
            <a:cs typeface="Times New Roman" panose="02020603050405020304" pitchFamily="18" charset="0"/>
          </a:endParaRPr>
        </a:p>
      </dgm:t>
    </dgm:pt>
    <dgm:pt modelId="{774A9A53-EC16-467A-878B-24E3907C4CA6}" type="sibTrans" cxnId="{DA599989-E172-42A5-A850-DC681E63CC91}">
      <dgm:prSet/>
      <dgm:spPr/>
      <dgm:t>
        <a:bodyPr/>
        <a:lstStyle/>
        <a:p>
          <a:endParaRPr lang="uk-UA" sz="900">
            <a:solidFill>
              <a:schemeClr val="tx1"/>
            </a:solidFill>
            <a:latin typeface="Times New Roman" panose="02020603050405020304" pitchFamily="18" charset="0"/>
            <a:cs typeface="Times New Roman" panose="02020603050405020304" pitchFamily="18" charset="0"/>
          </a:endParaRPr>
        </a:p>
      </dgm:t>
    </dgm:pt>
    <dgm:pt modelId="{6144DC42-87A5-41B8-B92F-00EE0F9D6C27}">
      <dgm:prSet phldrT="[Текст]" custT="1"/>
      <dgm:spPr>
        <a:xfrm>
          <a:off x="1541170" y="447344"/>
          <a:ext cx="788222" cy="788222"/>
        </a:xfr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buNone/>
          </a:pPr>
          <a:r>
            <a:rPr lang="uk-UA" sz="900">
              <a:solidFill>
                <a:sysClr val="windowText" lastClr="000000"/>
              </a:solidFill>
              <a:latin typeface="Times New Roman" panose="02020603050405020304" pitchFamily="18" charset="0"/>
              <a:ea typeface="+mn-ea"/>
              <a:cs typeface="Times New Roman" panose="02020603050405020304" pitchFamily="18" charset="0"/>
            </a:rPr>
            <a:t>Необхід ність високоякісного контенту</a:t>
          </a:r>
        </a:p>
      </dgm:t>
    </dgm:pt>
    <dgm:pt modelId="{5A183968-1344-4517-BA02-098F7654585F}" type="parTrans" cxnId="{DDF943D0-E00D-43AE-A0B8-BE221213F32E}">
      <dgm:prSet custT="1"/>
      <dgm:spPr>
        <a:xfrm rot="13114286">
          <a:off x="2286364" y="1038500"/>
          <a:ext cx="165399" cy="297772"/>
        </a:xfr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dgm:spPr>
      <dgm:t>
        <a:bodyPr/>
        <a:lstStyle/>
        <a:p>
          <a:pPr>
            <a:buNone/>
          </a:pPr>
          <a:endParaRPr lang="uk-UA" sz="900">
            <a:solidFill>
              <a:sysClr val="windowText" lastClr="000000"/>
            </a:solidFill>
            <a:latin typeface="Times New Roman" panose="02020603050405020304" pitchFamily="18" charset="0"/>
            <a:ea typeface="+mn-ea"/>
            <a:cs typeface="Times New Roman" panose="02020603050405020304" pitchFamily="18" charset="0"/>
          </a:endParaRPr>
        </a:p>
      </dgm:t>
    </dgm:pt>
    <dgm:pt modelId="{7DA747D8-35CE-48C0-BA3B-18BF43A1C0BB}" type="sibTrans" cxnId="{DDF943D0-E00D-43AE-A0B8-BE221213F32E}">
      <dgm:prSet/>
      <dgm:spPr/>
      <dgm:t>
        <a:bodyPr/>
        <a:lstStyle/>
        <a:p>
          <a:endParaRPr lang="uk-UA" sz="900">
            <a:solidFill>
              <a:schemeClr val="tx1"/>
            </a:solidFill>
            <a:latin typeface="Times New Roman" panose="02020603050405020304" pitchFamily="18" charset="0"/>
            <a:cs typeface="Times New Roman" panose="02020603050405020304" pitchFamily="18" charset="0"/>
          </a:endParaRPr>
        </a:p>
      </dgm:t>
    </dgm:pt>
    <dgm:pt modelId="{FC2816C1-3AD0-4EC5-B8F7-480DE236407B}" type="pres">
      <dgm:prSet presAssocID="{B6A9EBEB-FB1B-4756-89B7-F2A95FAFD508}" presName="Name0" presStyleCnt="0">
        <dgm:presLayoutVars>
          <dgm:chMax val="1"/>
          <dgm:dir/>
          <dgm:animLvl val="ctr"/>
          <dgm:resizeHandles val="exact"/>
        </dgm:presLayoutVars>
      </dgm:prSet>
      <dgm:spPr/>
    </dgm:pt>
    <dgm:pt modelId="{3408797D-5A22-4C66-A578-1CFB4AB887B7}" type="pres">
      <dgm:prSet presAssocID="{40F95334-5A7A-4C7D-B9EA-74EC72D26AB1}" presName="centerShape" presStyleLbl="node0" presStyleIdx="0" presStyleCnt="1" custScaleX="108872" custScaleY="109276"/>
      <dgm:spPr>
        <a:prstGeom prst="ellipse">
          <a:avLst/>
        </a:prstGeom>
      </dgm:spPr>
    </dgm:pt>
    <dgm:pt modelId="{650DDE8A-03A2-4E8B-9BEB-E91C942722A6}" type="pres">
      <dgm:prSet presAssocID="{C043035E-6FFE-446B-B87C-AA475635F1D7}" presName="parTrans" presStyleLbl="sibTrans2D1" presStyleIdx="0" presStyleCnt="7"/>
      <dgm:spPr>
        <a:prstGeom prst="rightArrow">
          <a:avLst>
            <a:gd name="adj1" fmla="val 60000"/>
            <a:gd name="adj2" fmla="val 50000"/>
          </a:avLst>
        </a:prstGeom>
      </dgm:spPr>
    </dgm:pt>
    <dgm:pt modelId="{F26C383E-C0C2-4166-AC0E-A23CC6C02272}" type="pres">
      <dgm:prSet presAssocID="{C043035E-6FFE-446B-B87C-AA475635F1D7}" presName="connectorText" presStyleLbl="sibTrans2D1" presStyleIdx="0" presStyleCnt="7"/>
      <dgm:spPr/>
    </dgm:pt>
    <dgm:pt modelId="{8043F38E-EAA6-4F79-953B-002B80DA4E22}" type="pres">
      <dgm:prSet presAssocID="{5F8516EC-3A9C-4A47-98D3-08FBE9E5906A}" presName="node" presStyleLbl="node1" presStyleIdx="0" presStyleCnt="7">
        <dgm:presLayoutVars>
          <dgm:bulletEnabled val="1"/>
        </dgm:presLayoutVars>
      </dgm:prSet>
      <dgm:spPr>
        <a:prstGeom prst="ellipse">
          <a:avLst/>
        </a:prstGeom>
      </dgm:spPr>
    </dgm:pt>
    <dgm:pt modelId="{A059B44F-B401-4D66-984C-870B3D3E8404}" type="pres">
      <dgm:prSet presAssocID="{E3D1F8F7-B1C6-42E2-894C-BDCDE1C2CECC}" presName="parTrans" presStyleLbl="sibTrans2D1" presStyleIdx="1" presStyleCnt="7"/>
      <dgm:spPr>
        <a:prstGeom prst="rightArrow">
          <a:avLst>
            <a:gd name="adj1" fmla="val 60000"/>
            <a:gd name="adj2" fmla="val 50000"/>
          </a:avLst>
        </a:prstGeom>
      </dgm:spPr>
    </dgm:pt>
    <dgm:pt modelId="{352B3B44-F7F8-4CDA-9216-760F0217C1B0}" type="pres">
      <dgm:prSet presAssocID="{E3D1F8F7-B1C6-42E2-894C-BDCDE1C2CECC}" presName="connectorText" presStyleLbl="sibTrans2D1" presStyleIdx="1" presStyleCnt="7"/>
      <dgm:spPr/>
    </dgm:pt>
    <dgm:pt modelId="{BD8E7AB5-2923-4AA8-8F57-37CD78B92911}" type="pres">
      <dgm:prSet presAssocID="{B5D3611B-9111-4544-92A5-36DC40852040}" presName="node" presStyleLbl="node1" presStyleIdx="1" presStyleCnt="7">
        <dgm:presLayoutVars>
          <dgm:bulletEnabled val="1"/>
        </dgm:presLayoutVars>
      </dgm:prSet>
      <dgm:spPr>
        <a:prstGeom prst="ellipse">
          <a:avLst/>
        </a:prstGeom>
      </dgm:spPr>
    </dgm:pt>
    <dgm:pt modelId="{C689354A-5D8C-440E-8460-1F19D6A9DDF3}" type="pres">
      <dgm:prSet presAssocID="{800B90C3-E29A-424E-805A-62BFCD53F5E4}" presName="parTrans" presStyleLbl="sibTrans2D1" presStyleIdx="2" presStyleCnt="7"/>
      <dgm:spPr>
        <a:prstGeom prst="rightArrow">
          <a:avLst>
            <a:gd name="adj1" fmla="val 60000"/>
            <a:gd name="adj2" fmla="val 50000"/>
          </a:avLst>
        </a:prstGeom>
      </dgm:spPr>
    </dgm:pt>
    <dgm:pt modelId="{A6D534C6-7050-442F-8D0D-D2BB0B52D89E}" type="pres">
      <dgm:prSet presAssocID="{800B90C3-E29A-424E-805A-62BFCD53F5E4}" presName="connectorText" presStyleLbl="sibTrans2D1" presStyleIdx="2" presStyleCnt="7"/>
      <dgm:spPr/>
    </dgm:pt>
    <dgm:pt modelId="{E9EE43B3-51FB-48CB-9A88-9DF25D39A4F0}" type="pres">
      <dgm:prSet presAssocID="{7A9216E5-1A47-4CCC-9AEF-9C09AA7EBB7F}" presName="node" presStyleLbl="node1" presStyleIdx="2" presStyleCnt="7">
        <dgm:presLayoutVars>
          <dgm:bulletEnabled val="1"/>
        </dgm:presLayoutVars>
      </dgm:prSet>
      <dgm:spPr>
        <a:prstGeom prst="ellipse">
          <a:avLst/>
        </a:prstGeom>
      </dgm:spPr>
    </dgm:pt>
    <dgm:pt modelId="{DF5C56A4-BE94-44EF-95F8-6224C6D17E39}" type="pres">
      <dgm:prSet presAssocID="{D9CB4D5D-12DE-40CB-B876-C8A1C9120035}" presName="parTrans" presStyleLbl="sibTrans2D1" presStyleIdx="3" presStyleCnt="7"/>
      <dgm:spPr>
        <a:prstGeom prst="rightArrow">
          <a:avLst>
            <a:gd name="adj1" fmla="val 60000"/>
            <a:gd name="adj2" fmla="val 50000"/>
          </a:avLst>
        </a:prstGeom>
      </dgm:spPr>
    </dgm:pt>
    <dgm:pt modelId="{E9BDFF66-CC0C-4CC8-AC03-873D1F89E698}" type="pres">
      <dgm:prSet presAssocID="{D9CB4D5D-12DE-40CB-B876-C8A1C9120035}" presName="connectorText" presStyleLbl="sibTrans2D1" presStyleIdx="3" presStyleCnt="7"/>
      <dgm:spPr/>
    </dgm:pt>
    <dgm:pt modelId="{67F8A34D-970E-420C-A3B0-00FF7F29723C}" type="pres">
      <dgm:prSet presAssocID="{EF123724-CCAE-433F-9F0B-EB58DAE80B46}" presName="node" presStyleLbl="node1" presStyleIdx="3" presStyleCnt="7">
        <dgm:presLayoutVars>
          <dgm:bulletEnabled val="1"/>
        </dgm:presLayoutVars>
      </dgm:prSet>
      <dgm:spPr>
        <a:prstGeom prst="ellipse">
          <a:avLst/>
        </a:prstGeom>
      </dgm:spPr>
    </dgm:pt>
    <dgm:pt modelId="{FD73FCFA-1C00-4791-B790-9FAB9E5E72A3}" type="pres">
      <dgm:prSet presAssocID="{5951E345-A5B4-4D44-93C5-3A96F22E67D3}" presName="parTrans" presStyleLbl="sibTrans2D1" presStyleIdx="4" presStyleCnt="7"/>
      <dgm:spPr>
        <a:prstGeom prst="rightArrow">
          <a:avLst>
            <a:gd name="adj1" fmla="val 60000"/>
            <a:gd name="adj2" fmla="val 50000"/>
          </a:avLst>
        </a:prstGeom>
      </dgm:spPr>
    </dgm:pt>
    <dgm:pt modelId="{CE0B2261-FD58-46EA-8E5C-3E3044A33FFA}" type="pres">
      <dgm:prSet presAssocID="{5951E345-A5B4-4D44-93C5-3A96F22E67D3}" presName="connectorText" presStyleLbl="sibTrans2D1" presStyleIdx="4" presStyleCnt="7"/>
      <dgm:spPr/>
    </dgm:pt>
    <dgm:pt modelId="{6AA7EB42-AAB6-4356-B1C2-3681EC9FB695}" type="pres">
      <dgm:prSet presAssocID="{A76CA2EA-85D1-4813-823A-81A84D37E214}" presName="node" presStyleLbl="node1" presStyleIdx="4" presStyleCnt="7">
        <dgm:presLayoutVars>
          <dgm:bulletEnabled val="1"/>
        </dgm:presLayoutVars>
      </dgm:prSet>
      <dgm:spPr>
        <a:prstGeom prst="ellipse">
          <a:avLst/>
        </a:prstGeom>
      </dgm:spPr>
    </dgm:pt>
    <dgm:pt modelId="{4F969E67-283B-40BE-8BF2-B460326C88A3}" type="pres">
      <dgm:prSet presAssocID="{EEB7F219-2213-4D0B-A747-FBF74E3E64F8}" presName="parTrans" presStyleLbl="sibTrans2D1" presStyleIdx="5" presStyleCnt="7"/>
      <dgm:spPr>
        <a:prstGeom prst="rightArrow">
          <a:avLst>
            <a:gd name="adj1" fmla="val 60000"/>
            <a:gd name="adj2" fmla="val 50000"/>
          </a:avLst>
        </a:prstGeom>
      </dgm:spPr>
    </dgm:pt>
    <dgm:pt modelId="{80591876-CB97-4F95-9509-43B23D69E0A7}" type="pres">
      <dgm:prSet presAssocID="{EEB7F219-2213-4D0B-A747-FBF74E3E64F8}" presName="connectorText" presStyleLbl="sibTrans2D1" presStyleIdx="5" presStyleCnt="7"/>
      <dgm:spPr/>
    </dgm:pt>
    <dgm:pt modelId="{6AA64D63-49A4-4128-98CB-6F13FE45816D}" type="pres">
      <dgm:prSet presAssocID="{1F93EB60-B1AD-4862-9E05-E8C64F6B091B}" presName="node" presStyleLbl="node1" presStyleIdx="5" presStyleCnt="7">
        <dgm:presLayoutVars>
          <dgm:bulletEnabled val="1"/>
        </dgm:presLayoutVars>
      </dgm:prSet>
      <dgm:spPr>
        <a:prstGeom prst="ellipse">
          <a:avLst/>
        </a:prstGeom>
      </dgm:spPr>
    </dgm:pt>
    <dgm:pt modelId="{653FAB87-A590-497F-8D12-3083B8A1D667}" type="pres">
      <dgm:prSet presAssocID="{5A183968-1344-4517-BA02-098F7654585F}" presName="parTrans" presStyleLbl="sibTrans2D1" presStyleIdx="6" presStyleCnt="7"/>
      <dgm:spPr>
        <a:prstGeom prst="rightArrow">
          <a:avLst>
            <a:gd name="adj1" fmla="val 60000"/>
            <a:gd name="adj2" fmla="val 50000"/>
          </a:avLst>
        </a:prstGeom>
      </dgm:spPr>
    </dgm:pt>
    <dgm:pt modelId="{8B58F97E-9A6A-478E-8311-FB0AF1FF9412}" type="pres">
      <dgm:prSet presAssocID="{5A183968-1344-4517-BA02-098F7654585F}" presName="connectorText" presStyleLbl="sibTrans2D1" presStyleIdx="6" presStyleCnt="7"/>
      <dgm:spPr/>
    </dgm:pt>
    <dgm:pt modelId="{74FC1DE8-C2D7-4F27-8242-A5CC820C88D3}" type="pres">
      <dgm:prSet presAssocID="{6144DC42-87A5-41B8-B92F-00EE0F9D6C27}" presName="node" presStyleLbl="node1" presStyleIdx="6" presStyleCnt="7">
        <dgm:presLayoutVars>
          <dgm:bulletEnabled val="1"/>
        </dgm:presLayoutVars>
      </dgm:prSet>
      <dgm:spPr>
        <a:prstGeom prst="ellipse">
          <a:avLst/>
        </a:prstGeom>
      </dgm:spPr>
    </dgm:pt>
  </dgm:ptLst>
  <dgm:cxnLst>
    <dgm:cxn modelId="{713D9300-8F2C-4D14-9367-80D3EE810692}" type="presOf" srcId="{D9CB4D5D-12DE-40CB-B876-C8A1C9120035}" destId="{DF5C56A4-BE94-44EF-95F8-6224C6D17E39}" srcOrd="0" destOrd="0" presId="urn:microsoft.com/office/officeart/2005/8/layout/radial5"/>
    <dgm:cxn modelId="{96F8D10C-75C0-4F0F-8AB5-7FDD8D5AE053}" type="presOf" srcId="{C043035E-6FFE-446B-B87C-AA475635F1D7}" destId="{650DDE8A-03A2-4E8B-9BEB-E91C942722A6}" srcOrd="0" destOrd="0" presId="urn:microsoft.com/office/officeart/2005/8/layout/radial5"/>
    <dgm:cxn modelId="{9487F80D-E694-4B26-A0FC-F97CFCADF12B}" srcId="{40F95334-5A7A-4C7D-B9EA-74EC72D26AB1}" destId="{B5D3611B-9111-4544-92A5-36DC40852040}" srcOrd="1" destOrd="0" parTransId="{E3D1F8F7-B1C6-42E2-894C-BDCDE1C2CECC}" sibTransId="{60D90519-5FCF-4CBA-97B2-83AA6170C4BF}"/>
    <dgm:cxn modelId="{21DF2112-CE17-43C6-A408-D9666FAE3769}" type="presOf" srcId="{1F93EB60-B1AD-4862-9E05-E8C64F6B091B}" destId="{6AA64D63-49A4-4128-98CB-6F13FE45816D}" srcOrd="0" destOrd="0" presId="urn:microsoft.com/office/officeart/2005/8/layout/radial5"/>
    <dgm:cxn modelId="{93DD7120-B627-472C-B7EC-3AEFE2EAFDE5}" type="presOf" srcId="{EEB7F219-2213-4D0B-A747-FBF74E3E64F8}" destId="{80591876-CB97-4F95-9509-43B23D69E0A7}" srcOrd="1" destOrd="0" presId="urn:microsoft.com/office/officeart/2005/8/layout/radial5"/>
    <dgm:cxn modelId="{46300F24-C912-4952-8DEA-5C795FE21401}" type="presOf" srcId="{A76CA2EA-85D1-4813-823A-81A84D37E214}" destId="{6AA7EB42-AAB6-4356-B1C2-3681EC9FB695}" srcOrd="0" destOrd="0" presId="urn:microsoft.com/office/officeart/2005/8/layout/radial5"/>
    <dgm:cxn modelId="{836B8029-D4CF-4827-8795-B1C91280AE50}" type="presOf" srcId="{800B90C3-E29A-424E-805A-62BFCD53F5E4}" destId="{C689354A-5D8C-440E-8460-1F19D6A9DDF3}" srcOrd="0" destOrd="0" presId="urn:microsoft.com/office/officeart/2005/8/layout/radial5"/>
    <dgm:cxn modelId="{D7959834-54DF-42EC-BE28-6C1857CF19D6}" type="presOf" srcId="{800B90C3-E29A-424E-805A-62BFCD53F5E4}" destId="{A6D534C6-7050-442F-8D0D-D2BB0B52D89E}" srcOrd="1" destOrd="0" presId="urn:microsoft.com/office/officeart/2005/8/layout/radial5"/>
    <dgm:cxn modelId="{96E1E934-C38B-4643-AF70-503622AD0100}" type="presOf" srcId="{5A183968-1344-4517-BA02-098F7654585F}" destId="{653FAB87-A590-497F-8D12-3083B8A1D667}" srcOrd="0" destOrd="0" presId="urn:microsoft.com/office/officeart/2005/8/layout/radial5"/>
    <dgm:cxn modelId="{2776CA37-850A-4D74-983D-C194CF93875A}" type="presOf" srcId="{EF123724-CCAE-433F-9F0B-EB58DAE80B46}" destId="{67F8A34D-970E-420C-A3B0-00FF7F29723C}" srcOrd="0" destOrd="0" presId="urn:microsoft.com/office/officeart/2005/8/layout/radial5"/>
    <dgm:cxn modelId="{9F639D39-E40F-4E6D-A298-68FA8E18F0DF}" srcId="{40F95334-5A7A-4C7D-B9EA-74EC72D26AB1}" destId="{EF123724-CCAE-433F-9F0B-EB58DAE80B46}" srcOrd="3" destOrd="0" parTransId="{D9CB4D5D-12DE-40CB-B876-C8A1C9120035}" sibTransId="{52CDFE78-9801-49A4-9540-B5308A0E65B9}"/>
    <dgm:cxn modelId="{97D64043-3FE5-4FB9-87CA-C867D1EAC9DA}" type="presOf" srcId="{40F95334-5A7A-4C7D-B9EA-74EC72D26AB1}" destId="{3408797D-5A22-4C66-A578-1CFB4AB887B7}" srcOrd="0" destOrd="0" presId="urn:microsoft.com/office/officeart/2005/8/layout/radial5"/>
    <dgm:cxn modelId="{71610164-BB73-42D9-80F9-51DB888F9A3B}" type="presOf" srcId="{E3D1F8F7-B1C6-42E2-894C-BDCDE1C2CECC}" destId="{352B3B44-F7F8-4CDA-9216-760F0217C1B0}" srcOrd="1" destOrd="0" presId="urn:microsoft.com/office/officeart/2005/8/layout/radial5"/>
    <dgm:cxn modelId="{C3BBA545-5AF5-4F98-9E59-E1A929857018}" type="presOf" srcId="{5951E345-A5B4-4D44-93C5-3A96F22E67D3}" destId="{FD73FCFA-1C00-4791-B790-9FAB9E5E72A3}" srcOrd="0" destOrd="0" presId="urn:microsoft.com/office/officeart/2005/8/layout/radial5"/>
    <dgm:cxn modelId="{6DD7F565-D0B0-4A99-91CE-7976915772A7}" type="presOf" srcId="{D9CB4D5D-12DE-40CB-B876-C8A1C9120035}" destId="{E9BDFF66-CC0C-4CC8-AC03-873D1F89E698}" srcOrd="1" destOrd="0" presId="urn:microsoft.com/office/officeart/2005/8/layout/radial5"/>
    <dgm:cxn modelId="{DAC02D67-3117-4FDE-BC08-7B6B3540FAC0}" type="presOf" srcId="{EEB7F219-2213-4D0B-A747-FBF74E3E64F8}" destId="{4F969E67-283B-40BE-8BF2-B460326C88A3}" srcOrd="0" destOrd="0" presId="urn:microsoft.com/office/officeart/2005/8/layout/radial5"/>
    <dgm:cxn modelId="{4993F647-C9FB-47B4-92E0-041FE5EC76F0}" srcId="{40F95334-5A7A-4C7D-B9EA-74EC72D26AB1}" destId="{5F8516EC-3A9C-4A47-98D3-08FBE9E5906A}" srcOrd="0" destOrd="0" parTransId="{C043035E-6FFE-446B-B87C-AA475635F1D7}" sibTransId="{0D72F445-58F1-4F09-8003-78ADC6444B3F}"/>
    <dgm:cxn modelId="{D145A269-E466-47DA-B3AB-1C95D16F6E29}" type="presOf" srcId="{5A183968-1344-4517-BA02-098F7654585F}" destId="{8B58F97E-9A6A-478E-8311-FB0AF1FF9412}" srcOrd="1" destOrd="0" presId="urn:microsoft.com/office/officeart/2005/8/layout/radial5"/>
    <dgm:cxn modelId="{044B1C4A-9B0B-4ECF-9AA2-F565DEDAF3FA}" type="presOf" srcId="{B5D3611B-9111-4544-92A5-36DC40852040}" destId="{BD8E7AB5-2923-4AA8-8F57-37CD78B92911}" srcOrd="0" destOrd="0" presId="urn:microsoft.com/office/officeart/2005/8/layout/radial5"/>
    <dgm:cxn modelId="{90B6D854-4E63-4E56-BDA1-0EB0A1E70D29}" srcId="{B6A9EBEB-FB1B-4756-89B7-F2A95FAFD508}" destId="{40F95334-5A7A-4C7D-B9EA-74EC72D26AB1}" srcOrd="0" destOrd="0" parTransId="{CFCB3F06-45C5-4D74-B2B1-1775B4BABB70}" sibTransId="{DB240CCF-EA36-43FE-ADAE-548E67600AD1}"/>
    <dgm:cxn modelId="{2C179E7C-B9E1-42CA-AD09-858C60736099}" type="presOf" srcId="{C043035E-6FFE-446B-B87C-AA475635F1D7}" destId="{F26C383E-C0C2-4166-AC0E-A23CC6C02272}" srcOrd="1" destOrd="0" presId="urn:microsoft.com/office/officeart/2005/8/layout/radial5"/>
    <dgm:cxn modelId="{DA599989-E172-42A5-A850-DC681E63CC91}" srcId="{40F95334-5A7A-4C7D-B9EA-74EC72D26AB1}" destId="{A76CA2EA-85D1-4813-823A-81A84D37E214}" srcOrd="4" destOrd="0" parTransId="{5951E345-A5B4-4D44-93C5-3A96F22E67D3}" sibTransId="{774A9A53-EC16-467A-878B-24E3907C4CA6}"/>
    <dgm:cxn modelId="{CC290B97-9F45-48C9-B11D-16B293D2CD5B}" type="presOf" srcId="{5951E345-A5B4-4D44-93C5-3A96F22E67D3}" destId="{CE0B2261-FD58-46EA-8E5C-3E3044A33FFA}" srcOrd="1" destOrd="0" presId="urn:microsoft.com/office/officeart/2005/8/layout/radial5"/>
    <dgm:cxn modelId="{51CA62A2-C600-40F8-8848-B226A1C9588F}" type="presOf" srcId="{5F8516EC-3A9C-4A47-98D3-08FBE9E5906A}" destId="{8043F38E-EAA6-4F79-953B-002B80DA4E22}" srcOrd="0" destOrd="0" presId="urn:microsoft.com/office/officeart/2005/8/layout/radial5"/>
    <dgm:cxn modelId="{E31BB7B4-8DD2-4E6C-A579-6F28058F37CF}" type="presOf" srcId="{7A9216E5-1A47-4CCC-9AEF-9C09AA7EBB7F}" destId="{E9EE43B3-51FB-48CB-9A88-9DF25D39A4F0}" srcOrd="0" destOrd="0" presId="urn:microsoft.com/office/officeart/2005/8/layout/radial5"/>
    <dgm:cxn modelId="{C0B787BD-0E87-435B-98EA-979324717E8C}" srcId="{40F95334-5A7A-4C7D-B9EA-74EC72D26AB1}" destId="{1F93EB60-B1AD-4862-9E05-E8C64F6B091B}" srcOrd="5" destOrd="0" parTransId="{EEB7F219-2213-4D0B-A747-FBF74E3E64F8}" sibTransId="{D292B426-19EE-4946-AAEA-4A7D227FE86D}"/>
    <dgm:cxn modelId="{97DBE9BD-539F-44B8-8C20-3022E18F5ECF}" type="presOf" srcId="{E3D1F8F7-B1C6-42E2-894C-BDCDE1C2CECC}" destId="{A059B44F-B401-4D66-984C-870B3D3E8404}" srcOrd="0" destOrd="0" presId="urn:microsoft.com/office/officeart/2005/8/layout/radial5"/>
    <dgm:cxn modelId="{DDF943D0-E00D-43AE-A0B8-BE221213F32E}" srcId="{40F95334-5A7A-4C7D-B9EA-74EC72D26AB1}" destId="{6144DC42-87A5-41B8-B92F-00EE0F9D6C27}" srcOrd="6" destOrd="0" parTransId="{5A183968-1344-4517-BA02-098F7654585F}" sibTransId="{7DA747D8-35CE-48C0-BA3B-18BF43A1C0BB}"/>
    <dgm:cxn modelId="{D6C1FED4-F17C-48BB-9201-1B15A4DD2015}" type="presOf" srcId="{6144DC42-87A5-41B8-B92F-00EE0F9D6C27}" destId="{74FC1DE8-C2D7-4F27-8242-A5CC820C88D3}" srcOrd="0" destOrd="0" presId="urn:microsoft.com/office/officeart/2005/8/layout/radial5"/>
    <dgm:cxn modelId="{7BEF8BE9-1BA9-453B-B86F-9CF278B32344}" srcId="{40F95334-5A7A-4C7D-B9EA-74EC72D26AB1}" destId="{7A9216E5-1A47-4CCC-9AEF-9C09AA7EBB7F}" srcOrd="2" destOrd="0" parTransId="{800B90C3-E29A-424E-805A-62BFCD53F5E4}" sibTransId="{AEFD70B0-EFB3-40C9-94A7-66530E913C04}"/>
    <dgm:cxn modelId="{ACB6D8F2-9ED2-493D-A925-2F9E1D6298AE}" type="presOf" srcId="{B6A9EBEB-FB1B-4756-89B7-F2A95FAFD508}" destId="{FC2816C1-3AD0-4EC5-B8F7-480DE236407B}" srcOrd="0" destOrd="0" presId="urn:microsoft.com/office/officeart/2005/8/layout/radial5"/>
    <dgm:cxn modelId="{96ED661D-D34B-4AA9-A1CF-7901DC65D2E4}" type="presParOf" srcId="{FC2816C1-3AD0-4EC5-B8F7-480DE236407B}" destId="{3408797D-5A22-4C66-A578-1CFB4AB887B7}" srcOrd="0" destOrd="0" presId="urn:microsoft.com/office/officeart/2005/8/layout/radial5"/>
    <dgm:cxn modelId="{0CD1A7AF-C48B-4AF7-B368-490008AD4A65}" type="presParOf" srcId="{FC2816C1-3AD0-4EC5-B8F7-480DE236407B}" destId="{650DDE8A-03A2-4E8B-9BEB-E91C942722A6}" srcOrd="1" destOrd="0" presId="urn:microsoft.com/office/officeart/2005/8/layout/radial5"/>
    <dgm:cxn modelId="{95388FDE-30BA-4AFE-B2E6-87D85EAFE067}" type="presParOf" srcId="{650DDE8A-03A2-4E8B-9BEB-E91C942722A6}" destId="{F26C383E-C0C2-4166-AC0E-A23CC6C02272}" srcOrd="0" destOrd="0" presId="urn:microsoft.com/office/officeart/2005/8/layout/radial5"/>
    <dgm:cxn modelId="{E5F7939F-5EC9-4BE7-B1BB-17F11D308799}" type="presParOf" srcId="{FC2816C1-3AD0-4EC5-B8F7-480DE236407B}" destId="{8043F38E-EAA6-4F79-953B-002B80DA4E22}" srcOrd="2" destOrd="0" presId="urn:microsoft.com/office/officeart/2005/8/layout/radial5"/>
    <dgm:cxn modelId="{0B9D3FC6-9756-47E9-A858-D64AEE0E5280}" type="presParOf" srcId="{FC2816C1-3AD0-4EC5-B8F7-480DE236407B}" destId="{A059B44F-B401-4D66-984C-870B3D3E8404}" srcOrd="3" destOrd="0" presId="urn:microsoft.com/office/officeart/2005/8/layout/radial5"/>
    <dgm:cxn modelId="{9501F198-6945-4780-BA50-EC8BB76D0D63}" type="presParOf" srcId="{A059B44F-B401-4D66-984C-870B3D3E8404}" destId="{352B3B44-F7F8-4CDA-9216-760F0217C1B0}" srcOrd="0" destOrd="0" presId="urn:microsoft.com/office/officeart/2005/8/layout/radial5"/>
    <dgm:cxn modelId="{5DA78D2D-7F71-4784-91A1-B3D96E52C464}" type="presParOf" srcId="{FC2816C1-3AD0-4EC5-B8F7-480DE236407B}" destId="{BD8E7AB5-2923-4AA8-8F57-37CD78B92911}" srcOrd="4" destOrd="0" presId="urn:microsoft.com/office/officeart/2005/8/layout/radial5"/>
    <dgm:cxn modelId="{DE0C13E0-F1B7-4DFC-92A7-16951A2E2BB4}" type="presParOf" srcId="{FC2816C1-3AD0-4EC5-B8F7-480DE236407B}" destId="{C689354A-5D8C-440E-8460-1F19D6A9DDF3}" srcOrd="5" destOrd="0" presId="urn:microsoft.com/office/officeart/2005/8/layout/radial5"/>
    <dgm:cxn modelId="{8BD2ABDC-B768-49C3-B230-E9D738CDD429}" type="presParOf" srcId="{C689354A-5D8C-440E-8460-1F19D6A9DDF3}" destId="{A6D534C6-7050-442F-8D0D-D2BB0B52D89E}" srcOrd="0" destOrd="0" presId="urn:microsoft.com/office/officeart/2005/8/layout/radial5"/>
    <dgm:cxn modelId="{9EC6BDA0-A9EF-4BAB-878E-3CA22DA1FB66}" type="presParOf" srcId="{FC2816C1-3AD0-4EC5-B8F7-480DE236407B}" destId="{E9EE43B3-51FB-48CB-9A88-9DF25D39A4F0}" srcOrd="6" destOrd="0" presId="urn:microsoft.com/office/officeart/2005/8/layout/radial5"/>
    <dgm:cxn modelId="{733A382A-1827-448B-8AA4-DA479B7BA1C5}" type="presParOf" srcId="{FC2816C1-3AD0-4EC5-B8F7-480DE236407B}" destId="{DF5C56A4-BE94-44EF-95F8-6224C6D17E39}" srcOrd="7" destOrd="0" presId="urn:microsoft.com/office/officeart/2005/8/layout/radial5"/>
    <dgm:cxn modelId="{FA53C177-A90A-46DF-9EA1-7619EBBD064A}" type="presParOf" srcId="{DF5C56A4-BE94-44EF-95F8-6224C6D17E39}" destId="{E9BDFF66-CC0C-4CC8-AC03-873D1F89E698}" srcOrd="0" destOrd="0" presId="urn:microsoft.com/office/officeart/2005/8/layout/radial5"/>
    <dgm:cxn modelId="{AA3AC548-E26D-45EA-B36C-6DD01DE88FDE}" type="presParOf" srcId="{FC2816C1-3AD0-4EC5-B8F7-480DE236407B}" destId="{67F8A34D-970E-420C-A3B0-00FF7F29723C}" srcOrd="8" destOrd="0" presId="urn:microsoft.com/office/officeart/2005/8/layout/radial5"/>
    <dgm:cxn modelId="{D14695F2-5787-4FBB-83F4-5028C48515DD}" type="presParOf" srcId="{FC2816C1-3AD0-4EC5-B8F7-480DE236407B}" destId="{FD73FCFA-1C00-4791-B790-9FAB9E5E72A3}" srcOrd="9" destOrd="0" presId="urn:microsoft.com/office/officeart/2005/8/layout/radial5"/>
    <dgm:cxn modelId="{E5FB09D0-8B4D-486B-A96C-2DB3EFC96DEA}" type="presParOf" srcId="{FD73FCFA-1C00-4791-B790-9FAB9E5E72A3}" destId="{CE0B2261-FD58-46EA-8E5C-3E3044A33FFA}" srcOrd="0" destOrd="0" presId="urn:microsoft.com/office/officeart/2005/8/layout/radial5"/>
    <dgm:cxn modelId="{FB41734B-904C-4DA9-969C-2F95F7C3E586}" type="presParOf" srcId="{FC2816C1-3AD0-4EC5-B8F7-480DE236407B}" destId="{6AA7EB42-AAB6-4356-B1C2-3681EC9FB695}" srcOrd="10" destOrd="0" presId="urn:microsoft.com/office/officeart/2005/8/layout/radial5"/>
    <dgm:cxn modelId="{6AB065E8-06C2-4678-9F96-08628146F1BA}" type="presParOf" srcId="{FC2816C1-3AD0-4EC5-B8F7-480DE236407B}" destId="{4F969E67-283B-40BE-8BF2-B460326C88A3}" srcOrd="11" destOrd="0" presId="urn:microsoft.com/office/officeart/2005/8/layout/radial5"/>
    <dgm:cxn modelId="{D1BF7366-6A5F-4207-88EC-E67A28B3D03D}" type="presParOf" srcId="{4F969E67-283B-40BE-8BF2-B460326C88A3}" destId="{80591876-CB97-4F95-9509-43B23D69E0A7}" srcOrd="0" destOrd="0" presId="urn:microsoft.com/office/officeart/2005/8/layout/radial5"/>
    <dgm:cxn modelId="{420CC94A-DA01-4F38-AB97-3623B747E8D3}" type="presParOf" srcId="{FC2816C1-3AD0-4EC5-B8F7-480DE236407B}" destId="{6AA64D63-49A4-4128-98CB-6F13FE45816D}" srcOrd="12" destOrd="0" presId="urn:microsoft.com/office/officeart/2005/8/layout/radial5"/>
    <dgm:cxn modelId="{C8045666-7B1E-42E1-9600-221B9D0E697E}" type="presParOf" srcId="{FC2816C1-3AD0-4EC5-B8F7-480DE236407B}" destId="{653FAB87-A590-497F-8D12-3083B8A1D667}" srcOrd="13" destOrd="0" presId="urn:microsoft.com/office/officeart/2005/8/layout/radial5"/>
    <dgm:cxn modelId="{1746594A-BED2-4475-907D-E040C21CF5D0}" type="presParOf" srcId="{653FAB87-A590-497F-8D12-3083B8A1D667}" destId="{8B58F97E-9A6A-478E-8311-FB0AF1FF9412}" srcOrd="0" destOrd="0" presId="urn:microsoft.com/office/officeart/2005/8/layout/radial5"/>
    <dgm:cxn modelId="{C34B28DE-4C35-4331-8467-9309C440FE8A}" type="presParOf" srcId="{FC2816C1-3AD0-4EC5-B8F7-480DE236407B}" destId="{74FC1DE8-C2D7-4F27-8242-A5CC820C88D3}" srcOrd="14" destOrd="0" presId="urn:microsoft.com/office/officeart/2005/8/layout/radial5"/>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D0C27B6-6C8C-4776-99B4-445352D8357A}" type="doc">
      <dgm:prSet loTypeId="urn:microsoft.com/office/officeart/2005/8/layout/process4" loCatId="list" qsTypeId="urn:microsoft.com/office/officeart/2005/8/quickstyle/simple4" qsCatId="simple" csTypeId="urn:microsoft.com/office/officeart/2005/8/colors/colorful2" csCatId="colorful" phldr="1"/>
      <dgm:spPr/>
      <dgm:t>
        <a:bodyPr/>
        <a:lstStyle/>
        <a:p>
          <a:endParaRPr lang="uk-UA"/>
        </a:p>
      </dgm:t>
    </dgm:pt>
    <dgm:pt modelId="{36D2290C-141B-4BBB-90AE-12D6BB519716}">
      <dgm:prSet phldrT="[Текст]" custT="1"/>
      <dgm:spPr>
        <a:xfrm rot="10800000">
          <a:off x="0" y="1633"/>
          <a:ext cx="6365240" cy="1325764"/>
        </a:xfrm>
        <a:gradFill rotWithShape="0">
          <a:gsLst>
            <a:gs pos="0">
              <a:srgbClr val="ED7D31">
                <a:hueOff val="-1455363"/>
                <a:satOff val="-83928"/>
                <a:lumOff val="8628"/>
                <a:alphaOff val="0"/>
                <a:satMod val="103000"/>
                <a:lumMod val="102000"/>
                <a:tint val="94000"/>
              </a:srgbClr>
            </a:gs>
            <a:gs pos="50000">
              <a:srgbClr val="ED7D31">
                <a:hueOff val="-1455363"/>
                <a:satOff val="-83928"/>
                <a:lumOff val="8628"/>
                <a:alphaOff val="0"/>
                <a:satMod val="110000"/>
                <a:lumMod val="100000"/>
                <a:shade val="100000"/>
              </a:srgbClr>
            </a:gs>
            <a:gs pos="100000">
              <a:srgbClr val="ED7D31">
                <a:hueOff val="-1455363"/>
                <a:satOff val="-83928"/>
                <a:lumOff val="8628"/>
                <a:alphaOff val="0"/>
                <a:lumMod val="99000"/>
                <a:satMod val="120000"/>
                <a:shade val="78000"/>
              </a:srgbClr>
            </a:gs>
          </a:gsLst>
          <a:lin ang="5400000" scaled="0"/>
        </a:gradFill>
        <a:ln>
          <a:noFill/>
        </a:ln>
        <a:effectLst/>
      </dgm:spPr>
      <dgm:t>
        <a:bodyPr/>
        <a:lstStyle/>
        <a:p>
          <a:pPr>
            <a:buNone/>
          </a:pPr>
          <a:r>
            <a:rPr lang="uk-UA" sz="1600">
              <a:solidFill>
                <a:sysClr val="window" lastClr="FFFFFF"/>
              </a:solidFill>
              <a:latin typeface="Times New Roman" panose="02020603050405020304" pitchFamily="18" charset="0"/>
              <a:ea typeface="+mn-ea"/>
              <a:cs typeface="Times New Roman" panose="02020603050405020304" pitchFamily="18" charset="0"/>
            </a:rPr>
            <a:t>Аналіз ситуації</a:t>
          </a:r>
        </a:p>
      </dgm:t>
    </dgm:pt>
    <dgm:pt modelId="{EA557F46-1167-4D2C-BBBE-9851428966C8}" type="parTrans" cxnId="{6BAF20BA-A6C6-41A6-920E-8636DB8C51F5}">
      <dgm:prSet/>
      <dgm:spPr/>
      <dgm:t>
        <a:bodyPr/>
        <a:lstStyle/>
        <a:p>
          <a:endParaRPr lang="uk-UA" sz="2800">
            <a:latin typeface="Times New Roman" panose="02020603050405020304" pitchFamily="18" charset="0"/>
            <a:cs typeface="Times New Roman" panose="02020603050405020304" pitchFamily="18" charset="0"/>
          </a:endParaRPr>
        </a:p>
      </dgm:t>
    </dgm:pt>
    <dgm:pt modelId="{5F7CE94D-543C-4732-A5C9-F728B90BFB5C}" type="sibTrans" cxnId="{6BAF20BA-A6C6-41A6-920E-8636DB8C51F5}">
      <dgm:prSet/>
      <dgm:spPr/>
      <dgm:t>
        <a:bodyPr/>
        <a:lstStyle/>
        <a:p>
          <a:endParaRPr lang="uk-UA" sz="2800">
            <a:latin typeface="Times New Roman" panose="02020603050405020304" pitchFamily="18" charset="0"/>
            <a:cs typeface="Times New Roman" panose="02020603050405020304" pitchFamily="18" charset="0"/>
          </a:endParaRPr>
        </a:p>
      </dgm:t>
    </dgm:pt>
    <dgm:pt modelId="{54E93C70-84D3-443A-9925-5794ED574FC5}">
      <dgm:prSet phldrT="[Текст]" custT="1"/>
      <dgm:spPr>
        <a:xfrm>
          <a:off x="0" y="466976"/>
          <a:ext cx="1591310" cy="396403"/>
        </a:xfrm>
        <a:solidFill>
          <a:srgbClr val="ED7D31">
            <a:tint val="40000"/>
            <a:alpha val="90000"/>
            <a:hueOff val="-679381"/>
            <a:satOff val="-60277"/>
            <a:lumOff val="-615"/>
            <a:alphaOff val="0"/>
          </a:srgbClr>
        </a:solidFill>
        <a:ln w="6350" cap="flat" cmpd="sng" algn="ctr">
          <a:solidFill>
            <a:srgbClr val="ED7D31">
              <a:tint val="40000"/>
              <a:alpha val="90000"/>
              <a:hueOff val="-679381"/>
              <a:satOff val="-60277"/>
              <a:lumOff val="-615"/>
              <a:alphaOff val="0"/>
            </a:srgbClr>
          </a:solidFill>
          <a:prstDash val="solid"/>
          <a:miter lim="800000"/>
        </a:ln>
        <a:effectLst/>
      </dgm:spPr>
      <dgm:t>
        <a:bodyPr/>
        <a:lstStyle/>
        <a:p>
          <a:pPr>
            <a:buSzPts val="1000"/>
            <a:buFont typeface="Symbol" panose="05050102010706020507" pitchFamily="18" charset="2"/>
            <a:buNone/>
          </a:pPr>
          <a:r>
            <a:rPr lang="uk-UA" sz="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Оцінити стан репутації університету</a:t>
          </a:r>
        </a:p>
      </dgm:t>
    </dgm:pt>
    <dgm:pt modelId="{48240F9F-501D-4D74-B357-2E7EAB027F2F}" type="parTrans" cxnId="{F392F8B0-106A-4FFC-AC84-5F130B723AD0}">
      <dgm:prSet/>
      <dgm:spPr/>
      <dgm:t>
        <a:bodyPr/>
        <a:lstStyle/>
        <a:p>
          <a:endParaRPr lang="uk-UA" sz="2800">
            <a:latin typeface="Times New Roman" panose="02020603050405020304" pitchFamily="18" charset="0"/>
            <a:cs typeface="Times New Roman" panose="02020603050405020304" pitchFamily="18" charset="0"/>
          </a:endParaRPr>
        </a:p>
      </dgm:t>
    </dgm:pt>
    <dgm:pt modelId="{61F3EE0C-DCA2-4B7F-B76A-D220A34696CA}" type="sibTrans" cxnId="{F392F8B0-106A-4FFC-AC84-5F130B723AD0}">
      <dgm:prSet/>
      <dgm:spPr/>
      <dgm:t>
        <a:bodyPr/>
        <a:lstStyle/>
        <a:p>
          <a:endParaRPr lang="uk-UA" sz="2800">
            <a:latin typeface="Times New Roman" panose="02020603050405020304" pitchFamily="18" charset="0"/>
            <a:cs typeface="Times New Roman" panose="02020603050405020304" pitchFamily="18" charset="0"/>
          </a:endParaRPr>
        </a:p>
      </dgm:t>
    </dgm:pt>
    <dgm:pt modelId="{CB044511-D6BE-403F-9485-1B18B590A265}">
      <dgm:prSet phldrT="[Текст]" custT="1"/>
      <dgm:spPr>
        <a:xfrm rot="10800000">
          <a:off x="0" y="1314467"/>
          <a:ext cx="6365240" cy="1325764"/>
        </a:xfrm>
        <a:gradFill rotWithShape="0">
          <a:gsLst>
            <a:gs pos="0">
              <a:srgbClr val="ED7D31">
                <a:hueOff val="-970242"/>
                <a:satOff val="-55952"/>
                <a:lumOff val="5752"/>
                <a:alphaOff val="0"/>
                <a:satMod val="103000"/>
                <a:lumMod val="102000"/>
                <a:tint val="94000"/>
              </a:srgbClr>
            </a:gs>
            <a:gs pos="50000">
              <a:srgbClr val="ED7D31">
                <a:hueOff val="-970242"/>
                <a:satOff val="-55952"/>
                <a:lumOff val="5752"/>
                <a:alphaOff val="0"/>
                <a:satMod val="110000"/>
                <a:lumMod val="100000"/>
                <a:shade val="100000"/>
              </a:srgbClr>
            </a:gs>
            <a:gs pos="100000">
              <a:srgbClr val="ED7D31">
                <a:hueOff val="-970242"/>
                <a:satOff val="-55952"/>
                <a:lumOff val="5752"/>
                <a:alphaOff val="0"/>
                <a:lumMod val="99000"/>
                <a:satMod val="120000"/>
                <a:shade val="78000"/>
              </a:srgbClr>
            </a:gs>
          </a:gsLst>
          <a:lin ang="5400000" scaled="0"/>
        </a:gradFill>
        <a:ln>
          <a:noFill/>
        </a:ln>
        <a:effectLst/>
      </dgm:spPr>
      <dgm:t>
        <a:bodyPr/>
        <a:lstStyle/>
        <a:p>
          <a:pPr>
            <a:buNone/>
          </a:pPr>
          <a:r>
            <a:rPr lang="uk-UA" sz="1600">
              <a:solidFill>
                <a:sysClr val="window" lastClr="FFFFFF"/>
              </a:solidFill>
              <a:latin typeface="Times New Roman" panose="02020603050405020304" pitchFamily="18" charset="0"/>
              <a:ea typeface="+mn-ea"/>
              <a:cs typeface="Times New Roman" panose="02020603050405020304" pitchFamily="18" charset="0"/>
            </a:rPr>
            <a:t>Розробка стратегії</a:t>
          </a:r>
        </a:p>
      </dgm:t>
    </dgm:pt>
    <dgm:pt modelId="{200C6F9A-8BF3-4B07-8564-D676DFAEAEE6}" type="parTrans" cxnId="{1FA114A8-8DB6-4B8E-9F72-6A9BF85024B6}">
      <dgm:prSet/>
      <dgm:spPr/>
      <dgm:t>
        <a:bodyPr/>
        <a:lstStyle/>
        <a:p>
          <a:endParaRPr lang="uk-UA" sz="2800">
            <a:latin typeface="Times New Roman" panose="02020603050405020304" pitchFamily="18" charset="0"/>
            <a:cs typeface="Times New Roman" panose="02020603050405020304" pitchFamily="18" charset="0"/>
          </a:endParaRPr>
        </a:p>
      </dgm:t>
    </dgm:pt>
    <dgm:pt modelId="{BE695824-B837-4C4D-9B76-AA10C812BFB9}" type="sibTrans" cxnId="{1FA114A8-8DB6-4B8E-9F72-6A9BF85024B6}">
      <dgm:prSet/>
      <dgm:spPr/>
      <dgm:t>
        <a:bodyPr/>
        <a:lstStyle/>
        <a:p>
          <a:endParaRPr lang="uk-UA" sz="2800">
            <a:latin typeface="Times New Roman" panose="02020603050405020304" pitchFamily="18" charset="0"/>
            <a:cs typeface="Times New Roman" panose="02020603050405020304" pitchFamily="18" charset="0"/>
          </a:endParaRPr>
        </a:p>
      </dgm:t>
    </dgm:pt>
    <dgm:pt modelId="{5690371C-E51B-4499-9844-9DCE4D7C4493}">
      <dgm:prSet phldrT="[Текст]" custT="1"/>
      <dgm:spPr>
        <a:xfrm rot="10800000">
          <a:off x="0" y="2627301"/>
          <a:ext cx="6365240" cy="1325764"/>
        </a:xfrm>
        <a:gradFill rotWithShape="0">
          <a:gsLst>
            <a:gs pos="0">
              <a:srgbClr val="ED7D31">
                <a:hueOff val="-485121"/>
                <a:satOff val="-27976"/>
                <a:lumOff val="2876"/>
                <a:alphaOff val="0"/>
                <a:satMod val="103000"/>
                <a:lumMod val="102000"/>
                <a:tint val="94000"/>
              </a:srgbClr>
            </a:gs>
            <a:gs pos="50000">
              <a:srgbClr val="ED7D31">
                <a:hueOff val="-485121"/>
                <a:satOff val="-27976"/>
                <a:lumOff val="2876"/>
                <a:alphaOff val="0"/>
                <a:satMod val="110000"/>
                <a:lumMod val="100000"/>
                <a:shade val="100000"/>
              </a:srgbClr>
            </a:gs>
            <a:gs pos="100000">
              <a:srgbClr val="ED7D31">
                <a:hueOff val="-485121"/>
                <a:satOff val="-27976"/>
                <a:lumOff val="2876"/>
                <a:alphaOff val="0"/>
                <a:lumMod val="99000"/>
                <a:satMod val="120000"/>
                <a:shade val="78000"/>
              </a:srgbClr>
            </a:gs>
          </a:gsLst>
          <a:lin ang="5400000" scaled="0"/>
        </a:gradFill>
        <a:ln>
          <a:noFill/>
        </a:ln>
        <a:effectLst/>
      </dgm:spPr>
      <dgm:t>
        <a:bodyPr/>
        <a:lstStyle/>
        <a:p>
          <a:pPr>
            <a:buNone/>
          </a:pPr>
          <a:r>
            <a:rPr lang="uk-UA" sz="1600">
              <a:solidFill>
                <a:sysClr val="window" lastClr="FFFFFF"/>
              </a:solidFill>
              <a:latin typeface="Times New Roman" panose="02020603050405020304" pitchFamily="18" charset="0"/>
              <a:ea typeface="+mn-ea"/>
              <a:cs typeface="Times New Roman" panose="02020603050405020304" pitchFamily="18" charset="0"/>
            </a:rPr>
            <a:t>Реалізація стратегії</a:t>
          </a:r>
        </a:p>
      </dgm:t>
    </dgm:pt>
    <dgm:pt modelId="{56BE5E05-1B7C-4054-9B65-196CA6EB50A2}" type="parTrans" cxnId="{30605830-7F59-4C4D-BD04-9C1A083284AE}">
      <dgm:prSet/>
      <dgm:spPr/>
      <dgm:t>
        <a:bodyPr/>
        <a:lstStyle/>
        <a:p>
          <a:endParaRPr lang="uk-UA" sz="2800">
            <a:latin typeface="Times New Roman" panose="02020603050405020304" pitchFamily="18" charset="0"/>
            <a:cs typeface="Times New Roman" panose="02020603050405020304" pitchFamily="18" charset="0"/>
          </a:endParaRPr>
        </a:p>
      </dgm:t>
    </dgm:pt>
    <dgm:pt modelId="{22794703-1BF3-4834-9E52-D995B2AD9EF1}" type="sibTrans" cxnId="{30605830-7F59-4C4D-BD04-9C1A083284AE}">
      <dgm:prSet/>
      <dgm:spPr/>
      <dgm:t>
        <a:bodyPr/>
        <a:lstStyle/>
        <a:p>
          <a:endParaRPr lang="uk-UA" sz="2800">
            <a:latin typeface="Times New Roman" panose="02020603050405020304" pitchFamily="18" charset="0"/>
            <a:cs typeface="Times New Roman" panose="02020603050405020304" pitchFamily="18" charset="0"/>
          </a:endParaRPr>
        </a:p>
      </dgm:t>
    </dgm:pt>
    <dgm:pt modelId="{72C5FA04-C2D0-42FE-934E-D1F491B99959}">
      <dgm:prSet phldrT="[Текст]" custT="1"/>
      <dgm:spPr>
        <a:xfrm>
          <a:off x="2291" y="3092645"/>
          <a:ext cx="1201252" cy="396403"/>
        </a:xfrm>
        <a:solidFill>
          <a:srgbClr val="ED7D31">
            <a:tint val="40000"/>
            <a:alpha val="90000"/>
            <a:hueOff val="-169845"/>
            <a:satOff val="-15069"/>
            <a:lumOff val="-154"/>
            <a:alphaOff val="0"/>
          </a:srgbClr>
        </a:solidFill>
        <a:ln w="6350" cap="flat" cmpd="sng" algn="ctr">
          <a:solidFill>
            <a:srgbClr val="ED7D31">
              <a:tint val="40000"/>
              <a:alpha val="90000"/>
              <a:hueOff val="-169845"/>
              <a:satOff val="-15069"/>
              <a:lumOff val="-154"/>
              <a:alphaOff val="0"/>
            </a:srgbClr>
          </a:solidFill>
          <a:prstDash val="solid"/>
          <a:miter lim="800000"/>
        </a:ln>
        <a:effectLst/>
      </dgm:spPr>
      <dgm:t>
        <a:bodyPr/>
        <a:lstStyle/>
        <a:p>
          <a:pPr>
            <a:buSzPts val="1000"/>
            <a:buFont typeface="Symbol" panose="05050102010706020507" pitchFamily="18" charset="2"/>
            <a:buNone/>
          </a:pPr>
          <a:r>
            <a:rPr lang="uk-UA" sz="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Створення контенту для PR-стратегії (статті, відео, інфографіка тощо)</a:t>
          </a:r>
        </a:p>
      </dgm:t>
    </dgm:pt>
    <dgm:pt modelId="{28CBED36-A34F-473D-9FEE-5EC8E1860F36}" type="parTrans" cxnId="{F2175614-8004-48A5-8425-5F2A2885074A}">
      <dgm:prSet/>
      <dgm:spPr/>
      <dgm:t>
        <a:bodyPr/>
        <a:lstStyle/>
        <a:p>
          <a:endParaRPr lang="uk-UA" sz="2800">
            <a:latin typeface="Times New Roman" panose="02020603050405020304" pitchFamily="18" charset="0"/>
            <a:cs typeface="Times New Roman" panose="02020603050405020304" pitchFamily="18" charset="0"/>
          </a:endParaRPr>
        </a:p>
      </dgm:t>
    </dgm:pt>
    <dgm:pt modelId="{82C1291F-A18E-4489-91BC-A0E52DBE2555}" type="sibTrans" cxnId="{F2175614-8004-48A5-8425-5F2A2885074A}">
      <dgm:prSet/>
      <dgm:spPr/>
      <dgm:t>
        <a:bodyPr/>
        <a:lstStyle/>
        <a:p>
          <a:endParaRPr lang="uk-UA" sz="2800">
            <a:latin typeface="Times New Roman" panose="02020603050405020304" pitchFamily="18" charset="0"/>
            <a:cs typeface="Times New Roman" panose="02020603050405020304" pitchFamily="18" charset="0"/>
          </a:endParaRPr>
        </a:p>
      </dgm:t>
    </dgm:pt>
    <dgm:pt modelId="{02E00D88-9A04-40E4-99EF-A12B30FF27CC}">
      <dgm:prSet custT="1"/>
      <dgm:spPr>
        <a:xfrm>
          <a:off x="1591309" y="466976"/>
          <a:ext cx="1591310" cy="396403"/>
        </a:xfrm>
        <a:solidFill>
          <a:srgbClr val="ED7D31">
            <a:tint val="40000"/>
            <a:alpha val="90000"/>
            <a:hueOff val="-735996"/>
            <a:satOff val="-65300"/>
            <a:lumOff val="-666"/>
            <a:alphaOff val="0"/>
          </a:srgbClr>
        </a:solidFill>
        <a:ln w="6350" cap="flat" cmpd="sng" algn="ctr">
          <a:solidFill>
            <a:srgbClr val="ED7D31">
              <a:tint val="40000"/>
              <a:alpha val="90000"/>
              <a:hueOff val="-735996"/>
              <a:satOff val="-65300"/>
              <a:lumOff val="-666"/>
              <a:alphaOff val="0"/>
            </a:srgbClr>
          </a:solidFill>
          <a:prstDash val="solid"/>
          <a:miter lim="800000"/>
        </a:ln>
        <a:effectLst/>
      </dgm:spPr>
      <dgm:t>
        <a:bodyPr/>
        <a:lstStyle/>
        <a:p>
          <a:pPr>
            <a:buSzPts val="1000"/>
            <a:buFont typeface="Symbol" panose="05050102010706020507" pitchFamily="18" charset="2"/>
            <a:buNone/>
          </a:pPr>
          <a:r>
            <a:rPr lang="uk-UA" sz="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Визначити цілі та завдання PR-стратегії</a:t>
          </a:r>
        </a:p>
      </dgm:t>
    </dgm:pt>
    <dgm:pt modelId="{0F5F2EAB-0D16-4DDF-9F49-25CCF4EC4B31}" type="parTrans" cxnId="{F8D9FE44-F9C0-40CA-8F82-7D42719BF273}">
      <dgm:prSet/>
      <dgm:spPr/>
      <dgm:t>
        <a:bodyPr/>
        <a:lstStyle/>
        <a:p>
          <a:endParaRPr lang="uk-UA" sz="2800">
            <a:latin typeface="Times New Roman" panose="02020603050405020304" pitchFamily="18" charset="0"/>
            <a:cs typeface="Times New Roman" panose="02020603050405020304" pitchFamily="18" charset="0"/>
          </a:endParaRPr>
        </a:p>
      </dgm:t>
    </dgm:pt>
    <dgm:pt modelId="{59286DDD-82F6-47E6-B469-A53E835002B7}" type="sibTrans" cxnId="{F8D9FE44-F9C0-40CA-8F82-7D42719BF273}">
      <dgm:prSet/>
      <dgm:spPr/>
      <dgm:t>
        <a:bodyPr/>
        <a:lstStyle/>
        <a:p>
          <a:endParaRPr lang="uk-UA" sz="2800">
            <a:latin typeface="Times New Roman" panose="02020603050405020304" pitchFamily="18" charset="0"/>
            <a:cs typeface="Times New Roman" panose="02020603050405020304" pitchFamily="18" charset="0"/>
          </a:endParaRPr>
        </a:p>
      </dgm:t>
    </dgm:pt>
    <dgm:pt modelId="{99DC48A5-239A-4CA9-B54F-897F74222031}">
      <dgm:prSet custT="1"/>
      <dgm:spPr>
        <a:xfrm>
          <a:off x="3182620" y="466976"/>
          <a:ext cx="1591310" cy="396403"/>
        </a:xfrm>
        <a:solidFill>
          <a:srgbClr val="ED7D31">
            <a:tint val="40000"/>
            <a:alpha val="90000"/>
            <a:hueOff val="-792611"/>
            <a:satOff val="-70323"/>
            <a:lumOff val="-718"/>
            <a:alphaOff val="0"/>
          </a:srgbClr>
        </a:solidFill>
        <a:ln w="6350" cap="flat" cmpd="sng" algn="ctr">
          <a:solidFill>
            <a:srgbClr val="ED7D31">
              <a:tint val="40000"/>
              <a:alpha val="90000"/>
              <a:hueOff val="-792611"/>
              <a:satOff val="-70323"/>
              <a:lumOff val="-718"/>
              <a:alphaOff val="0"/>
            </a:srgbClr>
          </a:solidFill>
          <a:prstDash val="solid"/>
          <a:miter lim="800000"/>
        </a:ln>
        <a:effectLst/>
      </dgm:spPr>
      <dgm:t>
        <a:bodyPr/>
        <a:lstStyle/>
        <a:p>
          <a:pPr>
            <a:buSzPts val="1000"/>
            <a:buFont typeface="Symbol" panose="05050102010706020507" pitchFamily="18" charset="2"/>
            <a:buNone/>
          </a:pPr>
          <a:r>
            <a:rPr lang="uk-UA" sz="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Визначити аудиторію, яка буде бути зацікавлена університетом</a:t>
          </a:r>
        </a:p>
      </dgm:t>
    </dgm:pt>
    <dgm:pt modelId="{09E7AEE7-DC3B-4F96-A465-12DD28C726B9}" type="parTrans" cxnId="{BC99C595-6FD5-4172-82C5-CC972EAB571D}">
      <dgm:prSet/>
      <dgm:spPr/>
      <dgm:t>
        <a:bodyPr/>
        <a:lstStyle/>
        <a:p>
          <a:endParaRPr lang="uk-UA" sz="2800">
            <a:latin typeface="Times New Roman" panose="02020603050405020304" pitchFamily="18" charset="0"/>
            <a:cs typeface="Times New Roman" panose="02020603050405020304" pitchFamily="18" charset="0"/>
          </a:endParaRPr>
        </a:p>
      </dgm:t>
    </dgm:pt>
    <dgm:pt modelId="{86872211-D55B-4D57-961B-8094F523E0FE}" type="sibTrans" cxnId="{BC99C595-6FD5-4172-82C5-CC972EAB571D}">
      <dgm:prSet/>
      <dgm:spPr/>
      <dgm:t>
        <a:bodyPr/>
        <a:lstStyle/>
        <a:p>
          <a:endParaRPr lang="uk-UA" sz="2800">
            <a:latin typeface="Times New Roman" panose="02020603050405020304" pitchFamily="18" charset="0"/>
            <a:cs typeface="Times New Roman" panose="02020603050405020304" pitchFamily="18" charset="0"/>
          </a:endParaRPr>
        </a:p>
      </dgm:t>
    </dgm:pt>
    <dgm:pt modelId="{A6FA1910-73A5-4BF1-8F70-A9EBD27A66D5}">
      <dgm:prSet custT="1"/>
      <dgm:spPr>
        <a:xfrm>
          <a:off x="4773930" y="466976"/>
          <a:ext cx="1591310" cy="396403"/>
        </a:xfrm>
        <a:solidFill>
          <a:srgbClr val="ED7D31">
            <a:tint val="40000"/>
            <a:alpha val="90000"/>
            <a:hueOff val="-849226"/>
            <a:satOff val="-75346"/>
            <a:lumOff val="-769"/>
            <a:alphaOff val="0"/>
          </a:srgbClr>
        </a:solidFill>
        <a:ln w="6350" cap="flat" cmpd="sng" algn="ctr">
          <a:solidFill>
            <a:srgbClr val="ED7D31">
              <a:tint val="40000"/>
              <a:alpha val="90000"/>
              <a:hueOff val="-849226"/>
              <a:satOff val="-75346"/>
              <a:lumOff val="-769"/>
              <a:alphaOff val="0"/>
            </a:srgbClr>
          </a:solidFill>
          <a:prstDash val="solid"/>
          <a:miter lim="800000"/>
        </a:ln>
        <a:effectLst/>
      </dgm:spPr>
      <dgm:t>
        <a:bodyPr/>
        <a:lstStyle/>
        <a:p>
          <a:pPr>
            <a:buSzPts val="1000"/>
            <a:buFont typeface="Symbol" panose="05050102010706020507" pitchFamily="18" charset="2"/>
            <a:buNone/>
          </a:pPr>
          <a:r>
            <a:rPr lang="uk-UA" sz="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Вивчити конкурентів та ринок освітніх послуг</a:t>
          </a:r>
        </a:p>
      </dgm:t>
    </dgm:pt>
    <dgm:pt modelId="{DB33020F-B67C-4B1F-B544-DF9765C02439}" type="parTrans" cxnId="{5BA04B6C-19F5-4E00-AE1D-DF1AB60FB5B8}">
      <dgm:prSet/>
      <dgm:spPr/>
      <dgm:t>
        <a:bodyPr/>
        <a:lstStyle/>
        <a:p>
          <a:endParaRPr lang="uk-UA" sz="2800">
            <a:latin typeface="Times New Roman" panose="02020603050405020304" pitchFamily="18" charset="0"/>
            <a:cs typeface="Times New Roman" panose="02020603050405020304" pitchFamily="18" charset="0"/>
          </a:endParaRPr>
        </a:p>
      </dgm:t>
    </dgm:pt>
    <dgm:pt modelId="{8A10DDF1-FA4F-49B0-A64E-F33EE78CBC98}" type="sibTrans" cxnId="{5BA04B6C-19F5-4E00-AE1D-DF1AB60FB5B8}">
      <dgm:prSet/>
      <dgm:spPr/>
      <dgm:t>
        <a:bodyPr/>
        <a:lstStyle/>
        <a:p>
          <a:endParaRPr lang="uk-UA" sz="2800">
            <a:latin typeface="Times New Roman" panose="02020603050405020304" pitchFamily="18" charset="0"/>
            <a:cs typeface="Times New Roman" panose="02020603050405020304" pitchFamily="18" charset="0"/>
          </a:endParaRPr>
        </a:p>
      </dgm:t>
    </dgm:pt>
    <dgm:pt modelId="{955D5188-BEF0-43AE-AE3F-6504BFF1227E}">
      <dgm:prSet phldrT="[Текст]" custT="1"/>
      <dgm:spPr>
        <a:xfrm>
          <a:off x="0" y="1779810"/>
          <a:ext cx="1591310" cy="396403"/>
        </a:xfrm>
        <a:solidFill>
          <a:srgbClr val="ED7D31">
            <a:tint val="40000"/>
            <a:alpha val="90000"/>
            <a:hueOff val="-452921"/>
            <a:satOff val="-40185"/>
            <a:lumOff val="-410"/>
            <a:alphaOff val="0"/>
          </a:srgbClr>
        </a:solidFill>
        <a:ln w="6350" cap="flat" cmpd="sng" algn="ctr">
          <a:solidFill>
            <a:srgbClr val="ED7D31">
              <a:tint val="40000"/>
              <a:alpha val="90000"/>
              <a:hueOff val="-452921"/>
              <a:satOff val="-40185"/>
              <a:lumOff val="-410"/>
              <a:alphaOff val="0"/>
            </a:srgbClr>
          </a:solidFill>
          <a:prstDash val="solid"/>
          <a:miter lim="800000"/>
        </a:ln>
        <a:effectLst/>
      </dgm:spPr>
      <dgm:t>
        <a:bodyPr/>
        <a:lstStyle/>
        <a:p>
          <a:pPr>
            <a:buSzPts val="1000"/>
            <a:buFont typeface="Symbol" panose="05050102010706020507" pitchFamily="18" charset="2"/>
            <a:buNone/>
          </a:pPr>
          <a:r>
            <a:rPr lang="uk-UA" sz="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Визначити ключові повідомлення</a:t>
          </a:r>
        </a:p>
      </dgm:t>
    </dgm:pt>
    <dgm:pt modelId="{E6A31A33-D105-45A7-9801-5E65859338C3}" type="parTrans" cxnId="{B0E6A155-BED7-4D62-A3C3-385F42E60537}">
      <dgm:prSet/>
      <dgm:spPr/>
      <dgm:t>
        <a:bodyPr/>
        <a:lstStyle/>
        <a:p>
          <a:endParaRPr lang="uk-UA" sz="2800">
            <a:latin typeface="Times New Roman" panose="02020603050405020304" pitchFamily="18" charset="0"/>
            <a:cs typeface="Times New Roman" panose="02020603050405020304" pitchFamily="18" charset="0"/>
          </a:endParaRPr>
        </a:p>
      </dgm:t>
    </dgm:pt>
    <dgm:pt modelId="{D172B261-4B77-4043-9070-AD36D564215E}" type="sibTrans" cxnId="{B0E6A155-BED7-4D62-A3C3-385F42E60537}">
      <dgm:prSet/>
      <dgm:spPr/>
      <dgm:t>
        <a:bodyPr/>
        <a:lstStyle/>
        <a:p>
          <a:endParaRPr lang="uk-UA" sz="2800">
            <a:latin typeface="Times New Roman" panose="02020603050405020304" pitchFamily="18" charset="0"/>
            <a:cs typeface="Times New Roman" panose="02020603050405020304" pitchFamily="18" charset="0"/>
          </a:endParaRPr>
        </a:p>
      </dgm:t>
    </dgm:pt>
    <dgm:pt modelId="{D6AAF741-DC9F-4047-A238-14C7EA87AD21}">
      <dgm:prSet custT="1"/>
      <dgm:spPr>
        <a:xfrm>
          <a:off x="1591309" y="1779810"/>
          <a:ext cx="1591310" cy="396403"/>
        </a:xfrm>
        <a:solidFill>
          <a:srgbClr val="ED7D31">
            <a:tint val="40000"/>
            <a:alpha val="90000"/>
            <a:hueOff val="-509536"/>
            <a:satOff val="-45208"/>
            <a:lumOff val="-461"/>
            <a:alphaOff val="0"/>
          </a:srgbClr>
        </a:solidFill>
        <a:ln w="6350" cap="flat" cmpd="sng" algn="ctr">
          <a:solidFill>
            <a:srgbClr val="ED7D31">
              <a:tint val="40000"/>
              <a:alpha val="90000"/>
              <a:hueOff val="-509536"/>
              <a:satOff val="-45208"/>
              <a:lumOff val="-461"/>
              <a:alphaOff val="0"/>
            </a:srgbClr>
          </a:solidFill>
          <a:prstDash val="solid"/>
          <a:miter lim="800000"/>
        </a:ln>
        <a:effectLst/>
      </dgm:spPr>
      <dgm:t>
        <a:bodyPr/>
        <a:lstStyle/>
        <a:p>
          <a:pPr>
            <a:buSzPts val="1000"/>
            <a:buFont typeface="Symbol" panose="05050102010706020507" pitchFamily="18" charset="2"/>
            <a:buNone/>
          </a:pPr>
          <a:r>
            <a:rPr lang="uk-UA" sz="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Визначити канали комунікації та засоби спілкування з аудиторією</a:t>
          </a:r>
        </a:p>
      </dgm:t>
    </dgm:pt>
    <dgm:pt modelId="{F4744848-0685-42A5-8B7C-8609D4D51E62}" type="parTrans" cxnId="{401F739A-0F7A-40F3-A173-42DACFA5A34B}">
      <dgm:prSet/>
      <dgm:spPr/>
      <dgm:t>
        <a:bodyPr/>
        <a:lstStyle/>
        <a:p>
          <a:endParaRPr lang="uk-UA" sz="2800">
            <a:latin typeface="Times New Roman" panose="02020603050405020304" pitchFamily="18" charset="0"/>
            <a:cs typeface="Times New Roman" panose="02020603050405020304" pitchFamily="18" charset="0"/>
          </a:endParaRPr>
        </a:p>
      </dgm:t>
    </dgm:pt>
    <dgm:pt modelId="{64ED6471-9EB5-4AD8-A522-03EEC1365F24}" type="sibTrans" cxnId="{401F739A-0F7A-40F3-A173-42DACFA5A34B}">
      <dgm:prSet/>
      <dgm:spPr/>
      <dgm:t>
        <a:bodyPr/>
        <a:lstStyle/>
        <a:p>
          <a:endParaRPr lang="uk-UA" sz="2800">
            <a:latin typeface="Times New Roman" panose="02020603050405020304" pitchFamily="18" charset="0"/>
            <a:cs typeface="Times New Roman" panose="02020603050405020304" pitchFamily="18" charset="0"/>
          </a:endParaRPr>
        </a:p>
      </dgm:t>
    </dgm:pt>
    <dgm:pt modelId="{8D3B7C36-1918-4BDC-A7F8-B16A301024A0}">
      <dgm:prSet custT="1"/>
      <dgm:spPr>
        <a:xfrm>
          <a:off x="3182620" y="1779810"/>
          <a:ext cx="1591310" cy="396403"/>
        </a:xfrm>
        <a:solidFill>
          <a:srgbClr val="ED7D31">
            <a:tint val="40000"/>
            <a:alpha val="90000"/>
            <a:hueOff val="-566151"/>
            <a:satOff val="-50231"/>
            <a:lumOff val="-513"/>
            <a:alphaOff val="0"/>
          </a:srgbClr>
        </a:solidFill>
        <a:ln w="6350" cap="flat" cmpd="sng" algn="ctr">
          <a:solidFill>
            <a:srgbClr val="ED7D31">
              <a:tint val="40000"/>
              <a:alpha val="90000"/>
              <a:hueOff val="-566151"/>
              <a:satOff val="-50231"/>
              <a:lumOff val="-513"/>
              <a:alphaOff val="0"/>
            </a:srgbClr>
          </a:solidFill>
          <a:prstDash val="solid"/>
          <a:miter lim="800000"/>
        </a:ln>
        <a:effectLst/>
      </dgm:spPr>
      <dgm:t>
        <a:bodyPr/>
        <a:lstStyle/>
        <a:p>
          <a:pPr>
            <a:buSzPts val="1000"/>
            <a:buFont typeface="Symbol" panose="05050102010706020507" pitchFamily="18" charset="2"/>
            <a:buNone/>
          </a:pPr>
          <a:r>
            <a:rPr lang="uk-UA" sz="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Визначити основні події, що відбудуться в рамках PR-стратегії</a:t>
          </a:r>
        </a:p>
      </dgm:t>
    </dgm:pt>
    <dgm:pt modelId="{96AC1634-1B2A-450C-ACCA-B543286A5F99}" type="parTrans" cxnId="{ADD07268-7965-4A8F-A4D4-E88578DACD5B}">
      <dgm:prSet/>
      <dgm:spPr/>
      <dgm:t>
        <a:bodyPr/>
        <a:lstStyle/>
        <a:p>
          <a:endParaRPr lang="uk-UA" sz="2800">
            <a:latin typeface="Times New Roman" panose="02020603050405020304" pitchFamily="18" charset="0"/>
            <a:cs typeface="Times New Roman" panose="02020603050405020304" pitchFamily="18" charset="0"/>
          </a:endParaRPr>
        </a:p>
      </dgm:t>
    </dgm:pt>
    <dgm:pt modelId="{D6ACECD6-989E-4EA6-B6F1-8E206543640E}" type="sibTrans" cxnId="{ADD07268-7965-4A8F-A4D4-E88578DACD5B}">
      <dgm:prSet/>
      <dgm:spPr/>
      <dgm:t>
        <a:bodyPr/>
        <a:lstStyle/>
        <a:p>
          <a:endParaRPr lang="uk-UA" sz="2800">
            <a:latin typeface="Times New Roman" panose="02020603050405020304" pitchFamily="18" charset="0"/>
            <a:cs typeface="Times New Roman" panose="02020603050405020304" pitchFamily="18" charset="0"/>
          </a:endParaRPr>
        </a:p>
      </dgm:t>
    </dgm:pt>
    <dgm:pt modelId="{EFC090AD-989F-4242-8A56-8BCB9042394E}">
      <dgm:prSet custT="1"/>
      <dgm:spPr>
        <a:xfrm>
          <a:off x="4773930" y="1779810"/>
          <a:ext cx="1591310" cy="396403"/>
        </a:xfrm>
        <a:solidFill>
          <a:srgbClr val="ED7D31">
            <a:tint val="40000"/>
            <a:alpha val="90000"/>
            <a:hueOff val="-622766"/>
            <a:satOff val="-55254"/>
            <a:lumOff val="-564"/>
            <a:alphaOff val="0"/>
          </a:srgbClr>
        </a:solidFill>
        <a:ln w="6350" cap="flat" cmpd="sng" algn="ctr">
          <a:solidFill>
            <a:srgbClr val="ED7D31">
              <a:tint val="40000"/>
              <a:alpha val="90000"/>
              <a:hueOff val="-622766"/>
              <a:satOff val="-55254"/>
              <a:lumOff val="-564"/>
              <a:alphaOff val="0"/>
            </a:srgbClr>
          </a:solidFill>
          <a:prstDash val="solid"/>
          <a:miter lim="800000"/>
        </a:ln>
        <a:effectLst/>
      </dgm:spPr>
      <dgm:t>
        <a:bodyPr/>
        <a:lstStyle/>
        <a:p>
          <a:pPr>
            <a:buSzPts val="1000"/>
            <a:buFont typeface="Symbol" panose="05050102010706020507" pitchFamily="18" charset="2"/>
            <a:buNone/>
          </a:pPr>
          <a:r>
            <a:rPr lang="uk-UA" sz="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Визначити бюджет та необхідні ресурси</a:t>
          </a:r>
        </a:p>
      </dgm:t>
    </dgm:pt>
    <dgm:pt modelId="{4527CF83-075A-43A7-A44F-B0A100505C0A}" type="parTrans" cxnId="{2AE629BE-BCAB-464C-A60A-4F3D1FA26A0C}">
      <dgm:prSet/>
      <dgm:spPr/>
      <dgm:t>
        <a:bodyPr/>
        <a:lstStyle/>
        <a:p>
          <a:endParaRPr lang="uk-UA" sz="2800">
            <a:latin typeface="Times New Roman" panose="02020603050405020304" pitchFamily="18" charset="0"/>
            <a:cs typeface="Times New Roman" panose="02020603050405020304" pitchFamily="18" charset="0"/>
          </a:endParaRPr>
        </a:p>
      </dgm:t>
    </dgm:pt>
    <dgm:pt modelId="{EC3672C4-756A-496A-9126-ACA970DDE3E4}" type="sibTrans" cxnId="{2AE629BE-BCAB-464C-A60A-4F3D1FA26A0C}">
      <dgm:prSet/>
      <dgm:spPr/>
      <dgm:t>
        <a:bodyPr/>
        <a:lstStyle/>
        <a:p>
          <a:endParaRPr lang="uk-UA" sz="2800">
            <a:latin typeface="Times New Roman" panose="02020603050405020304" pitchFamily="18" charset="0"/>
            <a:cs typeface="Times New Roman" panose="02020603050405020304" pitchFamily="18" charset="0"/>
          </a:endParaRPr>
        </a:p>
      </dgm:t>
    </dgm:pt>
    <dgm:pt modelId="{37C1D893-88D9-4D09-97FB-9DE4E8D7BDD1}">
      <dgm:prSet custT="1"/>
      <dgm:spPr>
        <a:xfrm>
          <a:off x="1203544" y="3092645"/>
          <a:ext cx="1201252" cy="396403"/>
        </a:xfrm>
        <a:solidFill>
          <a:srgbClr val="ED7D31">
            <a:tint val="40000"/>
            <a:alpha val="90000"/>
            <a:hueOff val="-226460"/>
            <a:satOff val="-20092"/>
            <a:lumOff val="-205"/>
            <a:alphaOff val="0"/>
          </a:srgbClr>
        </a:solidFill>
        <a:ln w="6350" cap="flat" cmpd="sng" algn="ctr">
          <a:solidFill>
            <a:srgbClr val="ED7D31">
              <a:tint val="40000"/>
              <a:alpha val="90000"/>
              <a:hueOff val="-226460"/>
              <a:satOff val="-20092"/>
              <a:lumOff val="-205"/>
              <a:alphaOff val="0"/>
            </a:srgbClr>
          </a:solidFill>
          <a:prstDash val="solid"/>
          <a:miter lim="800000"/>
        </a:ln>
        <a:effectLst/>
      </dgm:spPr>
      <dgm:t>
        <a:bodyPr/>
        <a:lstStyle/>
        <a:p>
          <a:pPr>
            <a:buSzPts val="1000"/>
            <a:buFont typeface="Symbol" panose="05050102010706020507" pitchFamily="18" charset="2"/>
            <a:buNone/>
          </a:pPr>
          <a:r>
            <a:rPr lang="uk-UA" sz="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Організація подій (відкритих днів, майстер-класів тощо)</a:t>
          </a:r>
        </a:p>
      </dgm:t>
    </dgm:pt>
    <dgm:pt modelId="{46D91FFE-7266-4E04-8D5D-C2AEE16AC2F0}" type="parTrans" cxnId="{B0D5FEBC-8423-4322-A53A-704A74A874BF}">
      <dgm:prSet/>
      <dgm:spPr/>
      <dgm:t>
        <a:bodyPr/>
        <a:lstStyle/>
        <a:p>
          <a:endParaRPr lang="uk-UA" sz="2800">
            <a:latin typeface="Times New Roman" panose="02020603050405020304" pitchFamily="18" charset="0"/>
            <a:cs typeface="Times New Roman" panose="02020603050405020304" pitchFamily="18" charset="0"/>
          </a:endParaRPr>
        </a:p>
      </dgm:t>
    </dgm:pt>
    <dgm:pt modelId="{3B50455B-999F-4514-B467-09D25A00BE60}" type="sibTrans" cxnId="{B0D5FEBC-8423-4322-A53A-704A74A874BF}">
      <dgm:prSet/>
      <dgm:spPr/>
      <dgm:t>
        <a:bodyPr/>
        <a:lstStyle/>
        <a:p>
          <a:endParaRPr lang="uk-UA" sz="2800">
            <a:latin typeface="Times New Roman" panose="02020603050405020304" pitchFamily="18" charset="0"/>
            <a:cs typeface="Times New Roman" panose="02020603050405020304" pitchFamily="18" charset="0"/>
          </a:endParaRPr>
        </a:p>
      </dgm:t>
    </dgm:pt>
    <dgm:pt modelId="{EEF5A4D5-BB86-4D09-A9EB-92398EA245A3}">
      <dgm:prSet custT="1"/>
      <dgm:spPr>
        <a:xfrm>
          <a:off x="2404796" y="3092645"/>
          <a:ext cx="1201252" cy="396403"/>
        </a:xfrm>
        <a:solidFill>
          <a:srgbClr val="ED7D31">
            <a:tint val="40000"/>
            <a:alpha val="90000"/>
            <a:hueOff val="-283075"/>
            <a:satOff val="-25115"/>
            <a:lumOff val="-256"/>
            <a:alphaOff val="0"/>
          </a:srgbClr>
        </a:solidFill>
        <a:ln w="6350" cap="flat" cmpd="sng" algn="ctr">
          <a:solidFill>
            <a:srgbClr val="ED7D31">
              <a:tint val="40000"/>
              <a:alpha val="90000"/>
              <a:hueOff val="-283075"/>
              <a:satOff val="-25115"/>
              <a:lumOff val="-256"/>
              <a:alphaOff val="0"/>
            </a:srgbClr>
          </a:solidFill>
          <a:prstDash val="solid"/>
          <a:miter lim="800000"/>
        </a:ln>
        <a:effectLst/>
      </dgm:spPr>
      <dgm:t>
        <a:bodyPr/>
        <a:lstStyle/>
        <a:p>
          <a:pPr>
            <a:buSzPts val="1000"/>
            <a:buFont typeface="Symbol" panose="05050102010706020507" pitchFamily="18" charset="2"/>
            <a:buNone/>
          </a:pPr>
          <a:r>
            <a:rPr lang="uk-UA" sz="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Робота з медіа (написання прес-релізів, відносини зі ЗМІ)</a:t>
          </a:r>
        </a:p>
      </dgm:t>
    </dgm:pt>
    <dgm:pt modelId="{4750BE2E-9CC2-4A38-9676-8EBEEA0C8696}" type="parTrans" cxnId="{10305FC4-B690-4E0A-90AE-812D375ED183}">
      <dgm:prSet/>
      <dgm:spPr/>
      <dgm:t>
        <a:bodyPr/>
        <a:lstStyle/>
        <a:p>
          <a:endParaRPr lang="uk-UA" sz="2800">
            <a:latin typeface="Times New Roman" panose="02020603050405020304" pitchFamily="18" charset="0"/>
            <a:cs typeface="Times New Roman" panose="02020603050405020304" pitchFamily="18" charset="0"/>
          </a:endParaRPr>
        </a:p>
      </dgm:t>
    </dgm:pt>
    <dgm:pt modelId="{64F9B26A-4C6A-45C4-B688-DC9784CB2BE3}" type="sibTrans" cxnId="{10305FC4-B690-4E0A-90AE-812D375ED183}">
      <dgm:prSet/>
      <dgm:spPr/>
      <dgm:t>
        <a:bodyPr/>
        <a:lstStyle/>
        <a:p>
          <a:endParaRPr lang="uk-UA" sz="2800">
            <a:latin typeface="Times New Roman" panose="02020603050405020304" pitchFamily="18" charset="0"/>
            <a:cs typeface="Times New Roman" panose="02020603050405020304" pitchFamily="18" charset="0"/>
          </a:endParaRPr>
        </a:p>
      </dgm:t>
    </dgm:pt>
    <dgm:pt modelId="{635AD192-C1CF-4FAA-B236-0BC5C5251957}">
      <dgm:prSet custT="1"/>
      <dgm:spPr>
        <a:xfrm>
          <a:off x="3606049" y="3092645"/>
          <a:ext cx="1555646" cy="396403"/>
        </a:xfrm>
        <a:solidFill>
          <a:srgbClr val="ED7D31">
            <a:tint val="40000"/>
            <a:alpha val="90000"/>
            <a:hueOff val="-339690"/>
            <a:satOff val="-30138"/>
            <a:lumOff val="-308"/>
            <a:alphaOff val="0"/>
          </a:srgbClr>
        </a:solidFill>
        <a:ln w="6350" cap="flat" cmpd="sng" algn="ctr">
          <a:solidFill>
            <a:srgbClr val="ED7D31">
              <a:tint val="40000"/>
              <a:alpha val="90000"/>
              <a:hueOff val="-339690"/>
              <a:satOff val="-30138"/>
              <a:lumOff val="-308"/>
              <a:alphaOff val="0"/>
            </a:srgbClr>
          </a:solidFill>
          <a:prstDash val="solid"/>
          <a:miter lim="800000"/>
        </a:ln>
        <a:effectLst/>
      </dgm:spPr>
      <dgm:t>
        <a:bodyPr/>
        <a:lstStyle/>
        <a:p>
          <a:pPr>
            <a:buSzPts val="1000"/>
            <a:buFont typeface="Symbol" panose="05050102010706020507" pitchFamily="18" charset="2"/>
            <a:buNone/>
          </a:pPr>
          <a:r>
            <a:rPr lang="uk-UA" sz="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Робота з соціальними мережами (ств-ня та підтримка сторінок у соц. мережах, рекламні кампанії)</a:t>
          </a:r>
        </a:p>
      </dgm:t>
    </dgm:pt>
    <dgm:pt modelId="{48A244CE-AFA4-4657-9B76-362A9A41235E}" type="parTrans" cxnId="{6888AD8E-C365-4F99-B5AD-70CF431BA7BB}">
      <dgm:prSet/>
      <dgm:spPr/>
      <dgm:t>
        <a:bodyPr/>
        <a:lstStyle/>
        <a:p>
          <a:endParaRPr lang="uk-UA" sz="2800">
            <a:latin typeface="Times New Roman" panose="02020603050405020304" pitchFamily="18" charset="0"/>
            <a:cs typeface="Times New Roman" panose="02020603050405020304" pitchFamily="18" charset="0"/>
          </a:endParaRPr>
        </a:p>
      </dgm:t>
    </dgm:pt>
    <dgm:pt modelId="{4F49FF1E-CF56-4A82-90FA-FE47802A6BBA}" type="sibTrans" cxnId="{6888AD8E-C365-4F99-B5AD-70CF431BA7BB}">
      <dgm:prSet/>
      <dgm:spPr/>
      <dgm:t>
        <a:bodyPr/>
        <a:lstStyle/>
        <a:p>
          <a:endParaRPr lang="uk-UA" sz="2800">
            <a:latin typeface="Times New Roman" panose="02020603050405020304" pitchFamily="18" charset="0"/>
            <a:cs typeface="Times New Roman" panose="02020603050405020304" pitchFamily="18" charset="0"/>
          </a:endParaRPr>
        </a:p>
      </dgm:t>
    </dgm:pt>
    <dgm:pt modelId="{521B7547-2511-4DBB-AA80-5888717AFC30}">
      <dgm:prSet custT="1"/>
      <dgm:spPr>
        <a:xfrm>
          <a:off x="5161695" y="3092645"/>
          <a:ext cx="1201252" cy="396403"/>
        </a:xfrm>
        <a:solidFill>
          <a:srgbClr val="ED7D31">
            <a:tint val="40000"/>
            <a:alpha val="90000"/>
            <a:hueOff val="-396305"/>
            <a:satOff val="-35161"/>
            <a:lumOff val="-359"/>
            <a:alphaOff val="0"/>
          </a:srgbClr>
        </a:solidFill>
        <a:ln w="6350" cap="flat" cmpd="sng" algn="ctr">
          <a:solidFill>
            <a:srgbClr val="ED7D31">
              <a:tint val="40000"/>
              <a:alpha val="90000"/>
              <a:hueOff val="-396305"/>
              <a:satOff val="-35161"/>
              <a:lumOff val="-359"/>
              <a:alphaOff val="0"/>
            </a:srgbClr>
          </a:solidFill>
          <a:prstDash val="solid"/>
          <a:miter lim="800000"/>
        </a:ln>
        <a:effectLst/>
      </dgm:spPr>
      <dgm:t>
        <a:bodyPr/>
        <a:lstStyle/>
        <a:p>
          <a:pPr>
            <a:buSzPts val="1000"/>
            <a:buFont typeface="Symbol" panose="05050102010706020507" pitchFamily="18" charset="2"/>
            <a:buNone/>
          </a:pPr>
          <a:r>
            <a:rPr lang="uk-UA" sz="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Взаємодія зі студентською громадськістю</a:t>
          </a:r>
        </a:p>
      </dgm:t>
    </dgm:pt>
    <dgm:pt modelId="{04C1548B-BC07-4FA1-903D-A6E337E43062}" type="parTrans" cxnId="{018C2E8E-DC41-4A18-875F-C344B65723D9}">
      <dgm:prSet/>
      <dgm:spPr/>
      <dgm:t>
        <a:bodyPr/>
        <a:lstStyle/>
        <a:p>
          <a:endParaRPr lang="uk-UA" sz="2800">
            <a:latin typeface="Times New Roman" panose="02020603050405020304" pitchFamily="18" charset="0"/>
            <a:cs typeface="Times New Roman" panose="02020603050405020304" pitchFamily="18" charset="0"/>
          </a:endParaRPr>
        </a:p>
      </dgm:t>
    </dgm:pt>
    <dgm:pt modelId="{0779B9D9-3521-40B3-99E1-0ECF40B31183}" type="sibTrans" cxnId="{018C2E8E-DC41-4A18-875F-C344B65723D9}">
      <dgm:prSet/>
      <dgm:spPr/>
      <dgm:t>
        <a:bodyPr/>
        <a:lstStyle/>
        <a:p>
          <a:endParaRPr lang="uk-UA" sz="2800">
            <a:latin typeface="Times New Roman" panose="02020603050405020304" pitchFamily="18" charset="0"/>
            <a:cs typeface="Times New Roman" panose="02020603050405020304" pitchFamily="18" charset="0"/>
          </a:endParaRPr>
        </a:p>
      </dgm:t>
    </dgm:pt>
    <dgm:pt modelId="{B0C0B772-0B50-41AC-A698-D3D402F8BB10}">
      <dgm:prSet custT="1"/>
      <dgm:spPr>
        <a:xfrm>
          <a:off x="0" y="3940136"/>
          <a:ext cx="6365240" cy="862005"/>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dgm:spPr>
      <dgm:t>
        <a:bodyPr/>
        <a:lstStyle/>
        <a:p>
          <a:pPr>
            <a:buNone/>
          </a:pPr>
          <a:r>
            <a:rPr lang="uk-UA" sz="1600">
              <a:solidFill>
                <a:sysClr val="window" lastClr="FFFFFF"/>
              </a:solidFill>
              <a:latin typeface="Times New Roman" panose="02020603050405020304" pitchFamily="18" charset="0"/>
              <a:ea typeface="+mn-ea"/>
              <a:cs typeface="Times New Roman" panose="02020603050405020304" pitchFamily="18" charset="0"/>
            </a:rPr>
            <a:t>Оцінка результатів</a:t>
          </a:r>
        </a:p>
      </dgm:t>
    </dgm:pt>
    <dgm:pt modelId="{1014A6E1-ACB7-407F-8122-5DA375B9B7F1}" type="parTrans" cxnId="{6728E918-5E72-4A83-AD21-6CE69E6A2C8D}">
      <dgm:prSet/>
      <dgm:spPr/>
      <dgm:t>
        <a:bodyPr/>
        <a:lstStyle/>
        <a:p>
          <a:endParaRPr lang="uk-UA" sz="2800">
            <a:latin typeface="Times New Roman" panose="02020603050405020304" pitchFamily="18" charset="0"/>
            <a:cs typeface="Times New Roman" panose="02020603050405020304" pitchFamily="18" charset="0"/>
          </a:endParaRPr>
        </a:p>
      </dgm:t>
    </dgm:pt>
    <dgm:pt modelId="{9255B986-A7C9-41A4-B821-A6718E5E5543}" type="sibTrans" cxnId="{6728E918-5E72-4A83-AD21-6CE69E6A2C8D}">
      <dgm:prSet/>
      <dgm:spPr/>
      <dgm:t>
        <a:bodyPr/>
        <a:lstStyle/>
        <a:p>
          <a:endParaRPr lang="uk-UA" sz="2800">
            <a:latin typeface="Times New Roman" panose="02020603050405020304" pitchFamily="18" charset="0"/>
            <a:cs typeface="Times New Roman" panose="02020603050405020304" pitchFamily="18" charset="0"/>
          </a:endParaRPr>
        </a:p>
      </dgm:t>
    </dgm:pt>
    <dgm:pt modelId="{1D6DD600-83FD-4E2B-83FF-172083D2C57F}">
      <dgm:prSet custT="1"/>
      <dgm:spPr>
        <a:xfrm>
          <a:off x="3108" y="4388379"/>
          <a:ext cx="2119674" cy="396522"/>
        </a:xfrm>
        <a:solidFill>
          <a:srgbClr val="ED7D31">
            <a:tint val="40000"/>
            <a:alpha val="90000"/>
            <a:hueOff val="0"/>
            <a:satOff val="0"/>
            <a:lumOff val="0"/>
            <a:alphaOff val="0"/>
          </a:srgbClr>
        </a:solidFill>
        <a:ln w="6350" cap="flat" cmpd="sng" algn="ctr">
          <a:solidFill>
            <a:srgbClr val="ED7D31">
              <a:tint val="40000"/>
              <a:alpha val="90000"/>
              <a:hueOff val="0"/>
              <a:satOff val="0"/>
              <a:lumOff val="0"/>
              <a:alphaOff val="0"/>
            </a:srgbClr>
          </a:solidFill>
          <a:prstDash val="solid"/>
          <a:miter lim="800000"/>
        </a:ln>
        <a:effectLst/>
      </dgm:spPr>
      <dgm:t>
        <a:bodyPr/>
        <a:lstStyle/>
        <a:p>
          <a:pPr>
            <a:buSzPts val="1000"/>
            <a:buFont typeface="Symbol" panose="05050102010706020507" pitchFamily="18" charset="2"/>
            <a:buNone/>
          </a:pPr>
          <a:r>
            <a:rPr lang="uk-UA" sz="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Аналіз ефективності стратегії</a:t>
          </a:r>
        </a:p>
      </dgm:t>
    </dgm:pt>
    <dgm:pt modelId="{9D35D262-E7EC-4DE8-B5B8-375BD97DFD8D}" type="parTrans" cxnId="{5A2A4EF0-942E-4BC1-80E4-C57B5DAB856E}">
      <dgm:prSet/>
      <dgm:spPr/>
      <dgm:t>
        <a:bodyPr/>
        <a:lstStyle/>
        <a:p>
          <a:endParaRPr lang="uk-UA" sz="2800">
            <a:latin typeface="Times New Roman" panose="02020603050405020304" pitchFamily="18" charset="0"/>
            <a:cs typeface="Times New Roman" panose="02020603050405020304" pitchFamily="18" charset="0"/>
          </a:endParaRPr>
        </a:p>
      </dgm:t>
    </dgm:pt>
    <dgm:pt modelId="{195C8918-FAA2-4682-AD07-1CA818D74DFE}" type="sibTrans" cxnId="{5A2A4EF0-942E-4BC1-80E4-C57B5DAB856E}">
      <dgm:prSet/>
      <dgm:spPr/>
      <dgm:t>
        <a:bodyPr/>
        <a:lstStyle/>
        <a:p>
          <a:endParaRPr lang="uk-UA" sz="2800">
            <a:latin typeface="Times New Roman" panose="02020603050405020304" pitchFamily="18" charset="0"/>
            <a:cs typeface="Times New Roman" panose="02020603050405020304" pitchFamily="18" charset="0"/>
          </a:endParaRPr>
        </a:p>
      </dgm:t>
    </dgm:pt>
    <dgm:pt modelId="{F571013F-CD13-4240-B490-3277CD18B7C2}">
      <dgm:prSet custT="1"/>
      <dgm:spPr>
        <a:xfrm>
          <a:off x="2122782" y="4388379"/>
          <a:ext cx="2119674" cy="396522"/>
        </a:xfrm>
        <a:solidFill>
          <a:srgbClr val="ED7D31">
            <a:tint val="40000"/>
            <a:alpha val="90000"/>
            <a:hueOff val="-56615"/>
            <a:satOff val="-5023"/>
            <a:lumOff val="-51"/>
            <a:alphaOff val="0"/>
          </a:srgbClr>
        </a:solidFill>
        <a:ln w="6350" cap="flat" cmpd="sng" algn="ctr">
          <a:solidFill>
            <a:srgbClr val="ED7D31">
              <a:tint val="40000"/>
              <a:alpha val="90000"/>
              <a:hueOff val="-56615"/>
              <a:satOff val="-5023"/>
              <a:lumOff val="-51"/>
              <a:alphaOff val="0"/>
            </a:srgbClr>
          </a:solidFill>
          <a:prstDash val="solid"/>
          <a:miter lim="800000"/>
        </a:ln>
        <a:effectLst/>
      </dgm:spPr>
      <dgm:t>
        <a:bodyPr/>
        <a:lstStyle/>
        <a:p>
          <a:pPr>
            <a:buSzPts val="1000"/>
            <a:buFont typeface="Symbol" panose="05050102010706020507" pitchFamily="18" charset="2"/>
            <a:buNone/>
          </a:pPr>
          <a:r>
            <a:rPr lang="uk-UA" sz="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Оцінка зростання популярності університету та змін репутації</a:t>
          </a:r>
        </a:p>
      </dgm:t>
    </dgm:pt>
    <dgm:pt modelId="{E5186711-1FB9-4AE3-86EE-9505B135B755}" type="parTrans" cxnId="{1339E1D0-D032-4042-B97F-3AD116EF8EDC}">
      <dgm:prSet/>
      <dgm:spPr/>
      <dgm:t>
        <a:bodyPr/>
        <a:lstStyle/>
        <a:p>
          <a:endParaRPr lang="uk-UA" sz="2800">
            <a:latin typeface="Times New Roman" panose="02020603050405020304" pitchFamily="18" charset="0"/>
            <a:cs typeface="Times New Roman" panose="02020603050405020304" pitchFamily="18" charset="0"/>
          </a:endParaRPr>
        </a:p>
      </dgm:t>
    </dgm:pt>
    <dgm:pt modelId="{A46B37B1-4687-4108-8DB1-2F8F1E9953D5}" type="sibTrans" cxnId="{1339E1D0-D032-4042-B97F-3AD116EF8EDC}">
      <dgm:prSet/>
      <dgm:spPr/>
      <dgm:t>
        <a:bodyPr/>
        <a:lstStyle/>
        <a:p>
          <a:endParaRPr lang="uk-UA" sz="2800">
            <a:latin typeface="Times New Roman" panose="02020603050405020304" pitchFamily="18" charset="0"/>
            <a:cs typeface="Times New Roman" panose="02020603050405020304" pitchFamily="18" charset="0"/>
          </a:endParaRPr>
        </a:p>
      </dgm:t>
    </dgm:pt>
    <dgm:pt modelId="{6EDAF241-7E1D-4618-9424-99978CF64D35}">
      <dgm:prSet custT="1"/>
      <dgm:spPr>
        <a:xfrm>
          <a:off x="4242457" y="4388379"/>
          <a:ext cx="2119674" cy="396522"/>
        </a:xfrm>
        <a:solidFill>
          <a:srgbClr val="ED7D31">
            <a:tint val="40000"/>
            <a:alpha val="90000"/>
            <a:hueOff val="-113230"/>
            <a:satOff val="-10046"/>
            <a:lumOff val="-103"/>
            <a:alphaOff val="0"/>
          </a:srgbClr>
        </a:solidFill>
        <a:ln w="6350" cap="flat" cmpd="sng" algn="ctr">
          <a:solidFill>
            <a:srgbClr val="ED7D31">
              <a:tint val="40000"/>
              <a:alpha val="90000"/>
              <a:hueOff val="-113230"/>
              <a:satOff val="-10046"/>
              <a:lumOff val="-103"/>
              <a:alphaOff val="0"/>
            </a:srgbClr>
          </a:solidFill>
          <a:prstDash val="solid"/>
          <a:miter lim="800000"/>
        </a:ln>
        <a:effectLst/>
      </dgm:spPr>
      <dgm:t>
        <a:bodyPr/>
        <a:lstStyle/>
        <a:p>
          <a:pPr>
            <a:buSzPts val="1000"/>
            <a:buFont typeface="Symbol" panose="05050102010706020507" pitchFamily="18" charset="2"/>
            <a:buNone/>
          </a:pPr>
          <a:r>
            <a:rPr lang="uk-UA" sz="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Оцінка результатів окремих подій та кампаній</a:t>
          </a:r>
        </a:p>
      </dgm:t>
    </dgm:pt>
    <dgm:pt modelId="{04D7846D-5D96-44F8-81C0-1A61AFC28B78}" type="parTrans" cxnId="{9B7610FF-4A23-415E-9798-620E77D77F22}">
      <dgm:prSet/>
      <dgm:spPr/>
      <dgm:t>
        <a:bodyPr/>
        <a:lstStyle/>
        <a:p>
          <a:endParaRPr lang="uk-UA" sz="2800">
            <a:latin typeface="Times New Roman" panose="02020603050405020304" pitchFamily="18" charset="0"/>
            <a:cs typeface="Times New Roman" panose="02020603050405020304" pitchFamily="18" charset="0"/>
          </a:endParaRPr>
        </a:p>
      </dgm:t>
    </dgm:pt>
    <dgm:pt modelId="{27587F4D-FDD3-4905-B48B-20269F3D109A}" type="sibTrans" cxnId="{9B7610FF-4A23-415E-9798-620E77D77F22}">
      <dgm:prSet/>
      <dgm:spPr/>
      <dgm:t>
        <a:bodyPr/>
        <a:lstStyle/>
        <a:p>
          <a:endParaRPr lang="uk-UA" sz="2800">
            <a:latin typeface="Times New Roman" panose="02020603050405020304" pitchFamily="18" charset="0"/>
            <a:cs typeface="Times New Roman" panose="02020603050405020304" pitchFamily="18" charset="0"/>
          </a:endParaRPr>
        </a:p>
      </dgm:t>
    </dgm:pt>
    <dgm:pt modelId="{C2834921-9C0A-442A-9EC9-E6AFB1B619D5}" type="pres">
      <dgm:prSet presAssocID="{1D0C27B6-6C8C-4776-99B4-445352D8357A}" presName="Name0" presStyleCnt="0">
        <dgm:presLayoutVars>
          <dgm:dir/>
          <dgm:animLvl val="lvl"/>
          <dgm:resizeHandles val="exact"/>
        </dgm:presLayoutVars>
      </dgm:prSet>
      <dgm:spPr/>
    </dgm:pt>
    <dgm:pt modelId="{95B6A283-6BCB-4F5F-A218-785BBCA2CF3F}" type="pres">
      <dgm:prSet presAssocID="{B0C0B772-0B50-41AC-A698-D3D402F8BB10}" presName="boxAndChildren" presStyleCnt="0"/>
      <dgm:spPr/>
    </dgm:pt>
    <dgm:pt modelId="{68E4AE44-8E62-4A55-B416-EF8B922A1647}" type="pres">
      <dgm:prSet presAssocID="{B0C0B772-0B50-41AC-A698-D3D402F8BB10}" presName="parentTextBox" presStyleLbl="node1" presStyleIdx="0" presStyleCnt="4"/>
      <dgm:spPr>
        <a:prstGeom prst="rect">
          <a:avLst/>
        </a:prstGeom>
      </dgm:spPr>
    </dgm:pt>
    <dgm:pt modelId="{E7EB523C-6545-4910-A428-B82024BAE670}" type="pres">
      <dgm:prSet presAssocID="{B0C0B772-0B50-41AC-A698-D3D402F8BB10}" presName="entireBox" presStyleLbl="node1" presStyleIdx="0" presStyleCnt="4"/>
      <dgm:spPr/>
    </dgm:pt>
    <dgm:pt modelId="{C82D4090-867E-44A0-A66E-A50312F69840}" type="pres">
      <dgm:prSet presAssocID="{B0C0B772-0B50-41AC-A698-D3D402F8BB10}" presName="descendantBox" presStyleCnt="0"/>
      <dgm:spPr/>
    </dgm:pt>
    <dgm:pt modelId="{D0DD41D4-D9C9-44E5-9E35-C352268B4DA7}" type="pres">
      <dgm:prSet presAssocID="{1D6DD600-83FD-4E2B-83FF-172083D2C57F}" presName="childTextBox" presStyleLbl="fgAccFollowNode1" presStyleIdx="0" presStyleCnt="16">
        <dgm:presLayoutVars>
          <dgm:bulletEnabled val="1"/>
        </dgm:presLayoutVars>
      </dgm:prSet>
      <dgm:spPr>
        <a:prstGeom prst="rect">
          <a:avLst/>
        </a:prstGeom>
      </dgm:spPr>
    </dgm:pt>
    <dgm:pt modelId="{4BF9FD0D-8E53-4941-8B10-64AC9C8E571F}" type="pres">
      <dgm:prSet presAssocID="{F571013F-CD13-4240-B490-3277CD18B7C2}" presName="childTextBox" presStyleLbl="fgAccFollowNode1" presStyleIdx="1" presStyleCnt="16">
        <dgm:presLayoutVars>
          <dgm:bulletEnabled val="1"/>
        </dgm:presLayoutVars>
      </dgm:prSet>
      <dgm:spPr>
        <a:prstGeom prst="rect">
          <a:avLst/>
        </a:prstGeom>
      </dgm:spPr>
    </dgm:pt>
    <dgm:pt modelId="{9406139A-A2CC-4C0F-B4B0-C32A02D7DFB0}" type="pres">
      <dgm:prSet presAssocID="{6EDAF241-7E1D-4618-9424-99978CF64D35}" presName="childTextBox" presStyleLbl="fgAccFollowNode1" presStyleIdx="2" presStyleCnt="16">
        <dgm:presLayoutVars>
          <dgm:bulletEnabled val="1"/>
        </dgm:presLayoutVars>
      </dgm:prSet>
      <dgm:spPr>
        <a:prstGeom prst="rect">
          <a:avLst/>
        </a:prstGeom>
      </dgm:spPr>
    </dgm:pt>
    <dgm:pt modelId="{B700FE84-9045-4811-A7FB-0DD642CE05D8}" type="pres">
      <dgm:prSet presAssocID="{22794703-1BF3-4834-9E52-D995B2AD9EF1}" presName="sp" presStyleCnt="0"/>
      <dgm:spPr/>
    </dgm:pt>
    <dgm:pt modelId="{2B9BFEB5-B537-42E5-9C1B-231A80FC9954}" type="pres">
      <dgm:prSet presAssocID="{5690371C-E51B-4499-9844-9DCE4D7C4493}" presName="arrowAndChildren" presStyleCnt="0"/>
      <dgm:spPr/>
    </dgm:pt>
    <dgm:pt modelId="{AB31F857-C43D-46D0-A2F3-36CCB785BCB3}" type="pres">
      <dgm:prSet presAssocID="{5690371C-E51B-4499-9844-9DCE4D7C4493}" presName="parentTextArrow" presStyleLbl="node1" presStyleIdx="0" presStyleCnt="4"/>
      <dgm:spPr>
        <a:prstGeom prst="upArrowCallout">
          <a:avLst/>
        </a:prstGeom>
      </dgm:spPr>
    </dgm:pt>
    <dgm:pt modelId="{C8AB7500-EA8F-432D-9C1F-1BC659FEC41F}" type="pres">
      <dgm:prSet presAssocID="{5690371C-E51B-4499-9844-9DCE4D7C4493}" presName="arrow" presStyleLbl="node1" presStyleIdx="1" presStyleCnt="4"/>
      <dgm:spPr/>
    </dgm:pt>
    <dgm:pt modelId="{69AC8560-5C22-4A56-A923-A2EA93A08377}" type="pres">
      <dgm:prSet presAssocID="{5690371C-E51B-4499-9844-9DCE4D7C4493}" presName="descendantArrow" presStyleCnt="0"/>
      <dgm:spPr/>
    </dgm:pt>
    <dgm:pt modelId="{72A5D2CB-5367-4C17-AC29-4F204A948F19}" type="pres">
      <dgm:prSet presAssocID="{72C5FA04-C2D0-42FE-934E-D1F491B99959}" presName="childTextArrow" presStyleLbl="fgAccFollowNode1" presStyleIdx="3" presStyleCnt="16">
        <dgm:presLayoutVars>
          <dgm:bulletEnabled val="1"/>
        </dgm:presLayoutVars>
      </dgm:prSet>
      <dgm:spPr>
        <a:prstGeom prst="rect">
          <a:avLst/>
        </a:prstGeom>
      </dgm:spPr>
    </dgm:pt>
    <dgm:pt modelId="{3B77DAF4-AC4B-4363-9C11-3E17CB2670ED}" type="pres">
      <dgm:prSet presAssocID="{37C1D893-88D9-4D09-97FB-9DE4E8D7BDD1}" presName="childTextArrow" presStyleLbl="fgAccFollowNode1" presStyleIdx="4" presStyleCnt="16">
        <dgm:presLayoutVars>
          <dgm:bulletEnabled val="1"/>
        </dgm:presLayoutVars>
      </dgm:prSet>
      <dgm:spPr>
        <a:prstGeom prst="rect">
          <a:avLst/>
        </a:prstGeom>
      </dgm:spPr>
    </dgm:pt>
    <dgm:pt modelId="{1937CA4D-6449-4B96-BD91-28C78BCC6DE5}" type="pres">
      <dgm:prSet presAssocID="{EEF5A4D5-BB86-4D09-A9EB-92398EA245A3}" presName="childTextArrow" presStyleLbl="fgAccFollowNode1" presStyleIdx="5" presStyleCnt="16">
        <dgm:presLayoutVars>
          <dgm:bulletEnabled val="1"/>
        </dgm:presLayoutVars>
      </dgm:prSet>
      <dgm:spPr>
        <a:prstGeom prst="rect">
          <a:avLst/>
        </a:prstGeom>
      </dgm:spPr>
    </dgm:pt>
    <dgm:pt modelId="{487BC6A3-FB9E-4EB5-8094-ADBE91DCC54E}" type="pres">
      <dgm:prSet presAssocID="{635AD192-C1CF-4FAA-B236-0BC5C5251957}" presName="childTextArrow" presStyleLbl="fgAccFollowNode1" presStyleIdx="6" presStyleCnt="16" custScaleX="129502">
        <dgm:presLayoutVars>
          <dgm:bulletEnabled val="1"/>
        </dgm:presLayoutVars>
      </dgm:prSet>
      <dgm:spPr>
        <a:prstGeom prst="rect">
          <a:avLst/>
        </a:prstGeom>
      </dgm:spPr>
    </dgm:pt>
    <dgm:pt modelId="{A214E1B9-3CFB-4703-A900-688BE6F00549}" type="pres">
      <dgm:prSet presAssocID="{521B7547-2511-4DBB-AA80-5888717AFC30}" presName="childTextArrow" presStyleLbl="fgAccFollowNode1" presStyleIdx="7" presStyleCnt="16">
        <dgm:presLayoutVars>
          <dgm:bulletEnabled val="1"/>
        </dgm:presLayoutVars>
      </dgm:prSet>
      <dgm:spPr>
        <a:prstGeom prst="rect">
          <a:avLst/>
        </a:prstGeom>
      </dgm:spPr>
    </dgm:pt>
    <dgm:pt modelId="{AF2D3831-C139-4C3A-BC74-6E338C5D5E6F}" type="pres">
      <dgm:prSet presAssocID="{BE695824-B837-4C4D-9B76-AA10C812BFB9}" presName="sp" presStyleCnt="0"/>
      <dgm:spPr/>
    </dgm:pt>
    <dgm:pt modelId="{13C3E1D3-CA85-4372-8EC1-87B81BB028E5}" type="pres">
      <dgm:prSet presAssocID="{CB044511-D6BE-403F-9485-1B18B590A265}" presName="arrowAndChildren" presStyleCnt="0"/>
      <dgm:spPr/>
    </dgm:pt>
    <dgm:pt modelId="{4C1DBB8F-2171-42F4-BD7D-6CCBC3435D96}" type="pres">
      <dgm:prSet presAssocID="{CB044511-D6BE-403F-9485-1B18B590A265}" presName="parentTextArrow" presStyleLbl="node1" presStyleIdx="1" presStyleCnt="4"/>
      <dgm:spPr>
        <a:prstGeom prst="upArrowCallout">
          <a:avLst/>
        </a:prstGeom>
      </dgm:spPr>
    </dgm:pt>
    <dgm:pt modelId="{592C9F42-3568-4487-A66B-E281EBE2B4F1}" type="pres">
      <dgm:prSet presAssocID="{CB044511-D6BE-403F-9485-1B18B590A265}" presName="arrow" presStyleLbl="node1" presStyleIdx="2" presStyleCnt="4"/>
      <dgm:spPr/>
    </dgm:pt>
    <dgm:pt modelId="{78DD26DF-0C6D-44D4-9E88-DA5B6F8AB4A0}" type="pres">
      <dgm:prSet presAssocID="{CB044511-D6BE-403F-9485-1B18B590A265}" presName="descendantArrow" presStyleCnt="0"/>
      <dgm:spPr/>
    </dgm:pt>
    <dgm:pt modelId="{84DD79C7-9BCF-4922-ACC3-66CC03AF6E42}" type="pres">
      <dgm:prSet presAssocID="{955D5188-BEF0-43AE-AE3F-6504BFF1227E}" presName="childTextArrow" presStyleLbl="fgAccFollowNode1" presStyleIdx="8" presStyleCnt="16">
        <dgm:presLayoutVars>
          <dgm:bulletEnabled val="1"/>
        </dgm:presLayoutVars>
      </dgm:prSet>
      <dgm:spPr>
        <a:prstGeom prst="rect">
          <a:avLst/>
        </a:prstGeom>
      </dgm:spPr>
    </dgm:pt>
    <dgm:pt modelId="{8B16A184-D90B-45D0-82FE-9742C15D2DC5}" type="pres">
      <dgm:prSet presAssocID="{D6AAF741-DC9F-4047-A238-14C7EA87AD21}" presName="childTextArrow" presStyleLbl="fgAccFollowNode1" presStyleIdx="9" presStyleCnt="16">
        <dgm:presLayoutVars>
          <dgm:bulletEnabled val="1"/>
        </dgm:presLayoutVars>
      </dgm:prSet>
      <dgm:spPr>
        <a:prstGeom prst="rect">
          <a:avLst/>
        </a:prstGeom>
      </dgm:spPr>
    </dgm:pt>
    <dgm:pt modelId="{59071E4D-C024-4943-9B33-AC727C0D528B}" type="pres">
      <dgm:prSet presAssocID="{8D3B7C36-1918-4BDC-A7F8-B16A301024A0}" presName="childTextArrow" presStyleLbl="fgAccFollowNode1" presStyleIdx="10" presStyleCnt="16">
        <dgm:presLayoutVars>
          <dgm:bulletEnabled val="1"/>
        </dgm:presLayoutVars>
      </dgm:prSet>
      <dgm:spPr>
        <a:prstGeom prst="rect">
          <a:avLst/>
        </a:prstGeom>
      </dgm:spPr>
    </dgm:pt>
    <dgm:pt modelId="{C0F53AF8-29E2-4E03-A48B-99C7A452D39E}" type="pres">
      <dgm:prSet presAssocID="{EFC090AD-989F-4242-8A56-8BCB9042394E}" presName="childTextArrow" presStyleLbl="fgAccFollowNode1" presStyleIdx="11" presStyleCnt="16">
        <dgm:presLayoutVars>
          <dgm:bulletEnabled val="1"/>
        </dgm:presLayoutVars>
      </dgm:prSet>
      <dgm:spPr>
        <a:prstGeom prst="rect">
          <a:avLst/>
        </a:prstGeom>
      </dgm:spPr>
    </dgm:pt>
    <dgm:pt modelId="{57C50EE6-3318-4FBF-AF58-3D696198BE78}" type="pres">
      <dgm:prSet presAssocID="{5F7CE94D-543C-4732-A5C9-F728B90BFB5C}" presName="sp" presStyleCnt="0"/>
      <dgm:spPr/>
    </dgm:pt>
    <dgm:pt modelId="{46E99494-6794-4C7A-996D-D8A2ECE09DFA}" type="pres">
      <dgm:prSet presAssocID="{36D2290C-141B-4BBB-90AE-12D6BB519716}" presName="arrowAndChildren" presStyleCnt="0"/>
      <dgm:spPr/>
    </dgm:pt>
    <dgm:pt modelId="{C6A703A6-CA5A-46F2-B47D-A9F7AD39228F}" type="pres">
      <dgm:prSet presAssocID="{36D2290C-141B-4BBB-90AE-12D6BB519716}" presName="parentTextArrow" presStyleLbl="node1" presStyleIdx="2" presStyleCnt="4"/>
      <dgm:spPr>
        <a:prstGeom prst="upArrowCallout">
          <a:avLst/>
        </a:prstGeom>
      </dgm:spPr>
    </dgm:pt>
    <dgm:pt modelId="{BD22FFA9-7EA3-4F18-983B-DF3C90A3B0A2}" type="pres">
      <dgm:prSet presAssocID="{36D2290C-141B-4BBB-90AE-12D6BB519716}" presName="arrow" presStyleLbl="node1" presStyleIdx="3" presStyleCnt="4"/>
      <dgm:spPr/>
    </dgm:pt>
    <dgm:pt modelId="{4BCA71B9-AABA-4022-8CB0-AC0F9F9ABFD5}" type="pres">
      <dgm:prSet presAssocID="{36D2290C-141B-4BBB-90AE-12D6BB519716}" presName="descendantArrow" presStyleCnt="0"/>
      <dgm:spPr/>
    </dgm:pt>
    <dgm:pt modelId="{EDC41C11-7E7E-4F73-902C-D4DACF999923}" type="pres">
      <dgm:prSet presAssocID="{54E93C70-84D3-443A-9925-5794ED574FC5}" presName="childTextArrow" presStyleLbl="fgAccFollowNode1" presStyleIdx="12" presStyleCnt="16">
        <dgm:presLayoutVars>
          <dgm:bulletEnabled val="1"/>
        </dgm:presLayoutVars>
      </dgm:prSet>
      <dgm:spPr>
        <a:prstGeom prst="rect">
          <a:avLst/>
        </a:prstGeom>
      </dgm:spPr>
    </dgm:pt>
    <dgm:pt modelId="{A1937064-E4C6-4C2D-95F6-9135C449A79E}" type="pres">
      <dgm:prSet presAssocID="{02E00D88-9A04-40E4-99EF-A12B30FF27CC}" presName="childTextArrow" presStyleLbl="fgAccFollowNode1" presStyleIdx="13" presStyleCnt="16">
        <dgm:presLayoutVars>
          <dgm:bulletEnabled val="1"/>
        </dgm:presLayoutVars>
      </dgm:prSet>
      <dgm:spPr>
        <a:prstGeom prst="rect">
          <a:avLst/>
        </a:prstGeom>
      </dgm:spPr>
    </dgm:pt>
    <dgm:pt modelId="{2492A5AD-2064-435D-B137-DFFDD629DCA2}" type="pres">
      <dgm:prSet presAssocID="{99DC48A5-239A-4CA9-B54F-897F74222031}" presName="childTextArrow" presStyleLbl="fgAccFollowNode1" presStyleIdx="14" presStyleCnt="16">
        <dgm:presLayoutVars>
          <dgm:bulletEnabled val="1"/>
        </dgm:presLayoutVars>
      </dgm:prSet>
      <dgm:spPr>
        <a:prstGeom prst="rect">
          <a:avLst/>
        </a:prstGeom>
      </dgm:spPr>
    </dgm:pt>
    <dgm:pt modelId="{7D8D0D91-D243-44CC-BF61-EC3BDF0D5E72}" type="pres">
      <dgm:prSet presAssocID="{A6FA1910-73A5-4BF1-8F70-A9EBD27A66D5}" presName="childTextArrow" presStyleLbl="fgAccFollowNode1" presStyleIdx="15" presStyleCnt="16">
        <dgm:presLayoutVars>
          <dgm:bulletEnabled val="1"/>
        </dgm:presLayoutVars>
      </dgm:prSet>
      <dgm:spPr>
        <a:prstGeom prst="rect">
          <a:avLst/>
        </a:prstGeom>
      </dgm:spPr>
    </dgm:pt>
  </dgm:ptLst>
  <dgm:cxnLst>
    <dgm:cxn modelId="{97B00B00-C35A-49C2-A60A-25C6413C0F9C}" type="presOf" srcId="{8D3B7C36-1918-4BDC-A7F8-B16A301024A0}" destId="{59071E4D-C024-4943-9B33-AC727C0D528B}" srcOrd="0" destOrd="0" presId="urn:microsoft.com/office/officeart/2005/8/layout/process4"/>
    <dgm:cxn modelId="{F2175614-8004-48A5-8425-5F2A2885074A}" srcId="{5690371C-E51B-4499-9844-9DCE4D7C4493}" destId="{72C5FA04-C2D0-42FE-934E-D1F491B99959}" srcOrd="0" destOrd="0" parTransId="{28CBED36-A34F-473D-9FEE-5EC8E1860F36}" sibTransId="{82C1291F-A18E-4489-91BC-A0E52DBE2555}"/>
    <dgm:cxn modelId="{6728E918-5E72-4A83-AD21-6CE69E6A2C8D}" srcId="{1D0C27B6-6C8C-4776-99B4-445352D8357A}" destId="{B0C0B772-0B50-41AC-A698-D3D402F8BB10}" srcOrd="3" destOrd="0" parTransId="{1014A6E1-ACB7-407F-8122-5DA375B9B7F1}" sibTransId="{9255B986-A7C9-41A4-B821-A6718E5E5543}"/>
    <dgm:cxn modelId="{37451421-5E59-458B-A2FE-419BF97A810B}" type="presOf" srcId="{CB044511-D6BE-403F-9485-1B18B590A265}" destId="{4C1DBB8F-2171-42F4-BD7D-6CCBC3435D96}" srcOrd="0" destOrd="0" presId="urn:microsoft.com/office/officeart/2005/8/layout/process4"/>
    <dgm:cxn modelId="{EC70B621-D037-47EC-9611-57E59A467A2D}" type="presOf" srcId="{99DC48A5-239A-4CA9-B54F-897F74222031}" destId="{2492A5AD-2064-435D-B137-DFFDD629DCA2}" srcOrd="0" destOrd="0" presId="urn:microsoft.com/office/officeart/2005/8/layout/process4"/>
    <dgm:cxn modelId="{092F1D2B-56B5-4DB9-97D9-2B628E392802}" type="presOf" srcId="{02E00D88-9A04-40E4-99EF-A12B30FF27CC}" destId="{A1937064-E4C6-4C2D-95F6-9135C449A79E}" srcOrd="0" destOrd="0" presId="urn:microsoft.com/office/officeart/2005/8/layout/process4"/>
    <dgm:cxn modelId="{D3A2FB2F-3F06-4DD3-9FFE-FEC31333F681}" type="presOf" srcId="{72C5FA04-C2D0-42FE-934E-D1F491B99959}" destId="{72A5D2CB-5367-4C17-AC29-4F204A948F19}" srcOrd="0" destOrd="0" presId="urn:microsoft.com/office/officeart/2005/8/layout/process4"/>
    <dgm:cxn modelId="{30605830-7F59-4C4D-BD04-9C1A083284AE}" srcId="{1D0C27B6-6C8C-4776-99B4-445352D8357A}" destId="{5690371C-E51B-4499-9844-9DCE4D7C4493}" srcOrd="2" destOrd="0" parTransId="{56BE5E05-1B7C-4054-9B65-196CA6EB50A2}" sibTransId="{22794703-1BF3-4834-9E52-D995B2AD9EF1}"/>
    <dgm:cxn modelId="{632CDC3B-AB69-4383-878E-2D65388BC567}" type="presOf" srcId="{955D5188-BEF0-43AE-AE3F-6504BFF1227E}" destId="{84DD79C7-9BCF-4922-ACC3-66CC03AF6E42}" srcOrd="0" destOrd="0" presId="urn:microsoft.com/office/officeart/2005/8/layout/process4"/>
    <dgm:cxn modelId="{2E2FE55C-21F4-48A8-AD85-ED7785F4CE58}" type="presOf" srcId="{1D0C27B6-6C8C-4776-99B4-445352D8357A}" destId="{C2834921-9C0A-442A-9EC9-E6AFB1B619D5}" srcOrd="0" destOrd="0" presId="urn:microsoft.com/office/officeart/2005/8/layout/process4"/>
    <dgm:cxn modelId="{9F3BD844-5216-4C03-A7B6-190AFADE4251}" type="presOf" srcId="{EEF5A4D5-BB86-4D09-A9EB-92398EA245A3}" destId="{1937CA4D-6449-4B96-BD91-28C78BCC6DE5}" srcOrd="0" destOrd="0" presId="urn:microsoft.com/office/officeart/2005/8/layout/process4"/>
    <dgm:cxn modelId="{F8D9FE44-F9C0-40CA-8F82-7D42719BF273}" srcId="{36D2290C-141B-4BBB-90AE-12D6BB519716}" destId="{02E00D88-9A04-40E4-99EF-A12B30FF27CC}" srcOrd="1" destOrd="0" parTransId="{0F5F2EAB-0D16-4DDF-9F49-25CCF4EC4B31}" sibTransId="{59286DDD-82F6-47E6-B469-A53E835002B7}"/>
    <dgm:cxn modelId="{ADD07268-7965-4A8F-A4D4-E88578DACD5B}" srcId="{CB044511-D6BE-403F-9485-1B18B590A265}" destId="{8D3B7C36-1918-4BDC-A7F8-B16A301024A0}" srcOrd="2" destOrd="0" parTransId="{96AC1634-1B2A-450C-ACCA-B543286A5F99}" sibTransId="{D6ACECD6-989E-4EA6-B6F1-8E206543640E}"/>
    <dgm:cxn modelId="{85CD164A-BB4D-4BB3-9F6B-EEC97674A61D}" type="presOf" srcId="{D6AAF741-DC9F-4047-A238-14C7EA87AD21}" destId="{8B16A184-D90B-45D0-82FE-9742C15D2DC5}" srcOrd="0" destOrd="0" presId="urn:microsoft.com/office/officeart/2005/8/layout/process4"/>
    <dgm:cxn modelId="{BC9BDB4A-44B0-4A9C-8F0E-6A0B743B2A18}" type="presOf" srcId="{635AD192-C1CF-4FAA-B236-0BC5C5251957}" destId="{487BC6A3-FB9E-4EB5-8094-ADBE91DCC54E}" srcOrd="0" destOrd="0" presId="urn:microsoft.com/office/officeart/2005/8/layout/process4"/>
    <dgm:cxn modelId="{5BA04B6C-19F5-4E00-AE1D-DF1AB60FB5B8}" srcId="{36D2290C-141B-4BBB-90AE-12D6BB519716}" destId="{A6FA1910-73A5-4BF1-8F70-A9EBD27A66D5}" srcOrd="3" destOrd="0" parTransId="{DB33020F-B67C-4B1F-B544-DF9765C02439}" sibTransId="{8A10DDF1-FA4F-49B0-A64E-F33EE78CBC98}"/>
    <dgm:cxn modelId="{CAAC2950-8714-46C8-8CA5-5E7D45060C19}" type="presOf" srcId="{B0C0B772-0B50-41AC-A698-D3D402F8BB10}" destId="{68E4AE44-8E62-4A55-B416-EF8B922A1647}" srcOrd="0" destOrd="0" presId="urn:microsoft.com/office/officeart/2005/8/layout/process4"/>
    <dgm:cxn modelId="{B0E6A155-BED7-4D62-A3C3-385F42E60537}" srcId="{CB044511-D6BE-403F-9485-1B18B590A265}" destId="{955D5188-BEF0-43AE-AE3F-6504BFF1227E}" srcOrd="0" destOrd="0" parTransId="{E6A31A33-D105-45A7-9801-5E65859338C3}" sibTransId="{D172B261-4B77-4043-9070-AD36D564215E}"/>
    <dgm:cxn modelId="{52C9A359-97DC-4152-84D3-8764659920E6}" type="presOf" srcId="{6EDAF241-7E1D-4618-9424-99978CF64D35}" destId="{9406139A-A2CC-4C0F-B4B0-C32A02D7DFB0}" srcOrd="0" destOrd="0" presId="urn:microsoft.com/office/officeart/2005/8/layout/process4"/>
    <dgm:cxn modelId="{70BB5C7D-52DE-4F6C-A3EF-F0BA8738E29D}" type="presOf" srcId="{EFC090AD-989F-4242-8A56-8BCB9042394E}" destId="{C0F53AF8-29E2-4E03-A48B-99C7A452D39E}" srcOrd="0" destOrd="0" presId="urn:microsoft.com/office/officeart/2005/8/layout/process4"/>
    <dgm:cxn modelId="{49DAFE8A-C1DA-4BFA-95AE-AEE5C0E5F1F4}" type="presOf" srcId="{F571013F-CD13-4240-B490-3277CD18B7C2}" destId="{4BF9FD0D-8E53-4941-8B10-64AC9C8E571F}" srcOrd="0" destOrd="0" presId="urn:microsoft.com/office/officeart/2005/8/layout/process4"/>
    <dgm:cxn modelId="{018C2E8E-DC41-4A18-875F-C344B65723D9}" srcId="{5690371C-E51B-4499-9844-9DCE4D7C4493}" destId="{521B7547-2511-4DBB-AA80-5888717AFC30}" srcOrd="4" destOrd="0" parTransId="{04C1548B-BC07-4FA1-903D-A6E337E43062}" sibTransId="{0779B9D9-3521-40B3-99E1-0ECF40B31183}"/>
    <dgm:cxn modelId="{6888AD8E-C365-4F99-B5AD-70CF431BA7BB}" srcId="{5690371C-E51B-4499-9844-9DCE4D7C4493}" destId="{635AD192-C1CF-4FAA-B236-0BC5C5251957}" srcOrd="3" destOrd="0" parTransId="{48A244CE-AFA4-4657-9B76-362A9A41235E}" sibTransId="{4F49FF1E-CF56-4A82-90FA-FE47802A6BBA}"/>
    <dgm:cxn modelId="{BC99C595-6FD5-4172-82C5-CC972EAB571D}" srcId="{36D2290C-141B-4BBB-90AE-12D6BB519716}" destId="{99DC48A5-239A-4CA9-B54F-897F74222031}" srcOrd="2" destOrd="0" parTransId="{09E7AEE7-DC3B-4F96-A465-12DD28C726B9}" sibTransId="{86872211-D55B-4D57-961B-8094F523E0FE}"/>
    <dgm:cxn modelId="{401F739A-0F7A-40F3-A173-42DACFA5A34B}" srcId="{CB044511-D6BE-403F-9485-1B18B590A265}" destId="{D6AAF741-DC9F-4047-A238-14C7EA87AD21}" srcOrd="1" destOrd="0" parTransId="{F4744848-0685-42A5-8B7C-8609D4D51E62}" sibTransId="{64ED6471-9EB5-4AD8-A522-03EEC1365F24}"/>
    <dgm:cxn modelId="{86D992A2-5C4E-4611-AD6F-94BD7C5987A0}" type="presOf" srcId="{5690371C-E51B-4499-9844-9DCE4D7C4493}" destId="{C8AB7500-EA8F-432D-9C1F-1BC659FEC41F}" srcOrd="1" destOrd="0" presId="urn:microsoft.com/office/officeart/2005/8/layout/process4"/>
    <dgm:cxn modelId="{C2AE9DA3-F67F-4B44-8DB7-2139D6EC9F14}" type="presOf" srcId="{54E93C70-84D3-443A-9925-5794ED574FC5}" destId="{EDC41C11-7E7E-4F73-902C-D4DACF999923}" srcOrd="0" destOrd="0" presId="urn:microsoft.com/office/officeart/2005/8/layout/process4"/>
    <dgm:cxn modelId="{C2C1E4A7-B98A-444A-A816-C89E9E6BB901}" type="presOf" srcId="{521B7547-2511-4DBB-AA80-5888717AFC30}" destId="{A214E1B9-3CFB-4703-A900-688BE6F00549}" srcOrd="0" destOrd="0" presId="urn:microsoft.com/office/officeart/2005/8/layout/process4"/>
    <dgm:cxn modelId="{1FA114A8-8DB6-4B8E-9F72-6A9BF85024B6}" srcId="{1D0C27B6-6C8C-4776-99B4-445352D8357A}" destId="{CB044511-D6BE-403F-9485-1B18B590A265}" srcOrd="1" destOrd="0" parTransId="{200C6F9A-8BF3-4B07-8564-D676DFAEAEE6}" sibTransId="{BE695824-B837-4C4D-9B76-AA10C812BFB9}"/>
    <dgm:cxn modelId="{5AE882AE-E69A-4514-834E-B373A27F6BE3}" type="presOf" srcId="{36D2290C-141B-4BBB-90AE-12D6BB519716}" destId="{C6A703A6-CA5A-46F2-B47D-A9F7AD39228F}" srcOrd="0" destOrd="0" presId="urn:microsoft.com/office/officeart/2005/8/layout/process4"/>
    <dgm:cxn modelId="{F392F8B0-106A-4FFC-AC84-5F130B723AD0}" srcId="{36D2290C-141B-4BBB-90AE-12D6BB519716}" destId="{54E93C70-84D3-443A-9925-5794ED574FC5}" srcOrd="0" destOrd="0" parTransId="{48240F9F-501D-4D74-B357-2E7EAB027F2F}" sibTransId="{61F3EE0C-DCA2-4B7F-B76A-D220A34696CA}"/>
    <dgm:cxn modelId="{CF2872B9-9534-4DD2-B722-06D37BAF57BC}" type="presOf" srcId="{36D2290C-141B-4BBB-90AE-12D6BB519716}" destId="{BD22FFA9-7EA3-4F18-983B-DF3C90A3B0A2}" srcOrd="1" destOrd="0" presId="urn:microsoft.com/office/officeart/2005/8/layout/process4"/>
    <dgm:cxn modelId="{6BAF20BA-A6C6-41A6-920E-8636DB8C51F5}" srcId="{1D0C27B6-6C8C-4776-99B4-445352D8357A}" destId="{36D2290C-141B-4BBB-90AE-12D6BB519716}" srcOrd="0" destOrd="0" parTransId="{EA557F46-1167-4D2C-BBBE-9851428966C8}" sibTransId="{5F7CE94D-543C-4732-A5C9-F728B90BFB5C}"/>
    <dgm:cxn modelId="{B0D5FEBC-8423-4322-A53A-704A74A874BF}" srcId="{5690371C-E51B-4499-9844-9DCE4D7C4493}" destId="{37C1D893-88D9-4D09-97FB-9DE4E8D7BDD1}" srcOrd="1" destOrd="0" parTransId="{46D91FFE-7266-4E04-8D5D-C2AEE16AC2F0}" sibTransId="{3B50455B-999F-4514-B467-09D25A00BE60}"/>
    <dgm:cxn modelId="{2AE629BE-BCAB-464C-A60A-4F3D1FA26A0C}" srcId="{CB044511-D6BE-403F-9485-1B18B590A265}" destId="{EFC090AD-989F-4242-8A56-8BCB9042394E}" srcOrd="3" destOrd="0" parTransId="{4527CF83-075A-43A7-A44F-B0A100505C0A}" sibTransId="{EC3672C4-756A-496A-9126-ACA970DDE3E4}"/>
    <dgm:cxn modelId="{10305FC4-B690-4E0A-90AE-812D375ED183}" srcId="{5690371C-E51B-4499-9844-9DCE4D7C4493}" destId="{EEF5A4D5-BB86-4D09-A9EB-92398EA245A3}" srcOrd="2" destOrd="0" parTransId="{4750BE2E-9CC2-4A38-9676-8EBEEA0C8696}" sibTransId="{64F9B26A-4C6A-45C4-B688-DC9784CB2BE3}"/>
    <dgm:cxn modelId="{9B7988C5-60B3-4266-A119-7560FB9A5B5D}" type="presOf" srcId="{1D6DD600-83FD-4E2B-83FF-172083D2C57F}" destId="{D0DD41D4-D9C9-44E5-9E35-C352268B4DA7}" srcOrd="0" destOrd="0" presId="urn:microsoft.com/office/officeart/2005/8/layout/process4"/>
    <dgm:cxn modelId="{D92D4FC6-3AFE-4BD4-AC84-FC46CBDBEF0A}" type="presOf" srcId="{B0C0B772-0B50-41AC-A698-D3D402F8BB10}" destId="{E7EB523C-6545-4910-A428-B82024BAE670}" srcOrd="1" destOrd="0" presId="urn:microsoft.com/office/officeart/2005/8/layout/process4"/>
    <dgm:cxn modelId="{C3562EC7-CF22-47E3-9925-A9A8A5EE3440}" type="presOf" srcId="{CB044511-D6BE-403F-9485-1B18B590A265}" destId="{592C9F42-3568-4487-A66B-E281EBE2B4F1}" srcOrd="1" destOrd="0" presId="urn:microsoft.com/office/officeart/2005/8/layout/process4"/>
    <dgm:cxn modelId="{1339E1D0-D032-4042-B97F-3AD116EF8EDC}" srcId="{B0C0B772-0B50-41AC-A698-D3D402F8BB10}" destId="{F571013F-CD13-4240-B490-3277CD18B7C2}" srcOrd="1" destOrd="0" parTransId="{E5186711-1FB9-4AE3-86EE-9505B135B755}" sibTransId="{A46B37B1-4687-4108-8DB1-2F8F1E9953D5}"/>
    <dgm:cxn modelId="{9CA78BD2-9FFC-406B-B5B3-245024446A7A}" type="presOf" srcId="{A6FA1910-73A5-4BF1-8F70-A9EBD27A66D5}" destId="{7D8D0D91-D243-44CC-BF61-EC3BDF0D5E72}" srcOrd="0" destOrd="0" presId="urn:microsoft.com/office/officeart/2005/8/layout/process4"/>
    <dgm:cxn modelId="{FE7D64E7-F75D-4A3A-AA8A-A852A29E79DE}" type="presOf" srcId="{5690371C-E51B-4499-9844-9DCE4D7C4493}" destId="{AB31F857-C43D-46D0-A2F3-36CCB785BCB3}" srcOrd="0" destOrd="0" presId="urn:microsoft.com/office/officeart/2005/8/layout/process4"/>
    <dgm:cxn modelId="{DA1520EE-88B1-4E16-AA0E-D3C855BC3FF3}" type="presOf" srcId="{37C1D893-88D9-4D09-97FB-9DE4E8D7BDD1}" destId="{3B77DAF4-AC4B-4363-9C11-3E17CB2670ED}" srcOrd="0" destOrd="0" presId="urn:microsoft.com/office/officeart/2005/8/layout/process4"/>
    <dgm:cxn modelId="{5A2A4EF0-942E-4BC1-80E4-C57B5DAB856E}" srcId="{B0C0B772-0B50-41AC-A698-D3D402F8BB10}" destId="{1D6DD600-83FD-4E2B-83FF-172083D2C57F}" srcOrd="0" destOrd="0" parTransId="{9D35D262-E7EC-4DE8-B5B8-375BD97DFD8D}" sibTransId="{195C8918-FAA2-4682-AD07-1CA818D74DFE}"/>
    <dgm:cxn modelId="{9B7610FF-4A23-415E-9798-620E77D77F22}" srcId="{B0C0B772-0B50-41AC-A698-D3D402F8BB10}" destId="{6EDAF241-7E1D-4618-9424-99978CF64D35}" srcOrd="2" destOrd="0" parTransId="{04D7846D-5D96-44F8-81C0-1A61AFC28B78}" sibTransId="{27587F4D-FDD3-4905-B48B-20269F3D109A}"/>
    <dgm:cxn modelId="{EB972DC5-7242-4AD9-810E-08C50F432A92}" type="presParOf" srcId="{C2834921-9C0A-442A-9EC9-E6AFB1B619D5}" destId="{95B6A283-6BCB-4F5F-A218-785BBCA2CF3F}" srcOrd="0" destOrd="0" presId="urn:microsoft.com/office/officeart/2005/8/layout/process4"/>
    <dgm:cxn modelId="{A3ADF4C6-CF0B-4B80-930C-CC0E5AB76A09}" type="presParOf" srcId="{95B6A283-6BCB-4F5F-A218-785BBCA2CF3F}" destId="{68E4AE44-8E62-4A55-B416-EF8B922A1647}" srcOrd="0" destOrd="0" presId="urn:microsoft.com/office/officeart/2005/8/layout/process4"/>
    <dgm:cxn modelId="{EBE94285-A27D-4BF9-833D-B88AD5BF4897}" type="presParOf" srcId="{95B6A283-6BCB-4F5F-A218-785BBCA2CF3F}" destId="{E7EB523C-6545-4910-A428-B82024BAE670}" srcOrd="1" destOrd="0" presId="urn:microsoft.com/office/officeart/2005/8/layout/process4"/>
    <dgm:cxn modelId="{C28C258C-2FDA-4B44-A78A-1218AA7CA594}" type="presParOf" srcId="{95B6A283-6BCB-4F5F-A218-785BBCA2CF3F}" destId="{C82D4090-867E-44A0-A66E-A50312F69840}" srcOrd="2" destOrd="0" presId="urn:microsoft.com/office/officeart/2005/8/layout/process4"/>
    <dgm:cxn modelId="{152A365F-D5FE-4B23-80DA-84FFA6D26B08}" type="presParOf" srcId="{C82D4090-867E-44A0-A66E-A50312F69840}" destId="{D0DD41D4-D9C9-44E5-9E35-C352268B4DA7}" srcOrd="0" destOrd="0" presId="urn:microsoft.com/office/officeart/2005/8/layout/process4"/>
    <dgm:cxn modelId="{E7436BA5-2E19-4302-B7AF-838F4BA762D7}" type="presParOf" srcId="{C82D4090-867E-44A0-A66E-A50312F69840}" destId="{4BF9FD0D-8E53-4941-8B10-64AC9C8E571F}" srcOrd="1" destOrd="0" presId="urn:microsoft.com/office/officeart/2005/8/layout/process4"/>
    <dgm:cxn modelId="{04CEE22D-30D6-4AC1-B2EE-9B330E641149}" type="presParOf" srcId="{C82D4090-867E-44A0-A66E-A50312F69840}" destId="{9406139A-A2CC-4C0F-B4B0-C32A02D7DFB0}" srcOrd="2" destOrd="0" presId="urn:microsoft.com/office/officeart/2005/8/layout/process4"/>
    <dgm:cxn modelId="{07613B93-3730-4414-8F35-863667ED9FEC}" type="presParOf" srcId="{C2834921-9C0A-442A-9EC9-E6AFB1B619D5}" destId="{B700FE84-9045-4811-A7FB-0DD642CE05D8}" srcOrd="1" destOrd="0" presId="urn:microsoft.com/office/officeart/2005/8/layout/process4"/>
    <dgm:cxn modelId="{D7D5B8C8-1D3C-4EEE-BD8E-663F1DC1571A}" type="presParOf" srcId="{C2834921-9C0A-442A-9EC9-E6AFB1B619D5}" destId="{2B9BFEB5-B537-42E5-9C1B-231A80FC9954}" srcOrd="2" destOrd="0" presId="urn:microsoft.com/office/officeart/2005/8/layout/process4"/>
    <dgm:cxn modelId="{C36CC824-053A-4DA4-99CB-C75D0E9FCDAB}" type="presParOf" srcId="{2B9BFEB5-B537-42E5-9C1B-231A80FC9954}" destId="{AB31F857-C43D-46D0-A2F3-36CCB785BCB3}" srcOrd="0" destOrd="0" presId="urn:microsoft.com/office/officeart/2005/8/layout/process4"/>
    <dgm:cxn modelId="{591A9C95-14A6-49EB-B614-9EE9B6E53A6F}" type="presParOf" srcId="{2B9BFEB5-B537-42E5-9C1B-231A80FC9954}" destId="{C8AB7500-EA8F-432D-9C1F-1BC659FEC41F}" srcOrd="1" destOrd="0" presId="urn:microsoft.com/office/officeart/2005/8/layout/process4"/>
    <dgm:cxn modelId="{CF1EEE0A-2E54-4D5E-BC1D-4498E653D959}" type="presParOf" srcId="{2B9BFEB5-B537-42E5-9C1B-231A80FC9954}" destId="{69AC8560-5C22-4A56-A923-A2EA93A08377}" srcOrd="2" destOrd="0" presId="urn:microsoft.com/office/officeart/2005/8/layout/process4"/>
    <dgm:cxn modelId="{84B4BD7D-8E02-44C3-AAC4-85F327858C7F}" type="presParOf" srcId="{69AC8560-5C22-4A56-A923-A2EA93A08377}" destId="{72A5D2CB-5367-4C17-AC29-4F204A948F19}" srcOrd="0" destOrd="0" presId="urn:microsoft.com/office/officeart/2005/8/layout/process4"/>
    <dgm:cxn modelId="{E5698BE3-91CE-4AB6-9246-857BB7D404C3}" type="presParOf" srcId="{69AC8560-5C22-4A56-A923-A2EA93A08377}" destId="{3B77DAF4-AC4B-4363-9C11-3E17CB2670ED}" srcOrd="1" destOrd="0" presId="urn:microsoft.com/office/officeart/2005/8/layout/process4"/>
    <dgm:cxn modelId="{8EC4BB19-EA75-4555-94F9-9D58478F7A8F}" type="presParOf" srcId="{69AC8560-5C22-4A56-A923-A2EA93A08377}" destId="{1937CA4D-6449-4B96-BD91-28C78BCC6DE5}" srcOrd="2" destOrd="0" presId="urn:microsoft.com/office/officeart/2005/8/layout/process4"/>
    <dgm:cxn modelId="{C4F3948D-F70F-4844-B572-4B5FBF0E0733}" type="presParOf" srcId="{69AC8560-5C22-4A56-A923-A2EA93A08377}" destId="{487BC6A3-FB9E-4EB5-8094-ADBE91DCC54E}" srcOrd="3" destOrd="0" presId="urn:microsoft.com/office/officeart/2005/8/layout/process4"/>
    <dgm:cxn modelId="{0A225CBB-D77F-4CA6-B834-7425A0DD35A2}" type="presParOf" srcId="{69AC8560-5C22-4A56-A923-A2EA93A08377}" destId="{A214E1B9-3CFB-4703-A900-688BE6F00549}" srcOrd="4" destOrd="0" presId="urn:microsoft.com/office/officeart/2005/8/layout/process4"/>
    <dgm:cxn modelId="{54D5D69D-CCBA-4A19-8E5E-D73F689A9C60}" type="presParOf" srcId="{C2834921-9C0A-442A-9EC9-E6AFB1B619D5}" destId="{AF2D3831-C139-4C3A-BC74-6E338C5D5E6F}" srcOrd="3" destOrd="0" presId="urn:microsoft.com/office/officeart/2005/8/layout/process4"/>
    <dgm:cxn modelId="{12F93498-2A62-41AE-B544-B9693EA433B0}" type="presParOf" srcId="{C2834921-9C0A-442A-9EC9-E6AFB1B619D5}" destId="{13C3E1D3-CA85-4372-8EC1-87B81BB028E5}" srcOrd="4" destOrd="0" presId="urn:microsoft.com/office/officeart/2005/8/layout/process4"/>
    <dgm:cxn modelId="{6BF6DBD9-2674-481B-B989-5066F8EA615F}" type="presParOf" srcId="{13C3E1D3-CA85-4372-8EC1-87B81BB028E5}" destId="{4C1DBB8F-2171-42F4-BD7D-6CCBC3435D96}" srcOrd="0" destOrd="0" presId="urn:microsoft.com/office/officeart/2005/8/layout/process4"/>
    <dgm:cxn modelId="{D3858EA4-2F95-4226-9381-02E66C08A4DE}" type="presParOf" srcId="{13C3E1D3-CA85-4372-8EC1-87B81BB028E5}" destId="{592C9F42-3568-4487-A66B-E281EBE2B4F1}" srcOrd="1" destOrd="0" presId="urn:microsoft.com/office/officeart/2005/8/layout/process4"/>
    <dgm:cxn modelId="{7ADB1328-AFDC-41E1-B2C7-DE97349B43E6}" type="presParOf" srcId="{13C3E1D3-CA85-4372-8EC1-87B81BB028E5}" destId="{78DD26DF-0C6D-44D4-9E88-DA5B6F8AB4A0}" srcOrd="2" destOrd="0" presId="urn:microsoft.com/office/officeart/2005/8/layout/process4"/>
    <dgm:cxn modelId="{C3085A86-19FB-4C93-9E8E-86050EC79A88}" type="presParOf" srcId="{78DD26DF-0C6D-44D4-9E88-DA5B6F8AB4A0}" destId="{84DD79C7-9BCF-4922-ACC3-66CC03AF6E42}" srcOrd="0" destOrd="0" presId="urn:microsoft.com/office/officeart/2005/8/layout/process4"/>
    <dgm:cxn modelId="{D460A766-A08F-4094-BE55-9AAD432C949C}" type="presParOf" srcId="{78DD26DF-0C6D-44D4-9E88-DA5B6F8AB4A0}" destId="{8B16A184-D90B-45D0-82FE-9742C15D2DC5}" srcOrd="1" destOrd="0" presId="urn:microsoft.com/office/officeart/2005/8/layout/process4"/>
    <dgm:cxn modelId="{7B240153-C866-44A2-9D8B-0089021D0FE0}" type="presParOf" srcId="{78DD26DF-0C6D-44D4-9E88-DA5B6F8AB4A0}" destId="{59071E4D-C024-4943-9B33-AC727C0D528B}" srcOrd="2" destOrd="0" presId="urn:microsoft.com/office/officeart/2005/8/layout/process4"/>
    <dgm:cxn modelId="{6CA0B1BB-E193-4A36-AB82-C13B0181BF2E}" type="presParOf" srcId="{78DD26DF-0C6D-44D4-9E88-DA5B6F8AB4A0}" destId="{C0F53AF8-29E2-4E03-A48B-99C7A452D39E}" srcOrd="3" destOrd="0" presId="urn:microsoft.com/office/officeart/2005/8/layout/process4"/>
    <dgm:cxn modelId="{78B89A13-BE45-4A55-BC51-B0567909134E}" type="presParOf" srcId="{C2834921-9C0A-442A-9EC9-E6AFB1B619D5}" destId="{57C50EE6-3318-4FBF-AF58-3D696198BE78}" srcOrd="5" destOrd="0" presId="urn:microsoft.com/office/officeart/2005/8/layout/process4"/>
    <dgm:cxn modelId="{4FF862E1-3EC5-48C2-9EBD-913DF5881D52}" type="presParOf" srcId="{C2834921-9C0A-442A-9EC9-E6AFB1B619D5}" destId="{46E99494-6794-4C7A-996D-D8A2ECE09DFA}" srcOrd="6" destOrd="0" presId="urn:microsoft.com/office/officeart/2005/8/layout/process4"/>
    <dgm:cxn modelId="{DE2771AC-ADA0-44D1-8064-C7FF0E2DA88C}" type="presParOf" srcId="{46E99494-6794-4C7A-996D-D8A2ECE09DFA}" destId="{C6A703A6-CA5A-46F2-B47D-A9F7AD39228F}" srcOrd="0" destOrd="0" presId="urn:microsoft.com/office/officeart/2005/8/layout/process4"/>
    <dgm:cxn modelId="{DADCF49C-1A30-412E-B33A-0614E6A86194}" type="presParOf" srcId="{46E99494-6794-4C7A-996D-D8A2ECE09DFA}" destId="{BD22FFA9-7EA3-4F18-983B-DF3C90A3B0A2}" srcOrd="1" destOrd="0" presId="urn:microsoft.com/office/officeart/2005/8/layout/process4"/>
    <dgm:cxn modelId="{61BD7B76-E820-4818-97D9-05351111B543}" type="presParOf" srcId="{46E99494-6794-4C7A-996D-D8A2ECE09DFA}" destId="{4BCA71B9-AABA-4022-8CB0-AC0F9F9ABFD5}" srcOrd="2" destOrd="0" presId="urn:microsoft.com/office/officeart/2005/8/layout/process4"/>
    <dgm:cxn modelId="{7A203E57-865C-4C6E-AD7B-3CC4B3B871FA}" type="presParOf" srcId="{4BCA71B9-AABA-4022-8CB0-AC0F9F9ABFD5}" destId="{EDC41C11-7E7E-4F73-902C-D4DACF999923}" srcOrd="0" destOrd="0" presId="urn:microsoft.com/office/officeart/2005/8/layout/process4"/>
    <dgm:cxn modelId="{14F4E610-D251-4285-A6C7-5A34B5BC64F6}" type="presParOf" srcId="{4BCA71B9-AABA-4022-8CB0-AC0F9F9ABFD5}" destId="{A1937064-E4C6-4C2D-95F6-9135C449A79E}" srcOrd="1" destOrd="0" presId="urn:microsoft.com/office/officeart/2005/8/layout/process4"/>
    <dgm:cxn modelId="{49D5BCF0-9664-481F-A1B0-C79A5CECD95D}" type="presParOf" srcId="{4BCA71B9-AABA-4022-8CB0-AC0F9F9ABFD5}" destId="{2492A5AD-2064-435D-B137-DFFDD629DCA2}" srcOrd="2" destOrd="0" presId="urn:microsoft.com/office/officeart/2005/8/layout/process4"/>
    <dgm:cxn modelId="{A7E15C4B-CC08-45F4-9149-22DBFAF02C77}" type="presParOf" srcId="{4BCA71B9-AABA-4022-8CB0-AC0F9F9ABFD5}" destId="{7D8D0D91-D243-44CC-BF61-EC3BDF0D5E72}" srcOrd="3" destOrd="0" presId="urn:microsoft.com/office/officeart/2005/8/layout/process4"/>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712682-6023-4CB3-A8B6-0333FA6DCE9E}">
      <dsp:nvSpPr>
        <dsp:cNvPr id="0" name=""/>
        <dsp:cNvSpPr/>
      </dsp:nvSpPr>
      <dsp:spPr>
        <a:xfrm>
          <a:off x="1538875" y="183263"/>
          <a:ext cx="2638242" cy="2638242"/>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uk-UA" sz="1050" kern="1200">
              <a:solidFill>
                <a:sysClr val="windowText" lastClr="000000"/>
              </a:solidFill>
              <a:latin typeface="Times New Roman" panose="02020603050405020304" pitchFamily="18" charset="0"/>
              <a:ea typeface="+mn-ea"/>
              <a:cs typeface="Times New Roman" panose="02020603050405020304" pitchFamily="18" charset="0"/>
            </a:rPr>
            <a:t>Відносини з громадкістю</a:t>
          </a:r>
        </a:p>
      </dsp:txBody>
      <dsp:txXfrm>
        <a:off x="2886263" y="465932"/>
        <a:ext cx="769487" cy="565337"/>
      </dsp:txXfrm>
    </dsp:sp>
    <dsp:sp modelId="{0569B606-6B31-4B85-89F3-4F63EED41492}">
      <dsp:nvSpPr>
        <dsp:cNvPr id="0" name=""/>
        <dsp:cNvSpPr/>
      </dsp:nvSpPr>
      <dsp:spPr>
        <a:xfrm>
          <a:off x="1460356" y="319258"/>
          <a:ext cx="2638242" cy="2638242"/>
        </a:xfrm>
        <a:prstGeom prst="pie">
          <a:avLst>
            <a:gd name="adj1" fmla="val 19800000"/>
            <a:gd name="adj2" fmla="val 1800000"/>
          </a:avLst>
        </a:prstGeom>
        <a:gradFill rotWithShape="0">
          <a:gsLst>
            <a:gs pos="0">
              <a:srgbClr val="ED7D31">
                <a:hueOff val="-291073"/>
                <a:satOff val="-16786"/>
                <a:lumOff val="1726"/>
                <a:alphaOff val="0"/>
                <a:satMod val="103000"/>
                <a:lumMod val="102000"/>
                <a:tint val="94000"/>
              </a:srgbClr>
            </a:gs>
            <a:gs pos="50000">
              <a:srgbClr val="ED7D31">
                <a:hueOff val="-291073"/>
                <a:satOff val="-16786"/>
                <a:lumOff val="1726"/>
                <a:alphaOff val="0"/>
                <a:satMod val="110000"/>
                <a:lumMod val="100000"/>
                <a:shade val="100000"/>
              </a:srgbClr>
            </a:gs>
            <a:gs pos="100000">
              <a:srgbClr val="ED7D31">
                <a:hueOff val="-291073"/>
                <a:satOff val="-16786"/>
                <a:lumOff val="1726"/>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uk-UA" sz="1050" kern="1200">
              <a:solidFill>
                <a:sysClr val="windowText" lastClr="000000"/>
              </a:solidFill>
              <a:latin typeface="Times New Roman" panose="02020603050405020304" pitchFamily="18" charset="0"/>
              <a:ea typeface="+mn-ea"/>
              <a:cs typeface="Times New Roman" panose="02020603050405020304" pitchFamily="18" charset="0"/>
            </a:rPr>
            <a:t>Спільноти в соц. мережах</a:t>
          </a:r>
        </a:p>
      </dsp:txBody>
      <dsp:txXfrm>
        <a:off x="3266296" y="1371415"/>
        <a:ext cx="797754" cy="533930"/>
      </dsp:txXfrm>
    </dsp:sp>
    <dsp:sp modelId="{849F08B4-2CED-4991-8AD1-709C5A30EACA}">
      <dsp:nvSpPr>
        <dsp:cNvPr id="0" name=""/>
        <dsp:cNvSpPr/>
      </dsp:nvSpPr>
      <dsp:spPr>
        <a:xfrm>
          <a:off x="1460356" y="319258"/>
          <a:ext cx="2638242" cy="2638242"/>
        </a:xfrm>
        <a:prstGeom prst="pie">
          <a:avLst>
            <a:gd name="adj1" fmla="val 1800000"/>
            <a:gd name="adj2" fmla="val 5400000"/>
          </a:avLst>
        </a:prstGeom>
        <a:gradFill rotWithShape="0">
          <a:gsLst>
            <a:gs pos="0">
              <a:srgbClr val="ED7D31">
                <a:hueOff val="-582145"/>
                <a:satOff val="-33571"/>
                <a:lumOff val="3451"/>
                <a:alphaOff val="0"/>
                <a:satMod val="103000"/>
                <a:lumMod val="102000"/>
                <a:tint val="94000"/>
              </a:srgbClr>
            </a:gs>
            <a:gs pos="50000">
              <a:srgbClr val="ED7D31">
                <a:hueOff val="-582145"/>
                <a:satOff val="-33571"/>
                <a:lumOff val="3451"/>
                <a:alphaOff val="0"/>
                <a:satMod val="110000"/>
                <a:lumMod val="100000"/>
                <a:shade val="100000"/>
              </a:srgbClr>
            </a:gs>
            <a:gs pos="100000">
              <a:srgbClr val="ED7D31">
                <a:hueOff val="-582145"/>
                <a:satOff val="-33571"/>
                <a:lumOff val="3451"/>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uk-UA" sz="1050" kern="1200">
              <a:solidFill>
                <a:sysClr val="windowText" lastClr="000000"/>
              </a:solidFill>
              <a:latin typeface="Times New Roman" panose="02020603050405020304" pitchFamily="18" charset="0"/>
              <a:ea typeface="+mn-ea"/>
              <a:cs typeface="Times New Roman" panose="02020603050405020304" pitchFamily="18" charset="0"/>
            </a:rPr>
            <a:t>Взаємодія в ЗМІ</a:t>
          </a:r>
        </a:p>
      </dsp:txBody>
      <dsp:txXfrm>
        <a:off x="2807744" y="2109494"/>
        <a:ext cx="769487" cy="565337"/>
      </dsp:txXfrm>
    </dsp:sp>
    <dsp:sp modelId="{23D362E6-D616-4171-9CEA-D6CAEF1D958D}">
      <dsp:nvSpPr>
        <dsp:cNvPr id="0" name=""/>
        <dsp:cNvSpPr/>
      </dsp:nvSpPr>
      <dsp:spPr>
        <a:xfrm>
          <a:off x="1460356" y="319258"/>
          <a:ext cx="2638242" cy="2638242"/>
        </a:xfrm>
        <a:prstGeom prst="pie">
          <a:avLst>
            <a:gd name="adj1" fmla="val 5400000"/>
            <a:gd name="adj2" fmla="val 9000000"/>
          </a:avLst>
        </a:prstGeom>
        <a:gradFill rotWithShape="0">
          <a:gsLst>
            <a:gs pos="0">
              <a:srgbClr val="ED7D31">
                <a:hueOff val="-873218"/>
                <a:satOff val="-50357"/>
                <a:lumOff val="5177"/>
                <a:alphaOff val="0"/>
                <a:satMod val="103000"/>
                <a:lumMod val="102000"/>
                <a:tint val="94000"/>
              </a:srgbClr>
            </a:gs>
            <a:gs pos="50000">
              <a:srgbClr val="ED7D31">
                <a:hueOff val="-873218"/>
                <a:satOff val="-50357"/>
                <a:lumOff val="5177"/>
                <a:alphaOff val="0"/>
                <a:satMod val="110000"/>
                <a:lumMod val="100000"/>
                <a:shade val="100000"/>
              </a:srgbClr>
            </a:gs>
            <a:gs pos="100000">
              <a:srgbClr val="ED7D31">
                <a:hueOff val="-873218"/>
                <a:satOff val="-50357"/>
                <a:lumOff val="5177"/>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uk-UA" sz="1050" kern="1200">
              <a:solidFill>
                <a:sysClr val="windowText" lastClr="000000"/>
              </a:solidFill>
              <a:latin typeface="Times New Roman" panose="02020603050405020304" pitchFamily="18" charset="0"/>
              <a:ea typeface="+mn-ea"/>
              <a:cs typeface="Times New Roman" panose="02020603050405020304" pitchFamily="18" charset="0"/>
            </a:rPr>
            <a:t>Організація заходів</a:t>
          </a:r>
        </a:p>
      </dsp:txBody>
      <dsp:txXfrm>
        <a:off x="1981723" y="2109494"/>
        <a:ext cx="769487" cy="565337"/>
      </dsp:txXfrm>
    </dsp:sp>
    <dsp:sp modelId="{0C456BD8-FF12-44C7-9C10-742BC134EE45}">
      <dsp:nvSpPr>
        <dsp:cNvPr id="0" name=""/>
        <dsp:cNvSpPr/>
      </dsp:nvSpPr>
      <dsp:spPr>
        <a:xfrm>
          <a:off x="1460356" y="319258"/>
          <a:ext cx="2638242" cy="2638242"/>
        </a:xfrm>
        <a:prstGeom prst="pie">
          <a:avLst>
            <a:gd name="adj1" fmla="val 9000000"/>
            <a:gd name="adj2" fmla="val 12600000"/>
          </a:avLst>
        </a:prstGeom>
        <a:gradFill rotWithShape="0">
          <a:gsLst>
            <a:gs pos="0">
              <a:srgbClr val="ED7D31">
                <a:hueOff val="-1164290"/>
                <a:satOff val="-67142"/>
                <a:lumOff val="6902"/>
                <a:alphaOff val="0"/>
                <a:satMod val="103000"/>
                <a:lumMod val="102000"/>
                <a:tint val="94000"/>
              </a:srgbClr>
            </a:gs>
            <a:gs pos="50000">
              <a:srgbClr val="ED7D31">
                <a:hueOff val="-1164290"/>
                <a:satOff val="-67142"/>
                <a:lumOff val="6902"/>
                <a:alphaOff val="0"/>
                <a:satMod val="110000"/>
                <a:lumMod val="100000"/>
                <a:shade val="100000"/>
              </a:srgbClr>
            </a:gs>
            <a:gs pos="100000">
              <a:srgbClr val="ED7D31">
                <a:hueOff val="-1164290"/>
                <a:satOff val="-67142"/>
                <a:lumOff val="6902"/>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uk-UA" sz="1050" kern="1200">
              <a:solidFill>
                <a:sysClr val="windowText" lastClr="000000"/>
              </a:solidFill>
              <a:latin typeface="Times New Roman" panose="02020603050405020304" pitchFamily="18" charset="0"/>
              <a:ea typeface="+mn-ea"/>
              <a:cs typeface="Times New Roman" panose="02020603050405020304" pitchFamily="18" charset="0"/>
            </a:rPr>
            <a:t>Реклама</a:t>
          </a:r>
        </a:p>
      </dsp:txBody>
      <dsp:txXfrm>
        <a:off x="1501186" y="1371415"/>
        <a:ext cx="797754" cy="533930"/>
      </dsp:txXfrm>
    </dsp:sp>
    <dsp:sp modelId="{88B3AC38-1BE0-4226-906A-5BE957F9032C}">
      <dsp:nvSpPr>
        <dsp:cNvPr id="0" name=""/>
        <dsp:cNvSpPr/>
      </dsp:nvSpPr>
      <dsp:spPr>
        <a:xfrm>
          <a:off x="1460356" y="319258"/>
          <a:ext cx="2638242" cy="2638242"/>
        </a:xfrm>
        <a:prstGeom prst="pie">
          <a:avLst>
            <a:gd name="adj1" fmla="val 12600000"/>
            <a:gd name="adj2" fmla="val 16200000"/>
          </a:avLst>
        </a:prstGeom>
        <a:gradFill rotWithShape="0">
          <a:gsLst>
            <a:gs pos="0">
              <a:srgbClr val="ED7D31">
                <a:hueOff val="-1455363"/>
                <a:satOff val="-83928"/>
                <a:lumOff val="8628"/>
                <a:alphaOff val="0"/>
                <a:satMod val="103000"/>
                <a:lumMod val="102000"/>
                <a:tint val="94000"/>
              </a:srgbClr>
            </a:gs>
            <a:gs pos="50000">
              <a:srgbClr val="ED7D31">
                <a:hueOff val="-1455363"/>
                <a:satOff val="-83928"/>
                <a:lumOff val="8628"/>
                <a:alphaOff val="0"/>
                <a:satMod val="110000"/>
                <a:lumMod val="100000"/>
                <a:shade val="100000"/>
              </a:srgbClr>
            </a:gs>
            <a:gs pos="100000">
              <a:srgbClr val="ED7D31">
                <a:hueOff val="-1455363"/>
                <a:satOff val="-83928"/>
                <a:lumOff val="8628"/>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uk-UA" sz="1050" kern="1200">
              <a:solidFill>
                <a:sysClr val="windowText" lastClr="000000"/>
              </a:solidFill>
              <a:latin typeface="Times New Roman" panose="02020603050405020304" pitchFamily="18" charset="0"/>
              <a:ea typeface="+mn-ea"/>
              <a:cs typeface="Times New Roman" panose="02020603050405020304" pitchFamily="18" charset="0"/>
            </a:rPr>
            <a:t>Партнерство</a:t>
          </a:r>
        </a:p>
      </dsp:txBody>
      <dsp:txXfrm>
        <a:off x="1981723" y="601927"/>
        <a:ext cx="769487" cy="5653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8A02A0-D771-477A-B9AE-8A303A1CFC94}">
      <dsp:nvSpPr>
        <dsp:cNvPr id="0" name=""/>
        <dsp:cNvSpPr/>
      </dsp:nvSpPr>
      <dsp:spPr>
        <a:xfrm>
          <a:off x="1344790" y="2507"/>
          <a:ext cx="758469" cy="379234"/>
        </a:xfrm>
        <a:prstGeom prst="roundRect">
          <a:avLst>
            <a:gd name="adj" fmla="val 10000"/>
          </a:avLst>
        </a:prstGeom>
        <a:solidFill>
          <a:srgbClr val="ED7D31">
            <a:hueOff val="0"/>
            <a:satOff val="0"/>
            <a:lumOff val="0"/>
            <a:alphaOff val="0"/>
          </a:srgbClr>
        </a:solidFill>
        <a:ln w="12700" cap="flat" cmpd="sng" algn="ctr">
          <a:noFill/>
          <a:prstDash val="solid"/>
          <a:miter lim="800000"/>
        </a:ln>
        <a:effectLst>
          <a:outerShdw blurRad="149987" dist="250190" dir="8460000" algn="ctr" rotWithShape="0">
            <a:srgbClr val="000000">
              <a:alpha val="28000"/>
            </a:srgbClr>
          </a:outerShdw>
        </a:effectLst>
        <a:scene3d>
          <a:camera prst="orthographicFront">
            <a:rot lat="0" lon="0" rev="0"/>
          </a:camera>
          <a:lightRig rig="contrasting" dir="t">
            <a:rot lat="0" lon="0" rev="1500000"/>
          </a:lightRig>
        </a:scene3d>
        <a:sp3d prstMaterial="metal">
          <a:bevelT w="88900" h="88900"/>
        </a:sp3d>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uk-UA" sz="800" kern="1200">
              <a:solidFill>
                <a:sysClr val="windowText" lastClr="000000"/>
              </a:solidFill>
              <a:latin typeface="Times New Roman" panose="02020603050405020304" pitchFamily="18" charset="0"/>
              <a:ea typeface="+mn-ea"/>
              <a:cs typeface="Times New Roman" panose="02020603050405020304" pitchFamily="18" charset="0"/>
            </a:rPr>
            <a:t>Підвищення репутації</a:t>
          </a:r>
        </a:p>
      </dsp:txBody>
      <dsp:txXfrm>
        <a:off x="1355897" y="13614"/>
        <a:ext cx="736255" cy="357020"/>
      </dsp:txXfrm>
    </dsp:sp>
    <dsp:sp modelId="{8DDBF3E8-4B0D-4CA7-966E-EF750ED3240F}">
      <dsp:nvSpPr>
        <dsp:cNvPr id="0" name=""/>
        <dsp:cNvSpPr/>
      </dsp:nvSpPr>
      <dsp:spPr>
        <a:xfrm rot="1800000">
          <a:off x="2068761" y="438883"/>
          <a:ext cx="395224" cy="132732"/>
        </a:xfrm>
        <a:prstGeom prst="leftRightArrow">
          <a:avLst>
            <a:gd name="adj1" fmla="val 60000"/>
            <a:gd name="adj2" fmla="val 50000"/>
          </a:avLst>
        </a:prstGeom>
        <a:solidFill>
          <a:srgbClr val="ED7D31">
            <a:hueOff val="0"/>
            <a:satOff val="0"/>
            <a:lumOff val="0"/>
            <a:alphaOff val="0"/>
          </a:srgbClr>
        </a:solidFill>
        <a:ln>
          <a:noFill/>
        </a:ln>
        <a:effectLst>
          <a:outerShdw blurRad="149987" dist="250190" dir="8460000" algn="ctr" rotWithShape="0">
            <a:srgbClr val="000000">
              <a:alpha val="28000"/>
            </a:srgbClr>
          </a:outerShdw>
        </a:effectLst>
        <a:scene3d>
          <a:camera prst="orthographicFront">
            <a:rot lat="0" lon="0" rev="0"/>
          </a:camera>
          <a:lightRig rig="contrasting" dir="t">
            <a:rot lat="0" lon="0" rev="1500000"/>
          </a:lightRig>
        </a:scene3d>
        <a:sp3d prstMaterial="metal">
          <a:bevelT w="88900" h="889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uk-UA" sz="6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2108581" y="465429"/>
        <a:ext cx="315584" cy="79640"/>
      </dsp:txXfrm>
    </dsp:sp>
    <dsp:sp modelId="{65DC4916-9AD6-4A52-9AB8-333CE0BD6EB5}">
      <dsp:nvSpPr>
        <dsp:cNvPr id="0" name=""/>
        <dsp:cNvSpPr/>
      </dsp:nvSpPr>
      <dsp:spPr>
        <a:xfrm>
          <a:off x="2429487" y="628757"/>
          <a:ext cx="758469" cy="379234"/>
        </a:xfrm>
        <a:prstGeom prst="roundRect">
          <a:avLst>
            <a:gd name="adj" fmla="val 10000"/>
          </a:avLst>
        </a:prstGeom>
        <a:solidFill>
          <a:srgbClr val="ED7D31">
            <a:hueOff val="-291073"/>
            <a:satOff val="-16786"/>
            <a:lumOff val="1726"/>
            <a:alphaOff val="0"/>
          </a:srgbClr>
        </a:solidFill>
        <a:ln w="12700" cap="flat" cmpd="sng" algn="ctr">
          <a:noFill/>
          <a:prstDash val="solid"/>
          <a:miter lim="800000"/>
        </a:ln>
        <a:effectLst>
          <a:outerShdw blurRad="149987" dist="250190" dir="8460000" algn="ctr" rotWithShape="0">
            <a:srgbClr val="000000">
              <a:alpha val="28000"/>
            </a:srgbClr>
          </a:outerShdw>
        </a:effectLst>
        <a:scene3d>
          <a:camera prst="orthographicFront">
            <a:rot lat="0" lon="0" rev="0"/>
          </a:camera>
          <a:lightRig rig="contrasting" dir="t">
            <a:rot lat="0" lon="0" rev="1500000"/>
          </a:lightRig>
        </a:scene3d>
        <a:sp3d prstMaterial="metal">
          <a:bevelT w="88900" h="88900"/>
        </a:sp3d>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uk-UA" sz="800" kern="1200">
              <a:solidFill>
                <a:sysClr val="windowText" lastClr="000000"/>
              </a:solidFill>
              <a:latin typeface="Times New Roman" panose="02020603050405020304" pitchFamily="18" charset="0"/>
              <a:ea typeface="+mn-ea"/>
              <a:cs typeface="Times New Roman" panose="02020603050405020304" pitchFamily="18" charset="0"/>
            </a:rPr>
            <a:t>Збільшення кількості студентів</a:t>
          </a:r>
        </a:p>
      </dsp:txBody>
      <dsp:txXfrm>
        <a:off x="2440594" y="639864"/>
        <a:ext cx="736255" cy="357020"/>
      </dsp:txXfrm>
    </dsp:sp>
    <dsp:sp modelId="{C82EC8A9-5B6F-4411-B08F-795EF4049CDF}">
      <dsp:nvSpPr>
        <dsp:cNvPr id="0" name=""/>
        <dsp:cNvSpPr/>
      </dsp:nvSpPr>
      <dsp:spPr>
        <a:xfrm rot="5400000">
          <a:off x="2611109" y="1378258"/>
          <a:ext cx="395224" cy="132732"/>
        </a:xfrm>
        <a:prstGeom prst="leftRightArrow">
          <a:avLst>
            <a:gd name="adj1" fmla="val 60000"/>
            <a:gd name="adj2" fmla="val 50000"/>
          </a:avLst>
        </a:prstGeom>
        <a:solidFill>
          <a:srgbClr val="ED7D31">
            <a:hueOff val="-291073"/>
            <a:satOff val="-16786"/>
            <a:lumOff val="1726"/>
            <a:alphaOff val="0"/>
          </a:srgbClr>
        </a:solidFill>
        <a:ln>
          <a:noFill/>
        </a:ln>
        <a:effectLst>
          <a:outerShdw blurRad="149987" dist="250190" dir="8460000" algn="ctr" rotWithShape="0">
            <a:srgbClr val="000000">
              <a:alpha val="28000"/>
            </a:srgbClr>
          </a:outerShdw>
        </a:effectLst>
        <a:scene3d>
          <a:camera prst="orthographicFront">
            <a:rot lat="0" lon="0" rev="0"/>
          </a:camera>
          <a:lightRig rig="contrasting" dir="t">
            <a:rot lat="0" lon="0" rev="1500000"/>
          </a:lightRig>
        </a:scene3d>
        <a:sp3d prstMaterial="metal">
          <a:bevelT w="88900" h="889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uk-UA" sz="6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2650929" y="1404804"/>
        <a:ext cx="315584" cy="79640"/>
      </dsp:txXfrm>
    </dsp:sp>
    <dsp:sp modelId="{FE05A855-27E9-40EA-BAB0-7FDA827F74B5}">
      <dsp:nvSpPr>
        <dsp:cNvPr id="0" name=""/>
        <dsp:cNvSpPr/>
      </dsp:nvSpPr>
      <dsp:spPr>
        <a:xfrm>
          <a:off x="2429487" y="1881257"/>
          <a:ext cx="758469" cy="379234"/>
        </a:xfrm>
        <a:prstGeom prst="roundRect">
          <a:avLst>
            <a:gd name="adj" fmla="val 10000"/>
          </a:avLst>
        </a:prstGeom>
        <a:solidFill>
          <a:srgbClr val="ED7D31">
            <a:hueOff val="-582145"/>
            <a:satOff val="-33571"/>
            <a:lumOff val="3451"/>
            <a:alphaOff val="0"/>
          </a:srgbClr>
        </a:solidFill>
        <a:ln w="12700" cap="flat" cmpd="sng" algn="ctr">
          <a:noFill/>
          <a:prstDash val="solid"/>
          <a:miter lim="800000"/>
        </a:ln>
        <a:effectLst>
          <a:outerShdw blurRad="149987" dist="250190" dir="8460000" algn="ctr" rotWithShape="0">
            <a:srgbClr val="000000">
              <a:alpha val="28000"/>
            </a:srgbClr>
          </a:outerShdw>
        </a:effectLst>
        <a:scene3d>
          <a:camera prst="orthographicFront">
            <a:rot lat="0" lon="0" rev="0"/>
          </a:camera>
          <a:lightRig rig="contrasting" dir="t">
            <a:rot lat="0" lon="0" rev="1500000"/>
          </a:lightRig>
        </a:scene3d>
        <a:sp3d prstMaterial="metal">
          <a:bevelT w="88900" h="88900"/>
        </a:sp3d>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uk-UA" sz="800" kern="1200">
              <a:solidFill>
                <a:sysClr val="windowText" lastClr="000000"/>
              </a:solidFill>
              <a:latin typeface="Times New Roman" panose="02020603050405020304" pitchFamily="18" charset="0"/>
              <a:ea typeface="+mn-ea"/>
              <a:cs typeface="Times New Roman" panose="02020603050405020304" pitchFamily="18" charset="0"/>
            </a:rPr>
            <a:t>Привернення інвесторів</a:t>
          </a:r>
        </a:p>
      </dsp:txBody>
      <dsp:txXfrm>
        <a:off x="2440594" y="1892364"/>
        <a:ext cx="736255" cy="357020"/>
      </dsp:txXfrm>
    </dsp:sp>
    <dsp:sp modelId="{4F8AAAD3-7F3D-4502-87A3-45D5A6CF79FB}">
      <dsp:nvSpPr>
        <dsp:cNvPr id="0" name=""/>
        <dsp:cNvSpPr/>
      </dsp:nvSpPr>
      <dsp:spPr>
        <a:xfrm rot="9000000">
          <a:off x="2068761" y="2317634"/>
          <a:ext cx="395224" cy="132732"/>
        </a:xfrm>
        <a:prstGeom prst="leftRightArrow">
          <a:avLst>
            <a:gd name="adj1" fmla="val 60000"/>
            <a:gd name="adj2" fmla="val 50000"/>
          </a:avLst>
        </a:prstGeom>
        <a:solidFill>
          <a:srgbClr val="ED7D31">
            <a:hueOff val="-582145"/>
            <a:satOff val="-33571"/>
            <a:lumOff val="3451"/>
            <a:alphaOff val="0"/>
          </a:srgbClr>
        </a:solidFill>
        <a:ln>
          <a:noFill/>
        </a:ln>
        <a:effectLst>
          <a:outerShdw blurRad="149987" dist="250190" dir="8460000" algn="ctr" rotWithShape="0">
            <a:srgbClr val="000000">
              <a:alpha val="28000"/>
            </a:srgbClr>
          </a:outerShdw>
        </a:effectLst>
        <a:scene3d>
          <a:camera prst="orthographicFront">
            <a:rot lat="0" lon="0" rev="0"/>
          </a:camera>
          <a:lightRig rig="contrasting" dir="t">
            <a:rot lat="0" lon="0" rev="1500000"/>
          </a:lightRig>
        </a:scene3d>
        <a:sp3d prstMaterial="metal">
          <a:bevelT w="88900" h="889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uk-UA" sz="6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rot="10800000">
        <a:off x="2108581" y="2344180"/>
        <a:ext cx="315584" cy="79640"/>
      </dsp:txXfrm>
    </dsp:sp>
    <dsp:sp modelId="{79368948-C069-4341-8DC2-B15CC9F5BCD0}">
      <dsp:nvSpPr>
        <dsp:cNvPr id="0" name=""/>
        <dsp:cNvSpPr/>
      </dsp:nvSpPr>
      <dsp:spPr>
        <a:xfrm>
          <a:off x="1344790" y="2507507"/>
          <a:ext cx="758469" cy="379234"/>
        </a:xfrm>
        <a:prstGeom prst="roundRect">
          <a:avLst>
            <a:gd name="adj" fmla="val 10000"/>
          </a:avLst>
        </a:prstGeom>
        <a:solidFill>
          <a:srgbClr val="ED7D31">
            <a:hueOff val="-873218"/>
            <a:satOff val="-50357"/>
            <a:lumOff val="5177"/>
            <a:alphaOff val="0"/>
          </a:srgbClr>
        </a:solidFill>
        <a:ln w="12700" cap="flat" cmpd="sng" algn="ctr">
          <a:noFill/>
          <a:prstDash val="solid"/>
          <a:miter lim="800000"/>
        </a:ln>
        <a:effectLst>
          <a:outerShdw blurRad="149987" dist="250190" dir="8460000" algn="ctr" rotWithShape="0">
            <a:srgbClr val="000000">
              <a:alpha val="28000"/>
            </a:srgbClr>
          </a:outerShdw>
        </a:effectLst>
        <a:scene3d>
          <a:camera prst="orthographicFront">
            <a:rot lat="0" lon="0" rev="0"/>
          </a:camera>
          <a:lightRig rig="contrasting" dir="t">
            <a:rot lat="0" lon="0" rev="1500000"/>
          </a:lightRig>
        </a:scene3d>
        <a:sp3d prstMaterial="metal">
          <a:bevelT w="88900" h="88900"/>
        </a:sp3d>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uk-UA" sz="800" kern="1200">
              <a:solidFill>
                <a:sysClr val="windowText" lastClr="000000"/>
              </a:solidFill>
              <a:latin typeface="Times New Roman" panose="02020603050405020304" pitchFamily="18" charset="0"/>
              <a:ea typeface="+mn-ea"/>
              <a:cs typeface="Times New Roman" panose="02020603050405020304" pitchFamily="18" charset="0"/>
            </a:rPr>
            <a:t>Підтримка від громадськості</a:t>
          </a:r>
        </a:p>
      </dsp:txBody>
      <dsp:txXfrm>
        <a:off x="1355897" y="2518614"/>
        <a:ext cx="736255" cy="357020"/>
      </dsp:txXfrm>
    </dsp:sp>
    <dsp:sp modelId="{B8F22734-16D7-4587-A480-C574D6192489}">
      <dsp:nvSpPr>
        <dsp:cNvPr id="0" name=""/>
        <dsp:cNvSpPr/>
      </dsp:nvSpPr>
      <dsp:spPr>
        <a:xfrm rot="12600000">
          <a:off x="984064" y="2317634"/>
          <a:ext cx="395224" cy="132732"/>
        </a:xfrm>
        <a:prstGeom prst="leftRightArrow">
          <a:avLst>
            <a:gd name="adj1" fmla="val 60000"/>
            <a:gd name="adj2" fmla="val 50000"/>
          </a:avLst>
        </a:prstGeom>
        <a:solidFill>
          <a:srgbClr val="ED7D31">
            <a:hueOff val="-873218"/>
            <a:satOff val="-50357"/>
            <a:lumOff val="5177"/>
            <a:alphaOff val="0"/>
          </a:srgbClr>
        </a:solidFill>
        <a:ln>
          <a:noFill/>
        </a:ln>
        <a:effectLst>
          <a:outerShdw blurRad="149987" dist="250190" dir="8460000" algn="ctr" rotWithShape="0">
            <a:srgbClr val="000000">
              <a:alpha val="28000"/>
            </a:srgbClr>
          </a:outerShdw>
        </a:effectLst>
        <a:scene3d>
          <a:camera prst="orthographicFront">
            <a:rot lat="0" lon="0" rev="0"/>
          </a:camera>
          <a:lightRig rig="contrasting" dir="t">
            <a:rot lat="0" lon="0" rev="1500000"/>
          </a:lightRig>
        </a:scene3d>
        <a:sp3d prstMaterial="metal">
          <a:bevelT w="88900" h="889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uk-UA" sz="6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rot="10800000">
        <a:off x="1023884" y="2344180"/>
        <a:ext cx="315584" cy="79640"/>
      </dsp:txXfrm>
    </dsp:sp>
    <dsp:sp modelId="{4D67BCB2-923A-46AB-AF46-0688E6158647}">
      <dsp:nvSpPr>
        <dsp:cNvPr id="0" name=""/>
        <dsp:cNvSpPr/>
      </dsp:nvSpPr>
      <dsp:spPr>
        <a:xfrm>
          <a:off x="260092" y="1881257"/>
          <a:ext cx="758469" cy="379234"/>
        </a:xfrm>
        <a:prstGeom prst="roundRect">
          <a:avLst>
            <a:gd name="adj" fmla="val 10000"/>
          </a:avLst>
        </a:prstGeom>
        <a:solidFill>
          <a:srgbClr val="ED7D31">
            <a:hueOff val="-1164290"/>
            <a:satOff val="-67142"/>
            <a:lumOff val="6902"/>
            <a:alphaOff val="0"/>
          </a:srgbClr>
        </a:solidFill>
        <a:ln w="12700" cap="flat" cmpd="sng" algn="ctr">
          <a:noFill/>
          <a:prstDash val="solid"/>
          <a:miter lim="800000"/>
        </a:ln>
        <a:effectLst>
          <a:outerShdw blurRad="149987" dist="250190" dir="8460000" algn="ctr" rotWithShape="0">
            <a:srgbClr val="000000">
              <a:alpha val="28000"/>
            </a:srgbClr>
          </a:outerShdw>
        </a:effectLst>
        <a:scene3d>
          <a:camera prst="orthographicFront">
            <a:rot lat="0" lon="0" rev="0"/>
          </a:camera>
          <a:lightRig rig="contrasting" dir="t">
            <a:rot lat="0" lon="0" rev="1500000"/>
          </a:lightRig>
        </a:scene3d>
        <a:sp3d prstMaterial="metal">
          <a:bevelT w="88900" h="88900"/>
        </a:sp3d>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uk-UA" sz="800" kern="1200">
              <a:solidFill>
                <a:sysClr val="windowText" lastClr="000000"/>
              </a:solidFill>
              <a:latin typeface="Times New Roman" panose="02020603050405020304" pitchFamily="18" charset="0"/>
              <a:ea typeface="+mn-ea"/>
              <a:cs typeface="Times New Roman" panose="02020603050405020304" pitchFamily="18" charset="0"/>
            </a:rPr>
            <a:t>Підвищення свідомості про установу </a:t>
          </a:r>
        </a:p>
      </dsp:txBody>
      <dsp:txXfrm>
        <a:off x="271199" y="1892364"/>
        <a:ext cx="736255" cy="357020"/>
      </dsp:txXfrm>
    </dsp:sp>
    <dsp:sp modelId="{62DFDF0F-9D06-4BAC-B35A-30D2764E50A6}">
      <dsp:nvSpPr>
        <dsp:cNvPr id="0" name=""/>
        <dsp:cNvSpPr/>
      </dsp:nvSpPr>
      <dsp:spPr>
        <a:xfrm rot="16200000">
          <a:off x="441715" y="1378258"/>
          <a:ext cx="395224" cy="132732"/>
        </a:xfrm>
        <a:prstGeom prst="leftRightArrow">
          <a:avLst>
            <a:gd name="adj1" fmla="val 60000"/>
            <a:gd name="adj2" fmla="val 50000"/>
          </a:avLst>
        </a:prstGeom>
        <a:solidFill>
          <a:srgbClr val="ED7D31">
            <a:hueOff val="-1164290"/>
            <a:satOff val="-67142"/>
            <a:lumOff val="6902"/>
            <a:alphaOff val="0"/>
          </a:srgbClr>
        </a:solidFill>
        <a:ln>
          <a:noFill/>
        </a:ln>
        <a:effectLst>
          <a:outerShdw blurRad="149987" dist="250190" dir="8460000" algn="ctr" rotWithShape="0">
            <a:srgbClr val="000000">
              <a:alpha val="28000"/>
            </a:srgbClr>
          </a:outerShdw>
        </a:effectLst>
        <a:scene3d>
          <a:camera prst="orthographicFront">
            <a:rot lat="0" lon="0" rev="0"/>
          </a:camera>
          <a:lightRig rig="contrasting" dir="t">
            <a:rot lat="0" lon="0" rev="1500000"/>
          </a:lightRig>
        </a:scene3d>
        <a:sp3d prstMaterial="metal">
          <a:bevelT w="88900" h="889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uk-UA" sz="6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481535" y="1404804"/>
        <a:ext cx="315584" cy="79640"/>
      </dsp:txXfrm>
    </dsp:sp>
    <dsp:sp modelId="{4F8245BB-5913-40F2-86F5-55D420D35F6C}">
      <dsp:nvSpPr>
        <dsp:cNvPr id="0" name=""/>
        <dsp:cNvSpPr/>
      </dsp:nvSpPr>
      <dsp:spPr>
        <a:xfrm>
          <a:off x="260092" y="628757"/>
          <a:ext cx="758469" cy="379234"/>
        </a:xfrm>
        <a:prstGeom prst="roundRect">
          <a:avLst>
            <a:gd name="adj" fmla="val 10000"/>
          </a:avLst>
        </a:prstGeom>
        <a:solidFill>
          <a:srgbClr val="ED7D31">
            <a:hueOff val="-1455363"/>
            <a:satOff val="-83928"/>
            <a:lumOff val="8628"/>
            <a:alphaOff val="0"/>
          </a:srgbClr>
        </a:solidFill>
        <a:ln w="12700" cap="flat" cmpd="sng" algn="ctr">
          <a:noFill/>
          <a:prstDash val="solid"/>
          <a:miter lim="800000"/>
        </a:ln>
        <a:effectLst>
          <a:outerShdw blurRad="149987" dist="250190" dir="8460000" algn="ctr" rotWithShape="0">
            <a:srgbClr val="000000">
              <a:alpha val="28000"/>
            </a:srgbClr>
          </a:outerShdw>
        </a:effectLst>
        <a:scene3d>
          <a:camera prst="orthographicFront">
            <a:rot lat="0" lon="0" rev="0"/>
          </a:camera>
          <a:lightRig rig="contrasting" dir="t">
            <a:rot lat="0" lon="0" rev="1500000"/>
          </a:lightRig>
        </a:scene3d>
        <a:sp3d prstMaterial="metal">
          <a:bevelT w="88900" h="88900"/>
        </a:sp3d>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uk-UA" sz="800" kern="1200">
              <a:solidFill>
                <a:sysClr val="windowText" lastClr="000000"/>
              </a:solidFill>
              <a:latin typeface="Times New Roman" panose="02020603050405020304" pitchFamily="18" charset="0"/>
              <a:ea typeface="+mn-ea"/>
              <a:cs typeface="Times New Roman" panose="02020603050405020304" pitchFamily="18" charset="0"/>
            </a:rPr>
            <a:t>Забезпечення конкурентос-проможності</a:t>
          </a:r>
        </a:p>
      </dsp:txBody>
      <dsp:txXfrm>
        <a:off x="271199" y="639864"/>
        <a:ext cx="736255" cy="357020"/>
      </dsp:txXfrm>
    </dsp:sp>
    <dsp:sp modelId="{57EE7F54-B692-41CC-B295-8D0DE1C57B98}">
      <dsp:nvSpPr>
        <dsp:cNvPr id="0" name=""/>
        <dsp:cNvSpPr/>
      </dsp:nvSpPr>
      <dsp:spPr>
        <a:xfrm rot="19800000">
          <a:off x="984064" y="438883"/>
          <a:ext cx="395224" cy="132732"/>
        </a:xfrm>
        <a:prstGeom prst="leftRightArrow">
          <a:avLst>
            <a:gd name="adj1" fmla="val 60000"/>
            <a:gd name="adj2" fmla="val 50000"/>
          </a:avLst>
        </a:prstGeom>
        <a:solidFill>
          <a:srgbClr val="ED7D31">
            <a:hueOff val="-1455363"/>
            <a:satOff val="-83928"/>
            <a:lumOff val="8628"/>
            <a:alphaOff val="0"/>
          </a:srgbClr>
        </a:solidFill>
        <a:ln>
          <a:noFill/>
        </a:ln>
        <a:effectLst>
          <a:outerShdw blurRad="149987" dist="250190" dir="8460000" algn="ctr" rotWithShape="0">
            <a:srgbClr val="000000">
              <a:alpha val="28000"/>
            </a:srgbClr>
          </a:outerShdw>
        </a:effectLst>
        <a:scene3d>
          <a:camera prst="orthographicFront">
            <a:rot lat="0" lon="0" rev="0"/>
          </a:camera>
          <a:lightRig rig="contrasting" dir="t">
            <a:rot lat="0" lon="0" rev="1500000"/>
          </a:lightRig>
        </a:scene3d>
        <a:sp3d prstMaterial="metal">
          <a:bevelT w="88900" h="889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uk-UA" sz="6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023884" y="465429"/>
        <a:ext cx="315584" cy="7964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08797D-5A22-4C66-A578-1CFB4AB887B7}">
      <dsp:nvSpPr>
        <dsp:cNvPr id="0" name=""/>
        <dsp:cNvSpPr/>
      </dsp:nvSpPr>
      <dsp:spPr>
        <a:xfrm>
          <a:off x="2383923" y="1100911"/>
          <a:ext cx="953503" cy="957041"/>
        </a:xfrm>
        <a:prstGeom prst="ellipse">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uk-UA" sz="900" kern="1200">
              <a:solidFill>
                <a:sysClr val="windowText" lastClr="000000"/>
              </a:solidFill>
              <a:latin typeface="Times New Roman" panose="02020603050405020304" pitchFamily="18" charset="0"/>
              <a:ea typeface="+mn-ea"/>
              <a:cs typeface="Times New Roman" panose="02020603050405020304" pitchFamily="18" charset="0"/>
            </a:rPr>
            <a:t>Виклики та обмеженя при застосуванні </a:t>
          </a:r>
          <a:r>
            <a:rPr lang="en-US" sz="900" kern="1200">
              <a:solidFill>
                <a:sysClr val="windowText" lastClr="000000"/>
              </a:solidFill>
              <a:latin typeface="Times New Roman" panose="02020603050405020304" pitchFamily="18" charset="0"/>
              <a:ea typeface="+mn-ea"/>
              <a:cs typeface="Times New Roman" panose="02020603050405020304" pitchFamily="18" charset="0"/>
            </a:rPr>
            <a:t>PR-</a:t>
          </a:r>
          <a:r>
            <a:rPr lang="uk-UA" sz="900" kern="1200">
              <a:solidFill>
                <a:sysClr val="windowText" lastClr="000000"/>
              </a:solidFill>
              <a:latin typeface="Times New Roman" panose="02020603050405020304" pitchFamily="18" charset="0"/>
              <a:ea typeface="+mn-ea"/>
              <a:cs typeface="Times New Roman" panose="02020603050405020304" pitchFamily="18" charset="0"/>
            </a:rPr>
            <a:t>стратегій</a:t>
          </a:r>
        </a:p>
      </dsp:txBody>
      <dsp:txXfrm>
        <a:off x="2523560" y="1241066"/>
        <a:ext cx="674229" cy="676731"/>
      </dsp:txXfrm>
    </dsp:sp>
    <dsp:sp modelId="{650DDE8A-03A2-4E8B-9BEB-E91C942722A6}">
      <dsp:nvSpPr>
        <dsp:cNvPr id="0" name=""/>
        <dsp:cNvSpPr/>
      </dsp:nvSpPr>
      <dsp:spPr>
        <a:xfrm rot="16200000">
          <a:off x="2778262" y="801194"/>
          <a:ext cx="164825" cy="297772"/>
        </a:xfrm>
        <a:prstGeom prst="rightArrow">
          <a:avLst>
            <a:gd name="adj1" fmla="val 60000"/>
            <a:gd name="adj2" fmla="val 5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uk-UA" sz="9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2802986" y="885472"/>
        <a:ext cx="115378" cy="178664"/>
      </dsp:txXfrm>
    </dsp:sp>
    <dsp:sp modelId="{8043F38E-EAA6-4F79-953B-002B80DA4E22}">
      <dsp:nvSpPr>
        <dsp:cNvPr id="0" name=""/>
        <dsp:cNvSpPr/>
      </dsp:nvSpPr>
      <dsp:spPr>
        <a:xfrm>
          <a:off x="2466563" y="1698"/>
          <a:ext cx="788222" cy="788222"/>
        </a:xfrm>
        <a:prstGeom prst="ellipse">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uk-UA" sz="900" kern="1200">
              <a:solidFill>
                <a:sysClr val="windowText" lastClr="000000"/>
              </a:solidFill>
              <a:latin typeface="Times New Roman" panose="02020603050405020304" pitchFamily="18" charset="0"/>
              <a:ea typeface="+mn-ea"/>
              <a:cs typeface="Times New Roman" panose="02020603050405020304" pitchFamily="18" charset="0"/>
            </a:rPr>
            <a:t>Конкурен  ція в інтернеті</a:t>
          </a:r>
        </a:p>
      </dsp:txBody>
      <dsp:txXfrm>
        <a:off x="2581995" y="117130"/>
        <a:ext cx="557358" cy="557358"/>
      </dsp:txXfrm>
    </dsp:sp>
    <dsp:sp modelId="{A059B44F-B401-4D66-984C-870B3D3E8404}">
      <dsp:nvSpPr>
        <dsp:cNvPr id="0" name=""/>
        <dsp:cNvSpPr/>
      </dsp:nvSpPr>
      <dsp:spPr>
        <a:xfrm rot="19285714">
          <a:off x="3269585" y="1038500"/>
          <a:ext cx="165399" cy="297772"/>
        </a:xfrm>
        <a:prstGeom prst="rightArrow">
          <a:avLst>
            <a:gd name="adj1" fmla="val 60000"/>
            <a:gd name="adj2" fmla="val 50000"/>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uk-UA" sz="9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274998" y="1113523"/>
        <a:ext cx="115779" cy="178664"/>
      </dsp:txXfrm>
    </dsp:sp>
    <dsp:sp modelId="{BD8E7AB5-2923-4AA8-8F57-37CD78B92911}">
      <dsp:nvSpPr>
        <dsp:cNvPr id="0" name=""/>
        <dsp:cNvSpPr/>
      </dsp:nvSpPr>
      <dsp:spPr>
        <a:xfrm>
          <a:off x="3391957" y="447344"/>
          <a:ext cx="788222" cy="788222"/>
        </a:xfrm>
        <a:prstGeom prst="ellipse">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uk-UA" sz="900" kern="1200">
              <a:solidFill>
                <a:sysClr val="windowText" lastClr="000000"/>
              </a:solidFill>
              <a:latin typeface="Times New Roman" panose="02020603050405020304" pitchFamily="18" charset="0"/>
              <a:ea typeface="+mn-ea"/>
              <a:cs typeface="Times New Roman" panose="02020603050405020304" pitchFamily="18" charset="0"/>
            </a:rPr>
            <a:t>Ризики вірусних кампаній</a:t>
          </a:r>
        </a:p>
      </dsp:txBody>
      <dsp:txXfrm>
        <a:off x="3507389" y="562776"/>
        <a:ext cx="557358" cy="557358"/>
      </dsp:txXfrm>
    </dsp:sp>
    <dsp:sp modelId="{C689354A-5D8C-440E-8460-1F19D6A9DDF3}">
      <dsp:nvSpPr>
        <dsp:cNvPr id="0" name=""/>
        <dsp:cNvSpPr/>
      </dsp:nvSpPr>
      <dsp:spPr>
        <a:xfrm rot="771429">
          <a:off x="3390544" y="1570397"/>
          <a:ext cx="165716" cy="297772"/>
        </a:xfrm>
        <a:prstGeom prst="rightArrow">
          <a:avLst>
            <a:gd name="adj1" fmla="val 60000"/>
            <a:gd name="adj2" fmla="val 50000"/>
          </a:avLst>
        </a:prstGeom>
        <a:gradFill rotWithShape="0">
          <a:gsLst>
            <a:gs pos="0">
              <a:srgbClr val="FFC000">
                <a:hueOff val="0"/>
                <a:satOff val="0"/>
                <a:lumOff val="0"/>
                <a:alphaOff val="0"/>
                <a:lumMod val="110000"/>
                <a:satMod val="105000"/>
                <a:tint val="67000"/>
              </a:srgbClr>
            </a:gs>
            <a:gs pos="50000">
              <a:srgbClr val="FFC000">
                <a:hueOff val="0"/>
                <a:satOff val="0"/>
                <a:lumOff val="0"/>
                <a:alphaOff val="0"/>
                <a:lumMod val="105000"/>
                <a:satMod val="103000"/>
                <a:tint val="73000"/>
              </a:srgbClr>
            </a:gs>
            <a:gs pos="100000">
              <a:srgbClr val="FFC000">
                <a:hueOff val="0"/>
                <a:satOff val="0"/>
                <a:lumOff val="0"/>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uk-UA" sz="9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391167" y="1624420"/>
        <a:ext cx="116001" cy="178664"/>
      </dsp:txXfrm>
    </dsp:sp>
    <dsp:sp modelId="{E9EE43B3-51FB-48CB-9A88-9DF25D39A4F0}">
      <dsp:nvSpPr>
        <dsp:cNvPr id="0" name=""/>
        <dsp:cNvSpPr/>
      </dsp:nvSpPr>
      <dsp:spPr>
        <a:xfrm>
          <a:off x="3620510" y="1448702"/>
          <a:ext cx="788222" cy="788222"/>
        </a:xfrm>
        <a:prstGeom prst="ellipse">
          <a:avLst/>
        </a:prstGeom>
        <a:gradFill rotWithShape="0">
          <a:gsLst>
            <a:gs pos="0">
              <a:srgbClr val="FFC000">
                <a:hueOff val="0"/>
                <a:satOff val="0"/>
                <a:lumOff val="0"/>
                <a:alphaOff val="0"/>
                <a:lumMod val="110000"/>
                <a:satMod val="105000"/>
                <a:tint val="67000"/>
              </a:srgbClr>
            </a:gs>
            <a:gs pos="50000">
              <a:srgbClr val="FFC000">
                <a:hueOff val="0"/>
                <a:satOff val="0"/>
                <a:lumOff val="0"/>
                <a:alphaOff val="0"/>
                <a:lumMod val="105000"/>
                <a:satMod val="103000"/>
                <a:tint val="73000"/>
              </a:srgbClr>
            </a:gs>
            <a:gs pos="100000">
              <a:srgbClr val="FFC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uk-UA" sz="900" kern="1200">
              <a:solidFill>
                <a:sysClr val="windowText" lastClr="000000"/>
              </a:solidFill>
              <a:latin typeface="Times New Roman" panose="02020603050405020304" pitchFamily="18" charset="0"/>
              <a:ea typeface="+mn-ea"/>
              <a:cs typeface="Times New Roman" panose="02020603050405020304" pitchFamily="18" charset="0"/>
            </a:rPr>
            <a:t>Суттєві витрати</a:t>
          </a:r>
        </a:p>
      </dsp:txBody>
      <dsp:txXfrm>
        <a:off x="3735942" y="1564134"/>
        <a:ext cx="557358" cy="557358"/>
      </dsp:txXfrm>
    </dsp:sp>
    <dsp:sp modelId="{DF5C56A4-BE94-44EF-95F8-6224C6D17E39}">
      <dsp:nvSpPr>
        <dsp:cNvPr id="0" name=""/>
        <dsp:cNvSpPr/>
      </dsp:nvSpPr>
      <dsp:spPr>
        <a:xfrm rot="3857143">
          <a:off x="3051164" y="1997417"/>
          <a:ext cx="165002" cy="297772"/>
        </a:xfrm>
        <a:prstGeom prst="rightArrow">
          <a:avLst>
            <a:gd name="adj1" fmla="val 60000"/>
            <a:gd name="adj2" fmla="val 5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uk-UA" sz="9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065176" y="2034672"/>
        <a:ext cx="115501" cy="178664"/>
      </dsp:txXfrm>
    </dsp:sp>
    <dsp:sp modelId="{67F8A34D-970E-420C-A3B0-00FF7F29723C}">
      <dsp:nvSpPr>
        <dsp:cNvPr id="0" name=""/>
        <dsp:cNvSpPr/>
      </dsp:nvSpPr>
      <dsp:spPr>
        <a:xfrm>
          <a:off x="2980118" y="2251729"/>
          <a:ext cx="788222" cy="788222"/>
        </a:xfrm>
        <a:prstGeom prst="ellipse">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uk-UA" sz="900" kern="1200">
              <a:solidFill>
                <a:sysClr val="windowText" lastClr="000000"/>
              </a:solidFill>
              <a:latin typeface="Times New Roman" panose="02020603050405020304" pitchFamily="18" charset="0"/>
              <a:ea typeface="+mn-ea"/>
              <a:cs typeface="Times New Roman" panose="02020603050405020304" pitchFamily="18" charset="0"/>
            </a:rPr>
            <a:t>Нестійкість технологій</a:t>
          </a:r>
        </a:p>
      </dsp:txBody>
      <dsp:txXfrm>
        <a:off x="3095550" y="2367161"/>
        <a:ext cx="557358" cy="557358"/>
      </dsp:txXfrm>
    </dsp:sp>
    <dsp:sp modelId="{FD73FCFA-1C00-4791-B790-9FAB9E5E72A3}">
      <dsp:nvSpPr>
        <dsp:cNvPr id="0" name=""/>
        <dsp:cNvSpPr/>
      </dsp:nvSpPr>
      <dsp:spPr>
        <a:xfrm rot="6942857">
          <a:off x="2505183" y="1997417"/>
          <a:ext cx="165002" cy="297772"/>
        </a:xfrm>
        <a:prstGeom prst="rightArrow">
          <a:avLst>
            <a:gd name="adj1" fmla="val 60000"/>
            <a:gd name="adj2" fmla="val 50000"/>
          </a:avLst>
        </a:prstGeom>
        <a:gradFill rotWithShape="0">
          <a:gsLst>
            <a:gs pos="0">
              <a:srgbClr val="70AD47">
                <a:hueOff val="0"/>
                <a:satOff val="0"/>
                <a:lumOff val="0"/>
                <a:alphaOff val="0"/>
                <a:lumMod val="110000"/>
                <a:satMod val="105000"/>
                <a:tint val="67000"/>
              </a:srgbClr>
            </a:gs>
            <a:gs pos="50000">
              <a:srgbClr val="70AD47">
                <a:hueOff val="0"/>
                <a:satOff val="0"/>
                <a:lumOff val="0"/>
                <a:alphaOff val="0"/>
                <a:lumMod val="105000"/>
                <a:satMod val="103000"/>
                <a:tint val="73000"/>
              </a:srgbClr>
            </a:gs>
            <a:gs pos="100000">
              <a:srgbClr val="70AD47">
                <a:hueOff val="0"/>
                <a:satOff val="0"/>
                <a:lumOff val="0"/>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uk-UA" sz="9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rot="10800000">
        <a:off x="2540672" y="2034672"/>
        <a:ext cx="115501" cy="178664"/>
      </dsp:txXfrm>
    </dsp:sp>
    <dsp:sp modelId="{6AA7EB42-AAB6-4356-B1C2-3681EC9FB695}">
      <dsp:nvSpPr>
        <dsp:cNvPr id="0" name=""/>
        <dsp:cNvSpPr/>
      </dsp:nvSpPr>
      <dsp:spPr>
        <a:xfrm>
          <a:off x="1953009" y="2251729"/>
          <a:ext cx="788222" cy="788222"/>
        </a:xfrm>
        <a:prstGeom prst="ellipse">
          <a:avLst/>
        </a:prstGeom>
        <a:gradFill rotWithShape="0">
          <a:gsLst>
            <a:gs pos="0">
              <a:srgbClr val="70AD47">
                <a:hueOff val="0"/>
                <a:satOff val="0"/>
                <a:lumOff val="0"/>
                <a:alphaOff val="0"/>
                <a:lumMod val="110000"/>
                <a:satMod val="105000"/>
                <a:tint val="67000"/>
              </a:srgbClr>
            </a:gs>
            <a:gs pos="50000">
              <a:srgbClr val="70AD47">
                <a:hueOff val="0"/>
                <a:satOff val="0"/>
                <a:lumOff val="0"/>
                <a:alphaOff val="0"/>
                <a:lumMod val="105000"/>
                <a:satMod val="103000"/>
                <a:tint val="73000"/>
              </a:srgbClr>
            </a:gs>
            <a:gs pos="100000">
              <a:srgbClr val="70AD47">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uk-UA" sz="900" kern="1200">
              <a:solidFill>
                <a:sysClr val="windowText" lastClr="000000"/>
              </a:solidFill>
              <a:latin typeface="Times New Roman" panose="02020603050405020304" pitchFamily="18" charset="0"/>
              <a:ea typeface="+mn-ea"/>
              <a:cs typeface="Times New Roman" panose="02020603050405020304" pitchFamily="18" charset="0"/>
            </a:rPr>
            <a:t>Низький рівень цифрової грамот ності</a:t>
          </a:r>
        </a:p>
      </dsp:txBody>
      <dsp:txXfrm>
        <a:off x="2068441" y="2367161"/>
        <a:ext cx="557358" cy="557358"/>
      </dsp:txXfrm>
    </dsp:sp>
    <dsp:sp modelId="{4F969E67-283B-40BE-8BF2-B460326C88A3}">
      <dsp:nvSpPr>
        <dsp:cNvPr id="0" name=""/>
        <dsp:cNvSpPr/>
      </dsp:nvSpPr>
      <dsp:spPr>
        <a:xfrm rot="10028571">
          <a:off x="2165088" y="1570397"/>
          <a:ext cx="165716" cy="297772"/>
        </a:xfrm>
        <a:prstGeom prst="rightArrow">
          <a:avLst>
            <a:gd name="adj1" fmla="val 60000"/>
            <a:gd name="adj2" fmla="val 5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uk-UA" sz="9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rot="10800000">
        <a:off x="2214180" y="1624420"/>
        <a:ext cx="116001" cy="178664"/>
      </dsp:txXfrm>
    </dsp:sp>
    <dsp:sp modelId="{6AA64D63-49A4-4128-98CB-6F13FE45816D}">
      <dsp:nvSpPr>
        <dsp:cNvPr id="0" name=""/>
        <dsp:cNvSpPr/>
      </dsp:nvSpPr>
      <dsp:spPr>
        <a:xfrm>
          <a:off x="1312616" y="1448702"/>
          <a:ext cx="788222" cy="788222"/>
        </a:xfrm>
        <a:prstGeom prst="ellipse">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uk-UA" sz="900" kern="1200">
              <a:solidFill>
                <a:sysClr val="windowText" lastClr="000000"/>
              </a:solidFill>
              <a:latin typeface="Times New Roman" panose="02020603050405020304" pitchFamily="18" charset="0"/>
              <a:ea typeface="+mn-ea"/>
              <a:cs typeface="Times New Roman" panose="02020603050405020304" pitchFamily="18" charset="0"/>
            </a:rPr>
            <a:t>Питання приват ності</a:t>
          </a:r>
        </a:p>
      </dsp:txBody>
      <dsp:txXfrm>
        <a:off x="1428048" y="1564134"/>
        <a:ext cx="557358" cy="557358"/>
      </dsp:txXfrm>
    </dsp:sp>
    <dsp:sp modelId="{653FAB87-A590-497F-8D12-3083B8A1D667}">
      <dsp:nvSpPr>
        <dsp:cNvPr id="0" name=""/>
        <dsp:cNvSpPr/>
      </dsp:nvSpPr>
      <dsp:spPr>
        <a:xfrm rot="13114286">
          <a:off x="2286364" y="1038500"/>
          <a:ext cx="165399" cy="297772"/>
        </a:xfrm>
        <a:prstGeom prst="rightArrow">
          <a:avLst>
            <a:gd name="adj1" fmla="val 60000"/>
            <a:gd name="adj2" fmla="val 50000"/>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uk-UA" sz="9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rot="10800000">
        <a:off x="2330571" y="1113523"/>
        <a:ext cx="115779" cy="178664"/>
      </dsp:txXfrm>
    </dsp:sp>
    <dsp:sp modelId="{74FC1DE8-C2D7-4F27-8242-A5CC820C88D3}">
      <dsp:nvSpPr>
        <dsp:cNvPr id="0" name=""/>
        <dsp:cNvSpPr/>
      </dsp:nvSpPr>
      <dsp:spPr>
        <a:xfrm>
          <a:off x="1541170" y="447344"/>
          <a:ext cx="788222" cy="788222"/>
        </a:xfrm>
        <a:prstGeom prst="ellipse">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uk-UA" sz="900" kern="1200">
              <a:solidFill>
                <a:sysClr val="windowText" lastClr="000000"/>
              </a:solidFill>
              <a:latin typeface="Times New Roman" panose="02020603050405020304" pitchFamily="18" charset="0"/>
              <a:ea typeface="+mn-ea"/>
              <a:cs typeface="Times New Roman" panose="02020603050405020304" pitchFamily="18" charset="0"/>
            </a:rPr>
            <a:t>Необхід ність високоякісного контенту</a:t>
          </a:r>
        </a:p>
      </dsp:txBody>
      <dsp:txXfrm>
        <a:off x="1656602" y="562776"/>
        <a:ext cx="557358" cy="55735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EB523C-6545-4910-A428-B82024BAE670}">
      <dsp:nvSpPr>
        <dsp:cNvPr id="0" name=""/>
        <dsp:cNvSpPr/>
      </dsp:nvSpPr>
      <dsp:spPr>
        <a:xfrm>
          <a:off x="0" y="3940136"/>
          <a:ext cx="6365240" cy="862005"/>
        </a:xfrm>
        <a:prstGeom prst="rect">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uk-UA" sz="1600" kern="1200">
              <a:solidFill>
                <a:sysClr val="window" lastClr="FFFFFF"/>
              </a:solidFill>
              <a:latin typeface="Times New Roman" panose="02020603050405020304" pitchFamily="18" charset="0"/>
              <a:ea typeface="+mn-ea"/>
              <a:cs typeface="Times New Roman" panose="02020603050405020304" pitchFamily="18" charset="0"/>
            </a:rPr>
            <a:t>Оцінка результатів</a:t>
          </a:r>
        </a:p>
      </dsp:txBody>
      <dsp:txXfrm>
        <a:off x="0" y="3940136"/>
        <a:ext cx="6365240" cy="465482"/>
      </dsp:txXfrm>
    </dsp:sp>
    <dsp:sp modelId="{D0DD41D4-D9C9-44E5-9E35-C352268B4DA7}">
      <dsp:nvSpPr>
        <dsp:cNvPr id="0" name=""/>
        <dsp:cNvSpPr/>
      </dsp:nvSpPr>
      <dsp:spPr>
        <a:xfrm>
          <a:off x="3108" y="4388379"/>
          <a:ext cx="2119674" cy="396522"/>
        </a:xfrm>
        <a:prstGeom prst="rect">
          <a:avLst/>
        </a:prstGeom>
        <a:solidFill>
          <a:srgbClr val="ED7D31">
            <a:tint val="40000"/>
            <a:alpha val="90000"/>
            <a:hueOff val="0"/>
            <a:satOff val="0"/>
            <a:lumOff val="0"/>
            <a:alphaOff val="0"/>
          </a:srgbClr>
        </a:solidFill>
        <a:ln w="6350" cap="flat" cmpd="sng" algn="ctr">
          <a:solidFill>
            <a:srgbClr val="ED7D31">
              <a:tint val="40000"/>
              <a:alpha val="90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SzPts val="1000"/>
            <a:buFont typeface="Symbol" panose="05050102010706020507" pitchFamily="18" charset="2"/>
            <a:buNone/>
          </a:pPr>
          <a:r>
            <a:rPr lang="uk-UA"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Аналіз ефективності стратегії</a:t>
          </a:r>
        </a:p>
      </dsp:txBody>
      <dsp:txXfrm>
        <a:off x="3108" y="4388379"/>
        <a:ext cx="2119674" cy="396522"/>
      </dsp:txXfrm>
    </dsp:sp>
    <dsp:sp modelId="{4BF9FD0D-8E53-4941-8B10-64AC9C8E571F}">
      <dsp:nvSpPr>
        <dsp:cNvPr id="0" name=""/>
        <dsp:cNvSpPr/>
      </dsp:nvSpPr>
      <dsp:spPr>
        <a:xfrm>
          <a:off x="2122782" y="4388379"/>
          <a:ext cx="2119674" cy="396522"/>
        </a:xfrm>
        <a:prstGeom prst="rect">
          <a:avLst/>
        </a:prstGeom>
        <a:solidFill>
          <a:srgbClr val="ED7D31">
            <a:tint val="40000"/>
            <a:alpha val="90000"/>
            <a:hueOff val="-56615"/>
            <a:satOff val="-5023"/>
            <a:lumOff val="-51"/>
            <a:alphaOff val="0"/>
          </a:srgbClr>
        </a:solidFill>
        <a:ln w="6350" cap="flat" cmpd="sng" algn="ctr">
          <a:solidFill>
            <a:srgbClr val="ED7D31">
              <a:tint val="40000"/>
              <a:alpha val="90000"/>
              <a:hueOff val="-56615"/>
              <a:satOff val="-5023"/>
              <a:lumOff val="-51"/>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SzPts val="1000"/>
            <a:buFont typeface="Symbol" panose="05050102010706020507" pitchFamily="18" charset="2"/>
            <a:buNone/>
          </a:pPr>
          <a:r>
            <a:rPr lang="uk-UA" sz="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Оцінка зростання популярності університету та змін репутації</a:t>
          </a:r>
        </a:p>
      </dsp:txBody>
      <dsp:txXfrm>
        <a:off x="2122782" y="4388379"/>
        <a:ext cx="2119674" cy="396522"/>
      </dsp:txXfrm>
    </dsp:sp>
    <dsp:sp modelId="{9406139A-A2CC-4C0F-B4B0-C32A02D7DFB0}">
      <dsp:nvSpPr>
        <dsp:cNvPr id="0" name=""/>
        <dsp:cNvSpPr/>
      </dsp:nvSpPr>
      <dsp:spPr>
        <a:xfrm>
          <a:off x="4242457" y="4388379"/>
          <a:ext cx="2119674" cy="396522"/>
        </a:xfrm>
        <a:prstGeom prst="rect">
          <a:avLst/>
        </a:prstGeom>
        <a:solidFill>
          <a:srgbClr val="ED7D31">
            <a:tint val="40000"/>
            <a:alpha val="90000"/>
            <a:hueOff val="-113230"/>
            <a:satOff val="-10046"/>
            <a:lumOff val="-103"/>
            <a:alphaOff val="0"/>
          </a:srgbClr>
        </a:solidFill>
        <a:ln w="6350" cap="flat" cmpd="sng" algn="ctr">
          <a:solidFill>
            <a:srgbClr val="ED7D31">
              <a:tint val="40000"/>
              <a:alpha val="90000"/>
              <a:hueOff val="-113230"/>
              <a:satOff val="-10046"/>
              <a:lumOff val="-103"/>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SzPts val="1000"/>
            <a:buFont typeface="Symbol" panose="05050102010706020507" pitchFamily="18" charset="2"/>
            <a:buNone/>
          </a:pPr>
          <a:r>
            <a:rPr lang="uk-UA" sz="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Оцінка результатів окремих подій та кампаній</a:t>
          </a:r>
        </a:p>
      </dsp:txBody>
      <dsp:txXfrm>
        <a:off x="4242457" y="4388379"/>
        <a:ext cx="2119674" cy="396522"/>
      </dsp:txXfrm>
    </dsp:sp>
    <dsp:sp modelId="{C8AB7500-EA8F-432D-9C1F-1BC659FEC41F}">
      <dsp:nvSpPr>
        <dsp:cNvPr id="0" name=""/>
        <dsp:cNvSpPr/>
      </dsp:nvSpPr>
      <dsp:spPr>
        <a:xfrm rot="10800000">
          <a:off x="0" y="2627301"/>
          <a:ext cx="6365240" cy="1325764"/>
        </a:xfrm>
        <a:prstGeom prst="upArrowCallout">
          <a:avLst/>
        </a:prstGeom>
        <a:gradFill rotWithShape="0">
          <a:gsLst>
            <a:gs pos="0">
              <a:srgbClr val="ED7D31">
                <a:hueOff val="-485121"/>
                <a:satOff val="-27976"/>
                <a:lumOff val="2876"/>
                <a:alphaOff val="0"/>
                <a:satMod val="103000"/>
                <a:lumMod val="102000"/>
                <a:tint val="94000"/>
              </a:srgbClr>
            </a:gs>
            <a:gs pos="50000">
              <a:srgbClr val="ED7D31">
                <a:hueOff val="-485121"/>
                <a:satOff val="-27976"/>
                <a:lumOff val="2876"/>
                <a:alphaOff val="0"/>
                <a:satMod val="110000"/>
                <a:lumMod val="100000"/>
                <a:shade val="100000"/>
              </a:srgbClr>
            </a:gs>
            <a:gs pos="100000">
              <a:srgbClr val="ED7D31">
                <a:hueOff val="-485121"/>
                <a:satOff val="-27976"/>
                <a:lumOff val="2876"/>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uk-UA" sz="1600" kern="1200">
              <a:solidFill>
                <a:sysClr val="window" lastClr="FFFFFF"/>
              </a:solidFill>
              <a:latin typeface="Times New Roman" panose="02020603050405020304" pitchFamily="18" charset="0"/>
              <a:ea typeface="+mn-ea"/>
              <a:cs typeface="Times New Roman" panose="02020603050405020304" pitchFamily="18" charset="0"/>
            </a:rPr>
            <a:t>Реалізація стратегії</a:t>
          </a:r>
        </a:p>
      </dsp:txBody>
      <dsp:txXfrm rot="-10800000">
        <a:off x="0" y="2790278"/>
        <a:ext cx="6365240" cy="302366"/>
      </dsp:txXfrm>
    </dsp:sp>
    <dsp:sp modelId="{72A5D2CB-5367-4C17-AC29-4F204A948F19}">
      <dsp:nvSpPr>
        <dsp:cNvPr id="0" name=""/>
        <dsp:cNvSpPr/>
      </dsp:nvSpPr>
      <dsp:spPr>
        <a:xfrm>
          <a:off x="2291" y="3092645"/>
          <a:ext cx="1201252" cy="396403"/>
        </a:xfrm>
        <a:prstGeom prst="rect">
          <a:avLst/>
        </a:prstGeom>
        <a:solidFill>
          <a:srgbClr val="ED7D31">
            <a:tint val="40000"/>
            <a:alpha val="90000"/>
            <a:hueOff val="-169845"/>
            <a:satOff val="-15069"/>
            <a:lumOff val="-154"/>
            <a:alphaOff val="0"/>
          </a:srgbClr>
        </a:solidFill>
        <a:ln w="6350" cap="flat" cmpd="sng" algn="ctr">
          <a:solidFill>
            <a:srgbClr val="ED7D31">
              <a:tint val="40000"/>
              <a:alpha val="90000"/>
              <a:hueOff val="-169845"/>
              <a:satOff val="-15069"/>
              <a:lumOff val="-154"/>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SzPts val="1000"/>
            <a:buFont typeface="Symbol" panose="05050102010706020507" pitchFamily="18" charset="2"/>
            <a:buNone/>
          </a:pPr>
          <a:r>
            <a:rPr lang="uk-UA" sz="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Створення контенту для PR-стратегії (статті, відео, інфографіка тощо)</a:t>
          </a:r>
        </a:p>
      </dsp:txBody>
      <dsp:txXfrm>
        <a:off x="2291" y="3092645"/>
        <a:ext cx="1201252" cy="396403"/>
      </dsp:txXfrm>
    </dsp:sp>
    <dsp:sp modelId="{3B77DAF4-AC4B-4363-9C11-3E17CB2670ED}">
      <dsp:nvSpPr>
        <dsp:cNvPr id="0" name=""/>
        <dsp:cNvSpPr/>
      </dsp:nvSpPr>
      <dsp:spPr>
        <a:xfrm>
          <a:off x="1203544" y="3092645"/>
          <a:ext cx="1201252" cy="396403"/>
        </a:xfrm>
        <a:prstGeom prst="rect">
          <a:avLst/>
        </a:prstGeom>
        <a:solidFill>
          <a:srgbClr val="ED7D31">
            <a:tint val="40000"/>
            <a:alpha val="90000"/>
            <a:hueOff val="-226460"/>
            <a:satOff val="-20092"/>
            <a:lumOff val="-205"/>
            <a:alphaOff val="0"/>
          </a:srgbClr>
        </a:solidFill>
        <a:ln w="6350" cap="flat" cmpd="sng" algn="ctr">
          <a:solidFill>
            <a:srgbClr val="ED7D31">
              <a:tint val="40000"/>
              <a:alpha val="90000"/>
              <a:hueOff val="-226460"/>
              <a:satOff val="-20092"/>
              <a:lumOff val="-205"/>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SzPts val="1000"/>
            <a:buFont typeface="Symbol" panose="05050102010706020507" pitchFamily="18" charset="2"/>
            <a:buNone/>
          </a:pPr>
          <a:r>
            <a:rPr lang="uk-UA" sz="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Організація подій (відкритих днів, майстер-класів тощо)</a:t>
          </a:r>
        </a:p>
      </dsp:txBody>
      <dsp:txXfrm>
        <a:off x="1203544" y="3092645"/>
        <a:ext cx="1201252" cy="396403"/>
      </dsp:txXfrm>
    </dsp:sp>
    <dsp:sp modelId="{1937CA4D-6449-4B96-BD91-28C78BCC6DE5}">
      <dsp:nvSpPr>
        <dsp:cNvPr id="0" name=""/>
        <dsp:cNvSpPr/>
      </dsp:nvSpPr>
      <dsp:spPr>
        <a:xfrm>
          <a:off x="2404796" y="3092645"/>
          <a:ext cx="1201252" cy="396403"/>
        </a:xfrm>
        <a:prstGeom prst="rect">
          <a:avLst/>
        </a:prstGeom>
        <a:solidFill>
          <a:srgbClr val="ED7D31">
            <a:tint val="40000"/>
            <a:alpha val="90000"/>
            <a:hueOff val="-283075"/>
            <a:satOff val="-25115"/>
            <a:lumOff val="-256"/>
            <a:alphaOff val="0"/>
          </a:srgbClr>
        </a:solidFill>
        <a:ln w="6350" cap="flat" cmpd="sng" algn="ctr">
          <a:solidFill>
            <a:srgbClr val="ED7D31">
              <a:tint val="40000"/>
              <a:alpha val="90000"/>
              <a:hueOff val="-283075"/>
              <a:satOff val="-25115"/>
              <a:lumOff val="-256"/>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SzPts val="1000"/>
            <a:buFont typeface="Symbol" panose="05050102010706020507" pitchFamily="18" charset="2"/>
            <a:buNone/>
          </a:pPr>
          <a:r>
            <a:rPr lang="uk-UA" sz="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Робота з медіа (написання прес-релізів, відносини зі ЗМІ)</a:t>
          </a:r>
        </a:p>
      </dsp:txBody>
      <dsp:txXfrm>
        <a:off x="2404796" y="3092645"/>
        <a:ext cx="1201252" cy="396403"/>
      </dsp:txXfrm>
    </dsp:sp>
    <dsp:sp modelId="{487BC6A3-FB9E-4EB5-8094-ADBE91DCC54E}">
      <dsp:nvSpPr>
        <dsp:cNvPr id="0" name=""/>
        <dsp:cNvSpPr/>
      </dsp:nvSpPr>
      <dsp:spPr>
        <a:xfrm>
          <a:off x="3606049" y="3092645"/>
          <a:ext cx="1555646" cy="396403"/>
        </a:xfrm>
        <a:prstGeom prst="rect">
          <a:avLst/>
        </a:prstGeom>
        <a:solidFill>
          <a:srgbClr val="ED7D31">
            <a:tint val="40000"/>
            <a:alpha val="90000"/>
            <a:hueOff val="-339690"/>
            <a:satOff val="-30138"/>
            <a:lumOff val="-308"/>
            <a:alphaOff val="0"/>
          </a:srgbClr>
        </a:solidFill>
        <a:ln w="6350" cap="flat" cmpd="sng" algn="ctr">
          <a:solidFill>
            <a:srgbClr val="ED7D31">
              <a:tint val="40000"/>
              <a:alpha val="90000"/>
              <a:hueOff val="-339690"/>
              <a:satOff val="-30138"/>
              <a:lumOff val="-308"/>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SzPts val="1000"/>
            <a:buFont typeface="Symbol" panose="05050102010706020507" pitchFamily="18" charset="2"/>
            <a:buNone/>
          </a:pPr>
          <a:r>
            <a:rPr lang="uk-UA" sz="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Робота з соціальними мережами (ств-ня та підтримка сторінок у соц. мережах, рекламні кампанії)</a:t>
          </a:r>
        </a:p>
      </dsp:txBody>
      <dsp:txXfrm>
        <a:off x="3606049" y="3092645"/>
        <a:ext cx="1555646" cy="396403"/>
      </dsp:txXfrm>
    </dsp:sp>
    <dsp:sp modelId="{A214E1B9-3CFB-4703-A900-688BE6F00549}">
      <dsp:nvSpPr>
        <dsp:cNvPr id="0" name=""/>
        <dsp:cNvSpPr/>
      </dsp:nvSpPr>
      <dsp:spPr>
        <a:xfrm>
          <a:off x="5161695" y="3092645"/>
          <a:ext cx="1201252" cy="396403"/>
        </a:xfrm>
        <a:prstGeom prst="rect">
          <a:avLst/>
        </a:prstGeom>
        <a:solidFill>
          <a:srgbClr val="ED7D31">
            <a:tint val="40000"/>
            <a:alpha val="90000"/>
            <a:hueOff val="-396305"/>
            <a:satOff val="-35161"/>
            <a:lumOff val="-359"/>
            <a:alphaOff val="0"/>
          </a:srgbClr>
        </a:solidFill>
        <a:ln w="6350" cap="flat" cmpd="sng" algn="ctr">
          <a:solidFill>
            <a:srgbClr val="ED7D31">
              <a:tint val="40000"/>
              <a:alpha val="90000"/>
              <a:hueOff val="-396305"/>
              <a:satOff val="-35161"/>
              <a:lumOff val="-359"/>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SzPts val="1000"/>
            <a:buFont typeface="Symbol" panose="05050102010706020507" pitchFamily="18" charset="2"/>
            <a:buNone/>
          </a:pPr>
          <a:r>
            <a:rPr lang="uk-UA" sz="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Взаємодія зі студентською громадськістю</a:t>
          </a:r>
        </a:p>
      </dsp:txBody>
      <dsp:txXfrm>
        <a:off x="5161695" y="3092645"/>
        <a:ext cx="1201252" cy="396403"/>
      </dsp:txXfrm>
    </dsp:sp>
    <dsp:sp modelId="{592C9F42-3568-4487-A66B-E281EBE2B4F1}">
      <dsp:nvSpPr>
        <dsp:cNvPr id="0" name=""/>
        <dsp:cNvSpPr/>
      </dsp:nvSpPr>
      <dsp:spPr>
        <a:xfrm rot="10800000">
          <a:off x="0" y="1314467"/>
          <a:ext cx="6365240" cy="1325764"/>
        </a:xfrm>
        <a:prstGeom prst="upArrowCallout">
          <a:avLst/>
        </a:prstGeom>
        <a:gradFill rotWithShape="0">
          <a:gsLst>
            <a:gs pos="0">
              <a:srgbClr val="ED7D31">
                <a:hueOff val="-970242"/>
                <a:satOff val="-55952"/>
                <a:lumOff val="5752"/>
                <a:alphaOff val="0"/>
                <a:satMod val="103000"/>
                <a:lumMod val="102000"/>
                <a:tint val="94000"/>
              </a:srgbClr>
            </a:gs>
            <a:gs pos="50000">
              <a:srgbClr val="ED7D31">
                <a:hueOff val="-970242"/>
                <a:satOff val="-55952"/>
                <a:lumOff val="5752"/>
                <a:alphaOff val="0"/>
                <a:satMod val="110000"/>
                <a:lumMod val="100000"/>
                <a:shade val="100000"/>
              </a:srgbClr>
            </a:gs>
            <a:gs pos="100000">
              <a:srgbClr val="ED7D31">
                <a:hueOff val="-970242"/>
                <a:satOff val="-55952"/>
                <a:lumOff val="5752"/>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uk-UA" sz="1600" kern="1200">
              <a:solidFill>
                <a:sysClr val="window" lastClr="FFFFFF"/>
              </a:solidFill>
              <a:latin typeface="Times New Roman" panose="02020603050405020304" pitchFamily="18" charset="0"/>
              <a:ea typeface="+mn-ea"/>
              <a:cs typeface="Times New Roman" panose="02020603050405020304" pitchFamily="18" charset="0"/>
            </a:rPr>
            <a:t>Розробка стратегії</a:t>
          </a:r>
        </a:p>
      </dsp:txBody>
      <dsp:txXfrm rot="-10800000">
        <a:off x="0" y="1477444"/>
        <a:ext cx="6365240" cy="302366"/>
      </dsp:txXfrm>
    </dsp:sp>
    <dsp:sp modelId="{84DD79C7-9BCF-4922-ACC3-66CC03AF6E42}">
      <dsp:nvSpPr>
        <dsp:cNvPr id="0" name=""/>
        <dsp:cNvSpPr/>
      </dsp:nvSpPr>
      <dsp:spPr>
        <a:xfrm>
          <a:off x="0" y="1779810"/>
          <a:ext cx="1591310" cy="396403"/>
        </a:xfrm>
        <a:prstGeom prst="rect">
          <a:avLst/>
        </a:prstGeom>
        <a:solidFill>
          <a:srgbClr val="ED7D31">
            <a:tint val="40000"/>
            <a:alpha val="90000"/>
            <a:hueOff val="-452921"/>
            <a:satOff val="-40185"/>
            <a:lumOff val="-410"/>
            <a:alphaOff val="0"/>
          </a:srgbClr>
        </a:solidFill>
        <a:ln w="6350" cap="flat" cmpd="sng" algn="ctr">
          <a:solidFill>
            <a:srgbClr val="ED7D31">
              <a:tint val="40000"/>
              <a:alpha val="90000"/>
              <a:hueOff val="-452921"/>
              <a:satOff val="-40185"/>
              <a:lumOff val="-41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SzPts val="1000"/>
            <a:buFont typeface="Symbol" panose="05050102010706020507" pitchFamily="18" charset="2"/>
            <a:buNone/>
          </a:pPr>
          <a:r>
            <a:rPr lang="uk-UA" sz="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Визначити ключові повідомлення</a:t>
          </a:r>
        </a:p>
      </dsp:txBody>
      <dsp:txXfrm>
        <a:off x="0" y="1779810"/>
        <a:ext cx="1591310" cy="396403"/>
      </dsp:txXfrm>
    </dsp:sp>
    <dsp:sp modelId="{8B16A184-D90B-45D0-82FE-9742C15D2DC5}">
      <dsp:nvSpPr>
        <dsp:cNvPr id="0" name=""/>
        <dsp:cNvSpPr/>
      </dsp:nvSpPr>
      <dsp:spPr>
        <a:xfrm>
          <a:off x="1591309" y="1779810"/>
          <a:ext cx="1591310" cy="396403"/>
        </a:xfrm>
        <a:prstGeom prst="rect">
          <a:avLst/>
        </a:prstGeom>
        <a:solidFill>
          <a:srgbClr val="ED7D31">
            <a:tint val="40000"/>
            <a:alpha val="90000"/>
            <a:hueOff val="-509536"/>
            <a:satOff val="-45208"/>
            <a:lumOff val="-461"/>
            <a:alphaOff val="0"/>
          </a:srgbClr>
        </a:solidFill>
        <a:ln w="6350" cap="flat" cmpd="sng" algn="ctr">
          <a:solidFill>
            <a:srgbClr val="ED7D31">
              <a:tint val="40000"/>
              <a:alpha val="90000"/>
              <a:hueOff val="-509536"/>
              <a:satOff val="-45208"/>
              <a:lumOff val="-461"/>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SzPts val="1000"/>
            <a:buFont typeface="Symbol" panose="05050102010706020507" pitchFamily="18" charset="2"/>
            <a:buNone/>
          </a:pPr>
          <a:r>
            <a:rPr lang="uk-UA" sz="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Визначити канали комунікації та засоби спілкування з аудиторією</a:t>
          </a:r>
        </a:p>
      </dsp:txBody>
      <dsp:txXfrm>
        <a:off x="1591309" y="1779810"/>
        <a:ext cx="1591310" cy="396403"/>
      </dsp:txXfrm>
    </dsp:sp>
    <dsp:sp modelId="{59071E4D-C024-4943-9B33-AC727C0D528B}">
      <dsp:nvSpPr>
        <dsp:cNvPr id="0" name=""/>
        <dsp:cNvSpPr/>
      </dsp:nvSpPr>
      <dsp:spPr>
        <a:xfrm>
          <a:off x="3182620" y="1779810"/>
          <a:ext cx="1591310" cy="396403"/>
        </a:xfrm>
        <a:prstGeom prst="rect">
          <a:avLst/>
        </a:prstGeom>
        <a:solidFill>
          <a:srgbClr val="ED7D31">
            <a:tint val="40000"/>
            <a:alpha val="90000"/>
            <a:hueOff val="-566151"/>
            <a:satOff val="-50231"/>
            <a:lumOff val="-513"/>
            <a:alphaOff val="0"/>
          </a:srgbClr>
        </a:solidFill>
        <a:ln w="6350" cap="flat" cmpd="sng" algn="ctr">
          <a:solidFill>
            <a:srgbClr val="ED7D31">
              <a:tint val="40000"/>
              <a:alpha val="90000"/>
              <a:hueOff val="-566151"/>
              <a:satOff val="-50231"/>
              <a:lumOff val="-513"/>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SzPts val="1000"/>
            <a:buFont typeface="Symbol" panose="05050102010706020507" pitchFamily="18" charset="2"/>
            <a:buNone/>
          </a:pPr>
          <a:r>
            <a:rPr lang="uk-UA" sz="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Визначити основні події, що відбудуться в рамках PR-стратегії</a:t>
          </a:r>
        </a:p>
      </dsp:txBody>
      <dsp:txXfrm>
        <a:off x="3182620" y="1779810"/>
        <a:ext cx="1591310" cy="396403"/>
      </dsp:txXfrm>
    </dsp:sp>
    <dsp:sp modelId="{C0F53AF8-29E2-4E03-A48B-99C7A452D39E}">
      <dsp:nvSpPr>
        <dsp:cNvPr id="0" name=""/>
        <dsp:cNvSpPr/>
      </dsp:nvSpPr>
      <dsp:spPr>
        <a:xfrm>
          <a:off x="4773930" y="1779810"/>
          <a:ext cx="1591310" cy="396403"/>
        </a:xfrm>
        <a:prstGeom prst="rect">
          <a:avLst/>
        </a:prstGeom>
        <a:solidFill>
          <a:srgbClr val="ED7D31">
            <a:tint val="40000"/>
            <a:alpha val="90000"/>
            <a:hueOff val="-622766"/>
            <a:satOff val="-55254"/>
            <a:lumOff val="-564"/>
            <a:alphaOff val="0"/>
          </a:srgbClr>
        </a:solidFill>
        <a:ln w="6350" cap="flat" cmpd="sng" algn="ctr">
          <a:solidFill>
            <a:srgbClr val="ED7D31">
              <a:tint val="40000"/>
              <a:alpha val="90000"/>
              <a:hueOff val="-622766"/>
              <a:satOff val="-55254"/>
              <a:lumOff val="-564"/>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SzPts val="1000"/>
            <a:buFont typeface="Symbol" panose="05050102010706020507" pitchFamily="18" charset="2"/>
            <a:buNone/>
          </a:pPr>
          <a:r>
            <a:rPr lang="uk-UA" sz="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Визначити бюджет та необхідні ресурси</a:t>
          </a:r>
        </a:p>
      </dsp:txBody>
      <dsp:txXfrm>
        <a:off x="4773930" y="1779810"/>
        <a:ext cx="1591310" cy="396403"/>
      </dsp:txXfrm>
    </dsp:sp>
    <dsp:sp modelId="{BD22FFA9-7EA3-4F18-983B-DF3C90A3B0A2}">
      <dsp:nvSpPr>
        <dsp:cNvPr id="0" name=""/>
        <dsp:cNvSpPr/>
      </dsp:nvSpPr>
      <dsp:spPr>
        <a:xfrm rot="10800000">
          <a:off x="0" y="1633"/>
          <a:ext cx="6365240" cy="1325764"/>
        </a:xfrm>
        <a:prstGeom prst="upArrowCallout">
          <a:avLst/>
        </a:prstGeom>
        <a:gradFill rotWithShape="0">
          <a:gsLst>
            <a:gs pos="0">
              <a:srgbClr val="ED7D31">
                <a:hueOff val="-1455363"/>
                <a:satOff val="-83928"/>
                <a:lumOff val="8628"/>
                <a:alphaOff val="0"/>
                <a:satMod val="103000"/>
                <a:lumMod val="102000"/>
                <a:tint val="94000"/>
              </a:srgbClr>
            </a:gs>
            <a:gs pos="50000">
              <a:srgbClr val="ED7D31">
                <a:hueOff val="-1455363"/>
                <a:satOff val="-83928"/>
                <a:lumOff val="8628"/>
                <a:alphaOff val="0"/>
                <a:satMod val="110000"/>
                <a:lumMod val="100000"/>
                <a:shade val="100000"/>
              </a:srgbClr>
            </a:gs>
            <a:gs pos="100000">
              <a:srgbClr val="ED7D31">
                <a:hueOff val="-1455363"/>
                <a:satOff val="-83928"/>
                <a:lumOff val="8628"/>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uk-UA" sz="1600" kern="1200">
              <a:solidFill>
                <a:sysClr val="window" lastClr="FFFFFF"/>
              </a:solidFill>
              <a:latin typeface="Times New Roman" panose="02020603050405020304" pitchFamily="18" charset="0"/>
              <a:ea typeface="+mn-ea"/>
              <a:cs typeface="Times New Roman" panose="02020603050405020304" pitchFamily="18" charset="0"/>
            </a:rPr>
            <a:t>Аналіз ситуації</a:t>
          </a:r>
        </a:p>
      </dsp:txBody>
      <dsp:txXfrm rot="-10800000">
        <a:off x="0" y="164610"/>
        <a:ext cx="6365240" cy="302366"/>
      </dsp:txXfrm>
    </dsp:sp>
    <dsp:sp modelId="{EDC41C11-7E7E-4F73-902C-D4DACF999923}">
      <dsp:nvSpPr>
        <dsp:cNvPr id="0" name=""/>
        <dsp:cNvSpPr/>
      </dsp:nvSpPr>
      <dsp:spPr>
        <a:xfrm>
          <a:off x="0" y="466976"/>
          <a:ext cx="1591310" cy="396403"/>
        </a:xfrm>
        <a:prstGeom prst="rect">
          <a:avLst/>
        </a:prstGeom>
        <a:solidFill>
          <a:srgbClr val="ED7D31">
            <a:tint val="40000"/>
            <a:alpha val="90000"/>
            <a:hueOff val="-679381"/>
            <a:satOff val="-60277"/>
            <a:lumOff val="-615"/>
            <a:alphaOff val="0"/>
          </a:srgbClr>
        </a:solidFill>
        <a:ln w="6350" cap="flat" cmpd="sng" algn="ctr">
          <a:solidFill>
            <a:srgbClr val="ED7D31">
              <a:tint val="40000"/>
              <a:alpha val="90000"/>
              <a:hueOff val="-679381"/>
              <a:satOff val="-60277"/>
              <a:lumOff val="-615"/>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SzPts val="1000"/>
            <a:buFont typeface="Symbol" panose="05050102010706020507" pitchFamily="18" charset="2"/>
            <a:buNone/>
          </a:pPr>
          <a:r>
            <a:rPr lang="uk-UA" sz="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Оцінити стан репутації університету</a:t>
          </a:r>
        </a:p>
      </dsp:txBody>
      <dsp:txXfrm>
        <a:off x="0" y="466976"/>
        <a:ext cx="1591310" cy="396403"/>
      </dsp:txXfrm>
    </dsp:sp>
    <dsp:sp modelId="{A1937064-E4C6-4C2D-95F6-9135C449A79E}">
      <dsp:nvSpPr>
        <dsp:cNvPr id="0" name=""/>
        <dsp:cNvSpPr/>
      </dsp:nvSpPr>
      <dsp:spPr>
        <a:xfrm>
          <a:off x="1591309" y="466976"/>
          <a:ext cx="1591310" cy="396403"/>
        </a:xfrm>
        <a:prstGeom prst="rect">
          <a:avLst/>
        </a:prstGeom>
        <a:solidFill>
          <a:srgbClr val="ED7D31">
            <a:tint val="40000"/>
            <a:alpha val="90000"/>
            <a:hueOff val="-735996"/>
            <a:satOff val="-65300"/>
            <a:lumOff val="-666"/>
            <a:alphaOff val="0"/>
          </a:srgbClr>
        </a:solidFill>
        <a:ln w="6350" cap="flat" cmpd="sng" algn="ctr">
          <a:solidFill>
            <a:srgbClr val="ED7D31">
              <a:tint val="40000"/>
              <a:alpha val="90000"/>
              <a:hueOff val="-735996"/>
              <a:satOff val="-65300"/>
              <a:lumOff val="-666"/>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SzPts val="1000"/>
            <a:buFont typeface="Symbol" panose="05050102010706020507" pitchFamily="18" charset="2"/>
            <a:buNone/>
          </a:pPr>
          <a:r>
            <a:rPr lang="uk-UA" sz="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Визначити цілі та завдання PR-стратегії</a:t>
          </a:r>
        </a:p>
      </dsp:txBody>
      <dsp:txXfrm>
        <a:off x="1591309" y="466976"/>
        <a:ext cx="1591310" cy="396403"/>
      </dsp:txXfrm>
    </dsp:sp>
    <dsp:sp modelId="{2492A5AD-2064-435D-B137-DFFDD629DCA2}">
      <dsp:nvSpPr>
        <dsp:cNvPr id="0" name=""/>
        <dsp:cNvSpPr/>
      </dsp:nvSpPr>
      <dsp:spPr>
        <a:xfrm>
          <a:off x="3182620" y="466976"/>
          <a:ext cx="1591310" cy="396403"/>
        </a:xfrm>
        <a:prstGeom prst="rect">
          <a:avLst/>
        </a:prstGeom>
        <a:solidFill>
          <a:srgbClr val="ED7D31">
            <a:tint val="40000"/>
            <a:alpha val="90000"/>
            <a:hueOff val="-792611"/>
            <a:satOff val="-70323"/>
            <a:lumOff val="-718"/>
            <a:alphaOff val="0"/>
          </a:srgbClr>
        </a:solidFill>
        <a:ln w="6350" cap="flat" cmpd="sng" algn="ctr">
          <a:solidFill>
            <a:srgbClr val="ED7D31">
              <a:tint val="40000"/>
              <a:alpha val="90000"/>
              <a:hueOff val="-792611"/>
              <a:satOff val="-70323"/>
              <a:lumOff val="-718"/>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SzPts val="1000"/>
            <a:buFont typeface="Symbol" panose="05050102010706020507" pitchFamily="18" charset="2"/>
            <a:buNone/>
          </a:pPr>
          <a:r>
            <a:rPr lang="uk-UA" sz="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Визначити аудиторію, яка буде бути зацікавлена університетом</a:t>
          </a:r>
        </a:p>
      </dsp:txBody>
      <dsp:txXfrm>
        <a:off x="3182620" y="466976"/>
        <a:ext cx="1591310" cy="396403"/>
      </dsp:txXfrm>
    </dsp:sp>
    <dsp:sp modelId="{7D8D0D91-D243-44CC-BF61-EC3BDF0D5E72}">
      <dsp:nvSpPr>
        <dsp:cNvPr id="0" name=""/>
        <dsp:cNvSpPr/>
      </dsp:nvSpPr>
      <dsp:spPr>
        <a:xfrm>
          <a:off x="4773930" y="466976"/>
          <a:ext cx="1591310" cy="396403"/>
        </a:xfrm>
        <a:prstGeom prst="rect">
          <a:avLst/>
        </a:prstGeom>
        <a:solidFill>
          <a:srgbClr val="ED7D31">
            <a:tint val="40000"/>
            <a:alpha val="90000"/>
            <a:hueOff val="-849226"/>
            <a:satOff val="-75346"/>
            <a:lumOff val="-769"/>
            <a:alphaOff val="0"/>
          </a:srgbClr>
        </a:solidFill>
        <a:ln w="6350" cap="flat" cmpd="sng" algn="ctr">
          <a:solidFill>
            <a:srgbClr val="ED7D31">
              <a:tint val="40000"/>
              <a:alpha val="90000"/>
              <a:hueOff val="-849226"/>
              <a:satOff val="-75346"/>
              <a:lumOff val="-769"/>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SzPts val="1000"/>
            <a:buFont typeface="Symbol" panose="05050102010706020507" pitchFamily="18" charset="2"/>
            <a:buNone/>
          </a:pPr>
          <a:r>
            <a:rPr lang="uk-UA" sz="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Вивчити конкурентів та ринок освітніх послуг</a:t>
          </a:r>
        </a:p>
      </dsp:txBody>
      <dsp:txXfrm>
        <a:off x="4773930" y="466976"/>
        <a:ext cx="1591310" cy="396403"/>
      </dsp:txXfrm>
    </dsp:sp>
  </dsp:spTree>
</dsp:drawing>
</file>

<file path=word/diagrams/layout1.xml><?xml version="1.0" encoding="utf-8"?>
<dgm:layoutDef xmlns:dgm="http://schemas.openxmlformats.org/drawingml/2006/diagram" xmlns:a="http://schemas.openxmlformats.org/drawingml/2006/main" uniqueId="urn:microsoft.com/office/officeart/2005/8/layout/chart3">
  <dgm:title val=""/>
  <dgm:desc val=""/>
  <dgm:catLst>
    <dgm:cat type="relationship" pri="27000"/>
    <dgm:cat type="cycle" pri="8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ompositeShape">
    <dgm:varLst>
      <dgm:chMax val="7"/>
      <dgm:dir/>
      <dgm:resizeHandles val="exact"/>
    </dgm:varLst>
    <dgm:alg type="composite">
      <dgm:param type="horzAlign" val="ctr"/>
      <dgm:param type="vertAlign" val="mid"/>
      <dgm:param type="ar" val="1"/>
    </dgm:alg>
    <dgm:presOf/>
    <dgm:shape xmlns:r="http://schemas.openxmlformats.org/officeDocument/2006/relationships" r:blip="">
      <dgm:adjLst/>
    </dgm:shape>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wedge1Tx" refType="w" fact="0.205"/>
          <dgm:constr type="t" for="ch" forName="wedge1Tx" refType="h" fact="0.205"/>
          <dgm:constr type="w" for="ch" forName="wedge1Tx" refType="w" fact="0.59"/>
          <dgm:constr type="h" for="ch" forName="wedge1Tx" refType="h" fact="0.59"/>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wedge1Tx" refType="w" fact="0.52"/>
          <dgm:constr type="t" for="ch" forName="wedge1Tx" refType="h" fact="0.205"/>
          <dgm:constr type="w" for="ch" forName="wedge1Tx" refType="w" fact="0.295"/>
          <dgm:constr type="h" for="ch" forName="wedge1Tx" refType="h" fact="0.59"/>
          <dgm:constr type="l" for="ch" forName="wedge2" refType="w" fact="0.08"/>
          <dgm:constr type="t" for="ch" forName="wedge2" refType="w" fact="0.08"/>
          <dgm:constr type="w" for="ch" forName="wedge2" refType="w" fact="0.84"/>
          <dgm:constr type="h" for="ch" forName="wedge2" refType="h" fact="0.84"/>
          <dgm:constr type="l" for="ch" forName="wedge2Tx" refType="w" fact="0.2"/>
          <dgm:constr type="t" for="ch" forName="wedge2Tx" refType="h" fact="0.205"/>
          <dgm:constr type="w" for="ch" forName="wedge2Tx" refType="w" fact="0.295"/>
          <dgm:constr type="h" for="ch" forName="wedge2Tx" refType="h" fact="0.59"/>
          <dgm:constr type="primFontSz" for="ch" ptType="node" op="equ"/>
        </dgm:constrLst>
      </dgm:if>
      <dgm:if name="Name3" axis="ch" ptType="node" func="cnt" op="equ" val="3">
        <dgm:choose name="Name4">
          <dgm:if name="Name5" func="var" arg="dir" op="equ" val="norm">
            <dgm:constrLst>
              <dgm:constr type="l" for="ch" forName="wedge1" refType="w" fact="0.1233"/>
              <dgm:constr type="t" for="ch" forName="wedge1" refType="w" fact="0.055"/>
              <dgm:constr type="w" for="ch" forName="wedge1" refType="w" fact="0.84"/>
              <dgm:constr type="h" for="ch" forName="wedge1" refType="h" fact="0.84"/>
              <dgm:constr type="l" for="ch" forName="wedge1Tx" refType="w" fact="0.58"/>
              <dgm:constr type="t" for="ch" forName="wedge1Tx" refType="h" fact="0.21"/>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8"/>
              <dgm:constr type="t" for="ch" forName="wedge3" refType="w" fact="0.08"/>
              <dgm:constr type="w" for="ch" forName="wedge3" refType="w" fact="0.84"/>
              <dgm:constr type="h" for="ch" forName="wedge3" refType="h" fact="0.84"/>
              <dgm:constr type="l" for="ch" forName="wedge3Tx" refType="w" fact="0.17"/>
              <dgm:constr type="t" for="ch" forName="wedge3Tx" refType="h" fact="0.245"/>
              <dgm:constr type="w" for="ch" forName="wedge3Tx" refType="w" fact="0.285"/>
              <dgm:constr type="h" for="ch" forName="wedge3Tx" refType="h" fact="0.28"/>
              <dgm:constr type="primFontSz" for="ch" ptType="node" op="equ"/>
            </dgm:constrLst>
          </dgm:if>
          <dgm:else name="Name6">
            <dgm:constrLst>
              <dgm:constr type="l" for="ch" forName="wedge1" refType="w" fact="0.08"/>
              <dgm:constr type="t" for="ch" forName="wedge1" refType="w" fact="0.08"/>
              <dgm:constr type="w" for="ch" forName="wedge1" refType="w" fact="0.84"/>
              <dgm:constr type="h" for="ch" forName="wedge1" refType="h" fact="0.84"/>
              <dgm:constr type="l" for="ch" forName="wedge1Tx" refType="w" fact="0.545"/>
              <dgm:constr type="t" for="ch" forName="wedge1Tx" refType="h" fact="0.245"/>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367"/>
              <dgm:constr type="t" for="ch" forName="wedge3" refType="w" fact="0.055"/>
              <dgm:constr type="w" for="ch" forName="wedge3" refType="w" fact="0.84"/>
              <dgm:constr type="h" for="ch" forName="wedge3" refType="h" fact="0.84"/>
              <dgm:constr type="l" for="ch" forName="wedge3Tx" refType="w" fact="0.14"/>
              <dgm:constr type="t" for="ch" forName="wedge3Tx" refType="h" fact="0.21"/>
              <dgm:constr type="w" for="ch" forName="wedge3Tx" refType="w" fact="0.285"/>
              <dgm:constr type="h" for="ch" forName="wedge3Tx" refType="h" fact="0.28"/>
              <dgm:constr type="primFontSz" for="ch" ptType="node" op="equ"/>
            </dgm:constrLst>
          </dgm:else>
        </dgm:choose>
      </dgm:if>
      <dgm:if name="Name7" axis="ch" ptType="node" func="cnt" op="equ" val="4">
        <dgm:choose name="Name8">
          <dgm:if name="Name9" func="var" arg="dir" op="equ" val="norm">
            <dgm:constrLst>
              <dgm:constr type="l" for="ch" forName="wedge1" refType="w" fact="0.1154"/>
              <dgm:constr type="t" for="ch" forName="wedge1" refType="w" fact="0.0446"/>
              <dgm:constr type="w" for="ch" forName="wedge1" refType="w" fact="0.84"/>
              <dgm:constr type="h" for="ch" forName="wedge1" refType="h" fact="0.84"/>
              <dgm:constr type="l" for="ch" forName="wedge1Tx" refType="w" fact="0.545"/>
              <dgm:constr type="t" for="ch" forName="wedge1Tx" refType="h" fact="0.2"/>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8"/>
              <dgm:constr type="t" for="ch" forName="wedge4" refType="h" fact="0.08"/>
              <dgm:constr type="w" for="ch" forName="wedge4" refType="w" fact="0.84"/>
              <dgm:constr type="h" for="ch" forName="wedge4" refType="h" fact="0.84"/>
              <dgm:constr type="l" for="ch" forName="wedge4Tx" refType="w" fact="0.175"/>
              <dgm:constr type="t" for="ch" forName="wedge4Tx" refType="h" fact="0.235"/>
              <dgm:constr type="w" for="ch" forName="wedge4Tx" refType="w" fact="0.31"/>
              <dgm:constr type="h" for="ch" forName="wedge4Tx" refType="h" fact="0.25"/>
              <dgm:constr type="primFontSz" for="ch" ptType="node" op="equ"/>
            </dgm:constrLst>
          </dgm:if>
          <dgm:else name="Name10">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5"/>
              <dgm:constr type="t" for="ch" forName="wedge1Tx" refType="h" fact="0.235"/>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446"/>
              <dgm:constr type="t" for="ch" forName="wedge4" refType="h" fact="0.0446"/>
              <dgm:constr type="w" for="ch" forName="wedge4" refType="w" fact="0.84"/>
              <dgm:constr type="h" for="ch" forName="wedge4" refType="h" fact="0.84"/>
              <dgm:constr type="l" for="ch" forName="wedge4Tx" refType="w" fact="0.145"/>
              <dgm:constr type="t" for="ch" forName="wedge4Tx" refType="h" fact="0.2"/>
              <dgm:constr type="w" for="ch" forName="wedge4Tx" refType="w" fact="0.31"/>
              <dgm:constr type="h" for="ch" forName="wedge4Tx" refType="h" fact="0.25"/>
              <dgm:constr type="primFontSz" for="ch" ptType="node" op="equ"/>
            </dgm:constrLst>
          </dgm:else>
        </dgm:choose>
      </dgm:if>
      <dgm:if name="Name11" axis="ch" ptType="node" func="cnt" op="equ" val="5">
        <dgm:choose name="Name12">
          <dgm:if name="Name13" func="var" arg="dir" op="equ" val="norm">
            <dgm:constrLst>
              <dgm:constr type="l" for="ch" forName="wedge1" refType="w" fact="0.1094"/>
              <dgm:constr type="t" for="ch" forName="wedge1" refType="w" fact="0.0395"/>
              <dgm:constr type="w" for="ch" forName="wedge1" refType="w" fact="0.84"/>
              <dgm:constr type="h" for="ch" forName="wedge1" refType="h" fact="0.84"/>
              <dgm:constr type="l" for="ch" forName="wedge1Tx" refType="w" fact="0.54"/>
              <dgm:constr type="t" for="ch" forName="wedge1Tx" refType="h" fact="0.165"/>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8"/>
              <dgm:constr type="t" for="ch" forName="wedge5" refType="h" fact="0.08"/>
              <dgm:constr type="w" for="ch" forName="wedge5" refType="w" fact="0.84"/>
              <dgm:constr type="h" for="ch" forName="wedge5" refType="h" fact="0.84"/>
              <dgm:constr type="l" for="ch" forName="wedge5Tx" refType="w" fact="0.2025"/>
              <dgm:constr type="t" for="ch" forName="wedge5Tx" refType="h" fact="0.208"/>
              <dgm:constr type="w" for="ch" forName="wedge5Tx" refType="w" fact="0.285"/>
              <dgm:constr type="h" for="ch" forName="wedge5Tx" refType="h" fact="0.195"/>
              <dgm:constr type="primFontSz" for="ch" ptType="node" op="equ"/>
            </dgm:constrLst>
          </dgm:if>
          <dgm:else name="Name14">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
              <dgm:constr type="t" for="ch" forName="wedge1Tx" refType="h" fact="0.208"/>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506"/>
              <dgm:constr type="t" for="ch" forName="wedge5" refType="h" fact="0.0395"/>
              <dgm:constr type="w" for="ch" forName="wedge5" refType="w" fact="0.84"/>
              <dgm:constr type="h" for="ch" forName="wedge5" refType="h" fact="0.84"/>
              <dgm:constr type="l" for="ch" forName="wedge5Tx" refType="w" fact="0.18"/>
              <dgm:constr type="t" for="ch" forName="wedge5Tx" refType="h" fact="0.165"/>
              <dgm:constr type="w" for="ch" forName="wedge5Tx" refType="w" fact="0.285"/>
              <dgm:constr type="h" for="ch" forName="wedge5Tx" refType="h" fact="0.195"/>
              <dgm:constr type="primFontSz" for="ch" ptType="node" op="equ"/>
            </dgm:constrLst>
          </dgm:else>
        </dgm:choose>
      </dgm:if>
      <dgm:if name="Name15" axis="ch" ptType="node" func="cnt" op="equ" val="6">
        <dgm:choose name="Name16">
          <dgm:if name="Name17" func="var" arg="dir" op="equ" val="norm">
            <dgm:constrLst>
              <dgm:constr type="l" for="ch" forName="wedge1" refType="w" fact="0.105"/>
              <dgm:constr type="t" for="ch" forName="wedge1" refType="w" fact="0.0367"/>
              <dgm:constr type="w" for="ch" forName="wedge1" refType="w" fact="0.84"/>
              <dgm:constr type="h" for="ch" forName="wedge1" refType="h" fact="0.84"/>
              <dgm:constr type="l" for="ch" forName="wedge1Tx" refType="w" fact="0.534"/>
              <dgm:constr type="t" for="ch" forName="wedge1Tx" refType="h" fact="0.126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8"/>
              <dgm:constr type="t" for="ch" forName="wedge6" refType="h" fact="0.08"/>
              <dgm:constr type="w" for="ch" forName="wedge6" refType="w" fact="0.84"/>
              <dgm:constr type="h" for="ch" forName="wedge6" refType="h" fact="0.84"/>
              <dgm:constr type="l" for="ch" forName="wedge6Tx" refType="w" fact="0.246"/>
              <dgm:constr type="t" for="ch" forName="wedge6Tx" refType="h" fact="0.17"/>
              <dgm:constr type="w" for="ch" forName="wedge6Tx" refType="w" fact="0.245"/>
              <dgm:constr type="h" for="ch" forName="wedge6Tx" refType="h" fact="0.18"/>
              <dgm:constr type="primFontSz" for="ch" ptType="node" op="equ"/>
            </dgm:constrLst>
          </dgm:if>
          <dgm:else name="Name18">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9"/>
              <dgm:constr type="t" for="ch" forName="wedge1Tx" refType="h" fact="0.1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55"/>
              <dgm:constr type="t" for="ch" forName="wedge6" refType="h" fact="0.0367"/>
              <dgm:constr type="w" for="ch" forName="wedge6" refType="w" fact="0.84"/>
              <dgm:constr type="h" for="ch" forName="wedge6" refType="h" fact="0.84"/>
              <dgm:constr type="l" for="ch" forName="wedge6Tx" refType="w" fact="0.221"/>
              <dgm:constr type="t" for="ch" forName="wedge6Tx" refType="h" fact="0.1267"/>
              <dgm:constr type="w" for="ch" forName="wedge6Tx" refType="w" fact="0.245"/>
              <dgm:constr type="h" for="ch" forName="wedge6Tx" refType="h" fact="0.18"/>
              <dgm:constr type="primFontSz" for="ch" ptType="node" op="equ"/>
            </dgm:constrLst>
          </dgm:else>
        </dgm:choose>
      </dgm:if>
      <dgm:else name="Name19">
        <dgm:choose name="Name20">
          <dgm:if name="Name21" func="var" arg="dir" op="equ" val="norm">
            <dgm:constrLst>
              <dgm:constr type="l" for="ch" forName="wedge1" refType="w" fact="0.1017"/>
              <dgm:constr type="t" for="ch" forName="wedge1" refType="w" fact="0.035"/>
              <dgm:constr type="w" for="ch" forName="wedge1" refType="w" fact="0.84"/>
              <dgm:constr type="h" for="ch" forName="wedge1" refType="h" fact="0.84"/>
              <dgm:constr type="l" for="ch" forName="wedge1Tx" refType="w" fact="0.53"/>
              <dgm:constr type="t" for="ch" forName="wedge1Tx" refType="h" fact="0.115"/>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8"/>
              <dgm:constr type="t" for="ch" forName="wedge7" refType="h" fact="0.08"/>
              <dgm:constr type="w" for="ch" forName="wedge7" refType="w" fact="0.84"/>
              <dgm:constr type="h" for="ch" forName="wedge7" refType="h" fact="0.84"/>
              <dgm:constr type="l" for="ch" forName="wedge7Tx" refType="w" fact="0.262"/>
              <dgm:constr type="t" for="ch" forName="wedge7Tx" refType="h" fact="0.16"/>
              <dgm:constr type="w" for="ch" forName="wedge7Tx" refType="w" fact="0.23"/>
              <dgm:constr type="h" for="ch" forName="wedge7Tx" refType="h" fact="0.145"/>
              <dgm:constr type="primFontSz" for="ch" ptType="node" op="equ"/>
            </dgm:constrLst>
          </dgm:if>
          <dgm:else name="Name22">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8"/>
              <dgm:constr type="t" for="ch" forName="wedge1Tx" refType="h" fact="0.16"/>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583"/>
              <dgm:constr type="t" for="ch" forName="wedge7" refType="h" fact="0.035"/>
              <dgm:constr type="w" for="ch" forName="wedge7" refType="w" fact="0.84"/>
              <dgm:constr type="h" for="ch" forName="wedge7" refType="h" fact="0.84"/>
              <dgm:constr type="l" for="ch" forName="wedge7Tx" refType="w" fact="0.2403"/>
              <dgm:constr type="t" for="ch" forName="wedge7Tx" refType="h" fact="0.115"/>
              <dgm:constr type="w" for="ch" forName="wedge7Tx" refType="w" fact="0.23"/>
              <dgm:constr type="h" for="ch" forName="wedge7Tx" refType="h" fact="0.145"/>
              <dgm:constr type="primFontSz" for="ch" ptType="node" op="equ"/>
            </dgm:constrLst>
          </dgm:else>
        </dgm:choose>
      </dgm:else>
    </dgm:choose>
    <dgm:ruleLst/>
    <dgm:choose name="Name23">
      <dgm:if name="Name24" axis="ch" ptType="node" func="cnt" op="gte" val="1">
        <dgm:layoutNode name="wedge1">
          <dgm:alg type="sp"/>
          <dgm:choose name="Name25">
            <dgm:if name="Name26" axis="ch" ptType="node" func="cnt" op="equ" val="1">
              <dgm:shape xmlns:r="http://schemas.openxmlformats.org/officeDocument/2006/relationships" type="ellipse" r:blip="">
                <dgm:adjLst/>
              </dgm:shape>
            </dgm:if>
            <dgm:if name="Name27" axis="ch" ptType="node" func="cnt" op="equ" val="2">
              <dgm:shape xmlns:r="http://schemas.openxmlformats.org/officeDocument/2006/relationships" type="pie" r:blip="">
                <dgm:adjLst>
                  <dgm:adj idx="1" val="270"/>
                  <dgm:adj idx="2" val="90"/>
                </dgm:adjLst>
              </dgm:shape>
            </dgm:if>
            <dgm:if name="Name28" axis="ch" ptType="node" func="cnt" op="equ" val="3">
              <dgm:shape xmlns:r="http://schemas.openxmlformats.org/officeDocument/2006/relationships" type="pie" r:blip="">
                <dgm:adjLst>
                  <dgm:adj idx="1" val="270"/>
                  <dgm:adj idx="2" val="30"/>
                </dgm:adjLst>
              </dgm:shape>
            </dgm:if>
            <dgm:if name="Name29" axis="ch" ptType="node" func="cnt" op="equ" val="4">
              <dgm:shape xmlns:r="http://schemas.openxmlformats.org/officeDocument/2006/relationships" type="pie" r:blip="">
                <dgm:adjLst>
                  <dgm:adj idx="1" val="270"/>
                  <dgm:adj idx="2" val="0"/>
                </dgm:adjLst>
              </dgm:shape>
            </dgm:if>
            <dgm:if name="Name30" axis="ch" ptType="node" func="cnt" op="equ" val="5">
              <dgm:shape xmlns:r="http://schemas.openxmlformats.org/officeDocument/2006/relationships" type="pie" r:blip="">
                <dgm:adjLst>
                  <dgm:adj idx="1" val="270"/>
                  <dgm:adj idx="2" val="342"/>
                </dgm:adjLst>
              </dgm:shape>
            </dgm:if>
            <dgm:if name="Name31" axis="ch" ptType="node" func="cnt" op="equ" val="6">
              <dgm:shape xmlns:r="http://schemas.openxmlformats.org/officeDocument/2006/relationships" type="pie" r:blip="">
                <dgm:adjLst>
                  <dgm:adj idx="1" val="270"/>
                  <dgm:adj idx="2" val="330"/>
                </dgm:adjLst>
              </dgm:shape>
            </dgm:if>
            <dgm:else name="Name32">
              <dgm:shape xmlns:r="http://schemas.openxmlformats.org/officeDocument/2006/relationships" type="pie" r:blip="">
                <dgm:adjLst>
                  <dgm:adj idx="1" val="270"/>
                  <dgm:adj idx="2" val="321.4286"/>
                </dgm:adjLst>
              </dgm:shape>
            </dgm:else>
          </dgm:choose>
          <dgm:choose name="Name33">
            <dgm:if name="Name34" func="var" arg="dir" op="equ" val="norm">
              <dgm:presOf axis="ch desOrSelf" ptType="node node" st="1 1" cnt="1 0"/>
            </dgm:if>
            <dgm:else name="Name35">
              <dgm:choose name="Name36">
                <dgm:if name="Name37" axis="ch" ptType="node" func="cnt" op="equ" val="1">
                  <dgm:presOf axis="ch desOrSelf" ptType="node node" st="1 1" cnt="1 0"/>
                </dgm:if>
                <dgm:if name="Name38" axis="ch" ptType="node" func="cnt" op="equ" val="2">
                  <dgm:presOf axis="ch desOrSelf" ptType="node node" st="2 1" cnt="1 0"/>
                </dgm:if>
                <dgm:if name="Name39" axis="ch" ptType="node" func="cnt" op="equ" val="3">
                  <dgm:presOf axis="ch desOrSelf" ptType="node node" st="3 1" cnt="1 0"/>
                </dgm:if>
                <dgm:if name="Name40" axis="ch" ptType="node" func="cnt" op="equ" val="4">
                  <dgm:presOf axis="ch desOrSelf" ptType="node node" st="4 1" cnt="1 0"/>
                </dgm:if>
                <dgm:if name="Name41" axis="ch" ptType="node" func="cnt" op="equ" val="5">
                  <dgm:presOf axis="ch desOrSelf" ptType="node node" st="5 1" cnt="1 0"/>
                </dgm:if>
                <dgm:if name="Name42" axis="ch" ptType="node" func="cnt" op="equ" val="6">
                  <dgm:presOf axis="ch desOrSelf" ptType="node node" st="6 1" cnt="1 0"/>
                </dgm:if>
                <dgm:else name="Name43">
                  <dgm:presOf axis="ch desOrSelf" ptType="node node" st="7 1" cnt="1 0"/>
                </dgm:else>
              </dgm:choose>
            </dgm:else>
          </dgm:choose>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44">
            <dgm:if name="Name45" func="var" arg="dir" op="equ" val="norm">
              <dgm:presOf axis="ch desOrSelf" ptType="node node" st="1 1" cnt="1 0"/>
            </dgm:if>
            <dgm:else name="Name46">
              <dgm:choose name="Name47">
                <dgm:if name="Name48" axis="ch" ptType="node" func="cnt" op="equ" val="1">
                  <dgm:presOf axis="ch desOrSelf" ptType="node node" st="1 1" cnt="1 0"/>
                </dgm:if>
                <dgm:if name="Name49" axis="ch" ptType="node" func="cnt" op="equ" val="2">
                  <dgm:presOf axis="ch desOrSelf" ptType="node node" st="2 1" cnt="1 0"/>
                </dgm:if>
                <dgm:if name="Name50" axis="ch" ptType="node" func="cnt" op="equ" val="3">
                  <dgm:presOf axis="ch desOrSelf" ptType="node node" st="3 1" cnt="1 0"/>
                </dgm:if>
                <dgm:if name="Name51" axis="ch" ptType="node" func="cnt" op="equ" val="4">
                  <dgm:presOf axis="ch desOrSelf" ptType="node node" st="4 1" cnt="1 0"/>
                </dgm:if>
                <dgm:if name="Name52" axis="ch" ptType="node" func="cnt" op="equ" val="5">
                  <dgm:presOf axis="ch desOrSelf" ptType="node node" st="5 1" cnt="1 0"/>
                </dgm:if>
                <dgm:if name="Name53" axis="ch" ptType="node" func="cnt" op="equ" val="6">
                  <dgm:presOf axis="ch desOrSelf" ptType="node node" st="6 1" cnt="1 0"/>
                </dgm:if>
                <dgm:else name="Name54">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55"/>
    </dgm:choose>
    <dgm:choose name="Name56">
      <dgm:if name="Name57" axis="ch" ptType="node" func="cnt" op="gte" val="2">
        <dgm:layoutNode name="wedge2">
          <dgm:alg type="sp"/>
          <dgm:choose name="Name58">
            <dgm:if name="Name59" axis="ch" ptType="node" func="cnt" op="equ" val="2">
              <dgm:shape xmlns:r="http://schemas.openxmlformats.org/officeDocument/2006/relationships" type="pie" r:blip="">
                <dgm:adjLst>
                  <dgm:adj idx="1" val="90"/>
                  <dgm:adj idx="2" val="270"/>
                </dgm:adjLst>
              </dgm:shape>
            </dgm:if>
            <dgm:if name="Name60" axis="ch" ptType="node" func="cnt" op="equ" val="3">
              <dgm:shape xmlns:r="http://schemas.openxmlformats.org/officeDocument/2006/relationships" type="pie" r:blip="">
                <dgm:adjLst>
                  <dgm:adj idx="1" val="30"/>
                  <dgm:adj idx="2" val="150"/>
                </dgm:adjLst>
              </dgm:shape>
            </dgm:if>
            <dgm:if name="Name61" axis="ch" ptType="node" func="cnt" op="equ" val="4">
              <dgm:shape xmlns:r="http://schemas.openxmlformats.org/officeDocument/2006/relationships" type="pie" r:blip="">
                <dgm:adjLst>
                  <dgm:adj idx="1" val="0"/>
                  <dgm:adj idx="2" val="90"/>
                </dgm:adjLst>
              </dgm:shape>
            </dgm:if>
            <dgm:if name="Name62" axis="ch" ptType="node" func="cnt" op="equ" val="5">
              <dgm:shape xmlns:r="http://schemas.openxmlformats.org/officeDocument/2006/relationships" type="pie" r:blip="">
                <dgm:adjLst>
                  <dgm:adj idx="1" val="342"/>
                  <dgm:adj idx="2" val="54"/>
                </dgm:adjLst>
              </dgm:shape>
            </dgm:if>
            <dgm:if name="Name63" axis="ch" ptType="node" func="cnt" op="equ" val="6">
              <dgm:shape xmlns:r="http://schemas.openxmlformats.org/officeDocument/2006/relationships" type="pie" r:blip="">
                <dgm:adjLst>
                  <dgm:adj idx="1" val="330"/>
                  <dgm:adj idx="2" val="30"/>
                </dgm:adjLst>
              </dgm:shape>
            </dgm:if>
            <dgm:else name="Name64">
              <dgm:shape xmlns:r="http://schemas.openxmlformats.org/officeDocument/2006/relationships" type="pie" r:blip="">
                <dgm:adjLst>
                  <dgm:adj idx="1" val="321.4286"/>
                  <dgm:adj idx="2" val="12.85714"/>
                </dgm:adjLst>
              </dgm:shape>
            </dgm:else>
          </dgm:choose>
          <dgm:choose name="Name65">
            <dgm:if name="Name66" func="var" arg="dir" op="equ" val="norm">
              <dgm:presOf axis="ch desOrSelf" ptType="node node" st="2 1" cnt="1 0"/>
            </dgm:if>
            <dgm:else name="Name67">
              <dgm:choose name="Name68">
                <dgm:if name="Name69" axis="ch" ptType="node" func="cnt" op="equ" val="2">
                  <dgm:presOf axis="ch desOrSelf" ptType="node node" st="1 1" cnt="1 0"/>
                </dgm:if>
                <dgm:if name="Name70" axis="ch" ptType="node" func="cnt" op="equ" val="3">
                  <dgm:presOf axis="ch desOrSelf" ptType="node node" st="2 1" cnt="1 0"/>
                </dgm:if>
                <dgm:if name="Name71" axis="ch" ptType="node" func="cnt" op="equ" val="4">
                  <dgm:presOf axis="ch desOrSelf" ptType="node node" st="3 1" cnt="1 0"/>
                </dgm:if>
                <dgm:if name="Name72" axis="ch" ptType="node" func="cnt" op="equ" val="5">
                  <dgm:presOf axis="ch desOrSelf" ptType="node node" st="4 1" cnt="1 0"/>
                </dgm:if>
                <dgm:if name="Name73" axis="ch" ptType="node" func="cnt" op="equ" val="6">
                  <dgm:presOf axis="ch desOrSelf" ptType="node node" st="5 1" cnt="1 0"/>
                </dgm:if>
                <dgm:else name="Name74">
                  <dgm:presOf axis="ch desOrSelf" ptType="node node" st="6 1" cnt="1 0"/>
                </dgm:else>
              </dgm:choose>
            </dgm:else>
          </dgm:choose>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75">
            <dgm:if name="Name76" func="var" arg="dir" op="equ" val="norm">
              <dgm:presOf axis="ch desOrSelf" ptType="node node" st="2 1" cnt="1 0"/>
            </dgm:if>
            <dgm:else name="Name77">
              <dgm:choose name="Name78">
                <dgm:if name="Name79" axis="ch" ptType="node" func="cnt" op="equ" val="2">
                  <dgm:presOf axis="ch desOrSelf" ptType="node node" st="1 1" cnt="1 0"/>
                </dgm:if>
                <dgm:if name="Name80" axis="ch" ptType="node" func="cnt" op="equ" val="3">
                  <dgm:presOf axis="ch desOrSelf" ptType="node node" st="2 1" cnt="1 0"/>
                </dgm:if>
                <dgm:if name="Name81" axis="ch" ptType="node" func="cnt" op="equ" val="4">
                  <dgm:presOf axis="ch desOrSelf" ptType="node node" st="3 1" cnt="1 0"/>
                </dgm:if>
                <dgm:if name="Name82" axis="ch" ptType="node" func="cnt" op="equ" val="5">
                  <dgm:presOf axis="ch desOrSelf" ptType="node node" st="4 1" cnt="1 0"/>
                </dgm:if>
                <dgm:if name="Name83" axis="ch" ptType="node" func="cnt" op="equ" val="6">
                  <dgm:presOf axis="ch desOrSelf" ptType="node node" st="5 1" cnt="1 0"/>
                </dgm:if>
                <dgm:else name="Name84">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85"/>
    </dgm:choose>
    <dgm:choose name="Name86">
      <dgm:if name="Name87" axis="ch" ptType="node" func="cnt" op="gte" val="3">
        <dgm:layoutNode name="wedge3">
          <dgm:alg type="sp"/>
          <dgm:choose name="Name88">
            <dgm:if name="Name89" axis="ch" ptType="node" func="cnt" op="equ" val="3">
              <dgm:shape xmlns:r="http://schemas.openxmlformats.org/officeDocument/2006/relationships" type="pie" r:blip="">
                <dgm:adjLst>
                  <dgm:adj idx="1" val="150"/>
                  <dgm:adj idx="2" val="270"/>
                </dgm:adjLst>
              </dgm:shape>
            </dgm:if>
            <dgm:if name="Name90" axis="ch" ptType="node" func="cnt" op="equ" val="4">
              <dgm:shape xmlns:r="http://schemas.openxmlformats.org/officeDocument/2006/relationships" type="pie" r:blip="">
                <dgm:adjLst>
                  <dgm:adj idx="1" val="90"/>
                  <dgm:adj idx="2" val="180"/>
                </dgm:adjLst>
              </dgm:shape>
            </dgm:if>
            <dgm:if name="Name91" axis="ch" ptType="node" func="cnt" op="equ" val="5">
              <dgm:shape xmlns:r="http://schemas.openxmlformats.org/officeDocument/2006/relationships" type="pie" r:blip="">
                <dgm:adjLst>
                  <dgm:adj idx="1" val="54"/>
                  <dgm:adj idx="2" val="126"/>
                </dgm:adjLst>
              </dgm:shape>
            </dgm:if>
            <dgm:if name="Name92" axis="ch" ptType="node" func="cnt" op="equ" val="6">
              <dgm:shape xmlns:r="http://schemas.openxmlformats.org/officeDocument/2006/relationships" type="pie" r:blip="">
                <dgm:adjLst>
                  <dgm:adj idx="1" val="30"/>
                  <dgm:adj idx="2" val="90"/>
                </dgm:adjLst>
              </dgm:shape>
            </dgm:if>
            <dgm:else name="Name93">
              <dgm:shape xmlns:r="http://schemas.openxmlformats.org/officeDocument/2006/relationships" type="pie" r:blip="">
                <dgm:adjLst>
                  <dgm:adj idx="1" val="12.85714"/>
                  <dgm:adj idx="2" val="64.28571"/>
                </dgm:adjLst>
              </dgm:shape>
            </dgm:else>
          </dgm:choose>
          <dgm:choose name="Name94">
            <dgm:if name="Name95" func="var" arg="dir" op="equ" val="norm">
              <dgm:presOf axis="ch desOrSelf" ptType="node node" st="3 1" cnt="1 0"/>
            </dgm:if>
            <dgm:else name="Name96">
              <dgm:choose name="Name97">
                <dgm:if name="Name98" axis="ch" ptType="node" func="cnt" op="equ" val="3">
                  <dgm:presOf axis="ch desOrSelf" ptType="node node" st="1 1" cnt="1 0"/>
                </dgm:if>
                <dgm:if name="Name99" axis="ch" ptType="node" func="cnt" op="equ" val="4">
                  <dgm:presOf axis="ch desOrSelf" ptType="node node" st="2 1" cnt="1 0"/>
                </dgm:if>
                <dgm:if name="Name100" axis="ch" ptType="node" func="cnt" op="equ" val="5">
                  <dgm:presOf axis="ch desOrSelf" ptType="node node" st="3 1" cnt="1 0"/>
                </dgm:if>
                <dgm:if name="Name101" axis="ch" ptType="node" func="cnt" op="equ" val="6">
                  <dgm:presOf axis="ch desOrSelf" ptType="node node" st="4 1" cnt="1 0"/>
                </dgm:if>
                <dgm:else name="Name102">
                  <dgm:presOf axis="ch desOrSelf" ptType="node node" st="5 1" cnt="1 0"/>
                </dgm:else>
              </dgm:choose>
            </dgm:else>
          </dgm:choose>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103">
            <dgm:if name="Name104" func="var" arg="dir" op="equ" val="norm">
              <dgm:presOf axis="ch desOrSelf" ptType="node node" st="3 1" cnt="1 0"/>
            </dgm:if>
            <dgm:else name="Name105">
              <dgm:choose name="Name106">
                <dgm:if name="Name107" axis="ch" ptType="node" func="cnt" op="equ" val="3">
                  <dgm:presOf axis="ch desOrSelf" ptType="node node" st="1 1" cnt="1 0"/>
                </dgm:if>
                <dgm:if name="Name108" axis="ch" ptType="node" func="cnt" op="equ" val="4">
                  <dgm:presOf axis="ch desOrSelf" ptType="node node" st="2 1" cnt="1 0"/>
                </dgm:if>
                <dgm:if name="Name109" axis="ch" ptType="node" func="cnt" op="equ" val="5">
                  <dgm:presOf axis="ch desOrSelf" ptType="node node" st="3 1" cnt="1 0"/>
                </dgm:if>
                <dgm:if name="Name110" axis="ch" ptType="node" func="cnt" op="equ" val="6">
                  <dgm:presOf axis="ch desOrSelf" ptType="node node" st="4 1" cnt="1 0"/>
                </dgm:if>
                <dgm:else name="Name111">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12"/>
    </dgm:choose>
    <dgm:choose name="Name113">
      <dgm:if name="Name114" axis="ch" ptType="node" func="cnt" op="gte" val="4">
        <dgm:layoutNode name="wedge4">
          <dgm:alg type="sp"/>
          <dgm:choose name="Name115">
            <dgm:if name="Name116" axis="ch" ptType="node" func="cnt" op="equ" val="4">
              <dgm:shape xmlns:r="http://schemas.openxmlformats.org/officeDocument/2006/relationships" type="pie" r:blip="">
                <dgm:adjLst>
                  <dgm:adj idx="1" val="180"/>
                  <dgm:adj idx="2" val="270"/>
                </dgm:adjLst>
              </dgm:shape>
            </dgm:if>
            <dgm:if name="Name117" axis="ch" ptType="node" func="cnt" op="equ" val="5">
              <dgm:shape xmlns:r="http://schemas.openxmlformats.org/officeDocument/2006/relationships" type="pie" r:blip="">
                <dgm:adjLst>
                  <dgm:adj idx="1" val="126"/>
                  <dgm:adj idx="2" val="198"/>
                </dgm:adjLst>
              </dgm:shape>
            </dgm:if>
            <dgm:if name="Name118" axis="ch" ptType="node" func="cnt" op="equ" val="6">
              <dgm:shape xmlns:r="http://schemas.openxmlformats.org/officeDocument/2006/relationships" type="pie" r:blip="">
                <dgm:adjLst>
                  <dgm:adj idx="1" val="90"/>
                  <dgm:adj idx="2" val="150"/>
                </dgm:adjLst>
              </dgm:shape>
            </dgm:if>
            <dgm:else name="Name119">
              <dgm:shape xmlns:r="http://schemas.openxmlformats.org/officeDocument/2006/relationships" type="pie" r:blip="">
                <dgm:adjLst>
                  <dgm:adj idx="1" val="64.2871"/>
                  <dgm:adj idx="2" val="115.7143"/>
                </dgm:adjLst>
              </dgm:shape>
            </dgm:else>
          </dgm:choose>
          <dgm:choose name="Name120">
            <dgm:if name="Name121" func="var" arg="dir" op="equ" val="norm">
              <dgm:presOf axis="ch desOrSelf" ptType="node node" st="4 1" cnt="1 0"/>
            </dgm:if>
            <dgm:else name="Name122">
              <dgm:choose name="Name123">
                <dgm:if name="Name124" axis="ch" ptType="node" func="cnt" op="equ" val="4">
                  <dgm:presOf axis="ch desOrSelf" ptType="node node" st="1 1" cnt="1 0"/>
                </dgm:if>
                <dgm:if name="Name125" axis="ch" ptType="node" func="cnt" op="equ" val="5">
                  <dgm:presOf axis="ch desOrSelf" ptType="node node" st="2 1" cnt="1 0"/>
                </dgm:if>
                <dgm:if name="Name126" axis="ch" ptType="node" func="cnt" op="equ" val="6">
                  <dgm:presOf axis="ch desOrSelf" ptType="node node" st="3 1" cnt="1 0"/>
                </dgm:if>
                <dgm:else name="Name127">
                  <dgm:presOf axis="ch desOrSelf" ptType="node node" st="4 1" cnt="1 0"/>
                </dgm:else>
              </dgm:choose>
            </dgm:else>
          </dgm:choose>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28">
            <dgm:if name="Name129" func="var" arg="dir" op="equ" val="norm">
              <dgm:presOf axis="ch desOrSelf" ptType="node node" st="4 1" cnt="1 0"/>
            </dgm:if>
            <dgm:else name="Name130">
              <dgm:choose name="Name131">
                <dgm:if name="Name132" axis="ch" ptType="node" func="cnt" op="equ" val="4">
                  <dgm:presOf axis="ch desOrSelf" ptType="node node" st="1 1" cnt="1 0"/>
                </dgm:if>
                <dgm:if name="Name133" axis="ch" ptType="node" func="cnt" op="equ" val="5">
                  <dgm:presOf axis="ch desOrSelf" ptType="node node" st="2 1" cnt="1 0"/>
                </dgm:if>
                <dgm:if name="Name134" axis="ch" ptType="node" func="cnt" op="equ" val="6">
                  <dgm:presOf axis="ch desOrSelf" ptType="node node" st="3 1" cnt="1 0"/>
                </dgm:if>
                <dgm:else name="Name135">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36"/>
    </dgm:choose>
    <dgm:choose name="Name137">
      <dgm:if name="Name138" axis="ch" ptType="node" func="cnt" op="gte" val="5">
        <dgm:layoutNode name="wedge5">
          <dgm:alg type="sp"/>
          <dgm:choose name="Name139">
            <dgm:if name="Name140" axis="ch" ptType="node" func="cnt" op="equ" val="5">
              <dgm:shape xmlns:r="http://schemas.openxmlformats.org/officeDocument/2006/relationships" type="pie" r:blip="">
                <dgm:adjLst>
                  <dgm:adj idx="1" val="198"/>
                  <dgm:adj idx="2" val="270"/>
                </dgm:adjLst>
              </dgm:shape>
            </dgm:if>
            <dgm:if name="Name141" axis="ch" ptType="node" func="cnt" op="equ" val="6">
              <dgm:shape xmlns:r="http://schemas.openxmlformats.org/officeDocument/2006/relationships" type="pie" r:blip="">
                <dgm:adjLst>
                  <dgm:adj idx="1" val="150"/>
                  <dgm:adj idx="2" val="210"/>
                </dgm:adjLst>
              </dgm:shape>
            </dgm:if>
            <dgm:else name="Name142">
              <dgm:shape xmlns:r="http://schemas.openxmlformats.org/officeDocument/2006/relationships" type="pie" r:blip="">
                <dgm:adjLst>
                  <dgm:adj idx="1" val="115.7143"/>
                  <dgm:adj idx="2" val="167.1429"/>
                </dgm:adjLst>
              </dgm:shape>
            </dgm:else>
          </dgm:choose>
          <dgm:choose name="Name143">
            <dgm:if name="Name144" func="var" arg="dir" op="equ" val="norm">
              <dgm:presOf axis="ch desOrSelf" ptType="node node" st="5 1" cnt="1 0"/>
            </dgm:if>
            <dgm:else name="Name145">
              <dgm:choose name="Name146">
                <dgm:if name="Name147" axis="ch" ptType="node" func="cnt" op="equ" val="5">
                  <dgm:presOf axis="ch desOrSelf" ptType="node node" st="1 1" cnt="1 0"/>
                </dgm:if>
                <dgm:if name="Name148" axis="ch" ptType="node" func="cnt" op="equ" val="6">
                  <dgm:presOf axis="ch desOrSelf" ptType="node node" st="2 1" cnt="1 0"/>
                </dgm:if>
                <dgm:else name="Name149">
                  <dgm:presOf axis="ch desOrSelf" ptType="node node" st="3 1" cnt="1 0"/>
                </dgm:else>
              </dgm:choose>
            </dgm:else>
          </dgm:choose>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50">
            <dgm:if name="Name151" func="var" arg="dir" op="equ" val="norm">
              <dgm:presOf axis="ch desOrSelf" ptType="node node" st="5 1" cnt="1 0"/>
            </dgm:if>
            <dgm:else name="Name152">
              <dgm:choose name="Name153">
                <dgm:if name="Name154" axis="ch" ptType="node" func="cnt" op="equ" val="5">
                  <dgm:presOf axis="ch desOrSelf" ptType="node node" st="1 1" cnt="1 0"/>
                </dgm:if>
                <dgm:if name="Name155" axis="ch" ptType="node" func="cnt" op="equ" val="6">
                  <dgm:presOf axis="ch desOrSelf" ptType="node node" st="2 1" cnt="1 0"/>
                </dgm:if>
                <dgm:else name="Name156">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57"/>
    </dgm:choose>
    <dgm:choose name="Name158">
      <dgm:if name="Name159" axis="ch" ptType="node" func="cnt" op="gte" val="6">
        <dgm:layoutNode name="wedge6">
          <dgm:alg type="sp"/>
          <dgm:choose name="Name160">
            <dgm:if name="Name161" axis="ch" ptType="node" func="cnt" op="equ" val="6">
              <dgm:shape xmlns:r="http://schemas.openxmlformats.org/officeDocument/2006/relationships" type="pie" r:blip="">
                <dgm:adjLst>
                  <dgm:adj idx="1" val="210"/>
                  <dgm:adj idx="2" val="270"/>
                </dgm:adjLst>
              </dgm:shape>
            </dgm:if>
            <dgm:else name="Name162">
              <dgm:shape xmlns:r="http://schemas.openxmlformats.org/officeDocument/2006/relationships" type="pie" r:blip="">
                <dgm:adjLst>
                  <dgm:adj idx="1" val="167.1429"/>
                  <dgm:adj idx="2" val="218.5714"/>
                </dgm:adjLst>
              </dgm:shape>
            </dgm:else>
          </dgm:choose>
          <dgm:choose name="Name163">
            <dgm:if name="Name164" func="var" arg="dir" op="equ" val="norm">
              <dgm:presOf axis="ch desOrSelf" ptType="node node" st="6 1" cnt="1 0"/>
            </dgm:if>
            <dgm:else name="Name165">
              <dgm:choose name="Name166">
                <dgm:if name="Name167" axis="ch" ptType="node" func="cnt" op="equ" val="6">
                  <dgm:presOf axis="ch desOrSelf" ptType="node node" st="1 1" cnt="1 0"/>
                </dgm:if>
                <dgm:else name="Name168">
                  <dgm:presOf axis="ch desOrSelf" ptType="node node" st="2 1" cnt="1 0"/>
                </dgm:else>
              </dgm:choose>
            </dgm:else>
          </dgm:choose>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69">
            <dgm:if name="Name170" func="var" arg="dir" op="equ" val="norm">
              <dgm:presOf axis="ch desOrSelf" ptType="node node" st="6 1" cnt="1 0"/>
            </dgm:if>
            <dgm:else name="Name171">
              <dgm:choose name="Name172">
                <dgm:if name="Name173" axis="ch" ptType="node" func="cnt" op="equ" val="6">
                  <dgm:presOf axis="ch desOrSelf" ptType="node node" st="1 1" cnt="1 0"/>
                </dgm:if>
                <dgm:else name="Name174">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75"/>
    </dgm:choose>
    <dgm:choose name="Name176">
      <dgm:if name="Name177" axis="ch" ptType="node" func="cnt" op="gte" val="7">
        <dgm:layoutNode name="wedge7">
          <dgm:alg type="sp"/>
          <dgm:shape xmlns:r="http://schemas.openxmlformats.org/officeDocument/2006/relationships" type="pie" r:blip="">
            <dgm:adjLst>
              <dgm:adj idx="1" val="218.5714"/>
              <dgm:adj idx="2" val="270"/>
            </dgm:adjLst>
          </dgm:shape>
          <dgm:choose name="Name178">
            <dgm:if name="Name179" func="var" arg="dir" op="equ" val="norm">
              <dgm:presOf axis="ch desOrSelf" ptType="node node" st="7 1" cnt="1 0"/>
            </dgm:if>
            <dgm:else name="Name180">
              <dgm:presOf axis="ch desOrSelf" ptType="node node" st="1 1" cnt="1 0"/>
            </dgm:else>
          </dgm:choose>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81">
            <dgm:if name="Name182" func="var" arg="dir" op="equ" val="norm">
              <dgm:presOf axis="ch desOrSelf" ptType="node node" st="7 1" cnt="1 0"/>
            </dgm:if>
            <dgm:else name="Name183">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84"/>
    </dgm:choose>
  </dgm:layoutNode>
</dgm:layoutDef>
</file>

<file path=word/diagrams/layout2.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8289D9-8C8C-4C6E-87FC-084F2842B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51</Pages>
  <Words>10748</Words>
  <Characters>61265</Characters>
  <Application>Microsoft Office Word</Application>
  <DocSecurity>0</DocSecurity>
  <Lines>510</Lines>
  <Paragraphs>143</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71870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Sofiia Valchenko</dc:creator>
  <cp:lastModifiedBy>FeyMen FeyMen</cp:lastModifiedBy>
  <cp:revision>6</cp:revision>
  <dcterms:created xsi:type="dcterms:W3CDTF">2023-06-16T11:10:00Z</dcterms:created>
  <dcterms:modified xsi:type="dcterms:W3CDTF">2023-06-18T00:37:00Z</dcterms:modified>
</cp:coreProperties>
</file>