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E9" w:rsidRPr="00A47ED7" w:rsidRDefault="002878E9" w:rsidP="00857306">
      <w:pPr>
        <w:jc w:val="center"/>
        <w:rPr>
          <w:b/>
          <w:w w:val="105"/>
          <w:szCs w:val="28"/>
        </w:rPr>
      </w:pPr>
      <w:r w:rsidRPr="00A47ED7">
        <w:rPr>
          <w:b/>
          <w:szCs w:val="28"/>
        </w:rPr>
        <w:t>МІНІСТЕРСТВО ОСВІТИ І НАУКИ УКРАЇНИ</w:t>
      </w:r>
    </w:p>
    <w:p w:rsidR="002878E9" w:rsidRPr="00A47ED7" w:rsidRDefault="002878E9" w:rsidP="00857306">
      <w:pPr>
        <w:ind w:firstLine="284"/>
        <w:jc w:val="center"/>
        <w:rPr>
          <w:b/>
          <w:szCs w:val="28"/>
        </w:rPr>
      </w:pPr>
      <w:r w:rsidRPr="00A47ED7">
        <w:rPr>
          <w:b/>
          <w:szCs w:val="28"/>
        </w:rPr>
        <w:t>ЗАПОРІЗЬКИЙ НАЦІОНАЛЬНИЙ УНІВЕРСИТЕТ</w:t>
      </w:r>
    </w:p>
    <w:p w:rsidR="002878E9" w:rsidRPr="00A47ED7" w:rsidRDefault="002878E9" w:rsidP="002878E9">
      <w:pPr>
        <w:jc w:val="center"/>
        <w:rPr>
          <w:b/>
          <w:szCs w:val="28"/>
        </w:rPr>
      </w:pPr>
    </w:p>
    <w:p w:rsidR="002878E9" w:rsidRPr="00A47ED7" w:rsidRDefault="002878E9" w:rsidP="002878E9">
      <w:pPr>
        <w:jc w:val="center"/>
        <w:rPr>
          <w:b/>
          <w:szCs w:val="28"/>
        </w:rPr>
      </w:pPr>
    </w:p>
    <w:p w:rsidR="002878E9" w:rsidRPr="00A47ED7" w:rsidRDefault="002878E9" w:rsidP="002878E9">
      <w:pPr>
        <w:jc w:val="center"/>
        <w:rPr>
          <w:b/>
          <w:szCs w:val="28"/>
        </w:rPr>
      </w:pPr>
      <w:r w:rsidRPr="00A47ED7">
        <w:rPr>
          <w:b/>
          <w:szCs w:val="28"/>
        </w:rPr>
        <w:t>ФАКУЛЬТЕТ ЖУРНАЛІСТИКИ</w:t>
      </w:r>
    </w:p>
    <w:p w:rsidR="002878E9" w:rsidRPr="00A47ED7" w:rsidRDefault="002878E9" w:rsidP="002878E9">
      <w:pPr>
        <w:jc w:val="center"/>
        <w:rPr>
          <w:b/>
          <w:szCs w:val="28"/>
        </w:rPr>
      </w:pPr>
    </w:p>
    <w:p w:rsidR="002878E9" w:rsidRPr="00A47ED7" w:rsidRDefault="002878E9" w:rsidP="002878E9">
      <w:pPr>
        <w:jc w:val="center"/>
        <w:rPr>
          <w:b/>
          <w:szCs w:val="28"/>
        </w:rPr>
      </w:pPr>
    </w:p>
    <w:p w:rsidR="002878E9" w:rsidRPr="00A47ED7" w:rsidRDefault="002878E9" w:rsidP="002878E9">
      <w:pPr>
        <w:jc w:val="center"/>
        <w:rPr>
          <w:szCs w:val="28"/>
        </w:rPr>
      </w:pPr>
      <w:r w:rsidRPr="00A47ED7">
        <w:rPr>
          <w:szCs w:val="28"/>
        </w:rPr>
        <w:t>Кафедра видавничої справи та редагування</w:t>
      </w:r>
    </w:p>
    <w:p w:rsidR="002878E9" w:rsidRPr="00A47ED7" w:rsidRDefault="002878E9" w:rsidP="002878E9">
      <w:pPr>
        <w:jc w:val="center"/>
        <w:rPr>
          <w:szCs w:val="28"/>
        </w:rPr>
      </w:pPr>
    </w:p>
    <w:p w:rsidR="002878E9" w:rsidRPr="00A47ED7" w:rsidRDefault="002878E9" w:rsidP="002878E9">
      <w:pPr>
        <w:jc w:val="center"/>
        <w:rPr>
          <w:szCs w:val="28"/>
        </w:rPr>
      </w:pPr>
    </w:p>
    <w:p w:rsidR="002878E9" w:rsidRPr="00A47ED7" w:rsidRDefault="002878E9" w:rsidP="002878E9">
      <w:pPr>
        <w:jc w:val="center"/>
        <w:rPr>
          <w:szCs w:val="28"/>
        </w:rPr>
      </w:pPr>
    </w:p>
    <w:p w:rsidR="002878E9" w:rsidRPr="00A47ED7" w:rsidRDefault="002878E9" w:rsidP="002878E9">
      <w:pPr>
        <w:spacing w:after="0"/>
        <w:jc w:val="center"/>
        <w:rPr>
          <w:b/>
          <w:bCs/>
        </w:rPr>
      </w:pPr>
      <w:r w:rsidRPr="00A47ED7">
        <w:rPr>
          <w:b/>
          <w:bCs/>
        </w:rPr>
        <w:t xml:space="preserve">Кваліфікаційна робота </w:t>
      </w:r>
    </w:p>
    <w:p w:rsidR="002878E9" w:rsidRPr="00A47ED7" w:rsidRDefault="002878E9" w:rsidP="002878E9">
      <w:pPr>
        <w:spacing w:after="0"/>
        <w:jc w:val="center"/>
        <w:rPr>
          <w:szCs w:val="28"/>
        </w:rPr>
      </w:pPr>
      <w:r w:rsidRPr="00A47ED7">
        <w:t>освітнього рівня «бакалавр»</w:t>
      </w:r>
    </w:p>
    <w:p w:rsidR="002878E9" w:rsidRPr="00A47ED7" w:rsidRDefault="002878E9" w:rsidP="002878E9">
      <w:pPr>
        <w:jc w:val="center"/>
        <w:rPr>
          <w:szCs w:val="28"/>
        </w:rPr>
      </w:pPr>
    </w:p>
    <w:p w:rsidR="002878E9" w:rsidRPr="00A47ED7" w:rsidRDefault="002878E9" w:rsidP="002878E9">
      <w:pPr>
        <w:spacing w:after="0"/>
        <w:jc w:val="center"/>
        <w:rPr>
          <w:b/>
          <w:bCs/>
        </w:rPr>
      </w:pPr>
      <w:r w:rsidRPr="00A47ED7">
        <w:rPr>
          <w:szCs w:val="28"/>
        </w:rPr>
        <w:t xml:space="preserve">на тему: </w:t>
      </w:r>
      <w:r w:rsidRPr="00A47ED7">
        <w:rPr>
          <w:b/>
          <w:bCs/>
        </w:rPr>
        <w:t xml:space="preserve">ІЛЮСТРАТИВНЕ ОФОРМЛЕННЯ                                              </w:t>
      </w:r>
    </w:p>
    <w:p w:rsidR="002878E9" w:rsidRPr="00A47ED7" w:rsidRDefault="002878E9" w:rsidP="002878E9">
      <w:pPr>
        <w:spacing w:after="0"/>
        <w:jc w:val="center"/>
        <w:rPr>
          <w:b/>
          <w:bCs/>
          <w:szCs w:val="28"/>
        </w:rPr>
      </w:pPr>
      <w:r w:rsidRPr="00A47ED7">
        <w:rPr>
          <w:b/>
          <w:bCs/>
        </w:rPr>
        <w:t xml:space="preserve">              СУЧАСНИХ ДИТЯЧИХ ВИДАНЬ</w:t>
      </w:r>
    </w:p>
    <w:p w:rsidR="002878E9" w:rsidRPr="00A47ED7" w:rsidRDefault="002878E9" w:rsidP="002878E9">
      <w:pPr>
        <w:jc w:val="center"/>
        <w:rPr>
          <w:b/>
          <w:szCs w:val="28"/>
        </w:rPr>
      </w:pPr>
    </w:p>
    <w:p w:rsidR="002878E9" w:rsidRPr="00A47ED7" w:rsidRDefault="002878E9" w:rsidP="002878E9">
      <w:pPr>
        <w:rPr>
          <w:b/>
          <w:szCs w:val="28"/>
        </w:rPr>
      </w:pPr>
    </w:p>
    <w:p w:rsidR="002878E9" w:rsidRPr="00A47ED7" w:rsidRDefault="002878E9" w:rsidP="002878E9">
      <w:pPr>
        <w:rPr>
          <w:b/>
          <w:szCs w:val="28"/>
        </w:rPr>
      </w:pPr>
    </w:p>
    <w:p w:rsidR="002878E9" w:rsidRPr="00A47ED7" w:rsidRDefault="002878E9" w:rsidP="002878E9">
      <w:pPr>
        <w:rPr>
          <w:b/>
          <w:szCs w:val="28"/>
        </w:rPr>
      </w:pPr>
    </w:p>
    <w:p w:rsidR="00977E29" w:rsidRDefault="00CC3770" w:rsidP="00CC3770">
      <w:pPr>
        <w:spacing w:after="0"/>
        <w:ind w:left="3402"/>
        <w:rPr>
          <w:bCs/>
          <w:szCs w:val="28"/>
        </w:rPr>
      </w:pPr>
      <w:r>
        <w:rPr>
          <w:bCs/>
          <w:szCs w:val="28"/>
        </w:rPr>
        <w:t xml:space="preserve">Виконала: </w:t>
      </w:r>
      <w:r w:rsidR="00977E29">
        <w:rPr>
          <w:rFonts w:eastAsia="Times New Roman" w:cs="Times New Roman"/>
          <w:szCs w:val="28"/>
          <w:lang w:eastAsia="uk-UA"/>
        </w:rPr>
        <w:t xml:space="preserve">здобувачка освіти </w:t>
      </w:r>
      <w:r w:rsidR="00D67C33" w:rsidRPr="00A47ED7">
        <w:rPr>
          <w:bCs/>
          <w:szCs w:val="28"/>
        </w:rPr>
        <w:t xml:space="preserve"> 4 курсу, </w:t>
      </w:r>
    </w:p>
    <w:p w:rsidR="00CC3770" w:rsidRPr="0023534F" w:rsidRDefault="00D67C33" w:rsidP="00CC3770">
      <w:pPr>
        <w:spacing w:after="0"/>
        <w:ind w:left="3402"/>
        <w:rPr>
          <w:rFonts w:eastAsia="Times New Roman" w:cs="Times New Roman"/>
          <w:szCs w:val="28"/>
          <w:lang w:eastAsia="uk-UA"/>
        </w:rPr>
      </w:pPr>
      <w:r w:rsidRPr="00A47ED7">
        <w:rPr>
          <w:bCs/>
          <w:szCs w:val="28"/>
        </w:rPr>
        <w:t xml:space="preserve">групи </w:t>
      </w:r>
      <w:r w:rsidRPr="00A47ED7">
        <w:rPr>
          <w:szCs w:val="28"/>
        </w:rPr>
        <w:t>6.0619-рвд</w:t>
      </w:r>
      <w:r w:rsidR="00CC3770" w:rsidRPr="00CC3770">
        <w:rPr>
          <w:rFonts w:eastAsia="Times New Roman" w:cs="Times New Roman"/>
          <w:szCs w:val="28"/>
          <w:lang w:eastAsia="uk-UA"/>
        </w:rPr>
        <w:t xml:space="preserve">                </w:t>
      </w:r>
      <w:r w:rsidR="00CC3770">
        <w:rPr>
          <w:rFonts w:eastAsia="Times New Roman" w:cs="Times New Roman"/>
          <w:szCs w:val="28"/>
          <w:lang w:eastAsia="uk-UA"/>
        </w:rPr>
        <w:t xml:space="preserve">                       С</w:t>
      </w:r>
      <w:r w:rsidR="00CC3770" w:rsidRPr="0023534F">
        <w:rPr>
          <w:rFonts w:eastAsia="Times New Roman" w:cs="Times New Roman"/>
          <w:szCs w:val="28"/>
          <w:lang w:eastAsia="uk-UA"/>
        </w:rPr>
        <w:t xml:space="preserve">пеціальності «Журналістика» </w:t>
      </w:r>
      <w:proofErr w:type="spellStart"/>
      <w:r w:rsidR="00CC3770" w:rsidRPr="0023534F">
        <w:rPr>
          <w:rFonts w:eastAsia="Times New Roman" w:cs="Times New Roman"/>
          <w:szCs w:val="28"/>
          <w:lang w:eastAsia="uk-UA"/>
        </w:rPr>
        <w:t>освітньо-</w:t>
      </w:r>
      <w:proofErr w:type="spellEnd"/>
      <w:r w:rsidR="00CC3770" w:rsidRPr="00CC3770">
        <w:rPr>
          <w:rFonts w:eastAsia="Times New Roman" w:cs="Times New Roman"/>
          <w:szCs w:val="28"/>
          <w:lang w:eastAsia="uk-UA"/>
        </w:rPr>
        <w:t xml:space="preserve">         </w:t>
      </w:r>
      <w:r w:rsidR="00CC3770">
        <w:rPr>
          <w:rFonts w:eastAsia="Times New Roman" w:cs="Times New Roman"/>
          <w:szCs w:val="28"/>
          <w:lang w:eastAsia="uk-UA"/>
        </w:rPr>
        <w:t xml:space="preserve">   </w:t>
      </w:r>
      <w:r w:rsidR="00CC3770" w:rsidRPr="0023534F">
        <w:rPr>
          <w:rFonts w:eastAsia="Times New Roman" w:cs="Times New Roman"/>
          <w:szCs w:val="28"/>
          <w:lang w:eastAsia="uk-UA"/>
        </w:rPr>
        <w:t>професійної програми «</w:t>
      </w:r>
      <w:r w:rsidR="00CC3770" w:rsidRPr="006252A9">
        <w:rPr>
          <w:rFonts w:eastAsia="Times New Roman" w:cs="Times New Roman"/>
          <w:szCs w:val="28"/>
          <w:lang w:eastAsia="uk-UA"/>
        </w:rPr>
        <w:t>Реда</w:t>
      </w:r>
      <w:r w:rsidR="00CC3770">
        <w:rPr>
          <w:rFonts w:eastAsia="Times New Roman" w:cs="Times New Roman"/>
          <w:szCs w:val="28"/>
          <w:lang w:eastAsia="uk-UA"/>
        </w:rPr>
        <w:t xml:space="preserve">кторсько-видавнича діяльність і </w:t>
      </w:r>
      <w:proofErr w:type="spellStart"/>
      <w:r w:rsidR="00CC3770" w:rsidRPr="006252A9">
        <w:rPr>
          <w:rFonts w:eastAsia="Times New Roman" w:cs="Times New Roman"/>
          <w:szCs w:val="28"/>
          <w:lang w:eastAsia="uk-UA"/>
        </w:rPr>
        <w:t>медіамоделювання</w:t>
      </w:r>
      <w:proofErr w:type="spellEnd"/>
      <w:r w:rsidR="00CC3770">
        <w:rPr>
          <w:rFonts w:eastAsia="Times New Roman" w:cs="Times New Roman"/>
          <w:szCs w:val="28"/>
          <w:lang w:eastAsia="uk-UA"/>
        </w:rPr>
        <w:t>»</w:t>
      </w:r>
    </w:p>
    <w:p w:rsidR="00D67C33" w:rsidRPr="00A47ED7" w:rsidRDefault="00D67C33" w:rsidP="00D67C33">
      <w:pPr>
        <w:spacing w:after="0"/>
        <w:ind w:left="3402"/>
        <w:rPr>
          <w:bCs/>
          <w:szCs w:val="28"/>
        </w:rPr>
      </w:pPr>
      <w:r w:rsidRPr="00A47ED7">
        <w:rPr>
          <w:bCs/>
          <w:szCs w:val="28"/>
        </w:rPr>
        <w:t>Ткаченко</w:t>
      </w:r>
      <w:r w:rsidR="00977E29">
        <w:rPr>
          <w:bCs/>
          <w:szCs w:val="28"/>
        </w:rPr>
        <w:t xml:space="preserve"> </w:t>
      </w:r>
      <w:r w:rsidR="00977E29" w:rsidRPr="00977E29">
        <w:rPr>
          <w:bCs/>
          <w:szCs w:val="28"/>
        </w:rPr>
        <w:t>О. С.</w:t>
      </w:r>
    </w:p>
    <w:p w:rsidR="00D67C33" w:rsidRPr="00A47ED7" w:rsidRDefault="00D67C33" w:rsidP="00D67C33">
      <w:pPr>
        <w:spacing w:after="0"/>
        <w:ind w:left="3402"/>
        <w:rPr>
          <w:szCs w:val="28"/>
        </w:rPr>
      </w:pPr>
      <w:r w:rsidRPr="00A47ED7">
        <w:rPr>
          <w:bCs/>
          <w:szCs w:val="28"/>
        </w:rPr>
        <w:t xml:space="preserve">Керівник </w:t>
      </w:r>
      <w:proofErr w:type="spellStart"/>
      <w:r w:rsidRPr="00A47ED7">
        <w:rPr>
          <w:szCs w:val="28"/>
          <w:u w:val="single"/>
        </w:rPr>
        <w:t>к.філол.н</w:t>
      </w:r>
      <w:proofErr w:type="spellEnd"/>
      <w:r w:rsidRPr="00A47ED7">
        <w:rPr>
          <w:szCs w:val="28"/>
          <w:u w:val="single"/>
        </w:rPr>
        <w:t xml:space="preserve">., доцент </w:t>
      </w:r>
      <w:proofErr w:type="spellStart"/>
      <w:r w:rsidRPr="00A47ED7">
        <w:rPr>
          <w:szCs w:val="28"/>
          <w:u w:val="single"/>
        </w:rPr>
        <w:t>Горбенко</w:t>
      </w:r>
      <w:proofErr w:type="spellEnd"/>
      <w:r w:rsidRPr="00A47ED7">
        <w:rPr>
          <w:szCs w:val="28"/>
          <w:u w:val="single"/>
        </w:rPr>
        <w:t xml:space="preserve"> І. Ф</w:t>
      </w:r>
    </w:p>
    <w:p w:rsidR="00D67C33" w:rsidRPr="00A47ED7" w:rsidRDefault="00D67C33" w:rsidP="00D67C33">
      <w:pPr>
        <w:spacing w:after="0"/>
        <w:ind w:left="3402"/>
        <w:rPr>
          <w:bCs/>
          <w:sz w:val="24"/>
          <w:szCs w:val="24"/>
          <w:vertAlign w:val="superscript"/>
        </w:rPr>
      </w:pPr>
      <w:r w:rsidRPr="00A47ED7">
        <w:rPr>
          <w:bCs/>
          <w:sz w:val="24"/>
          <w:szCs w:val="24"/>
          <w:vertAlign w:val="superscript"/>
        </w:rPr>
        <w:t xml:space="preserve">                                       (посада, вчене звання, науковий ступінь, прізвище та ініціали)</w:t>
      </w:r>
    </w:p>
    <w:p w:rsidR="00D67C33" w:rsidRPr="00A47ED7" w:rsidRDefault="00943D43" w:rsidP="00D67C33">
      <w:pPr>
        <w:spacing w:after="0"/>
        <w:ind w:left="3402"/>
        <w:rPr>
          <w:bCs/>
          <w:szCs w:val="28"/>
        </w:rPr>
      </w:pPr>
      <w:r>
        <w:rPr>
          <w:bCs/>
          <w:szCs w:val="28"/>
        </w:rPr>
        <w:t>Рецензент</w:t>
      </w:r>
      <w:r w:rsidRPr="00943D43">
        <w:rPr>
          <w:szCs w:val="28"/>
          <w:u w:val="single"/>
        </w:rPr>
        <w:t xml:space="preserve"> </w:t>
      </w:r>
      <w:proofErr w:type="spellStart"/>
      <w:r w:rsidRPr="00A47ED7">
        <w:rPr>
          <w:szCs w:val="28"/>
          <w:u w:val="single"/>
        </w:rPr>
        <w:t>к.філол.н</w:t>
      </w:r>
      <w:proofErr w:type="spellEnd"/>
      <w:r w:rsidRPr="00A47ED7">
        <w:rPr>
          <w:szCs w:val="28"/>
          <w:u w:val="single"/>
        </w:rPr>
        <w:t xml:space="preserve">., доцент </w:t>
      </w:r>
      <w:r>
        <w:rPr>
          <w:szCs w:val="28"/>
          <w:u w:val="single"/>
        </w:rPr>
        <w:t xml:space="preserve"> Романюк Н. В.</w:t>
      </w:r>
    </w:p>
    <w:p w:rsidR="00D67C33" w:rsidRPr="00A47ED7" w:rsidRDefault="00D67C33" w:rsidP="00D67C33">
      <w:pPr>
        <w:spacing w:after="0"/>
        <w:ind w:left="3402"/>
        <w:rPr>
          <w:bCs/>
          <w:sz w:val="24"/>
          <w:szCs w:val="24"/>
          <w:vertAlign w:val="superscript"/>
        </w:rPr>
      </w:pPr>
      <w:r w:rsidRPr="00A47ED7">
        <w:rPr>
          <w:bCs/>
          <w:sz w:val="24"/>
          <w:szCs w:val="24"/>
          <w:vertAlign w:val="superscript"/>
        </w:rPr>
        <w:t xml:space="preserve">                                       (посада, вчене звання, науковий ступінь, прізвище та ініціали)</w:t>
      </w:r>
    </w:p>
    <w:p w:rsidR="002878E9" w:rsidRDefault="002878E9" w:rsidP="002878E9">
      <w:pPr>
        <w:jc w:val="center"/>
        <w:rPr>
          <w:color w:val="FF0000"/>
          <w:szCs w:val="28"/>
        </w:rPr>
      </w:pPr>
    </w:p>
    <w:p w:rsidR="00977E29" w:rsidRPr="00A51228" w:rsidRDefault="00977E29" w:rsidP="002878E9">
      <w:pPr>
        <w:jc w:val="center"/>
        <w:rPr>
          <w:color w:val="FF0000"/>
          <w:szCs w:val="28"/>
        </w:rPr>
      </w:pPr>
    </w:p>
    <w:p w:rsidR="002878E9" w:rsidRPr="00A47ED7" w:rsidRDefault="002878E9" w:rsidP="002878E9">
      <w:pPr>
        <w:jc w:val="center"/>
        <w:rPr>
          <w:szCs w:val="28"/>
        </w:rPr>
      </w:pPr>
    </w:p>
    <w:p w:rsidR="002878E9" w:rsidRPr="00A47ED7" w:rsidRDefault="002878E9" w:rsidP="002878E9">
      <w:pPr>
        <w:jc w:val="center"/>
        <w:rPr>
          <w:b/>
          <w:szCs w:val="28"/>
        </w:rPr>
      </w:pPr>
      <w:r w:rsidRPr="00A47ED7">
        <w:rPr>
          <w:b/>
          <w:szCs w:val="28"/>
        </w:rPr>
        <w:t>Запоріжжя</w:t>
      </w:r>
    </w:p>
    <w:p w:rsidR="00CC3770" w:rsidRPr="00977E29" w:rsidRDefault="002878E9" w:rsidP="00977E29">
      <w:pPr>
        <w:jc w:val="center"/>
        <w:rPr>
          <w:b/>
          <w:szCs w:val="28"/>
        </w:rPr>
      </w:pPr>
      <w:r w:rsidRPr="00A47ED7">
        <w:rPr>
          <w:b/>
          <w:szCs w:val="28"/>
        </w:rPr>
        <w:t>202</w:t>
      </w:r>
      <w:r w:rsidR="00D67C33" w:rsidRPr="00A47ED7">
        <w:rPr>
          <w:b/>
          <w:szCs w:val="28"/>
        </w:rPr>
        <w:t>3</w:t>
      </w:r>
    </w:p>
    <w:p w:rsidR="001679AD" w:rsidRPr="00A47ED7" w:rsidRDefault="001679AD" w:rsidP="001679AD">
      <w:pPr>
        <w:spacing w:after="0"/>
        <w:jc w:val="center"/>
        <w:rPr>
          <w:rFonts w:eastAsia="Times New Roman" w:cs="Times New Roman"/>
          <w:b/>
          <w:lang w:eastAsia="uk-UA"/>
        </w:rPr>
      </w:pPr>
      <w:r w:rsidRPr="00A47ED7">
        <w:rPr>
          <w:rFonts w:eastAsia="Times New Roman" w:cs="Times New Roman"/>
          <w:b/>
          <w:lang w:eastAsia="uk-UA"/>
        </w:rPr>
        <w:lastRenderedPageBreak/>
        <w:t>МІНІСТЕРСТВО ОСВІТИ І НАУКИ УКРАЇНИ</w:t>
      </w:r>
    </w:p>
    <w:p w:rsidR="001679AD" w:rsidRPr="00A47ED7" w:rsidRDefault="001679AD" w:rsidP="001679AD">
      <w:pPr>
        <w:spacing w:after="0"/>
        <w:jc w:val="center"/>
        <w:rPr>
          <w:rFonts w:eastAsia="Times New Roman" w:cs="Times New Roman"/>
          <w:b/>
          <w:szCs w:val="24"/>
          <w:lang w:eastAsia="uk-UA"/>
        </w:rPr>
      </w:pPr>
      <w:r w:rsidRPr="00A47ED7">
        <w:rPr>
          <w:rFonts w:eastAsia="Times New Roman" w:cs="Times New Roman"/>
          <w:b/>
          <w:lang w:eastAsia="uk-UA"/>
        </w:rPr>
        <w:t>ЗАПОРІЗЬКИЙ НАЦІОНАЛЬНИЙ УНІВЕРСИТЕТ</w:t>
      </w:r>
    </w:p>
    <w:p w:rsidR="001679AD" w:rsidRPr="00A47ED7" w:rsidRDefault="001679AD" w:rsidP="001679A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="Times New Roman"/>
          <w:szCs w:val="28"/>
          <w:lang w:eastAsia="uk-UA"/>
        </w:rPr>
      </w:pPr>
    </w:p>
    <w:p w:rsidR="001679AD" w:rsidRPr="00A47ED7" w:rsidRDefault="001679AD" w:rsidP="001679A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Факультет журналістики</w:t>
      </w:r>
    </w:p>
    <w:p w:rsidR="001679AD" w:rsidRPr="00A47ED7" w:rsidRDefault="001679AD" w:rsidP="001679AD">
      <w:pPr>
        <w:spacing w:after="0"/>
        <w:jc w:val="both"/>
        <w:rPr>
          <w:rFonts w:eastAsia="Times New Roman" w:cs="Times New Roman"/>
          <w:b/>
          <w:szCs w:val="24"/>
          <w:highlight w:val="yellow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Кафедра видавничої справи та редагування</w:t>
      </w:r>
    </w:p>
    <w:p w:rsidR="001679AD" w:rsidRPr="00A47ED7" w:rsidRDefault="001679AD" w:rsidP="001679AD">
      <w:pPr>
        <w:spacing w:after="0"/>
        <w:ind w:right="284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 xml:space="preserve">Рівень вищої освіти </w:t>
      </w:r>
      <w:r w:rsidRPr="00A47ED7">
        <w:rPr>
          <w:rFonts w:eastAsia="Times New Roman" w:cs="Times New Roman"/>
          <w:b/>
          <w:szCs w:val="28"/>
          <w:lang w:eastAsia="uk-UA"/>
        </w:rPr>
        <w:t xml:space="preserve">бакалавр </w:t>
      </w:r>
    </w:p>
    <w:p w:rsidR="001679AD" w:rsidRPr="00A47ED7" w:rsidRDefault="001679AD" w:rsidP="001679AD">
      <w:pPr>
        <w:spacing w:after="0"/>
        <w:ind w:right="284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 xml:space="preserve">Спеціальність/освітня програма </w:t>
      </w:r>
      <w:r w:rsidRPr="00A47ED7">
        <w:rPr>
          <w:rFonts w:eastAsia="Times New Roman" w:cs="Times New Roman"/>
          <w:b/>
          <w:szCs w:val="28"/>
          <w:lang w:eastAsia="uk-UA"/>
        </w:rPr>
        <w:t xml:space="preserve">061 – «Журналістика»/«Редакторсько-видавнича діяльність і </w:t>
      </w:r>
      <w:proofErr w:type="spellStart"/>
      <w:r w:rsidRPr="00A47ED7">
        <w:rPr>
          <w:rFonts w:eastAsia="Times New Roman" w:cs="Times New Roman"/>
          <w:b/>
          <w:szCs w:val="28"/>
          <w:lang w:eastAsia="uk-UA"/>
        </w:rPr>
        <w:t>медіамоделювання</w:t>
      </w:r>
      <w:proofErr w:type="spellEnd"/>
      <w:r w:rsidRPr="00A47ED7">
        <w:rPr>
          <w:rFonts w:eastAsia="Times New Roman" w:cs="Times New Roman"/>
          <w:b/>
          <w:szCs w:val="28"/>
          <w:lang w:eastAsia="uk-UA"/>
        </w:rPr>
        <w:t xml:space="preserve">» </w:t>
      </w:r>
    </w:p>
    <w:p w:rsidR="001679AD" w:rsidRPr="00A47ED7" w:rsidRDefault="001679AD" w:rsidP="001679A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220"/>
        <w:rPr>
          <w:rFonts w:eastAsia="Times New Roman" w:cs="Times New Roman"/>
          <w:szCs w:val="28"/>
          <w:lang w:eastAsia="uk-UA"/>
        </w:rPr>
      </w:pPr>
    </w:p>
    <w:p w:rsidR="001679AD" w:rsidRPr="00A47ED7" w:rsidRDefault="001679AD" w:rsidP="001679A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220"/>
        <w:rPr>
          <w:rFonts w:eastAsia="Times New Roman" w:cs="Times New Roman"/>
          <w:szCs w:val="28"/>
          <w:highlight w:val="yellow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ДО ЗАХИСТУ ДОПУЩЕНА</w:t>
      </w:r>
    </w:p>
    <w:p w:rsidR="001679AD" w:rsidRPr="00A47ED7" w:rsidRDefault="001679AD" w:rsidP="001679AD">
      <w:pPr>
        <w:spacing w:after="0"/>
        <w:ind w:left="5245"/>
        <w:rPr>
          <w:rFonts w:eastAsia="Times New Roman" w:cs="Times New Roman"/>
          <w:szCs w:val="28"/>
          <w:lang w:eastAsia="uk-UA"/>
        </w:rPr>
      </w:pPr>
    </w:p>
    <w:p w:rsidR="001679AD" w:rsidRPr="00A47ED7" w:rsidRDefault="001679AD" w:rsidP="001679AD">
      <w:pPr>
        <w:spacing w:after="0"/>
        <w:ind w:left="5245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Завідувач кафедри</w:t>
      </w:r>
    </w:p>
    <w:p w:rsidR="001679AD" w:rsidRPr="00A47ED7" w:rsidRDefault="001679AD" w:rsidP="001679AD">
      <w:pPr>
        <w:spacing w:after="0"/>
        <w:ind w:left="5245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____________ Плеханова Т. М.</w:t>
      </w:r>
    </w:p>
    <w:p w:rsidR="001679AD" w:rsidRPr="00A47ED7" w:rsidRDefault="001679AD" w:rsidP="001679AD">
      <w:pPr>
        <w:spacing w:after="0"/>
        <w:ind w:left="5245"/>
        <w:rPr>
          <w:rFonts w:eastAsia="Times New Roman" w:cs="Times New Roman"/>
          <w:szCs w:val="28"/>
          <w:lang w:eastAsia="uk-UA"/>
        </w:rPr>
      </w:pPr>
    </w:p>
    <w:p w:rsidR="001679AD" w:rsidRPr="00A47ED7" w:rsidRDefault="001679AD" w:rsidP="001679AD">
      <w:pPr>
        <w:spacing w:after="0"/>
        <w:ind w:left="5245"/>
        <w:rPr>
          <w:rFonts w:eastAsia="Times New Roman" w:cs="Times New Roman"/>
          <w:b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«_____»___________2023 року</w:t>
      </w:r>
    </w:p>
    <w:p w:rsidR="001679AD" w:rsidRPr="00A47ED7" w:rsidRDefault="001679AD" w:rsidP="001679AD">
      <w:pPr>
        <w:spacing w:after="0"/>
        <w:jc w:val="center"/>
        <w:outlineLvl w:val="1"/>
        <w:rPr>
          <w:rFonts w:eastAsia="Times New Roman" w:cs="Times New Roman"/>
          <w:b/>
          <w:bCs/>
          <w:szCs w:val="36"/>
          <w:lang w:eastAsia="ru-RU"/>
        </w:rPr>
      </w:pPr>
      <w:bookmarkStart w:id="0" w:name="_Toc383944143"/>
    </w:p>
    <w:p w:rsidR="001679AD" w:rsidRPr="00A47ED7" w:rsidRDefault="001679AD" w:rsidP="001679AD">
      <w:pPr>
        <w:spacing w:after="0"/>
        <w:jc w:val="center"/>
        <w:outlineLvl w:val="1"/>
        <w:rPr>
          <w:rFonts w:eastAsia="Times New Roman" w:cs="Times New Roman"/>
          <w:b/>
          <w:bCs/>
          <w:szCs w:val="36"/>
          <w:lang w:eastAsia="ru-RU"/>
        </w:rPr>
      </w:pPr>
      <w:bookmarkStart w:id="1" w:name="_Toc136772303"/>
      <w:bookmarkStart w:id="2" w:name="_Toc137282847"/>
      <w:bookmarkStart w:id="3" w:name="_Toc137283344"/>
      <w:bookmarkStart w:id="4" w:name="_Toc137283510"/>
      <w:bookmarkStart w:id="5" w:name="_Toc137972238"/>
      <w:r w:rsidRPr="00A47ED7">
        <w:rPr>
          <w:rFonts w:eastAsia="Times New Roman" w:cs="Times New Roman"/>
          <w:b/>
          <w:bCs/>
          <w:szCs w:val="36"/>
          <w:lang w:eastAsia="ru-RU"/>
        </w:rPr>
        <w:t xml:space="preserve">З  А  В  Д  А  Н  </w:t>
      </w:r>
      <w:proofErr w:type="spellStart"/>
      <w:r w:rsidRPr="00A47ED7">
        <w:rPr>
          <w:rFonts w:eastAsia="Times New Roman" w:cs="Times New Roman"/>
          <w:b/>
          <w:bCs/>
          <w:szCs w:val="36"/>
          <w:lang w:eastAsia="ru-RU"/>
        </w:rPr>
        <w:t>Н</w:t>
      </w:r>
      <w:proofErr w:type="spellEnd"/>
      <w:r w:rsidRPr="00A47ED7">
        <w:rPr>
          <w:rFonts w:eastAsia="Times New Roman" w:cs="Times New Roman"/>
          <w:b/>
          <w:bCs/>
          <w:szCs w:val="36"/>
          <w:lang w:eastAsia="ru-RU"/>
        </w:rPr>
        <w:t xml:space="preserve">  Я</w:t>
      </w:r>
      <w:bookmarkEnd w:id="0"/>
      <w:bookmarkEnd w:id="1"/>
      <w:bookmarkEnd w:id="2"/>
      <w:bookmarkEnd w:id="3"/>
      <w:bookmarkEnd w:id="4"/>
      <w:bookmarkEnd w:id="5"/>
    </w:p>
    <w:p w:rsidR="001679AD" w:rsidRPr="00A47ED7" w:rsidRDefault="001679AD" w:rsidP="001679AD">
      <w:pPr>
        <w:keepNext/>
        <w:keepLines/>
        <w:spacing w:after="0" w:line="276" w:lineRule="auto"/>
        <w:jc w:val="center"/>
        <w:outlineLvl w:val="2"/>
        <w:rPr>
          <w:rFonts w:eastAsia="Times New Roman" w:cs="Times New Roman"/>
          <w:b/>
          <w:bCs/>
          <w:szCs w:val="28"/>
          <w:lang w:eastAsia="uk-UA"/>
        </w:rPr>
      </w:pPr>
      <w:bookmarkStart w:id="6" w:name="_Toc136772304"/>
      <w:bookmarkStart w:id="7" w:name="_Toc137283511"/>
      <w:bookmarkStart w:id="8" w:name="_Toc137972239"/>
      <w:r w:rsidRPr="00A47ED7">
        <w:rPr>
          <w:rFonts w:eastAsia="Times New Roman" w:cs="Times New Roman"/>
          <w:b/>
          <w:bCs/>
          <w:szCs w:val="28"/>
          <w:lang w:eastAsia="uk-UA"/>
        </w:rPr>
        <w:t>НА КВАЛІФІКАЦІЙНУ РОБОТУ СТУДЕНТЦІ</w:t>
      </w:r>
      <w:bookmarkEnd w:id="6"/>
      <w:bookmarkEnd w:id="7"/>
      <w:bookmarkEnd w:id="8"/>
    </w:p>
    <w:p w:rsidR="001679AD" w:rsidRPr="00A47ED7" w:rsidRDefault="001679AD" w:rsidP="001679AD">
      <w:pPr>
        <w:spacing w:after="0" w:line="276" w:lineRule="auto"/>
        <w:jc w:val="center"/>
        <w:rPr>
          <w:rFonts w:eastAsia="Times New Roman" w:cs="Times New Roman"/>
          <w:b/>
          <w:sz w:val="20"/>
          <w:szCs w:val="20"/>
          <w:lang w:eastAsia="uk-UA"/>
        </w:rPr>
      </w:pPr>
    </w:p>
    <w:p w:rsidR="001679AD" w:rsidRPr="00A51228" w:rsidRDefault="001679AD" w:rsidP="001679AD">
      <w:pPr>
        <w:spacing w:after="0" w:line="276" w:lineRule="auto"/>
        <w:jc w:val="center"/>
        <w:rPr>
          <w:rFonts w:eastAsia="Times New Roman" w:cs="Times New Roman"/>
          <w:b/>
          <w:bCs/>
          <w:color w:val="FF0000"/>
          <w:kern w:val="32"/>
          <w:sz w:val="32"/>
          <w:szCs w:val="28"/>
          <w:lang w:eastAsia="ru-RU"/>
        </w:rPr>
      </w:pPr>
      <w:r w:rsidRPr="00FC03A1">
        <w:rPr>
          <w:rFonts w:eastAsia="Times New Roman" w:cs="Times New Roman"/>
          <w:b/>
          <w:bCs/>
          <w:kern w:val="32"/>
          <w:sz w:val="32"/>
          <w:szCs w:val="28"/>
          <w:lang w:eastAsia="ru-RU"/>
        </w:rPr>
        <w:t>Ткаченко Олександр</w:t>
      </w:r>
      <w:r w:rsidR="00FC03A1" w:rsidRPr="00FC03A1">
        <w:rPr>
          <w:rFonts w:eastAsia="Times New Roman" w:cs="Times New Roman"/>
          <w:b/>
          <w:bCs/>
          <w:kern w:val="32"/>
          <w:sz w:val="32"/>
          <w:szCs w:val="28"/>
          <w:lang w:eastAsia="ru-RU"/>
        </w:rPr>
        <w:t>і</w:t>
      </w:r>
      <w:r w:rsidRPr="00FC03A1">
        <w:rPr>
          <w:rFonts w:eastAsia="Times New Roman" w:cs="Times New Roman"/>
          <w:b/>
          <w:bCs/>
          <w:kern w:val="32"/>
          <w:sz w:val="32"/>
          <w:szCs w:val="28"/>
          <w:lang w:eastAsia="ru-RU"/>
        </w:rPr>
        <w:t xml:space="preserve"> Сергіївн</w:t>
      </w:r>
      <w:r w:rsidR="00FC03A1" w:rsidRPr="00FC03A1">
        <w:rPr>
          <w:rFonts w:eastAsia="Times New Roman" w:cs="Times New Roman"/>
          <w:b/>
          <w:bCs/>
          <w:kern w:val="32"/>
          <w:sz w:val="32"/>
          <w:szCs w:val="28"/>
          <w:lang w:eastAsia="ru-RU"/>
        </w:rPr>
        <w:t>і</w:t>
      </w:r>
    </w:p>
    <w:p w:rsidR="001679AD" w:rsidRPr="00A47ED7" w:rsidRDefault="001679AD" w:rsidP="001679AD">
      <w:pPr>
        <w:spacing w:after="0" w:line="276" w:lineRule="auto"/>
        <w:jc w:val="center"/>
        <w:rPr>
          <w:rFonts w:eastAsia="Times New Roman" w:cs="Times New Roman"/>
          <w:b/>
          <w:szCs w:val="28"/>
          <w:vertAlign w:val="superscript"/>
          <w:lang w:eastAsia="uk-UA"/>
        </w:rPr>
      </w:pPr>
    </w:p>
    <w:p w:rsidR="001679AD" w:rsidRPr="00A47ED7" w:rsidRDefault="001679AD" w:rsidP="00A51228">
      <w:pPr>
        <w:numPr>
          <w:ilvl w:val="0"/>
          <w:numId w:val="17"/>
        </w:numPr>
        <w:tabs>
          <w:tab w:val="left" w:pos="142"/>
        </w:tabs>
        <w:spacing w:after="0"/>
        <w:ind w:left="0" w:firstLine="0"/>
        <w:contextualSpacing/>
        <w:jc w:val="both"/>
        <w:rPr>
          <w:rFonts w:eastAsia="Times New Roman" w:cs="Times New Roman"/>
          <w:b/>
          <w:szCs w:val="20"/>
          <w:lang w:eastAsia="ru-RU"/>
        </w:rPr>
      </w:pPr>
      <w:r w:rsidRPr="00A47ED7">
        <w:rPr>
          <w:rFonts w:eastAsia="Times New Roman" w:cs="Times New Roman"/>
          <w:szCs w:val="20"/>
          <w:lang w:eastAsia="ru-RU"/>
        </w:rPr>
        <w:t xml:space="preserve">Тема </w:t>
      </w:r>
      <w:r w:rsidRPr="00A47ED7">
        <w:rPr>
          <w:rFonts w:eastAsia="Times New Roman" w:cs="Times New Roman"/>
          <w:szCs w:val="28"/>
          <w:lang w:eastAsia="uk-UA"/>
        </w:rPr>
        <w:t>роботи (</w:t>
      </w:r>
      <w:proofErr w:type="spellStart"/>
      <w:r w:rsidRPr="00A47ED7">
        <w:rPr>
          <w:rFonts w:eastAsia="Times New Roman" w:cs="Times New Roman"/>
          <w:szCs w:val="28"/>
          <w:lang w:eastAsia="uk-UA"/>
        </w:rPr>
        <w:t>проєкту</w:t>
      </w:r>
      <w:proofErr w:type="spellEnd"/>
      <w:r w:rsidRPr="00A47ED7">
        <w:rPr>
          <w:rFonts w:eastAsia="Times New Roman" w:cs="Times New Roman"/>
          <w:szCs w:val="28"/>
          <w:lang w:eastAsia="uk-UA"/>
        </w:rPr>
        <w:t>)</w:t>
      </w:r>
      <w:r w:rsidRPr="00A47ED7">
        <w:rPr>
          <w:rFonts w:eastAsia="Times New Roman" w:cs="Times New Roman"/>
          <w:szCs w:val="20"/>
          <w:lang w:eastAsia="ru-RU"/>
        </w:rPr>
        <w:t xml:space="preserve">: </w:t>
      </w:r>
      <w:r w:rsidR="00BB59F5" w:rsidRPr="00A47ED7">
        <w:rPr>
          <w:rFonts w:eastAsia="Times New Roman" w:cs="Times New Roman"/>
          <w:b/>
          <w:szCs w:val="20"/>
          <w:lang w:eastAsia="ru-RU"/>
        </w:rPr>
        <w:t>Ілюстративне оформлення сучасних дитячих видань</w:t>
      </w:r>
      <w:r w:rsidRPr="00A47ED7">
        <w:rPr>
          <w:rFonts w:eastAsia="Times New Roman" w:cs="Times New Roman"/>
          <w:b/>
          <w:szCs w:val="20"/>
          <w:lang w:eastAsia="ru-RU"/>
        </w:rPr>
        <w:t xml:space="preserve">, </w:t>
      </w:r>
    </w:p>
    <w:p w:rsidR="001679AD" w:rsidRPr="00A47ED7" w:rsidRDefault="001679AD" w:rsidP="001679AD">
      <w:pPr>
        <w:spacing w:after="0"/>
        <w:rPr>
          <w:rFonts w:eastAsia="Times New Roman" w:cs="Times New Roman"/>
          <w:szCs w:val="28"/>
          <w:lang w:eastAsia="ru-RU"/>
        </w:rPr>
      </w:pPr>
      <w:r w:rsidRPr="00A47ED7">
        <w:rPr>
          <w:rFonts w:eastAsia="Times New Roman" w:cs="Times New Roman"/>
          <w:szCs w:val="20"/>
          <w:lang w:eastAsia="ru-RU"/>
        </w:rPr>
        <w:t xml:space="preserve">керівник роботи </w:t>
      </w:r>
      <w:proofErr w:type="spellStart"/>
      <w:r w:rsidRPr="00A47ED7">
        <w:rPr>
          <w:rFonts w:eastAsia="Times New Roman" w:cs="Times New Roman"/>
          <w:szCs w:val="28"/>
          <w:lang w:eastAsia="ru-RU"/>
        </w:rPr>
        <w:t>Горбенко</w:t>
      </w:r>
      <w:proofErr w:type="spellEnd"/>
      <w:r w:rsidRPr="00A47ED7">
        <w:rPr>
          <w:rFonts w:eastAsia="Times New Roman" w:cs="Times New Roman"/>
          <w:szCs w:val="28"/>
          <w:lang w:eastAsia="ru-RU"/>
        </w:rPr>
        <w:t xml:space="preserve"> Інна Федорівна, к. філол. наук, доцент,</w:t>
      </w:r>
    </w:p>
    <w:p w:rsidR="001679AD" w:rsidRPr="00A47ED7" w:rsidRDefault="001679AD" w:rsidP="001679AD">
      <w:pPr>
        <w:spacing w:after="0"/>
        <w:rPr>
          <w:rFonts w:eastAsia="Times New Roman" w:cs="Times New Roman"/>
          <w:sz w:val="24"/>
          <w:szCs w:val="16"/>
          <w:lang w:eastAsia="ru-RU"/>
        </w:rPr>
      </w:pPr>
      <w:r w:rsidRPr="00A47ED7">
        <w:rPr>
          <w:rFonts w:eastAsia="Times New Roman" w:cs="Times New Roman"/>
          <w:szCs w:val="20"/>
          <w:lang w:eastAsia="ru-RU"/>
        </w:rPr>
        <w:t>затверджені наказом ЗНУ від «</w:t>
      </w:r>
      <w:r w:rsidR="00BB59F5" w:rsidRPr="00A47ED7">
        <w:rPr>
          <w:rFonts w:eastAsia="Times New Roman" w:cs="Times New Roman"/>
          <w:szCs w:val="20"/>
          <w:lang w:eastAsia="ru-RU"/>
        </w:rPr>
        <w:t>30</w:t>
      </w:r>
      <w:r w:rsidRPr="00A47ED7">
        <w:rPr>
          <w:rFonts w:eastAsia="Times New Roman" w:cs="Times New Roman"/>
          <w:szCs w:val="20"/>
          <w:lang w:eastAsia="ru-RU"/>
        </w:rPr>
        <w:t xml:space="preserve">» грудня 2022 року № </w:t>
      </w:r>
      <w:r w:rsidR="00BB59F5" w:rsidRPr="00A47ED7">
        <w:rPr>
          <w:rFonts w:eastAsia="Times New Roman" w:cs="Times New Roman"/>
          <w:szCs w:val="20"/>
          <w:lang w:eastAsia="ru-RU"/>
        </w:rPr>
        <w:t>1903-с</w:t>
      </w:r>
    </w:p>
    <w:p w:rsidR="001679AD" w:rsidRPr="00A47ED7" w:rsidRDefault="001679AD" w:rsidP="001679AD">
      <w:pPr>
        <w:spacing w:after="0"/>
        <w:jc w:val="both"/>
        <w:rPr>
          <w:rFonts w:eastAsia="Times New Roman" w:cs="Times New Roman"/>
          <w:b/>
          <w:szCs w:val="28"/>
          <w:lang w:eastAsia="uk-UA"/>
        </w:rPr>
      </w:pPr>
      <w:r w:rsidRPr="00A47ED7">
        <w:rPr>
          <w:rFonts w:eastAsia="Times New Roman" w:cs="Times New Roman"/>
          <w:lang w:eastAsia="uk-UA"/>
        </w:rPr>
        <w:t xml:space="preserve">2. </w:t>
      </w:r>
      <w:r w:rsidRPr="00A47ED7">
        <w:rPr>
          <w:rFonts w:eastAsia="Times New Roman" w:cs="Times New Roman"/>
          <w:szCs w:val="28"/>
          <w:lang w:eastAsia="uk-UA"/>
        </w:rPr>
        <w:t>Термін подання студентом роботи (</w:t>
      </w:r>
      <w:proofErr w:type="spellStart"/>
      <w:r w:rsidRPr="00A47ED7">
        <w:rPr>
          <w:rFonts w:eastAsia="Times New Roman" w:cs="Times New Roman"/>
          <w:szCs w:val="28"/>
          <w:lang w:eastAsia="uk-UA"/>
        </w:rPr>
        <w:t>проєкту</w:t>
      </w:r>
      <w:proofErr w:type="spellEnd"/>
      <w:r w:rsidRPr="00A47ED7">
        <w:rPr>
          <w:rFonts w:eastAsia="Times New Roman" w:cs="Times New Roman"/>
          <w:szCs w:val="28"/>
          <w:lang w:eastAsia="uk-UA"/>
        </w:rPr>
        <w:t xml:space="preserve">):  </w:t>
      </w:r>
      <w:r w:rsidRPr="00A47ED7">
        <w:rPr>
          <w:rFonts w:eastAsia="Times New Roman" w:cs="Times New Roman"/>
          <w:b/>
          <w:szCs w:val="28"/>
          <w:lang w:eastAsia="uk-UA"/>
        </w:rPr>
        <w:t>0</w:t>
      </w:r>
      <w:r w:rsidR="005F5E1A" w:rsidRPr="00A47ED7">
        <w:rPr>
          <w:rFonts w:eastAsia="Times New Roman" w:cs="Times New Roman"/>
          <w:b/>
          <w:szCs w:val="28"/>
          <w:lang w:eastAsia="uk-UA"/>
        </w:rPr>
        <w:t>8</w:t>
      </w:r>
      <w:r w:rsidRPr="00A47ED7">
        <w:rPr>
          <w:rFonts w:eastAsia="Times New Roman" w:cs="Times New Roman"/>
          <w:b/>
          <w:szCs w:val="28"/>
          <w:lang w:eastAsia="uk-UA"/>
        </w:rPr>
        <w:t xml:space="preserve"> червня 2023 р.</w:t>
      </w:r>
    </w:p>
    <w:p w:rsidR="001679AD" w:rsidRPr="00A47ED7" w:rsidRDefault="001679AD" w:rsidP="001679AD">
      <w:pPr>
        <w:spacing w:after="0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lang w:eastAsia="uk-UA"/>
        </w:rPr>
        <w:t>3. Вихідні дані до роботи (</w:t>
      </w:r>
      <w:proofErr w:type="spellStart"/>
      <w:r w:rsidRPr="00A47ED7">
        <w:rPr>
          <w:rFonts w:eastAsia="Times New Roman" w:cs="Times New Roman"/>
          <w:lang w:eastAsia="uk-UA"/>
        </w:rPr>
        <w:t>проєкту</w:t>
      </w:r>
      <w:proofErr w:type="spellEnd"/>
      <w:r w:rsidRPr="00A47ED7">
        <w:rPr>
          <w:rFonts w:eastAsia="Times New Roman" w:cs="Times New Roman"/>
          <w:lang w:eastAsia="uk-UA"/>
        </w:rPr>
        <w:t xml:space="preserve">): </w:t>
      </w:r>
      <w:r w:rsidR="00E2436B" w:rsidRPr="00A47ED7">
        <w:rPr>
          <w:rFonts w:asciiTheme="majorBidi" w:hAnsiTheme="majorBidi" w:cstheme="majorBidi"/>
          <w:szCs w:val="28"/>
        </w:rPr>
        <w:t xml:space="preserve">ДСТУ 29-62002 Видання для дітей. Поліграфічне </w:t>
      </w:r>
      <w:r w:rsidR="00E2436B" w:rsidRPr="00A47ED7">
        <w:rPr>
          <w:rFonts w:asciiTheme="majorBidi" w:hAnsiTheme="majorBidi" w:cstheme="majorBidi"/>
          <w:spacing w:val="-2"/>
          <w:szCs w:val="28"/>
        </w:rPr>
        <w:t>виконання. [Чинний від 2002.08.01].</w:t>
      </w:r>
      <w:r w:rsidRPr="00A47ED7">
        <w:rPr>
          <w:rFonts w:eastAsia="Times New Roman" w:cs="Times New Roman"/>
          <w:szCs w:val="28"/>
          <w:lang w:eastAsia="uk-UA"/>
        </w:rPr>
        <w:t xml:space="preserve">; </w:t>
      </w:r>
      <w:r w:rsidR="00E2436B" w:rsidRPr="00A47ED7">
        <w:rPr>
          <w:rFonts w:cs="Times New Roman"/>
          <w:szCs w:val="28"/>
        </w:rPr>
        <w:t>Державні санітарні норми і правила. Гігієнічні вимоги до друкованої продукції для дітей :</w:t>
      </w:r>
      <w:proofErr w:type="spellStart"/>
      <w:r w:rsidR="00E2436B" w:rsidRPr="00A47ED7">
        <w:rPr>
          <w:rFonts w:cs="Times New Roman"/>
          <w:szCs w:val="28"/>
        </w:rPr>
        <w:t>ДСанПіН</w:t>
      </w:r>
      <w:proofErr w:type="spellEnd"/>
      <w:r w:rsidR="00E2436B" w:rsidRPr="00A47ED7">
        <w:rPr>
          <w:rFonts w:cs="Times New Roman"/>
          <w:szCs w:val="28"/>
        </w:rPr>
        <w:t xml:space="preserve"> 5.5.6-138-2007.  [Чинний від 2007-02- 09]. К. :Держстандарт України, 2007. 26 с. (Національні стандарти України).</w:t>
      </w:r>
      <w:r w:rsidRPr="00A47ED7">
        <w:rPr>
          <w:rFonts w:eastAsia="Times New Roman" w:cs="Times New Roman"/>
          <w:szCs w:val="28"/>
          <w:lang w:eastAsia="uk-UA"/>
        </w:rPr>
        <w:t xml:space="preserve">; </w:t>
      </w:r>
      <w:r w:rsidR="00E2436B" w:rsidRPr="00A47ED7">
        <w:rPr>
          <w:rFonts w:cs="Times New Roman"/>
          <w:szCs w:val="28"/>
        </w:rPr>
        <w:t xml:space="preserve">ДСТУ 3017:2015 Інформація та документація. Видання. Основні види. Терміни та визначення понять. [Чинний від 2015-06-22]. Вид. офіц. Київ : </w:t>
      </w:r>
      <w:proofErr w:type="spellStart"/>
      <w:r w:rsidR="00E2436B" w:rsidRPr="00A47ED7">
        <w:rPr>
          <w:rFonts w:cs="Times New Roman"/>
          <w:szCs w:val="28"/>
        </w:rPr>
        <w:t>ДП</w:t>
      </w:r>
      <w:proofErr w:type="spellEnd"/>
      <w:r w:rsidR="00E2436B" w:rsidRPr="00A47ED7">
        <w:rPr>
          <w:rFonts w:cs="Times New Roman"/>
          <w:szCs w:val="28"/>
        </w:rPr>
        <w:t xml:space="preserve"> «</w:t>
      </w:r>
      <w:proofErr w:type="spellStart"/>
      <w:r w:rsidR="00E2436B" w:rsidRPr="00A47ED7">
        <w:rPr>
          <w:rFonts w:cs="Times New Roman"/>
          <w:szCs w:val="28"/>
        </w:rPr>
        <w:t>УкрНДНЦ</w:t>
      </w:r>
      <w:proofErr w:type="spellEnd"/>
      <w:r w:rsidR="00E2436B" w:rsidRPr="00A47ED7">
        <w:rPr>
          <w:rFonts w:cs="Times New Roman"/>
          <w:szCs w:val="28"/>
        </w:rPr>
        <w:t>», 2016. 42 с.</w:t>
      </w:r>
      <w:r w:rsidRPr="00A47ED7">
        <w:rPr>
          <w:rFonts w:eastAsia="Times New Roman" w:cs="Times New Roman"/>
          <w:szCs w:val="28"/>
          <w:lang w:eastAsia="uk-UA"/>
        </w:rPr>
        <w:t xml:space="preserve">; </w:t>
      </w:r>
      <w:proofErr w:type="spellStart"/>
      <w:r w:rsidR="002966FE" w:rsidRPr="00A47ED7">
        <w:rPr>
          <w:rFonts w:cs="Times New Roman"/>
          <w:szCs w:val="28"/>
        </w:rPr>
        <w:t>Шульська</w:t>
      </w:r>
      <w:proofErr w:type="spellEnd"/>
      <w:r w:rsidR="002966FE" w:rsidRPr="00A47ED7">
        <w:rPr>
          <w:rFonts w:cs="Times New Roman"/>
          <w:szCs w:val="28"/>
        </w:rPr>
        <w:t xml:space="preserve"> Н., </w:t>
      </w:r>
      <w:proofErr w:type="spellStart"/>
      <w:r w:rsidR="002966FE" w:rsidRPr="00A47ED7">
        <w:rPr>
          <w:rFonts w:cs="Times New Roman"/>
          <w:szCs w:val="28"/>
        </w:rPr>
        <w:t>Манюхіна</w:t>
      </w:r>
      <w:proofErr w:type="spellEnd"/>
      <w:r w:rsidR="002966FE" w:rsidRPr="00A47ED7">
        <w:rPr>
          <w:rFonts w:cs="Times New Roman"/>
          <w:szCs w:val="28"/>
        </w:rPr>
        <w:t xml:space="preserve"> А. Ілюстративна культура сучасної дитячої книги : видавничі норми й читацькі вимоги. </w:t>
      </w:r>
      <w:proofErr w:type="spellStart"/>
      <w:r w:rsidR="002966FE" w:rsidRPr="00A47ED7">
        <w:rPr>
          <w:rFonts w:cs="Times New Roman"/>
          <w:i/>
          <w:szCs w:val="28"/>
        </w:rPr>
        <w:t>Scripta</w:t>
      </w:r>
      <w:proofErr w:type="spellEnd"/>
      <w:r w:rsidR="002966FE" w:rsidRPr="00A47ED7">
        <w:rPr>
          <w:rFonts w:cs="Times New Roman"/>
          <w:i/>
          <w:szCs w:val="28"/>
        </w:rPr>
        <w:t xml:space="preserve"> </w:t>
      </w:r>
      <w:proofErr w:type="spellStart"/>
      <w:r w:rsidR="002966FE" w:rsidRPr="00A47ED7">
        <w:rPr>
          <w:rFonts w:cs="Times New Roman"/>
          <w:i/>
          <w:szCs w:val="28"/>
        </w:rPr>
        <w:t>manent</w:t>
      </w:r>
      <w:proofErr w:type="spellEnd"/>
      <w:r w:rsidR="002966FE" w:rsidRPr="00A47ED7">
        <w:rPr>
          <w:rFonts w:cs="Times New Roman"/>
          <w:i/>
          <w:szCs w:val="28"/>
        </w:rPr>
        <w:t xml:space="preserve"> : молодіжний науковий вісник Інституту філології та журналістики</w:t>
      </w:r>
      <w:r w:rsidR="002966FE" w:rsidRPr="00A47ED7">
        <w:rPr>
          <w:rFonts w:cs="Times New Roman"/>
          <w:szCs w:val="28"/>
        </w:rPr>
        <w:t xml:space="preserve"> : зб. наук. пр. м. Луцьк : Вежа-Друк, 2016. Вип. 3. С. 152–154</w:t>
      </w:r>
      <w:r w:rsidR="00446D37" w:rsidRPr="00A47ED7">
        <w:rPr>
          <w:rFonts w:cs="Times New Roman"/>
          <w:szCs w:val="28"/>
        </w:rPr>
        <w:t>.; Федіна Ю.</w:t>
      </w:r>
      <w:r w:rsidR="00446D37" w:rsidRPr="00A47ED7">
        <w:rPr>
          <w:rFonts w:cs="Times New Roman"/>
          <w:szCs w:val="28"/>
          <w:shd w:val="clear" w:color="auto" w:fill="F9F9F9"/>
        </w:rPr>
        <w:t> </w:t>
      </w:r>
      <w:proofErr w:type="spellStart"/>
      <w:r w:rsidR="00446D37" w:rsidRPr="00A47ED7">
        <w:rPr>
          <w:rFonts w:cs="Times New Roman"/>
          <w:szCs w:val="28"/>
        </w:rPr>
        <w:t>Освітньо-виховний</w:t>
      </w:r>
      <w:proofErr w:type="spellEnd"/>
      <w:r w:rsidR="00446D37" w:rsidRPr="00A47ED7">
        <w:rPr>
          <w:rFonts w:cs="Times New Roman"/>
          <w:szCs w:val="28"/>
        </w:rPr>
        <w:t xml:space="preserve"> потенціал ілюстрації дитячої книги</w:t>
      </w:r>
      <w:r w:rsidR="00446D37" w:rsidRPr="00A47ED7">
        <w:rPr>
          <w:rFonts w:cs="Times New Roman"/>
          <w:szCs w:val="28"/>
          <w:shd w:val="clear" w:color="auto" w:fill="F9F9F9"/>
        </w:rPr>
        <w:t xml:space="preserve">. </w:t>
      </w:r>
      <w:r w:rsidR="00446D37" w:rsidRPr="00A47ED7">
        <w:rPr>
          <w:rFonts w:cs="Times New Roman"/>
          <w:i/>
          <w:iCs/>
          <w:szCs w:val="28"/>
        </w:rPr>
        <w:t>Вісник Інституту розвитку дитини. Сер. : Філософія, педагогіка, психологія</w:t>
      </w:r>
      <w:r w:rsidR="00446D37" w:rsidRPr="00A47ED7">
        <w:rPr>
          <w:rFonts w:cs="Times New Roman"/>
          <w:i/>
          <w:iCs/>
          <w:szCs w:val="28"/>
          <w:shd w:val="clear" w:color="auto" w:fill="F9F9F9"/>
        </w:rPr>
        <w:t>.</w:t>
      </w:r>
      <w:r w:rsidR="00446D37" w:rsidRPr="00A47ED7">
        <w:rPr>
          <w:rFonts w:cs="Times New Roman"/>
          <w:szCs w:val="28"/>
          <w:shd w:val="clear" w:color="auto" w:fill="F9F9F9"/>
        </w:rPr>
        <w:t xml:space="preserve"> 2014. № 35.  С. 119–124.</w:t>
      </w:r>
    </w:p>
    <w:p w:rsidR="001679AD" w:rsidRPr="00A47ED7" w:rsidRDefault="001679AD" w:rsidP="00BB59F5">
      <w:pPr>
        <w:spacing w:after="0"/>
        <w:ind w:left="57" w:right="-144"/>
        <w:contextualSpacing/>
        <w:jc w:val="both"/>
        <w:rPr>
          <w:rFonts w:eastAsia="Times New Roman" w:cs="Times New Roman"/>
          <w:lang w:eastAsia="ru-RU"/>
        </w:rPr>
      </w:pPr>
      <w:r w:rsidRPr="00A47ED7">
        <w:rPr>
          <w:rFonts w:eastAsia="Times New Roman" w:cs="Times New Roman"/>
          <w:lang w:eastAsia="ru-RU"/>
        </w:rPr>
        <w:t xml:space="preserve">4. Зміст розрахунково-пояснювальної записки (перелік питань, які потрібно розробити): </w:t>
      </w:r>
      <w:r w:rsidR="00994FDC" w:rsidRPr="00A47ED7">
        <w:rPr>
          <w:rFonts w:eastAsia="Times New Roman" w:cs="Times New Roman"/>
          <w:lang w:eastAsia="ru-RU"/>
        </w:rPr>
        <w:t>1) виділити функції дитячого видання; 2) висвітлити поняття «ілюстрація»;</w:t>
      </w:r>
      <w:r w:rsidR="00BB59F5" w:rsidRPr="00A47ED7">
        <w:rPr>
          <w:rFonts w:eastAsia="Times New Roman" w:cs="Times New Roman"/>
          <w:lang w:eastAsia="ru-RU"/>
        </w:rPr>
        <w:t xml:space="preserve"> </w:t>
      </w:r>
      <w:r w:rsidR="00994FDC" w:rsidRPr="00A47ED7">
        <w:rPr>
          <w:rFonts w:eastAsia="Times New Roman" w:cs="Times New Roman"/>
          <w:lang w:eastAsia="ru-RU"/>
        </w:rPr>
        <w:t>3) розкрити функції ілюстративного оформлення дитячого видання; 4) дослідити поняття «книжка-іграшка» 5)</w:t>
      </w:r>
      <w:r w:rsidR="00994FDC" w:rsidRPr="00A47ED7">
        <w:rPr>
          <w:rFonts w:eastAsia="Times New Roman" w:cs="Times New Roman"/>
          <w:lang w:eastAsia="ru-RU"/>
        </w:rPr>
        <w:tab/>
        <w:t>визначити</w:t>
      </w:r>
      <w:r w:rsidR="006C0A15">
        <w:rPr>
          <w:rFonts w:eastAsia="Times New Roman" w:cs="Times New Roman"/>
          <w:lang w:eastAsia="ru-RU"/>
        </w:rPr>
        <w:t xml:space="preserve"> </w:t>
      </w:r>
      <w:r w:rsidR="00994FDC" w:rsidRPr="00A47ED7">
        <w:rPr>
          <w:rFonts w:eastAsia="Times New Roman" w:cs="Times New Roman"/>
          <w:lang w:eastAsia="ru-RU"/>
        </w:rPr>
        <w:t>процес</w:t>
      </w:r>
      <w:r w:rsidR="00BB59F5" w:rsidRPr="00A47ED7">
        <w:rPr>
          <w:rFonts w:eastAsia="Times New Roman" w:cs="Times New Roman"/>
          <w:lang w:eastAsia="ru-RU"/>
        </w:rPr>
        <w:t xml:space="preserve"> </w:t>
      </w:r>
      <w:r w:rsidR="00994FDC" w:rsidRPr="00A47ED7">
        <w:rPr>
          <w:rFonts w:eastAsia="Times New Roman" w:cs="Times New Roman"/>
          <w:lang w:eastAsia="ru-RU"/>
        </w:rPr>
        <w:t>створення ілюстративного оформлення книжки для розфарбовування.</w:t>
      </w:r>
    </w:p>
    <w:p w:rsidR="00490FAE" w:rsidRPr="00A47ED7" w:rsidRDefault="001679AD" w:rsidP="00446D37">
      <w:pPr>
        <w:spacing w:after="0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lastRenderedPageBreak/>
        <w:t>5. Перелік графічного матеріалу (з точним зазначенням обов’язкових креслень)</w:t>
      </w:r>
    </w:p>
    <w:p w:rsidR="001679AD" w:rsidRPr="00A47ED7" w:rsidRDefault="001679AD" w:rsidP="001679AD">
      <w:pPr>
        <w:spacing w:after="0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szCs w:val="28"/>
          <w:lang w:eastAsia="uk-UA"/>
        </w:rPr>
        <w:t>6. Консультанти розділів роботи (</w:t>
      </w:r>
      <w:proofErr w:type="spellStart"/>
      <w:r w:rsidRPr="00A47ED7">
        <w:rPr>
          <w:rFonts w:eastAsia="Times New Roman" w:cs="Times New Roman"/>
          <w:szCs w:val="28"/>
          <w:lang w:eastAsia="uk-UA"/>
        </w:rPr>
        <w:t>про</w:t>
      </w:r>
      <w:r w:rsidR="00AF7FAA" w:rsidRPr="00A47ED7">
        <w:rPr>
          <w:rFonts w:eastAsia="Times New Roman" w:cs="Times New Roman"/>
          <w:szCs w:val="28"/>
          <w:lang w:eastAsia="uk-UA"/>
        </w:rPr>
        <w:t>є</w:t>
      </w:r>
      <w:r w:rsidRPr="00A47ED7">
        <w:rPr>
          <w:rFonts w:eastAsia="Times New Roman" w:cs="Times New Roman"/>
          <w:szCs w:val="28"/>
          <w:lang w:eastAsia="uk-UA"/>
        </w:rPr>
        <w:t>кту</w:t>
      </w:r>
      <w:proofErr w:type="spellEnd"/>
      <w:r w:rsidRPr="00A47ED7">
        <w:rPr>
          <w:rFonts w:eastAsia="Times New Roman" w:cs="Times New Roman"/>
          <w:szCs w:val="28"/>
          <w:lang w:eastAsia="uk-UA"/>
        </w:rPr>
        <w:t>)</w:t>
      </w:r>
    </w:p>
    <w:p w:rsidR="001679AD" w:rsidRPr="00A47ED7" w:rsidRDefault="001679AD" w:rsidP="001679AD">
      <w:pPr>
        <w:spacing w:after="0"/>
        <w:jc w:val="both"/>
        <w:rPr>
          <w:rFonts w:eastAsia="Times New Roman" w:cs="Times New Roman"/>
          <w:b/>
          <w:sz w:val="20"/>
          <w:szCs w:val="20"/>
          <w:lang w:eastAsia="uk-UA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3289"/>
        <w:gridCol w:w="2551"/>
        <w:gridCol w:w="2500"/>
      </w:tblGrid>
      <w:tr w:rsidR="001679AD" w:rsidRPr="00A47ED7" w:rsidTr="001679AD">
        <w:trPr>
          <w:cantSplit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Розділ</w:t>
            </w:r>
          </w:p>
        </w:tc>
        <w:tc>
          <w:tcPr>
            <w:tcW w:w="3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 xml:space="preserve">Прізвище, ініціали та посада </w:t>
            </w:r>
          </w:p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консультанта</w:t>
            </w:r>
          </w:p>
        </w:tc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Підпис, дата</w:t>
            </w:r>
          </w:p>
        </w:tc>
      </w:tr>
      <w:tr w:rsidR="001679AD" w:rsidRPr="00A47ED7" w:rsidTr="001679AD">
        <w:trPr>
          <w:cantSplit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завдання видав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завдання</w:t>
            </w:r>
          </w:p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прийняв</w:t>
            </w:r>
          </w:p>
        </w:tc>
      </w:tr>
      <w:tr w:rsidR="001679AD" w:rsidRPr="00A47ED7" w:rsidTr="00A51228">
        <w:trPr>
          <w:trHeight w:val="34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Вступ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Горбенко</w:t>
            </w:r>
            <w:proofErr w:type="spellEnd"/>
            <w:r w:rsidRPr="00A47ED7">
              <w:rPr>
                <w:rFonts w:eastAsia="Times New Roman" w:cs="Times New Roman"/>
                <w:sz w:val="24"/>
                <w:szCs w:val="24"/>
              </w:rPr>
              <w:t xml:space="preserve"> І. Ф., доцент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28" w:rsidRPr="00A51228" w:rsidRDefault="00077592" w:rsidP="00A51228">
            <w:pPr>
              <w:spacing w:after="0" w:line="276" w:lineRule="auto"/>
              <w:jc w:val="right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січень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>3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077592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січень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>3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р.</w:t>
            </w:r>
          </w:p>
        </w:tc>
      </w:tr>
      <w:tr w:rsidR="001679AD" w:rsidRPr="00A47ED7" w:rsidTr="001679A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Розділ 1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Горбенко</w:t>
            </w:r>
            <w:proofErr w:type="spellEnd"/>
            <w:r w:rsidRPr="00A47ED7">
              <w:rPr>
                <w:rFonts w:eastAsia="Times New Roman" w:cs="Times New Roman"/>
                <w:sz w:val="24"/>
                <w:szCs w:val="24"/>
              </w:rPr>
              <w:t xml:space="preserve"> І. Ф., доцент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077592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лютий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>3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077592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лютий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>3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р.</w:t>
            </w:r>
          </w:p>
        </w:tc>
      </w:tr>
      <w:tr w:rsidR="001679AD" w:rsidRPr="00A47ED7" w:rsidTr="001679A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Розділ 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Горбенко</w:t>
            </w:r>
            <w:proofErr w:type="spellEnd"/>
            <w:r w:rsidRPr="00A47ED7">
              <w:rPr>
                <w:rFonts w:eastAsia="Times New Roman" w:cs="Times New Roman"/>
                <w:sz w:val="24"/>
                <w:szCs w:val="24"/>
              </w:rPr>
              <w:t xml:space="preserve"> І. Ф., доцент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077592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березень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 2023 р.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E51306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квітень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</w:tr>
      <w:tr w:rsidR="001679AD" w:rsidRPr="00A47ED7" w:rsidTr="001679A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Висновки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 w:line="276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Горбенко</w:t>
            </w:r>
            <w:proofErr w:type="spellEnd"/>
            <w:r w:rsidRPr="00A47ED7">
              <w:rPr>
                <w:rFonts w:eastAsia="Times New Roman" w:cs="Times New Roman"/>
                <w:sz w:val="24"/>
                <w:szCs w:val="24"/>
              </w:rPr>
              <w:t xml:space="preserve"> І. Ф., доцент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077592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квітні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077592">
            <w:pPr>
              <w:spacing w:after="0" w:line="276" w:lineRule="auto"/>
              <w:jc w:val="right"/>
              <w:rPr>
                <w:rFonts w:eastAsia="Times New Roman" w:cs="Times New Roman"/>
                <w:b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квітень</w:t>
            </w:r>
            <w:r w:rsidR="001679AD" w:rsidRPr="00A47ED7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</w:tr>
    </w:tbl>
    <w:p w:rsidR="001679AD" w:rsidRPr="00A47ED7" w:rsidRDefault="001679AD" w:rsidP="001679AD">
      <w:pPr>
        <w:spacing w:after="0" w:line="276" w:lineRule="auto"/>
        <w:rPr>
          <w:rFonts w:eastAsia="Times New Roman" w:cs="Times New Roman"/>
          <w:b/>
          <w:sz w:val="20"/>
          <w:szCs w:val="20"/>
          <w:lang w:eastAsia="uk-UA"/>
        </w:rPr>
      </w:pPr>
    </w:p>
    <w:p w:rsidR="001679AD" w:rsidRPr="00A47ED7" w:rsidRDefault="001679AD" w:rsidP="001679AD">
      <w:pPr>
        <w:spacing w:after="200" w:line="276" w:lineRule="auto"/>
        <w:jc w:val="both"/>
        <w:rPr>
          <w:rFonts w:eastAsia="Times New Roman" w:cs="Times New Roman"/>
          <w:szCs w:val="28"/>
          <w:lang w:eastAsia="uk-UA"/>
        </w:rPr>
      </w:pPr>
      <w:r w:rsidRPr="00A47ED7">
        <w:rPr>
          <w:rFonts w:eastAsia="Times New Roman" w:cs="Times New Roman"/>
          <w:lang w:eastAsia="uk-UA"/>
        </w:rPr>
        <w:t xml:space="preserve">7. Дата видачі завдання </w:t>
      </w:r>
      <w:r w:rsidR="00232D00" w:rsidRPr="00A47ED7">
        <w:rPr>
          <w:rFonts w:eastAsia="Times New Roman" w:cs="Times New Roman"/>
          <w:szCs w:val="28"/>
          <w:lang w:eastAsia="uk-UA"/>
        </w:rPr>
        <w:t>14</w:t>
      </w:r>
      <w:r w:rsidRPr="00A47ED7">
        <w:rPr>
          <w:rFonts w:eastAsia="Times New Roman" w:cs="Times New Roman"/>
          <w:szCs w:val="28"/>
          <w:lang w:eastAsia="uk-UA"/>
        </w:rPr>
        <w:t>.1</w:t>
      </w:r>
      <w:r w:rsidR="006C0A15">
        <w:rPr>
          <w:rFonts w:eastAsia="Times New Roman" w:cs="Times New Roman"/>
          <w:szCs w:val="28"/>
          <w:lang w:eastAsia="uk-UA"/>
        </w:rPr>
        <w:t>0</w:t>
      </w:r>
      <w:r w:rsidRPr="00A47ED7">
        <w:rPr>
          <w:rFonts w:eastAsia="Times New Roman" w:cs="Times New Roman"/>
          <w:szCs w:val="28"/>
          <w:lang w:eastAsia="uk-UA"/>
        </w:rPr>
        <w:t>.2022</w:t>
      </w:r>
    </w:p>
    <w:p w:rsidR="001679AD" w:rsidRPr="00A47ED7" w:rsidRDefault="001679AD" w:rsidP="001679AD">
      <w:pPr>
        <w:spacing w:after="200" w:line="276" w:lineRule="auto"/>
        <w:jc w:val="center"/>
        <w:rPr>
          <w:rFonts w:eastAsia="Times New Roman" w:cs="Times New Roman"/>
          <w:b/>
          <w:szCs w:val="28"/>
          <w:lang w:eastAsia="uk-UA"/>
        </w:rPr>
      </w:pPr>
      <w:r w:rsidRPr="00A47ED7">
        <w:rPr>
          <w:rFonts w:eastAsia="Times New Roman" w:cs="Times New Roman"/>
          <w:b/>
          <w:szCs w:val="28"/>
          <w:lang w:eastAsia="uk-UA"/>
        </w:rPr>
        <w:t>КАЛЕНДАРНИЙ ПЛАН</w:t>
      </w:r>
    </w:p>
    <w:tbl>
      <w:tblPr>
        <w:tblW w:w="9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1"/>
        <w:gridCol w:w="5000"/>
        <w:gridCol w:w="3119"/>
        <w:gridCol w:w="1275"/>
      </w:tblGrid>
      <w:tr w:rsidR="001679AD" w:rsidRPr="00A47ED7" w:rsidTr="00446D37">
        <w:trPr>
          <w:cantSplit/>
          <w:trHeight w:val="8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№</w:t>
            </w:r>
          </w:p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Назва етапів дипломного</w:t>
            </w:r>
          </w:p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про</w:t>
            </w:r>
            <w:r w:rsidR="00AF7FAA" w:rsidRPr="00A47ED7">
              <w:rPr>
                <w:rFonts w:eastAsia="Times New Roman" w:cs="Times New Roman"/>
                <w:sz w:val="24"/>
                <w:szCs w:val="24"/>
              </w:rPr>
              <w:t>є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>кту</w:t>
            </w:r>
            <w:proofErr w:type="spellEnd"/>
            <w:r w:rsidRPr="00A47ED7">
              <w:rPr>
                <w:rFonts w:eastAsia="Times New Roman" w:cs="Times New Roman"/>
                <w:sz w:val="24"/>
                <w:szCs w:val="24"/>
              </w:rPr>
              <w:t xml:space="preserve"> (роботи)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pacing w:val="-20"/>
                <w:sz w:val="24"/>
                <w:szCs w:val="24"/>
              </w:rPr>
              <w:t>Строк  виконання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 xml:space="preserve"> етапів </w:t>
            </w: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про</w:t>
            </w:r>
            <w:r w:rsidR="00AF7FAA" w:rsidRPr="00A47ED7">
              <w:rPr>
                <w:rFonts w:eastAsia="Times New Roman" w:cs="Times New Roman"/>
                <w:sz w:val="24"/>
                <w:szCs w:val="24"/>
              </w:rPr>
              <w:t>є</w:t>
            </w:r>
            <w:r w:rsidRPr="00A47ED7">
              <w:rPr>
                <w:rFonts w:eastAsia="Times New Roman" w:cs="Times New Roman"/>
                <w:sz w:val="24"/>
                <w:szCs w:val="24"/>
              </w:rPr>
              <w:t>кту</w:t>
            </w:r>
            <w:proofErr w:type="spellEnd"/>
            <w:r w:rsidRPr="00A47ED7">
              <w:rPr>
                <w:rFonts w:eastAsia="Times New Roman" w:cs="Times New Roman"/>
                <w:sz w:val="24"/>
                <w:szCs w:val="24"/>
              </w:rPr>
              <w:t xml:space="preserve"> (роботи)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keepNext/>
              <w:keepLines/>
              <w:spacing w:after="0"/>
              <w:outlineLvl w:val="2"/>
              <w:rPr>
                <w:rFonts w:eastAsia="Times New Roman" w:cs="Times New Roman"/>
                <w:bCs/>
                <w:color w:val="4F81BD"/>
                <w:spacing w:val="-20"/>
                <w:sz w:val="24"/>
                <w:szCs w:val="24"/>
              </w:rPr>
            </w:pPr>
            <w:bookmarkStart w:id="9" w:name="_Toc383944145"/>
            <w:bookmarkStart w:id="10" w:name="_Toc136772305"/>
            <w:bookmarkStart w:id="11" w:name="_Toc137282849"/>
            <w:bookmarkStart w:id="12" w:name="_Toc137283346"/>
            <w:bookmarkStart w:id="13" w:name="_Toc137283512"/>
            <w:bookmarkStart w:id="14" w:name="_Toc137972240"/>
            <w:r w:rsidRPr="00A47ED7">
              <w:rPr>
                <w:rFonts w:eastAsia="Times New Roman" w:cs="Times New Roman"/>
                <w:bCs/>
                <w:spacing w:val="-20"/>
                <w:sz w:val="24"/>
                <w:szCs w:val="24"/>
              </w:rPr>
              <w:t>Примітка</w:t>
            </w:r>
            <w:bookmarkEnd w:id="9"/>
            <w:bookmarkEnd w:id="10"/>
            <w:bookmarkEnd w:id="11"/>
            <w:bookmarkEnd w:id="12"/>
            <w:bookmarkEnd w:id="13"/>
            <w:bookmarkEnd w:id="14"/>
          </w:p>
        </w:tc>
      </w:tr>
      <w:tr w:rsidR="001679AD" w:rsidRPr="00A47ED7" w:rsidTr="001679AD">
        <w:trPr>
          <w:trHeight w:val="64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Консультація наукового керівника з вибору теми. Затвердження теми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E5130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>Ж</w:t>
            </w:r>
            <w:r w:rsidR="001679AD" w:rsidRPr="006C0A15">
              <w:rPr>
                <w:rFonts w:eastAsia="Times New Roman" w:cs="Times New Roman"/>
                <w:sz w:val="24"/>
                <w:szCs w:val="24"/>
              </w:rPr>
              <w:t>овтень 2022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Складання плану роботи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30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листопада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2022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66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Добір і опрацювання наукової літератури. Узгодження бібліографічного переліку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15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грудня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2022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Написання Вступу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20 січня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3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Написання Розділу 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27 лютого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Написання Розділу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3 квітня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4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Написання Висновків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20 квітня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Складання й оформлення списку літератури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5 травня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64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Вичитка науковим керівником остаточного варіанту роботи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26 травня</w:t>
            </w:r>
            <w:r w:rsidR="006C0A15" w:rsidRPr="006C0A15">
              <w:rPr>
                <w:rFonts w:eastAsia="Times New Roman" w:cs="Times New Roman"/>
                <w:sz w:val="24"/>
                <w:szCs w:val="24"/>
              </w:rPr>
              <w:t xml:space="preserve"> 2023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Завершальне оформлення роботи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5 червня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 xml:space="preserve">Проходження </w:t>
            </w:r>
            <w:proofErr w:type="spellStart"/>
            <w:r w:rsidRPr="00A47ED7">
              <w:rPr>
                <w:rFonts w:eastAsia="Times New Roman" w:cs="Times New Roman"/>
                <w:sz w:val="24"/>
                <w:szCs w:val="24"/>
              </w:rPr>
              <w:t>нормоконтролю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11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червня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  <w:tr w:rsidR="001679AD" w:rsidRPr="00A47ED7" w:rsidTr="001679AD">
        <w:trPr>
          <w:trHeight w:val="33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Рецензування роботи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6C0A15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6C0A15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="00E51306" w:rsidRPr="006C0A15">
              <w:rPr>
                <w:rFonts w:eastAsia="Times New Roman" w:cs="Times New Roman"/>
                <w:sz w:val="24"/>
                <w:szCs w:val="24"/>
              </w:rPr>
              <w:t>15 червня</w:t>
            </w:r>
            <w:r w:rsidRPr="006C0A15">
              <w:rPr>
                <w:rFonts w:eastAsia="Times New Roman" w:cs="Times New Roman"/>
                <w:sz w:val="24"/>
                <w:szCs w:val="24"/>
              </w:rPr>
              <w:t xml:space="preserve"> 2023 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9AD" w:rsidRPr="00A47ED7" w:rsidRDefault="001679A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47ED7">
              <w:rPr>
                <w:rFonts w:eastAsia="Times New Roman" w:cs="Times New Roman"/>
                <w:sz w:val="24"/>
                <w:szCs w:val="24"/>
              </w:rPr>
              <w:t>виконано</w:t>
            </w:r>
          </w:p>
        </w:tc>
      </w:tr>
    </w:tbl>
    <w:p w:rsidR="001679AD" w:rsidRPr="00A47ED7" w:rsidRDefault="001679AD" w:rsidP="001679AD">
      <w:pPr>
        <w:spacing w:after="0"/>
        <w:jc w:val="right"/>
        <w:rPr>
          <w:rFonts w:eastAsia="Times New Roman" w:cs="Times New Roman"/>
          <w:b/>
          <w:szCs w:val="28"/>
          <w:vertAlign w:val="superscript"/>
          <w:lang w:eastAsia="uk-UA"/>
        </w:rPr>
      </w:pPr>
    </w:p>
    <w:p w:rsidR="001679AD" w:rsidRPr="00A47ED7" w:rsidRDefault="001679AD" w:rsidP="001679AD">
      <w:pPr>
        <w:spacing w:after="0"/>
        <w:ind w:left="3119"/>
        <w:rPr>
          <w:rFonts w:eastAsia="Times New Roman" w:cs="Times New Roman"/>
          <w:b/>
          <w:szCs w:val="28"/>
          <w:lang w:eastAsia="uk-UA"/>
        </w:rPr>
      </w:pPr>
      <w:r w:rsidRPr="00A47ED7">
        <w:rPr>
          <w:rFonts w:eastAsia="Times New Roman" w:cs="Times New Roman"/>
          <w:b/>
          <w:szCs w:val="28"/>
          <w:lang w:eastAsia="uk-UA"/>
        </w:rPr>
        <w:t xml:space="preserve">Студент_________   </w:t>
      </w:r>
      <w:r w:rsidR="0034481F" w:rsidRPr="00A47ED7">
        <w:rPr>
          <w:rFonts w:eastAsia="Times New Roman" w:cs="Times New Roman"/>
          <w:szCs w:val="28"/>
          <w:lang w:eastAsia="uk-UA"/>
        </w:rPr>
        <w:t>О. С. Ткаченко</w:t>
      </w:r>
    </w:p>
    <w:p w:rsidR="001679AD" w:rsidRPr="00A47ED7" w:rsidRDefault="001679AD" w:rsidP="001679AD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</w:p>
    <w:p w:rsidR="001679AD" w:rsidRPr="00A47ED7" w:rsidRDefault="001679AD" w:rsidP="001679AD">
      <w:pPr>
        <w:spacing w:after="0"/>
        <w:ind w:left="2127"/>
        <w:jc w:val="both"/>
        <w:rPr>
          <w:rFonts w:eastAsia="Times New Roman" w:cs="Times New Roman"/>
          <w:b/>
          <w:szCs w:val="28"/>
          <w:lang w:eastAsia="uk-UA"/>
        </w:rPr>
      </w:pPr>
      <w:r w:rsidRPr="00A47ED7">
        <w:rPr>
          <w:rFonts w:eastAsia="Times New Roman" w:cs="Times New Roman"/>
          <w:b/>
          <w:szCs w:val="28"/>
          <w:lang w:eastAsia="uk-UA"/>
        </w:rPr>
        <w:t xml:space="preserve">Керівник роботи (проекту)_________   </w:t>
      </w:r>
      <w:r w:rsidRPr="00A47ED7">
        <w:rPr>
          <w:rFonts w:eastAsia="Times New Roman" w:cs="Times New Roman"/>
          <w:szCs w:val="28"/>
          <w:lang w:eastAsia="uk-UA"/>
        </w:rPr>
        <w:t xml:space="preserve">І. Ф. </w:t>
      </w:r>
      <w:proofErr w:type="spellStart"/>
      <w:r w:rsidRPr="00A47ED7">
        <w:rPr>
          <w:rFonts w:eastAsia="Times New Roman" w:cs="Times New Roman"/>
          <w:szCs w:val="28"/>
          <w:lang w:eastAsia="uk-UA"/>
        </w:rPr>
        <w:t>Горбенко</w:t>
      </w:r>
      <w:proofErr w:type="spellEnd"/>
    </w:p>
    <w:p w:rsidR="001679AD" w:rsidRPr="00A47ED7" w:rsidRDefault="001679AD" w:rsidP="001679AD">
      <w:pPr>
        <w:spacing w:after="0"/>
        <w:ind w:left="2127"/>
        <w:jc w:val="both"/>
        <w:rPr>
          <w:rFonts w:eastAsia="Times New Roman" w:cs="Times New Roman"/>
          <w:b/>
          <w:szCs w:val="28"/>
          <w:lang w:eastAsia="uk-UA"/>
        </w:rPr>
      </w:pPr>
      <w:proofErr w:type="spellStart"/>
      <w:r w:rsidRPr="00A47ED7">
        <w:rPr>
          <w:rFonts w:eastAsia="Times New Roman" w:cs="Times New Roman"/>
          <w:b/>
          <w:szCs w:val="28"/>
          <w:lang w:eastAsia="uk-UA"/>
        </w:rPr>
        <w:t>Нормоконтроль</w:t>
      </w:r>
      <w:proofErr w:type="spellEnd"/>
      <w:r w:rsidRPr="00A47ED7">
        <w:rPr>
          <w:rFonts w:eastAsia="Times New Roman" w:cs="Times New Roman"/>
          <w:b/>
          <w:szCs w:val="28"/>
          <w:lang w:eastAsia="uk-UA"/>
        </w:rPr>
        <w:t xml:space="preserve"> пройдено</w:t>
      </w:r>
    </w:p>
    <w:p w:rsidR="001679AD" w:rsidRPr="00A47ED7" w:rsidRDefault="001679AD" w:rsidP="0091612F">
      <w:pPr>
        <w:spacing w:after="0"/>
        <w:ind w:left="3119"/>
        <w:rPr>
          <w:rFonts w:eastAsia="Times New Roman" w:cs="Times New Roman"/>
          <w:sz w:val="24"/>
          <w:szCs w:val="24"/>
          <w:lang w:eastAsia="uk-UA"/>
        </w:rPr>
      </w:pPr>
      <w:proofErr w:type="spellStart"/>
      <w:r w:rsidRPr="00A47ED7">
        <w:rPr>
          <w:rFonts w:eastAsia="Times New Roman" w:cs="Times New Roman"/>
          <w:szCs w:val="28"/>
          <w:lang w:eastAsia="uk-UA"/>
        </w:rPr>
        <w:t>Нормоконтролер</w:t>
      </w:r>
      <w:proofErr w:type="spellEnd"/>
      <w:r w:rsidRPr="00A47ED7">
        <w:rPr>
          <w:rFonts w:eastAsia="Times New Roman" w:cs="Times New Roman"/>
          <w:b/>
          <w:szCs w:val="28"/>
          <w:lang w:eastAsia="uk-UA"/>
        </w:rPr>
        <w:t xml:space="preserve">_________     </w:t>
      </w:r>
      <w:r w:rsidRPr="00A47ED7">
        <w:rPr>
          <w:rFonts w:eastAsia="Times New Roman" w:cs="Times New Roman"/>
          <w:szCs w:val="28"/>
          <w:lang w:eastAsia="uk-UA"/>
        </w:rPr>
        <w:t xml:space="preserve">Г. В. </w:t>
      </w:r>
      <w:proofErr w:type="spellStart"/>
      <w:r w:rsidRPr="00A47ED7">
        <w:rPr>
          <w:rFonts w:eastAsia="Times New Roman" w:cs="Times New Roman"/>
          <w:szCs w:val="28"/>
          <w:lang w:eastAsia="uk-UA"/>
        </w:rPr>
        <w:t>Микитів</w:t>
      </w:r>
      <w:proofErr w:type="spellEnd"/>
    </w:p>
    <w:p w:rsidR="00F92960" w:rsidRPr="00F92960" w:rsidRDefault="00F92960" w:rsidP="00CA3C44">
      <w:pPr>
        <w:jc w:val="center"/>
        <w:outlineLvl w:val="0"/>
        <w:rPr>
          <w:b/>
          <w:szCs w:val="28"/>
        </w:rPr>
      </w:pPr>
      <w:r>
        <w:rPr>
          <w:b/>
          <w:szCs w:val="28"/>
        </w:rPr>
        <w:br w:type="page"/>
      </w:r>
      <w:bookmarkStart w:id="15" w:name="_Toc137283513"/>
      <w:bookmarkStart w:id="16" w:name="_Toc137972241"/>
      <w:r w:rsidRPr="00F92960">
        <w:rPr>
          <w:b/>
          <w:szCs w:val="28"/>
        </w:rPr>
        <w:lastRenderedPageBreak/>
        <w:t>РЕФЕРАТ</w:t>
      </w:r>
      <w:bookmarkEnd w:id="15"/>
      <w:bookmarkEnd w:id="16"/>
    </w:p>
    <w:p w:rsidR="00F92960" w:rsidRPr="00F92960" w:rsidRDefault="00F92960" w:rsidP="00F92960">
      <w:pPr>
        <w:spacing w:after="0" w:line="360" w:lineRule="auto"/>
        <w:jc w:val="center"/>
        <w:rPr>
          <w:b/>
          <w:szCs w:val="28"/>
        </w:rPr>
      </w:pPr>
    </w:p>
    <w:p w:rsidR="00F92960" w:rsidRDefault="00F92960" w:rsidP="00F92960">
      <w:pPr>
        <w:spacing w:after="0" w:line="360" w:lineRule="auto"/>
        <w:ind w:firstLine="709"/>
        <w:jc w:val="both"/>
      </w:pPr>
      <w:r>
        <w:t>Кваліфікаційна робота бакалавра «</w:t>
      </w:r>
      <w:r w:rsidRPr="00F92960">
        <w:rPr>
          <w:rFonts w:eastAsia="Times New Roman" w:cs="Times New Roman"/>
          <w:szCs w:val="20"/>
          <w:lang w:eastAsia="ru-RU"/>
        </w:rPr>
        <w:t>Ілюстративне оформлення сучасних дитячих видань</w:t>
      </w:r>
      <w:r w:rsidR="00645F47">
        <w:t xml:space="preserve">»: </w:t>
      </w:r>
      <w:r w:rsidR="00802797">
        <w:t>42</w:t>
      </w:r>
      <w:r w:rsidR="00645F47">
        <w:t xml:space="preserve"> стор., 8</w:t>
      </w:r>
      <w:r>
        <w:t xml:space="preserve"> додатків, 30 джерел.</w:t>
      </w:r>
    </w:p>
    <w:p w:rsidR="00645F47" w:rsidRPr="00A47ED7" w:rsidRDefault="00645F47" w:rsidP="00645F47">
      <w:pPr>
        <w:spacing w:after="0" w:line="360" w:lineRule="auto"/>
        <w:ind w:firstLine="709"/>
        <w:jc w:val="both"/>
        <w:rPr>
          <w:rFonts w:cs="Times New Roman"/>
          <w:noProof/>
          <w:szCs w:val="28"/>
        </w:rPr>
      </w:pPr>
      <w:r w:rsidRPr="00A47ED7">
        <w:rPr>
          <w:rFonts w:cs="Times New Roman"/>
          <w:b/>
          <w:color w:val="000000"/>
          <w:szCs w:val="28"/>
        </w:rPr>
        <w:t>Об’єкт дослідження</w:t>
      </w:r>
      <w:r w:rsidRPr="00A47ED7">
        <w:rPr>
          <w:rFonts w:cs="Times New Roman"/>
          <w:bCs/>
          <w:color w:val="000000"/>
          <w:szCs w:val="28"/>
        </w:rPr>
        <w:t xml:space="preserve">: дитяче видання </w:t>
      </w:r>
      <w:r w:rsidRPr="00A47ED7">
        <w:rPr>
          <w:rFonts w:cs="Times New Roman"/>
          <w:noProof/>
          <w:szCs w:val="28"/>
        </w:rPr>
        <w:t>«Розбишака-грім».</w:t>
      </w:r>
    </w:p>
    <w:p w:rsidR="00645F47" w:rsidRPr="00A47ED7" w:rsidRDefault="00645F47" w:rsidP="00645F47">
      <w:pPr>
        <w:spacing w:after="0" w:line="360" w:lineRule="auto"/>
        <w:ind w:firstLine="709"/>
        <w:contextualSpacing/>
        <w:jc w:val="both"/>
        <w:rPr>
          <w:rFonts w:cs="Times New Roman"/>
          <w:bCs/>
          <w:color w:val="000000"/>
          <w:szCs w:val="28"/>
        </w:rPr>
      </w:pPr>
      <w:r w:rsidRPr="00A47ED7">
        <w:rPr>
          <w:rFonts w:cs="Times New Roman"/>
          <w:b/>
          <w:color w:val="000000"/>
          <w:szCs w:val="28"/>
        </w:rPr>
        <w:t xml:space="preserve">Предмет дослідження </w:t>
      </w:r>
      <w:r w:rsidRPr="00A47ED7">
        <w:rPr>
          <w:rFonts w:cs="Times New Roman"/>
          <w:bCs/>
          <w:color w:val="000000"/>
          <w:szCs w:val="28"/>
        </w:rPr>
        <w:t xml:space="preserve">– процес створення ілюстрацій для дитячого видання </w:t>
      </w:r>
      <w:r w:rsidRPr="00A47ED7">
        <w:rPr>
          <w:rFonts w:cs="Times New Roman"/>
          <w:noProof/>
          <w:szCs w:val="28"/>
        </w:rPr>
        <w:t>«Розбишака-грім»</w:t>
      </w:r>
      <w:r w:rsidRPr="00A47ED7">
        <w:rPr>
          <w:rFonts w:cs="Times New Roman"/>
          <w:bCs/>
          <w:color w:val="000000"/>
          <w:szCs w:val="28"/>
        </w:rPr>
        <w:t>.</w:t>
      </w:r>
    </w:p>
    <w:p w:rsidR="00645F47" w:rsidRPr="00A47ED7" w:rsidRDefault="00645F47" w:rsidP="00645F47">
      <w:pPr>
        <w:spacing w:after="0" w:line="360" w:lineRule="auto"/>
        <w:ind w:firstLine="709"/>
        <w:contextualSpacing/>
        <w:jc w:val="both"/>
        <w:rPr>
          <w:rFonts w:cs="Times New Roman"/>
          <w:bCs/>
          <w:color w:val="000000"/>
          <w:szCs w:val="28"/>
        </w:rPr>
      </w:pPr>
      <w:r w:rsidRPr="00A47ED7">
        <w:rPr>
          <w:rFonts w:cs="Times New Roman"/>
          <w:b/>
          <w:color w:val="000000"/>
          <w:szCs w:val="28"/>
        </w:rPr>
        <w:t>Мета роботи:</w:t>
      </w:r>
      <w:r w:rsidR="0070392A">
        <w:rPr>
          <w:rFonts w:cs="Times New Roman"/>
          <w:bCs/>
          <w:color w:val="000000"/>
          <w:szCs w:val="28"/>
        </w:rPr>
        <w:t xml:space="preserve"> створити ілюстрації</w:t>
      </w:r>
      <w:r w:rsidRPr="00A47ED7">
        <w:rPr>
          <w:rFonts w:cs="Times New Roman"/>
          <w:bCs/>
          <w:color w:val="000000"/>
          <w:szCs w:val="28"/>
        </w:rPr>
        <w:t xml:space="preserve"> до книжки для розфарбовування </w:t>
      </w:r>
      <w:r w:rsidRPr="00A47ED7">
        <w:rPr>
          <w:rFonts w:cs="Times New Roman"/>
          <w:noProof/>
          <w:szCs w:val="28"/>
        </w:rPr>
        <w:t>«Розбишака-грім»</w:t>
      </w:r>
      <w:r w:rsidRPr="00A47ED7">
        <w:rPr>
          <w:rFonts w:cs="Times New Roman"/>
          <w:bCs/>
          <w:color w:val="000000"/>
          <w:szCs w:val="28"/>
        </w:rPr>
        <w:t>.</w:t>
      </w:r>
    </w:p>
    <w:p w:rsidR="00645F47" w:rsidRPr="00A47ED7" w:rsidRDefault="00645F47" w:rsidP="00645F47">
      <w:pPr>
        <w:spacing w:after="0" w:line="360" w:lineRule="auto"/>
        <w:ind w:firstLine="709"/>
        <w:jc w:val="both"/>
        <w:rPr>
          <w:rFonts w:cs="Times New Roman"/>
          <w:b/>
          <w:color w:val="000000"/>
          <w:szCs w:val="28"/>
        </w:rPr>
      </w:pPr>
      <w:r w:rsidRPr="00A47ED7">
        <w:rPr>
          <w:rFonts w:cs="Times New Roman"/>
          <w:bCs/>
          <w:color w:val="000000"/>
          <w:szCs w:val="28"/>
        </w:rPr>
        <w:t xml:space="preserve">Реалізація мети передбачає виконання таких </w:t>
      </w:r>
      <w:r w:rsidRPr="00A47ED7">
        <w:rPr>
          <w:rFonts w:cs="Times New Roman"/>
          <w:b/>
          <w:color w:val="000000"/>
          <w:szCs w:val="28"/>
        </w:rPr>
        <w:t>завдань:</w:t>
      </w:r>
    </w:p>
    <w:p w:rsidR="00645F47" w:rsidRPr="00A47ED7" w:rsidRDefault="00645F47" w:rsidP="00A5122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висвітлити поняття «ілюстрація»;</w:t>
      </w:r>
    </w:p>
    <w:p w:rsidR="00645F47" w:rsidRPr="00A47ED7" w:rsidRDefault="00645F47" w:rsidP="00A5122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виділити функції дитячого видання;</w:t>
      </w:r>
    </w:p>
    <w:p w:rsidR="00645F47" w:rsidRPr="00A47ED7" w:rsidRDefault="00645F47" w:rsidP="00A5122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розкрити функції ілюстративного оформлення дитячого видання;</w:t>
      </w:r>
    </w:p>
    <w:p w:rsidR="00645F47" w:rsidRPr="00A47ED7" w:rsidRDefault="00645F47" w:rsidP="00A5122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дослідити поняття «книжка-іграшка»</w:t>
      </w:r>
      <w:r w:rsidRPr="00645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7ED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45F47" w:rsidRDefault="00645F47" w:rsidP="00A5122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визначити процес створення ілюстративного оформлення книжки для розфарбовування.</w:t>
      </w:r>
    </w:p>
    <w:p w:rsidR="00645F47" w:rsidRPr="00645F47" w:rsidRDefault="00645F47" w:rsidP="00645F47">
      <w:pPr>
        <w:spacing w:after="0" w:line="360" w:lineRule="auto"/>
        <w:ind w:firstLine="709"/>
        <w:jc w:val="both"/>
        <w:rPr>
          <w:szCs w:val="28"/>
        </w:rPr>
      </w:pPr>
      <w:r w:rsidRPr="00645F47">
        <w:rPr>
          <w:rFonts w:asciiTheme="majorBidi" w:hAnsiTheme="majorBidi" w:cstheme="majorBidi"/>
          <w:b/>
          <w:bCs/>
          <w:color w:val="000000" w:themeColor="text1"/>
          <w:szCs w:val="28"/>
        </w:rPr>
        <w:t>Методи дослідження</w:t>
      </w:r>
      <w:r w:rsidRPr="00645F47">
        <w:rPr>
          <w:rFonts w:asciiTheme="majorBidi" w:hAnsiTheme="majorBidi" w:cstheme="majorBidi"/>
          <w:color w:val="000000" w:themeColor="text1"/>
          <w:szCs w:val="28"/>
        </w:rPr>
        <w:t>. Реалізація поставлених у роботі завдань здійснювалася із залуч</w:t>
      </w:r>
      <w:r w:rsidR="0070392A">
        <w:rPr>
          <w:rFonts w:asciiTheme="majorBidi" w:hAnsiTheme="majorBidi" w:cstheme="majorBidi"/>
          <w:color w:val="000000" w:themeColor="text1"/>
          <w:szCs w:val="28"/>
        </w:rPr>
        <w:t>енням таких методів дослідження.</w:t>
      </w:r>
      <w:r w:rsidRPr="00645F47">
        <w:rPr>
          <w:rFonts w:asciiTheme="majorBidi" w:hAnsiTheme="majorBidi" w:cstheme="majorBidi"/>
          <w:color w:val="000000" w:themeColor="text1"/>
          <w:szCs w:val="28"/>
        </w:rPr>
        <w:t xml:space="preserve"> Аналіз документів і джерел, </w:t>
      </w:r>
      <w:r w:rsidRPr="00645F47">
        <w:rPr>
          <w:rFonts w:cs="Times New Roman"/>
          <w:szCs w:val="28"/>
        </w:rPr>
        <w:t xml:space="preserve">синтез, індукція та дедукція були використані при виділенні загальної типології дитячих видань та теоретичних засад поняття ілюстрація, головних вимог до них і функціональних характеристик </w:t>
      </w:r>
      <w:proofErr w:type="spellStart"/>
      <w:r w:rsidRPr="00645F47">
        <w:rPr>
          <w:rFonts w:cs="Times New Roman"/>
          <w:szCs w:val="28"/>
        </w:rPr>
        <w:t>ілюстраційного</w:t>
      </w:r>
      <w:proofErr w:type="spellEnd"/>
      <w:r w:rsidRPr="00645F47">
        <w:rPr>
          <w:rFonts w:cs="Times New Roman"/>
          <w:szCs w:val="28"/>
        </w:rPr>
        <w:t xml:space="preserve"> оформлення дитячих видань; порівняння та</w:t>
      </w:r>
      <w:r w:rsidRPr="00645F47">
        <w:rPr>
          <w:rFonts w:asciiTheme="majorBidi" w:hAnsiTheme="majorBidi" w:cstheme="majorBidi"/>
          <w:szCs w:val="28"/>
        </w:rPr>
        <w:t xml:space="preserve"> спостереження </w:t>
      </w:r>
      <w:r w:rsidRPr="00645F47">
        <w:rPr>
          <w:rFonts w:cs="Times New Roman"/>
          <w:szCs w:val="28"/>
        </w:rPr>
        <w:t>– при визначенні особливостей книжок-іграшок та їх переваг.</w:t>
      </w:r>
    </w:p>
    <w:p w:rsidR="00645F47" w:rsidRPr="00645F47" w:rsidRDefault="00645F47" w:rsidP="00645F47">
      <w:pPr>
        <w:spacing w:after="0"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645F47">
        <w:rPr>
          <w:rFonts w:asciiTheme="majorBidi" w:hAnsiTheme="majorBidi" w:cstheme="majorBidi"/>
          <w:b/>
          <w:szCs w:val="28"/>
        </w:rPr>
        <w:t>Наукова новизна</w:t>
      </w:r>
      <w:r w:rsidR="00687E59">
        <w:rPr>
          <w:rFonts w:asciiTheme="majorBidi" w:hAnsiTheme="majorBidi" w:cstheme="majorBidi"/>
          <w:szCs w:val="28"/>
        </w:rPr>
        <w:t xml:space="preserve"> </w:t>
      </w:r>
      <w:r w:rsidR="00687E59" w:rsidRPr="00687E59">
        <w:rPr>
          <w:rFonts w:asciiTheme="majorBidi" w:hAnsiTheme="majorBidi" w:cstheme="majorBidi"/>
          <w:b/>
          <w:szCs w:val="28"/>
        </w:rPr>
        <w:t>дослідження</w:t>
      </w:r>
      <w:r w:rsidRPr="00645F47">
        <w:rPr>
          <w:rFonts w:asciiTheme="majorBidi" w:hAnsiTheme="majorBidi" w:cstheme="majorBidi"/>
          <w:szCs w:val="28"/>
        </w:rPr>
        <w:t xml:space="preserve"> полягає в тому, що в межах роботи були </w:t>
      </w:r>
      <w:r w:rsidRPr="00A47ED7">
        <w:t xml:space="preserve">створені ілюстрації </w:t>
      </w:r>
      <w:r w:rsidRPr="00645F47">
        <w:rPr>
          <w:rFonts w:cs="Times New Roman"/>
          <w:bCs/>
          <w:color w:val="000000"/>
          <w:szCs w:val="28"/>
        </w:rPr>
        <w:t xml:space="preserve">для дитячого видання </w:t>
      </w:r>
      <w:r w:rsidRPr="00645F47">
        <w:rPr>
          <w:rFonts w:cs="Times New Roman"/>
          <w:noProof/>
          <w:szCs w:val="28"/>
        </w:rPr>
        <w:t>«Розбишака-грім»</w:t>
      </w:r>
      <w:r w:rsidRPr="00645F47">
        <w:rPr>
          <w:rFonts w:asciiTheme="majorBidi" w:hAnsiTheme="majorBidi" w:cstheme="majorBidi"/>
          <w:szCs w:val="28"/>
        </w:rPr>
        <w:t>.</w:t>
      </w:r>
    </w:p>
    <w:p w:rsidR="00645F47" w:rsidRPr="00645F47" w:rsidRDefault="00645F47" w:rsidP="00645F4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Cs w:val="28"/>
        </w:rPr>
      </w:pPr>
      <w:r>
        <w:rPr>
          <w:rFonts w:cs="Times New Roman"/>
          <w:b/>
          <w:caps/>
          <w:szCs w:val="28"/>
        </w:rPr>
        <w:t>С</w:t>
      </w:r>
      <w:r>
        <w:rPr>
          <w:rFonts w:cs="Times New Roman"/>
          <w:b/>
          <w:szCs w:val="28"/>
        </w:rPr>
        <w:t>фера застосування.</w:t>
      </w:r>
      <w:r>
        <w:rPr>
          <w:rFonts w:cs="Times New Roman"/>
          <w:szCs w:val="28"/>
        </w:rPr>
        <w:t xml:space="preserve"> </w:t>
      </w:r>
      <w:r w:rsidRPr="00645F47">
        <w:rPr>
          <w:rFonts w:cs="Times New Roman"/>
          <w:szCs w:val="28"/>
        </w:rPr>
        <w:t xml:space="preserve">Результати дослідження можуть бути використані при написанні рефератів, курсових, дипломних робіт студентів із освітньої програми </w:t>
      </w:r>
      <w:r w:rsidRPr="00645F47">
        <w:rPr>
          <w:rFonts w:eastAsia="Times New Roman" w:cs="Times New Roman"/>
          <w:szCs w:val="28"/>
          <w:lang w:eastAsia="uk-UA"/>
        </w:rPr>
        <w:t xml:space="preserve">«Редакторсько-видавнича діяльність і </w:t>
      </w:r>
      <w:proofErr w:type="spellStart"/>
      <w:r w:rsidRPr="00645F47">
        <w:rPr>
          <w:rFonts w:eastAsia="Times New Roman" w:cs="Times New Roman"/>
          <w:szCs w:val="28"/>
          <w:lang w:eastAsia="uk-UA"/>
        </w:rPr>
        <w:t>медіамоделювання</w:t>
      </w:r>
      <w:proofErr w:type="spellEnd"/>
      <w:r w:rsidRPr="00645F47">
        <w:rPr>
          <w:rFonts w:eastAsia="Times New Roman" w:cs="Times New Roman"/>
          <w:szCs w:val="28"/>
          <w:lang w:eastAsia="uk-UA"/>
        </w:rPr>
        <w:t>»</w:t>
      </w:r>
      <w:r w:rsidRPr="00645F47">
        <w:rPr>
          <w:rFonts w:ascii="Times New Roman CYR" w:hAnsi="Times New Roman CYR" w:cs="Times New Roman CYR"/>
          <w:szCs w:val="28"/>
        </w:rPr>
        <w:t>; при підготовці до практичних занять із дисциплін «Вступ до фаху», «</w:t>
      </w:r>
      <w:r w:rsidRPr="00645F47">
        <w:rPr>
          <w:rFonts w:eastAsia="Times New Roman" w:cs="Times New Roman"/>
          <w:szCs w:val="28"/>
          <w:lang w:eastAsia="uk-UA"/>
        </w:rPr>
        <w:t>Редакторсько-видавнича діяльність</w:t>
      </w:r>
      <w:r w:rsidRPr="00645F47">
        <w:rPr>
          <w:rFonts w:ascii="Times New Roman CYR" w:hAnsi="Times New Roman CYR" w:cs="Times New Roman CYR"/>
          <w:szCs w:val="28"/>
        </w:rPr>
        <w:t xml:space="preserve">», «Редакційно-видавничий фах. Книжкові видання»; у </w:t>
      </w:r>
      <w:r w:rsidRPr="00645F47">
        <w:rPr>
          <w:rFonts w:ascii="Times New Roman CYR" w:hAnsi="Times New Roman CYR" w:cs="Times New Roman CYR"/>
          <w:szCs w:val="28"/>
        </w:rPr>
        <w:lastRenderedPageBreak/>
        <w:t>практичній діяльності художників, ілюстраторів, редакторів дитячих видавництв.</w:t>
      </w:r>
    </w:p>
    <w:p w:rsidR="00645F47" w:rsidRPr="00645F47" w:rsidRDefault="00645F47" w:rsidP="00645F4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F47" w:rsidRDefault="00645F47" w:rsidP="00F92960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:rsidR="00F92960" w:rsidRPr="00A51228" w:rsidRDefault="00645F47" w:rsidP="00F92960">
      <w:pPr>
        <w:tabs>
          <w:tab w:val="left" w:pos="4239"/>
          <w:tab w:val="center" w:pos="4819"/>
        </w:tabs>
        <w:spacing w:after="0" w:line="360" w:lineRule="auto"/>
        <w:ind w:firstLine="709"/>
        <w:jc w:val="both"/>
        <w:rPr>
          <w:rFonts w:eastAsia="Times New Roman" w:cs="Times New Roman"/>
          <w:iCs/>
          <w:szCs w:val="28"/>
          <w:lang w:eastAsia="ru-RU"/>
        </w:rPr>
      </w:pPr>
      <w:r w:rsidRPr="00A51228">
        <w:rPr>
          <w:rFonts w:cs="Times New Roman"/>
          <w:szCs w:val="28"/>
        </w:rPr>
        <w:t>ВИДАННЯ, ІЛЮСТРАЦІЯ</w:t>
      </w:r>
      <w:r w:rsidR="00F92960" w:rsidRPr="00A51228">
        <w:rPr>
          <w:rFonts w:cs="Times New Roman"/>
          <w:szCs w:val="28"/>
        </w:rPr>
        <w:t xml:space="preserve">, </w:t>
      </w:r>
      <w:r w:rsidRPr="00A51228">
        <w:rPr>
          <w:rFonts w:cs="Times New Roman"/>
          <w:szCs w:val="28"/>
        </w:rPr>
        <w:t>КНИЖКА-ІГРАШКА</w:t>
      </w:r>
      <w:r w:rsidR="00F92960" w:rsidRPr="00A51228">
        <w:rPr>
          <w:rFonts w:cs="Times New Roman"/>
          <w:szCs w:val="28"/>
        </w:rPr>
        <w:t xml:space="preserve">, </w:t>
      </w:r>
      <w:r w:rsidR="002F5EB4" w:rsidRPr="00A51228">
        <w:rPr>
          <w:rFonts w:cs="Times New Roman"/>
          <w:szCs w:val="28"/>
        </w:rPr>
        <w:t>МАЛЮВАННЯ, ТЕКСТ, ФУНКЦІЯ</w:t>
      </w:r>
    </w:p>
    <w:p w:rsidR="00F92960" w:rsidRDefault="00F92960" w:rsidP="00F92960">
      <w:pPr>
        <w:rPr>
          <w:rFonts w:eastAsia="Times New Roman" w:cs="Times New Roman"/>
          <w:b/>
          <w:iCs/>
          <w:szCs w:val="28"/>
          <w:lang w:eastAsia="ru-RU"/>
        </w:rPr>
      </w:pPr>
      <w:r>
        <w:rPr>
          <w:rFonts w:eastAsia="Times New Roman" w:cs="Times New Roman"/>
          <w:b/>
          <w:iCs/>
          <w:szCs w:val="28"/>
          <w:lang w:eastAsia="ru-RU"/>
        </w:rPr>
        <w:br w:type="page"/>
      </w:r>
    </w:p>
    <w:p w:rsidR="00BD296B" w:rsidRPr="00A47ED7" w:rsidRDefault="00BD296B" w:rsidP="000F2266">
      <w:pPr>
        <w:jc w:val="center"/>
        <w:rPr>
          <w:b/>
          <w:szCs w:val="28"/>
        </w:rPr>
      </w:pPr>
      <w:r w:rsidRPr="00A47ED7">
        <w:rPr>
          <w:b/>
          <w:szCs w:val="28"/>
        </w:rPr>
        <w:lastRenderedPageBreak/>
        <w:t>ЗМІСТ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uk-UA" w:eastAsia="en-US"/>
        </w:rPr>
        <w:id w:val="-1053235017"/>
      </w:sdtPr>
      <w:sdtContent>
        <w:p w:rsidR="00CA3C44" w:rsidRPr="000F2266" w:rsidRDefault="00A5591E" w:rsidP="000F2266">
          <w:pPr>
            <w:pStyle w:val="af"/>
            <w:rPr>
              <w:lang w:val="uk-UA"/>
            </w:rPr>
          </w:pPr>
          <w:r w:rsidRPr="00A5591E">
            <w:fldChar w:fldCharType="begin"/>
          </w:r>
          <w:r w:rsidR="00102024" w:rsidRPr="00CA3C44">
            <w:instrText xml:space="preserve"> TOC \o "1-3" \h \z \u </w:instrText>
          </w:r>
          <w:r w:rsidRPr="00A5591E">
            <w:fldChar w:fldCharType="separate"/>
          </w:r>
        </w:p>
        <w:p w:rsidR="003716B9" w:rsidRPr="00297CE4" w:rsidRDefault="00297CE4" w:rsidP="00297CE4">
          <w:pPr>
            <w:pStyle w:val="24"/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r>
            <w:t xml:space="preserve">Завдання </w:t>
          </w:r>
          <w:r w:rsidR="00A5591E" w:rsidRPr="00297CE4">
            <w:fldChar w:fldCharType="begin"/>
          </w:r>
          <w:r w:rsidR="003716B9" w:rsidRPr="00297CE4">
            <w:instrText xml:space="preserve"> TOC \o "1-3" \h \z \u </w:instrText>
          </w:r>
          <w:r w:rsidR="00A5591E" w:rsidRPr="00297CE4">
            <w:fldChar w:fldCharType="separate"/>
          </w:r>
          <w:hyperlink w:anchor="_Toc137972239" w:history="1">
            <w:r w:rsidRPr="00297CE4">
              <w:rPr>
                <w:rStyle w:val="a7"/>
                <w:rFonts w:eastAsia="Times New Roman" w:cs="Times New Roman"/>
                <w:noProof/>
                <w:lang w:eastAsia="uk-UA"/>
              </w:rPr>
              <w:t>на кваліфікаційну роботу студентці</w:t>
            </w:r>
            <w:r w:rsidRPr="00297CE4">
              <w:rPr>
                <w:noProof/>
                <w:webHidden/>
              </w:rPr>
              <w:tab/>
            </w:r>
            <w:r w:rsidR="00A5591E"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_Toc137972239 \h </w:instrText>
            </w:r>
            <w:r w:rsidR="00A5591E" w:rsidRPr="00297CE4">
              <w:rPr>
                <w:noProof/>
                <w:webHidden/>
              </w:rPr>
            </w:r>
            <w:r w:rsidR="00A5591E" w:rsidRPr="00297CE4">
              <w:rPr>
                <w:noProof/>
                <w:webHidden/>
              </w:rPr>
              <w:fldChar w:fldCharType="separate"/>
            </w:r>
            <w:r w:rsidRPr="00297CE4">
              <w:rPr>
                <w:noProof/>
                <w:webHidden/>
              </w:rPr>
              <w:t>2</w:t>
            </w:r>
            <w:r w:rsidR="00A5591E"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41" w:history="1">
            <w:r w:rsidR="00297CE4">
              <w:rPr>
                <w:rStyle w:val="a7"/>
                <w:noProof/>
              </w:rPr>
              <w:t>Р</w:t>
            </w:r>
            <w:r w:rsidR="00297CE4" w:rsidRPr="00297CE4">
              <w:rPr>
                <w:rStyle w:val="a7"/>
                <w:noProof/>
              </w:rPr>
              <w:t>еферат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_Toc137972241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42" w:history="1">
            <w:r w:rsidR="00297CE4">
              <w:rPr>
                <w:rStyle w:val="a7"/>
                <w:noProof/>
              </w:rPr>
              <w:t>В</w:t>
            </w:r>
            <w:r w:rsidR="00297CE4" w:rsidRPr="00297CE4">
              <w:rPr>
                <w:rStyle w:val="a7"/>
                <w:noProof/>
              </w:rPr>
              <w:t>ступ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_Toc137972242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7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 w:rsidP="00297CE4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44" w:history="1">
            <w:r w:rsidR="00297CE4">
              <w:rPr>
                <w:rStyle w:val="a7"/>
                <w:noProof/>
              </w:rPr>
              <w:t>Розділ 1. Д</w:t>
            </w:r>
            <w:r w:rsidR="00297CE4" w:rsidRPr="00297CE4">
              <w:rPr>
                <w:rStyle w:val="a7"/>
                <w:noProof/>
              </w:rPr>
              <w:t>итяче видання. Теорія питання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_Toc137972244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9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 w:rsidP="00297CE4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46" w:history="1">
            <w:r w:rsidR="00297CE4">
              <w:rPr>
                <w:rStyle w:val="a7"/>
                <w:noProof/>
              </w:rPr>
              <w:t>Розділ 2. С</w:t>
            </w:r>
            <w:r w:rsidR="00297CE4" w:rsidRPr="00297CE4">
              <w:rPr>
                <w:rStyle w:val="a7"/>
                <w:noProof/>
              </w:rPr>
              <w:t>творенння ілюстраційного оформлення</w:t>
            </w:r>
            <w:r w:rsidR="00297CE4">
              <w:rPr>
                <w:rStyle w:val="a7"/>
                <w:noProof/>
              </w:rPr>
              <w:t xml:space="preserve"> книжки-іграшки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_Toc137972246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15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 w:rsidP="00297CE4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48" w:history="1">
            <w:r w:rsidR="00297CE4">
              <w:rPr>
                <w:rStyle w:val="a7"/>
                <w:noProof/>
              </w:rPr>
              <w:t>В</w:t>
            </w:r>
            <w:r w:rsidR="00297CE4" w:rsidRPr="00297CE4">
              <w:rPr>
                <w:rStyle w:val="a7"/>
                <w:noProof/>
              </w:rPr>
              <w:t>исновки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_Toc137972248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37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49" w:history="1">
            <w:r w:rsidR="00297CE4">
              <w:rPr>
                <w:rStyle w:val="a7"/>
                <w:noProof/>
              </w:rPr>
              <w:t>С</w:t>
            </w:r>
            <w:r w:rsidR="00297CE4" w:rsidRPr="00297CE4">
              <w:rPr>
                <w:rStyle w:val="a7"/>
                <w:noProof/>
              </w:rPr>
              <w:t>писок використаних джерел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_Toc137972249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39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0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А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 xml:space="preserve">Розворот 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>1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_Toc137972250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43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1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Б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>Розворот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 2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_Toc137972251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43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2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В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>Розворот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 3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_Toc137972252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44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3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Г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>Розворот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 4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_Toc137972253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44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4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 xml:space="preserve">Розворот 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>5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_Toc137972254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45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5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Е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 xml:space="preserve">Розворот 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>6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_Toc137972255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45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6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Ж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 xml:space="preserve">Розворот 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>7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_Toc137972256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46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7" w:history="1">
            <w:r w:rsidR="00297CE4">
              <w:rPr>
                <w:rStyle w:val="a7"/>
                <w:rFonts w:asciiTheme="majorBidi" w:hAnsiTheme="majorBidi" w:cstheme="majorBidi"/>
                <w:noProof/>
              </w:rPr>
              <w:t>Д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одаток </w:t>
            </w:r>
            <w:r w:rsidR="00297CE4">
              <w:rPr>
                <w:rStyle w:val="a7"/>
                <w:rFonts w:asciiTheme="majorBidi" w:hAnsiTheme="majorBidi" w:cstheme="majorBidi"/>
                <w:noProof/>
              </w:rPr>
              <w:t>К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. </w:t>
            </w:r>
            <w:r w:rsidR="00297CE4" w:rsidRPr="00297CE4">
              <w:rPr>
                <w:rStyle w:val="a7"/>
                <w:rFonts w:cs="Times New Roman"/>
                <w:noProof/>
              </w:rPr>
              <w:t>Розворот</w:t>
            </w:r>
            <w:r w:rsidR="00297CE4" w:rsidRPr="00297CE4">
              <w:rPr>
                <w:rStyle w:val="a7"/>
                <w:rFonts w:asciiTheme="majorBidi" w:hAnsiTheme="majorBidi" w:cstheme="majorBidi"/>
                <w:noProof/>
              </w:rPr>
              <w:t xml:space="preserve"> 8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_Toc137972257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46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3716B9" w:rsidRPr="00297CE4" w:rsidRDefault="00A5591E" w:rsidP="00297CE4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kern w:val="2"/>
              <w:sz w:val="22"/>
              <w:lang w:val="ru-RU" w:eastAsia="ru-RU"/>
            </w:rPr>
          </w:pPr>
          <w:hyperlink w:anchor="_Toc137972259" w:history="1">
            <w:r w:rsidR="00297CE4">
              <w:rPr>
                <w:rStyle w:val="a7"/>
                <w:rFonts w:cs="Times New Roman"/>
                <w:noProof/>
              </w:rPr>
              <w:t>Декларація а</w:t>
            </w:r>
            <w:r w:rsidR="00297CE4" w:rsidRPr="00297CE4">
              <w:rPr>
                <w:rStyle w:val="a7"/>
                <w:rFonts w:cs="Times New Roman"/>
                <w:noProof/>
              </w:rPr>
              <w:t>кадемічної доброчесності</w:t>
            </w:r>
            <w:r w:rsidR="00297CE4">
              <w:rPr>
                <w:rStyle w:val="a7"/>
                <w:rFonts w:cs="Times New Roman"/>
                <w:noProof/>
              </w:rPr>
              <w:t xml:space="preserve"> здобувача освітнього ступеня бакалавр ЗНУ</w:t>
            </w:r>
            <w:r w:rsidR="00297CE4" w:rsidRPr="00297CE4">
              <w:rPr>
                <w:noProof/>
                <w:webHidden/>
              </w:rPr>
              <w:tab/>
            </w:r>
            <w:r w:rsidRPr="00297CE4">
              <w:rPr>
                <w:noProof/>
                <w:webHidden/>
              </w:rPr>
              <w:fldChar w:fldCharType="begin"/>
            </w:r>
            <w:r w:rsidR="003716B9" w:rsidRPr="00297CE4">
              <w:rPr>
                <w:noProof/>
                <w:webHidden/>
              </w:rPr>
              <w:instrText xml:space="preserve"> PAGEREF _Toc137972259 \h </w:instrText>
            </w:r>
            <w:r w:rsidRPr="00297CE4">
              <w:rPr>
                <w:noProof/>
                <w:webHidden/>
              </w:rPr>
            </w:r>
            <w:r w:rsidRPr="00297CE4">
              <w:rPr>
                <w:noProof/>
                <w:webHidden/>
              </w:rPr>
              <w:fldChar w:fldCharType="separate"/>
            </w:r>
            <w:r w:rsidR="00297CE4" w:rsidRPr="00297CE4">
              <w:rPr>
                <w:noProof/>
                <w:webHidden/>
              </w:rPr>
              <w:t>47</w:t>
            </w:r>
            <w:r w:rsidRPr="00297CE4">
              <w:rPr>
                <w:noProof/>
                <w:webHidden/>
              </w:rPr>
              <w:fldChar w:fldCharType="end"/>
            </w:r>
          </w:hyperlink>
        </w:p>
        <w:p w:rsidR="00102024" w:rsidRPr="00CA3C44" w:rsidRDefault="00A5591E" w:rsidP="003716B9">
          <w:r w:rsidRPr="00297CE4">
            <w:fldChar w:fldCharType="end"/>
          </w:r>
          <w:r w:rsidRPr="00CA3C44">
            <w:fldChar w:fldCharType="end"/>
          </w:r>
        </w:p>
      </w:sdtContent>
    </w:sdt>
    <w:p w:rsidR="00BD296B" w:rsidRPr="00A47ED7" w:rsidRDefault="00BD296B" w:rsidP="002878E9">
      <w:pPr>
        <w:jc w:val="center"/>
        <w:rPr>
          <w:b/>
          <w:szCs w:val="28"/>
        </w:rPr>
      </w:pPr>
    </w:p>
    <w:p w:rsidR="00BD296B" w:rsidRPr="00A47ED7" w:rsidRDefault="00BD296B" w:rsidP="002878E9">
      <w:pPr>
        <w:jc w:val="center"/>
        <w:rPr>
          <w:b/>
          <w:szCs w:val="28"/>
        </w:rPr>
      </w:pPr>
    </w:p>
    <w:p w:rsidR="00BD296B" w:rsidRPr="00A47ED7" w:rsidRDefault="00BD296B" w:rsidP="002878E9">
      <w:pPr>
        <w:jc w:val="center"/>
        <w:rPr>
          <w:b/>
          <w:szCs w:val="28"/>
        </w:rPr>
      </w:pPr>
    </w:p>
    <w:p w:rsidR="00BD296B" w:rsidRPr="00A47ED7" w:rsidRDefault="00BD296B" w:rsidP="00C809C7">
      <w:pPr>
        <w:rPr>
          <w:b/>
          <w:szCs w:val="28"/>
        </w:rPr>
      </w:pPr>
    </w:p>
    <w:p w:rsidR="00A51228" w:rsidRDefault="00A51228">
      <w:pPr>
        <w:spacing w:line="259" w:lineRule="auto"/>
        <w:rPr>
          <w:b/>
          <w:bCs/>
        </w:rPr>
      </w:pPr>
      <w:bookmarkStart w:id="17" w:name="_Toc70353767"/>
      <w:bookmarkStart w:id="18" w:name="_Toc135053706"/>
      <w:bookmarkStart w:id="19" w:name="_Toc136772306"/>
      <w:bookmarkStart w:id="20" w:name="_Toc137283514"/>
      <w:r>
        <w:rPr>
          <w:b/>
          <w:bCs/>
        </w:rPr>
        <w:br w:type="page"/>
      </w:r>
    </w:p>
    <w:p w:rsidR="00582378" w:rsidRPr="00A47ED7" w:rsidRDefault="00582378" w:rsidP="00BD296B">
      <w:pPr>
        <w:jc w:val="center"/>
        <w:outlineLvl w:val="0"/>
        <w:rPr>
          <w:b/>
          <w:bCs/>
        </w:rPr>
      </w:pPr>
      <w:bookmarkStart w:id="21" w:name="_Toc137972242"/>
      <w:r w:rsidRPr="00A47ED7">
        <w:rPr>
          <w:b/>
          <w:bCs/>
        </w:rPr>
        <w:lastRenderedPageBreak/>
        <w:t>ВСТУП</w:t>
      </w:r>
      <w:bookmarkEnd w:id="17"/>
      <w:bookmarkEnd w:id="18"/>
      <w:bookmarkEnd w:id="19"/>
      <w:bookmarkEnd w:id="20"/>
      <w:bookmarkEnd w:id="21"/>
    </w:p>
    <w:p w:rsidR="00582378" w:rsidRPr="00A47ED7" w:rsidRDefault="00582378" w:rsidP="00582378">
      <w:pPr>
        <w:spacing w:after="0" w:line="360" w:lineRule="auto"/>
        <w:ind w:firstLine="709"/>
        <w:jc w:val="center"/>
        <w:rPr>
          <w:b/>
          <w:bCs/>
        </w:rPr>
      </w:pPr>
    </w:p>
    <w:p w:rsidR="006E3B5B" w:rsidRPr="00A47ED7" w:rsidRDefault="006E3B5B" w:rsidP="008C351C">
      <w:pPr>
        <w:spacing w:after="0" w:line="360" w:lineRule="auto"/>
        <w:ind w:firstLine="709"/>
        <w:jc w:val="both"/>
      </w:pPr>
      <w:r w:rsidRPr="00A47ED7">
        <w:rPr>
          <w:spacing w:val="-6"/>
        </w:rPr>
        <w:t>Д</w:t>
      </w:r>
      <w:r w:rsidR="00D92DFD" w:rsidRPr="00A47ED7">
        <w:rPr>
          <w:spacing w:val="-6"/>
        </w:rPr>
        <w:t>іти є найбільш вразливою аудиторією, яка потребує постійного забезпечення</w:t>
      </w:r>
      <w:r w:rsidR="00D92DFD" w:rsidRPr="00A47ED7">
        <w:t xml:space="preserve"> </w:t>
      </w:r>
      <w:r w:rsidR="00D92DFD" w:rsidRPr="00A47ED7">
        <w:rPr>
          <w:spacing w:val="-4"/>
        </w:rPr>
        <w:t xml:space="preserve">книжковою продукцією. У </w:t>
      </w:r>
      <w:proofErr w:type="spellStart"/>
      <w:r w:rsidR="00D92DFD" w:rsidRPr="00A47ED7">
        <w:rPr>
          <w:spacing w:val="-4"/>
        </w:rPr>
        <w:t>ковідні</w:t>
      </w:r>
      <w:proofErr w:type="spellEnd"/>
      <w:r w:rsidR="00D92DFD" w:rsidRPr="00A47ED7">
        <w:rPr>
          <w:spacing w:val="-4"/>
        </w:rPr>
        <w:t xml:space="preserve"> часи потреба в урізноманітненні дитячих видань</w:t>
      </w:r>
      <w:r w:rsidR="00D92DFD" w:rsidRPr="00A47ED7">
        <w:t xml:space="preserve"> лише зросла, наразі у часи повномасштабної війни</w:t>
      </w:r>
      <w:r w:rsidR="00900492" w:rsidRPr="00A47ED7">
        <w:t xml:space="preserve"> удосконалення стосуються</w:t>
      </w:r>
      <w:r w:rsidR="00D92DFD" w:rsidRPr="00A47ED7">
        <w:t xml:space="preserve"> не лише формату, а й змістового наповнення</w:t>
      </w:r>
      <w:r w:rsidR="00900492" w:rsidRPr="00A47ED7">
        <w:t>.</w:t>
      </w:r>
    </w:p>
    <w:p w:rsidR="00582378" w:rsidRPr="00A47ED7" w:rsidRDefault="00582378" w:rsidP="008C351C">
      <w:pPr>
        <w:spacing w:after="0" w:line="360" w:lineRule="auto"/>
        <w:ind w:firstLine="709"/>
        <w:jc w:val="both"/>
        <w:rPr>
          <w:rFonts w:cs="Times New Roman"/>
          <w:b/>
          <w:color w:val="000000"/>
          <w:szCs w:val="28"/>
        </w:rPr>
      </w:pPr>
      <w:r w:rsidRPr="00A47ED7">
        <w:rPr>
          <w:rFonts w:cs="Times New Roman"/>
          <w:color w:val="000000"/>
          <w:szCs w:val="28"/>
        </w:rPr>
        <w:t xml:space="preserve">До теоретичного осмислення оформлення </w:t>
      </w:r>
      <w:r w:rsidR="00900492" w:rsidRPr="00A47ED7">
        <w:rPr>
          <w:rFonts w:cs="Times New Roman"/>
          <w:color w:val="000000"/>
          <w:szCs w:val="28"/>
        </w:rPr>
        <w:t>дитячого видання</w:t>
      </w:r>
      <w:r w:rsidRPr="00A47ED7">
        <w:rPr>
          <w:rFonts w:cs="Times New Roman"/>
          <w:color w:val="000000"/>
          <w:szCs w:val="28"/>
        </w:rPr>
        <w:t xml:space="preserve"> зверталися</w:t>
      </w:r>
      <w:r w:rsidR="006E3B5B" w:rsidRPr="00A47ED7">
        <w:rPr>
          <w:rFonts w:cs="Times New Roman"/>
          <w:color w:val="000000"/>
          <w:szCs w:val="28"/>
        </w:rPr>
        <w:t xml:space="preserve"> </w:t>
      </w:r>
      <w:r w:rsidR="00D441BF">
        <w:rPr>
          <w:rFonts w:cs="Times New Roman"/>
          <w:color w:val="000000"/>
          <w:szCs w:val="28"/>
        </w:rPr>
        <w:t xml:space="preserve">   </w:t>
      </w:r>
      <w:r w:rsidR="00D441BF" w:rsidRPr="00C528C2">
        <w:rPr>
          <w:rFonts w:cs="Times New Roman"/>
          <w:szCs w:val="28"/>
        </w:rPr>
        <w:t xml:space="preserve">Т. </w:t>
      </w:r>
      <w:proofErr w:type="spellStart"/>
      <w:r w:rsidR="00E364CE" w:rsidRPr="00C528C2">
        <w:rPr>
          <w:rFonts w:cs="Times New Roman"/>
          <w:szCs w:val="28"/>
        </w:rPr>
        <w:t>Гринівський</w:t>
      </w:r>
      <w:proofErr w:type="spellEnd"/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5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М. </w:t>
      </w:r>
      <w:r w:rsidR="00E364CE" w:rsidRPr="00C528C2">
        <w:rPr>
          <w:rFonts w:cs="Times New Roman"/>
          <w:szCs w:val="28"/>
        </w:rPr>
        <w:t>Єфімова</w:t>
      </w:r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70392A">
        <w:rPr>
          <w:rFonts w:cs="Times New Roman"/>
          <w:szCs w:val="28"/>
        </w:rPr>
        <w:t>10;</w:t>
      </w:r>
      <w:r w:rsidR="000C32ED" w:rsidRPr="00C528C2">
        <w:rPr>
          <w:rFonts w:cs="Times New Roman"/>
          <w:szCs w:val="28"/>
        </w:rPr>
        <w:t xml:space="preserve"> 11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А. </w:t>
      </w:r>
      <w:proofErr w:type="spellStart"/>
      <w:r w:rsidR="00E364CE" w:rsidRPr="00C528C2">
        <w:rPr>
          <w:rFonts w:cs="Times New Roman"/>
          <w:szCs w:val="28"/>
        </w:rPr>
        <w:t>Здражко</w:t>
      </w:r>
      <w:proofErr w:type="spellEnd"/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12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К. </w:t>
      </w:r>
      <w:proofErr w:type="spellStart"/>
      <w:r w:rsidR="00E364CE" w:rsidRPr="00C528C2">
        <w:rPr>
          <w:rFonts w:cs="Times New Roman"/>
          <w:szCs w:val="28"/>
        </w:rPr>
        <w:t>Касьяненко</w:t>
      </w:r>
      <w:proofErr w:type="spellEnd"/>
      <w:r w:rsidR="0070392A">
        <w:rPr>
          <w:rFonts w:cs="Times New Roman"/>
          <w:szCs w:val="28"/>
        </w:rPr>
        <w:t xml:space="preserve">                 </w:t>
      </w:r>
      <w:r w:rsidR="00E364CE" w:rsidRPr="00C528C2">
        <w:rPr>
          <w:rFonts w:cs="Times New Roman"/>
          <w:szCs w:val="28"/>
        </w:rPr>
        <w:t>[</w:t>
      </w:r>
      <w:r w:rsidR="0070392A">
        <w:rPr>
          <w:rFonts w:cs="Times New Roman"/>
          <w:szCs w:val="28"/>
        </w:rPr>
        <w:t>14;</w:t>
      </w:r>
      <w:r w:rsidR="000C32ED" w:rsidRPr="00C528C2">
        <w:rPr>
          <w:rFonts w:cs="Times New Roman"/>
          <w:szCs w:val="28"/>
        </w:rPr>
        <w:t xml:space="preserve"> 15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О. </w:t>
      </w:r>
      <w:proofErr w:type="spellStart"/>
      <w:r w:rsidR="000C32ED" w:rsidRPr="00C528C2">
        <w:rPr>
          <w:rFonts w:cs="Times New Roman"/>
          <w:szCs w:val="28"/>
        </w:rPr>
        <w:t>Клочков</w:t>
      </w:r>
      <w:proofErr w:type="spellEnd"/>
      <w:r w:rsidR="0070392A">
        <w:rPr>
          <w:rFonts w:cs="Times New Roman"/>
          <w:szCs w:val="28"/>
        </w:rPr>
        <w:t xml:space="preserve"> </w:t>
      </w:r>
      <w:r w:rsidR="000C32ED" w:rsidRPr="00C528C2">
        <w:rPr>
          <w:rFonts w:cs="Times New Roman"/>
          <w:szCs w:val="28"/>
        </w:rPr>
        <w:t xml:space="preserve">[18], </w:t>
      </w:r>
      <w:r w:rsidR="00D441BF" w:rsidRPr="00C528C2">
        <w:rPr>
          <w:rFonts w:cs="Times New Roman"/>
          <w:szCs w:val="28"/>
        </w:rPr>
        <w:t xml:space="preserve">Г. </w:t>
      </w:r>
      <w:proofErr w:type="spellStart"/>
      <w:r w:rsidR="00E364CE" w:rsidRPr="00C528C2">
        <w:rPr>
          <w:rFonts w:cs="Times New Roman"/>
          <w:szCs w:val="28"/>
        </w:rPr>
        <w:t>Новік</w:t>
      </w:r>
      <w:proofErr w:type="spellEnd"/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21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О. </w:t>
      </w:r>
      <w:r w:rsidR="00E364CE" w:rsidRPr="00C528C2">
        <w:rPr>
          <w:rFonts w:cs="Times New Roman"/>
          <w:szCs w:val="28"/>
        </w:rPr>
        <w:t>Соболєв</w:t>
      </w:r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23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М. </w:t>
      </w:r>
      <w:r w:rsidR="00E364CE" w:rsidRPr="00C528C2">
        <w:rPr>
          <w:rFonts w:cs="Times New Roman"/>
          <w:szCs w:val="28"/>
        </w:rPr>
        <w:t>Токар</w:t>
      </w:r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25</w:t>
      </w:r>
      <w:r w:rsidR="00E364CE" w:rsidRPr="00C528C2">
        <w:rPr>
          <w:rFonts w:cs="Times New Roman"/>
          <w:szCs w:val="28"/>
        </w:rPr>
        <w:t xml:space="preserve">], </w:t>
      </w:r>
      <w:r w:rsidR="00730FBD">
        <w:rPr>
          <w:rFonts w:cs="Times New Roman"/>
          <w:szCs w:val="28"/>
        </w:rPr>
        <w:t xml:space="preserve">                    </w:t>
      </w:r>
      <w:r w:rsidR="00D441BF" w:rsidRPr="00C528C2">
        <w:rPr>
          <w:rFonts w:cs="Times New Roman"/>
          <w:szCs w:val="28"/>
        </w:rPr>
        <w:t xml:space="preserve">С. </w:t>
      </w:r>
      <w:proofErr w:type="spellStart"/>
      <w:r w:rsidR="00E364CE" w:rsidRPr="00C528C2">
        <w:rPr>
          <w:rFonts w:cs="Times New Roman"/>
          <w:szCs w:val="28"/>
        </w:rPr>
        <w:t>Фіялка</w:t>
      </w:r>
      <w:proofErr w:type="spellEnd"/>
      <w:r w:rsidR="00730FBD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27, 28</w:t>
      </w:r>
      <w:r w:rsidR="00E364CE" w:rsidRPr="00C528C2">
        <w:rPr>
          <w:rFonts w:cs="Times New Roman"/>
          <w:szCs w:val="28"/>
        </w:rPr>
        <w:t xml:space="preserve">], </w:t>
      </w:r>
      <w:r w:rsidR="00D441BF" w:rsidRPr="00C528C2">
        <w:rPr>
          <w:rFonts w:cs="Times New Roman"/>
          <w:szCs w:val="28"/>
        </w:rPr>
        <w:t xml:space="preserve">О. </w:t>
      </w:r>
      <w:r w:rsidR="00E364CE" w:rsidRPr="00C528C2">
        <w:rPr>
          <w:rFonts w:cs="Times New Roman"/>
          <w:szCs w:val="28"/>
        </w:rPr>
        <w:t>Харченко</w:t>
      </w:r>
      <w:r w:rsidR="0070392A">
        <w:rPr>
          <w:rFonts w:cs="Times New Roman"/>
          <w:szCs w:val="28"/>
        </w:rPr>
        <w:t xml:space="preserve"> </w:t>
      </w:r>
      <w:r w:rsidR="00E364CE" w:rsidRPr="00C528C2">
        <w:rPr>
          <w:rFonts w:cs="Times New Roman"/>
          <w:szCs w:val="28"/>
        </w:rPr>
        <w:t>[</w:t>
      </w:r>
      <w:r w:rsidR="000C32ED" w:rsidRPr="00C528C2">
        <w:rPr>
          <w:rFonts w:cs="Times New Roman"/>
          <w:szCs w:val="28"/>
        </w:rPr>
        <w:t>29</w:t>
      </w:r>
      <w:r w:rsidR="00E364CE" w:rsidRPr="00C528C2">
        <w:rPr>
          <w:rFonts w:cs="Times New Roman"/>
          <w:szCs w:val="28"/>
        </w:rPr>
        <w:t>],</w:t>
      </w:r>
      <w:r w:rsidR="001B445E" w:rsidRPr="00A47ED7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 xml:space="preserve">але </w:t>
      </w:r>
      <w:r w:rsidRPr="00A47ED7">
        <w:rPr>
          <w:rFonts w:cs="Times New Roman"/>
          <w:spacing w:val="-4"/>
          <w:szCs w:val="28"/>
        </w:rPr>
        <w:t>детального</w:t>
      </w:r>
      <w:r w:rsidR="00747539" w:rsidRPr="00A47ED7">
        <w:rPr>
          <w:rFonts w:cs="Times New Roman"/>
          <w:spacing w:val="-4"/>
          <w:szCs w:val="28"/>
        </w:rPr>
        <w:t xml:space="preserve"> дослідження</w:t>
      </w:r>
      <w:r w:rsidRPr="00A47ED7">
        <w:rPr>
          <w:rFonts w:cs="Times New Roman"/>
          <w:spacing w:val="-4"/>
          <w:szCs w:val="28"/>
        </w:rPr>
        <w:t xml:space="preserve"> </w:t>
      </w:r>
      <w:r w:rsidR="00747539" w:rsidRPr="00A47ED7">
        <w:rPr>
          <w:rFonts w:cs="Times New Roman"/>
          <w:spacing w:val="-4"/>
          <w:szCs w:val="28"/>
        </w:rPr>
        <w:t>процесу створення ілюстративного оформлення книжки для розфарбовування</w:t>
      </w:r>
      <w:r w:rsidR="00747539" w:rsidRPr="00A47ED7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 xml:space="preserve">здійснено не було, </w:t>
      </w:r>
      <w:r w:rsidRPr="00A47ED7">
        <w:rPr>
          <w:rFonts w:cs="Times New Roman"/>
          <w:color w:val="000000"/>
          <w:szCs w:val="28"/>
        </w:rPr>
        <w:t xml:space="preserve">у цьому і полягає </w:t>
      </w:r>
      <w:r w:rsidRPr="00A47ED7">
        <w:rPr>
          <w:rFonts w:cs="Times New Roman"/>
          <w:b/>
          <w:color w:val="000000"/>
          <w:szCs w:val="28"/>
        </w:rPr>
        <w:t>актуальність роботи.</w:t>
      </w:r>
    </w:p>
    <w:p w:rsidR="00582378" w:rsidRPr="00A47ED7" w:rsidRDefault="00582378" w:rsidP="008C351C">
      <w:pPr>
        <w:spacing w:after="0" w:line="360" w:lineRule="auto"/>
        <w:ind w:firstLine="709"/>
        <w:contextualSpacing/>
        <w:jc w:val="both"/>
        <w:rPr>
          <w:rFonts w:cs="Times New Roman"/>
          <w:bCs/>
          <w:color w:val="000000"/>
          <w:szCs w:val="28"/>
        </w:rPr>
      </w:pPr>
      <w:r w:rsidRPr="00A47ED7">
        <w:rPr>
          <w:rFonts w:cs="Times New Roman"/>
          <w:b/>
          <w:color w:val="000000"/>
          <w:szCs w:val="28"/>
        </w:rPr>
        <w:t>Мета роботи:</w:t>
      </w:r>
      <w:r w:rsidRPr="00A47ED7">
        <w:rPr>
          <w:rFonts w:cs="Times New Roman"/>
          <w:bCs/>
          <w:color w:val="000000"/>
          <w:szCs w:val="28"/>
        </w:rPr>
        <w:t xml:space="preserve"> </w:t>
      </w:r>
      <w:r w:rsidR="0070392A">
        <w:rPr>
          <w:rFonts w:cs="Times New Roman"/>
          <w:bCs/>
          <w:color w:val="000000"/>
          <w:szCs w:val="28"/>
        </w:rPr>
        <w:t>створити ілюстрації</w:t>
      </w:r>
      <w:r w:rsidR="0056476B" w:rsidRPr="00A47ED7">
        <w:rPr>
          <w:rFonts w:cs="Times New Roman"/>
          <w:bCs/>
          <w:color w:val="000000"/>
          <w:szCs w:val="28"/>
        </w:rPr>
        <w:t xml:space="preserve"> д</w:t>
      </w:r>
      <w:r w:rsidR="00124EEA" w:rsidRPr="00A47ED7">
        <w:rPr>
          <w:rFonts w:cs="Times New Roman"/>
          <w:bCs/>
          <w:color w:val="000000"/>
          <w:szCs w:val="28"/>
        </w:rPr>
        <w:t>о</w:t>
      </w:r>
      <w:r w:rsidR="0056476B" w:rsidRPr="00A47ED7">
        <w:rPr>
          <w:rFonts w:cs="Times New Roman"/>
          <w:bCs/>
          <w:color w:val="000000"/>
          <w:szCs w:val="28"/>
        </w:rPr>
        <w:t xml:space="preserve"> </w:t>
      </w:r>
      <w:r w:rsidR="00747539" w:rsidRPr="00A47ED7">
        <w:rPr>
          <w:rFonts w:cs="Times New Roman"/>
          <w:bCs/>
          <w:color w:val="000000"/>
          <w:szCs w:val="28"/>
        </w:rPr>
        <w:t>книжки для розфарбовування</w:t>
      </w:r>
      <w:r w:rsidR="0056476B" w:rsidRPr="00A47ED7">
        <w:rPr>
          <w:rFonts w:cs="Times New Roman"/>
          <w:bCs/>
          <w:color w:val="000000"/>
          <w:szCs w:val="28"/>
        </w:rPr>
        <w:t xml:space="preserve"> </w:t>
      </w:r>
      <w:r w:rsidR="0056476B" w:rsidRPr="00A47ED7">
        <w:rPr>
          <w:rFonts w:cs="Times New Roman"/>
          <w:noProof/>
          <w:szCs w:val="28"/>
        </w:rPr>
        <w:t>«Розбишака-грім»</w:t>
      </w:r>
      <w:r w:rsidR="0056476B" w:rsidRPr="00A47ED7">
        <w:rPr>
          <w:rFonts w:cs="Times New Roman"/>
          <w:bCs/>
          <w:color w:val="000000"/>
          <w:szCs w:val="28"/>
        </w:rPr>
        <w:t>.</w:t>
      </w:r>
    </w:p>
    <w:p w:rsidR="00582378" w:rsidRPr="00A47ED7" w:rsidRDefault="00582378" w:rsidP="008C351C">
      <w:pPr>
        <w:spacing w:after="0" w:line="360" w:lineRule="auto"/>
        <w:ind w:firstLine="709"/>
        <w:jc w:val="both"/>
        <w:rPr>
          <w:rFonts w:cs="Times New Roman"/>
          <w:b/>
          <w:color w:val="000000"/>
          <w:szCs w:val="28"/>
        </w:rPr>
      </w:pPr>
      <w:r w:rsidRPr="00A47ED7">
        <w:rPr>
          <w:rFonts w:cs="Times New Roman"/>
          <w:bCs/>
          <w:color w:val="000000"/>
          <w:szCs w:val="28"/>
        </w:rPr>
        <w:t xml:space="preserve">Реалізація мети передбачає виконання таких </w:t>
      </w:r>
      <w:r w:rsidRPr="00A47ED7">
        <w:rPr>
          <w:rFonts w:cs="Times New Roman"/>
          <w:b/>
          <w:color w:val="000000"/>
          <w:szCs w:val="28"/>
        </w:rPr>
        <w:t>завдань:</w:t>
      </w:r>
    </w:p>
    <w:p w:rsidR="00637274" w:rsidRPr="00A47ED7" w:rsidRDefault="0005481C" w:rsidP="00A5122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висвітлити поняття «ілюстрація»;</w:t>
      </w:r>
    </w:p>
    <w:p w:rsidR="00582378" w:rsidRPr="00A47ED7" w:rsidRDefault="0005481C" w:rsidP="00A5122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виділити функції дитячого видання</w:t>
      </w:r>
      <w:r w:rsidR="00582378" w:rsidRPr="00A47ED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82378" w:rsidRPr="00A47ED7" w:rsidRDefault="006E3B5B" w:rsidP="00A5122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розкрити функції ілюстративного оформлення дитяч</w:t>
      </w:r>
      <w:r w:rsidR="00900492" w:rsidRPr="00A47ED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A47ED7">
        <w:rPr>
          <w:rFonts w:ascii="Times New Roman" w:hAnsi="Times New Roman" w:cs="Times New Roman"/>
          <w:sz w:val="28"/>
          <w:szCs w:val="28"/>
          <w:lang w:val="uk-UA"/>
        </w:rPr>
        <w:t xml:space="preserve"> видан</w:t>
      </w:r>
      <w:r w:rsidR="00900492" w:rsidRPr="00A47ED7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A47ED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648CD" w:rsidRPr="00A47ED7" w:rsidRDefault="007648CD" w:rsidP="00A5122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>дослідити поняття «книжка-іграшка»</w:t>
      </w:r>
    </w:p>
    <w:p w:rsidR="00582378" w:rsidRPr="00A47ED7" w:rsidRDefault="00582378" w:rsidP="00A51228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7ED7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r w:rsidR="00102651" w:rsidRPr="00A47ED7">
        <w:rPr>
          <w:rFonts w:ascii="Times New Roman" w:hAnsi="Times New Roman" w:cs="Times New Roman"/>
          <w:sz w:val="28"/>
          <w:szCs w:val="28"/>
          <w:lang w:val="uk-UA"/>
        </w:rPr>
        <w:t>процес створення</w:t>
      </w:r>
      <w:r w:rsidRPr="00A47ED7">
        <w:rPr>
          <w:rFonts w:ascii="Times New Roman" w:hAnsi="Times New Roman" w:cs="Times New Roman"/>
          <w:sz w:val="28"/>
          <w:szCs w:val="28"/>
          <w:lang w:val="uk-UA"/>
        </w:rPr>
        <w:t xml:space="preserve"> ілюстративного оформлення</w:t>
      </w:r>
      <w:r w:rsidR="00747539" w:rsidRPr="00A47ED7">
        <w:rPr>
          <w:rFonts w:ascii="Times New Roman" w:hAnsi="Times New Roman" w:cs="Times New Roman"/>
          <w:sz w:val="28"/>
          <w:szCs w:val="28"/>
          <w:lang w:val="uk-UA"/>
        </w:rPr>
        <w:t xml:space="preserve"> книжки для розфарбовування</w:t>
      </w:r>
      <w:r w:rsidRPr="00A47E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2378" w:rsidRPr="00A47ED7" w:rsidRDefault="00582378" w:rsidP="008C351C">
      <w:pPr>
        <w:spacing w:after="0" w:line="360" w:lineRule="auto"/>
        <w:ind w:firstLine="709"/>
        <w:jc w:val="both"/>
        <w:rPr>
          <w:rFonts w:cs="Times New Roman"/>
          <w:noProof/>
          <w:szCs w:val="28"/>
        </w:rPr>
      </w:pPr>
      <w:r w:rsidRPr="00A47ED7">
        <w:rPr>
          <w:rFonts w:cs="Times New Roman"/>
          <w:b/>
          <w:color w:val="000000"/>
          <w:szCs w:val="28"/>
        </w:rPr>
        <w:t>Об’єкт дослідження</w:t>
      </w:r>
      <w:r w:rsidRPr="00A47ED7">
        <w:rPr>
          <w:rFonts w:cs="Times New Roman"/>
          <w:bCs/>
          <w:color w:val="000000"/>
          <w:szCs w:val="28"/>
        </w:rPr>
        <w:t xml:space="preserve">: </w:t>
      </w:r>
      <w:r w:rsidR="001A2BCB" w:rsidRPr="00A47ED7">
        <w:rPr>
          <w:rFonts w:cs="Times New Roman"/>
          <w:bCs/>
          <w:color w:val="000000"/>
          <w:szCs w:val="28"/>
        </w:rPr>
        <w:t xml:space="preserve">дитяче </w:t>
      </w:r>
      <w:r w:rsidRPr="00A47ED7">
        <w:rPr>
          <w:rFonts w:cs="Times New Roman"/>
          <w:bCs/>
          <w:color w:val="000000"/>
          <w:szCs w:val="28"/>
        </w:rPr>
        <w:t xml:space="preserve">видання </w:t>
      </w:r>
      <w:r w:rsidRPr="00A47ED7">
        <w:rPr>
          <w:rFonts w:cs="Times New Roman"/>
          <w:noProof/>
          <w:szCs w:val="28"/>
        </w:rPr>
        <w:t>«Розбишака-грім».</w:t>
      </w:r>
    </w:p>
    <w:p w:rsidR="00582378" w:rsidRPr="00A47ED7" w:rsidRDefault="00582378" w:rsidP="008C351C">
      <w:pPr>
        <w:spacing w:after="0" w:line="360" w:lineRule="auto"/>
        <w:ind w:firstLine="709"/>
        <w:contextualSpacing/>
        <w:jc w:val="both"/>
        <w:rPr>
          <w:rFonts w:cs="Times New Roman"/>
          <w:bCs/>
          <w:color w:val="000000"/>
          <w:szCs w:val="28"/>
        </w:rPr>
      </w:pPr>
      <w:r w:rsidRPr="00A47ED7">
        <w:rPr>
          <w:rFonts w:cs="Times New Roman"/>
          <w:b/>
          <w:color w:val="000000"/>
          <w:szCs w:val="28"/>
        </w:rPr>
        <w:t xml:space="preserve">Предмет дослідження </w:t>
      </w:r>
      <w:r w:rsidRPr="00A47ED7">
        <w:rPr>
          <w:rFonts w:cs="Times New Roman"/>
          <w:bCs/>
          <w:color w:val="000000"/>
          <w:szCs w:val="28"/>
        </w:rPr>
        <w:t xml:space="preserve">– процес створення </w:t>
      </w:r>
      <w:r w:rsidR="0056476B" w:rsidRPr="00A47ED7">
        <w:rPr>
          <w:rFonts w:cs="Times New Roman"/>
          <w:bCs/>
          <w:color w:val="000000"/>
          <w:szCs w:val="28"/>
        </w:rPr>
        <w:t>ілюстрацій для дитячого видання</w:t>
      </w:r>
      <w:r w:rsidRPr="00A47ED7">
        <w:rPr>
          <w:rFonts w:cs="Times New Roman"/>
          <w:bCs/>
          <w:color w:val="000000"/>
          <w:szCs w:val="28"/>
        </w:rPr>
        <w:t xml:space="preserve"> </w:t>
      </w:r>
      <w:r w:rsidRPr="00A47ED7">
        <w:rPr>
          <w:rFonts w:cs="Times New Roman"/>
          <w:noProof/>
          <w:szCs w:val="28"/>
        </w:rPr>
        <w:t>«Розбишака-грім»</w:t>
      </w:r>
      <w:r w:rsidRPr="00A47ED7">
        <w:rPr>
          <w:rFonts w:cs="Times New Roman"/>
          <w:bCs/>
          <w:color w:val="000000"/>
          <w:szCs w:val="28"/>
        </w:rPr>
        <w:t>.</w:t>
      </w:r>
    </w:p>
    <w:p w:rsidR="0093719D" w:rsidRPr="00A47ED7" w:rsidRDefault="00B27FDD" w:rsidP="008C351C">
      <w:pPr>
        <w:spacing w:after="0" w:line="360" w:lineRule="auto"/>
        <w:ind w:firstLine="709"/>
        <w:jc w:val="both"/>
        <w:rPr>
          <w:szCs w:val="28"/>
        </w:rPr>
      </w:pPr>
      <w:r w:rsidRPr="00A47ED7">
        <w:rPr>
          <w:rFonts w:asciiTheme="majorBidi" w:hAnsiTheme="majorBidi" w:cstheme="majorBidi"/>
          <w:b/>
          <w:bCs/>
          <w:color w:val="000000" w:themeColor="text1"/>
          <w:szCs w:val="28"/>
        </w:rPr>
        <w:t>Методи дослідження</w:t>
      </w:r>
      <w:r w:rsidRPr="00A47ED7">
        <w:rPr>
          <w:rFonts w:asciiTheme="majorBidi" w:hAnsiTheme="majorBidi" w:cstheme="majorBidi"/>
          <w:color w:val="000000" w:themeColor="text1"/>
          <w:szCs w:val="28"/>
        </w:rPr>
        <w:t xml:space="preserve">. </w:t>
      </w:r>
      <w:r w:rsidR="0093719D" w:rsidRPr="00A47ED7">
        <w:rPr>
          <w:rFonts w:asciiTheme="majorBidi" w:hAnsiTheme="majorBidi" w:cstheme="majorBidi"/>
          <w:color w:val="000000" w:themeColor="text1"/>
          <w:szCs w:val="28"/>
        </w:rPr>
        <w:t xml:space="preserve">Реалізація </w:t>
      </w:r>
      <w:r w:rsidRPr="00A47ED7">
        <w:rPr>
          <w:rFonts w:asciiTheme="majorBidi" w:hAnsiTheme="majorBidi" w:cstheme="majorBidi"/>
          <w:color w:val="000000" w:themeColor="text1"/>
          <w:szCs w:val="28"/>
        </w:rPr>
        <w:t>поставлених у роботі завдань здійснювал</w:t>
      </w:r>
      <w:r w:rsidR="0093719D" w:rsidRPr="00A47ED7">
        <w:rPr>
          <w:rFonts w:asciiTheme="majorBidi" w:hAnsiTheme="majorBidi" w:cstheme="majorBidi"/>
          <w:color w:val="000000" w:themeColor="text1"/>
          <w:szCs w:val="28"/>
        </w:rPr>
        <w:t>а</w:t>
      </w:r>
      <w:r w:rsidRPr="00A47ED7">
        <w:rPr>
          <w:rFonts w:asciiTheme="majorBidi" w:hAnsiTheme="majorBidi" w:cstheme="majorBidi"/>
          <w:color w:val="000000" w:themeColor="text1"/>
          <w:szCs w:val="28"/>
        </w:rPr>
        <w:t>ся із залуч</w:t>
      </w:r>
      <w:r w:rsidR="0070392A">
        <w:rPr>
          <w:rFonts w:asciiTheme="majorBidi" w:hAnsiTheme="majorBidi" w:cstheme="majorBidi"/>
          <w:color w:val="000000" w:themeColor="text1"/>
          <w:szCs w:val="28"/>
        </w:rPr>
        <w:t>енням таких методів дослідження.</w:t>
      </w:r>
      <w:r w:rsidRPr="00A47ED7">
        <w:rPr>
          <w:rFonts w:asciiTheme="majorBidi" w:hAnsiTheme="majorBidi" w:cstheme="majorBidi"/>
          <w:color w:val="000000" w:themeColor="text1"/>
          <w:szCs w:val="28"/>
        </w:rPr>
        <w:t xml:space="preserve"> </w:t>
      </w:r>
      <w:r w:rsidR="002512D2" w:rsidRPr="00A47ED7">
        <w:rPr>
          <w:rFonts w:asciiTheme="majorBidi" w:hAnsiTheme="majorBidi" w:cstheme="majorBidi"/>
          <w:color w:val="000000" w:themeColor="text1"/>
          <w:szCs w:val="28"/>
        </w:rPr>
        <w:t>Аналіз документів і джерел</w:t>
      </w:r>
      <w:r w:rsidR="00C42FFA" w:rsidRPr="00A47ED7">
        <w:rPr>
          <w:rFonts w:asciiTheme="majorBidi" w:hAnsiTheme="majorBidi" w:cstheme="majorBidi"/>
          <w:color w:val="000000" w:themeColor="text1"/>
          <w:szCs w:val="28"/>
        </w:rPr>
        <w:t xml:space="preserve">, </w:t>
      </w:r>
      <w:r w:rsidR="00C42FFA" w:rsidRPr="00A47ED7">
        <w:rPr>
          <w:rFonts w:cs="Times New Roman"/>
          <w:szCs w:val="28"/>
        </w:rPr>
        <w:t>синтез, індукція та дедукція були використані при виділенні загальної типології дитячих видань та</w:t>
      </w:r>
      <w:r w:rsidR="008B1D2C" w:rsidRPr="00A47ED7">
        <w:rPr>
          <w:rFonts w:cs="Times New Roman"/>
          <w:szCs w:val="28"/>
        </w:rPr>
        <w:t xml:space="preserve"> теоретичних засад поняття ілюстрація, </w:t>
      </w:r>
      <w:r w:rsidR="00C42FFA" w:rsidRPr="00A47ED7">
        <w:rPr>
          <w:rFonts w:cs="Times New Roman"/>
          <w:szCs w:val="28"/>
        </w:rPr>
        <w:t>головних вимог</w:t>
      </w:r>
      <w:r w:rsidR="008B1D2C" w:rsidRPr="00A47ED7">
        <w:rPr>
          <w:rFonts w:cs="Times New Roman"/>
          <w:szCs w:val="28"/>
        </w:rPr>
        <w:t xml:space="preserve"> до них </w:t>
      </w:r>
      <w:r w:rsidR="00C42FFA" w:rsidRPr="00A47ED7">
        <w:rPr>
          <w:rFonts w:cs="Times New Roman"/>
          <w:szCs w:val="28"/>
        </w:rPr>
        <w:t xml:space="preserve">і функціональних характеристик </w:t>
      </w:r>
      <w:proofErr w:type="spellStart"/>
      <w:r w:rsidR="00C42FFA" w:rsidRPr="00A47ED7">
        <w:rPr>
          <w:rFonts w:cs="Times New Roman"/>
          <w:szCs w:val="28"/>
        </w:rPr>
        <w:t>ілюстраційного</w:t>
      </w:r>
      <w:proofErr w:type="spellEnd"/>
      <w:r w:rsidR="00C42FFA" w:rsidRPr="00A47ED7">
        <w:rPr>
          <w:rFonts w:cs="Times New Roman"/>
          <w:szCs w:val="28"/>
        </w:rPr>
        <w:t xml:space="preserve"> оформлення</w:t>
      </w:r>
      <w:r w:rsidR="008B1D2C" w:rsidRPr="00A47ED7">
        <w:rPr>
          <w:rFonts w:cs="Times New Roman"/>
          <w:szCs w:val="28"/>
        </w:rPr>
        <w:t xml:space="preserve"> </w:t>
      </w:r>
      <w:r w:rsidR="008B1D2C" w:rsidRPr="00A47ED7">
        <w:rPr>
          <w:rFonts w:cs="Times New Roman"/>
          <w:szCs w:val="28"/>
        </w:rPr>
        <w:lastRenderedPageBreak/>
        <w:t>дитячих видань;</w:t>
      </w:r>
      <w:r w:rsidR="002512D2" w:rsidRPr="00A47ED7">
        <w:rPr>
          <w:rFonts w:cs="Times New Roman"/>
          <w:szCs w:val="28"/>
        </w:rPr>
        <w:t xml:space="preserve"> порівняння та</w:t>
      </w:r>
      <w:r w:rsidR="00EC7CB7" w:rsidRPr="00A47ED7">
        <w:rPr>
          <w:rFonts w:asciiTheme="majorBidi" w:hAnsiTheme="majorBidi" w:cstheme="majorBidi"/>
          <w:szCs w:val="28"/>
        </w:rPr>
        <w:t xml:space="preserve"> спостереження </w:t>
      </w:r>
      <w:r w:rsidR="00EC7CB7" w:rsidRPr="00A47ED7">
        <w:rPr>
          <w:rFonts w:cs="Times New Roman"/>
          <w:szCs w:val="28"/>
        </w:rPr>
        <w:t>– при визначенні особливостей книжок-іграшок та їх переваг.</w:t>
      </w:r>
    </w:p>
    <w:p w:rsidR="00387B56" w:rsidRDefault="00A71093" w:rsidP="008C351C">
      <w:pPr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Cs w:val="28"/>
        </w:rPr>
      </w:pPr>
      <w:r w:rsidRPr="0005481C">
        <w:rPr>
          <w:rFonts w:asciiTheme="majorBidi" w:hAnsiTheme="majorBidi" w:cstheme="majorBidi"/>
          <w:b/>
          <w:szCs w:val="28"/>
        </w:rPr>
        <w:t>Наукова новизна</w:t>
      </w:r>
      <w:r w:rsidR="00687E59">
        <w:rPr>
          <w:rFonts w:asciiTheme="majorBidi" w:hAnsiTheme="majorBidi" w:cstheme="majorBidi"/>
          <w:szCs w:val="28"/>
        </w:rPr>
        <w:t xml:space="preserve"> </w:t>
      </w:r>
      <w:r w:rsidR="008C5348">
        <w:rPr>
          <w:rFonts w:asciiTheme="majorBidi" w:hAnsiTheme="majorBidi" w:cstheme="majorBidi"/>
          <w:b/>
          <w:szCs w:val="28"/>
          <w:lang w:val="ru-RU"/>
        </w:rPr>
        <w:t>роботи</w:t>
      </w:r>
      <w:r w:rsidRPr="00A47ED7">
        <w:rPr>
          <w:rFonts w:asciiTheme="majorBidi" w:hAnsiTheme="majorBidi" w:cstheme="majorBidi"/>
          <w:szCs w:val="28"/>
        </w:rPr>
        <w:t xml:space="preserve"> полягає в тому, що</w:t>
      </w:r>
      <w:r w:rsidR="008106AA" w:rsidRPr="00A47ED7">
        <w:rPr>
          <w:rFonts w:asciiTheme="majorBidi" w:hAnsiTheme="majorBidi" w:cstheme="majorBidi"/>
          <w:szCs w:val="28"/>
        </w:rPr>
        <w:t xml:space="preserve"> в межах </w:t>
      </w:r>
      <w:r w:rsidR="0093719D" w:rsidRPr="00A47ED7">
        <w:rPr>
          <w:rFonts w:asciiTheme="majorBidi" w:hAnsiTheme="majorBidi" w:cstheme="majorBidi"/>
          <w:szCs w:val="28"/>
        </w:rPr>
        <w:t>роботи</w:t>
      </w:r>
      <w:r w:rsidR="008106AA" w:rsidRPr="00A47ED7">
        <w:rPr>
          <w:rFonts w:asciiTheme="majorBidi" w:hAnsiTheme="majorBidi" w:cstheme="majorBidi"/>
          <w:szCs w:val="28"/>
        </w:rPr>
        <w:t xml:space="preserve"> були</w:t>
      </w:r>
      <w:r w:rsidRPr="00A47ED7">
        <w:rPr>
          <w:rFonts w:asciiTheme="majorBidi" w:hAnsiTheme="majorBidi" w:cstheme="majorBidi"/>
          <w:szCs w:val="28"/>
        </w:rPr>
        <w:t xml:space="preserve"> </w:t>
      </w:r>
      <w:r w:rsidRPr="00A47ED7">
        <w:t xml:space="preserve">створені ілюстрації </w:t>
      </w:r>
      <w:r w:rsidRPr="00A47ED7">
        <w:rPr>
          <w:rFonts w:cs="Times New Roman"/>
          <w:bCs/>
          <w:color w:val="000000"/>
          <w:szCs w:val="28"/>
        </w:rPr>
        <w:t xml:space="preserve">для дитячого видання </w:t>
      </w:r>
      <w:r w:rsidRPr="00A47ED7">
        <w:rPr>
          <w:rFonts w:cs="Times New Roman"/>
          <w:noProof/>
          <w:szCs w:val="28"/>
        </w:rPr>
        <w:t>«Розбишака-грім»</w:t>
      </w:r>
      <w:r w:rsidRPr="00A47ED7">
        <w:rPr>
          <w:rFonts w:asciiTheme="majorBidi" w:hAnsiTheme="majorBidi" w:cstheme="majorBidi"/>
          <w:szCs w:val="28"/>
        </w:rPr>
        <w:t>.</w:t>
      </w:r>
    </w:p>
    <w:p w:rsidR="0005481C" w:rsidRDefault="00387B56" w:rsidP="008C351C">
      <w:pPr>
        <w:spacing w:after="0" w:line="360" w:lineRule="auto"/>
        <w:ind w:firstLine="709"/>
        <w:contextualSpacing/>
        <w:jc w:val="both"/>
        <w:rPr>
          <w:rFonts w:ascii="Times New Roman CYR" w:hAnsi="Times New Roman CYR" w:cs="Times New Roman CYR"/>
          <w:szCs w:val="28"/>
        </w:rPr>
      </w:pPr>
      <w:r w:rsidRPr="00387B56">
        <w:rPr>
          <w:rFonts w:cs="Times New Roman"/>
          <w:b/>
          <w:szCs w:val="28"/>
        </w:rPr>
        <w:t xml:space="preserve">Практичне значення. </w:t>
      </w:r>
      <w:r w:rsidR="0005481C" w:rsidRPr="00387B56">
        <w:rPr>
          <w:rFonts w:cs="Times New Roman"/>
          <w:szCs w:val="28"/>
        </w:rPr>
        <w:t xml:space="preserve">Результати дослідження можуть бути використані при написанні рефератів, курсових, дипломних </w:t>
      </w:r>
      <w:r>
        <w:rPr>
          <w:rFonts w:cs="Times New Roman"/>
          <w:szCs w:val="28"/>
        </w:rPr>
        <w:t xml:space="preserve">робіт студентів із освітньої програми </w:t>
      </w:r>
      <w:r w:rsidRPr="00387B56">
        <w:rPr>
          <w:rFonts w:eastAsia="Times New Roman" w:cs="Times New Roman"/>
          <w:szCs w:val="28"/>
          <w:lang w:eastAsia="uk-UA"/>
        </w:rPr>
        <w:t xml:space="preserve">«Редакторсько-видавнича діяльність і </w:t>
      </w:r>
      <w:proofErr w:type="spellStart"/>
      <w:r w:rsidRPr="00387B56">
        <w:rPr>
          <w:rFonts w:eastAsia="Times New Roman" w:cs="Times New Roman"/>
          <w:szCs w:val="28"/>
          <w:lang w:eastAsia="uk-UA"/>
        </w:rPr>
        <w:t>медіамоделювання</w:t>
      </w:r>
      <w:proofErr w:type="spellEnd"/>
      <w:r w:rsidRPr="00387B56">
        <w:rPr>
          <w:rFonts w:eastAsia="Times New Roman" w:cs="Times New Roman"/>
          <w:szCs w:val="28"/>
          <w:lang w:eastAsia="uk-UA"/>
        </w:rPr>
        <w:t>»</w:t>
      </w:r>
      <w:r w:rsidR="0005481C">
        <w:rPr>
          <w:rFonts w:ascii="Times New Roman CYR" w:hAnsi="Times New Roman CYR" w:cs="Times New Roman CYR"/>
          <w:szCs w:val="28"/>
        </w:rPr>
        <w:t>; при підготовці до практичних занять із дисциплін «Вступ до фаху», «</w:t>
      </w:r>
      <w:r w:rsidRPr="00387B56">
        <w:rPr>
          <w:rFonts w:eastAsia="Times New Roman" w:cs="Times New Roman"/>
          <w:szCs w:val="28"/>
          <w:lang w:eastAsia="uk-UA"/>
        </w:rPr>
        <w:t>Редакторсько-видавнича діяльність</w:t>
      </w:r>
      <w:r w:rsidR="0005481C">
        <w:rPr>
          <w:rFonts w:ascii="Times New Roman CYR" w:hAnsi="Times New Roman CYR" w:cs="Times New Roman CYR"/>
          <w:szCs w:val="28"/>
        </w:rPr>
        <w:t>», «Редакційно-ви</w:t>
      </w:r>
      <w:r>
        <w:rPr>
          <w:rFonts w:ascii="Times New Roman CYR" w:hAnsi="Times New Roman CYR" w:cs="Times New Roman CYR"/>
          <w:szCs w:val="28"/>
        </w:rPr>
        <w:t>давничий фах. Книжкові видання»</w:t>
      </w:r>
      <w:r w:rsidR="0005481C">
        <w:rPr>
          <w:rFonts w:ascii="Times New Roman CYR" w:hAnsi="Times New Roman CYR" w:cs="Times New Roman CYR"/>
          <w:szCs w:val="28"/>
        </w:rPr>
        <w:t xml:space="preserve">; </w:t>
      </w:r>
      <w:r>
        <w:rPr>
          <w:rFonts w:ascii="Times New Roman CYR" w:hAnsi="Times New Roman CYR" w:cs="Times New Roman CYR"/>
          <w:szCs w:val="28"/>
        </w:rPr>
        <w:t>у практичній діяльності художників, ілюстраторів, редакторів дитячих видавництв</w:t>
      </w:r>
      <w:r w:rsidR="0005481C">
        <w:rPr>
          <w:rFonts w:ascii="Times New Roman CYR" w:hAnsi="Times New Roman CYR" w:cs="Times New Roman CYR"/>
          <w:szCs w:val="28"/>
        </w:rPr>
        <w:t>.</w:t>
      </w:r>
    </w:p>
    <w:p w:rsidR="00A114E3" w:rsidRDefault="00132EAC" w:rsidP="008C35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4E3">
        <w:rPr>
          <w:rFonts w:ascii="Times New Roman" w:hAnsi="Times New Roman" w:cs="Times New Roman"/>
          <w:b/>
          <w:sz w:val="28"/>
          <w:szCs w:val="28"/>
          <w:lang w:val="uk-UA"/>
        </w:rPr>
        <w:t>Апробація результатів дослідження.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Окремі положення вивчення  </w:t>
      </w:r>
      <w:proofErr w:type="spellStart"/>
      <w:r w:rsidR="00A47ED7" w:rsidRPr="00A114E3">
        <w:rPr>
          <w:rFonts w:ascii="Times New Roman" w:hAnsi="Times New Roman" w:cs="Times New Roman"/>
          <w:sz w:val="28"/>
          <w:szCs w:val="28"/>
          <w:lang w:val="uk-UA"/>
        </w:rPr>
        <w:t>ілюстраційного</w:t>
      </w:r>
      <w:proofErr w:type="spellEnd"/>
      <w:r w:rsidR="00A47ED7"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оформлення у дитячих виданнях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були висвітлені в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тезах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доповіді «</w:t>
      </w:r>
      <w:r w:rsidR="005C1B31" w:rsidRPr="00A114E3">
        <w:rPr>
          <w:rFonts w:ascii="Times New Roman" w:hAnsi="Times New Roman" w:cs="Times New Roman"/>
          <w:sz w:val="28"/>
          <w:szCs w:val="28"/>
          <w:lang w:val="uk-UA"/>
        </w:rPr>
        <w:t>Сучасні тенденції оформлення палітурки дитячого видання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» на 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Міжнародній науковій конференції «Соціальні комунікації в умовах </w:t>
      </w:r>
      <w:proofErr w:type="spellStart"/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>глобалізаційних</w:t>
      </w:r>
      <w:proofErr w:type="spellEnd"/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процесів: стан, тенденції, перспективи»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4407F" w:rsidRPr="00A114E3">
        <w:rPr>
          <w:rFonts w:ascii="Times New Roman" w:hAnsi="Times New Roman" w:cs="Times New Roman"/>
          <w:bCs/>
          <w:sz w:val="28"/>
          <w:szCs w:val="28"/>
          <w:lang w:val="uk-UA"/>
        </w:rPr>
        <w:t>Тернопіль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>, 1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>-1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>травня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>, 202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44407F" w:rsidRPr="00A114E3">
        <w:rPr>
          <w:rFonts w:ascii="Times New Roman" w:hAnsi="Times New Roman" w:cs="Times New Roman"/>
          <w:sz w:val="28"/>
          <w:szCs w:val="28"/>
          <w:lang w:val="uk-UA"/>
        </w:rPr>
        <w:t>оку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114E3">
        <w:rPr>
          <w:rFonts w:ascii="Times New Roman" w:hAnsi="Times New Roman" w:cs="Times New Roman"/>
          <w:sz w:val="28"/>
          <w:szCs w:val="28"/>
          <w:lang w:val="uk-UA"/>
        </w:rPr>
        <w:t>, які будуть опубліковані у відповідному збірнику. З теми дослідження була надрукована публікація</w:t>
      </w:r>
      <w:r w:rsidRPr="00A114E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51228" w:rsidRPr="00A51228" w:rsidRDefault="00A51228" w:rsidP="008C35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1228">
        <w:rPr>
          <w:rFonts w:ascii="Times New Roman" w:hAnsi="Times New Roman" w:cs="Times New Roman"/>
          <w:b/>
          <w:sz w:val="28"/>
          <w:szCs w:val="28"/>
          <w:lang w:val="uk-UA"/>
        </w:rPr>
        <w:t>Публікація:</w:t>
      </w:r>
    </w:p>
    <w:p w:rsidR="00132EAC" w:rsidRPr="00A114E3" w:rsidRDefault="00851734" w:rsidP="008C35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4E3">
        <w:rPr>
          <w:rFonts w:ascii="Times New Roman" w:hAnsi="Times New Roman" w:cs="Times New Roman"/>
          <w:sz w:val="28"/>
          <w:szCs w:val="28"/>
        </w:rPr>
        <w:t>Ткаченко О.</w:t>
      </w:r>
      <w:r w:rsidR="00132EAC"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функціонування</w:t>
      </w:r>
      <w:proofErr w:type="spellEnd"/>
      <w:r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електронних</w:t>
      </w:r>
      <w:proofErr w:type="spellEnd"/>
      <w:r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видань</w:t>
      </w:r>
      <w:proofErr w:type="spellEnd"/>
      <w:r w:rsidRPr="00A114E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E4207" w:rsidRPr="00A114E3">
        <w:rPr>
          <w:rFonts w:ascii="Times New Roman" w:hAnsi="Times New Roman" w:cs="Times New Roman"/>
          <w:sz w:val="28"/>
          <w:szCs w:val="28"/>
        </w:rPr>
        <w:t>У</w:t>
      </w:r>
      <w:r w:rsidRPr="00A114E3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14E3">
        <w:rPr>
          <w:rFonts w:ascii="Times New Roman" w:hAnsi="Times New Roman" w:cs="Times New Roman"/>
          <w:i/>
          <w:sz w:val="28"/>
          <w:szCs w:val="28"/>
        </w:rPr>
        <w:t>Новітні</w:t>
      </w:r>
      <w:proofErr w:type="spellEnd"/>
      <w:r w:rsidRPr="00A114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14E3">
        <w:rPr>
          <w:rFonts w:ascii="Times New Roman" w:hAnsi="Times New Roman" w:cs="Times New Roman"/>
          <w:i/>
          <w:sz w:val="28"/>
          <w:szCs w:val="28"/>
        </w:rPr>
        <w:t>тенденції</w:t>
      </w:r>
      <w:proofErr w:type="spellEnd"/>
      <w:r w:rsidRPr="00A114E3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A114E3">
        <w:rPr>
          <w:rFonts w:ascii="Times New Roman" w:hAnsi="Times New Roman" w:cs="Times New Roman"/>
          <w:i/>
          <w:sz w:val="28"/>
          <w:szCs w:val="28"/>
        </w:rPr>
        <w:t>медіагалузі</w:t>
      </w:r>
      <w:proofErr w:type="spellEnd"/>
      <w:proofErr w:type="gramStart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EAC" w:rsidRPr="00A114E3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EAC" w:rsidRPr="00A114E3">
        <w:rPr>
          <w:rFonts w:ascii="Times New Roman" w:hAnsi="Times New Roman" w:cs="Times New Roman"/>
          <w:sz w:val="28"/>
          <w:szCs w:val="28"/>
        </w:rPr>
        <w:t>Всеукр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2EAC" w:rsidRPr="00A114E3">
        <w:rPr>
          <w:rFonts w:ascii="Times New Roman" w:hAnsi="Times New Roman" w:cs="Times New Roman"/>
          <w:sz w:val="28"/>
          <w:szCs w:val="28"/>
        </w:rPr>
        <w:t>наук-практ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2EAC" w:rsidRPr="00A114E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A114E3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="00132EAC" w:rsidRPr="00A114E3">
        <w:rPr>
          <w:rFonts w:ascii="Times New Roman" w:hAnsi="Times New Roman" w:cs="Times New Roman"/>
          <w:sz w:val="28"/>
          <w:szCs w:val="28"/>
        </w:rPr>
        <w:t>, 202</w:t>
      </w:r>
      <w:r w:rsidRPr="00A114E3">
        <w:rPr>
          <w:rFonts w:ascii="Times New Roman" w:hAnsi="Times New Roman" w:cs="Times New Roman"/>
          <w:sz w:val="28"/>
          <w:szCs w:val="28"/>
        </w:rPr>
        <w:t>3</w:t>
      </w:r>
      <w:r w:rsidR="00132EAC" w:rsidRPr="00A114E3">
        <w:rPr>
          <w:rFonts w:ascii="Times New Roman" w:hAnsi="Times New Roman" w:cs="Times New Roman"/>
          <w:sz w:val="28"/>
          <w:szCs w:val="28"/>
        </w:rPr>
        <w:t xml:space="preserve">. С. </w:t>
      </w:r>
      <w:r w:rsidRPr="00A114E3">
        <w:rPr>
          <w:rFonts w:ascii="Times New Roman" w:hAnsi="Times New Roman" w:cs="Times New Roman"/>
          <w:sz w:val="28"/>
          <w:szCs w:val="28"/>
        </w:rPr>
        <w:t>13</w:t>
      </w:r>
      <w:r w:rsidR="00132EAC" w:rsidRPr="00A114E3">
        <w:rPr>
          <w:rFonts w:ascii="Times New Roman" w:hAnsi="Times New Roman" w:cs="Times New Roman"/>
          <w:sz w:val="28"/>
          <w:szCs w:val="28"/>
        </w:rPr>
        <w:t>–</w:t>
      </w:r>
      <w:r w:rsidRPr="00A114E3">
        <w:rPr>
          <w:rFonts w:ascii="Times New Roman" w:hAnsi="Times New Roman" w:cs="Times New Roman"/>
          <w:sz w:val="28"/>
          <w:szCs w:val="28"/>
        </w:rPr>
        <w:t>15</w:t>
      </w:r>
      <w:r w:rsidR="00132EAC" w:rsidRPr="00A114E3">
        <w:rPr>
          <w:rFonts w:ascii="Times New Roman" w:hAnsi="Times New Roman" w:cs="Times New Roman"/>
          <w:sz w:val="28"/>
          <w:szCs w:val="28"/>
        </w:rPr>
        <w:t>.</w:t>
      </w:r>
    </w:p>
    <w:p w:rsidR="00582378" w:rsidRPr="00A47ED7" w:rsidRDefault="00387B56" w:rsidP="008C351C">
      <w:pPr>
        <w:spacing w:after="0" w:line="360" w:lineRule="auto"/>
        <w:ind w:firstLine="709"/>
        <w:jc w:val="both"/>
        <w:rPr>
          <w:rFonts w:cs="Times New Roman"/>
          <w:bCs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t>Р</w:t>
      </w:r>
      <w:r w:rsidR="00BC13FC" w:rsidRPr="00A47ED7">
        <w:rPr>
          <w:rFonts w:cs="Times New Roman"/>
          <w:bCs/>
          <w:color w:val="000000"/>
          <w:szCs w:val="28"/>
        </w:rPr>
        <w:t xml:space="preserve">обота </w:t>
      </w:r>
      <w:r w:rsidR="00582378" w:rsidRPr="00A47ED7">
        <w:rPr>
          <w:rFonts w:cs="Times New Roman"/>
          <w:bCs/>
          <w:color w:val="000000"/>
          <w:szCs w:val="28"/>
        </w:rPr>
        <w:t>складається зі</w:t>
      </w:r>
      <w:r w:rsidR="00CC2557" w:rsidRPr="00A47ED7">
        <w:rPr>
          <w:rFonts w:cs="Times New Roman"/>
          <w:bCs/>
          <w:color w:val="000000"/>
          <w:szCs w:val="28"/>
        </w:rPr>
        <w:t xml:space="preserve"> вступу, двох розділів, висновків</w:t>
      </w:r>
      <w:r w:rsidR="00582378" w:rsidRPr="00A47ED7">
        <w:rPr>
          <w:rFonts w:cs="Times New Roman"/>
          <w:bCs/>
          <w:color w:val="000000"/>
          <w:szCs w:val="28"/>
        </w:rPr>
        <w:t>, списку використаних джерел</w:t>
      </w:r>
      <w:r w:rsidR="00CC2557" w:rsidRPr="00A47ED7">
        <w:rPr>
          <w:rFonts w:cs="Times New Roman"/>
          <w:bCs/>
          <w:color w:val="000000"/>
          <w:szCs w:val="28"/>
        </w:rPr>
        <w:t>, 8</w:t>
      </w:r>
      <w:r w:rsidR="00CC2557" w:rsidRPr="00A47ED7">
        <w:t xml:space="preserve"> додатків</w:t>
      </w:r>
      <w:r w:rsidR="00582378" w:rsidRPr="00A47ED7">
        <w:rPr>
          <w:rFonts w:cs="Times New Roman"/>
          <w:bCs/>
          <w:color w:val="000000"/>
          <w:szCs w:val="28"/>
        </w:rPr>
        <w:t xml:space="preserve">. Обсяг основної роботи – </w:t>
      </w:r>
      <w:r w:rsidR="0025166E">
        <w:rPr>
          <w:rFonts w:cs="Times New Roman"/>
          <w:bCs/>
          <w:color w:val="000000"/>
          <w:szCs w:val="28"/>
        </w:rPr>
        <w:t>32</w:t>
      </w:r>
      <w:r w:rsidR="00E66E37">
        <w:rPr>
          <w:rFonts w:cs="Times New Roman"/>
          <w:bCs/>
          <w:color w:val="000000"/>
          <w:szCs w:val="28"/>
        </w:rPr>
        <w:t xml:space="preserve"> сторін</w:t>
      </w:r>
      <w:r w:rsidR="00582378" w:rsidRPr="00A47ED7">
        <w:rPr>
          <w:rFonts w:cs="Times New Roman"/>
          <w:bCs/>
          <w:color w:val="000000"/>
          <w:szCs w:val="28"/>
        </w:rPr>
        <w:t>к</w:t>
      </w:r>
      <w:r w:rsidR="00E66E37">
        <w:rPr>
          <w:rFonts w:cs="Times New Roman"/>
          <w:bCs/>
          <w:color w:val="000000"/>
          <w:szCs w:val="28"/>
        </w:rPr>
        <w:t>и</w:t>
      </w:r>
      <w:r w:rsidR="00582378" w:rsidRPr="00A47ED7">
        <w:rPr>
          <w:rFonts w:cs="Times New Roman"/>
          <w:bCs/>
          <w:color w:val="000000"/>
          <w:szCs w:val="28"/>
        </w:rPr>
        <w:t xml:space="preserve">. Список використаної літератури включає </w:t>
      </w:r>
      <w:r w:rsidR="00132EAC" w:rsidRPr="00A47ED7">
        <w:rPr>
          <w:rFonts w:cs="Times New Roman"/>
          <w:bCs/>
          <w:color w:val="000000"/>
          <w:szCs w:val="28"/>
        </w:rPr>
        <w:t>30</w:t>
      </w:r>
      <w:r w:rsidR="00582378" w:rsidRPr="00A47ED7">
        <w:rPr>
          <w:rFonts w:cs="Times New Roman"/>
          <w:bCs/>
          <w:color w:val="000000"/>
          <w:szCs w:val="28"/>
        </w:rPr>
        <w:t xml:space="preserve"> найменувань (викладених на </w:t>
      </w:r>
      <w:r w:rsidR="00132EAC" w:rsidRPr="00A47ED7">
        <w:rPr>
          <w:rFonts w:cs="Times New Roman"/>
          <w:bCs/>
          <w:color w:val="000000"/>
          <w:szCs w:val="28"/>
        </w:rPr>
        <w:t>4</w:t>
      </w:r>
      <w:r w:rsidR="00582378" w:rsidRPr="00A47ED7">
        <w:rPr>
          <w:rFonts w:cs="Times New Roman"/>
          <w:bCs/>
          <w:color w:val="000000"/>
          <w:szCs w:val="28"/>
        </w:rPr>
        <w:t xml:space="preserve"> сторін</w:t>
      </w:r>
      <w:r w:rsidR="00132EAC" w:rsidRPr="00A47ED7">
        <w:rPr>
          <w:rFonts w:cs="Times New Roman"/>
          <w:bCs/>
          <w:color w:val="000000"/>
          <w:szCs w:val="28"/>
        </w:rPr>
        <w:t>ках</w:t>
      </w:r>
      <w:r w:rsidR="00582378" w:rsidRPr="00A47ED7">
        <w:rPr>
          <w:rFonts w:cs="Times New Roman"/>
          <w:bCs/>
          <w:color w:val="000000"/>
          <w:szCs w:val="28"/>
        </w:rPr>
        <w:t>)</w:t>
      </w:r>
      <w:r w:rsidR="0005481C">
        <w:rPr>
          <w:rFonts w:cs="Times New Roman"/>
          <w:bCs/>
          <w:color w:val="000000"/>
          <w:szCs w:val="28"/>
        </w:rPr>
        <w:t>.</w:t>
      </w:r>
      <w:r w:rsidR="00582378" w:rsidRPr="00A47ED7">
        <w:rPr>
          <w:rFonts w:cs="Times New Roman"/>
          <w:bCs/>
          <w:color w:val="000000"/>
          <w:szCs w:val="28"/>
        </w:rPr>
        <w:t xml:space="preserve"> </w:t>
      </w:r>
    </w:p>
    <w:p w:rsidR="0059074C" w:rsidRPr="00A47ED7" w:rsidRDefault="0059074C" w:rsidP="008C351C">
      <w:pPr>
        <w:spacing w:after="0" w:line="360" w:lineRule="auto"/>
        <w:ind w:firstLine="709"/>
        <w:jc w:val="both"/>
      </w:pPr>
    </w:p>
    <w:p w:rsidR="00132EAC" w:rsidRPr="00A47ED7" w:rsidRDefault="00132EAC" w:rsidP="008C351C">
      <w:pPr>
        <w:spacing w:after="0" w:line="360" w:lineRule="auto"/>
        <w:ind w:firstLine="709"/>
        <w:jc w:val="both"/>
      </w:pPr>
    </w:p>
    <w:p w:rsidR="00132EAC" w:rsidRPr="00A47ED7" w:rsidRDefault="00132EAC" w:rsidP="008C351C">
      <w:pPr>
        <w:spacing w:after="0" w:line="360" w:lineRule="auto"/>
        <w:ind w:firstLine="709"/>
        <w:jc w:val="both"/>
      </w:pPr>
    </w:p>
    <w:p w:rsidR="00132EAC" w:rsidRPr="00A47ED7" w:rsidRDefault="00132EAC" w:rsidP="008C351C">
      <w:pPr>
        <w:spacing w:after="0" w:line="360" w:lineRule="auto"/>
        <w:ind w:firstLine="709"/>
        <w:jc w:val="both"/>
      </w:pPr>
    </w:p>
    <w:p w:rsidR="00A114E3" w:rsidRDefault="00A114E3">
      <w:pPr>
        <w:spacing w:line="259" w:lineRule="auto"/>
        <w:rPr>
          <w:b/>
          <w:bCs/>
        </w:rPr>
      </w:pPr>
      <w:bookmarkStart w:id="22" w:name="_Toc70352741"/>
      <w:bookmarkStart w:id="23" w:name="_Toc70353114"/>
      <w:bookmarkStart w:id="24" w:name="_Toc70353768"/>
      <w:bookmarkStart w:id="25" w:name="_Toc135053707"/>
      <w:bookmarkStart w:id="26" w:name="_Toc136772307"/>
    </w:p>
    <w:p w:rsidR="0059074C" w:rsidRPr="00A47ED7" w:rsidRDefault="0059074C" w:rsidP="00DE4EEE">
      <w:pPr>
        <w:spacing w:after="0" w:line="360" w:lineRule="auto"/>
        <w:jc w:val="center"/>
        <w:outlineLvl w:val="0"/>
        <w:rPr>
          <w:b/>
          <w:bCs/>
        </w:rPr>
      </w:pPr>
      <w:bookmarkStart w:id="27" w:name="_Toc137283515"/>
      <w:bookmarkStart w:id="28" w:name="_Toc137972243"/>
      <w:r w:rsidRPr="00A47ED7">
        <w:rPr>
          <w:b/>
          <w:bCs/>
        </w:rPr>
        <w:lastRenderedPageBreak/>
        <w:t>РОЗДІЛ 1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59074C" w:rsidRPr="00A47ED7" w:rsidRDefault="00457173" w:rsidP="00DE4EEE">
      <w:pPr>
        <w:spacing w:after="0" w:line="360" w:lineRule="auto"/>
        <w:jc w:val="center"/>
        <w:outlineLvl w:val="0"/>
        <w:rPr>
          <w:b/>
          <w:bCs/>
        </w:rPr>
      </w:pPr>
      <w:bookmarkStart w:id="29" w:name="_Toc135053708"/>
      <w:bookmarkStart w:id="30" w:name="_Toc136772308"/>
      <w:bookmarkStart w:id="31" w:name="_Toc137283516"/>
      <w:bookmarkStart w:id="32" w:name="_Toc137972244"/>
      <w:r w:rsidRPr="00A47ED7">
        <w:rPr>
          <w:b/>
          <w:bCs/>
        </w:rPr>
        <w:t>ДИТЯЧЕ ВИДАННЯ</w:t>
      </w:r>
      <w:bookmarkEnd w:id="29"/>
      <w:r w:rsidR="00CC2557" w:rsidRPr="00A47ED7">
        <w:rPr>
          <w:b/>
          <w:bCs/>
        </w:rPr>
        <w:t>. ТЕОРІЯ ПИТАННЯ</w:t>
      </w:r>
      <w:bookmarkEnd w:id="30"/>
      <w:bookmarkEnd w:id="31"/>
      <w:bookmarkEnd w:id="32"/>
    </w:p>
    <w:p w:rsidR="0059074C" w:rsidRPr="00A47ED7" w:rsidRDefault="0059074C" w:rsidP="000F6627">
      <w:pPr>
        <w:spacing w:after="0" w:line="360" w:lineRule="auto"/>
        <w:jc w:val="center"/>
      </w:pPr>
    </w:p>
    <w:p w:rsidR="00F12F65" w:rsidRPr="00A47ED7" w:rsidRDefault="00522888" w:rsidP="001D73A9">
      <w:pPr>
        <w:spacing w:after="0" w:line="360" w:lineRule="auto"/>
        <w:ind w:firstLine="709"/>
        <w:jc w:val="both"/>
      </w:pPr>
      <w:r w:rsidRPr="00A47ED7">
        <w:t>Дитяча книга використовується не лише у дозвіллі дитини, а й з метою розвитку</w:t>
      </w:r>
      <w:r w:rsidR="00AF0AB1" w:rsidRPr="00A47ED7">
        <w:t xml:space="preserve"> її</w:t>
      </w:r>
      <w:r w:rsidRPr="00A47ED7">
        <w:t xml:space="preserve"> потенціалу, розумових здібностей</w:t>
      </w:r>
      <w:r w:rsidR="00AF0AB1" w:rsidRPr="00A47ED7">
        <w:t>, естетичних смаків</w:t>
      </w:r>
      <w:r w:rsidRPr="00A47ED7">
        <w:t xml:space="preserve"> та логі</w:t>
      </w:r>
      <w:r w:rsidR="00281FC7" w:rsidRPr="00A47ED7">
        <w:t>ки</w:t>
      </w:r>
      <w:r w:rsidR="00AF0AB1" w:rsidRPr="00A47ED7">
        <w:t>. К</w:t>
      </w:r>
      <w:r w:rsidRPr="00A47ED7">
        <w:t>нига допомагає</w:t>
      </w:r>
      <w:r w:rsidR="00AF0AB1" w:rsidRPr="00A47ED7">
        <w:t xml:space="preserve"> дитині</w:t>
      </w:r>
      <w:r w:rsidRPr="00A47ED7">
        <w:t xml:space="preserve"> у формуванні сприйняття світу</w:t>
      </w:r>
      <w:r w:rsidR="00AF0AB1" w:rsidRPr="00A47ED7">
        <w:t xml:space="preserve">, розумінні як він влаштований та як взаємодіяти </w:t>
      </w:r>
      <w:r w:rsidR="00AF0AB1" w:rsidRPr="00A47ED7">
        <w:rPr>
          <w:spacing w:val="-2"/>
        </w:rPr>
        <w:t>з оточуючими. Для дитини важливо ототожнювати себе з героями книги, розуміти</w:t>
      </w:r>
      <w:r w:rsidR="00AF0AB1" w:rsidRPr="00A47ED7">
        <w:t xml:space="preserve"> їх вчинки та мотивацію, тому при розробці дитячих видань треба також зважати на межу поєднання казкового та реального світу.</w:t>
      </w:r>
    </w:p>
    <w:p w:rsidR="00EC7526" w:rsidRPr="00A47ED7" w:rsidRDefault="00EC7526" w:rsidP="001D73A9">
      <w:pPr>
        <w:spacing w:after="0" w:line="360" w:lineRule="auto"/>
        <w:ind w:firstLine="709"/>
        <w:jc w:val="both"/>
      </w:pPr>
      <w:r w:rsidRPr="00A47ED7">
        <w:t>В. Кизилова виокремлює два основні підходи до дитячої літератури</w:t>
      </w:r>
      <w:r w:rsidR="0027687C" w:rsidRPr="00A47ED7">
        <w:t>:</w:t>
      </w:r>
    </w:p>
    <w:p w:rsidR="00EC7526" w:rsidRPr="00A47ED7" w:rsidRDefault="00EC7526" w:rsidP="001D73A9">
      <w:pPr>
        <w:spacing w:after="0" w:line="360" w:lineRule="auto"/>
        <w:ind w:firstLine="709"/>
        <w:jc w:val="both"/>
      </w:pPr>
      <w:r w:rsidRPr="00A47ED7">
        <w:t>- педагогічний, де вона виконує лише навчальну та виховну функцію як допоміжний засіб;</w:t>
      </w:r>
    </w:p>
    <w:p w:rsidR="00EC7526" w:rsidRPr="00A47ED7" w:rsidRDefault="00EC7526" w:rsidP="001D73A9">
      <w:pPr>
        <w:spacing w:after="0" w:line="360" w:lineRule="auto"/>
        <w:ind w:firstLine="709"/>
        <w:jc w:val="both"/>
      </w:pPr>
      <w:r w:rsidRPr="00A47ED7">
        <w:t>- психологічний, де варто зважати саме на вікові особливості читацької аудиторії [</w:t>
      </w:r>
      <w:r w:rsidR="00524520" w:rsidRPr="00A47ED7">
        <w:t>17</w:t>
      </w:r>
      <w:r w:rsidR="0084314E" w:rsidRPr="00A47ED7">
        <w:t xml:space="preserve">, </w:t>
      </w:r>
      <w:r w:rsidR="003319D4" w:rsidRPr="00A47ED7">
        <w:t>с.</w:t>
      </w:r>
      <w:r w:rsidR="0084314E" w:rsidRPr="00A47ED7">
        <w:t>237</w:t>
      </w:r>
      <w:r w:rsidRPr="00A47ED7">
        <w:t>].</w:t>
      </w:r>
    </w:p>
    <w:p w:rsidR="0038690E" w:rsidRPr="00A47ED7" w:rsidRDefault="0038690E" w:rsidP="001D73A9">
      <w:pPr>
        <w:spacing w:after="0" w:line="360" w:lineRule="auto"/>
        <w:ind w:firstLine="709"/>
        <w:jc w:val="both"/>
      </w:pPr>
      <w:r w:rsidRPr="00A47ED7">
        <w:t>Ці підходи є основою для визначення головних функцій дитячого видання: виховна, інформативна, навчальна та пізнавально-естетична.</w:t>
      </w:r>
      <w:r w:rsidR="00C83A38" w:rsidRPr="00A47ED7">
        <w:t xml:space="preserve"> </w:t>
      </w:r>
    </w:p>
    <w:p w:rsidR="0032631E" w:rsidRPr="00A47ED7" w:rsidRDefault="0032631E" w:rsidP="001D73A9">
      <w:pPr>
        <w:spacing w:after="0" w:line="360" w:lineRule="auto"/>
        <w:ind w:firstLine="709"/>
        <w:jc w:val="both"/>
      </w:pPr>
      <w:r w:rsidRPr="00A47ED7">
        <w:t>Вікові категорії читачів визначені у нормативних документах видавничо-поліграфічної галузі.</w:t>
      </w:r>
    </w:p>
    <w:p w:rsidR="00D93E93" w:rsidRPr="00A47ED7" w:rsidRDefault="000378CD" w:rsidP="001D73A9">
      <w:pPr>
        <w:spacing w:after="0" w:line="360" w:lineRule="auto"/>
        <w:ind w:firstLine="709"/>
        <w:jc w:val="both"/>
      </w:pPr>
      <w:r w:rsidRPr="00A47ED7">
        <w:rPr>
          <w:spacing w:val="-6"/>
        </w:rPr>
        <w:t>З</w:t>
      </w:r>
      <w:r w:rsidR="00D93E93" w:rsidRPr="00A47ED7">
        <w:rPr>
          <w:spacing w:val="-6"/>
        </w:rPr>
        <w:t xml:space="preserve">а </w:t>
      </w:r>
      <w:r w:rsidR="00055E1B" w:rsidRPr="00A47ED7">
        <w:rPr>
          <w:spacing w:val="-6"/>
        </w:rPr>
        <w:t>ДСТУ 29-62002 «Видання дл</w:t>
      </w:r>
      <w:r w:rsidR="001776F6">
        <w:rPr>
          <w:spacing w:val="-6"/>
        </w:rPr>
        <w:t>я дітей. Поліграфічне виконання</w:t>
      </w:r>
      <w:r w:rsidR="00055E1B" w:rsidRPr="00A47ED7">
        <w:rPr>
          <w:spacing w:val="-6"/>
        </w:rPr>
        <w:t>»</w:t>
      </w:r>
      <w:r w:rsidRPr="00A47ED7">
        <w:t xml:space="preserve"> виділяють</w:t>
      </w:r>
      <w:r w:rsidR="00055E1B" w:rsidRPr="00A47ED7">
        <w:t xml:space="preserve"> 4 групи дитячих видань залежно від вікової категорії читачів:</w:t>
      </w:r>
    </w:p>
    <w:p w:rsidR="00055E1B" w:rsidRPr="00A47ED7" w:rsidRDefault="00055E1B" w:rsidP="001D73A9">
      <w:pPr>
        <w:spacing w:after="0" w:line="360" w:lineRule="auto"/>
        <w:ind w:firstLine="709"/>
        <w:jc w:val="both"/>
      </w:pPr>
      <w:r w:rsidRPr="00A47ED7">
        <w:t xml:space="preserve">– І група – видання для дітей віком до 5 років включно; </w:t>
      </w:r>
    </w:p>
    <w:p w:rsidR="00055E1B" w:rsidRPr="00A47ED7" w:rsidRDefault="00055E1B" w:rsidP="001D73A9">
      <w:pPr>
        <w:spacing w:after="0" w:line="360" w:lineRule="auto"/>
        <w:ind w:firstLine="709"/>
        <w:jc w:val="both"/>
      </w:pPr>
      <w:r w:rsidRPr="00A47ED7">
        <w:t xml:space="preserve">– II група – видання для дітей віком від 6 до 10 років включно; </w:t>
      </w:r>
    </w:p>
    <w:p w:rsidR="00055E1B" w:rsidRPr="00A47ED7" w:rsidRDefault="00055E1B" w:rsidP="001D73A9">
      <w:pPr>
        <w:spacing w:after="0" w:line="360" w:lineRule="auto"/>
        <w:ind w:firstLine="709"/>
        <w:jc w:val="both"/>
      </w:pPr>
      <w:r w:rsidRPr="00A47ED7">
        <w:t xml:space="preserve">– III група – видання для дітей віком від 11 до 14 років включно; </w:t>
      </w:r>
    </w:p>
    <w:p w:rsidR="00D93E93" w:rsidRPr="00A47ED7" w:rsidRDefault="00055E1B" w:rsidP="001D73A9">
      <w:pPr>
        <w:spacing w:after="0" w:line="360" w:lineRule="auto"/>
        <w:ind w:firstLine="709"/>
        <w:jc w:val="both"/>
      </w:pPr>
      <w:r w:rsidRPr="00A47ED7">
        <w:t>– IV група – видання для-підлітків від 15 до 18 років включно [</w:t>
      </w:r>
      <w:r w:rsidR="00524520" w:rsidRPr="00A47ED7">
        <w:t>7</w:t>
      </w:r>
      <w:r w:rsidRPr="00A47ED7">
        <w:t>].</w:t>
      </w:r>
    </w:p>
    <w:p w:rsidR="00E204CF" w:rsidRPr="00A47ED7" w:rsidRDefault="00E204CF" w:rsidP="001D73A9">
      <w:pPr>
        <w:spacing w:after="0" w:line="360" w:lineRule="auto"/>
        <w:ind w:firstLine="709"/>
        <w:jc w:val="both"/>
      </w:pPr>
      <w:r w:rsidRPr="00A47ED7">
        <w:t>Класифікацію за</w:t>
      </w:r>
      <w:r w:rsidR="001776F6">
        <w:t xml:space="preserve"> віковою категорією подано</w:t>
      </w:r>
      <w:r w:rsidR="003853FD">
        <w:t xml:space="preserve"> в</w:t>
      </w:r>
      <w:r w:rsidRPr="00A47ED7">
        <w:t xml:space="preserve"> Державних санітарних норм</w:t>
      </w:r>
      <w:r w:rsidR="003853FD">
        <w:t>ах</w:t>
      </w:r>
      <w:r w:rsidRPr="00A47ED7">
        <w:t xml:space="preserve"> і правил</w:t>
      </w:r>
      <w:r w:rsidR="003853FD">
        <w:t>ах «</w:t>
      </w:r>
      <w:r w:rsidRPr="00A47ED7">
        <w:t>Гігієнічні вимоги до друкованої продукці</w:t>
      </w:r>
      <w:r w:rsidR="003853FD">
        <w:t>ї для дітей»</w:t>
      </w:r>
      <w:r w:rsidRPr="00A47ED7">
        <w:t>:</w:t>
      </w:r>
    </w:p>
    <w:p w:rsidR="00E204CF" w:rsidRPr="00A47ED7" w:rsidRDefault="003853FD" w:rsidP="001D73A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перша група </w:t>
      </w:r>
      <w:r w:rsidRPr="00A47ED7">
        <w:t>–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видання  для  дітей  дошкільного  віку  (до  6 років); </w:t>
      </w:r>
    </w:p>
    <w:p w:rsidR="00E204CF" w:rsidRPr="00A47ED7" w:rsidRDefault="003853FD" w:rsidP="001D73A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lastRenderedPageBreak/>
        <w:t xml:space="preserve">друга група </w:t>
      </w:r>
      <w:r w:rsidRPr="00A47ED7">
        <w:t>–</w:t>
      </w:r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видання  для  дітей  молодшого  шкільного  віку (6-10 років </w:t>
      </w:r>
      <w:proofErr w:type="spellStart"/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>уключно</w:t>
      </w:r>
      <w:proofErr w:type="spellEnd"/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), учнів початкових класів; </w:t>
      </w:r>
    </w:p>
    <w:p w:rsidR="00E204CF" w:rsidRPr="00A47ED7" w:rsidRDefault="003853FD" w:rsidP="001D73A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третя група </w:t>
      </w:r>
      <w:r w:rsidRPr="00A47ED7">
        <w:t>–</w:t>
      </w:r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видання для  дітей  середнього  шкільного  віку (11-14 років </w:t>
      </w:r>
      <w:proofErr w:type="spellStart"/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>уключно</w:t>
      </w:r>
      <w:proofErr w:type="spellEnd"/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), учнів V-VIII класів; </w:t>
      </w:r>
    </w:p>
    <w:p w:rsidR="0032631E" w:rsidRPr="00A47ED7" w:rsidRDefault="003853FD" w:rsidP="001D73A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четверта група </w:t>
      </w:r>
      <w:r w:rsidRPr="00A47ED7">
        <w:t>–</w:t>
      </w:r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видання для дітей старшого  шкільного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 віку, підлітків (15-18 років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уключно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>), учнів IX-XII класів</w:t>
      </w:r>
      <w:r w:rsidR="00E204CF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[6]</w:t>
      </w:r>
      <w:r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E204CF" w:rsidRPr="00A47ED7" w:rsidRDefault="000A0CB8" w:rsidP="001D73A9">
      <w:pPr>
        <w:spacing w:after="0" w:line="360" w:lineRule="auto"/>
        <w:ind w:firstLine="709"/>
        <w:jc w:val="both"/>
      </w:pPr>
      <w:r w:rsidRPr="00A47ED7">
        <w:t>Залежно від кожної групи висунуто певні вимоги, яким повинно відповідати</w:t>
      </w:r>
      <w:r w:rsidR="00CE6EA8" w:rsidRPr="00A47ED7">
        <w:t xml:space="preserve"> ілюстративне оформлення</w:t>
      </w:r>
      <w:r w:rsidRPr="00A47ED7">
        <w:t xml:space="preserve"> дитя</w:t>
      </w:r>
      <w:r w:rsidR="00CE6EA8" w:rsidRPr="00A47ED7">
        <w:t>чих</w:t>
      </w:r>
      <w:r w:rsidRPr="00A47ED7">
        <w:t xml:space="preserve"> видан</w:t>
      </w:r>
      <w:r w:rsidR="00CE6EA8" w:rsidRPr="00A47ED7">
        <w:t>ь</w:t>
      </w:r>
      <w:r w:rsidRPr="00A47ED7">
        <w:t xml:space="preserve">. </w:t>
      </w:r>
      <w:r w:rsidR="00CE6EA8" w:rsidRPr="00A47ED7">
        <w:t xml:space="preserve">Для </w:t>
      </w:r>
      <w:r w:rsidR="00D765B6" w:rsidRPr="00A47ED7">
        <w:t>першої</w:t>
      </w:r>
      <w:r w:rsidR="00CE6EA8" w:rsidRPr="00A47ED7">
        <w:t xml:space="preserve"> групи рекомендують ілюстративність не менше 75%, самі ілюстрації повинні займати не менше 50% сторінки, їх також не слід розміщувати на нижній половині сторінки під текстом. </w:t>
      </w:r>
      <w:r w:rsidR="00C70582" w:rsidRPr="00A47ED7">
        <w:t xml:space="preserve">Для </w:t>
      </w:r>
      <w:r w:rsidR="00D765B6" w:rsidRPr="00A47ED7">
        <w:t>другої</w:t>
      </w:r>
      <w:r w:rsidR="00C70582" w:rsidRPr="00A47ED7">
        <w:t xml:space="preserve"> групи ілюстративність повинна бути не менше 30%, а відстань від ілюстрації до текстівки повинна бути не менше 6 мм. Для третьої групи видань допускається розміщення ілюстрацій на полях (окрім кінцевого) лише за умови їх збільшення на 30%. Відстань від ілюстрації до текстівки повинна бути не менше 6 мм.</w:t>
      </w:r>
      <w:r w:rsidR="00D765B6" w:rsidRPr="00A47ED7">
        <w:t xml:space="preserve"> У виданнях 4 групи відстань від ілюстрації до текстівки повинна бути не менше 6 мм</w:t>
      </w:r>
      <w:r w:rsidR="00FC2DF4" w:rsidRPr="00A47ED7">
        <w:t>, щодо розміщення ілюстрацій уточнення відсутні [</w:t>
      </w:r>
      <w:r w:rsidR="00524520" w:rsidRPr="00A47ED7">
        <w:t>7</w:t>
      </w:r>
      <w:r w:rsidR="00FC2DF4" w:rsidRPr="00A47ED7">
        <w:t>].</w:t>
      </w:r>
    </w:p>
    <w:p w:rsidR="00D676D8" w:rsidRPr="00A47ED7" w:rsidRDefault="00EE2371" w:rsidP="001D73A9">
      <w:pPr>
        <w:spacing w:after="0" w:line="360" w:lineRule="auto"/>
        <w:ind w:firstLine="709"/>
        <w:jc w:val="both"/>
      </w:pPr>
      <w:r>
        <w:t xml:space="preserve">Нормативне </w:t>
      </w:r>
      <w:r w:rsidR="00FF0864">
        <w:t>регулювання</w:t>
      </w:r>
      <w:r w:rsidR="00D676D8" w:rsidRPr="00A47ED7">
        <w:t xml:space="preserve"> класифікаці</w:t>
      </w:r>
      <w:r w:rsidR="00FF0864">
        <w:t>й</w:t>
      </w:r>
      <w:r w:rsidR="00D676D8" w:rsidRPr="00A47ED7">
        <w:t xml:space="preserve"> дитячих видань </w:t>
      </w:r>
      <w:r w:rsidR="00FF0864">
        <w:t xml:space="preserve">значно </w:t>
      </w:r>
      <w:r w:rsidR="00FF0864" w:rsidRPr="00A47ED7">
        <w:t>спрощує</w:t>
      </w:r>
      <w:r w:rsidR="00FF0864">
        <w:t xml:space="preserve"> роботу</w:t>
      </w:r>
      <w:r w:rsidR="00D676D8" w:rsidRPr="00A47ED7">
        <w:t xml:space="preserve"> над </w:t>
      </w:r>
      <w:r w:rsidR="00D12844">
        <w:t>ілюстративн</w:t>
      </w:r>
      <w:r w:rsidR="000369B0" w:rsidRPr="00A47ED7">
        <w:t>им оформленням</w:t>
      </w:r>
      <w:r w:rsidR="00D676D8" w:rsidRPr="00A47ED7">
        <w:t xml:space="preserve">, оскільки є чітко прописані вимоги до кожного типу </w:t>
      </w:r>
      <w:r w:rsidR="000369B0" w:rsidRPr="00A47ED7">
        <w:t>видань залежно від вікової категорії читачів</w:t>
      </w:r>
      <w:r w:rsidR="00D676D8" w:rsidRPr="00A47ED7">
        <w:t xml:space="preserve"> і зазначено</w:t>
      </w:r>
      <w:r w:rsidR="003853FD">
        <w:t>,</w:t>
      </w:r>
      <w:r w:rsidR="00D676D8" w:rsidRPr="00A47ED7">
        <w:t xml:space="preserve"> </w:t>
      </w:r>
      <w:r w:rsidR="000369B0" w:rsidRPr="00A47ED7">
        <w:t>на що варто звертати увагу при створенні ілюстрацій,</w:t>
      </w:r>
      <w:r w:rsidR="00FF0864">
        <w:t xml:space="preserve"> а також у деяких групах визначе</w:t>
      </w:r>
      <w:r w:rsidR="000369B0" w:rsidRPr="00A47ED7">
        <w:t>но</w:t>
      </w:r>
      <w:r>
        <w:t>,</w:t>
      </w:r>
      <w:r w:rsidR="000369B0" w:rsidRPr="00A47ED7">
        <w:t xml:space="preserve"> як саме текст повинен бути розміщений разом з ілюстрацією</w:t>
      </w:r>
      <w:r w:rsidR="00D676D8" w:rsidRPr="00A47ED7">
        <w:t>.</w:t>
      </w:r>
    </w:p>
    <w:p w:rsidR="00B97D90" w:rsidRPr="00A47ED7" w:rsidRDefault="0027687C" w:rsidP="001D73A9">
      <w:pPr>
        <w:spacing w:after="0" w:line="360" w:lineRule="auto"/>
        <w:ind w:firstLine="709"/>
        <w:jc w:val="both"/>
        <w:rPr>
          <w:spacing w:val="-4"/>
        </w:rPr>
      </w:pPr>
      <w:r w:rsidRPr="00A47ED7">
        <w:rPr>
          <w:spacing w:val="-4"/>
        </w:rPr>
        <w:t xml:space="preserve">Основним наповненням дитячої книги для дошкільного віку є ілюстративне оформлення, яке допомагає дитині зрозуміти поданий текст, адже у цьому віці не всі діти можуть читати, тому фокусують свою увагу саме на ілюстраціях. </w:t>
      </w:r>
    </w:p>
    <w:p w:rsidR="00E00194" w:rsidRPr="00A47ED7" w:rsidRDefault="00A16C35" w:rsidP="001D73A9">
      <w:pPr>
        <w:spacing w:after="0" w:line="360" w:lineRule="auto"/>
        <w:ind w:firstLine="709"/>
        <w:jc w:val="both"/>
      </w:pPr>
      <w:r w:rsidRPr="00A47ED7">
        <w:t>Д</w:t>
      </w:r>
      <w:r w:rsidR="00E00194" w:rsidRPr="00A47ED7">
        <w:t>осліджуючи етапи літературної освіти дітей,</w:t>
      </w:r>
      <w:r w:rsidR="003853FD">
        <w:t xml:space="preserve"> Т.</w:t>
      </w:r>
      <w:r w:rsidRPr="00A47ED7">
        <w:t xml:space="preserve"> </w:t>
      </w:r>
      <w:proofErr w:type="spellStart"/>
      <w:r w:rsidRPr="00A47ED7">
        <w:t>Качак</w:t>
      </w:r>
      <w:proofErr w:type="spellEnd"/>
      <w:r w:rsidR="008962AB">
        <w:t xml:space="preserve"> зауважи</w:t>
      </w:r>
      <w:r w:rsidR="00E00194" w:rsidRPr="00A47ED7">
        <w:t>ла, що на</w:t>
      </w:r>
      <w:r w:rsidR="00E51306" w:rsidRPr="00A47ED7">
        <w:t xml:space="preserve"> </w:t>
      </w:r>
      <w:r w:rsidR="00E00194" w:rsidRPr="00A47ED7">
        <w:t>пропедевтичному етапі (дошкільна освіта) діти читають переважно фольклорні твори, невеличкі поетичні зразки, літературні казки про тварин</w:t>
      </w:r>
      <w:r w:rsidR="00435605" w:rsidRPr="00A47ED7">
        <w:t xml:space="preserve"> [</w:t>
      </w:r>
      <w:r w:rsidR="003C77CF" w:rsidRPr="00A47ED7">
        <w:t>16,</w:t>
      </w:r>
      <w:r w:rsidR="00A93A1E" w:rsidRPr="00A47ED7">
        <w:t xml:space="preserve"> с.7</w:t>
      </w:r>
      <w:r w:rsidR="00435605" w:rsidRPr="00A47ED7">
        <w:t>]</w:t>
      </w:r>
      <w:r w:rsidR="00E00194" w:rsidRPr="00A47ED7">
        <w:t xml:space="preserve">. Зрозуміло, що певна обмеженість у жанровій тематиці дитячих видань лише </w:t>
      </w:r>
      <w:r w:rsidR="00E00194" w:rsidRPr="00A47ED7">
        <w:lastRenderedPageBreak/>
        <w:t xml:space="preserve">збільшує </w:t>
      </w:r>
      <w:r w:rsidR="00911570" w:rsidRPr="00A47ED7">
        <w:t>появу нових різновидів</w:t>
      </w:r>
      <w:r w:rsidR="00E00194" w:rsidRPr="00A47ED7">
        <w:t xml:space="preserve"> формат</w:t>
      </w:r>
      <w:r w:rsidR="00911570" w:rsidRPr="00A47ED7">
        <w:t>ів</w:t>
      </w:r>
      <w:r w:rsidR="00E00194" w:rsidRPr="00A47ED7">
        <w:t xml:space="preserve"> та оформлення</w:t>
      </w:r>
      <w:r w:rsidR="00911570" w:rsidRPr="00A47ED7">
        <w:t>, яке застосовують при створенні видань для дітей дошкільного віку</w:t>
      </w:r>
      <w:r w:rsidR="00E00194" w:rsidRPr="00A47ED7">
        <w:t>.</w:t>
      </w:r>
      <w:r w:rsidR="00911570" w:rsidRPr="00A47ED7">
        <w:t xml:space="preserve"> </w:t>
      </w:r>
      <w:r w:rsidR="00E00194" w:rsidRPr="00A47ED7">
        <w:t xml:space="preserve"> </w:t>
      </w:r>
    </w:p>
    <w:p w:rsidR="00A16C35" w:rsidRPr="00A47ED7" w:rsidRDefault="00A16C35" w:rsidP="001D73A9">
      <w:pPr>
        <w:spacing w:after="0" w:line="360" w:lineRule="auto"/>
        <w:ind w:firstLine="709"/>
        <w:jc w:val="both"/>
      </w:pPr>
      <w:r w:rsidRPr="00A47ED7">
        <w:t xml:space="preserve">Серед популярних дитячих видань можна знайти як іноземних авторів так і твори українських письменників. </w:t>
      </w:r>
      <w:r w:rsidR="00AB28BE">
        <w:t>Е.</w:t>
      </w:r>
      <w:r w:rsidR="00435605" w:rsidRPr="00A47ED7">
        <w:t xml:space="preserve"> </w:t>
      </w:r>
      <w:proofErr w:type="spellStart"/>
      <w:r w:rsidR="00435605" w:rsidRPr="00A47ED7">
        <w:t>Огар</w:t>
      </w:r>
      <w:proofErr w:type="spellEnd"/>
      <w:r w:rsidR="00435605" w:rsidRPr="00A47ED7">
        <w:t xml:space="preserve"> у праці, присвяченій вивченню поняття «національна дитяча книга», відзначає, що класична література, яка займає великий сегмент репертуару дитячої книги, не спроможна ефективно працювати на реалізацію повноцінного національного виховання сучасних дітей [</w:t>
      </w:r>
      <w:r w:rsidR="003C77CF" w:rsidRPr="00A47ED7">
        <w:t xml:space="preserve">22, </w:t>
      </w:r>
      <w:r w:rsidR="00A93A1E" w:rsidRPr="00A47ED7">
        <w:t>с.6</w:t>
      </w:r>
      <w:r w:rsidR="00435605" w:rsidRPr="00A47ED7">
        <w:t xml:space="preserve">]. Сучасна українська дитяча книга обов’язково повинна мати культурне забарвлення, яке може відображатися </w:t>
      </w:r>
      <w:r w:rsidR="008962AB">
        <w:t>за допомогою ілюстратив</w:t>
      </w:r>
      <w:r w:rsidR="00260C62" w:rsidRPr="00A47ED7">
        <w:t xml:space="preserve">ного чи шрифтового оформлення.  </w:t>
      </w:r>
    </w:p>
    <w:p w:rsidR="00512FDB" w:rsidRPr="00A47ED7" w:rsidRDefault="00427AE9" w:rsidP="001D73A9">
      <w:pPr>
        <w:spacing w:after="0" w:line="360" w:lineRule="auto"/>
        <w:ind w:firstLine="709"/>
        <w:jc w:val="both"/>
      </w:pPr>
      <w:r w:rsidRPr="00A47ED7">
        <w:t xml:space="preserve">Переважна більшість дитячих видань на українському ринку відрізняються один </w:t>
      </w:r>
      <w:r w:rsidR="00CD3684">
        <w:t>від одного саме завдяки ілюстратив</w:t>
      </w:r>
      <w:r w:rsidR="00142D2C" w:rsidRPr="00A47ED7">
        <w:t>ному оформленню</w:t>
      </w:r>
      <w:r w:rsidR="0056476B" w:rsidRPr="00A47ED7">
        <w:t xml:space="preserve"> –</w:t>
      </w:r>
      <w:r w:rsidRPr="00A47ED7">
        <w:t xml:space="preserve"> їх стилю виконання</w:t>
      </w:r>
      <w:r w:rsidR="0056476B" w:rsidRPr="00A47ED7">
        <w:t xml:space="preserve"> та</w:t>
      </w:r>
      <w:r w:rsidRPr="00A47ED7">
        <w:t xml:space="preserve"> виборі кольорової палітри. </w:t>
      </w:r>
      <w:r w:rsidR="00512FDB" w:rsidRPr="00A47ED7">
        <w:t xml:space="preserve">Н. </w:t>
      </w:r>
      <w:proofErr w:type="spellStart"/>
      <w:r w:rsidR="00512FDB" w:rsidRPr="00A47ED7">
        <w:t>Шульська</w:t>
      </w:r>
      <w:proofErr w:type="spellEnd"/>
      <w:r w:rsidR="00512FDB" w:rsidRPr="00A47ED7">
        <w:t xml:space="preserve"> та А. </w:t>
      </w:r>
      <w:proofErr w:type="spellStart"/>
      <w:r w:rsidR="00512FDB" w:rsidRPr="00A47ED7">
        <w:t>Манюхіна</w:t>
      </w:r>
      <w:proofErr w:type="spellEnd"/>
      <w:r w:rsidR="00512FDB" w:rsidRPr="00A47ED7">
        <w:t xml:space="preserve"> доречно зазначають, що колористика ілюстрацій у дитячих виданнях виступає художньо-образним, естетичним і комунікативним засобом впливу. Вони також акцентують увагу, що варто надавати перевагу саме природнім кольорам, бо</w:t>
      </w:r>
      <w:r w:rsidR="00AB28BE">
        <w:t xml:space="preserve"> це впливає на сприйняття світу</w:t>
      </w:r>
      <w:r w:rsidR="00512FDB" w:rsidRPr="00A47ED7">
        <w:t xml:space="preserve"> [</w:t>
      </w:r>
      <w:r w:rsidR="003C77CF" w:rsidRPr="00A47ED7">
        <w:t>30,</w:t>
      </w:r>
      <w:r w:rsidR="00A93A1E" w:rsidRPr="00A47ED7">
        <w:t xml:space="preserve"> с.153</w:t>
      </w:r>
      <w:r w:rsidR="00512FDB" w:rsidRPr="00A47ED7">
        <w:t>]</w:t>
      </w:r>
      <w:r w:rsidR="00AB28BE">
        <w:t>.</w:t>
      </w:r>
    </w:p>
    <w:p w:rsidR="00A030E4" w:rsidRPr="00A47ED7" w:rsidRDefault="0056476B" w:rsidP="001D73A9">
      <w:pPr>
        <w:spacing w:after="0" w:line="360" w:lineRule="auto"/>
        <w:ind w:firstLine="709"/>
        <w:jc w:val="both"/>
      </w:pPr>
      <w:r w:rsidRPr="00A47ED7">
        <w:t>На кожен компонент</w:t>
      </w:r>
      <w:r w:rsidR="00CD3684">
        <w:t xml:space="preserve"> ілюстратив</w:t>
      </w:r>
      <w:r w:rsidR="00512FDB" w:rsidRPr="00A47ED7">
        <w:t>ного оформлення</w:t>
      </w:r>
      <w:r w:rsidRPr="00A47ED7">
        <w:t xml:space="preserve"> впливає сюжетна лінія, яка подана в книзі, </w:t>
      </w:r>
      <w:r w:rsidRPr="00A47ED7">
        <w:rPr>
          <w:spacing w:val="-4"/>
        </w:rPr>
        <w:t xml:space="preserve">та на яку спирається художник при створенні ілюстрацій. </w:t>
      </w:r>
      <w:r w:rsidR="00B97D90" w:rsidRPr="00A47ED7">
        <w:rPr>
          <w:spacing w:val="-4"/>
        </w:rPr>
        <w:t xml:space="preserve">Якщо в сюжеті йде мова про веселі пригоди, </w:t>
      </w:r>
      <w:r w:rsidR="00B97D90" w:rsidRPr="00A47ED7">
        <w:t xml:space="preserve">то ілюстрації повинні передавати цю динаміку подій, а якщо сюжет розкриває певний конфлікт, то ілюстрація так само повинна унаочнити це. </w:t>
      </w:r>
    </w:p>
    <w:p w:rsidR="00CC4787" w:rsidRPr="00A47ED7" w:rsidRDefault="003435B3" w:rsidP="001D73A9">
      <w:pPr>
        <w:spacing w:after="0" w:line="360" w:lineRule="auto"/>
        <w:ind w:firstLine="709"/>
        <w:jc w:val="both"/>
      </w:pPr>
      <w:r w:rsidRPr="00A47ED7">
        <w:t>О.</w:t>
      </w:r>
      <w:r w:rsidR="00CC4787" w:rsidRPr="00A47ED7">
        <w:t xml:space="preserve"> Мельник </w:t>
      </w:r>
      <w:r w:rsidR="00B97D90" w:rsidRPr="00A47ED7">
        <w:t>розкриває</w:t>
      </w:r>
      <w:r w:rsidR="00CC4787" w:rsidRPr="00A47ED7">
        <w:t xml:space="preserve"> поняття «ілюстрація» як тв</w:t>
      </w:r>
      <w:r w:rsidR="00932BAB">
        <w:t>ір, призначений для сприйняття в</w:t>
      </w:r>
      <w:r w:rsidR="00CC4787" w:rsidRPr="00A47ED7">
        <w:t xml:space="preserve"> єдності з текстом, та допоміжний у сприйнятті тексту та зазначає, що така ілюстрація не є самостійною за сюжетом і без текстового супроводу може бути незрозумілою [</w:t>
      </w:r>
      <w:r w:rsidR="003C77CF" w:rsidRPr="00A47ED7">
        <w:t>20</w:t>
      </w:r>
      <w:r w:rsidR="00CC4787" w:rsidRPr="00A47ED7">
        <w:t>, с.159].</w:t>
      </w:r>
    </w:p>
    <w:p w:rsidR="00E3470C" w:rsidRPr="00A47ED7" w:rsidRDefault="00A93A1E" w:rsidP="001D73A9">
      <w:pPr>
        <w:spacing w:after="0" w:line="360" w:lineRule="auto"/>
        <w:ind w:firstLine="709"/>
        <w:jc w:val="both"/>
      </w:pPr>
      <w:r w:rsidRPr="00A47ED7">
        <w:t>У праці «</w:t>
      </w:r>
      <w:r w:rsidR="002A5FCA" w:rsidRPr="00A47ED7">
        <w:rPr>
          <w:rFonts w:cs="Times New Roman"/>
          <w:szCs w:val="28"/>
        </w:rPr>
        <w:t>Використання ілюстрац</w:t>
      </w:r>
      <w:r w:rsidR="00E3470C">
        <w:rPr>
          <w:rFonts w:cs="Times New Roman"/>
          <w:szCs w:val="28"/>
        </w:rPr>
        <w:t>ії у створенні дитячого видання</w:t>
      </w:r>
      <w:r w:rsidRPr="00A47ED7">
        <w:rPr>
          <w:rFonts w:cs="Times New Roman"/>
          <w:szCs w:val="28"/>
        </w:rPr>
        <w:t>»</w:t>
      </w:r>
      <w:r w:rsidR="008D2BF6" w:rsidRPr="00A47ED7">
        <w:rPr>
          <w:rFonts w:cs="Times New Roman"/>
          <w:szCs w:val="28"/>
        </w:rPr>
        <w:t xml:space="preserve"> </w:t>
      </w:r>
      <w:r w:rsidR="00E3470C">
        <w:rPr>
          <w:rFonts w:cs="Times New Roman"/>
          <w:szCs w:val="28"/>
        </w:rPr>
        <w:t xml:space="preserve">                 </w:t>
      </w:r>
      <w:r w:rsidR="008D2BF6" w:rsidRPr="00A47ED7">
        <w:rPr>
          <w:rFonts w:cs="Times New Roman"/>
          <w:szCs w:val="28"/>
        </w:rPr>
        <w:t xml:space="preserve">М. </w:t>
      </w:r>
      <w:proofErr w:type="spellStart"/>
      <w:r w:rsidR="002A5FCA" w:rsidRPr="00A47ED7">
        <w:rPr>
          <w:rFonts w:cs="Times New Roman"/>
          <w:szCs w:val="28"/>
        </w:rPr>
        <w:t>Глюза</w:t>
      </w:r>
      <w:proofErr w:type="spellEnd"/>
      <w:r w:rsidR="008D2BF6" w:rsidRPr="00A47ED7">
        <w:rPr>
          <w:rFonts w:cs="Times New Roman"/>
          <w:szCs w:val="28"/>
        </w:rPr>
        <w:t xml:space="preserve"> та І.</w:t>
      </w:r>
      <w:r w:rsidR="002A5FCA" w:rsidRPr="00A47ED7">
        <w:rPr>
          <w:rFonts w:cs="Times New Roman"/>
          <w:szCs w:val="28"/>
        </w:rPr>
        <w:t xml:space="preserve"> Табакова</w:t>
      </w:r>
      <w:r w:rsidR="008D2BF6" w:rsidRPr="00A47ED7">
        <w:rPr>
          <w:rFonts w:cs="Times New Roman"/>
          <w:szCs w:val="28"/>
        </w:rPr>
        <w:t xml:space="preserve"> виділяють три типи ілюстрації</w:t>
      </w:r>
      <w:r w:rsidR="008D2BF6" w:rsidRPr="00A47ED7">
        <w:t>: смугові</w:t>
      </w:r>
      <w:r w:rsidRPr="00A47ED7">
        <w:t xml:space="preserve"> можуть займати в книзі відсутню смугу тексту,</w:t>
      </w:r>
      <w:r w:rsidR="008D2BF6" w:rsidRPr="00A47ED7">
        <w:t xml:space="preserve"> </w:t>
      </w:r>
      <w:proofErr w:type="spellStart"/>
      <w:r w:rsidR="00C528C2">
        <w:t>полуполосні</w:t>
      </w:r>
      <w:proofErr w:type="spellEnd"/>
      <w:r w:rsidR="008D2BF6" w:rsidRPr="00A47ED7">
        <w:t xml:space="preserve"> </w:t>
      </w:r>
      <w:r w:rsidR="00E3470C">
        <w:t xml:space="preserve">– </w:t>
      </w:r>
      <w:r w:rsidRPr="00A47ED7">
        <w:t>половину смуги</w:t>
      </w:r>
      <w:r w:rsidR="00E3470C">
        <w:t xml:space="preserve">, </w:t>
      </w:r>
      <w:proofErr w:type="spellStart"/>
      <w:r w:rsidR="00E3470C">
        <w:t>розворотні</w:t>
      </w:r>
      <w:proofErr w:type="spellEnd"/>
      <w:r w:rsidR="00E3470C">
        <w:t xml:space="preserve"> –</w:t>
      </w:r>
      <w:r w:rsidRPr="00A47ED7">
        <w:t xml:space="preserve"> цілий розворот</w:t>
      </w:r>
      <w:r w:rsidR="00E3470C">
        <w:t xml:space="preserve"> </w:t>
      </w:r>
      <w:r w:rsidR="00932BAB">
        <w:t>[</w:t>
      </w:r>
      <w:r w:rsidR="00C528C2" w:rsidRPr="00C528C2">
        <w:t>4</w:t>
      </w:r>
      <w:r w:rsidR="00E3470C" w:rsidRPr="00C528C2">
        <w:t>, с.</w:t>
      </w:r>
      <w:r w:rsidR="00C528C2" w:rsidRPr="00C528C2">
        <w:t>74</w:t>
      </w:r>
      <w:r w:rsidR="00E3470C" w:rsidRPr="00C528C2">
        <w:t>].</w:t>
      </w:r>
    </w:p>
    <w:p w:rsidR="00A93A1E" w:rsidRPr="00A47ED7" w:rsidRDefault="00A030E4" w:rsidP="001D73A9">
      <w:pPr>
        <w:spacing w:after="0" w:line="360" w:lineRule="auto"/>
        <w:ind w:firstLine="709"/>
        <w:jc w:val="both"/>
      </w:pPr>
      <w:r w:rsidRPr="00A47ED7">
        <w:lastRenderedPageBreak/>
        <w:t xml:space="preserve">Головною метою </w:t>
      </w:r>
      <w:r w:rsidR="00071522" w:rsidRPr="00A47ED7">
        <w:t>художника-ілюстратора в роботі над</w:t>
      </w:r>
      <w:r w:rsidRPr="00A47ED7">
        <w:t xml:space="preserve"> дитячи</w:t>
      </w:r>
      <w:r w:rsidR="00071522" w:rsidRPr="00A47ED7">
        <w:t>м</w:t>
      </w:r>
      <w:r w:rsidRPr="00A47ED7">
        <w:t xml:space="preserve"> видан</w:t>
      </w:r>
      <w:r w:rsidR="00071522" w:rsidRPr="00A47ED7">
        <w:t>ням</w:t>
      </w:r>
      <w:r w:rsidRPr="00A47ED7">
        <w:t xml:space="preserve"> є </w:t>
      </w:r>
      <w:r w:rsidR="00D747CA">
        <w:t>передати через цікаве ілюстратив</w:t>
      </w:r>
      <w:r w:rsidRPr="00A47ED7">
        <w:t>не оформлення не лише головні події, про які розповідається у сюжеті, та образ головних героїв</w:t>
      </w:r>
      <w:r w:rsidR="002025E7" w:rsidRPr="00A47ED7">
        <w:t>, що виступають головними елементами майже кожної ілюстрації, а</w:t>
      </w:r>
      <w:r w:rsidR="00071522" w:rsidRPr="00A47ED7">
        <w:t xml:space="preserve"> й</w:t>
      </w:r>
      <w:r w:rsidR="002025E7" w:rsidRPr="00A47ED7">
        <w:t xml:space="preserve"> створити</w:t>
      </w:r>
      <w:r w:rsidRPr="00A47ED7">
        <w:t xml:space="preserve"> власне саму атмосферу книги</w:t>
      </w:r>
      <w:r w:rsidR="002025E7" w:rsidRPr="00A47ED7">
        <w:t xml:space="preserve"> за допом</w:t>
      </w:r>
      <w:r w:rsidR="00E3470C">
        <w:t>огою стилю малювання, кольорової палітри</w:t>
      </w:r>
      <w:r w:rsidR="002025E7" w:rsidRPr="00A47ED7">
        <w:t xml:space="preserve"> та зображенням деталей, про які згадуються у творі</w:t>
      </w:r>
      <w:r w:rsidRPr="00A47ED7">
        <w:t>.</w:t>
      </w:r>
      <w:r w:rsidR="00071522" w:rsidRPr="00A47ED7">
        <w:t xml:space="preserve"> </w:t>
      </w:r>
    </w:p>
    <w:p w:rsidR="00CC4787" w:rsidRPr="00A47ED7" w:rsidRDefault="00071522" w:rsidP="001D73A9">
      <w:pPr>
        <w:spacing w:after="0" w:line="360" w:lineRule="auto"/>
        <w:ind w:firstLine="709"/>
        <w:jc w:val="both"/>
      </w:pPr>
      <w:r w:rsidRPr="00A47ED7">
        <w:t>Створити та наповнити сенсом ілюстрації</w:t>
      </w:r>
      <w:r w:rsidR="00E3470C">
        <w:t xml:space="preserve"> є спіль</w:t>
      </w:r>
      <w:r w:rsidR="007047BC" w:rsidRPr="00A47ED7">
        <w:t xml:space="preserve">ним завданням автора та художника-ілюстратора під час редакційно-видавничого процесу, адже дитячий читач має певні особливості у сприйнятті книги, тому під час створення ілюстрацій варто брати до уваги </w:t>
      </w:r>
      <w:r w:rsidR="00E3470C">
        <w:t xml:space="preserve">не тільки </w:t>
      </w:r>
      <w:r w:rsidR="006E4EF0">
        <w:t>бачення сюжету твору автором</w:t>
      </w:r>
      <w:r w:rsidR="007047BC" w:rsidRPr="00A47ED7">
        <w:t xml:space="preserve">, але також важливо враховувати стиль художника-ілюстратора. </w:t>
      </w:r>
    </w:p>
    <w:p w:rsidR="000D5DFB" w:rsidRPr="00A47ED7" w:rsidRDefault="004D2B5F" w:rsidP="001D73A9">
      <w:pPr>
        <w:spacing w:after="0" w:line="360" w:lineRule="auto"/>
        <w:ind w:firstLine="709"/>
        <w:jc w:val="both"/>
        <w:rPr>
          <w:color w:val="FF0000"/>
        </w:rPr>
      </w:pPr>
      <w:r w:rsidRPr="00A47ED7">
        <w:rPr>
          <w:spacing w:val="-4"/>
        </w:rPr>
        <w:t>У вивченні особливостей</w:t>
      </w:r>
      <w:r w:rsidRPr="00A47ED7">
        <w:t xml:space="preserve"> ілюстративного оформлення варто дослідити питання </w:t>
      </w:r>
      <w:r w:rsidR="00EA1E7C" w:rsidRPr="00A47ED7">
        <w:t>функцій ілюстрацій</w:t>
      </w:r>
      <w:r w:rsidR="000D5DFB" w:rsidRPr="00A47ED7">
        <w:t xml:space="preserve"> як компонента дитячої книги</w:t>
      </w:r>
      <w:r w:rsidR="009F2A8F" w:rsidRPr="00A47ED7">
        <w:t>.</w:t>
      </w:r>
      <w:r w:rsidR="000D5DFB" w:rsidRPr="00A47ED7">
        <w:t xml:space="preserve"> </w:t>
      </w:r>
    </w:p>
    <w:p w:rsidR="00850D92" w:rsidRPr="00A47ED7" w:rsidRDefault="00850D92" w:rsidP="001D73A9">
      <w:pPr>
        <w:spacing w:after="0" w:line="360" w:lineRule="auto"/>
        <w:ind w:firstLine="709"/>
        <w:jc w:val="both"/>
      </w:pPr>
      <w:r w:rsidRPr="00A47ED7">
        <w:t>Ю. Федіна слушно зауважує, що ілюстрації виконують одразу декілька функцій: пізнавальна,</w:t>
      </w:r>
      <w:r w:rsidR="00051652" w:rsidRPr="00A47ED7">
        <w:t xml:space="preserve"> яка</w:t>
      </w:r>
      <w:r w:rsidRPr="00A47ED7">
        <w:t xml:space="preserve"> передається через зображення</w:t>
      </w:r>
      <w:r w:rsidR="00051652" w:rsidRPr="00A47ED7">
        <w:t xml:space="preserve"> </w:t>
      </w:r>
      <w:r w:rsidRPr="00A47ED7">
        <w:t>навколишнього світу</w:t>
      </w:r>
      <w:r w:rsidR="00051652" w:rsidRPr="00A47ED7">
        <w:t xml:space="preserve">, яке </w:t>
      </w:r>
      <w:r w:rsidRPr="00A47ED7">
        <w:t>сприя</w:t>
      </w:r>
      <w:r w:rsidR="00051652" w:rsidRPr="00A47ED7">
        <w:t>є</w:t>
      </w:r>
      <w:r w:rsidRPr="00A47ED7">
        <w:t xml:space="preserve"> </w:t>
      </w:r>
      <w:proofErr w:type="spellStart"/>
      <w:r w:rsidRPr="00A47ED7">
        <w:t>впізнаваності</w:t>
      </w:r>
      <w:proofErr w:type="spellEnd"/>
      <w:r w:rsidRPr="00A47ED7">
        <w:t xml:space="preserve"> предметів і явищ; виховна, одним із прикладів її застосування є зображання емоцій у книзі, яке може транслювати ставлення до того чи іншого героя; естетична, що полягає у тому, що ілюстрація</w:t>
      </w:r>
      <w:r w:rsidR="00051652" w:rsidRPr="00A47ED7">
        <w:t xml:space="preserve"> повинна бути якісна та</w:t>
      </w:r>
      <w:r w:rsidRPr="00A47ED7">
        <w:t xml:space="preserve"> нести естетичне навантаження з точки зору естетичної уяви дитини; </w:t>
      </w:r>
      <w:r w:rsidR="00051652" w:rsidRPr="00A47ED7">
        <w:t>за допомогою</w:t>
      </w:r>
      <w:r w:rsidRPr="00A47ED7">
        <w:t xml:space="preserve"> </w:t>
      </w:r>
      <w:proofErr w:type="spellStart"/>
      <w:r w:rsidRPr="00A47ED7">
        <w:t>компенсуюч</w:t>
      </w:r>
      <w:r w:rsidR="00051652" w:rsidRPr="00A47ED7">
        <w:t>ої</w:t>
      </w:r>
      <w:proofErr w:type="spellEnd"/>
      <w:r w:rsidR="00051652" w:rsidRPr="00A47ED7">
        <w:t xml:space="preserve"> (допоміжної) функції</w:t>
      </w:r>
      <w:r w:rsidRPr="00A47ED7">
        <w:t xml:space="preserve">, </w:t>
      </w:r>
      <w:r w:rsidR="00051652" w:rsidRPr="00A47ED7">
        <w:t>ілюстрація</w:t>
      </w:r>
      <w:r w:rsidRPr="00A47ED7">
        <w:t xml:space="preserve"> мож</w:t>
      </w:r>
      <w:r w:rsidR="00051652" w:rsidRPr="00A47ED7">
        <w:t>е</w:t>
      </w:r>
      <w:r w:rsidRPr="00A47ED7">
        <w:t xml:space="preserve"> пояснювати</w:t>
      </w:r>
      <w:r w:rsidR="00051652" w:rsidRPr="00A47ED7">
        <w:t xml:space="preserve"> та доповнювати</w:t>
      </w:r>
      <w:r w:rsidRPr="00A47ED7">
        <w:t xml:space="preserve"> текст [</w:t>
      </w:r>
      <w:r w:rsidR="007F58F4" w:rsidRPr="00A47ED7">
        <w:t>26</w:t>
      </w:r>
      <w:r w:rsidRPr="00A47ED7">
        <w:t>, с.120].</w:t>
      </w:r>
    </w:p>
    <w:p w:rsidR="00447186" w:rsidRPr="00A47ED7" w:rsidRDefault="00447186" w:rsidP="001D73A9">
      <w:pPr>
        <w:spacing w:after="0" w:line="360" w:lineRule="auto"/>
        <w:ind w:firstLine="709"/>
        <w:jc w:val="both"/>
      </w:pPr>
      <w:r w:rsidRPr="00A47ED7">
        <w:t>Дослідниця Г. Вовчок вбачає в ілюстраціях великий вплив на формування особистості дитин</w:t>
      </w:r>
      <w:r w:rsidR="00F3720B" w:rsidRPr="00A47ED7">
        <w:t>и</w:t>
      </w:r>
      <w:r w:rsidR="006453B1" w:rsidRPr="00A47ED7">
        <w:t>.</w:t>
      </w:r>
      <w:r w:rsidR="00F3720B" w:rsidRPr="00A47ED7">
        <w:t xml:space="preserve"> Ілюстрації допомагають </w:t>
      </w:r>
      <w:r w:rsidR="00F3720B" w:rsidRPr="00A47ED7">
        <w:rPr>
          <w:rFonts w:ascii="Calibri" w:hAnsi="Calibri" w:cs="Calibri"/>
          <w:color w:val="273140"/>
          <w:shd w:val="clear" w:color="auto" w:fill="FFFFFF"/>
        </w:rPr>
        <w:t>р</w:t>
      </w:r>
      <w:r w:rsidR="00F3720B" w:rsidRPr="00A47ED7">
        <w:t xml:space="preserve">озвивати й поглиблювати знання дитини, впливають на формування почуттєвого сприйняття світу та дають поштовх прагнення до краси, формують художній смак. Роздивляючись ілюстрації </w:t>
      </w:r>
      <w:r w:rsidR="00611E12">
        <w:t>на сторінках книги, дитина може</w:t>
      </w:r>
      <w:r w:rsidR="00F3720B" w:rsidRPr="00A47ED7">
        <w:t xml:space="preserve"> знайти відповіді на питання, які </w:t>
      </w:r>
      <w:r w:rsidR="00473AB1" w:rsidRPr="00A47ED7">
        <w:t xml:space="preserve">у неї </w:t>
      </w:r>
      <w:r w:rsidR="00F3720B" w:rsidRPr="00A47ED7">
        <w:t>виникають. Такі видання виконують найголовнішу функцію – виховну</w:t>
      </w:r>
      <w:r w:rsidR="000F4077" w:rsidRPr="00A47ED7">
        <w:t xml:space="preserve"> </w:t>
      </w:r>
      <w:r w:rsidR="00F3720B" w:rsidRPr="00A47ED7">
        <w:t>[</w:t>
      </w:r>
      <w:r w:rsidR="007F58F4" w:rsidRPr="00A47ED7">
        <w:t>3</w:t>
      </w:r>
      <w:r w:rsidR="00F3720B" w:rsidRPr="00A47ED7">
        <w:t>]</w:t>
      </w:r>
      <w:r w:rsidR="000F4077" w:rsidRPr="00A47ED7">
        <w:t>.</w:t>
      </w:r>
    </w:p>
    <w:p w:rsidR="00F57654" w:rsidRPr="00A47ED7" w:rsidRDefault="00F57654" w:rsidP="001D73A9">
      <w:pPr>
        <w:spacing w:after="0" w:line="360" w:lineRule="auto"/>
        <w:ind w:firstLine="709"/>
        <w:jc w:val="both"/>
      </w:pPr>
      <w:r w:rsidRPr="00A47ED7">
        <w:rPr>
          <w:color w:val="000000" w:themeColor="text1"/>
        </w:rPr>
        <w:t xml:space="preserve">У дослідженні </w:t>
      </w:r>
      <w:r w:rsidRPr="00A47ED7">
        <w:t xml:space="preserve">ілюстрацій як елемента </w:t>
      </w:r>
      <w:proofErr w:type="spellStart"/>
      <w:r w:rsidRPr="00A47ED7">
        <w:t>полікодового</w:t>
      </w:r>
      <w:proofErr w:type="spellEnd"/>
      <w:r w:rsidRPr="00A47ED7">
        <w:t xml:space="preserve"> художнь</w:t>
      </w:r>
      <w:r w:rsidR="009D10E8">
        <w:t>ого</w:t>
      </w:r>
      <w:r w:rsidR="00697192">
        <w:t xml:space="preserve"> тексту О.</w:t>
      </w:r>
      <w:r w:rsidR="009D10E8">
        <w:t xml:space="preserve"> Сподарик зауважу</w:t>
      </w:r>
      <w:r w:rsidRPr="00A47ED7">
        <w:t xml:space="preserve">є, що ілюстрація є іконічним елементом і може виконувати </w:t>
      </w:r>
      <w:r w:rsidRPr="00A47ED7">
        <w:lastRenderedPageBreak/>
        <w:t>ідентифікуючу, р</w:t>
      </w:r>
      <w:r w:rsidR="00697192">
        <w:t xml:space="preserve">озпізнавальну, дескриптивну, </w:t>
      </w:r>
      <w:proofErr w:type="spellStart"/>
      <w:r w:rsidR="00697192">
        <w:t>ат</w:t>
      </w:r>
      <w:r w:rsidRPr="00A47ED7">
        <w:t>рактивну</w:t>
      </w:r>
      <w:proofErr w:type="spellEnd"/>
      <w:r w:rsidRPr="00A47ED7">
        <w:t>, інформативну, експресивну, символічну та ілюстративну функції. Кожна з яких взаємодіє одна з одною задля реалізації комунікативних завдань, які ставить автор [</w:t>
      </w:r>
      <w:r w:rsidR="001B1755" w:rsidRPr="00A47ED7">
        <w:t>24,</w:t>
      </w:r>
      <w:r w:rsidR="00983CF4" w:rsidRPr="00A47ED7">
        <w:t xml:space="preserve"> с.180</w:t>
      </w:r>
      <w:r w:rsidRPr="00A47ED7">
        <w:t>].</w:t>
      </w:r>
    </w:p>
    <w:p w:rsidR="002447B8" w:rsidRPr="00A47ED7" w:rsidRDefault="002447B8" w:rsidP="001D73A9">
      <w:pPr>
        <w:spacing w:after="0" w:line="360" w:lineRule="auto"/>
        <w:ind w:firstLine="709"/>
        <w:jc w:val="both"/>
      </w:pPr>
      <w:r w:rsidRPr="00A47ED7">
        <w:t>Варто також виокремити важливу функцію ілюстрацій певного виду дитячих видань – інтерактивну. Запропонована функція ілюстрацій пов'язана з можливістю дитини не лише формувати уявлення про колір та форму зображувального предмету чи образу, а й безпосередньо взаємодіяти з ним. Цю функцію можна простежити у книжках-іграшках.</w:t>
      </w:r>
    </w:p>
    <w:p w:rsidR="00251B81" w:rsidRPr="00A47ED7" w:rsidRDefault="003435B3" w:rsidP="001D73A9">
      <w:pPr>
        <w:spacing w:after="0" w:line="360" w:lineRule="auto"/>
        <w:ind w:firstLine="709"/>
        <w:jc w:val="both"/>
      </w:pPr>
      <w:r w:rsidRPr="00A47ED7">
        <w:t>Г.</w:t>
      </w:r>
      <w:r w:rsidR="00251B81" w:rsidRPr="00A47ED7">
        <w:t xml:space="preserve"> </w:t>
      </w:r>
      <w:proofErr w:type="spellStart"/>
      <w:r w:rsidR="00251B81" w:rsidRPr="00A47ED7">
        <w:t>Ватаманюк</w:t>
      </w:r>
      <w:proofErr w:type="spellEnd"/>
      <w:r w:rsidR="00251B81" w:rsidRPr="00A47ED7">
        <w:t xml:space="preserve"> зазначає, що ігрові книги виникли з метою підвищення якості літератури для дітей на українському книжковому ринку, яка б забезпечувала не лише інформаційний зв'язок читця з твором, а й спонукала його до інших пізнавально-розвивальних і розважальних дій шляхом взаємодії з різними складовими книги (рухомі, звукові, спливаючі елементи тощо), які розвивають у дітей навички читання, лічби, навчають основ геометрії та інших умінь [</w:t>
      </w:r>
      <w:r w:rsidR="001B1755" w:rsidRPr="00A47ED7">
        <w:t>1</w:t>
      </w:r>
      <w:r w:rsidR="00251B81" w:rsidRPr="00A47ED7">
        <w:t xml:space="preserve">, с.150]. </w:t>
      </w:r>
    </w:p>
    <w:p w:rsidR="00251B81" w:rsidRPr="00A47ED7" w:rsidRDefault="00251B81" w:rsidP="001D73A9">
      <w:pPr>
        <w:spacing w:after="0" w:line="360" w:lineRule="auto"/>
        <w:ind w:firstLine="709"/>
        <w:jc w:val="both"/>
      </w:pPr>
      <w:r w:rsidRPr="00A47ED7">
        <w:t xml:space="preserve">На основі </w:t>
      </w:r>
      <w:r w:rsidR="00D12451" w:rsidRPr="00A47ED7">
        <w:t>вищеозначеного</w:t>
      </w:r>
      <w:r w:rsidRPr="00A47ED7">
        <w:t xml:space="preserve"> можемо виділити, що</w:t>
      </w:r>
      <w:r w:rsidR="00970EEA" w:rsidRPr="00A47ED7">
        <w:t xml:space="preserve"> книжка-іграшка</w:t>
      </w:r>
      <w:r w:rsidR="00731CAF">
        <w:t xml:space="preserve"> – </w:t>
      </w:r>
      <w:r w:rsidR="00970EEA" w:rsidRPr="00A47ED7">
        <w:t>це</w:t>
      </w:r>
      <w:r w:rsidRPr="00A47ED7">
        <w:t xml:space="preserve"> один із способів залучення дитини до </w:t>
      </w:r>
      <w:r w:rsidR="00CD4DFE" w:rsidRPr="00A47ED7">
        <w:t>навчальної практики, адже в дошкільному віці будь-яка форма навчання подається дитині у формі гри – складання різних елементів разом, розфарбовування певних деталей зображення</w:t>
      </w:r>
      <w:r w:rsidR="00F36B00" w:rsidRPr="00A47ED7">
        <w:t>, складання, склеювання або згинання елементів видання або самих сторінок, комбінування зображень тощо.</w:t>
      </w:r>
    </w:p>
    <w:p w:rsidR="002447B8" w:rsidRPr="00A47ED7" w:rsidRDefault="002447B8" w:rsidP="001D73A9">
      <w:pPr>
        <w:spacing w:after="0" w:line="360" w:lineRule="auto"/>
        <w:ind w:firstLine="709"/>
        <w:jc w:val="both"/>
      </w:pPr>
      <w:r w:rsidRPr="00A47ED7">
        <w:t>Книжка</w:t>
      </w:r>
      <w:r w:rsidR="00F87024" w:rsidRPr="00A47ED7">
        <w:t>-</w:t>
      </w:r>
      <w:r w:rsidR="003435B3" w:rsidRPr="00A47ED7">
        <w:t>іграшка –</w:t>
      </w:r>
      <w:r w:rsidRPr="00A47ED7">
        <w:t xml:space="preserve"> це видання оригінальної конструкційної форми, призначене для розумового та естетичного розвитку дітей дошкільного й молодшого шкільного віку. </w:t>
      </w:r>
      <w:r w:rsidR="003435B3" w:rsidRPr="00A47ED7">
        <w:t>Такі видання</w:t>
      </w:r>
      <w:r w:rsidRPr="00A47ED7">
        <w:t xml:space="preserve"> мають свою класифікацію: книжка-вертушка, книжка-витівка, книжка-панорама, книжка-фігура, книжка-ширмочка, книжка для розфарбовування, книжка-гармошка тощо [</w:t>
      </w:r>
      <w:r w:rsidR="00CB684C" w:rsidRPr="00A47ED7">
        <w:t>7</w:t>
      </w:r>
      <w:r w:rsidRPr="00A47ED7">
        <w:t>]</w:t>
      </w:r>
      <w:r w:rsidR="00AB30E1" w:rsidRPr="00A47ED7">
        <w:t>, [</w:t>
      </w:r>
      <w:r w:rsidR="00CB684C" w:rsidRPr="00A47ED7">
        <w:t>8</w:t>
      </w:r>
      <w:r w:rsidR="00AB30E1" w:rsidRPr="00A47ED7">
        <w:t>]</w:t>
      </w:r>
      <w:r w:rsidRPr="00A47ED7">
        <w:t>.</w:t>
      </w:r>
    </w:p>
    <w:p w:rsidR="00E8688C" w:rsidRPr="00A47ED7" w:rsidRDefault="00E649A1" w:rsidP="001D73A9">
      <w:pPr>
        <w:spacing w:after="0" w:line="360" w:lineRule="auto"/>
        <w:ind w:firstLine="709"/>
        <w:jc w:val="both"/>
      </w:pPr>
      <w:r w:rsidRPr="00A47ED7">
        <w:t xml:space="preserve">Головною відмінністю книжки-іграшки від звичайної іграшки, за </w:t>
      </w:r>
      <w:r w:rsidR="004C29A7">
        <w:t xml:space="preserve">                  </w:t>
      </w:r>
      <w:r w:rsidRPr="00A47ED7">
        <w:t>М. Кононенко, є те, що книжка-іграшка виступає для дитини не лише предмет</w:t>
      </w:r>
      <w:r w:rsidR="004C29A7">
        <w:t>ом гри, а й джерелом інформації</w:t>
      </w:r>
      <w:r w:rsidR="00CB0A70" w:rsidRPr="00A47ED7">
        <w:t xml:space="preserve"> [</w:t>
      </w:r>
      <w:r w:rsidR="00CB684C" w:rsidRPr="00A47ED7">
        <w:t xml:space="preserve">19, </w:t>
      </w:r>
      <w:r w:rsidR="00CB0A70" w:rsidRPr="00A47ED7">
        <w:t>c.72]</w:t>
      </w:r>
      <w:r w:rsidR="004C29A7">
        <w:t>.</w:t>
      </w:r>
    </w:p>
    <w:p w:rsidR="002447B8" w:rsidRPr="00A47ED7" w:rsidRDefault="00F5439F" w:rsidP="001D73A9">
      <w:pPr>
        <w:spacing w:after="0" w:line="360" w:lineRule="auto"/>
        <w:ind w:firstLine="709"/>
        <w:jc w:val="both"/>
      </w:pPr>
      <w:r w:rsidRPr="00A47ED7">
        <w:lastRenderedPageBreak/>
        <w:t>Такі видання розвивають естетичний смак дитини, адже такі книжки відрізняються своєю яскравістю, поданням кольорів та матеріалів</w:t>
      </w:r>
      <w:r w:rsidR="00F87024" w:rsidRPr="00A47ED7">
        <w:t>, та</w:t>
      </w:r>
      <w:r w:rsidRPr="00A47ED7">
        <w:t xml:space="preserve"> сенсорні відчуття</w:t>
      </w:r>
      <w:r w:rsidR="00F87024" w:rsidRPr="00A47ED7">
        <w:t>, дитина не лише розглядає ілюстрації і намагається прочитати текст, а й відкриває та закриває різні частини книжки, перевертає її, тобто грається нею. Книжка</w:t>
      </w:r>
      <w:r w:rsidR="00231B1F" w:rsidRPr="00A47ED7">
        <w:t>-</w:t>
      </w:r>
      <w:r w:rsidR="00F87024" w:rsidRPr="00A47ED7">
        <w:t>іграшка також стимулює</w:t>
      </w:r>
      <w:r w:rsidRPr="00A47ED7">
        <w:t xml:space="preserve"> </w:t>
      </w:r>
      <w:r w:rsidR="00F87024" w:rsidRPr="00A47ED7">
        <w:t>пам’ять</w:t>
      </w:r>
      <w:r w:rsidR="00877C3F" w:rsidRPr="00A47ED7">
        <w:t>, розвиває творчу уяву дитини</w:t>
      </w:r>
      <w:r w:rsidR="00F87024" w:rsidRPr="00A47ED7">
        <w:t xml:space="preserve"> та можливість складати асоціативний ряд</w:t>
      </w:r>
      <w:r w:rsidR="00877C3F" w:rsidRPr="00A47ED7">
        <w:t>, спираючись на власний досвід та знання</w:t>
      </w:r>
      <w:r w:rsidR="00F87024" w:rsidRPr="00A47ED7">
        <w:t>. Наприклад, книжка для розфарбовування, яка не має кольорових ілюстрацій, а лише контури з</w:t>
      </w:r>
      <w:r w:rsidR="00E759BA" w:rsidRPr="00A47ED7">
        <w:t>о</w:t>
      </w:r>
      <w:r w:rsidR="00F87024" w:rsidRPr="00A47ED7">
        <w:t>бражень,</w:t>
      </w:r>
      <w:r w:rsidR="00E759BA" w:rsidRPr="00A47ED7">
        <w:t xml:space="preserve"> </w:t>
      </w:r>
      <w:r w:rsidR="00427AE9" w:rsidRPr="00A47ED7">
        <w:t>які дитина повинна заповнити кольором самостійно, у такій книжці-іграшці дитина спирається на власні асоціації про той предмет або істоту, яку вони розфарбовують.</w:t>
      </w:r>
      <w:r w:rsidR="00231B1F" w:rsidRPr="00A47ED7">
        <w:t xml:space="preserve"> В цьому і полягає особливість ілюстративного оформлення книжки для розфарбовування.</w:t>
      </w:r>
    </w:p>
    <w:p w:rsidR="00DA4ED5" w:rsidRPr="00A47ED7" w:rsidRDefault="00DA4ED5" w:rsidP="001D73A9">
      <w:pPr>
        <w:spacing w:after="0" w:line="360" w:lineRule="auto"/>
        <w:ind w:firstLine="709"/>
        <w:jc w:val="both"/>
      </w:pPr>
      <w:r w:rsidRPr="00A47ED7">
        <w:t xml:space="preserve">Під час взаємодії дитини з книжкою важливою фігурою є дорослий, який постійно супроводжує її під час цього досвіду та часом допомагає. </w:t>
      </w:r>
    </w:p>
    <w:p w:rsidR="0056476B" w:rsidRPr="00A47ED7" w:rsidRDefault="00C14C97" w:rsidP="001D73A9">
      <w:pPr>
        <w:spacing w:after="0" w:line="360" w:lineRule="auto"/>
        <w:ind w:firstLine="709"/>
        <w:jc w:val="both"/>
      </w:pPr>
      <w:r>
        <w:t xml:space="preserve">Л. </w:t>
      </w:r>
      <w:proofErr w:type="spellStart"/>
      <w:r>
        <w:t>Зімакова</w:t>
      </w:r>
      <w:proofErr w:type="spellEnd"/>
      <w:r>
        <w:t xml:space="preserve"> зазначає</w:t>
      </w:r>
      <w:r w:rsidR="00DA4ED5" w:rsidRPr="00A47ED7">
        <w:t>, що діти у ранньому віці мають нестійку та нетривалу увагу, тому часто після розгляду ілюстрацій дитина може відмовитися читати книгу. Іншим способом взаємодії з книгою через ілюстрації є спочатку прочитати текст дитині, а тільки потім обговорювати з нею подані ілюстрації – ставити питання, називати зображені предмети тощо [</w:t>
      </w:r>
      <w:r w:rsidR="00D31DDA" w:rsidRPr="00A47ED7">
        <w:t>13</w:t>
      </w:r>
      <w:r w:rsidR="00DA4ED5" w:rsidRPr="00A47ED7">
        <w:t>, с.92-93].</w:t>
      </w:r>
    </w:p>
    <w:p w:rsidR="0056476B" w:rsidRPr="00A47ED7" w:rsidRDefault="0032631E" w:rsidP="001D73A9">
      <w:pPr>
        <w:spacing w:after="0" w:line="360" w:lineRule="auto"/>
        <w:ind w:firstLine="709"/>
        <w:jc w:val="both"/>
      </w:pPr>
      <w:r w:rsidRPr="00A47ED7">
        <w:t xml:space="preserve">Результати дослідження теоретичних розробок сучасних науковців і нормативних документів дали підстави </w:t>
      </w:r>
      <w:r w:rsidR="006C5FD1" w:rsidRPr="00A47ED7">
        <w:t>стверджувати, що к</w:t>
      </w:r>
      <w:r w:rsidR="00DA4ED5" w:rsidRPr="00A47ED7">
        <w:t>нижка-іграшка, зміст якої вже передбачає активну взаємодію через своє змістове наповнення</w:t>
      </w:r>
      <w:r w:rsidR="000A343A" w:rsidRPr="00A47ED7">
        <w:t>, має певну перевагу над художньою літературою для дітей, де представлені лише текст та ілюстрації до нього. У випадку книжки-іграшки дитина може</w:t>
      </w:r>
      <w:r w:rsidR="00F12F65" w:rsidRPr="00A47ED7">
        <w:t xml:space="preserve"> розглядати її та гратися нею, тлумачити сюжет твору, створювати уявні образи </w:t>
      </w:r>
      <w:r w:rsidR="00462B8A" w:rsidRPr="00A47ED7">
        <w:t>під наглядом дорослих</w:t>
      </w:r>
      <w:r w:rsidR="00A8226E" w:rsidRPr="00A47ED7">
        <w:t>, але без їх прямої допомоги</w:t>
      </w:r>
      <w:r w:rsidR="00462B8A" w:rsidRPr="00A47ED7">
        <w:t xml:space="preserve">, такий вид діяльності допомагає дитині розвинути </w:t>
      </w:r>
      <w:r w:rsidR="00A8226E" w:rsidRPr="00A47ED7">
        <w:t xml:space="preserve">увагу та формує вміння самостійно опановувати нові знання. </w:t>
      </w:r>
      <w:r w:rsidR="006C5FD1" w:rsidRPr="00A47ED7">
        <w:t>І</w:t>
      </w:r>
      <w:r w:rsidR="00A8226E" w:rsidRPr="00A47ED7">
        <w:t xml:space="preserve">люстрація у книжці для розфарбовування </w:t>
      </w:r>
      <w:r w:rsidR="006C5FD1" w:rsidRPr="00A47ED7">
        <w:t xml:space="preserve">повинна </w:t>
      </w:r>
      <w:r w:rsidR="00C91FAD" w:rsidRPr="00A47ED7">
        <w:t>виконувати всі</w:t>
      </w:r>
      <w:r w:rsidR="00A8226E" w:rsidRPr="00A47ED7">
        <w:t xml:space="preserve"> головні функції – пізнавальну, виховну, естетичну, </w:t>
      </w:r>
      <w:proofErr w:type="spellStart"/>
      <w:r w:rsidR="00A8226E" w:rsidRPr="00A47ED7">
        <w:t>компенсуючу</w:t>
      </w:r>
      <w:proofErr w:type="spellEnd"/>
      <w:r w:rsidR="00A8226E" w:rsidRPr="00A47ED7">
        <w:t xml:space="preserve"> та інтерактивну. </w:t>
      </w:r>
    </w:p>
    <w:p w:rsidR="0056476B" w:rsidRPr="00A47ED7" w:rsidRDefault="0056476B" w:rsidP="001D73A9">
      <w:pPr>
        <w:spacing w:after="0" w:line="360" w:lineRule="auto"/>
        <w:ind w:firstLine="709"/>
        <w:jc w:val="both"/>
      </w:pPr>
    </w:p>
    <w:p w:rsidR="0056476B" w:rsidRPr="00A47ED7" w:rsidRDefault="0056476B" w:rsidP="00DE4EEE">
      <w:pPr>
        <w:spacing w:after="0" w:line="360" w:lineRule="auto"/>
        <w:jc w:val="center"/>
        <w:outlineLvl w:val="0"/>
        <w:rPr>
          <w:b/>
          <w:bCs/>
        </w:rPr>
      </w:pPr>
      <w:bookmarkStart w:id="33" w:name="_Toc135053709"/>
      <w:bookmarkStart w:id="34" w:name="_Toc136772309"/>
      <w:bookmarkStart w:id="35" w:name="_Toc137283517"/>
      <w:bookmarkStart w:id="36" w:name="_Toc137972245"/>
      <w:r w:rsidRPr="00A47ED7">
        <w:rPr>
          <w:b/>
          <w:bCs/>
        </w:rPr>
        <w:lastRenderedPageBreak/>
        <w:t>РОЗДІЛ 2</w:t>
      </w:r>
      <w:bookmarkEnd w:id="33"/>
      <w:bookmarkEnd w:id="34"/>
      <w:bookmarkEnd w:id="35"/>
      <w:bookmarkEnd w:id="36"/>
    </w:p>
    <w:p w:rsidR="0056476B" w:rsidRPr="00A47ED7" w:rsidRDefault="0056476B" w:rsidP="00DE4EEE">
      <w:pPr>
        <w:spacing w:after="0" w:line="360" w:lineRule="auto"/>
        <w:ind w:firstLine="709"/>
        <w:jc w:val="center"/>
        <w:outlineLvl w:val="0"/>
        <w:rPr>
          <w:b/>
          <w:bCs/>
        </w:rPr>
      </w:pPr>
      <w:bookmarkStart w:id="37" w:name="_Toc135053710"/>
      <w:bookmarkStart w:id="38" w:name="_Toc136772310"/>
      <w:bookmarkStart w:id="39" w:name="_Toc137283518"/>
      <w:bookmarkStart w:id="40" w:name="_Toc137972246"/>
      <w:r w:rsidRPr="00A47ED7">
        <w:rPr>
          <w:b/>
          <w:bCs/>
        </w:rPr>
        <w:t>СТВОРЕНННЯ ІЛЮСТРАЦІЙНОГО ОФОРМЛЕННЯ</w:t>
      </w:r>
      <w:bookmarkEnd w:id="37"/>
      <w:bookmarkEnd w:id="38"/>
      <w:bookmarkEnd w:id="39"/>
      <w:bookmarkEnd w:id="40"/>
    </w:p>
    <w:p w:rsidR="008B39B5" w:rsidRPr="00A47ED7" w:rsidRDefault="008B39B5" w:rsidP="00DE4EEE">
      <w:pPr>
        <w:spacing w:after="0" w:line="360" w:lineRule="auto"/>
        <w:ind w:firstLine="709"/>
        <w:jc w:val="center"/>
        <w:outlineLvl w:val="0"/>
        <w:rPr>
          <w:b/>
          <w:bCs/>
        </w:rPr>
      </w:pPr>
      <w:bookmarkStart w:id="41" w:name="_Toc136772311"/>
      <w:bookmarkStart w:id="42" w:name="_Toc137283519"/>
      <w:bookmarkStart w:id="43" w:name="_Toc137972247"/>
      <w:r w:rsidRPr="00A47ED7">
        <w:rPr>
          <w:b/>
          <w:bCs/>
        </w:rPr>
        <w:t>КНИЖКИ-ІГРАШКИ</w:t>
      </w:r>
      <w:bookmarkEnd w:id="41"/>
      <w:bookmarkEnd w:id="42"/>
      <w:bookmarkEnd w:id="43"/>
    </w:p>
    <w:p w:rsidR="0056476B" w:rsidRPr="00A47ED7" w:rsidRDefault="0056476B" w:rsidP="0056476B">
      <w:pPr>
        <w:spacing w:after="0" w:line="360" w:lineRule="auto"/>
        <w:ind w:firstLine="709"/>
        <w:jc w:val="center"/>
        <w:rPr>
          <w:b/>
          <w:bCs/>
        </w:rPr>
      </w:pPr>
    </w:p>
    <w:p w:rsidR="00834717" w:rsidRPr="00A47ED7" w:rsidRDefault="00834717" w:rsidP="000B02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Коли мова йде про дитяч</w:t>
      </w:r>
      <w:r w:rsidR="000B02AE" w:rsidRPr="00A47ED7">
        <w:rPr>
          <w:rFonts w:cs="Times New Roman"/>
          <w:szCs w:val="28"/>
        </w:rPr>
        <w:t>і видання</w:t>
      </w:r>
      <w:r w:rsidRPr="00A47ED7">
        <w:rPr>
          <w:rFonts w:cs="Times New Roman"/>
          <w:szCs w:val="28"/>
        </w:rPr>
        <w:t>, то</w:t>
      </w:r>
      <w:r w:rsidR="000B02AE" w:rsidRPr="00A47ED7">
        <w:rPr>
          <w:rFonts w:cs="Times New Roman"/>
          <w:szCs w:val="28"/>
        </w:rPr>
        <w:t xml:space="preserve"> ілюстративне оформлення</w:t>
      </w:r>
      <w:r w:rsidRPr="00A47ED7">
        <w:rPr>
          <w:rFonts w:cs="Times New Roman"/>
          <w:szCs w:val="28"/>
        </w:rPr>
        <w:t xml:space="preserve"> має бути </w:t>
      </w:r>
      <w:r w:rsidR="000B02AE" w:rsidRPr="00A47ED7">
        <w:rPr>
          <w:rFonts w:cs="Times New Roman"/>
          <w:szCs w:val="28"/>
        </w:rPr>
        <w:t>цікавим</w:t>
      </w:r>
      <w:r w:rsidRPr="00A47ED7">
        <w:rPr>
          <w:rFonts w:cs="Times New Roman"/>
          <w:szCs w:val="28"/>
        </w:rPr>
        <w:t>, тому що для дітей не так важливий текст, як</w:t>
      </w:r>
      <w:r w:rsidR="00D14D8E">
        <w:rPr>
          <w:rFonts w:cs="Times New Roman"/>
          <w:szCs w:val="28"/>
        </w:rPr>
        <w:t xml:space="preserve"> ілюстрації, це те, що привертає</w:t>
      </w:r>
      <w:r w:rsidRPr="00A47ED7">
        <w:rPr>
          <w:rFonts w:cs="Times New Roman"/>
          <w:szCs w:val="28"/>
        </w:rPr>
        <w:t xml:space="preserve"> їх увагу в першу чергу. Також треба зважати на вікові групи дитячої аудиторії і керуватися при створенні оформлення чинним</w:t>
      </w:r>
      <w:r w:rsidR="008B39B5" w:rsidRPr="00A47ED7">
        <w:rPr>
          <w:rFonts w:cs="Times New Roman"/>
          <w:szCs w:val="28"/>
        </w:rPr>
        <w:t>и стандартами</w:t>
      </w:r>
      <w:r w:rsidRPr="00A47ED7">
        <w:rPr>
          <w:rFonts w:cs="Times New Roman"/>
          <w:szCs w:val="28"/>
        </w:rPr>
        <w:t xml:space="preserve">. </w:t>
      </w:r>
    </w:p>
    <w:p w:rsidR="000B02AE" w:rsidRPr="00A47ED7" w:rsidRDefault="000B02AE" w:rsidP="000B02AE">
      <w:pPr>
        <w:spacing w:after="0" w:line="360" w:lineRule="auto"/>
        <w:ind w:firstLine="709"/>
        <w:contextualSpacing/>
        <w:jc w:val="both"/>
        <w:rPr>
          <w:rFonts w:cs="Times New Roman"/>
          <w:bCs/>
          <w:color w:val="000000"/>
          <w:szCs w:val="28"/>
        </w:rPr>
      </w:pPr>
      <w:r w:rsidRPr="00A47ED7">
        <w:rPr>
          <w:rFonts w:cs="Times New Roman"/>
          <w:bCs/>
          <w:color w:val="000000"/>
          <w:szCs w:val="28"/>
        </w:rPr>
        <w:t>Для того</w:t>
      </w:r>
      <w:r w:rsidR="008B39B5" w:rsidRPr="00A47ED7">
        <w:rPr>
          <w:rFonts w:cs="Times New Roman"/>
          <w:bCs/>
          <w:color w:val="000000"/>
          <w:szCs w:val="28"/>
        </w:rPr>
        <w:t>,</w:t>
      </w:r>
      <w:r w:rsidRPr="00A47ED7">
        <w:rPr>
          <w:rFonts w:cs="Times New Roman"/>
          <w:bCs/>
          <w:color w:val="000000"/>
          <w:szCs w:val="28"/>
        </w:rPr>
        <w:t xml:space="preserve"> аби вдосконалити дитяче видання </w:t>
      </w:r>
      <w:r w:rsidRPr="00A47ED7">
        <w:rPr>
          <w:rFonts w:cs="Times New Roman"/>
          <w:noProof/>
          <w:szCs w:val="28"/>
        </w:rPr>
        <w:t>«Розбишака-грім»</w:t>
      </w:r>
      <w:r w:rsidR="008B39B5" w:rsidRPr="00A47ED7">
        <w:rPr>
          <w:rFonts w:cs="Times New Roman"/>
          <w:noProof/>
          <w:szCs w:val="28"/>
        </w:rPr>
        <w:t>,</w:t>
      </w:r>
      <w:r w:rsidR="00D14D8E">
        <w:rPr>
          <w:rFonts w:cs="Times New Roman"/>
          <w:bCs/>
          <w:color w:val="000000"/>
          <w:szCs w:val="28"/>
        </w:rPr>
        <w:t xml:space="preserve"> ми створили</w:t>
      </w:r>
      <w:r w:rsidRPr="00A47ED7">
        <w:rPr>
          <w:rFonts w:cs="Times New Roman"/>
          <w:bCs/>
          <w:color w:val="000000"/>
          <w:szCs w:val="28"/>
        </w:rPr>
        <w:t xml:space="preserve"> з нього </w:t>
      </w:r>
      <w:r w:rsidRPr="00A47ED7">
        <w:t>книжк</w:t>
      </w:r>
      <w:r w:rsidR="005651E0" w:rsidRPr="00A47ED7">
        <w:t>у</w:t>
      </w:r>
      <w:r w:rsidRPr="00A47ED7">
        <w:t xml:space="preserve"> для розфарбовування, щоб діти були більш зацікавлені та могли взаємодіяти з виданням. </w:t>
      </w:r>
    </w:p>
    <w:p w:rsidR="0097701E" w:rsidRPr="00A47ED7" w:rsidRDefault="0097701E" w:rsidP="00626DEF">
      <w:pPr>
        <w:spacing w:after="0" w:line="360" w:lineRule="auto"/>
        <w:ind w:firstLine="709"/>
        <w:jc w:val="both"/>
      </w:pPr>
      <w:r w:rsidRPr="00A47ED7">
        <w:t>Книжка для розфарбовування</w:t>
      </w:r>
      <w:r w:rsidR="008B39B5" w:rsidRPr="00A47ED7">
        <w:rPr>
          <w:rFonts w:cs="Times New Roman"/>
          <w:szCs w:val="28"/>
        </w:rPr>
        <w:t xml:space="preserve"> розрахована</w:t>
      </w:r>
      <w:r w:rsidRPr="00A47ED7">
        <w:rPr>
          <w:rFonts w:cs="Times New Roman"/>
          <w:szCs w:val="28"/>
        </w:rPr>
        <w:t xml:space="preserve"> на дітей </w:t>
      </w:r>
      <w:r w:rsidRPr="00A47ED7">
        <w:t xml:space="preserve">дошкільного й молодшого шкільного віку, тому </w:t>
      </w:r>
      <w:r w:rsidRPr="00A47ED7">
        <w:rPr>
          <w:rFonts w:cs="Times New Roman"/>
          <w:szCs w:val="28"/>
        </w:rPr>
        <w:t xml:space="preserve">відноситься до ІІ групи видань, адже діти </w:t>
      </w:r>
      <w:r w:rsidRPr="00A47ED7">
        <w:t>віком від 6 до 10 років вже починають читати</w:t>
      </w:r>
      <w:r w:rsidR="006E6F6B" w:rsidRPr="00A47ED7">
        <w:t>, тому вони будуть зацікавлені і у тексті</w:t>
      </w:r>
      <w:r w:rsidRPr="00A47ED7">
        <w:t xml:space="preserve">, а </w:t>
      </w:r>
      <w:r w:rsidRPr="00A47ED7">
        <w:rPr>
          <w:rFonts w:cs="Times New Roman"/>
          <w:szCs w:val="28"/>
        </w:rPr>
        <w:t xml:space="preserve">гра у книзі </w:t>
      </w:r>
      <w:r w:rsidR="006E6F6B" w:rsidRPr="00A47ED7">
        <w:rPr>
          <w:rFonts w:cs="Times New Roman"/>
          <w:szCs w:val="28"/>
        </w:rPr>
        <w:t xml:space="preserve">допоможе їм краще зрозуміти поданий текст.  </w:t>
      </w:r>
      <w:r w:rsidR="006E6F6B" w:rsidRPr="00A47ED7">
        <w:t>Для другої групи ілюстрацій повинно бути не менше 30%, а отже вони не повинні заповнювати більшу частину сторінки</w:t>
      </w:r>
      <w:r w:rsidR="00626DEF" w:rsidRPr="00A47ED7">
        <w:t>, лише приблизно 50-40%</w:t>
      </w:r>
      <w:r w:rsidR="006E6F6B" w:rsidRPr="00A47ED7">
        <w:t xml:space="preserve">. </w:t>
      </w:r>
    </w:p>
    <w:p w:rsidR="00626DEF" w:rsidRPr="00A47ED7" w:rsidRDefault="00626DEF" w:rsidP="00626DEF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Розмір видання відповідає формату В4, тобто</w:t>
      </w:r>
      <w:r w:rsidRPr="00A47ED7">
        <w:t xml:space="preserve"> 180х230 мм. Ми обра</w:t>
      </w:r>
      <w:r w:rsidR="001D39B3" w:rsidRPr="00A47ED7">
        <w:t>л</w:t>
      </w:r>
      <w:r w:rsidRPr="00A47ED7">
        <w:t xml:space="preserve">и саме такий формат книжки для розфарбовування, щоб </w:t>
      </w:r>
      <w:r w:rsidR="001D39B3" w:rsidRPr="00A47ED7">
        <w:t>вона більше нагадувала альбом для малювання, який діти зазвичай використовують у садочку та школі.</w:t>
      </w:r>
      <w:r w:rsidR="00C42FFA" w:rsidRPr="00A47ED7">
        <w:t xml:space="preserve"> Композиція видання складається з віршів та ілюстрацій до них.</w:t>
      </w:r>
    </w:p>
    <w:p w:rsidR="00CE7CEC" w:rsidRPr="00A47ED7" w:rsidRDefault="00CA3EC0" w:rsidP="00CE7CE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Для того, щоб створити ілюстрації, спочатку треба визначити сюжет, місце дії та головних героїв видання </w:t>
      </w:r>
      <w:r w:rsidRPr="00A47ED7">
        <w:rPr>
          <w:rFonts w:cs="Times New Roman"/>
          <w:noProof/>
          <w:szCs w:val="28"/>
        </w:rPr>
        <w:t xml:space="preserve">«Розбишака-грім». Сюжет видання розкриває розповідь у віршах про те, що у лісі </w:t>
      </w:r>
      <w:r w:rsidR="005D2D52" w:rsidRPr="00A47ED7">
        <w:rPr>
          <w:rFonts w:cs="Times New Roman"/>
          <w:noProof/>
          <w:szCs w:val="28"/>
        </w:rPr>
        <w:t>збирається</w:t>
      </w:r>
      <w:r w:rsidRPr="00A47ED7">
        <w:rPr>
          <w:rFonts w:cs="Times New Roman"/>
          <w:noProof/>
          <w:szCs w:val="28"/>
        </w:rPr>
        <w:t xml:space="preserve"> дощ і всі лі</w:t>
      </w:r>
      <w:r w:rsidR="002D4D47" w:rsidRPr="00A47ED7">
        <w:rPr>
          <w:rFonts w:cs="Times New Roman"/>
          <w:noProof/>
          <w:szCs w:val="28"/>
        </w:rPr>
        <w:t>сові звірі розбігаються по своїх домівках</w:t>
      </w:r>
      <w:r w:rsidRPr="00A47ED7">
        <w:rPr>
          <w:rFonts w:cs="Times New Roman"/>
          <w:noProof/>
          <w:szCs w:val="28"/>
        </w:rPr>
        <w:t>, щоб від нього сховатися. Місце дії – ліс, а головні герої – це лісові звірі. У кож</w:t>
      </w:r>
      <w:r w:rsidR="00C82DF1">
        <w:rPr>
          <w:rFonts w:cs="Times New Roman"/>
          <w:noProof/>
          <w:szCs w:val="28"/>
        </w:rPr>
        <w:t>н</w:t>
      </w:r>
      <w:r w:rsidRPr="00A47ED7">
        <w:rPr>
          <w:rFonts w:cs="Times New Roman"/>
          <w:noProof/>
          <w:szCs w:val="28"/>
        </w:rPr>
        <w:t>ому вірші окремо розповідається про кожного звіра, тому під час створення кожної ілюстрації</w:t>
      </w:r>
      <w:r w:rsidR="008821FA" w:rsidRPr="00A47ED7">
        <w:rPr>
          <w:rFonts w:cs="Times New Roman"/>
          <w:noProof/>
          <w:szCs w:val="28"/>
        </w:rPr>
        <w:t xml:space="preserve"> до вірша потрібно демонструвати, де відбувається подія, а також</w:t>
      </w:r>
      <w:r w:rsidRPr="00A47ED7">
        <w:rPr>
          <w:rFonts w:cs="Times New Roman"/>
          <w:noProof/>
          <w:szCs w:val="28"/>
        </w:rPr>
        <w:t xml:space="preserve"> важливо віділяти </w:t>
      </w:r>
      <w:r w:rsidR="005D2D52" w:rsidRPr="00A47ED7">
        <w:rPr>
          <w:rFonts w:cs="Times New Roman"/>
          <w:noProof/>
          <w:szCs w:val="28"/>
        </w:rPr>
        <w:t>головного героя</w:t>
      </w:r>
      <w:r w:rsidRPr="00A47ED7">
        <w:rPr>
          <w:rFonts w:cs="Times New Roman"/>
          <w:noProof/>
          <w:szCs w:val="28"/>
        </w:rPr>
        <w:t xml:space="preserve"> та його дії, які описані у вірші.  </w:t>
      </w:r>
    </w:p>
    <w:p w:rsidR="001D39B3" w:rsidRPr="00A47ED7" w:rsidRDefault="000B02AE" w:rsidP="00CE7CEC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lastRenderedPageBreak/>
        <w:t>Під час</w:t>
      </w:r>
      <w:r w:rsidR="00626DEF" w:rsidRPr="00A47ED7">
        <w:t xml:space="preserve"> створення макету книжки для розфарбовування</w:t>
      </w:r>
      <w:r w:rsidRPr="00A47ED7">
        <w:rPr>
          <w:rFonts w:cs="Times New Roman"/>
          <w:szCs w:val="28"/>
        </w:rPr>
        <w:t xml:space="preserve"> ми використовували графічний редактор </w:t>
      </w:r>
      <w:proofErr w:type="spellStart"/>
      <w:r w:rsidRPr="00A47ED7">
        <w:t>AdobePhotoshop</w:t>
      </w:r>
      <w:proofErr w:type="spellEnd"/>
      <w:r w:rsidR="005D2D52" w:rsidRPr="00A47ED7">
        <w:t>,</w:t>
      </w:r>
      <w:r w:rsidR="00626DEF" w:rsidRPr="00A47ED7">
        <w:t xml:space="preserve"> у якому зручно працювати з ілюстраціями.</w:t>
      </w:r>
    </w:p>
    <w:p w:rsidR="001D39B3" w:rsidRPr="00A47ED7" w:rsidRDefault="001D39B3" w:rsidP="001D39B3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Процес створення</w:t>
      </w:r>
      <w:r w:rsidR="00525A08" w:rsidRPr="00A47ED7">
        <w:rPr>
          <w:rFonts w:cs="Times New Roman"/>
          <w:szCs w:val="28"/>
        </w:rPr>
        <w:t xml:space="preserve"> 1</w:t>
      </w:r>
      <w:r w:rsidRPr="00A47ED7">
        <w:rPr>
          <w:rFonts w:cs="Times New Roman"/>
          <w:szCs w:val="28"/>
        </w:rPr>
        <w:t xml:space="preserve"> </w:t>
      </w:r>
      <w:r w:rsidR="00525A08" w:rsidRPr="00A47ED7">
        <w:rPr>
          <w:rFonts w:cs="Times New Roman"/>
          <w:szCs w:val="28"/>
        </w:rPr>
        <w:t>розвороту</w:t>
      </w:r>
      <w:r w:rsidRPr="00A47ED7">
        <w:rPr>
          <w:rFonts w:cs="Times New Roman"/>
          <w:szCs w:val="28"/>
        </w:rPr>
        <w:t xml:space="preserve">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1D39B3" w:rsidRPr="00A47ED7" w:rsidRDefault="001D39B3" w:rsidP="008821FA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 головній панелі об</w:t>
      </w:r>
      <w:r w:rsidR="002F5EB4">
        <w:rPr>
          <w:rFonts w:asciiTheme="majorBidi" w:hAnsiTheme="majorBidi" w:cstheme="majorBidi"/>
          <w:sz w:val="28"/>
          <w:szCs w:val="28"/>
          <w:lang w:val="uk-UA"/>
        </w:rPr>
        <w:t>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раємо розділ «Файл» та створюємо нову сторінку з розмірними параметрами 180х230 мм та в графі «Вміст фону» обираємо білий колір – #</w:t>
      </w:r>
      <w:proofErr w:type="spellStart"/>
      <w:r w:rsidR="00431326" w:rsidRPr="00A47ED7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D14D8E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CE7CEC" w:rsidRPr="00A47ED7" w:rsidRDefault="00431326" w:rsidP="008821FA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5085347" cy="2631589"/>
            <wp:effectExtent l="0" t="0" r="1270" b="0"/>
            <wp:docPr id="725730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521" cy="26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EC" w:rsidRPr="00A47ED7" w:rsidRDefault="00CE7CEC" w:rsidP="008821FA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D14D8E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CE7CEC" w:rsidRPr="00A47ED7" w:rsidRDefault="00CE7CEC" w:rsidP="008821FA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5061284" cy="2609684"/>
            <wp:effectExtent l="0" t="0" r="6350" b="635"/>
            <wp:docPr id="10895486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69" cy="262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EC" w:rsidRPr="00A47ED7" w:rsidRDefault="00CE7CEC" w:rsidP="00943D4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Для того</w:t>
      </w:r>
      <w:r w:rsidR="00CA3EC0" w:rsidRPr="00A47ED7">
        <w:rPr>
          <w:rFonts w:asciiTheme="majorBidi" w:hAnsiTheme="majorBidi" w:cstheme="majorBidi"/>
          <w:sz w:val="28"/>
          <w:szCs w:val="28"/>
          <w:lang w:val="uk-UA"/>
        </w:rPr>
        <w:t>, щоб створити ілюстрацію</w:t>
      </w:r>
      <w:r w:rsidR="008821FA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до вірша «Грім»</w:t>
      </w:r>
      <w:r w:rsidR="00CA3EC0" w:rsidRPr="00A47ED7">
        <w:rPr>
          <w:rFonts w:asciiTheme="majorBidi" w:hAnsiTheme="majorBidi" w:cstheme="majorBidi"/>
          <w:sz w:val="28"/>
          <w:szCs w:val="28"/>
          <w:lang w:val="uk-UA"/>
        </w:rPr>
        <w:t>, потрібно виділити головн</w:t>
      </w:r>
      <w:r w:rsidR="00D23917" w:rsidRPr="00A47ED7">
        <w:rPr>
          <w:rFonts w:asciiTheme="majorBidi" w:hAnsiTheme="majorBidi" w:cstheme="majorBidi"/>
          <w:sz w:val="28"/>
          <w:szCs w:val="28"/>
          <w:lang w:val="uk-UA"/>
        </w:rPr>
        <w:t>і елементи</w:t>
      </w:r>
      <w:r w:rsidR="008821FA" w:rsidRPr="00A47ED7">
        <w:rPr>
          <w:rFonts w:asciiTheme="majorBidi" w:hAnsiTheme="majorBidi" w:cstheme="majorBidi"/>
          <w:sz w:val="28"/>
          <w:szCs w:val="28"/>
          <w:lang w:val="uk-UA"/>
        </w:rPr>
        <w:t>: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lastRenderedPageBreak/>
        <w:t>В лісі розбишака грім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Всіх лякає, страшно всім.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Блискавиці </w:t>
      </w:r>
      <w:proofErr w:type="spellStart"/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нижуть</w:t>
      </w:r>
      <w:proofErr w:type="spellEnd"/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 хмари –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Ніби діє божа кара.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Громовиці в небесах –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Звісно, то великий жах.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Всі бояться дідька грому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І спішать мерщій додому.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Звірі хочуть відпочити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Й дощ не буде їх мочити.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Поховались від біди.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 xml:space="preserve">Завтра ж знову – 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Хто куди.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Як і в нас,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У них турботи</w:t>
      </w:r>
    </w:p>
    <w:p w:rsidR="008821FA" w:rsidRPr="00A47ED7" w:rsidRDefault="008821FA" w:rsidP="00943D43">
      <w:pPr>
        <w:pStyle w:val="a6"/>
        <w:shd w:val="clear" w:color="auto" w:fill="auto"/>
        <w:spacing w:line="360" w:lineRule="auto"/>
        <w:ind w:left="1072" w:firstLine="0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Й безліч</w:t>
      </w:r>
    </w:p>
    <w:p w:rsidR="008821FA" w:rsidRPr="00A47ED7" w:rsidRDefault="008821FA" w:rsidP="00943D43">
      <w:pPr>
        <w:pStyle w:val="a3"/>
        <w:spacing w:after="0" w:line="360" w:lineRule="auto"/>
        <w:ind w:left="1072"/>
        <w:jc w:val="both"/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</w:pPr>
      <w:r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Всякої роботи.</w:t>
      </w:r>
    </w:p>
    <w:p w:rsidR="008821FA" w:rsidRPr="00A47ED7" w:rsidRDefault="008821FA" w:rsidP="00943D43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ліс (місце дії) та </w:t>
      </w:r>
      <w:r w:rsidR="0028555B" w:rsidRPr="00A47ED7">
        <w:rPr>
          <w:rFonts w:asciiTheme="majorBidi" w:hAnsiTheme="majorBidi" w:cstheme="majorBidi"/>
          <w:sz w:val="28"/>
          <w:szCs w:val="28"/>
          <w:lang w:val="uk-UA"/>
        </w:rPr>
        <w:t>Г</w:t>
      </w:r>
      <w:r w:rsidR="002D4D47" w:rsidRPr="00A47ED7">
        <w:rPr>
          <w:rFonts w:asciiTheme="majorBidi" w:hAnsiTheme="majorBidi" w:cstheme="majorBidi"/>
          <w:sz w:val="28"/>
          <w:szCs w:val="28"/>
          <w:lang w:val="uk-UA"/>
        </w:rPr>
        <w:t>рім у небі, про який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розповідається у вірші.</w:t>
      </w:r>
    </w:p>
    <w:p w:rsidR="00F87954" w:rsidRPr="00A47ED7" w:rsidRDefault="00F87954" w:rsidP="00F8795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Використовуючи інструменти з групи «Малювання і текст», а саме Прямокутник з округлими кутами, Прямокутник і Еліпс, ми створювали фігури і робили із них потрібної нам форми елементи (галявину, дерева, кущі</w:t>
      </w:r>
      <w:r w:rsidR="004F73B9" w:rsidRPr="00A47ED7">
        <w:rPr>
          <w:rFonts w:cs="Times New Roman"/>
          <w:szCs w:val="28"/>
        </w:rPr>
        <w:t>, блискавку</w:t>
      </w:r>
      <w:r w:rsidRPr="00A47ED7">
        <w:rPr>
          <w:rFonts w:cs="Times New Roman"/>
          <w:szCs w:val="28"/>
        </w:rPr>
        <w:t xml:space="preserve">). </w:t>
      </w:r>
    </w:p>
    <w:p w:rsidR="008821FA" w:rsidRPr="00A47ED7" w:rsidRDefault="005C6F43" w:rsidP="008821FA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9045" cy="2807369"/>
            <wp:effectExtent l="0" t="0" r="0" b="0"/>
            <wp:docPr id="1804741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4193" name="Рисунок 1804741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165" cy="28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F43" w:rsidRPr="00D14D8E" w:rsidRDefault="005C6F43" w:rsidP="00525A08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Наступним кроком є розміщення вірша на розворот</w:t>
      </w:r>
      <w:r w:rsidR="00D14D8E">
        <w:rPr>
          <w:rFonts w:asciiTheme="majorBidi" w:hAnsiTheme="majorBidi" w:cstheme="majorBidi"/>
          <w:sz w:val="28"/>
          <w:szCs w:val="28"/>
          <w:lang w:val="uk-UA"/>
        </w:rPr>
        <w:t>і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. Для тексту ми обираємо гарнітуру</w:t>
      </w:r>
      <w:r w:rsidRPr="00A47ED7">
        <w:rPr>
          <w:lang w:val="uk-UA"/>
        </w:rPr>
        <w:t xml:space="preserve"> 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без зарубок </w:t>
      </w:r>
      <w:proofErr w:type="spellStart"/>
      <w:r w:rsidRPr="00A47ED7">
        <w:rPr>
          <w:rFonts w:asciiTheme="majorBidi" w:hAnsiTheme="majorBidi" w:cstheme="majorBidi"/>
          <w:sz w:val="28"/>
          <w:szCs w:val="28"/>
          <w:lang w:val="uk-UA"/>
        </w:rPr>
        <w:t>Candarа</w:t>
      </w:r>
      <w:proofErr w:type="spellEnd"/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для основного тексту та використовуємо напівжирне накреслення для заголовк</w:t>
      </w:r>
      <w:r w:rsidR="00525A08" w:rsidRPr="00A47ED7">
        <w:rPr>
          <w:rFonts w:asciiTheme="majorBidi" w:hAnsiTheme="majorBidi" w:cstheme="majorBidi"/>
          <w:sz w:val="28"/>
          <w:szCs w:val="28"/>
          <w:lang w:val="uk-UA"/>
        </w:rPr>
        <w:t>у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Кегль шрифту для дитячого видання повинен бути не менше 14 </w:t>
      </w:r>
      <w:proofErr w:type="spellStart"/>
      <w:r w:rsidR="00525A08" w:rsidRPr="00A47ED7">
        <w:rPr>
          <w:rFonts w:asciiTheme="majorBidi" w:hAnsiTheme="majorBidi" w:cstheme="majorBidi"/>
          <w:sz w:val="28"/>
          <w:szCs w:val="28"/>
          <w:lang w:val="uk-UA"/>
        </w:rPr>
        <w:t>пт</w:t>
      </w:r>
      <w:proofErr w:type="spellEnd"/>
      <w:r w:rsidR="00525A08" w:rsidRPr="00A47ED7">
        <w:rPr>
          <w:rFonts w:asciiTheme="majorBidi" w:hAnsiTheme="majorBidi" w:cstheme="majorBidi"/>
          <w:sz w:val="28"/>
          <w:szCs w:val="28"/>
          <w:lang w:val="uk-UA"/>
        </w:rPr>
        <w:t>, тому для основного тексту ми використовуємо кег</w:t>
      </w:r>
      <w:r w:rsidR="00D14D8E">
        <w:rPr>
          <w:rFonts w:asciiTheme="majorBidi" w:hAnsiTheme="majorBidi" w:cstheme="majorBidi"/>
          <w:sz w:val="28"/>
          <w:szCs w:val="28"/>
          <w:lang w:val="uk-UA"/>
        </w:rPr>
        <w:t xml:space="preserve">ль 14 </w:t>
      </w:r>
      <w:proofErr w:type="spellStart"/>
      <w:r w:rsidR="00D14D8E">
        <w:rPr>
          <w:rFonts w:asciiTheme="majorBidi" w:hAnsiTheme="majorBidi" w:cstheme="majorBidi"/>
          <w:sz w:val="28"/>
          <w:szCs w:val="28"/>
          <w:lang w:val="uk-UA"/>
        </w:rPr>
        <w:t>пт</w:t>
      </w:r>
      <w:proofErr w:type="spellEnd"/>
      <w:r w:rsidR="00D14D8E">
        <w:rPr>
          <w:rFonts w:asciiTheme="majorBidi" w:hAnsiTheme="majorBidi" w:cstheme="majorBidi"/>
          <w:sz w:val="28"/>
          <w:szCs w:val="28"/>
          <w:lang w:val="uk-UA"/>
        </w:rPr>
        <w:t xml:space="preserve">, а для заголовку 18 </w:t>
      </w:r>
      <w:proofErr w:type="spellStart"/>
      <w:r w:rsidR="00D14D8E">
        <w:rPr>
          <w:rFonts w:asciiTheme="majorBidi" w:hAnsiTheme="majorBidi" w:cstheme="majorBidi"/>
          <w:sz w:val="28"/>
          <w:szCs w:val="28"/>
          <w:lang w:val="uk-UA"/>
        </w:rPr>
        <w:t>пт</w:t>
      </w:r>
      <w:proofErr w:type="spellEnd"/>
      <w:r w:rsidR="00254DFC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254DFC" w:rsidRPr="00D14D8E">
        <w:rPr>
          <w:rFonts w:asciiTheme="majorBidi" w:hAnsiTheme="majorBidi" w:cstheme="majorBidi"/>
          <w:sz w:val="28"/>
          <w:szCs w:val="28"/>
          <w:lang w:val="uk-UA"/>
        </w:rPr>
        <w:t>(</w:t>
      </w:r>
      <w:r w:rsidR="00D14D8E" w:rsidRPr="00D14D8E">
        <w:rPr>
          <w:rFonts w:asciiTheme="majorBidi" w:hAnsiTheme="majorBidi" w:cstheme="majorBidi"/>
          <w:sz w:val="28"/>
          <w:szCs w:val="28"/>
          <w:lang w:val="uk-UA"/>
        </w:rPr>
        <w:t>Додаток А</w:t>
      </w:r>
      <w:r w:rsidR="00254DFC" w:rsidRPr="00D14D8E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D14D8E" w:rsidRPr="00D14D8E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525A08" w:rsidRPr="00A47ED7" w:rsidRDefault="00525A08" w:rsidP="00525A08">
      <w:pPr>
        <w:pStyle w:val="a3"/>
        <w:spacing w:after="0" w:line="360" w:lineRule="auto"/>
        <w:ind w:left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985886" cy="2583225"/>
            <wp:effectExtent l="0" t="0" r="0" b="0"/>
            <wp:docPr id="19735515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51592" name="Рисунок 19735515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99" cy="259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08" w:rsidRPr="00A47ED7" w:rsidRDefault="00525A08" w:rsidP="00525A08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Процес створення 2 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525A08" w:rsidRPr="00A47ED7" w:rsidRDefault="00525A08" w:rsidP="00B4225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 головній панелі об</w:t>
      </w:r>
      <w:r w:rsidR="002D4D47" w:rsidRPr="00A47ED7">
        <w:rPr>
          <w:rFonts w:asciiTheme="majorBidi" w:hAnsiTheme="majorBidi" w:cstheme="majorBidi"/>
          <w:sz w:val="28"/>
          <w:szCs w:val="28"/>
          <w:lang w:val="uk-UA"/>
        </w:rPr>
        <w:t>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раємо розділ «Файл» та створюємо нову сторінку з розмірними параметрами 180х230 мм та в графі «Вміст фону»</w:t>
      </w:r>
      <w:r w:rsidR="009E29DA">
        <w:rPr>
          <w:rFonts w:asciiTheme="majorBidi" w:hAnsiTheme="majorBidi" w:cstheme="majorBidi"/>
          <w:sz w:val="28"/>
          <w:szCs w:val="28"/>
          <w:lang w:val="uk-UA"/>
        </w:rPr>
        <w:t xml:space="preserve"> обираємо білий колір – #</w:t>
      </w:r>
      <w:proofErr w:type="spellStart"/>
      <w:r w:rsidR="009E29DA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9E29DA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525A08" w:rsidRPr="00A47ED7" w:rsidRDefault="00525A08" w:rsidP="00525A08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lastRenderedPageBreak/>
        <w:drawing>
          <wp:inline distT="0" distB="0" distL="0" distR="0">
            <wp:extent cx="4985385" cy="2579860"/>
            <wp:effectExtent l="0" t="0" r="0" b="0"/>
            <wp:docPr id="325181625" name="Рисунок 32518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08" w:rsidRPr="00A47ED7" w:rsidRDefault="00525A08" w:rsidP="00B4225B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9E29DA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525A08" w:rsidRPr="00A47ED7" w:rsidRDefault="00525A08" w:rsidP="00525A08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704206" cy="2425567"/>
            <wp:effectExtent l="0" t="0" r="0" b="0"/>
            <wp:docPr id="1813228805" name="Рисунок 181322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297" cy="24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08" w:rsidRPr="00A47ED7" w:rsidRDefault="00525A08" w:rsidP="007D10C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Для того, щоб створити ілюстрацію до вірша «Сорока», потрібно виділити головн</w:t>
      </w:r>
      <w:r w:rsidR="00D23917" w:rsidRPr="00A47ED7">
        <w:rPr>
          <w:rFonts w:asciiTheme="majorBidi" w:hAnsiTheme="majorBidi" w:cstheme="majorBidi"/>
          <w:sz w:val="28"/>
          <w:szCs w:val="28"/>
          <w:lang w:val="uk-UA"/>
        </w:rPr>
        <w:t>і елементи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: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А сорока не лінива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Сповіщає:</w:t>
      </w:r>
    </w:p>
    <w:p w:rsidR="00D23917" w:rsidRPr="00A47ED7" w:rsidRDefault="00350A40" w:rsidP="007D10C8">
      <w:pPr>
        <w:spacing w:after="0" w:line="360" w:lineRule="auto"/>
        <w:ind w:firstLine="709"/>
        <w:jc w:val="both"/>
      </w:pPr>
      <w:r w:rsidRPr="00A47ED7">
        <w:rPr>
          <w:rFonts w:asciiTheme="majorBidi" w:hAnsiTheme="majorBidi" w:cstheme="majorBidi"/>
          <w:color w:val="000000"/>
          <w:szCs w:val="28"/>
          <w:lang w:eastAsia="uk-UA" w:bidi="uk-UA"/>
        </w:rPr>
        <w:t>–</w:t>
      </w:r>
      <w:r w:rsidRPr="00A47ED7">
        <w:t xml:space="preserve"> </w:t>
      </w:r>
      <w:r w:rsidR="00D23917" w:rsidRPr="00A47ED7">
        <w:t>Буде злива!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І </w:t>
      </w:r>
      <w:proofErr w:type="spellStart"/>
      <w:r w:rsidRPr="00A47ED7">
        <w:t>тороче</w:t>
      </w:r>
      <w:proofErr w:type="spellEnd"/>
      <w:r w:rsidRPr="00A47ED7">
        <w:t>:</w:t>
      </w:r>
    </w:p>
    <w:p w:rsidR="00D23917" w:rsidRPr="00A47ED7" w:rsidRDefault="00350A40" w:rsidP="007D10C8">
      <w:pPr>
        <w:spacing w:after="0" w:line="360" w:lineRule="auto"/>
        <w:ind w:firstLine="709"/>
        <w:jc w:val="both"/>
      </w:pPr>
      <w:r w:rsidRPr="00A47ED7">
        <w:rPr>
          <w:rFonts w:asciiTheme="majorBidi" w:hAnsiTheme="majorBidi" w:cstheme="majorBidi"/>
          <w:color w:val="000000"/>
          <w:szCs w:val="28"/>
          <w:lang w:eastAsia="uk-UA" w:bidi="uk-UA"/>
        </w:rPr>
        <w:t xml:space="preserve">– </w:t>
      </w:r>
      <w:r w:rsidR="00D23917" w:rsidRPr="00A47ED7">
        <w:t xml:space="preserve">Всіх </w:t>
      </w:r>
      <w:proofErr w:type="spellStart"/>
      <w:r w:rsidR="00D23917" w:rsidRPr="00A47ED7">
        <w:t>намоче</w:t>
      </w:r>
      <w:proofErr w:type="spellEnd"/>
      <w:r w:rsidR="00D23917" w:rsidRPr="00A47ED7">
        <w:t>!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Тож ховайтесь терміново.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Утікайте всі,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Панове!</w:t>
      </w:r>
    </w:p>
    <w:p w:rsidR="00350A40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Час не гайте,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lastRenderedPageBreak/>
        <w:t>Утікайте!</w:t>
      </w:r>
    </w:p>
    <w:p w:rsidR="0028555B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Не сидить вона без діла,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Сповістила </w:t>
      </w:r>
      <w:r w:rsidR="003C6C1A" w:rsidRPr="00A47ED7">
        <w:rPr>
          <w:rFonts w:asciiTheme="majorBidi" w:hAnsiTheme="majorBidi" w:cstheme="majorBidi"/>
          <w:color w:val="000000"/>
          <w:szCs w:val="28"/>
          <w:lang w:eastAsia="uk-UA" w:bidi="uk-UA"/>
        </w:rPr>
        <w:t>–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Й полетіла.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Світ великий,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Ліс безликий</w:t>
      </w:r>
    </w:p>
    <w:p w:rsidR="003C6C1A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І сорока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Білобока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 xml:space="preserve">Знайде схованку собі 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На осині</w:t>
      </w:r>
    </w:p>
    <w:p w:rsidR="00D23917" w:rsidRPr="00A47ED7" w:rsidRDefault="00D23917" w:rsidP="007D10C8">
      <w:pPr>
        <w:spacing w:after="0" w:line="360" w:lineRule="auto"/>
        <w:ind w:firstLine="709"/>
        <w:jc w:val="both"/>
      </w:pPr>
      <w:r w:rsidRPr="00A47ED7">
        <w:t>Чи вербі.</w:t>
      </w:r>
    </w:p>
    <w:p w:rsidR="00525A08" w:rsidRPr="00A47ED7" w:rsidRDefault="00525A08" w:rsidP="007D10C8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</w:t>
      </w:r>
      <w:r w:rsidR="0028555B" w:rsidRPr="00A47ED7">
        <w:rPr>
          <w:rFonts w:asciiTheme="majorBidi" w:hAnsiTheme="majorBidi" w:cstheme="majorBidi"/>
          <w:sz w:val="28"/>
          <w:szCs w:val="28"/>
          <w:lang w:val="uk-UA"/>
        </w:rPr>
        <w:t>гілка дерева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(місце дії) та </w:t>
      </w:r>
      <w:r w:rsidR="00D23917" w:rsidRPr="00A47ED7">
        <w:rPr>
          <w:rFonts w:asciiTheme="majorBidi" w:hAnsiTheme="majorBidi" w:cstheme="majorBidi"/>
          <w:sz w:val="28"/>
          <w:szCs w:val="28"/>
          <w:lang w:val="uk-UA"/>
        </w:rPr>
        <w:t xml:space="preserve">Сорока, яка </w:t>
      </w:r>
      <w:r w:rsidR="0028555B" w:rsidRPr="00A47ED7">
        <w:rPr>
          <w:rFonts w:asciiTheme="majorBidi" w:hAnsiTheme="majorBidi" w:cstheme="majorBidi"/>
          <w:sz w:val="28"/>
          <w:szCs w:val="28"/>
          <w:lang w:val="uk-UA"/>
        </w:rPr>
        <w:t>сидить на гілці</w:t>
      </w:r>
      <w:r w:rsidR="00D23917"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525A08" w:rsidRPr="00A47ED7" w:rsidRDefault="00525A08" w:rsidP="00525A0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Використовуючи інструменти з групи «Малювання і текст», а саме Прямокутник з округлими кутами, Прямокутник і Еліпс, ми створювали фігури і робили із них потрібної нам форми елементи (г</w:t>
      </w:r>
      <w:r w:rsidR="004F73B9" w:rsidRPr="00A47ED7">
        <w:rPr>
          <w:rFonts w:cs="Times New Roman"/>
          <w:szCs w:val="28"/>
        </w:rPr>
        <w:t>ілки</w:t>
      </w:r>
      <w:r w:rsidRPr="00A47ED7">
        <w:rPr>
          <w:rFonts w:cs="Times New Roman"/>
          <w:szCs w:val="28"/>
        </w:rPr>
        <w:t xml:space="preserve">, </w:t>
      </w:r>
      <w:r w:rsidR="004F73B9" w:rsidRPr="00A47ED7">
        <w:rPr>
          <w:rFonts w:cs="Times New Roman"/>
          <w:szCs w:val="28"/>
        </w:rPr>
        <w:t>листя</w:t>
      </w:r>
      <w:r w:rsidRPr="00A47ED7">
        <w:rPr>
          <w:rFonts w:cs="Times New Roman"/>
          <w:szCs w:val="28"/>
        </w:rPr>
        <w:t xml:space="preserve">, </w:t>
      </w:r>
      <w:r w:rsidR="004F73B9" w:rsidRPr="00A47ED7">
        <w:rPr>
          <w:rFonts w:cs="Times New Roman"/>
          <w:szCs w:val="28"/>
        </w:rPr>
        <w:t>сороку</w:t>
      </w:r>
      <w:r w:rsidRPr="00A47ED7">
        <w:rPr>
          <w:rFonts w:cs="Times New Roman"/>
          <w:szCs w:val="28"/>
        </w:rPr>
        <w:t xml:space="preserve">). </w:t>
      </w:r>
    </w:p>
    <w:p w:rsidR="00525A08" w:rsidRPr="00A47ED7" w:rsidRDefault="002A6648" w:rsidP="00525A08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514248" cy="2350108"/>
            <wp:effectExtent l="0" t="0" r="0" b="0"/>
            <wp:docPr id="16915667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66764" name="Рисунок 16915667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81" cy="237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08" w:rsidRPr="00A47ED7" w:rsidRDefault="00525A08" w:rsidP="00AE6A00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709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Наступним кроком</w:t>
      </w:r>
      <w:r w:rsidR="009E29DA">
        <w:rPr>
          <w:rFonts w:asciiTheme="majorBidi" w:hAnsiTheme="majorBidi" w:cstheme="majorBidi"/>
          <w:sz w:val="28"/>
          <w:szCs w:val="28"/>
          <w:lang w:val="uk-UA"/>
        </w:rPr>
        <w:t xml:space="preserve"> є розміщення вірша на розворот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AE6A00" w:rsidRPr="00A47ED7">
        <w:rPr>
          <w:rFonts w:asciiTheme="majorBidi" w:hAnsiTheme="majorBidi" w:cstheme="majorBidi"/>
          <w:sz w:val="28"/>
          <w:szCs w:val="28"/>
          <w:lang w:val="uk-UA"/>
        </w:rPr>
        <w:t>(</w:t>
      </w:r>
      <w:r w:rsidR="009E29DA" w:rsidRPr="009E29DA">
        <w:rPr>
          <w:rFonts w:asciiTheme="majorBidi" w:hAnsiTheme="majorBidi" w:cstheme="majorBidi"/>
          <w:sz w:val="28"/>
          <w:szCs w:val="28"/>
          <w:lang w:val="uk-UA"/>
        </w:rPr>
        <w:t>Додаток Б</w:t>
      </w:r>
      <w:r w:rsidR="00AE6A00" w:rsidRPr="009E29DA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9E29DA" w:rsidRPr="009E29DA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2A6648" w:rsidRPr="00A47ED7" w:rsidRDefault="002A6648" w:rsidP="002A6648">
      <w:pPr>
        <w:tabs>
          <w:tab w:val="left" w:pos="1134"/>
        </w:tabs>
        <w:spacing w:after="0" w:line="360" w:lineRule="auto"/>
        <w:ind w:left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noProof/>
          <w:szCs w:val="28"/>
          <w:lang w:val="ru-RU" w:eastAsia="ru-RU"/>
        </w:rPr>
        <w:lastRenderedPageBreak/>
        <w:drawing>
          <wp:inline distT="0" distB="0" distL="0" distR="0">
            <wp:extent cx="4367052" cy="2270760"/>
            <wp:effectExtent l="0" t="0" r="0" b="0"/>
            <wp:docPr id="16177347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34718" name="Рисунок 16177347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36" cy="22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86" w:rsidRPr="00A47ED7" w:rsidRDefault="00141086" w:rsidP="00141086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Процес створення 3 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141086" w:rsidRPr="00A47ED7" w:rsidRDefault="00141086" w:rsidP="00177754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 головній панелі об</w:t>
      </w:r>
      <w:r w:rsidR="002D4D47" w:rsidRPr="00A47ED7">
        <w:rPr>
          <w:rFonts w:asciiTheme="majorBidi" w:hAnsiTheme="majorBidi" w:cstheme="majorBidi"/>
          <w:sz w:val="28"/>
          <w:szCs w:val="28"/>
          <w:lang w:val="uk-UA"/>
        </w:rPr>
        <w:t>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раємо розділ «Файл» та створюємо нову сторінку з розмірними параметрами 180х230 мм та в графі «Вміст фону»</w:t>
      </w:r>
      <w:r w:rsidR="00A40BD7">
        <w:rPr>
          <w:rFonts w:asciiTheme="majorBidi" w:hAnsiTheme="majorBidi" w:cstheme="majorBidi"/>
          <w:sz w:val="28"/>
          <w:szCs w:val="28"/>
          <w:lang w:val="uk-UA"/>
        </w:rPr>
        <w:t xml:space="preserve"> обираємо білий колір – #</w:t>
      </w:r>
      <w:proofErr w:type="spellStart"/>
      <w:r w:rsidR="00A40BD7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A40BD7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141086" w:rsidRPr="00A47ED7" w:rsidRDefault="00141086" w:rsidP="00141086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290060" cy="2220041"/>
            <wp:effectExtent l="0" t="0" r="0" b="0"/>
            <wp:docPr id="659587551" name="Рисунок 65958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2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86" w:rsidRPr="00A47ED7" w:rsidRDefault="00141086" w:rsidP="0017775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розділяємо розворот на дві сторінки;</w:t>
      </w:r>
    </w:p>
    <w:p w:rsidR="00141086" w:rsidRPr="00A47ED7" w:rsidRDefault="00141086" w:rsidP="00141086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lastRenderedPageBreak/>
        <w:drawing>
          <wp:inline distT="0" distB="0" distL="0" distR="0">
            <wp:extent cx="4454145" cy="2296632"/>
            <wp:effectExtent l="0" t="0" r="0" b="0"/>
            <wp:docPr id="1270241321" name="Рисунок 127024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674" cy="231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86" w:rsidRPr="00A47ED7" w:rsidRDefault="00141086" w:rsidP="00177754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Для того, щоб створити ілюстрацію до вірша «Жаби», потрібно виділити головні елементи: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Навіть жаби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Коло ставу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Дутись </w:t>
      </w:r>
      <w:r w:rsidR="00BA4724" w:rsidRPr="00A47ED7">
        <w:rPr>
          <w:rFonts w:asciiTheme="majorBidi" w:hAnsiTheme="majorBidi" w:cstheme="majorBidi"/>
          <w:color w:val="000000"/>
          <w:sz w:val="28"/>
          <w:szCs w:val="28"/>
          <w:lang w:val="uk-UA" w:eastAsia="uk-UA" w:bidi="uk-UA"/>
        </w:rPr>
        <w:t>–</w:t>
      </w:r>
      <w:r w:rsidRPr="00A47ED7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A47ED7">
        <w:rPr>
          <w:rFonts w:ascii="Times New Roman" w:hAnsi="Times New Roman"/>
          <w:sz w:val="28"/>
          <w:lang w:val="uk-UA"/>
        </w:rPr>
        <w:t>квакать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Перестали.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Пересидіти негоду </w:t>
      </w:r>
    </w:p>
    <w:p w:rsidR="00BA4724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Пострибали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Всі у воду.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У воді вони –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Як вдома.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Це, звичайно, всім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Відомо.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Не бояться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Громовиці,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A47ED7">
        <w:rPr>
          <w:rFonts w:ascii="Times New Roman" w:hAnsi="Times New Roman"/>
          <w:sz w:val="28"/>
          <w:lang w:val="uk-UA"/>
        </w:rPr>
        <w:t>Буревія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, блискавиці.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Злива –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Також не біда: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Хай у став </w:t>
      </w:r>
    </w:p>
    <w:p w:rsidR="00141086" w:rsidRPr="00A47ED7" w:rsidRDefault="00141086" w:rsidP="00A40B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Тече вода!</w:t>
      </w:r>
    </w:p>
    <w:p w:rsidR="00141086" w:rsidRPr="00A47ED7" w:rsidRDefault="00141086" w:rsidP="0014108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Головними елементами ілюстрації буде ставок (місце дії) та Жаб</w:t>
      </w:r>
      <w:r w:rsidR="00331ED8" w:rsidRPr="00A47ED7">
        <w:rPr>
          <w:rFonts w:asciiTheme="majorBidi" w:hAnsiTheme="majorBidi" w:cstheme="majorBidi"/>
          <w:sz w:val="28"/>
          <w:szCs w:val="28"/>
          <w:lang w:val="uk-UA"/>
        </w:rPr>
        <w:t>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, як</w:t>
      </w:r>
      <w:r w:rsidR="00331ED8" w:rsidRPr="00A47ED7">
        <w:rPr>
          <w:rFonts w:asciiTheme="majorBidi" w:hAnsiTheme="majorBidi" w:cstheme="majorBidi"/>
          <w:sz w:val="28"/>
          <w:szCs w:val="28"/>
          <w:lang w:val="uk-UA"/>
        </w:rPr>
        <w:t>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сховалися від дощу у ставку. </w:t>
      </w:r>
    </w:p>
    <w:p w:rsidR="00141086" w:rsidRPr="00A47ED7" w:rsidRDefault="00141086" w:rsidP="001410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lastRenderedPageBreak/>
        <w:t>Використовуючи інструменти з групи «Малювання і текст», а саме Прямокутник з округлими кутами і Еліпс, ми створювали фігури і робили із них потрібної нам форми елементи (</w:t>
      </w:r>
      <w:r w:rsidR="00C113FB" w:rsidRPr="00A47ED7">
        <w:rPr>
          <w:rFonts w:cs="Times New Roman"/>
          <w:szCs w:val="28"/>
        </w:rPr>
        <w:t>листок лотоса</w:t>
      </w:r>
      <w:r w:rsidRPr="00A47ED7">
        <w:rPr>
          <w:rFonts w:cs="Times New Roman"/>
          <w:szCs w:val="28"/>
        </w:rPr>
        <w:t xml:space="preserve">, </w:t>
      </w:r>
      <w:r w:rsidR="00C113FB" w:rsidRPr="00A47ED7">
        <w:rPr>
          <w:rFonts w:cs="Times New Roman"/>
          <w:szCs w:val="28"/>
        </w:rPr>
        <w:t>жабу</w:t>
      </w:r>
      <w:r w:rsidRPr="00A47ED7">
        <w:rPr>
          <w:rFonts w:cs="Times New Roman"/>
          <w:szCs w:val="28"/>
        </w:rPr>
        <w:t xml:space="preserve">, </w:t>
      </w:r>
      <w:r w:rsidR="00C113FB" w:rsidRPr="00A47ED7">
        <w:rPr>
          <w:rFonts w:cs="Times New Roman"/>
          <w:szCs w:val="28"/>
        </w:rPr>
        <w:t>рослини</w:t>
      </w:r>
      <w:r w:rsidRPr="00A47ED7">
        <w:rPr>
          <w:rFonts w:cs="Times New Roman"/>
          <w:szCs w:val="28"/>
        </w:rPr>
        <w:t xml:space="preserve">). </w:t>
      </w:r>
    </w:p>
    <w:p w:rsidR="00141086" w:rsidRPr="00A47ED7" w:rsidRDefault="003B6B82" w:rsidP="00141086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995511" cy="2600652"/>
            <wp:effectExtent l="0" t="0" r="0" b="0"/>
            <wp:docPr id="16573929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92975" name="Рисунок 16573929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048" cy="261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86" w:rsidRPr="00A47ED7" w:rsidRDefault="00141086" w:rsidP="00AE6138">
      <w:pPr>
        <w:pStyle w:val="a3"/>
        <w:numPr>
          <w:ilvl w:val="0"/>
          <w:numId w:val="7"/>
        </w:numPr>
        <w:tabs>
          <w:tab w:val="left" w:pos="1701"/>
        </w:tabs>
        <w:spacing w:after="0" w:line="360" w:lineRule="auto"/>
        <w:ind w:left="709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Наступним кроком є розміщення вірша на розворот. </w:t>
      </w:r>
      <w:r w:rsidR="00AE6138" w:rsidRPr="00A47ED7">
        <w:rPr>
          <w:rFonts w:asciiTheme="majorBidi" w:hAnsiTheme="majorBidi" w:cstheme="majorBidi"/>
          <w:sz w:val="28"/>
          <w:szCs w:val="28"/>
          <w:lang w:val="uk-UA"/>
        </w:rPr>
        <w:t>(</w:t>
      </w:r>
      <w:r w:rsidR="00AE6138" w:rsidRPr="00A47ED7">
        <w:rPr>
          <w:rFonts w:asciiTheme="majorBidi" w:hAnsiTheme="majorBidi" w:cstheme="majorBidi"/>
          <w:szCs w:val="28"/>
          <w:lang w:val="uk-UA"/>
        </w:rPr>
        <w:t>ДОДАТОК В.)</w:t>
      </w:r>
    </w:p>
    <w:p w:rsidR="00141086" w:rsidRPr="00A47ED7" w:rsidRDefault="003B6B82" w:rsidP="002A6648">
      <w:pPr>
        <w:tabs>
          <w:tab w:val="left" w:pos="1134"/>
        </w:tabs>
        <w:spacing w:after="0" w:line="360" w:lineRule="auto"/>
        <w:ind w:left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noProof/>
          <w:szCs w:val="28"/>
          <w:lang w:val="ru-RU" w:eastAsia="ru-RU"/>
        </w:rPr>
        <w:drawing>
          <wp:inline distT="0" distB="0" distL="0" distR="0">
            <wp:extent cx="4976261" cy="2596826"/>
            <wp:effectExtent l="0" t="0" r="0" b="0"/>
            <wp:docPr id="16674798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79818" name="Рисунок 16674798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22" cy="26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33" w:rsidRPr="00A47ED7" w:rsidRDefault="00934733" w:rsidP="00934733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 xml:space="preserve">Процес створення </w:t>
      </w:r>
      <w:r w:rsidR="0043171D" w:rsidRPr="00A47ED7">
        <w:rPr>
          <w:rFonts w:cs="Times New Roman"/>
          <w:szCs w:val="28"/>
        </w:rPr>
        <w:t>4</w:t>
      </w:r>
      <w:r w:rsidRPr="00A47ED7">
        <w:rPr>
          <w:rFonts w:cs="Times New Roman"/>
          <w:szCs w:val="28"/>
        </w:rPr>
        <w:t xml:space="preserve"> 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934733" w:rsidRPr="00A47ED7" w:rsidRDefault="00934733" w:rsidP="00934733">
      <w:pPr>
        <w:pStyle w:val="a3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 головній панелі об</w:t>
      </w:r>
      <w:r w:rsidR="00A40BD7">
        <w:rPr>
          <w:rFonts w:asciiTheme="majorBidi" w:hAnsiTheme="majorBidi" w:cstheme="majorBidi"/>
          <w:sz w:val="28"/>
          <w:szCs w:val="28"/>
          <w:lang w:val="uk-UA"/>
        </w:rPr>
        <w:t>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раємо розділ «Файл» та створюємо нову сторінку з розмірними параметрами 180х230 мм та в графі «Вміст фону» об</w:t>
      </w:r>
      <w:r w:rsidR="00A40BD7">
        <w:rPr>
          <w:rFonts w:asciiTheme="majorBidi" w:hAnsiTheme="majorBidi" w:cstheme="majorBidi"/>
          <w:sz w:val="28"/>
          <w:szCs w:val="28"/>
          <w:lang w:val="uk-UA"/>
        </w:rPr>
        <w:t>ираємо білий колір – #</w:t>
      </w:r>
      <w:proofErr w:type="spellStart"/>
      <w:r w:rsidR="00A40BD7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A40BD7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934733" w:rsidRPr="00A47ED7" w:rsidRDefault="00934733" w:rsidP="00934733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lastRenderedPageBreak/>
        <w:drawing>
          <wp:inline distT="0" distB="0" distL="0" distR="0">
            <wp:extent cx="4820522" cy="2494547"/>
            <wp:effectExtent l="0" t="0" r="0" b="1270"/>
            <wp:docPr id="1028397772" name="Рисунок 102839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397" cy="25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33" w:rsidRPr="00A47ED7" w:rsidRDefault="00934733" w:rsidP="00D27AF4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A40BD7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934733" w:rsidRPr="00A47ED7" w:rsidRDefault="00934733" w:rsidP="00934733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764505" cy="2456659"/>
            <wp:effectExtent l="0" t="0" r="0" b="1270"/>
            <wp:docPr id="34035389" name="Рисунок 3403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69" cy="24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33" w:rsidRPr="00A47ED7" w:rsidRDefault="00934733" w:rsidP="007D10C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Для того, щоб створити ілюстрацію до вірша «</w:t>
      </w:r>
      <w:r w:rsidR="00D27AF4" w:rsidRPr="00A47ED7">
        <w:rPr>
          <w:rFonts w:asciiTheme="majorBidi" w:hAnsiTheme="majorBidi" w:cstheme="majorBidi"/>
          <w:sz w:val="28"/>
          <w:szCs w:val="28"/>
          <w:lang w:val="uk-UA"/>
        </w:rPr>
        <w:t>Їжак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», потрібно виділити головні елементи: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А їжак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Заздалегідь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Десь пірнув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Серед угідь.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Затишок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У нього є </w:t>
      </w:r>
    </w:p>
    <w:p w:rsidR="00D959D1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 кубелечко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Своє.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Не кубельце –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lastRenderedPageBreak/>
        <w:t xml:space="preserve">А палата.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Гарно тут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Лежать і спати.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Виспиться їжак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Добряче </w:t>
      </w:r>
    </w:p>
    <w:p w:rsidR="00D27AF4" w:rsidRPr="00A47ED7" w:rsidRDefault="00D27AF4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 хороший сон </w:t>
      </w:r>
    </w:p>
    <w:p w:rsidR="00D27AF4" w:rsidRPr="00A47ED7" w:rsidRDefault="002D4D47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A47ED7">
        <w:rPr>
          <w:rFonts w:ascii="Times New Roman" w:hAnsi="Times New Roman"/>
          <w:sz w:val="28"/>
          <w:lang w:val="uk-UA"/>
        </w:rPr>
        <w:t>Побач</w:t>
      </w:r>
      <w:r w:rsidR="00D959D1" w:rsidRPr="00A47ED7">
        <w:rPr>
          <w:rFonts w:ascii="Times New Roman" w:hAnsi="Times New Roman"/>
          <w:sz w:val="28"/>
          <w:lang w:val="uk-UA"/>
        </w:rPr>
        <w:t>е</w:t>
      </w:r>
      <w:proofErr w:type="spellEnd"/>
      <w:r w:rsidR="00D27AF4" w:rsidRPr="00A47ED7">
        <w:rPr>
          <w:rFonts w:ascii="Times New Roman" w:hAnsi="Times New Roman"/>
          <w:sz w:val="28"/>
          <w:lang w:val="uk-UA"/>
        </w:rPr>
        <w:t>.</w:t>
      </w:r>
    </w:p>
    <w:p w:rsidR="00934733" w:rsidRPr="00A47ED7" w:rsidRDefault="00934733" w:rsidP="007D10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</w:t>
      </w:r>
      <w:r w:rsidR="00FE0B5B" w:rsidRPr="00A47ED7">
        <w:rPr>
          <w:rFonts w:asciiTheme="majorBidi" w:hAnsiTheme="majorBidi" w:cstheme="majorBidi"/>
          <w:sz w:val="28"/>
          <w:szCs w:val="28"/>
          <w:lang w:val="uk-UA"/>
        </w:rPr>
        <w:t>нора</w:t>
      </w:r>
      <w:r w:rsidR="00D27AF4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в лісі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(місце дії) та </w:t>
      </w:r>
      <w:r w:rsidR="00D27AF4" w:rsidRPr="00A47ED7">
        <w:rPr>
          <w:rFonts w:asciiTheme="majorBidi" w:hAnsiTheme="majorBidi" w:cstheme="majorBidi"/>
          <w:sz w:val="28"/>
          <w:szCs w:val="28"/>
          <w:lang w:val="uk-UA"/>
        </w:rPr>
        <w:t>Їжак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, як</w:t>
      </w:r>
      <w:r w:rsidR="00D27AF4" w:rsidRPr="00A47ED7">
        <w:rPr>
          <w:rFonts w:asciiTheme="majorBidi" w:hAnsiTheme="majorBidi" w:cstheme="majorBidi"/>
          <w:sz w:val="28"/>
          <w:szCs w:val="28"/>
          <w:lang w:val="uk-UA"/>
        </w:rPr>
        <w:t>ий ховається у своїй норі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934733" w:rsidRPr="00A47ED7" w:rsidRDefault="00934733" w:rsidP="0093473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Використовуючи інструменти з групи «Малювання і текст», а саме Прямокутник і Еліпс, ми створювали фігури і робили із них потрібної нам форми елементи (</w:t>
      </w:r>
      <w:r w:rsidR="005E56C9" w:rsidRPr="00A47ED7">
        <w:rPr>
          <w:rFonts w:cs="Times New Roman"/>
          <w:szCs w:val="28"/>
        </w:rPr>
        <w:t>нора</w:t>
      </w:r>
      <w:r w:rsidRPr="00A47ED7">
        <w:rPr>
          <w:rFonts w:cs="Times New Roman"/>
          <w:szCs w:val="28"/>
        </w:rPr>
        <w:t xml:space="preserve">, </w:t>
      </w:r>
      <w:r w:rsidR="005E56C9" w:rsidRPr="00A47ED7">
        <w:rPr>
          <w:rFonts w:cs="Times New Roman"/>
          <w:szCs w:val="28"/>
        </w:rPr>
        <w:t>їжак</w:t>
      </w:r>
      <w:r w:rsidRPr="00A47ED7">
        <w:rPr>
          <w:rFonts w:cs="Times New Roman"/>
          <w:szCs w:val="28"/>
        </w:rPr>
        <w:t>, рослини</w:t>
      </w:r>
      <w:r w:rsidR="005E56C9" w:rsidRPr="00A47ED7">
        <w:rPr>
          <w:rFonts w:cs="Times New Roman"/>
          <w:szCs w:val="28"/>
        </w:rPr>
        <w:t>, каміння</w:t>
      </w:r>
      <w:r w:rsidRPr="00A47ED7">
        <w:rPr>
          <w:rFonts w:cs="Times New Roman"/>
          <w:szCs w:val="28"/>
        </w:rPr>
        <w:t xml:space="preserve">). </w:t>
      </w:r>
    </w:p>
    <w:p w:rsidR="00934733" w:rsidRPr="00A47ED7" w:rsidRDefault="005E56C9" w:rsidP="00934733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628147" cy="2386352"/>
            <wp:effectExtent l="0" t="0" r="1270" b="0"/>
            <wp:docPr id="1434735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35889" name="Рисунок 14347358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843" cy="24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C9" w:rsidRPr="00A47ED7" w:rsidRDefault="00934733" w:rsidP="00F9512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Наступним кроком</w:t>
      </w:r>
      <w:r w:rsidR="00A40BD7">
        <w:rPr>
          <w:rFonts w:asciiTheme="majorBidi" w:hAnsiTheme="majorBidi" w:cstheme="majorBidi"/>
          <w:sz w:val="28"/>
          <w:szCs w:val="28"/>
          <w:lang w:val="uk-UA"/>
        </w:rPr>
        <w:t xml:space="preserve"> є розміщення вірша на розвороті</w:t>
      </w:r>
      <w:r w:rsidR="00CC672A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CC672A" w:rsidRPr="00A40BD7">
        <w:rPr>
          <w:rFonts w:asciiTheme="majorBidi" w:hAnsiTheme="majorBidi" w:cstheme="majorBidi"/>
          <w:sz w:val="28"/>
          <w:szCs w:val="28"/>
          <w:lang w:val="uk-UA"/>
        </w:rPr>
        <w:t>(</w:t>
      </w:r>
      <w:r w:rsidR="00A40BD7" w:rsidRPr="00A40BD7">
        <w:rPr>
          <w:rFonts w:asciiTheme="majorBidi" w:hAnsiTheme="majorBidi" w:cstheme="majorBidi"/>
          <w:sz w:val="28"/>
          <w:szCs w:val="28"/>
          <w:lang w:val="uk-UA"/>
        </w:rPr>
        <w:t>Додаток Г</w:t>
      </w:r>
      <w:r w:rsidR="00CC672A" w:rsidRPr="00A40BD7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A40BD7" w:rsidRPr="00A40BD7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102651" w:rsidRPr="00A47ED7" w:rsidRDefault="005E56C9" w:rsidP="002A6648">
      <w:pPr>
        <w:tabs>
          <w:tab w:val="left" w:pos="1134"/>
        </w:tabs>
        <w:spacing w:after="0" w:line="360" w:lineRule="auto"/>
        <w:ind w:left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noProof/>
          <w:szCs w:val="28"/>
          <w:lang w:val="ru-RU" w:eastAsia="ru-RU"/>
        </w:rPr>
        <w:drawing>
          <wp:inline distT="0" distB="0" distL="0" distR="0">
            <wp:extent cx="4917200" cy="2550695"/>
            <wp:effectExtent l="0" t="0" r="0" b="2540"/>
            <wp:docPr id="11959986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98649" name="Рисунок 11959986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38" cy="25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17" w:rsidRPr="00A47ED7" w:rsidRDefault="008D7817" w:rsidP="008D7817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lastRenderedPageBreak/>
        <w:t xml:space="preserve">Процес створення </w:t>
      </w:r>
      <w:r w:rsidR="0043171D" w:rsidRPr="00A47ED7">
        <w:rPr>
          <w:rFonts w:cs="Times New Roman"/>
          <w:szCs w:val="28"/>
        </w:rPr>
        <w:t>5</w:t>
      </w:r>
      <w:r w:rsidRPr="00A47ED7">
        <w:rPr>
          <w:rFonts w:cs="Times New Roman"/>
          <w:szCs w:val="28"/>
        </w:rPr>
        <w:t xml:space="preserve"> 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8D7817" w:rsidRPr="00A47ED7" w:rsidRDefault="008D7817" w:rsidP="00FD1897">
      <w:pPr>
        <w:pStyle w:val="a3"/>
        <w:numPr>
          <w:ilvl w:val="0"/>
          <w:numId w:val="9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 головній панелі об</w:t>
      </w:r>
      <w:r w:rsidR="00607270">
        <w:rPr>
          <w:rFonts w:asciiTheme="majorBidi" w:hAnsiTheme="majorBidi" w:cstheme="majorBidi"/>
          <w:sz w:val="28"/>
          <w:szCs w:val="28"/>
          <w:lang w:val="uk-UA"/>
        </w:rPr>
        <w:t>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раємо розділ «Файл» та створюємо нову сторінку з розмірними параметрами 180х230 мм та в графі «Вміст фону» обираємо білий колір – #</w:t>
      </w:r>
      <w:proofErr w:type="spellStart"/>
      <w:r w:rsidRPr="00A47ED7">
        <w:rPr>
          <w:rFonts w:asciiTheme="majorBidi" w:hAnsiTheme="majorBidi" w:cstheme="majorBidi"/>
          <w:sz w:val="28"/>
          <w:szCs w:val="28"/>
          <w:lang w:val="uk-UA"/>
        </w:rPr>
        <w:t>fffff</w:t>
      </w:r>
      <w:r w:rsidR="00607270">
        <w:rPr>
          <w:rFonts w:asciiTheme="majorBidi" w:hAnsiTheme="majorBidi" w:cstheme="majorBidi"/>
          <w:sz w:val="28"/>
          <w:szCs w:val="28"/>
          <w:lang w:val="uk-UA"/>
        </w:rPr>
        <w:t>f</w:t>
      </w:r>
      <w:proofErr w:type="spellEnd"/>
      <w:r w:rsidR="00607270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8D7817" w:rsidRPr="00A47ED7" w:rsidRDefault="008D7817" w:rsidP="008D7817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563979" cy="2361790"/>
            <wp:effectExtent l="0" t="0" r="8255" b="635"/>
            <wp:docPr id="6936658" name="Рисунок 693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75" cy="237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17" w:rsidRPr="00A47ED7" w:rsidRDefault="008D7817" w:rsidP="00FD1897">
      <w:pPr>
        <w:pStyle w:val="a3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607270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8D7817" w:rsidRPr="00A47ED7" w:rsidRDefault="008D7817" w:rsidP="008D7817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449079" cy="2294021"/>
            <wp:effectExtent l="0" t="0" r="8890" b="0"/>
            <wp:docPr id="1073170270" name="Рисунок 107317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43" cy="23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17" w:rsidRPr="00A47ED7" w:rsidRDefault="008D7817" w:rsidP="00FD1897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Для того, щоб створити ілюстрацію до вірша «</w:t>
      </w:r>
      <w:r w:rsidR="00FD1897" w:rsidRPr="00A47ED7">
        <w:rPr>
          <w:rFonts w:asciiTheme="majorBidi" w:hAnsiTheme="majorBidi" w:cstheme="majorBidi"/>
          <w:sz w:val="28"/>
          <w:szCs w:val="28"/>
          <w:lang w:val="uk-UA"/>
        </w:rPr>
        <w:t>Заєць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», потрібно виділити головні елементи: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Тільки-но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Грім загуркоче,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Заєць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Заховатись хоче.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Ладний він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lastRenderedPageBreak/>
        <w:t xml:space="preserve">О цій порі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Десь чкурнути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чагарі.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Радий –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Має довгі ноги.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</w:t>
      </w:r>
      <w:proofErr w:type="spellStart"/>
      <w:r w:rsidR="00D663D9" w:rsidRPr="00A47ED7">
        <w:rPr>
          <w:rFonts w:ascii="Times New Roman" w:hAnsi="Times New Roman"/>
          <w:sz w:val="28"/>
          <w:lang w:val="uk-UA"/>
        </w:rPr>
        <w:t>ч</w:t>
      </w:r>
      <w:r w:rsidRPr="00A47ED7">
        <w:rPr>
          <w:rFonts w:ascii="Times New Roman" w:hAnsi="Times New Roman"/>
          <w:sz w:val="28"/>
          <w:lang w:val="uk-UA"/>
        </w:rPr>
        <w:t>агарах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Притулок в нього.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Подрімає трішечки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У м’якому ліжечку.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 біжить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У далечінь – </w:t>
      </w:r>
    </w:p>
    <w:p w:rsidR="004B17F9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Ось його </w:t>
      </w:r>
    </w:p>
    <w:p w:rsidR="008626B7" w:rsidRPr="00A47ED7" w:rsidRDefault="008626B7" w:rsidP="00607270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Майнула тінь.</w:t>
      </w:r>
    </w:p>
    <w:p w:rsidR="008D7817" w:rsidRPr="00A47ED7" w:rsidRDefault="008D7817" w:rsidP="008D781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</w:t>
      </w:r>
      <w:r w:rsidR="00FA1A28" w:rsidRPr="00A47ED7">
        <w:rPr>
          <w:rFonts w:asciiTheme="majorBidi" w:hAnsiTheme="majorBidi" w:cstheme="majorBidi"/>
          <w:sz w:val="28"/>
          <w:szCs w:val="28"/>
          <w:lang w:val="uk-UA"/>
        </w:rPr>
        <w:t>ліс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(місце дії) та </w:t>
      </w:r>
      <w:r w:rsidR="00FA1A28" w:rsidRPr="00A47ED7">
        <w:rPr>
          <w:rFonts w:asciiTheme="majorBidi" w:hAnsiTheme="majorBidi" w:cstheme="majorBidi"/>
          <w:sz w:val="28"/>
          <w:szCs w:val="28"/>
          <w:lang w:val="uk-UA"/>
        </w:rPr>
        <w:t>Заєць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, який </w:t>
      </w:r>
      <w:r w:rsidR="00FA1A28" w:rsidRPr="00A47ED7">
        <w:rPr>
          <w:rFonts w:asciiTheme="majorBidi" w:hAnsiTheme="majorBidi" w:cstheme="majorBidi"/>
          <w:sz w:val="28"/>
          <w:szCs w:val="28"/>
          <w:lang w:val="uk-UA"/>
        </w:rPr>
        <w:t>біжить у чагарі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8D7817" w:rsidRPr="00A47ED7" w:rsidRDefault="008D7817" w:rsidP="008D781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Використовуючи інструменти з групи «Малювання і текст», а саме Прямокутник і Еліпс, ми створювали фігури і робили із них потрібної нам форми елементи (</w:t>
      </w:r>
      <w:r w:rsidR="00C11A17" w:rsidRPr="00A47ED7">
        <w:rPr>
          <w:rFonts w:cs="Times New Roman"/>
          <w:szCs w:val="28"/>
        </w:rPr>
        <w:t>заєць</w:t>
      </w:r>
      <w:r w:rsidRPr="00A47ED7">
        <w:rPr>
          <w:rFonts w:cs="Times New Roman"/>
          <w:szCs w:val="28"/>
        </w:rPr>
        <w:t xml:space="preserve">, </w:t>
      </w:r>
      <w:r w:rsidR="00C11A17" w:rsidRPr="00A47ED7">
        <w:rPr>
          <w:rFonts w:cs="Times New Roman"/>
          <w:szCs w:val="28"/>
        </w:rPr>
        <w:t>кущі</w:t>
      </w:r>
      <w:r w:rsidRPr="00A47ED7">
        <w:rPr>
          <w:rFonts w:cs="Times New Roman"/>
          <w:szCs w:val="28"/>
        </w:rPr>
        <w:t xml:space="preserve">, </w:t>
      </w:r>
      <w:r w:rsidR="00C11A17" w:rsidRPr="00A47ED7">
        <w:rPr>
          <w:rFonts w:cs="Times New Roman"/>
          <w:szCs w:val="28"/>
        </w:rPr>
        <w:t>дерево</w:t>
      </w:r>
      <w:r w:rsidRPr="00A47ED7">
        <w:rPr>
          <w:rFonts w:cs="Times New Roman"/>
          <w:szCs w:val="28"/>
        </w:rPr>
        <w:t xml:space="preserve">, </w:t>
      </w:r>
      <w:r w:rsidR="00C11A17" w:rsidRPr="00A47ED7">
        <w:rPr>
          <w:rFonts w:cs="Times New Roman"/>
          <w:szCs w:val="28"/>
        </w:rPr>
        <w:t>рослини</w:t>
      </w:r>
      <w:r w:rsidRPr="00A47ED7">
        <w:rPr>
          <w:rFonts w:cs="Times New Roman"/>
          <w:szCs w:val="28"/>
        </w:rPr>
        <w:t xml:space="preserve">). </w:t>
      </w:r>
    </w:p>
    <w:p w:rsidR="008D7817" w:rsidRPr="00A47ED7" w:rsidRDefault="00376FF0" w:rsidP="008D7817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777512" cy="2454442"/>
            <wp:effectExtent l="0" t="0" r="4445" b="3175"/>
            <wp:docPr id="500518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18805" name="Рисунок 5005188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568" cy="2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33" w:rsidRPr="007D10C8" w:rsidRDefault="008D7817" w:rsidP="00F95124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7D10C8">
        <w:rPr>
          <w:rFonts w:asciiTheme="majorBidi" w:hAnsiTheme="majorBidi" w:cstheme="majorBidi"/>
          <w:sz w:val="28"/>
          <w:szCs w:val="28"/>
          <w:lang w:val="uk-UA"/>
        </w:rPr>
        <w:t>Наступним кроком є розміщення вірша на розворот</w:t>
      </w:r>
      <w:r w:rsidR="00607270" w:rsidRPr="007D10C8">
        <w:rPr>
          <w:rFonts w:asciiTheme="majorBidi" w:hAnsiTheme="majorBidi" w:cstheme="majorBidi"/>
          <w:sz w:val="28"/>
          <w:szCs w:val="28"/>
          <w:lang w:val="uk-UA"/>
        </w:rPr>
        <w:t>і</w:t>
      </w:r>
      <w:r w:rsidR="00146910" w:rsidRPr="007D10C8">
        <w:rPr>
          <w:rFonts w:asciiTheme="majorBidi" w:hAnsiTheme="majorBidi" w:cstheme="majorBidi"/>
          <w:sz w:val="28"/>
          <w:szCs w:val="28"/>
          <w:lang w:val="uk-UA"/>
        </w:rPr>
        <w:t xml:space="preserve"> (</w:t>
      </w:r>
      <w:r w:rsidR="00607270" w:rsidRPr="007D10C8">
        <w:rPr>
          <w:rFonts w:asciiTheme="majorBidi" w:hAnsiTheme="majorBidi" w:cstheme="majorBidi"/>
          <w:sz w:val="28"/>
          <w:szCs w:val="28"/>
          <w:lang w:val="uk-UA"/>
        </w:rPr>
        <w:t>Додаток Д</w:t>
      </w:r>
      <w:r w:rsidR="00146910" w:rsidRPr="007D10C8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607270" w:rsidRPr="007D10C8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934733" w:rsidRPr="00A47ED7" w:rsidRDefault="00376FF0" w:rsidP="002A6648">
      <w:pPr>
        <w:tabs>
          <w:tab w:val="left" w:pos="1134"/>
        </w:tabs>
        <w:spacing w:after="0" w:line="360" w:lineRule="auto"/>
        <w:ind w:left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noProof/>
          <w:szCs w:val="28"/>
          <w:lang w:val="ru-RU" w:eastAsia="ru-RU"/>
        </w:rPr>
        <w:lastRenderedPageBreak/>
        <w:drawing>
          <wp:inline distT="0" distB="0" distL="0" distR="0">
            <wp:extent cx="4530618" cy="2350168"/>
            <wp:effectExtent l="0" t="0" r="3810" b="0"/>
            <wp:docPr id="18983691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69172" name="Рисунок 189836917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678" cy="23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39" w:rsidRPr="00A47ED7" w:rsidRDefault="002F0039" w:rsidP="002F0039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 xml:space="preserve">Процес створення </w:t>
      </w:r>
      <w:r w:rsidR="0043171D" w:rsidRPr="00A47ED7">
        <w:rPr>
          <w:rFonts w:cs="Times New Roman"/>
          <w:szCs w:val="28"/>
        </w:rPr>
        <w:t>6</w:t>
      </w:r>
      <w:r w:rsidRPr="00A47ED7">
        <w:rPr>
          <w:rFonts w:cs="Times New Roman"/>
          <w:szCs w:val="28"/>
        </w:rPr>
        <w:t xml:space="preserve"> 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2F0039" w:rsidRPr="00A47ED7" w:rsidRDefault="002F0039" w:rsidP="002F0039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На головній панелі </w:t>
      </w:r>
      <w:proofErr w:type="spellStart"/>
      <w:r w:rsidRPr="00A47ED7">
        <w:rPr>
          <w:rFonts w:asciiTheme="majorBidi" w:hAnsiTheme="majorBidi" w:cstheme="majorBidi"/>
          <w:sz w:val="28"/>
          <w:szCs w:val="28"/>
          <w:lang w:val="uk-UA"/>
        </w:rPr>
        <w:t>обраємо</w:t>
      </w:r>
      <w:proofErr w:type="spellEnd"/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розділ «Файл» та створюємо нову сторінку з розмірними параметрами 180х230 мм та в графі «Вміст фону» обираємо біли</w:t>
      </w:r>
      <w:r w:rsidR="00B221E9">
        <w:rPr>
          <w:rFonts w:asciiTheme="majorBidi" w:hAnsiTheme="majorBidi" w:cstheme="majorBidi"/>
          <w:sz w:val="28"/>
          <w:szCs w:val="28"/>
          <w:lang w:val="uk-UA"/>
        </w:rPr>
        <w:t>й колір – #</w:t>
      </w:r>
      <w:proofErr w:type="spellStart"/>
      <w:r w:rsidR="00B221E9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B221E9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2F0039" w:rsidRPr="00A47ED7" w:rsidRDefault="002F0039" w:rsidP="002F0039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259421" cy="2204185"/>
            <wp:effectExtent l="0" t="0" r="0" b="0"/>
            <wp:docPr id="1761188620" name="Рисунок 176118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267" cy="22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39" w:rsidRPr="00A47ED7" w:rsidRDefault="002F0039" w:rsidP="002F0039">
      <w:pPr>
        <w:pStyle w:val="a3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B221E9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2F0039" w:rsidRPr="00A47ED7" w:rsidRDefault="002F0039" w:rsidP="002F0039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225490" cy="2178734"/>
            <wp:effectExtent l="0" t="0" r="0" b="0"/>
            <wp:docPr id="1890701180" name="Рисунок 189070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546" cy="219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39" w:rsidRPr="00A47ED7" w:rsidRDefault="002F0039" w:rsidP="00B221E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lastRenderedPageBreak/>
        <w:t>Для того, щоб створити ілюстрацію до вірша «Ведмідь», потрібно виділити головні елементи: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 ведмідь щоразу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У барліг залазить.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Спить завзято,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Лапу ссе.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Дійство ласе –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A47ED7">
        <w:rPr>
          <w:rFonts w:ascii="Times New Roman" w:hAnsi="Times New Roman"/>
          <w:sz w:val="28"/>
          <w:lang w:val="uk-UA"/>
        </w:rPr>
        <w:t>Надусе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.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До вподоби це,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Тим паче,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Сни ведмідь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Приємні бачить.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Мед бурмилу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Часто сниться,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Той що золотом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Іскриться,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Той що манить всіх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До себе.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Меду хочуть всі </w:t>
      </w:r>
    </w:p>
    <w:p w:rsidR="002F0039" w:rsidRPr="00A47ED7" w:rsidRDefault="002F0039" w:rsidP="00B221E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Далебі.</w:t>
      </w:r>
    </w:p>
    <w:p w:rsidR="002F0039" w:rsidRPr="00A47ED7" w:rsidRDefault="002F0039" w:rsidP="002F003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</w:t>
      </w:r>
      <w:r w:rsidR="00DD312C" w:rsidRPr="00A47ED7">
        <w:rPr>
          <w:rFonts w:asciiTheme="majorBidi" w:hAnsiTheme="majorBidi" w:cstheme="majorBidi"/>
          <w:sz w:val="28"/>
          <w:szCs w:val="28"/>
          <w:lang w:val="uk-UA"/>
        </w:rPr>
        <w:t>барліг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(місце дії) та </w:t>
      </w:r>
      <w:r w:rsidR="00DD312C" w:rsidRPr="00A47ED7">
        <w:rPr>
          <w:rFonts w:asciiTheme="majorBidi" w:hAnsiTheme="majorBidi" w:cstheme="majorBidi"/>
          <w:sz w:val="28"/>
          <w:szCs w:val="28"/>
          <w:lang w:val="uk-UA"/>
        </w:rPr>
        <w:t>Ведмідь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, який </w:t>
      </w:r>
      <w:r w:rsidR="00DD312C" w:rsidRPr="00A47ED7">
        <w:rPr>
          <w:rFonts w:asciiTheme="majorBidi" w:hAnsiTheme="majorBidi" w:cstheme="majorBidi"/>
          <w:sz w:val="28"/>
          <w:szCs w:val="28"/>
          <w:lang w:val="uk-UA"/>
        </w:rPr>
        <w:t xml:space="preserve">спить у </w:t>
      </w:r>
      <w:proofErr w:type="spellStart"/>
      <w:r w:rsidR="00DD312C" w:rsidRPr="00A47ED7">
        <w:rPr>
          <w:rFonts w:asciiTheme="majorBidi" w:hAnsiTheme="majorBidi" w:cstheme="majorBidi"/>
          <w:sz w:val="28"/>
          <w:szCs w:val="28"/>
          <w:lang w:val="uk-UA"/>
        </w:rPr>
        <w:t>барлозі</w:t>
      </w:r>
      <w:proofErr w:type="spellEnd"/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2F0039" w:rsidRPr="00A47ED7" w:rsidRDefault="002F0039" w:rsidP="002F003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Використовуючи інструменти з групи «Малювання і текст», а саме </w:t>
      </w:r>
      <w:r w:rsidR="008D19CB" w:rsidRPr="00A47ED7">
        <w:rPr>
          <w:rFonts w:cs="Times New Roman"/>
          <w:szCs w:val="28"/>
        </w:rPr>
        <w:t>Прямокутник з округлими кутами</w:t>
      </w:r>
      <w:r w:rsidRPr="00A47ED7">
        <w:rPr>
          <w:rFonts w:cs="Times New Roman"/>
          <w:szCs w:val="28"/>
        </w:rPr>
        <w:t xml:space="preserve"> і Еліпс, ми створювали фігури і робили із них потрібної нам форми елементи (</w:t>
      </w:r>
      <w:r w:rsidR="00C935C1" w:rsidRPr="00A47ED7">
        <w:rPr>
          <w:rFonts w:cs="Times New Roman"/>
          <w:szCs w:val="28"/>
        </w:rPr>
        <w:t>барліг</w:t>
      </w:r>
      <w:r w:rsidRPr="00A47ED7">
        <w:rPr>
          <w:rFonts w:cs="Times New Roman"/>
          <w:szCs w:val="28"/>
        </w:rPr>
        <w:t xml:space="preserve">, кущ, дерево, </w:t>
      </w:r>
      <w:r w:rsidR="00C935C1" w:rsidRPr="00A47ED7">
        <w:rPr>
          <w:rFonts w:cs="Times New Roman"/>
          <w:szCs w:val="28"/>
        </w:rPr>
        <w:t>ведмідь, рослини</w:t>
      </w:r>
      <w:r w:rsidRPr="00A47ED7">
        <w:rPr>
          <w:rFonts w:cs="Times New Roman"/>
          <w:szCs w:val="28"/>
        </w:rPr>
        <w:t xml:space="preserve">). </w:t>
      </w:r>
    </w:p>
    <w:p w:rsidR="002F0039" w:rsidRPr="00A47ED7" w:rsidRDefault="00856DA9" w:rsidP="002F0039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8252" cy="2439000"/>
            <wp:effectExtent l="0" t="0" r="0" b="0"/>
            <wp:docPr id="1433678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8711" name="Рисунок 14336787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93" cy="24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39" w:rsidRPr="00CA3C44" w:rsidRDefault="002F0039" w:rsidP="002F003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CA3C44">
        <w:rPr>
          <w:rFonts w:asciiTheme="majorBidi" w:hAnsiTheme="majorBidi" w:cstheme="majorBidi"/>
          <w:sz w:val="28"/>
          <w:szCs w:val="28"/>
          <w:lang w:val="uk-UA"/>
        </w:rPr>
        <w:t>Наступним кроком</w:t>
      </w:r>
      <w:r w:rsidR="00EE30B4" w:rsidRPr="00CA3C44">
        <w:rPr>
          <w:rFonts w:asciiTheme="majorBidi" w:hAnsiTheme="majorBidi" w:cstheme="majorBidi"/>
          <w:sz w:val="28"/>
          <w:szCs w:val="28"/>
          <w:lang w:val="uk-UA"/>
        </w:rPr>
        <w:t xml:space="preserve"> є розміщення вірша на розвороті</w:t>
      </w:r>
      <w:r w:rsidR="00855406" w:rsidRPr="00CA3C44">
        <w:rPr>
          <w:rFonts w:asciiTheme="majorBidi" w:hAnsiTheme="majorBidi" w:cstheme="majorBidi"/>
          <w:sz w:val="28"/>
          <w:szCs w:val="28"/>
          <w:lang w:val="uk-UA"/>
        </w:rPr>
        <w:t xml:space="preserve"> (</w:t>
      </w:r>
      <w:r w:rsidR="00EE30B4" w:rsidRPr="00CA3C44">
        <w:rPr>
          <w:rFonts w:asciiTheme="majorBidi" w:hAnsiTheme="majorBidi" w:cstheme="majorBidi"/>
          <w:sz w:val="28"/>
          <w:szCs w:val="28"/>
          <w:lang w:val="uk-UA"/>
        </w:rPr>
        <w:t>Додаток</w:t>
      </w:r>
      <w:r w:rsidR="00B75B6B" w:rsidRPr="00CA3C44">
        <w:rPr>
          <w:rFonts w:asciiTheme="majorBidi" w:hAnsiTheme="majorBidi" w:cstheme="majorBidi"/>
          <w:sz w:val="28"/>
          <w:szCs w:val="28"/>
          <w:lang w:val="uk-UA"/>
        </w:rPr>
        <w:t xml:space="preserve"> Е</w:t>
      </w:r>
      <w:r w:rsidR="00855406" w:rsidRPr="00CA3C44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B75B6B" w:rsidRPr="00CA3C44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934733" w:rsidRPr="00A47ED7" w:rsidRDefault="00856DA9" w:rsidP="002A6648">
      <w:pPr>
        <w:tabs>
          <w:tab w:val="left" w:pos="1134"/>
        </w:tabs>
        <w:spacing w:after="0" w:line="360" w:lineRule="auto"/>
        <w:ind w:left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noProof/>
          <w:szCs w:val="28"/>
          <w:lang w:val="ru-RU" w:eastAsia="ru-RU"/>
        </w:rPr>
        <w:drawing>
          <wp:inline distT="0" distB="0" distL="0" distR="0">
            <wp:extent cx="4754880" cy="2454658"/>
            <wp:effectExtent l="0" t="0" r="0" b="0"/>
            <wp:docPr id="8107086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08682" name="Рисунок 81070868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221" cy="24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DD" w:rsidRPr="00A47ED7" w:rsidRDefault="00444DDD" w:rsidP="00444DDD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 xml:space="preserve">Процес створення </w:t>
      </w:r>
      <w:r w:rsidR="0043171D" w:rsidRPr="00A47ED7">
        <w:rPr>
          <w:rFonts w:cs="Times New Roman"/>
          <w:szCs w:val="28"/>
        </w:rPr>
        <w:t>7</w:t>
      </w:r>
      <w:r w:rsidR="00EE30B4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>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444DDD" w:rsidRPr="00A47ED7" w:rsidRDefault="00444DDD" w:rsidP="00444DDD">
      <w:pPr>
        <w:pStyle w:val="a3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 головній панелі об</w:t>
      </w:r>
      <w:r w:rsidR="00EE30B4">
        <w:rPr>
          <w:rFonts w:asciiTheme="majorBidi" w:hAnsiTheme="majorBidi" w:cstheme="majorBidi"/>
          <w:sz w:val="28"/>
          <w:szCs w:val="28"/>
          <w:lang w:val="uk-UA"/>
        </w:rPr>
        <w:t>и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раємо розділ «Файл» та створюємо нову сторінку з розмірними параметрами 180х230 мм та в графі «Вміст фону»</w:t>
      </w:r>
      <w:r w:rsidR="00B75B6B">
        <w:rPr>
          <w:rFonts w:asciiTheme="majorBidi" w:hAnsiTheme="majorBidi" w:cstheme="majorBidi"/>
          <w:sz w:val="28"/>
          <w:szCs w:val="28"/>
          <w:lang w:val="uk-UA"/>
        </w:rPr>
        <w:t xml:space="preserve"> обираємо білий колір – #</w:t>
      </w:r>
      <w:proofErr w:type="spellStart"/>
      <w:r w:rsidR="00B75B6B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B75B6B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444DDD" w:rsidRPr="00A47ED7" w:rsidRDefault="00444DDD" w:rsidP="00444DDD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lastRenderedPageBreak/>
        <w:drawing>
          <wp:inline distT="0" distB="0" distL="0" distR="0">
            <wp:extent cx="4352420" cy="2252311"/>
            <wp:effectExtent l="0" t="0" r="0" b="0"/>
            <wp:docPr id="1364972601" name="Рисунок 136497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434" cy="227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DD" w:rsidRPr="00A47ED7" w:rsidRDefault="00444DDD" w:rsidP="00444DDD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B75B6B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444DDD" w:rsidRPr="00A47ED7" w:rsidRDefault="00444DDD" w:rsidP="00444DDD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283242" cy="2208512"/>
            <wp:effectExtent l="0" t="0" r="3175" b="1905"/>
            <wp:docPr id="750932412" name="Рисунок 75093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97" cy="22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DD" w:rsidRPr="00A47ED7" w:rsidRDefault="00444DDD" w:rsidP="00444DDD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Для того, щоб створити ілюстрацію до вірша «</w:t>
      </w:r>
      <w:r w:rsidR="001F7567" w:rsidRPr="00A47ED7">
        <w:rPr>
          <w:rFonts w:asciiTheme="majorBidi" w:hAnsiTheme="majorBidi" w:cstheme="majorBidi"/>
          <w:sz w:val="28"/>
          <w:szCs w:val="28"/>
          <w:lang w:val="uk-UA"/>
        </w:rPr>
        <w:t>Білка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», потрібно виділити головні елементи: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Білка справи залишає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 в дупельце поспішає.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Білченята, як і мама,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Зникли у дуплі так само.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білки теж є про запас.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Можна спати довгий час.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Грім нехай три дні гуркоче,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Злива хай </w:t>
      </w:r>
      <w:proofErr w:type="spellStart"/>
      <w:r w:rsidRPr="00A47ED7">
        <w:rPr>
          <w:rFonts w:ascii="Times New Roman" w:hAnsi="Times New Roman"/>
          <w:sz w:val="28"/>
          <w:lang w:val="uk-UA"/>
        </w:rPr>
        <w:t>довкружжя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A47ED7">
        <w:rPr>
          <w:rFonts w:ascii="Times New Roman" w:hAnsi="Times New Roman"/>
          <w:sz w:val="28"/>
          <w:lang w:val="uk-UA"/>
        </w:rPr>
        <w:t>моче</w:t>
      </w:r>
      <w:proofErr w:type="spellEnd"/>
      <w:r w:rsidRPr="00A47ED7">
        <w:rPr>
          <w:rFonts w:ascii="Times New Roman" w:hAnsi="Times New Roman"/>
          <w:sz w:val="28"/>
          <w:lang w:val="uk-UA"/>
        </w:rPr>
        <w:t>,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Білочці усе дарма –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неї тут проблем нема. </w:t>
      </w:r>
    </w:p>
    <w:p w:rsidR="00FF22E8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lastRenderedPageBreak/>
        <w:t xml:space="preserve">Не ледащо </w:t>
      </w:r>
      <w:r w:rsidR="00FF22E8" w:rsidRPr="00A47ED7">
        <w:rPr>
          <w:rFonts w:ascii="Times New Roman" w:hAnsi="Times New Roman"/>
          <w:sz w:val="28"/>
          <w:lang w:val="uk-UA"/>
        </w:rPr>
        <w:t>–</w:t>
      </w:r>
      <w:r w:rsidRPr="00A47ED7">
        <w:rPr>
          <w:rFonts w:ascii="Times New Roman" w:hAnsi="Times New Roman"/>
          <w:sz w:val="28"/>
          <w:lang w:val="uk-UA"/>
        </w:rPr>
        <w:t xml:space="preserve"> </w:t>
      </w:r>
    </w:p>
    <w:p w:rsidR="001F7567" w:rsidRPr="00A47ED7" w:rsidRDefault="00FF22E8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Ї</w:t>
      </w:r>
      <w:r w:rsidR="001F7567" w:rsidRPr="00A47ED7">
        <w:rPr>
          <w:rFonts w:ascii="Times New Roman" w:hAnsi="Times New Roman"/>
          <w:sz w:val="28"/>
          <w:lang w:val="uk-UA"/>
        </w:rPr>
        <w:t xml:space="preserve">сти є що.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тайниках сховала дещо,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І гриби й </w:t>
      </w:r>
      <w:proofErr w:type="spellStart"/>
      <w:r w:rsidRPr="00A47ED7">
        <w:rPr>
          <w:rFonts w:ascii="Times New Roman" w:hAnsi="Times New Roman"/>
          <w:sz w:val="28"/>
          <w:lang w:val="uk-UA"/>
        </w:rPr>
        <w:t>горішечки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,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Й навіть грушок трішечки.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білки схованка найкраща.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Хай дощі ідуть на хащі,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Хай іде хоч і зима –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 білочки </w:t>
      </w:r>
    </w:p>
    <w:p w:rsidR="001F7567" w:rsidRPr="00A47ED7" w:rsidRDefault="001F7567" w:rsidP="00B75B6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Біди нема.</w:t>
      </w:r>
    </w:p>
    <w:p w:rsidR="00444DDD" w:rsidRPr="00A47ED7" w:rsidRDefault="00444DDD" w:rsidP="00444DD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</w:t>
      </w:r>
      <w:r w:rsidR="00EA1B98" w:rsidRPr="00A47ED7">
        <w:rPr>
          <w:rFonts w:asciiTheme="majorBidi" w:hAnsiTheme="majorBidi" w:cstheme="majorBidi"/>
          <w:sz w:val="28"/>
          <w:szCs w:val="28"/>
          <w:lang w:val="uk-UA"/>
        </w:rPr>
        <w:t>дупло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(місце дії) та </w:t>
      </w:r>
      <w:r w:rsidR="00EA1B98" w:rsidRPr="00A47ED7">
        <w:rPr>
          <w:rFonts w:asciiTheme="majorBidi" w:hAnsiTheme="majorBidi" w:cstheme="majorBidi"/>
          <w:sz w:val="28"/>
          <w:szCs w:val="28"/>
          <w:lang w:val="uk-UA"/>
        </w:rPr>
        <w:t>Білка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, як</w:t>
      </w:r>
      <w:r w:rsidR="00EA1B98" w:rsidRPr="00A47ED7">
        <w:rPr>
          <w:rFonts w:asciiTheme="majorBidi" w:hAnsiTheme="majorBidi" w:cstheme="majorBidi"/>
          <w:sz w:val="28"/>
          <w:szCs w:val="28"/>
          <w:lang w:val="uk-UA"/>
        </w:rPr>
        <w:t>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EA1B98" w:rsidRPr="00A47ED7">
        <w:rPr>
          <w:rFonts w:asciiTheme="majorBidi" w:hAnsiTheme="majorBidi" w:cstheme="majorBidi"/>
          <w:sz w:val="28"/>
          <w:szCs w:val="28"/>
          <w:lang w:val="uk-UA"/>
        </w:rPr>
        <w:t>сховалася у дуплі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444DDD" w:rsidRPr="00A47ED7" w:rsidRDefault="00444DDD" w:rsidP="00444DD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Використовуючи інструменти з групи «Малювання і текст», а саме Прямокутник з округлими кутами і Еліпс, ми створювали фігури і робили із них потрібної нам форми елементи (</w:t>
      </w:r>
      <w:r w:rsidR="003B47DA" w:rsidRPr="00A47ED7">
        <w:rPr>
          <w:rFonts w:cs="Times New Roman"/>
          <w:szCs w:val="28"/>
        </w:rPr>
        <w:t>дерево з дуплом</w:t>
      </w:r>
      <w:r w:rsidRPr="00A47ED7">
        <w:rPr>
          <w:rFonts w:cs="Times New Roman"/>
          <w:szCs w:val="28"/>
        </w:rPr>
        <w:t xml:space="preserve">, </w:t>
      </w:r>
      <w:r w:rsidR="003B47DA" w:rsidRPr="00A47ED7">
        <w:rPr>
          <w:rFonts w:cs="Times New Roman"/>
          <w:szCs w:val="28"/>
        </w:rPr>
        <w:t>гори</w:t>
      </w:r>
      <w:r w:rsidRPr="00A47ED7">
        <w:rPr>
          <w:rFonts w:cs="Times New Roman"/>
          <w:szCs w:val="28"/>
        </w:rPr>
        <w:t xml:space="preserve">, </w:t>
      </w:r>
      <w:r w:rsidR="003B47DA" w:rsidRPr="00A47ED7">
        <w:rPr>
          <w:rFonts w:cs="Times New Roman"/>
          <w:szCs w:val="28"/>
        </w:rPr>
        <w:t>ліс</w:t>
      </w:r>
      <w:r w:rsidRPr="00A47ED7">
        <w:rPr>
          <w:rFonts w:cs="Times New Roman"/>
          <w:szCs w:val="28"/>
        </w:rPr>
        <w:t xml:space="preserve">, </w:t>
      </w:r>
      <w:r w:rsidR="003B47DA" w:rsidRPr="00A47ED7">
        <w:rPr>
          <w:rFonts w:cs="Times New Roman"/>
          <w:szCs w:val="28"/>
        </w:rPr>
        <w:t>білку</w:t>
      </w:r>
      <w:r w:rsidRPr="00A47ED7">
        <w:rPr>
          <w:rFonts w:cs="Times New Roman"/>
          <w:szCs w:val="28"/>
        </w:rPr>
        <w:t xml:space="preserve">). </w:t>
      </w:r>
    </w:p>
    <w:p w:rsidR="00444DDD" w:rsidRPr="00A47ED7" w:rsidRDefault="009B4132" w:rsidP="00444DDD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591250" cy="2381618"/>
            <wp:effectExtent l="0" t="0" r="0" b="0"/>
            <wp:docPr id="1386321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21456" name="Рисунок 138632145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57" cy="239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DD" w:rsidRPr="00A47ED7" w:rsidRDefault="00444DDD" w:rsidP="00444DDD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Наступним кроком є р</w:t>
      </w:r>
      <w:r w:rsidR="00B75B6B">
        <w:rPr>
          <w:rFonts w:asciiTheme="majorBidi" w:hAnsiTheme="majorBidi" w:cstheme="majorBidi"/>
          <w:sz w:val="28"/>
          <w:szCs w:val="28"/>
          <w:lang w:val="uk-UA"/>
        </w:rPr>
        <w:t xml:space="preserve">озміщення вірша на </w:t>
      </w:r>
      <w:r w:rsidR="00B75B6B" w:rsidRPr="00CA3C44">
        <w:rPr>
          <w:rFonts w:asciiTheme="majorBidi" w:hAnsiTheme="majorBidi" w:cstheme="majorBidi"/>
          <w:sz w:val="28"/>
          <w:szCs w:val="28"/>
          <w:lang w:val="uk-UA"/>
        </w:rPr>
        <w:t>розвороті</w:t>
      </w:r>
      <w:r w:rsidR="00E30A37" w:rsidRPr="00CA3C44">
        <w:rPr>
          <w:rFonts w:asciiTheme="majorBidi" w:hAnsiTheme="majorBidi" w:cstheme="majorBidi"/>
          <w:sz w:val="28"/>
          <w:szCs w:val="28"/>
          <w:lang w:val="uk-UA"/>
        </w:rPr>
        <w:t xml:space="preserve"> (</w:t>
      </w:r>
      <w:r w:rsidR="00B75B6B" w:rsidRPr="00CA3C44">
        <w:rPr>
          <w:rFonts w:asciiTheme="majorBidi" w:hAnsiTheme="majorBidi" w:cstheme="majorBidi"/>
          <w:sz w:val="28"/>
          <w:szCs w:val="28"/>
          <w:lang w:val="uk-UA"/>
        </w:rPr>
        <w:t>Додаток Ж</w:t>
      </w:r>
      <w:r w:rsidR="00E30A37" w:rsidRPr="00CA3C44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B75B6B" w:rsidRPr="00CA3C44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934733" w:rsidRPr="00A47ED7" w:rsidRDefault="009B4132" w:rsidP="00FC7E07">
      <w:pPr>
        <w:tabs>
          <w:tab w:val="left" w:pos="1134"/>
        </w:tabs>
        <w:spacing w:after="0" w:line="360" w:lineRule="auto"/>
        <w:ind w:left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noProof/>
          <w:szCs w:val="28"/>
          <w:lang w:val="ru-RU" w:eastAsia="ru-RU"/>
        </w:rPr>
        <w:lastRenderedPageBreak/>
        <w:drawing>
          <wp:inline distT="0" distB="0" distL="0" distR="0">
            <wp:extent cx="4292867" cy="2213472"/>
            <wp:effectExtent l="0" t="0" r="0" b="0"/>
            <wp:docPr id="12827836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83671" name="Рисунок 128278367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772" cy="22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1D" w:rsidRPr="00A47ED7" w:rsidRDefault="0043171D" w:rsidP="0043171D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Процес створення 8 розвороту книжки для розфарбовування за допомогою інструментів графічного редактора</w:t>
      </w:r>
      <w:r w:rsidRPr="00A47ED7">
        <w:t xml:space="preserve"> </w:t>
      </w:r>
      <w:proofErr w:type="spellStart"/>
      <w:r w:rsidRPr="00A47ED7">
        <w:t>AdobePhotoshop</w:t>
      </w:r>
      <w:proofErr w:type="spellEnd"/>
      <w:r w:rsidRPr="00A47ED7">
        <w:t>:</w:t>
      </w:r>
    </w:p>
    <w:p w:rsidR="0043171D" w:rsidRPr="00A47ED7" w:rsidRDefault="0043171D" w:rsidP="0043171D">
      <w:pPr>
        <w:pStyle w:val="a3"/>
        <w:numPr>
          <w:ilvl w:val="0"/>
          <w:numId w:val="12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На головній панелі </w:t>
      </w:r>
      <w:proofErr w:type="spellStart"/>
      <w:r w:rsidRPr="00A47ED7">
        <w:rPr>
          <w:rFonts w:asciiTheme="majorBidi" w:hAnsiTheme="majorBidi" w:cstheme="majorBidi"/>
          <w:sz w:val="28"/>
          <w:szCs w:val="28"/>
          <w:lang w:val="uk-UA"/>
        </w:rPr>
        <w:t>обраємо</w:t>
      </w:r>
      <w:proofErr w:type="spellEnd"/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розділ «Файл» та створюємо нову сторінку з розмірними параметрами 180х230 мм та в графі «Вміст фону»</w:t>
      </w:r>
      <w:r w:rsidR="00D266B4">
        <w:rPr>
          <w:rFonts w:asciiTheme="majorBidi" w:hAnsiTheme="majorBidi" w:cstheme="majorBidi"/>
          <w:sz w:val="28"/>
          <w:szCs w:val="28"/>
          <w:lang w:val="uk-UA"/>
        </w:rPr>
        <w:t xml:space="preserve"> обираємо білий колір – #</w:t>
      </w:r>
      <w:proofErr w:type="spellStart"/>
      <w:r w:rsidR="00D266B4">
        <w:rPr>
          <w:rFonts w:asciiTheme="majorBidi" w:hAnsiTheme="majorBidi" w:cstheme="majorBidi"/>
          <w:sz w:val="28"/>
          <w:szCs w:val="28"/>
          <w:lang w:val="uk-UA"/>
        </w:rPr>
        <w:t>ffffff</w:t>
      </w:r>
      <w:proofErr w:type="spellEnd"/>
      <w:r w:rsidR="00D266B4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43171D" w:rsidRPr="00A47ED7" w:rsidRDefault="0043171D" w:rsidP="0043171D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417521" cy="2286000"/>
            <wp:effectExtent l="0" t="0" r="2540" b="0"/>
            <wp:docPr id="372758992" name="Рисунок 37275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30245" name="Рисунок 72573024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724" cy="23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1D" w:rsidRPr="00A47ED7" w:rsidRDefault="0043171D" w:rsidP="0043171D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Обравши інструмент «Область "вертикальний рядок"», розд</w:t>
      </w:r>
      <w:r w:rsidR="00D266B4">
        <w:rPr>
          <w:rFonts w:asciiTheme="majorBidi" w:hAnsiTheme="majorBidi" w:cstheme="majorBidi"/>
          <w:sz w:val="28"/>
          <w:szCs w:val="28"/>
          <w:lang w:val="uk-UA"/>
        </w:rPr>
        <w:t>іляємо розворот на дві сторінки.</w:t>
      </w:r>
    </w:p>
    <w:p w:rsidR="0043171D" w:rsidRPr="00A47ED7" w:rsidRDefault="0043171D" w:rsidP="0043171D">
      <w:pPr>
        <w:spacing w:after="0" w:line="360" w:lineRule="auto"/>
        <w:ind w:firstLine="709"/>
        <w:jc w:val="both"/>
      </w:pPr>
      <w:r w:rsidRPr="00A47ED7">
        <w:rPr>
          <w:noProof/>
          <w:lang w:val="ru-RU" w:eastAsia="ru-RU"/>
        </w:rPr>
        <w:drawing>
          <wp:inline distT="0" distB="0" distL="0" distR="0">
            <wp:extent cx="4283242" cy="2208512"/>
            <wp:effectExtent l="0" t="0" r="3175" b="1905"/>
            <wp:docPr id="967897423" name="Рисунок 96789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8680" name="Рисунок 108954868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97" cy="22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1D" w:rsidRPr="00A47ED7" w:rsidRDefault="0043171D" w:rsidP="00B4763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lastRenderedPageBreak/>
        <w:t>Для того, щоб створити ілюстрацію до вірша «</w:t>
      </w:r>
      <w:r w:rsidR="00C746DC" w:rsidRPr="00A47ED7">
        <w:rPr>
          <w:rFonts w:asciiTheme="majorBidi" w:hAnsiTheme="majorBidi" w:cstheme="majorBidi"/>
          <w:sz w:val="28"/>
          <w:szCs w:val="28"/>
          <w:lang w:val="uk-UA"/>
        </w:rPr>
        <w:t>Лисиця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», потрібно виділити головні елементи: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Упірнуть скоріш лисиця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Десь у корчі не бариться.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Виспиться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Й відлежиться </w:t>
      </w:r>
    </w:p>
    <w:p w:rsidR="00BB1991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Хитра ця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Бешкетниця.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Й, звісно, курочка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Присниться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Хитромудрій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Цій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Лисиці.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А бува що непосида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Погляд і на півня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A47ED7">
        <w:rPr>
          <w:rFonts w:ascii="Times New Roman" w:hAnsi="Times New Roman"/>
          <w:sz w:val="28"/>
          <w:lang w:val="uk-UA"/>
        </w:rPr>
        <w:t>Кида</w:t>
      </w:r>
      <w:proofErr w:type="spellEnd"/>
      <w:r w:rsidRPr="00A47ED7">
        <w:rPr>
          <w:rFonts w:ascii="Times New Roman" w:hAnsi="Times New Roman"/>
          <w:sz w:val="28"/>
          <w:lang w:val="uk-UA"/>
        </w:rPr>
        <w:t xml:space="preserve">.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Що ти зробиш –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Хоче їсти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 xml:space="preserve">Й ладна у курник </w:t>
      </w:r>
    </w:p>
    <w:p w:rsidR="00C746DC" w:rsidRPr="00A47ED7" w:rsidRDefault="00C746DC" w:rsidP="00B4763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="Times New Roman" w:hAnsi="Times New Roman"/>
          <w:sz w:val="28"/>
          <w:lang w:val="uk-UA"/>
        </w:rPr>
        <w:t>Залізти.</w:t>
      </w:r>
    </w:p>
    <w:p w:rsidR="0043171D" w:rsidRPr="00A47ED7" w:rsidRDefault="0043171D" w:rsidP="0043171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Головними елементами ілюстрації буде </w:t>
      </w:r>
      <w:r w:rsidR="00606BB4" w:rsidRPr="00A47ED7">
        <w:rPr>
          <w:rFonts w:asciiTheme="majorBidi" w:hAnsiTheme="majorBidi" w:cstheme="majorBidi"/>
          <w:sz w:val="28"/>
          <w:szCs w:val="28"/>
          <w:lang w:val="uk-UA"/>
        </w:rPr>
        <w:t>корча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(місце дії) та </w:t>
      </w:r>
      <w:r w:rsidR="00606BB4" w:rsidRPr="00A47ED7">
        <w:rPr>
          <w:rFonts w:asciiTheme="majorBidi" w:hAnsiTheme="majorBidi" w:cstheme="majorBidi"/>
          <w:sz w:val="28"/>
          <w:szCs w:val="28"/>
          <w:lang w:val="uk-UA"/>
        </w:rPr>
        <w:t>Лисиця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, яка </w:t>
      </w:r>
      <w:r w:rsidR="00606BB4" w:rsidRPr="00A47ED7">
        <w:rPr>
          <w:rFonts w:asciiTheme="majorBidi" w:hAnsiTheme="majorBidi" w:cstheme="majorBidi"/>
          <w:sz w:val="28"/>
          <w:szCs w:val="28"/>
          <w:lang w:val="uk-UA"/>
        </w:rPr>
        <w:t>спить біля корчі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</w:p>
    <w:p w:rsidR="0043171D" w:rsidRPr="00A47ED7" w:rsidRDefault="0043171D" w:rsidP="0043171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Використовуючи інструменти з групи «Малювання і текст», а саме Прямокутник з округлими кутами і Еліпс, ми створювали фігури і робили із них потрібної нам форми елементи (</w:t>
      </w:r>
      <w:r w:rsidR="00606BB4" w:rsidRPr="00A47ED7">
        <w:rPr>
          <w:rFonts w:cs="Times New Roman"/>
          <w:szCs w:val="28"/>
        </w:rPr>
        <w:t>корча</w:t>
      </w:r>
      <w:r w:rsidRPr="00A47ED7">
        <w:rPr>
          <w:rFonts w:cs="Times New Roman"/>
          <w:szCs w:val="28"/>
        </w:rPr>
        <w:t xml:space="preserve">, </w:t>
      </w:r>
      <w:r w:rsidR="00606BB4" w:rsidRPr="00A47ED7">
        <w:rPr>
          <w:rFonts w:cs="Times New Roman"/>
          <w:szCs w:val="28"/>
        </w:rPr>
        <w:t>лисиця</w:t>
      </w:r>
      <w:r w:rsidRPr="00A47ED7">
        <w:rPr>
          <w:rFonts w:cs="Times New Roman"/>
          <w:szCs w:val="28"/>
        </w:rPr>
        <w:t xml:space="preserve">, </w:t>
      </w:r>
      <w:r w:rsidR="00606BB4" w:rsidRPr="00A47ED7">
        <w:rPr>
          <w:rFonts w:cs="Times New Roman"/>
          <w:szCs w:val="28"/>
        </w:rPr>
        <w:t>рослини</w:t>
      </w:r>
      <w:r w:rsidRPr="00A47ED7">
        <w:rPr>
          <w:rFonts w:cs="Times New Roman"/>
          <w:szCs w:val="28"/>
        </w:rPr>
        <w:t xml:space="preserve">). </w:t>
      </w:r>
    </w:p>
    <w:p w:rsidR="0043171D" w:rsidRPr="00A47ED7" w:rsidRDefault="00350947" w:rsidP="0043171D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3187" cy="2494547"/>
            <wp:effectExtent l="0" t="0" r="0" b="1270"/>
            <wp:docPr id="20189302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30246" name="Рисунок 20189302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27" cy="25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1D" w:rsidRPr="00B47638" w:rsidRDefault="0043171D" w:rsidP="0043171D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asciiTheme="majorBidi" w:hAnsiTheme="majorBidi" w:cstheme="majorBidi"/>
          <w:sz w:val="28"/>
          <w:szCs w:val="28"/>
          <w:lang w:val="uk-UA"/>
        </w:rPr>
        <w:t>Наступним кроком</w:t>
      </w:r>
      <w:r w:rsidR="00B47638">
        <w:rPr>
          <w:rFonts w:asciiTheme="majorBidi" w:hAnsiTheme="majorBidi" w:cstheme="majorBidi"/>
          <w:sz w:val="28"/>
          <w:szCs w:val="28"/>
          <w:lang w:val="uk-UA"/>
        </w:rPr>
        <w:t xml:space="preserve"> є розміщення вірша на </w:t>
      </w:r>
      <w:r w:rsidR="00B47638" w:rsidRPr="00CA3C44">
        <w:rPr>
          <w:rFonts w:asciiTheme="majorBidi" w:hAnsiTheme="majorBidi" w:cstheme="majorBidi"/>
          <w:sz w:val="28"/>
          <w:szCs w:val="28"/>
          <w:lang w:val="uk-UA"/>
        </w:rPr>
        <w:t>розвороті</w:t>
      </w:r>
      <w:r w:rsidR="00E30A37" w:rsidRPr="00CA3C44">
        <w:rPr>
          <w:rFonts w:asciiTheme="majorBidi" w:hAnsiTheme="majorBidi" w:cstheme="majorBidi"/>
          <w:sz w:val="28"/>
          <w:szCs w:val="28"/>
          <w:lang w:val="uk-UA"/>
        </w:rPr>
        <w:t xml:space="preserve"> (</w:t>
      </w:r>
      <w:r w:rsidR="00B47638" w:rsidRPr="00CA3C44">
        <w:rPr>
          <w:rFonts w:asciiTheme="majorBidi" w:hAnsiTheme="majorBidi" w:cstheme="majorBidi"/>
          <w:sz w:val="28"/>
          <w:szCs w:val="28"/>
          <w:lang w:val="uk-UA"/>
        </w:rPr>
        <w:t>Додаток К</w:t>
      </w:r>
      <w:r w:rsidR="00E30A37" w:rsidRPr="00CA3C44">
        <w:rPr>
          <w:rFonts w:asciiTheme="majorBidi" w:hAnsiTheme="majorBidi" w:cstheme="majorBidi"/>
          <w:sz w:val="28"/>
          <w:szCs w:val="28"/>
          <w:lang w:val="uk-UA"/>
        </w:rPr>
        <w:t>)</w:t>
      </w:r>
      <w:r w:rsidR="00B47638" w:rsidRPr="00CA3C44">
        <w:rPr>
          <w:rFonts w:asciiTheme="majorBidi" w:hAnsiTheme="majorBidi" w:cstheme="majorBidi"/>
          <w:sz w:val="28"/>
          <w:szCs w:val="28"/>
          <w:lang w:val="uk-UA"/>
        </w:rPr>
        <w:t>.</w:t>
      </w:r>
    </w:p>
    <w:p w:rsidR="00516268" w:rsidRPr="00A47ED7" w:rsidRDefault="00350947" w:rsidP="005F6B09">
      <w:pPr>
        <w:ind w:firstLine="709"/>
        <w:rPr>
          <w:b/>
          <w:bCs/>
        </w:rPr>
      </w:pPr>
      <w:r w:rsidRPr="00A47ED7">
        <w:rPr>
          <w:b/>
          <w:bCs/>
          <w:noProof/>
          <w:lang w:val="ru-RU" w:eastAsia="ru-RU"/>
        </w:rPr>
        <w:drawing>
          <wp:inline distT="0" distB="0" distL="0" distR="0">
            <wp:extent cx="4847689" cy="2502568"/>
            <wp:effectExtent l="0" t="0" r="0" b="0"/>
            <wp:docPr id="9358349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34954" name="Рисунок 9358349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760" cy="25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4" w:name="_Toc135053711"/>
    </w:p>
    <w:p w:rsidR="006E3D4D" w:rsidRPr="00A47ED7" w:rsidRDefault="005B0A67" w:rsidP="0051626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Створивши </w:t>
      </w:r>
      <w:r w:rsidR="00713251" w:rsidRPr="00A47ED7">
        <w:rPr>
          <w:rFonts w:cs="Times New Roman"/>
          <w:szCs w:val="28"/>
        </w:rPr>
        <w:t>вісім</w:t>
      </w:r>
      <w:r w:rsidRPr="00A47ED7">
        <w:rPr>
          <w:rFonts w:cs="Times New Roman"/>
          <w:szCs w:val="28"/>
        </w:rPr>
        <w:t xml:space="preserve"> розворотів книжки для розфарбовування</w:t>
      </w:r>
      <w:r w:rsidR="00C82DF1">
        <w:rPr>
          <w:rFonts w:cs="Times New Roman"/>
          <w:szCs w:val="28"/>
        </w:rPr>
        <w:t>,</w:t>
      </w:r>
      <w:r w:rsidRPr="00A47ED7">
        <w:rPr>
          <w:rFonts w:cs="Times New Roman"/>
          <w:szCs w:val="28"/>
        </w:rPr>
        <w:t xml:space="preserve"> ми можемо виділити головні етапи у створенні </w:t>
      </w:r>
      <w:proofErr w:type="spellStart"/>
      <w:r w:rsidRPr="00A47ED7">
        <w:rPr>
          <w:rFonts w:cs="Times New Roman"/>
          <w:szCs w:val="28"/>
        </w:rPr>
        <w:t>ілюстраційного</w:t>
      </w:r>
      <w:proofErr w:type="spellEnd"/>
      <w:r w:rsidRPr="00A47ED7">
        <w:rPr>
          <w:rFonts w:cs="Times New Roman"/>
          <w:szCs w:val="28"/>
        </w:rPr>
        <w:t xml:space="preserve"> оформлення дитячого видання. </w:t>
      </w:r>
    </w:p>
    <w:p w:rsidR="006E3D4D" w:rsidRPr="00A47ED7" w:rsidRDefault="00516268" w:rsidP="007F795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Для першого етапу потрібно ознайомитися з виданням, визначити на яку аудиторію воно розраховане</w:t>
      </w:r>
      <w:r w:rsidR="005B0A67" w:rsidRPr="00A47ED7">
        <w:rPr>
          <w:rFonts w:cs="Times New Roman"/>
          <w:szCs w:val="28"/>
        </w:rPr>
        <w:t xml:space="preserve">. </w:t>
      </w:r>
      <w:r w:rsidR="00EE3A8A" w:rsidRPr="00A47ED7">
        <w:rPr>
          <w:rFonts w:cs="Times New Roman"/>
          <w:szCs w:val="28"/>
        </w:rPr>
        <w:t xml:space="preserve">Наше </w:t>
      </w:r>
      <w:r w:rsidR="00C92406" w:rsidRPr="00A47ED7">
        <w:rPr>
          <w:rFonts w:cs="Times New Roman"/>
          <w:szCs w:val="28"/>
        </w:rPr>
        <w:t xml:space="preserve">видання – книжка для розфарбовування – </w:t>
      </w:r>
      <w:r w:rsidR="00EE3A8A" w:rsidRPr="00A47ED7">
        <w:rPr>
          <w:rFonts w:cs="Times New Roman"/>
          <w:szCs w:val="28"/>
        </w:rPr>
        <w:t xml:space="preserve"> повинне виконувати</w:t>
      </w:r>
      <w:r w:rsidR="00C92406" w:rsidRPr="00A47ED7">
        <w:rPr>
          <w:rFonts w:cs="Times New Roman"/>
          <w:szCs w:val="28"/>
        </w:rPr>
        <w:t xml:space="preserve"> головну функцію</w:t>
      </w:r>
      <w:r w:rsidR="007D26A4" w:rsidRPr="00A47ED7">
        <w:rPr>
          <w:rFonts w:cs="Times New Roman"/>
          <w:szCs w:val="28"/>
        </w:rPr>
        <w:t xml:space="preserve"> дитячих видань</w:t>
      </w:r>
      <w:r w:rsidR="0095213B" w:rsidRPr="00A47ED7">
        <w:rPr>
          <w:rFonts w:cs="Times New Roman"/>
          <w:szCs w:val="28"/>
        </w:rPr>
        <w:t xml:space="preserve"> </w:t>
      </w:r>
      <w:r w:rsidR="00C92406" w:rsidRPr="00A47ED7">
        <w:rPr>
          <w:rFonts w:cs="Times New Roman"/>
          <w:szCs w:val="28"/>
        </w:rPr>
        <w:t>–</w:t>
      </w:r>
      <w:r w:rsidR="00EE3A8A" w:rsidRPr="00A47ED7">
        <w:rPr>
          <w:rFonts w:cs="Times New Roman"/>
          <w:szCs w:val="28"/>
        </w:rPr>
        <w:t xml:space="preserve"> виховну, яка</w:t>
      </w:r>
      <w:r w:rsidR="00C92406" w:rsidRPr="00A47ED7">
        <w:rPr>
          <w:rFonts w:cs="Times New Roman"/>
          <w:szCs w:val="28"/>
        </w:rPr>
        <w:t xml:space="preserve"> </w:t>
      </w:r>
      <w:r w:rsidR="00280091" w:rsidRPr="00A47ED7">
        <w:rPr>
          <w:rFonts w:cs="Times New Roman"/>
          <w:szCs w:val="28"/>
        </w:rPr>
        <w:t>передається через</w:t>
      </w:r>
      <w:r w:rsidR="007F7954" w:rsidRPr="00A47ED7">
        <w:rPr>
          <w:rFonts w:cs="Times New Roman"/>
          <w:szCs w:val="28"/>
        </w:rPr>
        <w:t xml:space="preserve"> дві функції ілюстрації –</w:t>
      </w:r>
      <w:r w:rsidR="00EE3A8A" w:rsidRPr="00A47ED7">
        <w:rPr>
          <w:rFonts w:cs="Times New Roman"/>
          <w:szCs w:val="28"/>
        </w:rPr>
        <w:t xml:space="preserve"> </w:t>
      </w:r>
      <w:r w:rsidR="00B47638">
        <w:rPr>
          <w:rFonts w:cs="Times New Roman"/>
          <w:szCs w:val="28"/>
        </w:rPr>
        <w:t xml:space="preserve">інформативну та </w:t>
      </w:r>
      <w:proofErr w:type="spellStart"/>
      <w:r w:rsidR="00B47638">
        <w:rPr>
          <w:rFonts w:cs="Times New Roman"/>
          <w:szCs w:val="28"/>
        </w:rPr>
        <w:t>ат</w:t>
      </w:r>
      <w:r w:rsidR="00280091" w:rsidRPr="00A47ED7">
        <w:rPr>
          <w:rFonts w:cs="Times New Roman"/>
          <w:szCs w:val="28"/>
        </w:rPr>
        <w:t>рактивну</w:t>
      </w:r>
      <w:proofErr w:type="spellEnd"/>
      <w:r w:rsidR="00280091" w:rsidRPr="00A47ED7">
        <w:rPr>
          <w:rFonts w:cs="Times New Roman"/>
          <w:szCs w:val="28"/>
        </w:rPr>
        <w:t xml:space="preserve">, адже </w:t>
      </w:r>
      <w:r w:rsidR="007F7954" w:rsidRPr="00A47ED7">
        <w:rPr>
          <w:rFonts w:cs="Times New Roman"/>
          <w:szCs w:val="28"/>
        </w:rPr>
        <w:t>ілюстрації</w:t>
      </w:r>
      <w:r w:rsidR="00280091" w:rsidRPr="00A47ED7">
        <w:rPr>
          <w:rFonts w:cs="Times New Roman"/>
          <w:szCs w:val="28"/>
        </w:rPr>
        <w:t xml:space="preserve"> є джерелом інформації для дитини</w:t>
      </w:r>
      <w:r w:rsidR="007F7954" w:rsidRPr="00A47ED7">
        <w:rPr>
          <w:rFonts w:cs="Times New Roman"/>
          <w:szCs w:val="28"/>
        </w:rPr>
        <w:t xml:space="preserve"> та </w:t>
      </w:r>
      <w:r w:rsidR="00280091" w:rsidRPr="00A47ED7">
        <w:rPr>
          <w:rFonts w:cs="Times New Roman"/>
          <w:szCs w:val="28"/>
        </w:rPr>
        <w:t xml:space="preserve">виступають </w:t>
      </w:r>
      <w:r w:rsidR="007F7954" w:rsidRPr="00A47ED7">
        <w:rPr>
          <w:rFonts w:cs="Times New Roman"/>
          <w:szCs w:val="28"/>
        </w:rPr>
        <w:t>розвагою у вигляді гри</w:t>
      </w:r>
      <w:r w:rsidR="00B47638">
        <w:rPr>
          <w:rFonts w:cs="Times New Roman"/>
          <w:szCs w:val="28"/>
        </w:rPr>
        <w:t xml:space="preserve">. Перевага надається саме </w:t>
      </w:r>
      <w:proofErr w:type="spellStart"/>
      <w:r w:rsidR="00B47638">
        <w:rPr>
          <w:rFonts w:cs="Times New Roman"/>
          <w:szCs w:val="28"/>
        </w:rPr>
        <w:t>ат</w:t>
      </w:r>
      <w:r w:rsidR="00280091" w:rsidRPr="00A47ED7">
        <w:rPr>
          <w:rFonts w:cs="Times New Roman"/>
          <w:szCs w:val="28"/>
        </w:rPr>
        <w:t>рактивній</w:t>
      </w:r>
      <w:proofErr w:type="spellEnd"/>
      <w:r w:rsidR="00280091" w:rsidRPr="00A47ED7">
        <w:rPr>
          <w:rFonts w:cs="Times New Roman"/>
          <w:szCs w:val="28"/>
        </w:rPr>
        <w:t>, адже видання розраховане на І та ІІ групу</w:t>
      </w:r>
      <w:r w:rsidR="007D26A4" w:rsidRPr="00A47ED7">
        <w:rPr>
          <w:rFonts w:cs="Times New Roman"/>
          <w:szCs w:val="28"/>
        </w:rPr>
        <w:t>, для яких ілюстрації повинні займати не менше 50% площі сторінки</w:t>
      </w:r>
      <w:r w:rsidR="00280091" w:rsidRPr="00A47ED7">
        <w:rPr>
          <w:rFonts w:cs="Times New Roman"/>
          <w:szCs w:val="28"/>
        </w:rPr>
        <w:t xml:space="preserve">, оскільки </w:t>
      </w:r>
      <w:r w:rsidR="00F87817" w:rsidRPr="00A47ED7">
        <w:rPr>
          <w:rFonts w:cs="Times New Roman"/>
          <w:szCs w:val="28"/>
        </w:rPr>
        <w:t>я</w:t>
      </w:r>
      <w:r w:rsidR="00280091" w:rsidRPr="00A47ED7">
        <w:rPr>
          <w:rFonts w:cs="Times New Roman"/>
          <w:szCs w:val="28"/>
        </w:rPr>
        <w:t>кщо читацька адреса видання охоплює дві або більше вікові категорії, видання слід  оформляти згідно з вимогами для молодшої з указаних груп [</w:t>
      </w:r>
      <w:r w:rsidR="007D26A4" w:rsidRPr="00A47ED7">
        <w:rPr>
          <w:rFonts w:cs="Times New Roman"/>
          <w:szCs w:val="28"/>
        </w:rPr>
        <w:t>6, 7</w:t>
      </w:r>
      <w:r w:rsidR="00280091" w:rsidRPr="00A47ED7">
        <w:rPr>
          <w:rFonts w:cs="Times New Roman"/>
          <w:szCs w:val="28"/>
        </w:rPr>
        <w:t>]</w:t>
      </w:r>
      <w:r w:rsidR="00F87817" w:rsidRPr="00A47ED7">
        <w:rPr>
          <w:rFonts w:cs="Times New Roman"/>
          <w:szCs w:val="28"/>
        </w:rPr>
        <w:t xml:space="preserve">. </w:t>
      </w:r>
    </w:p>
    <w:p w:rsidR="006E3D4D" w:rsidRPr="00A47ED7" w:rsidRDefault="00516268" w:rsidP="00516268">
      <w:pPr>
        <w:spacing w:after="0"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cs="Times New Roman"/>
          <w:szCs w:val="28"/>
        </w:rPr>
        <w:lastRenderedPageBreak/>
        <w:t xml:space="preserve">Другим етапом є </w:t>
      </w:r>
      <w:r w:rsidRPr="00A47ED7">
        <w:rPr>
          <w:rFonts w:asciiTheme="majorBidi" w:hAnsiTheme="majorBidi" w:cstheme="majorBidi"/>
          <w:szCs w:val="28"/>
        </w:rPr>
        <w:t>аналіз текстового наповнення, для цього потрібно попередньо прочитати тексти, які будуть розміщені на сторінці, та визначити головного персонажа та його дій для кожної з них.</w:t>
      </w:r>
      <w:r w:rsidR="006E3D4D" w:rsidRPr="00A47ED7">
        <w:rPr>
          <w:rFonts w:asciiTheme="majorBidi" w:hAnsiTheme="majorBidi" w:cstheme="majorBidi"/>
          <w:szCs w:val="28"/>
        </w:rPr>
        <w:t xml:space="preserve"> </w:t>
      </w:r>
      <w:r w:rsidR="00280091" w:rsidRPr="00A47ED7">
        <w:rPr>
          <w:rFonts w:asciiTheme="majorBidi" w:hAnsiTheme="majorBidi" w:cstheme="majorBidi"/>
          <w:szCs w:val="28"/>
        </w:rPr>
        <w:t>В</w:t>
      </w:r>
      <w:r w:rsidR="006E3D4D" w:rsidRPr="00A47ED7">
        <w:rPr>
          <w:rFonts w:asciiTheme="majorBidi" w:hAnsiTheme="majorBidi" w:cstheme="majorBidi"/>
          <w:szCs w:val="28"/>
        </w:rPr>
        <w:t>ажливо визначити</w:t>
      </w:r>
      <w:r w:rsidR="00A07FE2">
        <w:rPr>
          <w:rFonts w:asciiTheme="majorBidi" w:hAnsiTheme="majorBidi" w:cstheme="majorBidi"/>
          <w:szCs w:val="28"/>
        </w:rPr>
        <w:t>,</w:t>
      </w:r>
      <w:r w:rsidR="006E3D4D" w:rsidRPr="00A47ED7">
        <w:rPr>
          <w:rFonts w:asciiTheme="majorBidi" w:hAnsiTheme="majorBidi" w:cstheme="majorBidi"/>
          <w:szCs w:val="28"/>
        </w:rPr>
        <w:t xml:space="preserve"> які елементи ми будемо розміщувати на розвороті, адже ілюстрації викону</w:t>
      </w:r>
      <w:r w:rsidR="00180780" w:rsidRPr="00A47ED7">
        <w:rPr>
          <w:rFonts w:asciiTheme="majorBidi" w:hAnsiTheme="majorBidi" w:cstheme="majorBidi"/>
          <w:szCs w:val="28"/>
        </w:rPr>
        <w:t>ють</w:t>
      </w:r>
      <w:r w:rsidR="006E3D4D" w:rsidRPr="00A47ED7">
        <w:rPr>
          <w:rFonts w:asciiTheme="majorBidi" w:hAnsiTheme="majorBidi" w:cstheme="majorBidi"/>
          <w:szCs w:val="28"/>
        </w:rPr>
        <w:t xml:space="preserve"> </w:t>
      </w:r>
      <w:proofErr w:type="spellStart"/>
      <w:r w:rsidR="006E3D4D" w:rsidRPr="00A47ED7">
        <w:rPr>
          <w:rFonts w:asciiTheme="majorBidi" w:hAnsiTheme="majorBidi" w:cstheme="majorBidi"/>
          <w:szCs w:val="28"/>
        </w:rPr>
        <w:t>компенсуючу</w:t>
      </w:r>
      <w:proofErr w:type="spellEnd"/>
      <w:r w:rsidR="006E3D4D" w:rsidRPr="00A47ED7">
        <w:rPr>
          <w:rFonts w:asciiTheme="majorBidi" w:hAnsiTheme="majorBidi" w:cstheme="majorBidi"/>
          <w:szCs w:val="28"/>
        </w:rPr>
        <w:t xml:space="preserve"> (допоміжну) та пізнавальну функцію.</w:t>
      </w:r>
    </w:p>
    <w:p w:rsidR="006E3D4D" w:rsidRPr="00A47ED7" w:rsidRDefault="00516268" w:rsidP="0051626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asciiTheme="majorBidi" w:hAnsiTheme="majorBidi" w:cstheme="majorBidi"/>
          <w:szCs w:val="28"/>
        </w:rPr>
        <w:t xml:space="preserve"> Третім етапом буде створення самої ілюстрацій, під час цього кроку ми використовуємо результати аналізу текстового наповнення.</w:t>
      </w:r>
      <w:r w:rsidRPr="00A47ED7">
        <w:rPr>
          <w:rFonts w:cs="Times New Roman"/>
          <w:szCs w:val="28"/>
        </w:rPr>
        <w:t xml:space="preserve"> </w:t>
      </w:r>
      <w:r w:rsidR="00180780" w:rsidRPr="00A47ED7">
        <w:rPr>
          <w:rFonts w:cs="Times New Roman"/>
          <w:szCs w:val="28"/>
        </w:rPr>
        <w:t xml:space="preserve">Ілюстрація повинна бути якісна та нести естетичне навантаження для виконання естетичної та символічної функції. </w:t>
      </w:r>
    </w:p>
    <w:p w:rsidR="00071954" w:rsidRPr="00A47ED7" w:rsidRDefault="00516268" w:rsidP="00516268">
      <w:pPr>
        <w:spacing w:after="0"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A47ED7">
        <w:rPr>
          <w:rFonts w:cs="Times New Roman"/>
          <w:szCs w:val="28"/>
        </w:rPr>
        <w:t xml:space="preserve">Четвертим кроком є </w:t>
      </w:r>
      <w:r w:rsidRPr="00A47ED7">
        <w:rPr>
          <w:rFonts w:asciiTheme="majorBidi" w:hAnsiTheme="majorBidi" w:cstheme="majorBidi"/>
          <w:szCs w:val="28"/>
        </w:rPr>
        <w:t>розміщення текстового наповнення</w:t>
      </w:r>
      <w:r w:rsidR="007F7954" w:rsidRPr="00A47ED7">
        <w:rPr>
          <w:rFonts w:asciiTheme="majorBidi" w:hAnsiTheme="majorBidi" w:cstheme="majorBidi"/>
          <w:szCs w:val="28"/>
        </w:rPr>
        <w:t>, яке виконує дві з головних функцій дитячого видання – інформативну та навчальну, адже дитина отримує нову інформацію про звірів та їх спосіб життя.</w:t>
      </w:r>
    </w:p>
    <w:p w:rsidR="00071954" w:rsidRPr="00A47ED7" w:rsidRDefault="00071954" w:rsidP="00516268">
      <w:pPr>
        <w:spacing w:after="0" w:line="360" w:lineRule="auto"/>
        <w:ind w:firstLine="709"/>
        <w:jc w:val="both"/>
        <w:rPr>
          <w:rFonts w:asciiTheme="majorBidi" w:hAnsiTheme="majorBidi" w:cstheme="majorBidi"/>
          <w:szCs w:val="28"/>
        </w:rPr>
      </w:pPr>
    </w:p>
    <w:p w:rsidR="00071954" w:rsidRPr="00A47ED7" w:rsidRDefault="00071954" w:rsidP="00516268">
      <w:pPr>
        <w:spacing w:after="0" w:line="360" w:lineRule="auto"/>
        <w:ind w:firstLine="709"/>
        <w:jc w:val="both"/>
        <w:rPr>
          <w:rFonts w:asciiTheme="majorBidi" w:hAnsiTheme="majorBidi" w:cstheme="majorBidi"/>
          <w:szCs w:val="28"/>
        </w:rPr>
      </w:pPr>
    </w:p>
    <w:p w:rsidR="00736477" w:rsidRPr="00A47ED7" w:rsidRDefault="00736477" w:rsidP="00BD296B">
      <w:pPr>
        <w:jc w:val="center"/>
        <w:outlineLvl w:val="0"/>
        <w:rPr>
          <w:rFonts w:asciiTheme="majorBidi" w:hAnsiTheme="majorBidi" w:cstheme="majorBidi"/>
          <w:szCs w:val="28"/>
        </w:rPr>
      </w:pPr>
    </w:p>
    <w:p w:rsidR="00C76361" w:rsidRPr="00A47ED7" w:rsidRDefault="00C76361" w:rsidP="00BD296B">
      <w:pPr>
        <w:jc w:val="center"/>
        <w:outlineLvl w:val="0"/>
        <w:rPr>
          <w:b/>
          <w:bCs/>
        </w:rPr>
      </w:pPr>
    </w:p>
    <w:p w:rsidR="00736477" w:rsidRPr="00A47ED7" w:rsidRDefault="00736477" w:rsidP="00BD296B">
      <w:pPr>
        <w:jc w:val="center"/>
        <w:outlineLvl w:val="0"/>
        <w:rPr>
          <w:b/>
          <w:bCs/>
        </w:rPr>
      </w:pPr>
    </w:p>
    <w:p w:rsidR="005F6B09" w:rsidRPr="00A47ED7" w:rsidRDefault="005F6B09" w:rsidP="00984C75"/>
    <w:p w:rsidR="00A07FE2" w:rsidRDefault="00A07FE2">
      <w:pPr>
        <w:spacing w:line="259" w:lineRule="auto"/>
        <w:rPr>
          <w:b/>
          <w:bCs/>
        </w:rPr>
      </w:pPr>
      <w:bookmarkStart w:id="45" w:name="_Toc136772312"/>
      <w:r>
        <w:rPr>
          <w:b/>
          <w:bCs/>
        </w:rPr>
        <w:br w:type="page"/>
      </w:r>
    </w:p>
    <w:p w:rsidR="00102651" w:rsidRPr="00A47ED7" w:rsidRDefault="00102651" w:rsidP="00BD296B">
      <w:pPr>
        <w:jc w:val="center"/>
        <w:outlineLvl w:val="0"/>
        <w:rPr>
          <w:b/>
          <w:bCs/>
        </w:rPr>
      </w:pPr>
      <w:bookmarkStart w:id="46" w:name="_Toc137283520"/>
      <w:bookmarkStart w:id="47" w:name="_Toc137972248"/>
      <w:r w:rsidRPr="00A47ED7">
        <w:rPr>
          <w:b/>
          <w:bCs/>
        </w:rPr>
        <w:lastRenderedPageBreak/>
        <w:t>ВИСНОВКИ</w:t>
      </w:r>
      <w:bookmarkEnd w:id="44"/>
      <w:bookmarkEnd w:id="45"/>
      <w:bookmarkEnd w:id="46"/>
      <w:bookmarkEnd w:id="47"/>
    </w:p>
    <w:p w:rsidR="00102651" w:rsidRPr="00A47ED7" w:rsidRDefault="00102651" w:rsidP="00102651">
      <w:pPr>
        <w:spacing w:after="0" w:line="360" w:lineRule="auto"/>
        <w:ind w:firstLine="709"/>
        <w:rPr>
          <w:rFonts w:cs="Times New Roman"/>
          <w:szCs w:val="28"/>
        </w:rPr>
      </w:pPr>
    </w:p>
    <w:p w:rsidR="00260609" w:rsidRPr="00A47ED7" w:rsidRDefault="00D7346D" w:rsidP="0047475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Ілюстратив</w:t>
      </w:r>
      <w:r w:rsidR="00260609" w:rsidRPr="00A47ED7">
        <w:rPr>
          <w:rFonts w:cs="Times New Roman"/>
          <w:szCs w:val="28"/>
        </w:rPr>
        <w:t>не оформлення є одним із основних чинників при виборі книжкового видання для дитини</w:t>
      </w:r>
      <w:r w:rsidR="00071954" w:rsidRPr="00A47ED7">
        <w:rPr>
          <w:rFonts w:cs="Times New Roman"/>
          <w:szCs w:val="28"/>
        </w:rPr>
        <w:t>.</w:t>
      </w:r>
    </w:p>
    <w:p w:rsidR="00710B67" w:rsidRPr="00A47ED7" w:rsidRDefault="00710B67" w:rsidP="0047475D">
      <w:pPr>
        <w:spacing w:after="0" w:line="360" w:lineRule="auto"/>
        <w:ind w:firstLine="709"/>
        <w:jc w:val="both"/>
        <w:rPr>
          <w:rFonts w:cs="Times New Roman"/>
          <w:szCs w:val="28"/>
          <w:highlight w:val="yellow"/>
        </w:rPr>
      </w:pPr>
      <w:r w:rsidRPr="00A47ED7">
        <w:rPr>
          <w:rFonts w:cs="Times New Roman"/>
          <w:noProof/>
          <w:szCs w:val="28"/>
          <w:lang w:eastAsia="ru-RU"/>
        </w:rPr>
        <w:t>Дослідження функціональних характеристик дитячих видань</w:t>
      </w:r>
      <w:r w:rsidR="001B48B7">
        <w:rPr>
          <w:rFonts w:cs="Times New Roman"/>
          <w:noProof/>
          <w:szCs w:val="28"/>
          <w:lang w:eastAsia="ru-RU"/>
        </w:rPr>
        <w:t xml:space="preserve"> та розгляд нормативних документів оформлення дитячих видань</w:t>
      </w:r>
      <w:r w:rsidRPr="00A47ED7">
        <w:rPr>
          <w:rFonts w:cs="Times New Roman"/>
          <w:noProof/>
          <w:szCs w:val="28"/>
          <w:lang w:eastAsia="ru-RU"/>
        </w:rPr>
        <w:t xml:space="preserve"> дозволив нам </w:t>
      </w:r>
      <w:r w:rsidR="00FB2ACE">
        <w:rPr>
          <w:rFonts w:cs="Times New Roman"/>
          <w:szCs w:val="28"/>
        </w:rPr>
        <w:t>виділили типологію книг</w:t>
      </w:r>
      <w:r w:rsidRPr="00A47ED7">
        <w:rPr>
          <w:rFonts w:cs="Times New Roman"/>
          <w:szCs w:val="28"/>
        </w:rPr>
        <w:t xml:space="preserve"> за віковою категорією та виокремити головні вимоги, які висуваються до </w:t>
      </w:r>
      <w:proofErr w:type="spellStart"/>
      <w:r w:rsidRPr="00A47ED7">
        <w:rPr>
          <w:rFonts w:cs="Times New Roman"/>
          <w:szCs w:val="28"/>
        </w:rPr>
        <w:t>ілюстраційного</w:t>
      </w:r>
      <w:proofErr w:type="spellEnd"/>
      <w:r w:rsidRPr="00A47ED7">
        <w:rPr>
          <w:rFonts w:cs="Times New Roman"/>
          <w:szCs w:val="28"/>
        </w:rPr>
        <w:t xml:space="preserve"> оформлення відповідно до кожної з вікових груп.</w:t>
      </w:r>
    </w:p>
    <w:p w:rsidR="00102651" w:rsidRPr="00A47ED7" w:rsidRDefault="00C97E9A" w:rsidP="0047475D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В результаті аналізу категоріального апарату</w:t>
      </w:r>
      <w:r w:rsidR="009329D8">
        <w:rPr>
          <w:rFonts w:cs="Times New Roman"/>
          <w:szCs w:val="28"/>
        </w:rPr>
        <w:t>,</w:t>
      </w:r>
      <w:r w:rsidRPr="00A47ED7">
        <w:rPr>
          <w:rFonts w:cs="Times New Roman"/>
          <w:szCs w:val="28"/>
        </w:rPr>
        <w:t xml:space="preserve"> ми розкрили</w:t>
      </w:r>
      <w:r w:rsidR="00260609" w:rsidRPr="00A47ED7">
        <w:rPr>
          <w:rFonts w:cs="Times New Roman"/>
          <w:szCs w:val="28"/>
        </w:rPr>
        <w:t xml:space="preserve"> поняття ілюстрація та</w:t>
      </w:r>
      <w:r w:rsidR="00102651" w:rsidRPr="00A47ED7">
        <w:rPr>
          <w:rFonts w:cs="Times New Roman"/>
          <w:szCs w:val="28"/>
        </w:rPr>
        <w:t xml:space="preserve"> визн</w:t>
      </w:r>
      <w:r w:rsidR="009329D8">
        <w:rPr>
          <w:rFonts w:cs="Times New Roman"/>
          <w:szCs w:val="28"/>
        </w:rPr>
        <w:t>ачили головні функції ілюстративного оформлення в</w:t>
      </w:r>
      <w:r w:rsidR="00FB2ACE">
        <w:rPr>
          <w:rFonts w:cs="Times New Roman"/>
          <w:szCs w:val="28"/>
        </w:rPr>
        <w:t xml:space="preserve"> дитячих виданнях</w:t>
      </w:r>
      <w:r w:rsidR="00102651" w:rsidRPr="00A47ED7">
        <w:rPr>
          <w:rFonts w:cs="Times New Roman"/>
          <w:szCs w:val="28"/>
        </w:rPr>
        <w:t xml:space="preserve">: </w:t>
      </w:r>
      <w:r w:rsidR="00102651" w:rsidRPr="00A47ED7">
        <w:t xml:space="preserve">пізнавальну, виховну, естетичну, </w:t>
      </w:r>
      <w:proofErr w:type="spellStart"/>
      <w:r w:rsidR="00102651" w:rsidRPr="00A47ED7">
        <w:t>компенсуючу</w:t>
      </w:r>
      <w:proofErr w:type="spellEnd"/>
      <w:r w:rsidR="00102651" w:rsidRPr="00A47ED7">
        <w:t xml:space="preserve"> та інтерактивну. </w:t>
      </w:r>
      <w:r w:rsidR="000A0C32" w:rsidRPr="00A47ED7">
        <w:t>Основною функцією є доповнення поданого у виданні тексту у виг</w:t>
      </w:r>
      <w:r w:rsidR="009329D8">
        <w:t>ляді зорових образів. Ілюстратив</w:t>
      </w:r>
      <w:r w:rsidR="000A0C32" w:rsidRPr="00A47ED7">
        <w:t>не оформлення в дитячому виданні повинно допомагати дитині</w:t>
      </w:r>
      <w:r w:rsidR="00545F68">
        <w:t xml:space="preserve"> розтлумачити текст.  А також, як </w:t>
      </w:r>
      <w:r w:rsidR="000A0C32" w:rsidRPr="00545F68">
        <w:t>доповнення</w:t>
      </w:r>
      <w:r w:rsidR="000A0C32" w:rsidRPr="00A47ED7">
        <w:t xml:space="preserve"> до своїх основних функцій</w:t>
      </w:r>
      <w:r w:rsidR="00545F68">
        <w:t>,</w:t>
      </w:r>
      <w:r w:rsidR="000A0C32" w:rsidRPr="00A47ED7">
        <w:t xml:space="preserve"> ілюстрації можуть розвинути поданий образ, щоб дитяча аудиторія змогла</w:t>
      </w:r>
      <w:r w:rsidR="00FB2ACE">
        <w:t xml:space="preserve"> уявити дію чи персонажа книжки</w:t>
      </w:r>
      <w:r w:rsidR="000A0C32" w:rsidRPr="00A47ED7">
        <w:t xml:space="preserve">. </w:t>
      </w:r>
      <w:r w:rsidR="00102651" w:rsidRPr="00A47ED7">
        <w:t xml:space="preserve">Кожна з цих функцій допомагає дитині розвиватися та розширювати власний світогляд. </w:t>
      </w:r>
    </w:p>
    <w:p w:rsidR="00260609" w:rsidRPr="00A47ED7" w:rsidRDefault="006856CB" w:rsidP="0047475D">
      <w:pPr>
        <w:spacing w:after="0" w:line="360" w:lineRule="auto"/>
        <w:ind w:firstLine="709"/>
        <w:jc w:val="both"/>
      </w:pPr>
      <w:r w:rsidRPr="00A47ED7">
        <w:rPr>
          <w:rFonts w:cs="Times New Roman"/>
          <w:szCs w:val="28"/>
        </w:rPr>
        <w:t>Вивчення наукових розвідок дає підстави стверджувати, що</w:t>
      </w:r>
      <w:r w:rsidRPr="00A47ED7">
        <w:t xml:space="preserve"> </w:t>
      </w:r>
      <w:r w:rsidR="00260609" w:rsidRPr="00A47ED7">
        <w:t>ілюстративн</w:t>
      </w:r>
      <w:r w:rsidRPr="00A47ED7">
        <w:t>е</w:t>
      </w:r>
      <w:r w:rsidR="00260609" w:rsidRPr="00A47ED7">
        <w:t xml:space="preserve"> оформлення повинно розкрити сюжет та сенс твору. Ми наголосили, що </w:t>
      </w:r>
      <w:r w:rsidR="0093126B" w:rsidRPr="00A47ED7">
        <w:t>якісний результат можна отримати</w:t>
      </w:r>
      <w:r w:rsidR="00260609" w:rsidRPr="00A47ED7">
        <w:t xml:space="preserve"> в безпосередній співпраці</w:t>
      </w:r>
      <w:r w:rsidR="00D0138E" w:rsidRPr="00A47ED7">
        <w:t xml:space="preserve"> художника-ілюстратора</w:t>
      </w:r>
      <w:r w:rsidR="00260609" w:rsidRPr="00A47ED7">
        <w:t xml:space="preserve"> з автором під час створення дитячого видання</w:t>
      </w:r>
      <w:r w:rsidR="0093126B" w:rsidRPr="00A47ED7">
        <w:t>.</w:t>
      </w:r>
    </w:p>
    <w:p w:rsidR="00B66CEC" w:rsidRPr="00A47ED7" w:rsidRDefault="00B66CEC" w:rsidP="0047475D">
      <w:pPr>
        <w:spacing w:after="0" w:line="360" w:lineRule="auto"/>
        <w:ind w:firstLine="709"/>
        <w:jc w:val="both"/>
      </w:pPr>
      <w:r w:rsidRPr="00A47ED7">
        <w:t>Розкриття поняття книжки-іграшки, її типології та головних функцій   допомогло нам визначити її переваги над художніми дитячими виданнями. Книжка-іграшка відіграє важливу роль під час взаємодії дитини зі світом і дорослими та допомагає у розвитку її навичок, адже гра активно використовується у навчальній практиці.</w:t>
      </w:r>
    </w:p>
    <w:p w:rsidR="00451CB7" w:rsidRPr="00A47ED7" w:rsidRDefault="00451CB7" w:rsidP="0047475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Під час створення </w:t>
      </w:r>
      <w:r w:rsidR="00FB2ACE">
        <w:rPr>
          <w:rFonts w:cs="Times New Roman"/>
          <w:szCs w:val="28"/>
        </w:rPr>
        <w:t xml:space="preserve">ілюстрацій </w:t>
      </w:r>
      <w:r w:rsidR="00CB0A45" w:rsidRPr="00A47ED7">
        <w:rPr>
          <w:rFonts w:cs="Times New Roman"/>
          <w:szCs w:val="28"/>
        </w:rPr>
        <w:t>книжки</w:t>
      </w:r>
      <w:r w:rsidR="00CB0A45" w:rsidRPr="00CB0A45">
        <w:rPr>
          <w:rFonts w:cs="Times New Roman"/>
          <w:szCs w:val="28"/>
        </w:rPr>
        <w:t xml:space="preserve"> </w:t>
      </w:r>
      <w:r w:rsidR="00CB0A45" w:rsidRPr="00A47ED7">
        <w:rPr>
          <w:rFonts w:cs="Times New Roman"/>
          <w:szCs w:val="28"/>
        </w:rPr>
        <w:t>для розфарбовування</w:t>
      </w:r>
      <w:r w:rsidR="00CB0A45">
        <w:rPr>
          <w:rFonts w:cs="Times New Roman"/>
          <w:szCs w:val="28"/>
        </w:rPr>
        <w:t xml:space="preserve"> </w:t>
      </w:r>
      <w:r w:rsidR="00CB0A45" w:rsidRPr="00A47ED7">
        <w:rPr>
          <w:rFonts w:cs="Times New Roman"/>
          <w:noProof/>
          <w:szCs w:val="28"/>
        </w:rPr>
        <w:t>«Розбишака-грім»</w:t>
      </w:r>
      <w:r w:rsidRPr="00A47ED7">
        <w:rPr>
          <w:rFonts w:cs="Times New Roman"/>
          <w:szCs w:val="28"/>
        </w:rPr>
        <w:t xml:space="preserve"> ми </w:t>
      </w:r>
      <w:r w:rsidR="00015B0E" w:rsidRPr="00A47ED7">
        <w:rPr>
          <w:rFonts w:cs="Times New Roman"/>
          <w:szCs w:val="28"/>
        </w:rPr>
        <w:t xml:space="preserve">визначили, </w:t>
      </w:r>
      <w:r w:rsidRPr="00A47ED7">
        <w:rPr>
          <w:rFonts w:cs="Times New Roman"/>
          <w:szCs w:val="28"/>
        </w:rPr>
        <w:t xml:space="preserve">що цей процес має декілька головних </w:t>
      </w:r>
      <w:r w:rsidR="00C42FFA" w:rsidRPr="00A47ED7">
        <w:rPr>
          <w:rFonts w:cs="Times New Roman"/>
          <w:szCs w:val="28"/>
        </w:rPr>
        <w:t>етапів</w:t>
      </w:r>
      <w:r w:rsidRPr="00A47ED7">
        <w:rPr>
          <w:rFonts w:cs="Times New Roman"/>
          <w:szCs w:val="28"/>
        </w:rPr>
        <w:t xml:space="preserve">: аналіз текстового наповнення, визначення головного персонажа та його дій, створення </w:t>
      </w:r>
      <w:r w:rsidRPr="00A47ED7">
        <w:rPr>
          <w:rFonts w:cs="Times New Roman"/>
          <w:szCs w:val="28"/>
        </w:rPr>
        <w:lastRenderedPageBreak/>
        <w:t>ілюстрацій та розміщення текстового наповнення.</w:t>
      </w:r>
      <w:r w:rsidR="00D94E66" w:rsidRPr="00A47ED7">
        <w:rPr>
          <w:rFonts w:cs="Times New Roman"/>
          <w:szCs w:val="28"/>
        </w:rPr>
        <w:t xml:space="preserve"> </w:t>
      </w:r>
      <w:r w:rsidR="009329D8">
        <w:rPr>
          <w:rFonts w:cs="Times New Roman"/>
          <w:szCs w:val="28"/>
        </w:rPr>
        <w:t>Під час кожного етапу ілюстратив</w:t>
      </w:r>
      <w:r w:rsidR="009E7398" w:rsidRPr="00A47ED7">
        <w:rPr>
          <w:rFonts w:cs="Times New Roman"/>
          <w:szCs w:val="28"/>
        </w:rPr>
        <w:t>не оформлення набуває відповідності</w:t>
      </w:r>
      <w:r w:rsidR="0095213B" w:rsidRPr="00A47ED7">
        <w:rPr>
          <w:rFonts w:cs="Times New Roman"/>
          <w:szCs w:val="28"/>
        </w:rPr>
        <w:t xml:space="preserve"> основним</w:t>
      </w:r>
      <w:r w:rsidR="009E7398" w:rsidRPr="00A47ED7">
        <w:rPr>
          <w:rFonts w:cs="Times New Roman"/>
          <w:szCs w:val="28"/>
        </w:rPr>
        <w:t xml:space="preserve"> функціям, яким повинне відповідати</w:t>
      </w:r>
      <w:r w:rsidR="00FB2ACE">
        <w:rPr>
          <w:rFonts w:cs="Times New Roman"/>
          <w:szCs w:val="28"/>
        </w:rPr>
        <w:t xml:space="preserve"> – інформативній, </w:t>
      </w:r>
      <w:r w:rsidR="00924908" w:rsidRPr="00924908">
        <w:rPr>
          <w:rFonts w:cs="Times New Roman"/>
          <w:szCs w:val="28"/>
        </w:rPr>
        <w:t>навчальній</w:t>
      </w:r>
      <w:r w:rsidR="0095213B" w:rsidRPr="00924908">
        <w:rPr>
          <w:rFonts w:cs="Times New Roman"/>
          <w:szCs w:val="28"/>
        </w:rPr>
        <w:t>,</w:t>
      </w:r>
      <w:r w:rsidR="0095213B" w:rsidRPr="00A47ED7">
        <w:rPr>
          <w:rFonts w:cs="Times New Roman"/>
          <w:szCs w:val="28"/>
        </w:rPr>
        <w:t xml:space="preserve"> </w:t>
      </w:r>
      <w:proofErr w:type="spellStart"/>
      <w:r w:rsidR="0095213B" w:rsidRPr="00A47ED7">
        <w:rPr>
          <w:rFonts w:asciiTheme="majorBidi" w:hAnsiTheme="majorBidi" w:cstheme="majorBidi"/>
          <w:szCs w:val="28"/>
        </w:rPr>
        <w:t>компенсуючій</w:t>
      </w:r>
      <w:proofErr w:type="spellEnd"/>
      <w:r w:rsidR="0095213B" w:rsidRPr="00A47ED7">
        <w:rPr>
          <w:rFonts w:asciiTheme="majorBidi" w:hAnsiTheme="majorBidi" w:cstheme="majorBidi"/>
          <w:szCs w:val="28"/>
        </w:rPr>
        <w:t xml:space="preserve"> (допоміжній), пізнавальній,</w:t>
      </w:r>
      <w:r w:rsidR="0095213B" w:rsidRPr="00A47ED7">
        <w:rPr>
          <w:rFonts w:cs="Times New Roman"/>
          <w:szCs w:val="28"/>
        </w:rPr>
        <w:t xml:space="preserve"> естетичній та символічній. </w:t>
      </w:r>
    </w:p>
    <w:p w:rsidR="00102651" w:rsidRPr="00A47ED7" w:rsidRDefault="00102651" w:rsidP="0047475D">
      <w:pPr>
        <w:spacing w:after="0" w:line="360" w:lineRule="auto"/>
        <w:ind w:firstLine="709"/>
        <w:jc w:val="both"/>
      </w:pPr>
      <w:r w:rsidRPr="00A47ED7">
        <w:t>Використання комп’ютерних програм</w:t>
      </w:r>
      <w:r w:rsidR="007300A8" w:rsidRPr="00A47ED7">
        <w:t xml:space="preserve"> та мережі </w:t>
      </w:r>
      <w:proofErr w:type="spellStart"/>
      <w:r w:rsidR="007300A8" w:rsidRPr="00A47ED7">
        <w:t>інтернет</w:t>
      </w:r>
      <w:proofErr w:type="spellEnd"/>
      <w:r w:rsidRPr="00A47ED7">
        <w:t xml:space="preserve"> </w:t>
      </w:r>
      <w:r w:rsidR="007300A8" w:rsidRPr="00A47ED7">
        <w:t>під час</w:t>
      </w:r>
      <w:r w:rsidRPr="00A47ED7">
        <w:t xml:space="preserve"> робот</w:t>
      </w:r>
      <w:r w:rsidR="007300A8" w:rsidRPr="00A47ED7">
        <w:t>и</w:t>
      </w:r>
      <w:r w:rsidRPr="00A47ED7">
        <w:t xml:space="preserve"> над </w:t>
      </w:r>
      <w:r w:rsidR="007300A8" w:rsidRPr="00A47ED7">
        <w:t>ілюстративним оформленням дитячого</w:t>
      </w:r>
      <w:r w:rsidR="009329D8">
        <w:t xml:space="preserve"> видання засвідчило</w:t>
      </w:r>
      <w:r w:rsidRPr="00A47ED7">
        <w:t xml:space="preserve">, наскільки </w:t>
      </w:r>
      <w:r w:rsidR="00BD55FD" w:rsidRPr="00A47ED7">
        <w:t>простішим</w:t>
      </w:r>
      <w:r w:rsidR="00260609" w:rsidRPr="00A47ED7">
        <w:t xml:space="preserve"> та швидшим</w:t>
      </w:r>
      <w:r w:rsidRPr="00A47ED7">
        <w:t xml:space="preserve"> став процес створення </w:t>
      </w:r>
      <w:r w:rsidR="007300A8" w:rsidRPr="00A47ED7">
        <w:t xml:space="preserve">ілюстрацій. </w:t>
      </w:r>
      <w:r w:rsidRPr="00A47ED7">
        <w:t>Використання сучасних технологій</w:t>
      </w:r>
      <w:r w:rsidR="007300A8" w:rsidRPr="00A47ED7">
        <w:t xml:space="preserve"> для пошуку матеріалу для роботи, наприклад фотографій рослин та тварин</w:t>
      </w:r>
      <w:r w:rsidRPr="00A47ED7">
        <w:t xml:space="preserve">, можливість </w:t>
      </w:r>
      <w:r w:rsidR="00CB0A45">
        <w:t>створювати ілюстрації</w:t>
      </w:r>
      <w:r w:rsidR="007300A8" w:rsidRPr="00A47ED7">
        <w:t xml:space="preserve"> максимально наближені до оригіналу</w:t>
      </w:r>
      <w:r w:rsidR="009329D8">
        <w:t>,</w:t>
      </w:r>
      <w:r w:rsidR="007300A8" w:rsidRPr="00A47ED7">
        <w:t xml:space="preserve"> </w:t>
      </w:r>
      <w:r w:rsidRPr="00A47ED7">
        <w:t>– все це дозволяє якісно виконувати свою роботу.</w:t>
      </w:r>
    </w:p>
    <w:p w:rsidR="00102651" w:rsidRPr="00A47ED7" w:rsidRDefault="00102651" w:rsidP="0047475D">
      <w:pPr>
        <w:spacing w:after="0" w:line="360" w:lineRule="auto"/>
        <w:ind w:firstLine="709"/>
        <w:jc w:val="both"/>
      </w:pPr>
      <w:r w:rsidRPr="00A47ED7">
        <w:t xml:space="preserve">Аналізуючи результати досліджень, ми можемо стверджувати, що кожен крок є важливим у створенні </w:t>
      </w:r>
      <w:proofErr w:type="spellStart"/>
      <w:r w:rsidR="007300A8" w:rsidRPr="00A47ED7">
        <w:t>ілюстраційного</w:t>
      </w:r>
      <w:proofErr w:type="spellEnd"/>
      <w:r w:rsidR="007300A8" w:rsidRPr="00A47ED7">
        <w:t xml:space="preserve"> оформлення </w:t>
      </w:r>
      <w:r w:rsidR="006B3280" w:rsidRPr="00A47ED7">
        <w:t>для того</w:t>
      </w:r>
      <w:r w:rsidR="00CB0A45">
        <w:t>,</w:t>
      </w:r>
      <w:r w:rsidR="006B3280" w:rsidRPr="00A47ED7">
        <w:t xml:space="preserve"> аби отримати якісне дитяче видання, яке буде відповідати усім вимогам та запитам цільової аудиторії. </w:t>
      </w:r>
    </w:p>
    <w:p w:rsidR="00B65260" w:rsidRPr="00A47ED7" w:rsidRDefault="00B65260" w:rsidP="0047475D">
      <w:pPr>
        <w:spacing w:after="0" w:line="360" w:lineRule="auto"/>
        <w:ind w:firstLine="709"/>
        <w:jc w:val="both"/>
      </w:pPr>
    </w:p>
    <w:p w:rsidR="00BD55FD" w:rsidRPr="00A47ED7" w:rsidRDefault="00BD55FD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1B2082" w:rsidRPr="00A47ED7" w:rsidRDefault="001B2082" w:rsidP="00901BC1">
      <w:pPr>
        <w:spacing w:after="0" w:line="360" w:lineRule="auto"/>
        <w:jc w:val="both"/>
      </w:pPr>
    </w:p>
    <w:p w:rsidR="00833EAD" w:rsidRPr="00A47ED7" w:rsidRDefault="00833EAD" w:rsidP="00901BC1">
      <w:pPr>
        <w:spacing w:after="0" w:line="360" w:lineRule="auto"/>
        <w:jc w:val="both"/>
      </w:pPr>
    </w:p>
    <w:p w:rsidR="00CB0A45" w:rsidRDefault="00CB0A45">
      <w:pPr>
        <w:spacing w:line="259" w:lineRule="auto"/>
        <w:rPr>
          <w:b/>
          <w:bCs/>
        </w:rPr>
      </w:pPr>
      <w:bookmarkStart w:id="48" w:name="_Toc70353774"/>
      <w:bookmarkStart w:id="49" w:name="_Toc135053712"/>
      <w:bookmarkStart w:id="50" w:name="_Toc136772313"/>
      <w:r>
        <w:rPr>
          <w:b/>
          <w:bCs/>
        </w:rPr>
        <w:br w:type="page"/>
      </w:r>
    </w:p>
    <w:p w:rsidR="002A5FCA" w:rsidRPr="00A47ED7" w:rsidRDefault="002A5FCA" w:rsidP="002A5FCA">
      <w:pPr>
        <w:ind w:left="720"/>
        <w:contextualSpacing/>
        <w:jc w:val="center"/>
        <w:outlineLvl w:val="0"/>
        <w:rPr>
          <w:b/>
          <w:bCs/>
        </w:rPr>
      </w:pPr>
      <w:bookmarkStart w:id="51" w:name="_Toc137283521"/>
      <w:bookmarkStart w:id="52" w:name="_Toc137972249"/>
      <w:r w:rsidRPr="00A47ED7">
        <w:rPr>
          <w:b/>
          <w:bCs/>
        </w:rPr>
        <w:lastRenderedPageBreak/>
        <w:t>СПИСОК ВИКОРИСТАНИХ ДЖЕРЕЛ</w:t>
      </w:r>
      <w:bookmarkEnd w:id="48"/>
      <w:bookmarkEnd w:id="49"/>
      <w:bookmarkEnd w:id="50"/>
      <w:bookmarkEnd w:id="51"/>
      <w:bookmarkEnd w:id="52"/>
    </w:p>
    <w:p w:rsidR="002A5FCA" w:rsidRPr="00A47ED7" w:rsidRDefault="002A5FCA" w:rsidP="002A5FCA">
      <w:pPr>
        <w:spacing w:after="0" w:line="360" w:lineRule="auto"/>
        <w:jc w:val="center"/>
        <w:rPr>
          <w:rFonts w:cs="Times New Roman"/>
          <w:b/>
          <w:bCs/>
          <w:szCs w:val="28"/>
        </w:rPr>
      </w:pP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proofErr w:type="spellStart"/>
      <w:r w:rsidRPr="00A47ED7">
        <w:rPr>
          <w:rFonts w:cs="Times New Roman"/>
          <w:szCs w:val="28"/>
        </w:rPr>
        <w:t>Ватаманюк</w:t>
      </w:r>
      <w:proofErr w:type="spellEnd"/>
      <w:r w:rsidRPr="00A47ED7">
        <w:rPr>
          <w:rFonts w:cs="Times New Roman"/>
          <w:szCs w:val="28"/>
        </w:rPr>
        <w:t xml:space="preserve"> Г. Розмаїття дитячих книг – передумова формування читацьких інтересів дошкільників. </w:t>
      </w:r>
      <w:r w:rsidRPr="00A47ED7">
        <w:rPr>
          <w:rFonts w:cs="Times New Roman"/>
          <w:i/>
          <w:szCs w:val="28"/>
        </w:rPr>
        <w:t>Педагогічна освіта: теорія і практика</w:t>
      </w:r>
      <w:r w:rsidRPr="00A47ED7">
        <w:rPr>
          <w:rFonts w:cs="Times New Roman"/>
          <w:szCs w:val="28"/>
        </w:rPr>
        <w:t>.  2017.  Вип. 23(2). С. 147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>154.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Вернигора Н. Література для дітей у ХХ столітті: жанрово-тематичний аспект. </w:t>
      </w:r>
      <w:r w:rsidRPr="00A47ED7">
        <w:rPr>
          <w:rFonts w:cs="Times New Roman"/>
          <w:i/>
          <w:szCs w:val="28"/>
        </w:rPr>
        <w:t>Наукові записки Інституту журналістики</w:t>
      </w:r>
      <w:r w:rsidRPr="00A47ED7">
        <w:rPr>
          <w:rFonts w:cs="Times New Roman"/>
          <w:szCs w:val="28"/>
        </w:rPr>
        <w:t>. Київ, 2004. Т. 4.            С. 87– 94.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Вовчок  Г.  Виховна функція ілюстрації дитячої книги. URL: </w:t>
      </w:r>
      <w:hyperlink r:id="rId39" w:history="1">
        <w:r w:rsidR="004B43A7" w:rsidRPr="00A47ED7">
          <w:rPr>
            <w:rStyle w:val="a7"/>
            <w:rFonts w:cs="Times New Roman"/>
            <w:color w:val="000000" w:themeColor="text1"/>
            <w:szCs w:val="28"/>
            <w:u w:val="none"/>
          </w:rPr>
          <w:t>https://int-konf.org/uk/2013/suchasnist-nauka-chas-vzaemodiya-ta-vzaemovpliv-18-20-11-2013-r/610-vovchok-g-m-vikhovna-funktsiya-ilyustratsiji-dityachoji-knigi</w:t>
        </w:r>
      </w:hyperlink>
      <w:r w:rsidR="004B43A7" w:rsidRPr="00A47ED7">
        <w:rPr>
          <w:rFonts w:cs="Times New Roman"/>
          <w:color w:val="000000" w:themeColor="text1"/>
          <w:szCs w:val="28"/>
        </w:rPr>
        <w:t xml:space="preserve"> </w:t>
      </w:r>
      <w:r w:rsidR="004B43A7" w:rsidRPr="00A47ED7">
        <w:rPr>
          <w:rFonts w:cs="Times New Roman"/>
          <w:szCs w:val="28"/>
        </w:rPr>
        <w:t xml:space="preserve">(дата звернення </w:t>
      </w:r>
      <w:r w:rsidR="0016666C" w:rsidRPr="00A47ED7">
        <w:rPr>
          <w:rFonts w:cs="Times New Roman"/>
          <w:szCs w:val="28"/>
        </w:rPr>
        <w:t>04.04.2023</w:t>
      </w:r>
      <w:r w:rsidR="004B43A7" w:rsidRPr="00A47ED7">
        <w:rPr>
          <w:rFonts w:cs="Times New Roman"/>
          <w:szCs w:val="28"/>
        </w:rPr>
        <w:t>)</w:t>
      </w:r>
      <w:r w:rsidR="00A51228">
        <w:rPr>
          <w:rFonts w:cs="Times New Roman"/>
          <w:szCs w:val="28"/>
        </w:rPr>
        <w:t>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proofErr w:type="spellStart"/>
      <w:r w:rsidRPr="00A47ED7">
        <w:rPr>
          <w:rFonts w:cs="Times New Roman"/>
          <w:szCs w:val="28"/>
        </w:rPr>
        <w:t>Глюза</w:t>
      </w:r>
      <w:proofErr w:type="spellEnd"/>
      <w:r w:rsidRPr="00A47ED7">
        <w:rPr>
          <w:rFonts w:cs="Times New Roman"/>
          <w:szCs w:val="28"/>
        </w:rPr>
        <w:t xml:space="preserve"> М., Табакова І. Використання ілюстрації у створенні дитячого видання. </w:t>
      </w:r>
      <w:r w:rsidRPr="00A47ED7">
        <w:rPr>
          <w:rFonts w:cs="Times New Roman"/>
          <w:i/>
          <w:szCs w:val="28"/>
        </w:rPr>
        <w:t>Матеріали молодіжної школи-семінару VI Міжнародної науково-технічної конференції «Поліграфічні, мультимедійні та web-технології»</w:t>
      </w:r>
      <w:r w:rsidRPr="00A47ED7">
        <w:rPr>
          <w:rFonts w:cs="Times New Roman"/>
          <w:szCs w:val="28"/>
        </w:rPr>
        <w:t>. Харків. 2021. Том 2. С. 74–75.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proofErr w:type="spellStart"/>
      <w:r w:rsidRPr="00A47ED7">
        <w:rPr>
          <w:rFonts w:cs="Times New Roman"/>
          <w:szCs w:val="28"/>
        </w:rPr>
        <w:t>Гринівський</w:t>
      </w:r>
      <w:proofErr w:type="spellEnd"/>
      <w:r w:rsidRPr="00A47ED7">
        <w:rPr>
          <w:rFonts w:cs="Times New Roman"/>
          <w:szCs w:val="28"/>
        </w:rPr>
        <w:t xml:space="preserve"> Т. С. Стандарт української дитячої книги: історія та сучасність. </w:t>
      </w:r>
      <w:r w:rsidRPr="00A47ED7">
        <w:rPr>
          <w:rFonts w:cs="Times New Roman"/>
          <w:i/>
          <w:iCs/>
          <w:szCs w:val="28"/>
        </w:rPr>
        <w:t>Наукові праці Кам'янець-Подільського національного університету імені Івана Огієнка. Філологічні науки</w:t>
      </w:r>
      <w:r w:rsidRPr="00A47ED7">
        <w:rPr>
          <w:rFonts w:cs="Times New Roman"/>
          <w:szCs w:val="28"/>
        </w:rPr>
        <w:t>. 2011. Вип. 25.</w:t>
      </w:r>
      <w:r w:rsidR="00D96CDD">
        <w:rPr>
          <w:rFonts w:cs="Times New Roman"/>
          <w:szCs w:val="28"/>
        </w:rPr>
        <w:t xml:space="preserve"> С. 222</w:t>
      </w:r>
      <w:r w:rsidR="00D96CDD" w:rsidRPr="00A47ED7">
        <w:rPr>
          <w:rFonts w:cs="Times New Roman"/>
          <w:szCs w:val="28"/>
        </w:rPr>
        <w:t>–</w:t>
      </w:r>
      <w:r w:rsidRPr="00A47ED7">
        <w:rPr>
          <w:rFonts w:cs="Times New Roman"/>
          <w:szCs w:val="28"/>
        </w:rPr>
        <w:t>225.</w:t>
      </w:r>
    </w:p>
    <w:p w:rsidR="0066064B" w:rsidRPr="0066064B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color w:val="FF0000"/>
          <w:szCs w:val="28"/>
        </w:rPr>
      </w:pPr>
      <w:r w:rsidRPr="00A47ED7">
        <w:rPr>
          <w:rFonts w:cs="Times New Roman"/>
          <w:szCs w:val="28"/>
        </w:rPr>
        <w:t>Державні санітарні норми і правила. Гігієнічні вимоги до друкованої продукції для дітей :</w:t>
      </w:r>
      <w:r w:rsidR="002315A0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ДСанПіН</w:t>
      </w:r>
      <w:proofErr w:type="spellEnd"/>
      <w:r w:rsidRPr="00A47ED7">
        <w:rPr>
          <w:rFonts w:cs="Times New Roman"/>
          <w:szCs w:val="28"/>
        </w:rPr>
        <w:t xml:space="preserve"> 5.5.6-138-200</w:t>
      </w:r>
      <w:r w:rsidR="002315A0">
        <w:rPr>
          <w:rFonts w:cs="Times New Roman"/>
          <w:szCs w:val="28"/>
        </w:rPr>
        <w:t>7.  [Чинний від 2007-02- 09]. Київ</w:t>
      </w:r>
      <w:r w:rsidRPr="00A47ED7">
        <w:rPr>
          <w:rFonts w:cs="Times New Roman"/>
          <w:szCs w:val="28"/>
        </w:rPr>
        <w:t xml:space="preserve"> :</w:t>
      </w:r>
      <w:r w:rsidR="002315A0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 xml:space="preserve">Держстандарт України, 2007. 26 с. (Національні стандарти України). URL: </w:t>
      </w:r>
      <w:hyperlink r:id="rId40" w:anchor="Text" w:history="1">
        <w:r w:rsidRPr="00A47ED7">
          <w:rPr>
            <w:rFonts w:cs="Times New Roman"/>
            <w:color w:val="000000" w:themeColor="text1"/>
            <w:szCs w:val="28"/>
          </w:rPr>
          <w:t>https://zakon.rada.gov.ua/laws/show/z0077-07/page#Text</w:t>
        </w:r>
      </w:hyperlink>
      <w:r w:rsidR="00A51228">
        <w:rPr>
          <w:rFonts w:cs="Times New Roman"/>
          <w:color w:val="000000" w:themeColor="text1"/>
          <w:szCs w:val="28"/>
        </w:rPr>
        <w:t xml:space="preserve"> </w:t>
      </w:r>
      <w:r w:rsidR="0066064B" w:rsidRPr="00A47ED7">
        <w:rPr>
          <w:rFonts w:cs="Times New Roman"/>
          <w:szCs w:val="28"/>
        </w:rPr>
        <w:t xml:space="preserve">(дата звернення: </w:t>
      </w:r>
      <w:r w:rsidR="0066064B">
        <w:rPr>
          <w:rFonts w:cs="Times New Roman"/>
          <w:szCs w:val="28"/>
        </w:rPr>
        <w:t>14</w:t>
      </w:r>
      <w:r w:rsidR="0066064B" w:rsidRPr="00A47ED7">
        <w:rPr>
          <w:rFonts w:cs="Times New Roman"/>
          <w:szCs w:val="28"/>
        </w:rPr>
        <w:t>.0</w:t>
      </w:r>
      <w:r w:rsidR="0066064B">
        <w:rPr>
          <w:rFonts w:cs="Times New Roman"/>
          <w:szCs w:val="28"/>
        </w:rPr>
        <w:t>2</w:t>
      </w:r>
      <w:r w:rsidR="0066064B" w:rsidRPr="00A47ED7">
        <w:rPr>
          <w:rFonts w:cs="Times New Roman"/>
          <w:szCs w:val="28"/>
        </w:rPr>
        <w:t>.2023).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Theme="majorBidi" w:hAnsiTheme="majorBidi" w:cstheme="majorBidi"/>
          <w:szCs w:val="28"/>
        </w:rPr>
      </w:pPr>
      <w:r w:rsidRPr="00A47ED7">
        <w:rPr>
          <w:rFonts w:asciiTheme="majorBidi" w:hAnsiTheme="majorBidi" w:cstheme="majorBidi"/>
          <w:szCs w:val="28"/>
        </w:rPr>
        <w:t>ДСТУ 29-62002</w:t>
      </w:r>
      <w:r w:rsidR="002315A0">
        <w:rPr>
          <w:rFonts w:asciiTheme="majorBidi" w:hAnsiTheme="majorBidi" w:cstheme="majorBidi"/>
          <w:szCs w:val="28"/>
        </w:rPr>
        <w:t>.</w:t>
      </w:r>
      <w:r w:rsidRPr="00A47ED7">
        <w:rPr>
          <w:rFonts w:asciiTheme="majorBidi" w:hAnsiTheme="majorBidi" w:cstheme="majorBidi"/>
          <w:szCs w:val="28"/>
        </w:rPr>
        <w:t xml:space="preserve"> Видання для дітей. Поліграфічне </w:t>
      </w:r>
      <w:r w:rsidRPr="00A47ED7">
        <w:rPr>
          <w:rFonts w:asciiTheme="majorBidi" w:hAnsiTheme="majorBidi" w:cstheme="majorBidi"/>
          <w:spacing w:val="-2"/>
          <w:szCs w:val="28"/>
        </w:rPr>
        <w:t>виконання. [Чинний від 2002.08.01].</w:t>
      </w:r>
      <w:r w:rsidRPr="00A47ED7">
        <w:rPr>
          <w:rFonts w:asciiTheme="majorBidi" w:hAnsiTheme="majorBidi" w:cstheme="majorBidi"/>
          <w:bCs/>
          <w:szCs w:val="28"/>
        </w:rPr>
        <w:t xml:space="preserve"> URL</w:t>
      </w:r>
      <w:r w:rsidRPr="00A47ED7">
        <w:rPr>
          <w:rFonts w:asciiTheme="majorBidi" w:hAnsiTheme="majorBidi" w:cstheme="majorBidi"/>
          <w:szCs w:val="28"/>
        </w:rPr>
        <w:t xml:space="preserve">: </w:t>
      </w:r>
      <w:hyperlink r:id="rId41" w:history="1">
        <w:r w:rsidRPr="00A47ED7">
          <w:rPr>
            <w:rFonts w:asciiTheme="majorBidi" w:hAnsiTheme="majorBidi" w:cstheme="majorBidi"/>
            <w:color w:val="000000" w:themeColor="text1"/>
            <w:szCs w:val="28"/>
          </w:rPr>
          <w:t>http://www.chytomo.com/standards/vydannya-dlya-ditey-polihrafichnevykonannya-hstu29-62002</w:t>
        </w:r>
      </w:hyperlink>
      <w:r w:rsidR="0066064B">
        <w:rPr>
          <w:rFonts w:asciiTheme="majorBidi" w:hAnsiTheme="majorBidi" w:cstheme="majorBidi"/>
          <w:color w:val="000000" w:themeColor="text1"/>
          <w:szCs w:val="28"/>
        </w:rPr>
        <w:t xml:space="preserve"> </w:t>
      </w:r>
      <w:r w:rsidR="0066064B" w:rsidRPr="00A47ED7">
        <w:rPr>
          <w:rFonts w:cs="Times New Roman"/>
          <w:szCs w:val="28"/>
        </w:rPr>
        <w:t xml:space="preserve">(дата звернення: </w:t>
      </w:r>
      <w:r w:rsidR="0066064B">
        <w:rPr>
          <w:rFonts w:cs="Times New Roman"/>
          <w:szCs w:val="28"/>
        </w:rPr>
        <w:t>08</w:t>
      </w:r>
      <w:r w:rsidR="0066064B" w:rsidRPr="00A47ED7">
        <w:rPr>
          <w:rFonts w:cs="Times New Roman"/>
          <w:szCs w:val="28"/>
        </w:rPr>
        <w:t>.0</w:t>
      </w:r>
      <w:r w:rsidR="0066064B">
        <w:rPr>
          <w:rFonts w:cs="Times New Roman"/>
          <w:szCs w:val="28"/>
        </w:rPr>
        <w:t>2</w:t>
      </w:r>
      <w:r w:rsidR="0066064B" w:rsidRPr="00A47ED7">
        <w:rPr>
          <w:rFonts w:cs="Times New Roman"/>
          <w:szCs w:val="28"/>
        </w:rPr>
        <w:t>.2023).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ДСТУ 3017:2015</w:t>
      </w:r>
      <w:r w:rsidR="002315A0">
        <w:rPr>
          <w:rFonts w:cs="Times New Roman"/>
          <w:szCs w:val="28"/>
        </w:rPr>
        <w:t>.</w:t>
      </w:r>
      <w:r w:rsidRPr="00A47ED7">
        <w:rPr>
          <w:rFonts w:cs="Times New Roman"/>
          <w:szCs w:val="28"/>
        </w:rPr>
        <w:t xml:space="preserve"> Інформація та документація. Видання. Основні види. Терміни та визначення понять. [Чинний від 2015-06-22]. Вид. офіц. Київ : </w:t>
      </w:r>
      <w:proofErr w:type="spellStart"/>
      <w:r w:rsidRPr="00A47ED7">
        <w:rPr>
          <w:rFonts w:cs="Times New Roman"/>
          <w:szCs w:val="28"/>
        </w:rPr>
        <w:t>ДП</w:t>
      </w:r>
      <w:proofErr w:type="spellEnd"/>
      <w:r w:rsidRPr="00A47ED7">
        <w:rPr>
          <w:rFonts w:cs="Times New Roman"/>
          <w:szCs w:val="28"/>
        </w:rPr>
        <w:t xml:space="preserve"> «</w:t>
      </w:r>
      <w:proofErr w:type="spellStart"/>
      <w:r w:rsidRPr="00A47ED7">
        <w:rPr>
          <w:rFonts w:cs="Times New Roman"/>
          <w:szCs w:val="28"/>
        </w:rPr>
        <w:t>УкрНДНЦ</w:t>
      </w:r>
      <w:proofErr w:type="spellEnd"/>
      <w:r w:rsidRPr="00A47ED7">
        <w:rPr>
          <w:rFonts w:cs="Times New Roman"/>
          <w:szCs w:val="28"/>
        </w:rPr>
        <w:t xml:space="preserve">», 2016. 42 с. URL: </w:t>
      </w:r>
      <w:hyperlink r:id="rId42" w:history="1">
        <w:r w:rsidRPr="00A47ED7">
          <w:rPr>
            <w:rFonts w:cs="Times New Roman"/>
            <w:color w:val="000000" w:themeColor="text1"/>
            <w:szCs w:val="28"/>
          </w:rPr>
          <w:t>http://lib.zsmu.edu.ua/upload/intext/dstu_3017_2015.pdf</w:t>
        </w:r>
      </w:hyperlink>
      <w:r w:rsidR="0066064B">
        <w:rPr>
          <w:rFonts w:cs="Times New Roman"/>
          <w:color w:val="000000" w:themeColor="text1"/>
          <w:szCs w:val="28"/>
        </w:rPr>
        <w:t xml:space="preserve"> </w:t>
      </w:r>
      <w:r w:rsidR="0066064B" w:rsidRPr="00A47ED7">
        <w:rPr>
          <w:rFonts w:cs="Times New Roman"/>
          <w:szCs w:val="28"/>
        </w:rPr>
        <w:t xml:space="preserve">(дата звернення: </w:t>
      </w:r>
      <w:r w:rsidR="0066064B">
        <w:rPr>
          <w:rFonts w:cs="Times New Roman"/>
          <w:szCs w:val="28"/>
        </w:rPr>
        <w:t>1</w:t>
      </w:r>
      <w:r w:rsidR="006664EE">
        <w:rPr>
          <w:rFonts w:cs="Times New Roman"/>
          <w:szCs w:val="28"/>
        </w:rPr>
        <w:t>8</w:t>
      </w:r>
      <w:r w:rsidR="0066064B" w:rsidRPr="00A47ED7">
        <w:rPr>
          <w:rFonts w:cs="Times New Roman"/>
          <w:szCs w:val="28"/>
        </w:rPr>
        <w:t>.0</w:t>
      </w:r>
      <w:r w:rsidR="0066064B">
        <w:rPr>
          <w:rFonts w:cs="Times New Roman"/>
          <w:szCs w:val="28"/>
        </w:rPr>
        <w:t>2</w:t>
      </w:r>
      <w:r w:rsidR="0066064B" w:rsidRPr="00A47ED7">
        <w:rPr>
          <w:rFonts w:cs="Times New Roman"/>
          <w:szCs w:val="28"/>
        </w:rPr>
        <w:t>.2023).</w:t>
      </w:r>
    </w:p>
    <w:p w:rsidR="002A5FCA" w:rsidRPr="00FC1AC2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FC1AC2">
        <w:rPr>
          <w:rFonts w:cs="Times New Roman"/>
          <w:szCs w:val="28"/>
        </w:rPr>
        <w:t xml:space="preserve">Єфімова М. П. Виникнення та етапи формування дитячої книги. </w:t>
      </w:r>
      <w:r w:rsidRPr="00FC1AC2">
        <w:rPr>
          <w:rFonts w:cs="Times New Roman"/>
          <w:i/>
          <w:iCs/>
          <w:szCs w:val="28"/>
        </w:rPr>
        <w:t>Вісник Харківської державної академії дизайну і мистецтв.</w:t>
      </w:r>
      <w:r w:rsidR="002315A0" w:rsidRPr="00FC1AC2">
        <w:rPr>
          <w:rFonts w:cs="Times New Roman"/>
          <w:szCs w:val="28"/>
        </w:rPr>
        <w:t xml:space="preserve"> 2012. № 8. </w:t>
      </w:r>
      <w:r w:rsidR="00B340F7" w:rsidRPr="00FC1AC2">
        <w:rPr>
          <w:rFonts w:cs="Times New Roman"/>
          <w:szCs w:val="28"/>
          <w:lang w:val="ru-RU"/>
        </w:rPr>
        <w:t xml:space="preserve">             </w:t>
      </w:r>
      <w:r w:rsidR="00B340F7" w:rsidRPr="00FC1AC2">
        <w:rPr>
          <w:rFonts w:cs="Times New Roman"/>
          <w:szCs w:val="28"/>
        </w:rPr>
        <w:t>С.</w:t>
      </w:r>
      <w:r w:rsidR="00B340F7" w:rsidRPr="00FC1AC2">
        <w:rPr>
          <w:rFonts w:cs="Times New Roman"/>
          <w:szCs w:val="28"/>
          <w:lang w:val="ru-RU"/>
        </w:rPr>
        <w:t xml:space="preserve"> </w:t>
      </w:r>
      <w:r w:rsidR="002315A0" w:rsidRPr="00FC1AC2">
        <w:rPr>
          <w:rFonts w:cs="Times New Roman"/>
          <w:szCs w:val="28"/>
        </w:rPr>
        <w:t>12–</w:t>
      </w:r>
      <w:r w:rsidRPr="00FC1AC2">
        <w:rPr>
          <w:rFonts w:cs="Times New Roman"/>
          <w:szCs w:val="28"/>
        </w:rPr>
        <w:t>14.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Єфімова М. П. Інтерактивна дитяча книга в Україні: становлення та перспективи</w:t>
      </w:r>
      <w:r w:rsidRPr="00A47ED7">
        <w:rPr>
          <w:rFonts w:cs="Times New Roman"/>
          <w:i/>
          <w:iCs/>
          <w:szCs w:val="28"/>
        </w:rPr>
        <w:t>. Українська культура: минуле, сучасне, шляхи розвитку</w:t>
      </w:r>
      <w:r w:rsidR="00A51228">
        <w:rPr>
          <w:rFonts w:cs="Times New Roman"/>
          <w:szCs w:val="28"/>
        </w:rPr>
        <w:t xml:space="preserve">. </w:t>
      </w:r>
      <w:r w:rsidRPr="00A47ED7">
        <w:rPr>
          <w:rFonts w:cs="Times New Roman"/>
          <w:szCs w:val="28"/>
        </w:rPr>
        <w:t>2013. Вип. 19(2). С. 259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>263. 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Єфімова М. П. Типологія дитячої книги. </w:t>
      </w:r>
      <w:r w:rsidRPr="00A47ED7">
        <w:rPr>
          <w:rFonts w:cs="Times New Roman"/>
          <w:i/>
          <w:iCs/>
          <w:szCs w:val="28"/>
        </w:rPr>
        <w:t>Українська культура: минуле, сучасне, шляхи розвитку</w:t>
      </w:r>
      <w:r w:rsidRPr="00A47ED7">
        <w:rPr>
          <w:rFonts w:cs="Times New Roman"/>
          <w:szCs w:val="28"/>
        </w:rPr>
        <w:t>. 2014. Вип. 20(2). С. 143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 xml:space="preserve">147. 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Здражко</w:t>
      </w:r>
      <w:proofErr w:type="spellEnd"/>
      <w:r w:rsidRPr="00A47ED7">
        <w:rPr>
          <w:rFonts w:cs="Times New Roman"/>
          <w:szCs w:val="28"/>
        </w:rPr>
        <w:t xml:space="preserve"> А. Є. Відповідність малюнків інтенціям авторів у перекладі дитячої ілюстрованої літератури. </w:t>
      </w:r>
      <w:r w:rsidRPr="00A47ED7">
        <w:rPr>
          <w:rFonts w:cs="Times New Roman"/>
          <w:i/>
          <w:iCs/>
          <w:szCs w:val="28"/>
        </w:rPr>
        <w:t>Мова і культура</w:t>
      </w:r>
      <w:r w:rsidR="00E874A7">
        <w:rPr>
          <w:rFonts w:cs="Times New Roman"/>
          <w:szCs w:val="28"/>
        </w:rPr>
        <w:t>. 2011. Вип. 14, Т</w:t>
      </w:r>
      <w:r w:rsidR="00A51228">
        <w:rPr>
          <w:rFonts w:cs="Times New Roman"/>
          <w:szCs w:val="28"/>
        </w:rPr>
        <w:t xml:space="preserve">. 4. </w:t>
      </w:r>
      <w:r w:rsidR="00E874A7">
        <w:rPr>
          <w:rFonts w:cs="Times New Roman"/>
          <w:szCs w:val="28"/>
        </w:rPr>
        <w:t>С. 380</w:t>
      </w:r>
      <w:r w:rsidR="00E874A7" w:rsidRPr="00A47ED7">
        <w:rPr>
          <w:rFonts w:cs="Times New Roman"/>
          <w:szCs w:val="28"/>
        </w:rPr>
        <w:t>–</w:t>
      </w:r>
      <w:r w:rsidRPr="00A47ED7">
        <w:rPr>
          <w:rFonts w:cs="Times New Roman"/>
          <w:szCs w:val="28"/>
        </w:rPr>
        <w:t>383.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Зімакова</w:t>
      </w:r>
      <w:proofErr w:type="spellEnd"/>
      <w:r w:rsidRPr="00A47ED7">
        <w:rPr>
          <w:rFonts w:cs="Times New Roman"/>
          <w:szCs w:val="28"/>
        </w:rPr>
        <w:t xml:space="preserve"> Л. В. Сучасна дитяча книга у комунікативно-мовленнєвому розвитку дитини. </w:t>
      </w:r>
      <w:r w:rsidRPr="00A47ED7">
        <w:rPr>
          <w:rFonts w:cs="Times New Roman"/>
          <w:i/>
          <w:iCs/>
          <w:szCs w:val="28"/>
        </w:rPr>
        <w:t>Педагогіка та психологія</w:t>
      </w:r>
      <w:r w:rsidR="008F4914">
        <w:rPr>
          <w:rFonts w:cs="Times New Roman"/>
          <w:szCs w:val="28"/>
        </w:rPr>
        <w:t>. 2016. Вип. 54. С. 84</w:t>
      </w:r>
      <w:r w:rsidR="008F4914" w:rsidRPr="00A47ED7">
        <w:rPr>
          <w:rFonts w:cs="Times New Roman"/>
          <w:szCs w:val="28"/>
        </w:rPr>
        <w:t>–</w:t>
      </w:r>
      <w:r w:rsidR="008F4914">
        <w:rPr>
          <w:rFonts w:cs="Times New Roman"/>
          <w:szCs w:val="28"/>
        </w:rPr>
        <w:t>96.</w:t>
      </w:r>
      <w:r w:rsidRPr="00A47ED7">
        <w:rPr>
          <w:rFonts w:cs="Times New Roman"/>
          <w:szCs w:val="28"/>
        </w:rPr>
        <w:t xml:space="preserve"> URL: </w:t>
      </w:r>
      <w:hyperlink r:id="rId43" w:history="1">
        <w:r w:rsidRPr="00A47ED7">
          <w:rPr>
            <w:rFonts w:cs="Times New Roman"/>
            <w:color w:val="000000" w:themeColor="text1"/>
            <w:szCs w:val="28"/>
          </w:rPr>
          <w:t>http://nbuv.gov.ua/UJRN/znpkhnpu_ped_2016_54_12</w:t>
        </w:r>
      </w:hyperlink>
      <w:r w:rsidRPr="00A47ED7">
        <w:rPr>
          <w:rFonts w:cs="Times New Roman"/>
          <w:szCs w:val="28"/>
        </w:rPr>
        <w:t xml:space="preserve"> (дата звернення: 16.04.2023).</w:t>
      </w:r>
    </w:p>
    <w:p w:rsidR="002A5FCA" w:rsidRPr="00A47ED7" w:rsidRDefault="00DF4B07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proofErr w:type="spellStart"/>
      <w:r w:rsidRPr="00A47ED7">
        <w:rPr>
          <w:rFonts w:cs="Times New Roman"/>
          <w:szCs w:val="28"/>
        </w:rPr>
        <w:t>Касьяненко</w:t>
      </w:r>
      <w:proofErr w:type="spellEnd"/>
      <w:r w:rsidRPr="00A47ED7">
        <w:rPr>
          <w:rFonts w:cs="Times New Roman"/>
          <w:szCs w:val="28"/>
        </w:rPr>
        <w:t xml:space="preserve"> К. М. Книжка-іграшка як інтеграційна модель. </w:t>
      </w:r>
      <w:r w:rsidRPr="00A47ED7">
        <w:rPr>
          <w:rFonts w:cs="Times New Roman"/>
          <w:i/>
          <w:iCs/>
          <w:szCs w:val="28"/>
        </w:rPr>
        <w:t>Культура і сучасність.</w:t>
      </w:r>
      <w:r w:rsidR="008F4914">
        <w:rPr>
          <w:rFonts w:cs="Times New Roman"/>
          <w:szCs w:val="28"/>
        </w:rPr>
        <w:t xml:space="preserve"> 2013. № 1. С. 166</w:t>
      </w:r>
      <w:r w:rsidR="008F4914" w:rsidRPr="00A47ED7">
        <w:rPr>
          <w:rFonts w:cs="Times New Roman"/>
          <w:szCs w:val="28"/>
        </w:rPr>
        <w:t>–</w:t>
      </w:r>
      <w:r w:rsidRPr="00A47ED7">
        <w:rPr>
          <w:rFonts w:cs="Times New Roman"/>
          <w:szCs w:val="28"/>
        </w:rPr>
        <w:t>171.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Касьяненко</w:t>
      </w:r>
      <w:proofErr w:type="spellEnd"/>
      <w:r w:rsidRPr="00A47ED7">
        <w:rPr>
          <w:rFonts w:cs="Times New Roman"/>
          <w:szCs w:val="28"/>
        </w:rPr>
        <w:t xml:space="preserve"> К. М. Природа ігрової дитячої книги. Книжка-іграшка. </w:t>
      </w:r>
      <w:r w:rsidRPr="00A47ED7">
        <w:rPr>
          <w:rFonts w:cs="Times New Roman"/>
          <w:i/>
          <w:iCs/>
          <w:szCs w:val="28"/>
        </w:rPr>
        <w:t xml:space="preserve">Вісник </w:t>
      </w:r>
      <w:proofErr w:type="spellStart"/>
      <w:r w:rsidRPr="00A47ED7">
        <w:rPr>
          <w:rFonts w:cs="Times New Roman"/>
          <w:i/>
          <w:iCs/>
          <w:szCs w:val="28"/>
        </w:rPr>
        <w:t>КНУКіМ</w:t>
      </w:r>
      <w:proofErr w:type="spellEnd"/>
      <w:r w:rsidRPr="00A47ED7">
        <w:rPr>
          <w:rFonts w:cs="Times New Roman"/>
          <w:i/>
          <w:iCs/>
          <w:szCs w:val="28"/>
        </w:rPr>
        <w:t>. Серія : Мистецтвознавство</w:t>
      </w:r>
      <w:r w:rsidR="007E4DD5">
        <w:rPr>
          <w:rFonts w:cs="Times New Roman"/>
          <w:szCs w:val="28"/>
        </w:rPr>
        <w:t>. 2011. Вип. 25. С. 44</w:t>
      </w:r>
      <w:r w:rsidR="007E4DD5" w:rsidRPr="00A47ED7">
        <w:rPr>
          <w:rFonts w:cs="Times New Roman"/>
          <w:szCs w:val="28"/>
        </w:rPr>
        <w:t>–</w:t>
      </w:r>
      <w:r w:rsidRPr="00A47ED7">
        <w:rPr>
          <w:rFonts w:cs="Times New Roman"/>
          <w:szCs w:val="28"/>
        </w:rPr>
        <w:t>54.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709"/>
          <w:tab w:val="left" w:pos="1134"/>
        </w:tabs>
        <w:spacing w:after="20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Качак</w:t>
      </w:r>
      <w:proofErr w:type="spellEnd"/>
      <w:r w:rsidRPr="00A47ED7">
        <w:rPr>
          <w:rFonts w:cs="Times New Roman"/>
          <w:szCs w:val="28"/>
        </w:rPr>
        <w:t xml:space="preserve"> Т. Літературна освіта в Україні: промоція дитячої книги і читання. Література. Діти. Час: </w:t>
      </w:r>
      <w:r w:rsidRPr="008A4D03">
        <w:rPr>
          <w:rFonts w:cs="Times New Roman"/>
          <w:i/>
          <w:szCs w:val="28"/>
        </w:rPr>
        <w:t>Вісник центру дослідження літератури для дітей та юнацтва</w:t>
      </w:r>
      <w:r w:rsidRPr="00A47ED7">
        <w:rPr>
          <w:rFonts w:cs="Times New Roman"/>
          <w:szCs w:val="28"/>
        </w:rPr>
        <w:t xml:space="preserve">.  </w:t>
      </w:r>
      <w:r w:rsidR="009D7DBC">
        <w:rPr>
          <w:rFonts w:cs="Times New Roman"/>
          <w:szCs w:val="28"/>
        </w:rPr>
        <w:t xml:space="preserve">Рівне : Кобзар, 2013.  Вип. 4. </w:t>
      </w:r>
      <w:r w:rsidRPr="00A47ED7">
        <w:rPr>
          <w:rFonts w:cs="Times New Roman"/>
          <w:szCs w:val="28"/>
        </w:rPr>
        <w:t>С. 239–246.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asciiTheme="majorBidi" w:hAnsiTheme="majorBidi" w:cstheme="majorBidi"/>
          <w:szCs w:val="28"/>
        </w:rPr>
        <w:t xml:space="preserve"> Кизилова В. В. Дитяча література: стан, проблеми, перспективи. </w:t>
      </w:r>
      <w:r w:rsidRPr="00A47ED7">
        <w:rPr>
          <w:rFonts w:asciiTheme="majorBidi" w:hAnsiTheme="majorBidi" w:cstheme="majorBidi"/>
          <w:i/>
          <w:szCs w:val="28"/>
        </w:rPr>
        <w:t>Актуальні проблеми слов’янської філології</w:t>
      </w:r>
      <w:r w:rsidRPr="00A47ED7">
        <w:rPr>
          <w:rFonts w:asciiTheme="majorBidi" w:hAnsiTheme="majorBidi" w:cstheme="majorBidi"/>
          <w:szCs w:val="28"/>
        </w:rPr>
        <w:t xml:space="preserve"> : </w:t>
      </w:r>
      <w:proofErr w:type="spellStart"/>
      <w:r w:rsidRPr="00A47ED7">
        <w:rPr>
          <w:rFonts w:asciiTheme="majorBidi" w:hAnsiTheme="majorBidi" w:cstheme="majorBidi"/>
          <w:szCs w:val="28"/>
        </w:rPr>
        <w:t>міжвуз</w:t>
      </w:r>
      <w:proofErr w:type="spellEnd"/>
      <w:r w:rsidRPr="00A47ED7">
        <w:rPr>
          <w:rFonts w:asciiTheme="majorBidi" w:hAnsiTheme="majorBidi" w:cstheme="majorBidi"/>
          <w:szCs w:val="28"/>
        </w:rPr>
        <w:t>. зб. наук. ст. / [</w:t>
      </w:r>
      <w:proofErr w:type="spellStart"/>
      <w:r w:rsidRPr="00A47ED7">
        <w:rPr>
          <w:rFonts w:asciiTheme="majorBidi" w:hAnsiTheme="majorBidi" w:cstheme="majorBidi"/>
          <w:szCs w:val="28"/>
        </w:rPr>
        <w:t>відп</w:t>
      </w:r>
      <w:proofErr w:type="spellEnd"/>
      <w:r w:rsidRPr="00A47ED7">
        <w:rPr>
          <w:rFonts w:asciiTheme="majorBidi" w:hAnsiTheme="majorBidi" w:cstheme="majorBidi"/>
          <w:szCs w:val="28"/>
        </w:rPr>
        <w:t>. ре</w:t>
      </w:r>
      <w:r w:rsidR="00A51228">
        <w:rPr>
          <w:rFonts w:asciiTheme="majorBidi" w:hAnsiTheme="majorBidi" w:cstheme="majorBidi"/>
          <w:szCs w:val="28"/>
        </w:rPr>
        <w:t>д. В. </w:t>
      </w:r>
      <w:r w:rsidR="00814EAD">
        <w:rPr>
          <w:rFonts w:asciiTheme="majorBidi" w:hAnsiTheme="majorBidi" w:cstheme="majorBidi"/>
          <w:szCs w:val="28"/>
        </w:rPr>
        <w:t>А.</w:t>
      </w:r>
      <w:r w:rsidR="00A51228">
        <w:rPr>
          <w:rFonts w:asciiTheme="majorBidi" w:hAnsiTheme="majorBidi" w:cstheme="majorBidi"/>
          <w:szCs w:val="28"/>
        </w:rPr>
        <w:t> </w:t>
      </w:r>
      <w:proofErr w:type="spellStart"/>
      <w:r w:rsidR="00814EAD">
        <w:rPr>
          <w:rFonts w:asciiTheme="majorBidi" w:hAnsiTheme="majorBidi" w:cstheme="majorBidi"/>
          <w:szCs w:val="28"/>
        </w:rPr>
        <w:t>Зарва</w:t>
      </w:r>
      <w:proofErr w:type="spellEnd"/>
      <w:r w:rsidR="00814EAD">
        <w:rPr>
          <w:rFonts w:asciiTheme="majorBidi" w:hAnsiTheme="majorBidi" w:cstheme="majorBidi"/>
          <w:szCs w:val="28"/>
        </w:rPr>
        <w:t>]. Донецьк : ТОВ «</w:t>
      </w:r>
      <w:proofErr w:type="spellStart"/>
      <w:r w:rsidR="00814EAD">
        <w:rPr>
          <w:rFonts w:asciiTheme="majorBidi" w:hAnsiTheme="majorBidi" w:cstheme="majorBidi"/>
          <w:szCs w:val="28"/>
        </w:rPr>
        <w:t>Юго-Восток</w:t>
      </w:r>
      <w:proofErr w:type="spellEnd"/>
      <w:r w:rsidR="00814EAD">
        <w:rPr>
          <w:rFonts w:asciiTheme="majorBidi" w:hAnsiTheme="majorBidi" w:cstheme="majorBidi"/>
          <w:szCs w:val="28"/>
        </w:rPr>
        <w:t>, Лтд»</w:t>
      </w:r>
      <w:r w:rsidRPr="00A47ED7">
        <w:rPr>
          <w:rFonts w:asciiTheme="majorBidi" w:hAnsiTheme="majorBidi" w:cstheme="majorBidi"/>
          <w:szCs w:val="28"/>
        </w:rPr>
        <w:t>, 2009. Вип. ХХ : Лінгвістика і літературознавство.  С. 236–240.</w:t>
      </w:r>
    </w:p>
    <w:p w:rsidR="002A5FCA" w:rsidRPr="00A47ED7" w:rsidRDefault="000D2B88" w:rsidP="00A51228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 w:rsidRPr="00A47ED7">
        <w:rPr>
          <w:rFonts w:cs="Times New Roman"/>
          <w:szCs w:val="28"/>
          <w:lang w:val="uk-UA"/>
        </w:rPr>
        <w:t xml:space="preserve"> </w:t>
      </w:r>
      <w:bookmarkStart w:id="53" w:name="_Hlk136689098"/>
      <w:proofErr w:type="spellStart"/>
      <w:r w:rsidRPr="00A47ED7">
        <w:rPr>
          <w:rFonts w:asciiTheme="majorBidi" w:hAnsiTheme="majorBidi" w:cstheme="majorBidi"/>
          <w:sz w:val="28"/>
          <w:szCs w:val="28"/>
          <w:lang w:val="uk-UA"/>
        </w:rPr>
        <w:t>Клочков</w:t>
      </w:r>
      <w:proofErr w:type="spellEnd"/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О</w:t>
      </w:r>
      <w:bookmarkEnd w:id="53"/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.Є. Нові тенденції оформлення ілюстрованих видань художньої літератури в Україні. </w:t>
      </w:r>
      <w:r w:rsidR="00182B85">
        <w:rPr>
          <w:rFonts w:asciiTheme="majorBidi" w:hAnsiTheme="majorBidi" w:cstheme="majorBidi"/>
          <w:i/>
          <w:iCs/>
          <w:sz w:val="28"/>
          <w:szCs w:val="28"/>
          <w:lang w:val="uk-UA"/>
        </w:rPr>
        <w:t>Наукове мислення: з</w:t>
      </w:r>
      <w:r w:rsidRPr="00A47ED7">
        <w:rPr>
          <w:rFonts w:asciiTheme="majorBidi" w:hAnsiTheme="majorBidi" w:cstheme="majorBidi"/>
          <w:i/>
          <w:iCs/>
          <w:sz w:val="28"/>
          <w:szCs w:val="28"/>
          <w:lang w:val="uk-UA"/>
        </w:rPr>
        <w:t xml:space="preserve">бірник статей учасників </w:t>
      </w:r>
      <w:r w:rsidRPr="00A47ED7">
        <w:rPr>
          <w:rFonts w:asciiTheme="majorBidi" w:hAnsiTheme="majorBidi" w:cstheme="majorBidi"/>
          <w:i/>
          <w:iCs/>
          <w:sz w:val="28"/>
          <w:szCs w:val="28"/>
          <w:lang w:val="uk-UA"/>
        </w:rPr>
        <w:lastRenderedPageBreak/>
        <w:t xml:space="preserve">дев’ятої всеукраїнської практично-пізнавальної </w:t>
      </w:r>
      <w:proofErr w:type="spellStart"/>
      <w:r w:rsidRPr="00A47ED7">
        <w:rPr>
          <w:rFonts w:asciiTheme="majorBidi" w:hAnsiTheme="majorBidi" w:cstheme="majorBidi"/>
          <w:i/>
          <w:iCs/>
          <w:sz w:val="28"/>
          <w:szCs w:val="28"/>
          <w:lang w:val="uk-UA"/>
        </w:rPr>
        <w:t>інтернетконференції</w:t>
      </w:r>
      <w:proofErr w:type="spellEnd"/>
      <w:r w:rsidRPr="00A47ED7">
        <w:rPr>
          <w:rFonts w:asciiTheme="majorBidi" w:hAnsiTheme="majorBidi" w:cstheme="majorBidi"/>
          <w:i/>
          <w:iCs/>
          <w:sz w:val="28"/>
          <w:szCs w:val="28"/>
          <w:lang w:val="uk-UA"/>
        </w:rPr>
        <w:t xml:space="preserve"> «Наукова думка сучасності і майбутнього».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814EAD" w:rsidRPr="00A47ED7">
        <w:rPr>
          <w:rFonts w:asciiTheme="majorBidi" w:hAnsiTheme="majorBidi" w:cstheme="majorBidi"/>
          <w:sz w:val="28"/>
          <w:szCs w:val="28"/>
          <w:lang w:val="uk-UA"/>
        </w:rPr>
        <w:t>Дніпро</w:t>
      </w:r>
      <w:r w:rsidR="00814EAD">
        <w:rPr>
          <w:rFonts w:asciiTheme="majorBidi" w:hAnsiTheme="majorBidi" w:cstheme="majorBidi"/>
          <w:sz w:val="28"/>
          <w:szCs w:val="28"/>
          <w:lang w:val="uk-UA"/>
        </w:rPr>
        <w:t xml:space="preserve"> :</w:t>
      </w:r>
      <w:r w:rsidR="00814EAD"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814EAD">
        <w:rPr>
          <w:rFonts w:asciiTheme="majorBidi" w:hAnsiTheme="majorBidi" w:cstheme="majorBidi"/>
          <w:sz w:val="28"/>
          <w:szCs w:val="28"/>
          <w:lang w:val="uk-UA"/>
        </w:rPr>
        <w:t>Видавництво НМ, 2017. С. 41</w:t>
      </w:r>
      <w:r w:rsidR="00814EAD" w:rsidRPr="00182B85">
        <w:rPr>
          <w:rFonts w:asciiTheme="majorBidi" w:hAnsiTheme="majorBidi" w:cstheme="majorBidi"/>
          <w:szCs w:val="28"/>
          <w:lang w:val="uk-UA"/>
        </w:rPr>
        <w:t>–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>44</w:t>
      </w:r>
      <w:r w:rsidR="00814EAD">
        <w:rPr>
          <w:rFonts w:asciiTheme="majorBidi" w:hAnsiTheme="majorBidi" w:cstheme="majorBidi"/>
          <w:sz w:val="28"/>
          <w:szCs w:val="28"/>
          <w:lang w:val="uk-UA"/>
        </w:rPr>
        <w:t>.</w:t>
      </w:r>
      <w:r w:rsidRPr="00A47ED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Кононенко М. В. Книжка-іграшка як перспективний видавничий продукт на сучасному книжковому ринку. </w:t>
      </w:r>
      <w:r w:rsidRPr="00A47ED7">
        <w:rPr>
          <w:rFonts w:cs="Times New Roman"/>
          <w:i/>
          <w:iCs/>
          <w:szCs w:val="28"/>
        </w:rPr>
        <w:t>Інтегровані комунікації</w:t>
      </w:r>
      <w:r w:rsidR="00814EAD">
        <w:rPr>
          <w:rFonts w:cs="Times New Roman"/>
          <w:szCs w:val="28"/>
        </w:rPr>
        <w:t xml:space="preserve">.  2017.  </w:t>
      </w:r>
      <w:r w:rsidR="00AC3D58">
        <w:rPr>
          <w:rFonts w:cs="Times New Roman"/>
          <w:szCs w:val="28"/>
          <w:lang w:val="ru-RU"/>
        </w:rPr>
        <w:t xml:space="preserve">  </w:t>
      </w:r>
      <w:r w:rsidR="00814EAD">
        <w:rPr>
          <w:rFonts w:cs="Times New Roman"/>
          <w:szCs w:val="28"/>
        </w:rPr>
        <w:t>Вип. 4. С. 70</w:t>
      </w:r>
      <w:r w:rsidR="00814EAD" w:rsidRPr="00A47ED7">
        <w:rPr>
          <w:rFonts w:asciiTheme="majorBidi" w:hAnsiTheme="majorBidi" w:cstheme="majorBidi"/>
          <w:szCs w:val="28"/>
        </w:rPr>
        <w:t>–</w:t>
      </w:r>
      <w:r w:rsidRPr="00A47ED7">
        <w:rPr>
          <w:rFonts w:cs="Times New Roman"/>
          <w:szCs w:val="28"/>
        </w:rPr>
        <w:t>74.</w:t>
      </w:r>
    </w:p>
    <w:p w:rsidR="002A5FCA" w:rsidRPr="00A47ED7" w:rsidRDefault="00814EAD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>
        <w:rPr>
          <w:rFonts w:asciiTheme="majorBidi" w:hAnsiTheme="majorBidi" w:cstheme="majorBidi"/>
          <w:szCs w:val="28"/>
        </w:rPr>
        <w:t xml:space="preserve"> </w:t>
      </w:r>
      <w:r w:rsidR="002A5FCA" w:rsidRPr="00A47ED7">
        <w:rPr>
          <w:rFonts w:asciiTheme="majorBidi" w:hAnsiTheme="majorBidi" w:cstheme="majorBidi"/>
          <w:szCs w:val="28"/>
        </w:rPr>
        <w:t xml:space="preserve">Мельник О. Комп’ютерна графіка у сучасній книжковій ілюстрації: проблеми техніки та стилю. </w:t>
      </w:r>
      <w:r w:rsidR="002A5FCA" w:rsidRPr="00A47ED7">
        <w:rPr>
          <w:rFonts w:asciiTheme="majorBidi" w:hAnsiTheme="majorBidi" w:cstheme="majorBidi"/>
          <w:i/>
          <w:szCs w:val="28"/>
        </w:rPr>
        <w:t>Наукові записки Тернопільського національного педагогічного університету ім. В. Гнатюка</w:t>
      </w:r>
      <w:r w:rsidR="002A5FCA" w:rsidRPr="00A47ED7">
        <w:rPr>
          <w:rFonts w:asciiTheme="majorBidi" w:hAnsiTheme="majorBidi" w:cstheme="majorBidi"/>
          <w:szCs w:val="28"/>
        </w:rPr>
        <w:t>. Серія : Мисте</w:t>
      </w:r>
      <w:r>
        <w:rPr>
          <w:rFonts w:asciiTheme="majorBidi" w:hAnsiTheme="majorBidi" w:cstheme="majorBidi"/>
          <w:szCs w:val="28"/>
        </w:rPr>
        <w:t>цтвознавство. 2015. № 1. С. 157</w:t>
      </w:r>
      <w:r w:rsidRPr="00A47ED7">
        <w:rPr>
          <w:rFonts w:asciiTheme="majorBidi" w:hAnsiTheme="majorBidi" w:cstheme="majorBidi"/>
          <w:szCs w:val="28"/>
        </w:rPr>
        <w:t>–</w:t>
      </w:r>
      <w:r w:rsidR="002A5FCA" w:rsidRPr="00A47ED7">
        <w:rPr>
          <w:rFonts w:asciiTheme="majorBidi" w:hAnsiTheme="majorBidi" w:cstheme="majorBidi"/>
          <w:szCs w:val="28"/>
        </w:rPr>
        <w:t>161.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Новік</w:t>
      </w:r>
      <w:proofErr w:type="spellEnd"/>
      <w:r w:rsidRPr="00A47ED7">
        <w:rPr>
          <w:rFonts w:cs="Times New Roman"/>
          <w:szCs w:val="28"/>
        </w:rPr>
        <w:t xml:space="preserve"> Г. В. Сучасна ілюстрація. Видавництво </w:t>
      </w:r>
      <w:r w:rsidR="00E103F8">
        <w:rPr>
          <w:rFonts w:cs="Times New Roman"/>
          <w:szCs w:val="28"/>
        </w:rPr>
        <w:t>«</w:t>
      </w:r>
      <w:proofErr w:type="spellStart"/>
      <w:r w:rsidRPr="00A47ED7">
        <w:rPr>
          <w:rFonts w:cs="Times New Roman"/>
          <w:szCs w:val="28"/>
        </w:rPr>
        <w:t>А-ба-ба-га-ла-ма-га</w:t>
      </w:r>
      <w:proofErr w:type="spellEnd"/>
      <w:r w:rsidR="00E103F8">
        <w:rPr>
          <w:rFonts w:cs="Times New Roman"/>
          <w:szCs w:val="28"/>
        </w:rPr>
        <w:t>»</w:t>
      </w:r>
      <w:r w:rsidRPr="00A47ED7">
        <w:rPr>
          <w:rFonts w:cs="Times New Roman"/>
          <w:szCs w:val="28"/>
        </w:rPr>
        <w:t xml:space="preserve">. </w:t>
      </w:r>
      <w:r w:rsidRPr="00A47ED7">
        <w:rPr>
          <w:rFonts w:cs="Times New Roman"/>
          <w:i/>
          <w:iCs/>
          <w:szCs w:val="28"/>
        </w:rPr>
        <w:t>Теорія та практика дизайну</w:t>
      </w:r>
      <w:r w:rsidRPr="00A47ED7">
        <w:rPr>
          <w:rFonts w:cs="Times New Roman"/>
          <w:szCs w:val="28"/>
        </w:rPr>
        <w:t>. 2021. Вип. 24. С.</w:t>
      </w:r>
      <w:r w:rsidR="00814EAD">
        <w:rPr>
          <w:rFonts w:cs="Times New Roman"/>
          <w:szCs w:val="28"/>
        </w:rPr>
        <w:t xml:space="preserve"> 95</w:t>
      </w:r>
      <w:r w:rsidR="00814EAD" w:rsidRPr="00A47ED7">
        <w:rPr>
          <w:rFonts w:asciiTheme="majorBidi" w:hAnsiTheme="majorBidi" w:cstheme="majorBidi"/>
          <w:szCs w:val="28"/>
        </w:rPr>
        <w:t>–</w:t>
      </w:r>
      <w:r w:rsidRPr="00A47ED7">
        <w:rPr>
          <w:rFonts w:cs="Times New Roman"/>
          <w:szCs w:val="28"/>
        </w:rPr>
        <w:t>103.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Огар</w:t>
      </w:r>
      <w:proofErr w:type="spellEnd"/>
      <w:r w:rsidRPr="00A47ED7">
        <w:rPr>
          <w:rFonts w:cs="Times New Roman"/>
          <w:szCs w:val="28"/>
        </w:rPr>
        <w:t xml:space="preserve"> Е. І. Сучасна дитяча книга як національний культурний продукт. </w:t>
      </w:r>
      <w:r w:rsidRPr="00A47ED7">
        <w:rPr>
          <w:rFonts w:cs="Times New Roman"/>
          <w:i/>
          <w:szCs w:val="28"/>
        </w:rPr>
        <w:t>Поліграфія і видавнича справа</w:t>
      </w:r>
      <w:r w:rsidRPr="00A47ED7">
        <w:rPr>
          <w:rFonts w:cs="Times New Roman"/>
          <w:szCs w:val="28"/>
        </w:rPr>
        <w:t>. 2014. № 1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>2. С. 3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>8.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Соболєв О. В. Образотворчі концепції книжкової ілюстрації дитячої книги. </w:t>
      </w:r>
      <w:r w:rsidRPr="00A47ED7">
        <w:rPr>
          <w:rFonts w:cs="Times New Roman"/>
          <w:i/>
          <w:iCs/>
          <w:szCs w:val="28"/>
        </w:rPr>
        <w:t>Традиції та новації у вищій архітектурно-художній освіті</w:t>
      </w:r>
      <w:r w:rsidR="00814EAD">
        <w:rPr>
          <w:rFonts w:cs="Times New Roman"/>
          <w:szCs w:val="28"/>
        </w:rPr>
        <w:t>. 2017. Вип. 4. С. 48</w:t>
      </w:r>
      <w:r w:rsidR="00814EAD" w:rsidRPr="00A47ED7">
        <w:rPr>
          <w:rFonts w:asciiTheme="majorBidi" w:hAnsiTheme="majorBidi" w:cstheme="majorBidi"/>
          <w:szCs w:val="28"/>
        </w:rPr>
        <w:t>–</w:t>
      </w:r>
      <w:r w:rsidRPr="00A47ED7">
        <w:rPr>
          <w:rFonts w:cs="Times New Roman"/>
          <w:szCs w:val="28"/>
        </w:rPr>
        <w:t>51.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Сподарик О. В. Комбінаторика вживання ілюстрації як елемента </w:t>
      </w:r>
      <w:proofErr w:type="spellStart"/>
      <w:r w:rsidRPr="00A47ED7">
        <w:rPr>
          <w:rFonts w:cs="Times New Roman"/>
          <w:szCs w:val="28"/>
        </w:rPr>
        <w:t>полікодового</w:t>
      </w:r>
      <w:proofErr w:type="spellEnd"/>
      <w:r w:rsidRPr="00A47ED7">
        <w:rPr>
          <w:rFonts w:cs="Times New Roman"/>
          <w:szCs w:val="28"/>
        </w:rPr>
        <w:t xml:space="preserve"> художнього тексту. </w:t>
      </w:r>
      <w:r w:rsidRPr="00A47ED7">
        <w:rPr>
          <w:rFonts w:cs="Times New Roman"/>
          <w:i/>
          <w:iCs/>
          <w:szCs w:val="28"/>
        </w:rPr>
        <w:t>Лінгвістика</w:t>
      </w:r>
      <w:r w:rsidR="00814EAD">
        <w:rPr>
          <w:rFonts w:cs="Times New Roman"/>
          <w:szCs w:val="28"/>
        </w:rPr>
        <w:t>.  2012. № 3(2). С. 174</w:t>
      </w:r>
      <w:r w:rsidR="00814EAD" w:rsidRPr="00A47ED7">
        <w:rPr>
          <w:rFonts w:asciiTheme="majorBidi" w:hAnsiTheme="majorBidi" w:cstheme="majorBidi"/>
          <w:szCs w:val="28"/>
        </w:rPr>
        <w:t>–</w:t>
      </w:r>
      <w:r w:rsidRPr="00A47ED7">
        <w:rPr>
          <w:rFonts w:cs="Times New Roman"/>
          <w:szCs w:val="28"/>
        </w:rPr>
        <w:t>182.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Токар М. Художньо-естетичні особливості дитячої книжкової ілюстрації. </w:t>
      </w:r>
      <w:r w:rsidRPr="00A47ED7">
        <w:rPr>
          <w:rFonts w:cs="Times New Roman"/>
          <w:i/>
          <w:szCs w:val="28"/>
        </w:rPr>
        <w:t>Вісник Львівської національної академії мистецтв</w:t>
      </w:r>
      <w:r w:rsidRPr="00A47ED7">
        <w:rPr>
          <w:rFonts w:cs="Times New Roman"/>
          <w:szCs w:val="28"/>
        </w:rPr>
        <w:t xml:space="preserve">. 2018. Вип. 35. </w:t>
      </w:r>
      <w:r w:rsidR="00814EAD">
        <w:rPr>
          <w:rFonts w:cs="Times New Roman"/>
          <w:szCs w:val="28"/>
        </w:rPr>
        <w:t xml:space="preserve">            </w:t>
      </w:r>
      <w:r w:rsidRPr="00A47ED7">
        <w:rPr>
          <w:rFonts w:cs="Times New Roman"/>
          <w:szCs w:val="28"/>
        </w:rPr>
        <w:t>С. 220–233.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Федіна Ю.</w:t>
      </w:r>
      <w:r w:rsidRPr="00A47ED7">
        <w:rPr>
          <w:rFonts w:cs="Times New Roman"/>
          <w:szCs w:val="28"/>
          <w:shd w:val="clear" w:color="auto" w:fill="F9F9F9"/>
        </w:rPr>
        <w:t> </w:t>
      </w:r>
      <w:proofErr w:type="spellStart"/>
      <w:r w:rsidRPr="00A47ED7">
        <w:rPr>
          <w:rFonts w:cs="Times New Roman"/>
          <w:szCs w:val="28"/>
        </w:rPr>
        <w:t>Освітньо-виховний</w:t>
      </w:r>
      <w:proofErr w:type="spellEnd"/>
      <w:r w:rsidRPr="00A47ED7">
        <w:rPr>
          <w:rFonts w:cs="Times New Roman"/>
          <w:szCs w:val="28"/>
        </w:rPr>
        <w:t xml:space="preserve"> потенціал ілюстрації дитячої книги</w:t>
      </w:r>
      <w:r w:rsidRPr="00A47ED7">
        <w:rPr>
          <w:rFonts w:cs="Times New Roman"/>
          <w:szCs w:val="28"/>
          <w:shd w:val="clear" w:color="auto" w:fill="F9F9F9"/>
        </w:rPr>
        <w:t xml:space="preserve">. </w:t>
      </w:r>
      <w:r w:rsidRPr="00A47ED7">
        <w:rPr>
          <w:rFonts w:cs="Times New Roman"/>
          <w:i/>
          <w:iCs/>
          <w:szCs w:val="28"/>
        </w:rPr>
        <w:t>Вісник Інституту розвитку дитини. Сер. : Філософія, педагогіка, психологія</w:t>
      </w:r>
      <w:r w:rsidRPr="00A47ED7">
        <w:rPr>
          <w:rFonts w:cs="Times New Roman"/>
          <w:i/>
          <w:iCs/>
          <w:szCs w:val="28"/>
          <w:shd w:val="clear" w:color="auto" w:fill="F9F9F9"/>
        </w:rPr>
        <w:t>.</w:t>
      </w:r>
      <w:r w:rsidRPr="00A47ED7">
        <w:rPr>
          <w:rFonts w:cs="Times New Roman"/>
          <w:szCs w:val="28"/>
          <w:shd w:val="clear" w:color="auto" w:fill="F9F9F9"/>
        </w:rPr>
        <w:t xml:space="preserve"> 2014. № 35.  С. 119–124. 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Фіялка</w:t>
      </w:r>
      <w:proofErr w:type="spellEnd"/>
      <w:r w:rsidRPr="00A47ED7">
        <w:rPr>
          <w:rFonts w:cs="Times New Roman"/>
          <w:szCs w:val="28"/>
        </w:rPr>
        <w:t xml:space="preserve"> С. Б., Мельник І. О. Напрями роботи редактора з дитячими інтерактивними виданнями. </w:t>
      </w:r>
      <w:r w:rsidRPr="00A47ED7">
        <w:rPr>
          <w:rFonts w:cs="Times New Roman"/>
          <w:i/>
          <w:iCs/>
          <w:szCs w:val="28"/>
        </w:rPr>
        <w:t>Технологія і техніка друкарства.</w:t>
      </w:r>
      <w:r w:rsidRPr="00A47ED7">
        <w:rPr>
          <w:rFonts w:cs="Times New Roman"/>
          <w:szCs w:val="28"/>
        </w:rPr>
        <w:t xml:space="preserve"> 2021. № 1 (71)</w:t>
      </w:r>
      <w:r w:rsidR="00182B85">
        <w:rPr>
          <w:rFonts w:cs="Times New Roman"/>
          <w:szCs w:val="28"/>
        </w:rPr>
        <w:t>.</w:t>
      </w:r>
      <w:r w:rsidR="00E103F8">
        <w:rPr>
          <w:rFonts w:cs="Times New Roman"/>
          <w:szCs w:val="28"/>
        </w:rPr>
        <w:t xml:space="preserve">  С. </w:t>
      </w:r>
      <w:r w:rsidRPr="00A47ED7">
        <w:rPr>
          <w:rFonts w:cs="Times New Roman"/>
          <w:szCs w:val="28"/>
        </w:rPr>
        <w:t>78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>89.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Фіялка</w:t>
      </w:r>
      <w:proofErr w:type="spellEnd"/>
      <w:r w:rsidRPr="00A47ED7">
        <w:rPr>
          <w:rFonts w:cs="Times New Roman"/>
          <w:szCs w:val="28"/>
        </w:rPr>
        <w:t xml:space="preserve"> C. </w:t>
      </w:r>
      <w:proofErr w:type="spellStart"/>
      <w:r w:rsidRPr="00A47ED7">
        <w:rPr>
          <w:rFonts w:cs="Times New Roman"/>
          <w:szCs w:val="28"/>
        </w:rPr>
        <w:t>Наумчук</w:t>
      </w:r>
      <w:proofErr w:type="spellEnd"/>
      <w:r w:rsidRPr="00A47ED7">
        <w:rPr>
          <w:rFonts w:cs="Times New Roman"/>
          <w:szCs w:val="28"/>
        </w:rPr>
        <w:t xml:space="preserve"> В. Урахування психологічних особливостей дошкільнят під час підготовки мультимедійних інтерактивних дитячих видань. </w:t>
      </w:r>
      <w:r w:rsidRPr="00A47ED7">
        <w:rPr>
          <w:rFonts w:cs="Times New Roman"/>
          <w:i/>
          <w:iCs/>
          <w:szCs w:val="28"/>
        </w:rPr>
        <w:t>Вісник Книжкової палати</w:t>
      </w:r>
      <w:r w:rsidR="00A646B0">
        <w:rPr>
          <w:rFonts w:cs="Times New Roman"/>
          <w:szCs w:val="28"/>
        </w:rPr>
        <w:t>.  2017.  № 9.  С. 6</w:t>
      </w:r>
      <w:r w:rsidR="00A646B0" w:rsidRPr="00A47ED7">
        <w:rPr>
          <w:rFonts w:asciiTheme="majorBidi" w:hAnsiTheme="majorBidi" w:cstheme="majorBidi"/>
          <w:szCs w:val="28"/>
        </w:rPr>
        <w:t>–</w:t>
      </w:r>
      <w:r w:rsidRPr="00A47ED7">
        <w:rPr>
          <w:rFonts w:cs="Times New Roman"/>
          <w:szCs w:val="28"/>
        </w:rPr>
        <w:t>9.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lastRenderedPageBreak/>
        <w:t xml:space="preserve"> Харченко О. М. Дизайн оформлення української дитячої книги на прикладі казок. </w:t>
      </w:r>
      <w:r w:rsidRPr="00A47ED7">
        <w:rPr>
          <w:rFonts w:cs="Times New Roman"/>
          <w:i/>
          <w:iCs/>
          <w:szCs w:val="28"/>
        </w:rPr>
        <w:t>Вісник Харківської державної академії дизайну і мистецтв</w:t>
      </w:r>
      <w:r w:rsidRPr="00A47ED7">
        <w:rPr>
          <w:rFonts w:cs="Times New Roman"/>
          <w:szCs w:val="28"/>
        </w:rPr>
        <w:t>. 2010. № 1. С. 63</w:t>
      </w:r>
      <w:r w:rsidRPr="00A47ED7">
        <w:rPr>
          <w:rFonts w:cs="Times New Roman"/>
          <w:szCs w:val="28"/>
          <w:shd w:val="clear" w:color="auto" w:fill="F9F9F9"/>
        </w:rPr>
        <w:t>–</w:t>
      </w:r>
      <w:r w:rsidRPr="00A47ED7">
        <w:rPr>
          <w:rFonts w:cs="Times New Roman"/>
          <w:szCs w:val="28"/>
        </w:rPr>
        <w:t>66.</w:t>
      </w:r>
    </w:p>
    <w:p w:rsidR="002A5FCA" w:rsidRPr="00A47ED7" w:rsidRDefault="002A5FCA" w:rsidP="00A51228">
      <w:pPr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Шульська</w:t>
      </w:r>
      <w:proofErr w:type="spellEnd"/>
      <w:r w:rsidRPr="00A47ED7">
        <w:rPr>
          <w:rFonts w:cs="Times New Roman"/>
          <w:szCs w:val="28"/>
        </w:rPr>
        <w:t xml:space="preserve"> Н., </w:t>
      </w:r>
      <w:proofErr w:type="spellStart"/>
      <w:r w:rsidRPr="00A47ED7">
        <w:rPr>
          <w:rFonts w:cs="Times New Roman"/>
          <w:szCs w:val="28"/>
        </w:rPr>
        <w:t>Манюхіна</w:t>
      </w:r>
      <w:proofErr w:type="spellEnd"/>
      <w:r w:rsidRPr="00A47ED7">
        <w:rPr>
          <w:rFonts w:cs="Times New Roman"/>
          <w:szCs w:val="28"/>
        </w:rPr>
        <w:t xml:space="preserve"> А. Ілюстративна культура сучасної дитячої книги: видавничі норми й читацькі вимоги. </w:t>
      </w:r>
      <w:proofErr w:type="spellStart"/>
      <w:r w:rsidRPr="00A47ED7">
        <w:rPr>
          <w:rFonts w:cs="Times New Roman"/>
          <w:i/>
          <w:szCs w:val="28"/>
        </w:rPr>
        <w:t>Scripta</w:t>
      </w:r>
      <w:proofErr w:type="spellEnd"/>
      <w:r w:rsidRPr="00A47ED7">
        <w:rPr>
          <w:rFonts w:cs="Times New Roman"/>
          <w:i/>
          <w:szCs w:val="28"/>
        </w:rPr>
        <w:t xml:space="preserve"> </w:t>
      </w:r>
      <w:proofErr w:type="spellStart"/>
      <w:r w:rsidRPr="00A47ED7">
        <w:rPr>
          <w:rFonts w:cs="Times New Roman"/>
          <w:i/>
          <w:szCs w:val="28"/>
        </w:rPr>
        <w:t>manent</w:t>
      </w:r>
      <w:proofErr w:type="spellEnd"/>
      <w:r w:rsidRPr="00A47ED7">
        <w:rPr>
          <w:rFonts w:cs="Times New Roman"/>
          <w:i/>
          <w:szCs w:val="28"/>
        </w:rPr>
        <w:t xml:space="preserve"> : молодіжний науковий вісник Інституту філології та журналістики</w:t>
      </w:r>
      <w:r w:rsidR="00E103F8">
        <w:rPr>
          <w:rFonts w:cs="Times New Roman"/>
          <w:szCs w:val="28"/>
        </w:rPr>
        <w:t xml:space="preserve"> : зб. наук. пр. </w:t>
      </w:r>
      <w:r w:rsidRPr="00A47ED7">
        <w:rPr>
          <w:rFonts w:cs="Times New Roman"/>
          <w:szCs w:val="28"/>
        </w:rPr>
        <w:t>Луцьк : Вежа-Друк, 2016. Вип. 3. С. 152–154.</w:t>
      </w:r>
    </w:p>
    <w:p w:rsidR="00B65260" w:rsidRPr="00A47ED7" w:rsidRDefault="00B65260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0F2302" w:rsidRPr="00A47ED7" w:rsidRDefault="000F2302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3319D4" w:rsidRPr="00A47ED7" w:rsidRDefault="003319D4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3319D4" w:rsidRPr="00A47ED7" w:rsidRDefault="003319D4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3319D4" w:rsidRPr="00A47ED7" w:rsidRDefault="003319D4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3319D4" w:rsidRPr="00A47ED7" w:rsidRDefault="003319D4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3319D4" w:rsidRPr="00A47ED7" w:rsidRDefault="003319D4" w:rsidP="00B65260">
      <w:pPr>
        <w:spacing w:after="0" w:line="360" w:lineRule="auto"/>
        <w:ind w:left="360"/>
        <w:jc w:val="both"/>
        <w:rPr>
          <w:rFonts w:asciiTheme="majorBidi" w:hAnsiTheme="majorBidi" w:cstheme="majorBidi"/>
          <w:szCs w:val="28"/>
        </w:rPr>
      </w:pPr>
    </w:p>
    <w:p w:rsidR="003478EE" w:rsidRPr="00A47ED7" w:rsidRDefault="003478EE">
      <w:pPr>
        <w:spacing w:line="259" w:lineRule="auto"/>
        <w:rPr>
          <w:rFonts w:asciiTheme="majorBidi" w:hAnsiTheme="majorBidi" w:cstheme="majorBidi"/>
          <w:b/>
          <w:bCs/>
          <w:szCs w:val="28"/>
        </w:rPr>
      </w:pPr>
      <w:bookmarkStart w:id="54" w:name="_Toc135053713"/>
      <w:r w:rsidRPr="00A47ED7">
        <w:rPr>
          <w:rFonts w:asciiTheme="majorBidi" w:hAnsiTheme="majorBidi" w:cstheme="majorBidi"/>
          <w:b/>
          <w:bCs/>
          <w:szCs w:val="28"/>
        </w:rPr>
        <w:br w:type="page"/>
      </w:r>
    </w:p>
    <w:p w:rsidR="009A4526" w:rsidRPr="00A47ED7" w:rsidRDefault="000F2302" w:rsidP="009A4526">
      <w:pPr>
        <w:spacing w:after="0" w:line="360" w:lineRule="auto"/>
        <w:ind w:left="142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55" w:name="_Toc136772314"/>
      <w:bookmarkStart w:id="56" w:name="_Toc137283522"/>
      <w:bookmarkStart w:id="57" w:name="_Toc137972250"/>
      <w:r w:rsidRPr="00A47ED7">
        <w:rPr>
          <w:rFonts w:asciiTheme="majorBidi" w:hAnsiTheme="majorBidi" w:cstheme="majorBidi"/>
          <w:b/>
          <w:bCs/>
          <w:szCs w:val="28"/>
        </w:rPr>
        <w:lastRenderedPageBreak/>
        <w:t>ДОДАТОК А</w:t>
      </w:r>
      <w:r w:rsidR="009A4526" w:rsidRPr="00A47ED7">
        <w:rPr>
          <w:rFonts w:asciiTheme="majorBidi" w:hAnsiTheme="majorBidi" w:cstheme="majorBidi"/>
          <w:b/>
          <w:bCs/>
          <w:szCs w:val="28"/>
        </w:rPr>
        <w:t>.</w:t>
      </w:r>
      <w:r w:rsidR="0059066D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 xml:space="preserve">РОЗВОРОТ </w:t>
      </w:r>
      <w:r w:rsidR="009A4526" w:rsidRPr="00A47ED7">
        <w:rPr>
          <w:rFonts w:asciiTheme="majorBidi" w:hAnsiTheme="majorBidi" w:cstheme="majorBidi"/>
          <w:b/>
          <w:bCs/>
          <w:szCs w:val="28"/>
        </w:rPr>
        <w:t>1</w:t>
      </w:r>
      <w:bookmarkEnd w:id="54"/>
      <w:bookmarkEnd w:id="55"/>
      <w:bookmarkEnd w:id="56"/>
      <w:bookmarkEnd w:id="57"/>
      <w:r w:rsidR="0008260E" w:rsidRPr="00A47ED7">
        <w:rPr>
          <w:rFonts w:cs="Times New Roman"/>
          <w:b/>
          <w:bCs/>
          <w:szCs w:val="28"/>
        </w:rPr>
        <w:t xml:space="preserve"> </w:t>
      </w:r>
    </w:p>
    <w:p w:rsidR="000F2302" w:rsidRPr="00A47ED7" w:rsidRDefault="000F2302" w:rsidP="00A26372">
      <w:pPr>
        <w:spacing w:after="0" w:line="360" w:lineRule="auto"/>
        <w:ind w:left="142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9A4526"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13550305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30586" name="Рисунок 135503058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72" w:rsidRPr="00A47ED7" w:rsidRDefault="00A26372" w:rsidP="009A4526">
      <w:pPr>
        <w:spacing w:after="0" w:line="360" w:lineRule="auto"/>
        <w:jc w:val="center"/>
        <w:rPr>
          <w:rFonts w:asciiTheme="majorBidi" w:hAnsiTheme="majorBidi" w:cstheme="majorBidi"/>
          <w:b/>
          <w:bCs/>
          <w:szCs w:val="28"/>
        </w:rPr>
      </w:pPr>
    </w:p>
    <w:p w:rsidR="00DC2035" w:rsidRPr="00A47ED7" w:rsidRDefault="00DC2035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58" w:name="_Toc135053714"/>
      <w:bookmarkStart w:id="59" w:name="_Toc136772315"/>
      <w:bookmarkStart w:id="60" w:name="_Toc137283523"/>
      <w:bookmarkStart w:id="61" w:name="_Toc137972251"/>
      <w:r w:rsidRPr="00A47ED7">
        <w:rPr>
          <w:rFonts w:asciiTheme="majorBidi" w:hAnsiTheme="majorBidi" w:cstheme="majorBidi"/>
          <w:b/>
          <w:bCs/>
          <w:szCs w:val="28"/>
        </w:rPr>
        <w:t xml:space="preserve">ДОДАТОК </w:t>
      </w:r>
      <w:r w:rsidR="002133F3" w:rsidRPr="00A47ED7">
        <w:rPr>
          <w:rFonts w:asciiTheme="majorBidi" w:hAnsiTheme="majorBidi" w:cstheme="majorBidi"/>
          <w:b/>
          <w:bCs/>
          <w:szCs w:val="28"/>
        </w:rPr>
        <w:t>Б</w:t>
      </w:r>
      <w:r w:rsidRPr="00A47ED7">
        <w:rPr>
          <w:rFonts w:asciiTheme="majorBidi" w:hAnsiTheme="majorBidi" w:cstheme="majorBidi"/>
          <w:b/>
          <w:bCs/>
          <w:szCs w:val="28"/>
        </w:rPr>
        <w:t>.</w:t>
      </w:r>
      <w:r w:rsidR="0008260E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>РОЗВОРОТ</w:t>
      </w:r>
      <w:r w:rsidRPr="00A47ED7">
        <w:rPr>
          <w:rFonts w:asciiTheme="majorBidi" w:hAnsiTheme="majorBidi" w:cstheme="majorBidi"/>
          <w:b/>
          <w:bCs/>
          <w:szCs w:val="28"/>
        </w:rPr>
        <w:t xml:space="preserve"> 2</w:t>
      </w:r>
      <w:bookmarkEnd w:id="58"/>
      <w:bookmarkEnd w:id="59"/>
      <w:bookmarkEnd w:id="60"/>
      <w:bookmarkEnd w:id="61"/>
    </w:p>
    <w:p w:rsidR="00DC2035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noProof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110294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407" name="Рисунок 1102940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02" w:rsidRPr="00A47ED7" w:rsidRDefault="000F2302" w:rsidP="00A26372">
      <w:pPr>
        <w:spacing w:after="0" w:line="360" w:lineRule="auto"/>
        <w:ind w:left="360"/>
        <w:rPr>
          <w:rFonts w:asciiTheme="majorBidi" w:hAnsiTheme="majorBidi" w:cstheme="majorBidi"/>
          <w:b/>
          <w:bCs/>
          <w:szCs w:val="28"/>
        </w:rPr>
      </w:pPr>
    </w:p>
    <w:p w:rsidR="000F2302" w:rsidRPr="00A47ED7" w:rsidRDefault="000F230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62" w:name="_Toc135053715"/>
      <w:bookmarkStart w:id="63" w:name="_Toc136772316"/>
      <w:bookmarkStart w:id="64" w:name="_Toc137283524"/>
      <w:bookmarkStart w:id="65" w:name="_Toc137972252"/>
      <w:r w:rsidRPr="00A47ED7">
        <w:rPr>
          <w:rFonts w:asciiTheme="majorBidi" w:hAnsiTheme="majorBidi" w:cstheme="majorBidi"/>
          <w:b/>
          <w:bCs/>
          <w:szCs w:val="28"/>
        </w:rPr>
        <w:lastRenderedPageBreak/>
        <w:t xml:space="preserve">ДОДАТОК </w:t>
      </w:r>
      <w:r w:rsidR="002133F3" w:rsidRPr="00A47ED7">
        <w:rPr>
          <w:rFonts w:asciiTheme="majorBidi" w:hAnsiTheme="majorBidi" w:cstheme="majorBidi"/>
          <w:b/>
          <w:bCs/>
          <w:szCs w:val="28"/>
        </w:rPr>
        <w:t>В</w:t>
      </w:r>
      <w:r w:rsidRPr="00A47ED7">
        <w:rPr>
          <w:rFonts w:asciiTheme="majorBidi" w:hAnsiTheme="majorBidi" w:cstheme="majorBidi"/>
          <w:b/>
          <w:bCs/>
          <w:szCs w:val="28"/>
        </w:rPr>
        <w:t>.</w:t>
      </w:r>
      <w:r w:rsidR="0008260E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>РОЗВОРОТ</w:t>
      </w:r>
      <w:r w:rsidRPr="00A47ED7">
        <w:rPr>
          <w:rFonts w:asciiTheme="majorBidi" w:hAnsiTheme="majorBidi" w:cstheme="majorBidi"/>
          <w:b/>
          <w:bCs/>
          <w:szCs w:val="28"/>
        </w:rPr>
        <w:t xml:space="preserve"> 3</w:t>
      </w:r>
      <w:bookmarkEnd w:id="62"/>
      <w:bookmarkEnd w:id="63"/>
      <w:bookmarkEnd w:id="64"/>
      <w:bookmarkEnd w:id="65"/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5934725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72535" name="Рисунок 59347253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02" w:rsidRPr="00A47ED7" w:rsidRDefault="000F230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66" w:name="_Toc135053716"/>
      <w:bookmarkStart w:id="67" w:name="_Toc136772317"/>
      <w:bookmarkStart w:id="68" w:name="_Toc137283525"/>
      <w:bookmarkStart w:id="69" w:name="_Toc137972253"/>
      <w:r w:rsidRPr="00A47ED7">
        <w:rPr>
          <w:rFonts w:asciiTheme="majorBidi" w:hAnsiTheme="majorBidi" w:cstheme="majorBidi"/>
          <w:b/>
          <w:bCs/>
          <w:szCs w:val="28"/>
        </w:rPr>
        <w:t xml:space="preserve">ДОДАТОК </w:t>
      </w:r>
      <w:r w:rsidR="002133F3" w:rsidRPr="00A47ED7">
        <w:rPr>
          <w:rFonts w:asciiTheme="majorBidi" w:hAnsiTheme="majorBidi" w:cstheme="majorBidi"/>
          <w:b/>
          <w:bCs/>
          <w:szCs w:val="28"/>
        </w:rPr>
        <w:t>Г</w:t>
      </w:r>
      <w:r w:rsidRPr="00A47ED7">
        <w:rPr>
          <w:rFonts w:asciiTheme="majorBidi" w:hAnsiTheme="majorBidi" w:cstheme="majorBidi"/>
          <w:b/>
          <w:bCs/>
          <w:szCs w:val="28"/>
        </w:rPr>
        <w:t>.</w:t>
      </w:r>
      <w:r w:rsidR="0008260E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>РОЗВОРОТ</w:t>
      </w:r>
      <w:r w:rsidRPr="00A47ED7">
        <w:rPr>
          <w:rFonts w:asciiTheme="majorBidi" w:hAnsiTheme="majorBidi" w:cstheme="majorBidi"/>
          <w:b/>
          <w:bCs/>
          <w:szCs w:val="28"/>
        </w:rPr>
        <w:t xml:space="preserve"> 4</w:t>
      </w:r>
      <w:bookmarkEnd w:id="66"/>
      <w:bookmarkEnd w:id="67"/>
      <w:bookmarkEnd w:id="68"/>
      <w:bookmarkEnd w:id="69"/>
    </w:p>
    <w:p w:rsidR="00A26372" w:rsidRPr="00A47ED7" w:rsidRDefault="00A26372" w:rsidP="00A2637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20511226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22628" name="Рисунок 205112262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70" w:name="_Toc135053717"/>
      <w:bookmarkStart w:id="71" w:name="_Toc136772318"/>
      <w:bookmarkStart w:id="72" w:name="_Toc137283526"/>
      <w:bookmarkStart w:id="73" w:name="_Toc137972254"/>
      <w:r w:rsidRPr="00A47ED7">
        <w:rPr>
          <w:rFonts w:asciiTheme="majorBidi" w:hAnsiTheme="majorBidi" w:cstheme="majorBidi"/>
          <w:b/>
          <w:bCs/>
          <w:szCs w:val="28"/>
        </w:rPr>
        <w:lastRenderedPageBreak/>
        <w:t xml:space="preserve">ДОДАТОК </w:t>
      </w:r>
      <w:r w:rsidR="00A646B0">
        <w:rPr>
          <w:rFonts w:asciiTheme="majorBidi" w:hAnsiTheme="majorBidi" w:cstheme="majorBidi"/>
          <w:b/>
          <w:bCs/>
          <w:szCs w:val="28"/>
        </w:rPr>
        <w:t>Д</w:t>
      </w:r>
      <w:r w:rsidRPr="00A47ED7">
        <w:rPr>
          <w:rFonts w:asciiTheme="majorBidi" w:hAnsiTheme="majorBidi" w:cstheme="majorBidi"/>
          <w:b/>
          <w:bCs/>
          <w:szCs w:val="28"/>
        </w:rPr>
        <w:t xml:space="preserve">. </w:t>
      </w:r>
      <w:r w:rsidR="0008260E" w:rsidRPr="00A47ED7">
        <w:rPr>
          <w:rFonts w:cs="Times New Roman"/>
          <w:b/>
          <w:bCs/>
          <w:szCs w:val="28"/>
        </w:rPr>
        <w:t xml:space="preserve">РОЗВОРОТ </w:t>
      </w:r>
      <w:r w:rsidRPr="00A47ED7">
        <w:rPr>
          <w:rFonts w:asciiTheme="majorBidi" w:hAnsiTheme="majorBidi" w:cstheme="majorBidi"/>
          <w:b/>
          <w:bCs/>
          <w:szCs w:val="28"/>
        </w:rPr>
        <w:t>5</w:t>
      </w:r>
      <w:bookmarkEnd w:id="70"/>
      <w:bookmarkEnd w:id="71"/>
      <w:bookmarkEnd w:id="72"/>
      <w:bookmarkEnd w:id="73"/>
    </w:p>
    <w:p w:rsidR="00A26372" w:rsidRPr="00A47ED7" w:rsidRDefault="00A26372" w:rsidP="00A2637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8596123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12368" name="Рисунок 85961236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74" w:name="_Toc135053718"/>
      <w:bookmarkStart w:id="75" w:name="_Toc136772319"/>
      <w:bookmarkStart w:id="76" w:name="_Toc137283527"/>
      <w:bookmarkStart w:id="77" w:name="_Toc137972255"/>
      <w:r w:rsidRPr="00A47ED7">
        <w:rPr>
          <w:rFonts w:asciiTheme="majorBidi" w:hAnsiTheme="majorBidi" w:cstheme="majorBidi"/>
          <w:b/>
          <w:bCs/>
          <w:szCs w:val="28"/>
        </w:rPr>
        <w:t xml:space="preserve">ДОДАТОК </w:t>
      </w:r>
      <w:r w:rsidR="00EA6B0F">
        <w:rPr>
          <w:rFonts w:asciiTheme="majorBidi" w:hAnsiTheme="majorBidi" w:cstheme="majorBidi"/>
          <w:b/>
          <w:bCs/>
          <w:szCs w:val="28"/>
        </w:rPr>
        <w:t>Е</w:t>
      </w:r>
      <w:r w:rsidRPr="00A47ED7">
        <w:rPr>
          <w:rFonts w:asciiTheme="majorBidi" w:hAnsiTheme="majorBidi" w:cstheme="majorBidi"/>
          <w:b/>
          <w:bCs/>
          <w:szCs w:val="28"/>
        </w:rPr>
        <w:t>.</w:t>
      </w:r>
      <w:r w:rsidR="0008260E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 xml:space="preserve">РОЗВОРОТ </w:t>
      </w:r>
      <w:r w:rsidRPr="00A47ED7">
        <w:rPr>
          <w:rFonts w:asciiTheme="majorBidi" w:hAnsiTheme="majorBidi" w:cstheme="majorBidi"/>
          <w:b/>
          <w:bCs/>
          <w:szCs w:val="28"/>
        </w:rPr>
        <w:t>6</w:t>
      </w:r>
      <w:bookmarkEnd w:id="74"/>
      <w:bookmarkEnd w:id="75"/>
      <w:bookmarkEnd w:id="76"/>
      <w:bookmarkEnd w:id="77"/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5834053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05359" name="Рисунок 58340535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78" w:name="_Toc135053719"/>
      <w:bookmarkStart w:id="79" w:name="_Toc136772320"/>
      <w:bookmarkStart w:id="80" w:name="_Toc137283528"/>
      <w:bookmarkStart w:id="81" w:name="_Toc137972256"/>
      <w:r w:rsidRPr="00A47ED7">
        <w:rPr>
          <w:rFonts w:asciiTheme="majorBidi" w:hAnsiTheme="majorBidi" w:cstheme="majorBidi"/>
          <w:b/>
          <w:bCs/>
          <w:szCs w:val="28"/>
        </w:rPr>
        <w:lastRenderedPageBreak/>
        <w:t xml:space="preserve">ДОДАТОК </w:t>
      </w:r>
      <w:r w:rsidR="00010EC6">
        <w:rPr>
          <w:rFonts w:asciiTheme="majorBidi" w:hAnsiTheme="majorBidi" w:cstheme="majorBidi"/>
          <w:b/>
          <w:bCs/>
          <w:szCs w:val="28"/>
        </w:rPr>
        <w:t>Ж</w:t>
      </w:r>
      <w:r w:rsidRPr="00A47ED7">
        <w:rPr>
          <w:rFonts w:asciiTheme="majorBidi" w:hAnsiTheme="majorBidi" w:cstheme="majorBidi"/>
          <w:b/>
          <w:bCs/>
          <w:szCs w:val="28"/>
        </w:rPr>
        <w:t>.</w:t>
      </w:r>
      <w:r w:rsidR="0008260E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 xml:space="preserve">РОЗВОРОТ </w:t>
      </w:r>
      <w:r w:rsidRPr="00A47ED7">
        <w:rPr>
          <w:rFonts w:asciiTheme="majorBidi" w:hAnsiTheme="majorBidi" w:cstheme="majorBidi"/>
          <w:b/>
          <w:bCs/>
          <w:szCs w:val="28"/>
        </w:rPr>
        <w:t>7</w:t>
      </w:r>
      <w:bookmarkEnd w:id="78"/>
      <w:bookmarkEnd w:id="79"/>
      <w:bookmarkEnd w:id="80"/>
      <w:bookmarkEnd w:id="81"/>
    </w:p>
    <w:p w:rsidR="00A26372" w:rsidRPr="00A47ED7" w:rsidRDefault="00A26372" w:rsidP="00A2637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9022351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35117" name="Рисунок 90223511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A26372" w:rsidRPr="00A47ED7" w:rsidRDefault="00A26372" w:rsidP="009A4526">
      <w:pPr>
        <w:spacing w:after="0" w:line="360" w:lineRule="auto"/>
        <w:ind w:left="357"/>
        <w:jc w:val="center"/>
        <w:outlineLvl w:val="0"/>
        <w:rPr>
          <w:rFonts w:asciiTheme="majorBidi" w:hAnsiTheme="majorBidi" w:cstheme="majorBidi"/>
          <w:b/>
          <w:bCs/>
          <w:szCs w:val="28"/>
        </w:rPr>
      </w:pPr>
      <w:bookmarkStart w:id="82" w:name="_Toc135053720"/>
      <w:bookmarkStart w:id="83" w:name="_Toc136772321"/>
      <w:bookmarkStart w:id="84" w:name="_Toc137283529"/>
      <w:bookmarkStart w:id="85" w:name="_Toc137972257"/>
      <w:r w:rsidRPr="00A47ED7">
        <w:rPr>
          <w:rFonts w:asciiTheme="majorBidi" w:hAnsiTheme="majorBidi" w:cstheme="majorBidi"/>
          <w:b/>
          <w:bCs/>
          <w:szCs w:val="28"/>
        </w:rPr>
        <w:t xml:space="preserve">ДОДАТОК </w:t>
      </w:r>
      <w:r w:rsidR="00402155">
        <w:rPr>
          <w:rFonts w:asciiTheme="majorBidi" w:hAnsiTheme="majorBidi" w:cstheme="majorBidi"/>
          <w:b/>
          <w:bCs/>
          <w:szCs w:val="28"/>
        </w:rPr>
        <w:t>К</w:t>
      </w:r>
      <w:r w:rsidRPr="00A47ED7">
        <w:rPr>
          <w:rFonts w:asciiTheme="majorBidi" w:hAnsiTheme="majorBidi" w:cstheme="majorBidi"/>
          <w:b/>
          <w:bCs/>
          <w:szCs w:val="28"/>
        </w:rPr>
        <w:t>.</w:t>
      </w:r>
      <w:r w:rsidR="0008260E" w:rsidRPr="00A47ED7">
        <w:rPr>
          <w:rFonts w:asciiTheme="majorBidi" w:hAnsiTheme="majorBidi" w:cstheme="majorBidi"/>
          <w:b/>
          <w:bCs/>
          <w:szCs w:val="28"/>
        </w:rPr>
        <w:t xml:space="preserve"> </w:t>
      </w:r>
      <w:r w:rsidR="0008260E" w:rsidRPr="00A47ED7">
        <w:rPr>
          <w:rFonts w:cs="Times New Roman"/>
          <w:b/>
          <w:bCs/>
          <w:szCs w:val="28"/>
        </w:rPr>
        <w:t>РОЗВОРОТ</w:t>
      </w:r>
      <w:r w:rsidRPr="00A47ED7">
        <w:rPr>
          <w:rFonts w:asciiTheme="majorBidi" w:hAnsiTheme="majorBidi" w:cstheme="majorBidi"/>
          <w:b/>
          <w:bCs/>
          <w:szCs w:val="28"/>
        </w:rPr>
        <w:t xml:space="preserve"> 8</w:t>
      </w:r>
      <w:bookmarkEnd w:id="82"/>
      <w:bookmarkEnd w:id="83"/>
      <w:bookmarkEnd w:id="84"/>
      <w:bookmarkEnd w:id="85"/>
    </w:p>
    <w:p w:rsidR="00A26372" w:rsidRPr="00A47ED7" w:rsidRDefault="00A26372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  <w:r w:rsidRPr="00A47ED7">
        <w:rPr>
          <w:rFonts w:asciiTheme="majorBidi" w:hAnsiTheme="majorBidi" w:cstheme="majorBidi"/>
          <w:b/>
          <w:bCs/>
          <w:noProof/>
          <w:szCs w:val="28"/>
          <w:lang w:val="ru-RU" w:eastAsia="ru-RU"/>
        </w:rPr>
        <w:drawing>
          <wp:inline distT="0" distB="0" distL="0" distR="0">
            <wp:extent cx="5633842" cy="3600000"/>
            <wp:effectExtent l="0" t="0" r="5080" b="635"/>
            <wp:docPr id="94005819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58192" name="Рисунок 94005819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99" w:rsidRPr="00A47ED7" w:rsidRDefault="00743099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743099" w:rsidRPr="00A47ED7" w:rsidRDefault="00743099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p w:rsidR="00743099" w:rsidRPr="00A47ED7" w:rsidRDefault="00743099" w:rsidP="003716B9">
      <w:pPr>
        <w:spacing w:after="0" w:line="360" w:lineRule="auto"/>
        <w:ind w:firstLine="709"/>
        <w:jc w:val="center"/>
        <w:outlineLvl w:val="0"/>
        <w:rPr>
          <w:rFonts w:cs="Times New Roman"/>
          <w:b/>
          <w:bCs/>
          <w:szCs w:val="28"/>
        </w:rPr>
      </w:pPr>
      <w:bookmarkStart w:id="86" w:name="_Toc137972258"/>
      <w:r w:rsidRPr="00A47ED7">
        <w:rPr>
          <w:rFonts w:cs="Times New Roman"/>
          <w:b/>
          <w:bCs/>
          <w:szCs w:val="28"/>
        </w:rPr>
        <w:lastRenderedPageBreak/>
        <w:t>Декларація</w:t>
      </w:r>
      <w:bookmarkEnd w:id="86"/>
      <w:r w:rsidRPr="00A47ED7">
        <w:rPr>
          <w:rFonts w:cs="Times New Roman"/>
          <w:b/>
          <w:bCs/>
          <w:szCs w:val="28"/>
        </w:rPr>
        <w:t xml:space="preserve"> </w:t>
      </w:r>
    </w:p>
    <w:p w:rsidR="00743099" w:rsidRPr="00A47ED7" w:rsidRDefault="00743099" w:rsidP="003716B9">
      <w:pPr>
        <w:spacing w:after="0" w:line="360" w:lineRule="auto"/>
        <w:ind w:firstLine="709"/>
        <w:jc w:val="center"/>
        <w:outlineLvl w:val="0"/>
        <w:rPr>
          <w:rFonts w:cs="Times New Roman"/>
          <w:b/>
          <w:bCs/>
          <w:szCs w:val="28"/>
        </w:rPr>
      </w:pPr>
      <w:bookmarkStart w:id="87" w:name="_Toc137972259"/>
      <w:r w:rsidRPr="00A47ED7">
        <w:rPr>
          <w:rFonts w:cs="Times New Roman"/>
          <w:b/>
          <w:bCs/>
          <w:szCs w:val="28"/>
        </w:rPr>
        <w:t>академічної доброчесності</w:t>
      </w:r>
      <w:bookmarkEnd w:id="87"/>
    </w:p>
    <w:p w:rsidR="00743099" w:rsidRPr="00A47ED7" w:rsidRDefault="00743099" w:rsidP="003716B9">
      <w:pPr>
        <w:spacing w:after="0" w:line="360" w:lineRule="auto"/>
        <w:ind w:firstLine="709"/>
        <w:jc w:val="center"/>
        <w:outlineLvl w:val="0"/>
        <w:rPr>
          <w:rFonts w:cs="Times New Roman"/>
          <w:b/>
          <w:bCs/>
          <w:szCs w:val="28"/>
        </w:rPr>
      </w:pPr>
      <w:bookmarkStart w:id="88" w:name="_Toc137972260"/>
      <w:r w:rsidRPr="00A47ED7">
        <w:rPr>
          <w:rFonts w:cs="Times New Roman"/>
          <w:b/>
          <w:bCs/>
          <w:szCs w:val="28"/>
        </w:rPr>
        <w:t xml:space="preserve">здобувача </w:t>
      </w:r>
      <w:r w:rsidRPr="00A47ED7">
        <w:rPr>
          <w:rFonts w:cs="Times New Roman"/>
          <w:b/>
          <w:szCs w:val="28"/>
        </w:rPr>
        <w:t>освітнього ступеня бакалавр</w:t>
      </w:r>
      <w:bookmarkEnd w:id="88"/>
      <w:r w:rsidRPr="00A47ED7">
        <w:rPr>
          <w:rFonts w:cs="Times New Roman"/>
          <w:b/>
          <w:szCs w:val="28"/>
        </w:rPr>
        <w:t xml:space="preserve"> </w:t>
      </w:r>
      <w:r w:rsidRPr="00A47ED7">
        <w:rPr>
          <w:rFonts w:cs="Times New Roman"/>
          <w:b/>
          <w:bCs/>
          <w:szCs w:val="28"/>
        </w:rPr>
        <w:t xml:space="preserve"> </w:t>
      </w:r>
    </w:p>
    <w:p w:rsidR="00743099" w:rsidRPr="00A47ED7" w:rsidRDefault="00743099" w:rsidP="003716B9">
      <w:pPr>
        <w:spacing w:after="0" w:line="360" w:lineRule="auto"/>
        <w:ind w:firstLine="709"/>
        <w:jc w:val="center"/>
        <w:outlineLvl w:val="0"/>
        <w:rPr>
          <w:rFonts w:cs="Times New Roman"/>
          <w:b/>
          <w:szCs w:val="28"/>
        </w:rPr>
      </w:pPr>
      <w:bookmarkStart w:id="89" w:name="_Toc137972261"/>
      <w:r w:rsidRPr="00A47ED7">
        <w:rPr>
          <w:rFonts w:cs="Times New Roman"/>
          <w:b/>
          <w:szCs w:val="28"/>
        </w:rPr>
        <w:t>ЗНУ</w:t>
      </w:r>
      <w:bookmarkEnd w:id="89"/>
    </w:p>
    <w:p w:rsidR="00743099" w:rsidRPr="00A47ED7" w:rsidRDefault="00743099" w:rsidP="0074309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Я, </w:t>
      </w:r>
      <w:r w:rsidR="00F22B2D" w:rsidRPr="00A47ED7">
        <w:rPr>
          <w:rFonts w:cs="Times New Roman"/>
          <w:szCs w:val="28"/>
        </w:rPr>
        <w:t>Ткаченко Олександра Сергіївна</w:t>
      </w:r>
      <w:r w:rsidRPr="00A47ED7">
        <w:rPr>
          <w:rFonts w:cs="Times New Roman"/>
          <w:szCs w:val="28"/>
        </w:rPr>
        <w:t>, студент</w:t>
      </w:r>
      <w:r w:rsidR="00BB1868" w:rsidRPr="00A47ED7">
        <w:rPr>
          <w:rFonts w:cs="Times New Roman"/>
          <w:szCs w:val="28"/>
        </w:rPr>
        <w:t>ка</w:t>
      </w:r>
      <w:r w:rsidRPr="00A47ED7">
        <w:rPr>
          <w:rFonts w:cs="Times New Roman"/>
          <w:szCs w:val="28"/>
        </w:rPr>
        <w:t xml:space="preserve"> </w:t>
      </w:r>
      <w:r w:rsidR="00F22B2D" w:rsidRPr="00A47ED7">
        <w:rPr>
          <w:rFonts w:cs="Times New Roman"/>
          <w:szCs w:val="28"/>
        </w:rPr>
        <w:t>4</w:t>
      </w:r>
      <w:r w:rsidRPr="00A47ED7">
        <w:rPr>
          <w:rFonts w:cs="Times New Roman"/>
          <w:szCs w:val="28"/>
        </w:rPr>
        <w:t xml:space="preserve"> курсу, форми навчання</w:t>
      </w:r>
      <w:r w:rsidR="00F22B2D" w:rsidRPr="00A47ED7">
        <w:rPr>
          <w:rFonts w:cs="Times New Roman"/>
          <w:szCs w:val="28"/>
        </w:rPr>
        <w:t xml:space="preserve"> денної</w:t>
      </w:r>
      <w:r w:rsidRPr="00A47ED7">
        <w:rPr>
          <w:rFonts w:cs="Times New Roman"/>
          <w:szCs w:val="28"/>
        </w:rPr>
        <w:t>, спеціальність</w:t>
      </w:r>
      <w:r w:rsidR="00F22B2D" w:rsidRPr="00A47ED7">
        <w:t xml:space="preserve"> </w:t>
      </w:r>
      <w:r w:rsidR="00F22B2D" w:rsidRPr="00A47ED7">
        <w:rPr>
          <w:rFonts w:cs="Times New Roman"/>
          <w:szCs w:val="28"/>
        </w:rPr>
        <w:t xml:space="preserve">Редакторсько-видавнича діяльність і </w:t>
      </w:r>
      <w:proofErr w:type="spellStart"/>
      <w:r w:rsidR="00F22B2D" w:rsidRPr="00A47ED7">
        <w:rPr>
          <w:rFonts w:cs="Times New Roman"/>
          <w:szCs w:val="28"/>
        </w:rPr>
        <w:t>медіамоделювання</w:t>
      </w:r>
      <w:proofErr w:type="spellEnd"/>
      <w:r w:rsidRPr="00A47ED7">
        <w:rPr>
          <w:rFonts w:cs="Times New Roman"/>
          <w:szCs w:val="28"/>
        </w:rPr>
        <w:t>, адреса електронної пошти</w:t>
      </w:r>
      <w:r w:rsidR="003E766A">
        <w:rPr>
          <w:rFonts w:cs="Times New Roman"/>
          <w:szCs w:val="28"/>
        </w:rPr>
        <w:t>:</w:t>
      </w:r>
      <w:r w:rsidRPr="00A47ED7">
        <w:rPr>
          <w:rFonts w:cs="Times New Roman"/>
          <w:szCs w:val="28"/>
        </w:rPr>
        <w:t xml:space="preserve"> </w:t>
      </w:r>
      <w:r w:rsidR="00F22B2D" w:rsidRPr="00A47ED7">
        <w:rPr>
          <w:rFonts w:asciiTheme="majorBidi" w:hAnsiTheme="majorBidi" w:cstheme="majorBidi"/>
          <w:color w:val="000000" w:themeColor="text1"/>
          <w:spacing w:val="2"/>
          <w:szCs w:val="28"/>
          <w:shd w:val="clear" w:color="auto" w:fill="FFFFFF"/>
        </w:rPr>
        <w:t>tkachenkosasha174@</w:t>
      </w:r>
      <w:proofErr w:type="spellStart"/>
      <w:r w:rsidR="00F22B2D" w:rsidRPr="00A47ED7">
        <w:rPr>
          <w:rFonts w:asciiTheme="majorBidi" w:hAnsiTheme="majorBidi" w:cstheme="majorBidi"/>
          <w:color w:val="000000" w:themeColor="text1"/>
          <w:spacing w:val="2"/>
          <w:szCs w:val="28"/>
          <w:shd w:val="clear" w:color="auto" w:fill="FFFFFF"/>
        </w:rPr>
        <w:t>gmail.com</w:t>
      </w:r>
      <w:proofErr w:type="spellEnd"/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- підтверджую, що написана мною кваліфікаційна робота бакалавра на тему «</w:t>
      </w:r>
      <w:r w:rsidR="00F22B2D" w:rsidRPr="00A47ED7">
        <w:rPr>
          <w:rFonts w:cs="Times New Roman"/>
          <w:szCs w:val="28"/>
        </w:rPr>
        <w:t>Ілюстративне оформлення сучасних дитячих видань</w:t>
      </w:r>
      <w:r w:rsidRPr="00A47ED7">
        <w:rPr>
          <w:rFonts w:cs="Times New Roman"/>
          <w:szCs w:val="28"/>
        </w:rPr>
        <w:t>» відповідає вимогам академічної доброчесності та не містить порушень, що визначені у ст. 42 Закону України «Про освіту», зі змістом яких ознайомлений/ознайомлена;</w:t>
      </w:r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- заявляю, що надана мною для перевірки електронна версія роботи є ідентичною її друкованій версії;</w:t>
      </w:r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 xml:space="preserve">- згодна на перевірку моєї роботи на відповідність критеріям академічної доброчесності у будь-який спосіб, у тому числі за допомогою </w:t>
      </w:r>
      <w:proofErr w:type="spellStart"/>
      <w:r w:rsidRPr="00A47ED7">
        <w:rPr>
          <w:rFonts w:cs="Times New Roman"/>
          <w:szCs w:val="28"/>
        </w:rPr>
        <w:t>інтернет-системи</w:t>
      </w:r>
      <w:proofErr w:type="spellEnd"/>
      <w:r w:rsidRPr="00A47ED7">
        <w:rPr>
          <w:rFonts w:cs="Times New Roman"/>
          <w:szCs w:val="28"/>
        </w:rPr>
        <w:t>, а також на архівування моєї роботи в базі даних цієї системи.</w:t>
      </w:r>
    </w:p>
    <w:p w:rsidR="00743099" w:rsidRPr="00A47ED7" w:rsidRDefault="00743099" w:rsidP="00743099">
      <w:pPr>
        <w:spacing w:after="0" w:line="360" w:lineRule="auto"/>
        <w:ind w:firstLine="709"/>
        <w:jc w:val="center"/>
        <w:rPr>
          <w:rFonts w:cs="Times New Roman"/>
          <w:szCs w:val="28"/>
        </w:rPr>
      </w:pPr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Дата</w:t>
      </w:r>
      <w:r w:rsidR="004031FE" w:rsidRPr="00A47ED7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>___________</w:t>
      </w:r>
      <w:r w:rsidR="004031FE" w:rsidRPr="00A47ED7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>Підпис</w:t>
      </w:r>
      <w:r w:rsidR="004031FE" w:rsidRPr="00A47ED7">
        <w:rPr>
          <w:rFonts w:cs="Times New Roman"/>
          <w:szCs w:val="28"/>
        </w:rPr>
        <w:t xml:space="preserve"> </w:t>
      </w:r>
      <w:proofErr w:type="spellStart"/>
      <w:r w:rsidRPr="00A47ED7">
        <w:rPr>
          <w:rFonts w:cs="Times New Roman"/>
          <w:szCs w:val="28"/>
        </w:rPr>
        <w:t>____________студент</w:t>
      </w:r>
      <w:proofErr w:type="spellEnd"/>
      <w:r w:rsidRPr="00A47ED7">
        <w:rPr>
          <w:rFonts w:cs="Times New Roman"/>
          <w:szCs w:val="28"/>
        </w:rPr>
        <w:t xml:space="preserve"> </w:t>
      </w:r>
      <w:r w:rsidR="004031FE" w:rsidRPr="00A47ED7">
        <w:rPr>
          <w:rFonts w:cs="Times New Roman"/>
          <w:szCs w:val="28"/>
        </w:rPr>
        <w:t>О.С. Ткаченко</w:t>
      </w:r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:rsidR="00743099" w:rsidRPr="00A47ED7" w:rsidRDefault="00743099" w:rsidP="0074309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7ED7">
        <w:rPr>
          <w:rFonts w:cs="Times New Roman"/>
          <w:szCs w:val="28"/>
        </w:rPr>
        <w:t>Дата</w:t>
      </w:r>
      <w:r w:rsidR="004031FE" w:rsidRPr="00A47ED7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>__________ Підпис</w:t>
      </w:r>
      <w:r w:rsidR="004031FE" w:rsidRPr="00A47ED7">
        <w:rPr>
          <w:rFonts w:cs="Times New Roman"/>
          <w:szCs w:val="28"/>
        </w:rPr>
        <w:t xml:space="preserve"> </w:t>
      </w:r>
      <w:r w:rsidRPr="00A47ED7">
        <w:rPr>
          <w:rFonts w:cs="Times New Roman"/>
          <w:szCs w:val="28"/>
        </w:rPr>
        <w:t xml:space="preserve">____________ керівник </w:t>
      </w:r>
      <w:r w:rsidR="004031FE" w:rsidRPr="00A47ED7">
        <w:rPr>
          <w:rFonts w:cs="Times New Roman"/>
          <w:szCs w:val="28"/>
        </w:rPr>
        <w:t xml:space="preserve">І.Ф. </w:t>
      </w:r>
      <w:proofErr w:type="spellStart"/>
      <w:r w:rsidR="004031FE" w:rsidRPr="00A47ED7">
        <w:rPr>
          <w:rFonts w:cs="Times New Roman"/>
          <w:szCs w:val="28"/>
        </w:rPr>
        <w:t>Горбенко</w:t>
      </w:r>
      <w:proofErr w:type="spellEnd"/>
    </w:p>
    <w:p w:rsidR="00743099" w:rsidRPr="00A47ED7" w:rsidRDefault="00743099" w:rsidP="000F2302">
      <w:pPr>
        <w:spacing w:after="0" w:line="360" w:lineRule="auto"/>
        <w:ind w:left="360"/>
        <w:jc w:val="center"/>
        <w:rPr>
          <w:rFonts w:asciiTheme="majorBidi" w:hAnsiTheme="majorBidi" w:cstheme="majorBidi"/>
          <w:b/>
          <w:bCs/>
          <w:szCs w:val="28"/>
        </w:rPr>
      </w:pPr>
    </w:p>
    <w:sectPr w:rsidR="00743099" w:rsidRPr="00A47ED7" w:rsidSect="007B1618">
      <w:headerReference w:type="default" r:id="rId52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446" w:rsidRDefault="00565446" w:rsidP="007B1618">
      <w:pPr>
        <w:spacing w:after="0"/>
      </w:pPr>
      <w:r>
        <w:separator/>
      </w:r>
    </w:p>
  </w:endnote>
  <w:endnote w:type="continuationSeparator" w:id="0">
    <w:p w:rsidR="00565446" w:rsidRDefault="00565446" w:rsidP="007B161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446" w:rsidRDefault="00565446" w:rsidP="007B1618">
      <w:pPr>
        <w:spacing w:after="0"/>
      </w:pPr>
      <w:r>
        <w:separator/>
      </w:r>
    </w:p>
  </w:footnote>
  <w:footnote w:type="continuationSeparator" w:id="0">
    <w:p w:rsidR="00565446" w:rsidRDefault="00565446" w:rsidP="007B161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7156410"/>
    </w:sdtPr>
    <w:sdtContent>
      <w:p w:rsidR="00A51228" w:rsidRDefault="00A5591E">
        <w:pPr>
          <w:pStyle w:val="a8"/>
          <w:jc w:val="right"/>
        </w:pPr>
        <w:r w:rsidRPr="00A5591E">
          <w:fldChar w:fldCharType="begin"/>
        </w:r>
        <w:r w:rsidR="00A51228">
          <w:instrText>PAGE   \* MERGEFORMAT</w:instrText>
        </w:r>
        <w:r w:rsidRPr="00A5591E">
          <w:fldChar w:fldCharType="separate"/>
        </w:r>
        <w:r w:rsidR="008C5348" w:rsidRPr="008C5348">
          <w:rPr>
            <w:noProof/>
            <w:lang w:val="ru-RU"/>
          </w:rPr>
          <w:t>8</w:t>
        </w:r>
        <w:r>
          <w:rPr>
            <w:noProof/>
            <w:lang w:val="ru-RU"/>
          </w:rPr>
          <w:fldChar w:fldCharType="end"/>
        </w:r>
      </w:p>
    </w:sdtContent>
  </w:sdt>
  <w:p w:rsidR="00A51228" w:rsidRDefault="00A5122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40148"/>
    <w:multiLevelType w:val="hybridMultilevel"/>
    <w:tmpl w:val="68C019C0"/>
    <w:lvl w:ilvl="0" w:tplc="5D82CC66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5814"/>
    <w:multiLevelType w:val="hybridMultilevel"/>
    <w:tmpl w:val="12FA5098"/>
    <w:lvl w:ilvl="0" w:tplc="388A9860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657522"/>
    <w:multiLevelType w:val="hybridMultilevel"/>
    <w:tmpl w:val="E18C771C"/>
    <w:lvl w:ilvl="0" w:tplc="04908768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B5163C"/>
    <w:multiLevelType w:val="hybridMultilevel"/>
    <w:tmpl w:val="0DA4BB00"/>
    <w:lvl w:ilvl="0" w:tplc="6082F05E">
      <w:numFmt w:val="bullet"/>
      <w:lvlText w:val="-"/>
      <w:lvlJc w:val="left"/>
      <w:pPr>
        <w:ind w:left="75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>
    <w:nsid w:val="21C40C4C"/>
    <w:multiLevelType w:val="hybridMultilevel"/>
    <w:tmpl w:val="60AAF84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54213FC"/>
    <w:multiLevelType w:val="hybridMultilevel"/>
    <w:tmpl w:val="70AAC5E6"/>
    <w:lvl w:ilvl="0" w:tplc="7B90D1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F3BF2"/>
    <w:multiLevelType w:val="hybridMultilevel"/>
    <w:tmpl w:val="844CB876"/>
    <w:lvl w:ilvl="0" w:tplc="376A2D76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02F0CF9"/>
    <w:multiLevelType w:val="hybridMultilevel"/>
    <w:tmpl w:val="70AAC5E6"/>
    <w:lvl w:ilvl="0" w:tplc="7B90D1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E3F43"/>
    <w:multiLevelType w:val="hybridMultilevel"/>
    <w:tmpl w:val="EE6A1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E6F50"/>
    <w:multiLevelType w:val="hybridMultilevel"/>
    <w:tmpl w:val="21D8ADF2"/>
    <w:lvl w:ilvl="0" w:tplc="2996B0E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D590AFB"/>
    <w:multiLevelType w:val="hybridMultilevel"/>
    <w:tmpl w:val="07267DA6"/>
    <w:lvl w:ilvl="0" w:tplc="DC8EAEA4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7813977"/>
    <w:multiLevelType w:val="hybridMultilevel"/>
    <w:tmpl w:val="2690DA42"/>
    <w:lvl w:ilvl="0" w:tplc="CB0AD044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9D70C3"/>
    <w:multiLevelType w:val="hybridMultilevel"/>
    <w:tmpl w:val="C8144EFC"/>
    <w:lvl w:ilvl="0" w:tplc="A5C86E6A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7C54F4C"/>
    <w:multiLevelType w:val="hybridMultilevel"/>
    <w:tmpl w:val="BBD4508E"/>
    <w:lvl w:ilvl="0" w:tplc="D56C4C78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9966249"/>
    <w:multiLevelType w:val="hybridMultilevel"/>
    <w:tmpl w:val="073E4E8E"/>
    <w:lvl w:ilvl="0" w:tplc="A5BEE3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CC637F0"/>
    <w:multiLevelType w:val="multilevel"/>
    <w:tmpl w:val="80885A8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FC0B88"/>
    <w:multiLevelType w:val="hybridMultilevel"/>
    <w:tmpl w:val="33CA1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7333D"/>
    <w:multiLevelType w:val="hybridMultilevel"/>
    <w:tmpl w:val="202C7C3A"/>
    <w:lvl w:ilvl="0" w:tplc="54EC5066">
      <w:start w:val="1"/>
      <w:numFmt w:val="decimal"/>
      <w:lvlText w:val="%1."/>
      <w:lvlJc w:val="left"/>
      <w:pPr>
        <w:ind w:left="1069" w:hanging="360"/>
      </w:pPr>
      <w:rPr>
        <w:rFonts w:asciiTheme="majorBidi" w:hAnsiTheme="majorBidi" w:cstheme="majorBid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7848D4"/>
    <w:multiLevelType w:val="hybridMultilevel"/>
    <w:tmpl w:val="B6E2B4C6"/>
    <w:lvl w:ilvl="0" w:tplc="F3ACA08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2"/>
  </w:num>
  <w:num w:numId="5">
    <w:abstractNumId w:val="8"/>
  </w:num>
  <w:num w:numId="6">
    <w:abstractNumId w:val="14"/>
  </w:num>
  <w:num w:numId="7">
    <w:abstractNumId w:val="1"/>
  </w:num>
  <w:num w:numId="8">
    <w:abstractNumId w:val="12"/>
  </w:num>
  <w:num w:numId="9">
    <w:abstractNumId w:val="13"/>
  </w:num>
  <w:num w:numId="10">
    <w:abstractNumId w:val="11"/>
  </w:num>
  <w:num w:numId="11">
    <w:abstractNumId w:val="6"/>
  </w:num>
  <w:num w:numId="12">
    <w:abstractNumId w:val="17"/>
  </w:num>
  <w:num w:numId="13">
    <w:abstractNumId w:val="16"/>
  </w:num>
  <w:num w:numId="14">
    <w:abstractNumId w:val="0"/>
  </w:num>
  <w:num w:numId="15">
    <w:abstractNumId w:val="9"/>
  </w:num>
  <w:num w:numId="16">
    <w:abstractNumId w:val="3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1BBA"/>
    <w:rsid w:val="0000745E"/>
    <w:rsid w:val="00010EC6"/>
    <w:rsid w:val="000129A7"/>
    <w:rsid w:val="00015B0E"/>
    <w:rsid w:val="000260B8"/>
    <w:rsid w:val="00032856"/>
    <w:rsid w:val="000369B0"/>
    <w:rsid w:val="000378CD"/>
    <w:rsid w:val="000406C5"/>
    <w:rsid w:val="0004245F"/>
    <w:rsid w:val="000429A8"/>
    <w:rsid w:val="00045A5E"/>
    <w:rsid w:val="000512F0"/>
    <w:rsid w:val="00051652"/>
    <w:rsid w:val="0005481C"/>
    <w:rsid w:val="00055E1B"/>
    <w:rsid w:val="000640E5"/>
    <w:rsid w:val="00070A65"/>
    <w:rsid w:val="00071522"/>
    <w:rsid w:val="00071954"/>
    <w:rsid w:val="00077592"/>
    <w:rsid w:val="0008260E"/>
    <w:rsid w:val="000875AE"/>
    <w:rsid w:val="0009564E"/>
    <w:rsid w:val="000A0C32"/>
    <w:rsid w:val="000A0CB8"/>
    <w:rsid w:val="000A343A"/>
    <w:rsid w:val="000A7F78"/>
    <w:rsid w:val="000B02AE"/>
    <w:rsid w:val="000B1C19"/>
    <w:rsid w:val="000B35CE"/>
    <w:rsid w:val="000C32ED"/>
    <w:rsid w:val="000D05D0"/>
    <w:rsid w:val="000D2B88"/>
    <w:rsid w:val="000D5DFB"/>
    <w:rsid w:val="000F0647"/>
    <w:rsid w:val="000F2266"/>
    <w:rsid w:val="000F2302"/>
    <w:rsid w:val="000F4077"/>
    <w:rsid w:val="000F6627"/>
    <w:rsid w:val="00102024"/>
    <w:rsid w:val="00102651"/>
    <w:rsid w:val="00110B6A"/>
    <w:rsid w:val="00111C1E"/>
    <w:rsid w:val="00124EEA"/>
    <w:rsid w:val="00132EAC"/>
    <w:rsid w:val="00141086"/>
    <w:rsid w:val="00142D2C"/>
    <w:rsid w:val="00146910"/>
    <w:rsid w:val="00151FFA"/>
    <w:rsid w:val="0016666C"/>
    <w:rsid w:val="001679AD"/>
    <w:rsid w:val="001776F6"/>
    <w:rsid w:val="00177754"/>
    <w:rsid w:val="00180780"/>
    <w:rsid w:val="00182B85"/>
    <w:rsid w:val="00194C5F"/>
    <w:rsid w:val="001A0454"/>
    <w:rsid w:val="001A2BCB"/>
    <w:rsid w:val="001A2D1B"/>
    <w:rsid w:val="001B1755"/>
    <w:rsid w:val="001B2082"/>
    <w:rsid w:val="001B2DA8"/>
    <w:rsid w:val="001B445E"/>
    <w:rsid w:val="001B48B7"/>
    <w:rsid w:val="001D39B3"/>
    <w:rsid w:val="001D73A9"/>
    <w:rsid w:val="001E4207"/>
    <w:rsid w:val="001E4D67"/>
    <w:rsid w:val="001F7567"/>
    <w:rsid w:val="002002FF"/>
    <w:rsid w:val="002025E7"/>
    <w:rsid w:val="002133F3"/>
    <w:rsid w:val="0022605A"/>
    <w:rsid w:val="002315A0"/>
    <w:rsid w:val="00231B1F"/>
    <w:rsid w:val="00232D00"/>
    <w:rsid w:val="002447B8"/>
    <w:rsid w:val="00245C6F"/>
    <w:rsid w:val="002512D2"/>
    <w:rsid w:val="0025166E"/>
    <w:rsid w:val="00251B81"/>
    <w:rsid w:val="00254DFC"/>
    <w:rsid w:val="00260609"/>
    <w:rsid w:val="00260C62"/>
    <w:rsid w:val="002708AB"/>
    <w:rsid w:val="00274E12"/>
    <w:rsid w:val="00274EDD"/>
    <w:rsid w:val="0027687C"/>
    <w:rsid w:val="00276F13"/>
    <w:rsid w:val="00280091"/>
    <w:rsid w:val="00281FC7"/>
    <w:rsid w:val="0028555B"/>
    <w:rsid w:val="002878E9"/>
    <w:rsid w:val="00292047"/>
    <w:rsid w:val="00293F64"/>
    <w:rsid w:val="002966FE"/>
    <w:rsid w:val="00297CE4"/>
    <w:rsid w:val="002A5FCA"/>
    <w:rsid w:val="002A6648"/>
    <w:rsid w:val="002A77F2"/>
    <w:rsid w:val="002B71FB"/>
    <w:rsid w:val="002D4D47"/>
    <w:rsid w:val="002E2C03"/>
    <w:rsid w:val="002F0039"/>
    <w:rsid w:val="002F2155"/>
    <w:rsid w:val="002F5EB4"/>
    <w:rsid w:val="00305106"/>
    <w:rsid w:val="00315BCA"/>
    <w:rsid w:val="0032631E"/>
    <w:rsid w:val="003309C0"/>
    <w:rsid w:val="00330B26"/>
    <w:rsid w:val="003319D4"/>
    <w:rsid w:val="00331ED8"/>
    <w:rsid w:val="00332604"/>
    <w:rsid w:val="003435B3"/>
    <w:rsid w:val="0034481F"/>
    <w:rsid w:val="00346544"/>
    <w:rsid w:val="003478EE"/>
    <w:rsid w:val="00350947"/>
    <w:rsid w:val="00350A40"/>
    <w:rsid w:val="00355955"/>
    <w:rsid w:val="003716B9"/>
    <w:rsid w:val="00376FF0"/>
    <w:rsid w:val="003853FD"/>
    <w:rsid w:val="0038690E"/>
    <w:rsid w:val="00387B56"/>
    <w:rsid w:val="00395728"/>
    <w:rsid w:val="003B47DA"/>
    <w:rsid w:val="003B6B82"/>
    <w:rsid w:val="003C6C1A"/>
    <w:rsid w:val="003C7267"/>
    <w:rsid w:val="003C77CF"/>
    <w:rsid w:val="003E265D"/>
    <w:rsid w:val="003E766A"/>
    <w:rsid w:val="003F656E"/>
    <w:rsid w:val="00402155"/>
    <w:rsid w:val="004031FE"/>
    <w:rsid w:val="00427AE9"/>
    <w:rsid w:val="00430B05"/>
    <w:rsid w:val="00431326"/>
    <w:rsid w:val="0043171D"/>
    <w:rsid w:val="00435605"/>
    <w:rsid w:val="004369B9"/>
    <w:rsid w:val="0044407F"/>
    <w:rsid w:val="00444DDD"/>
    <w:rsid w:val="00446D37"/>
    <w:rsid w:val="00447186"/>
    <w:rsid w:val="00451CB7"/>
    <w:rsid w:val="00457173"/>
    <w:rsid w:val="00457728"/>
    <w:rsid w:val="00462B8A"/>
    <w:rsid w:val="004666C6"/>
    <w:rsid w:val="00473AB1"/>
    <w:rsid w:val="0047475D"/>
    <w:rsid w:val="004866E7"/>
    <w:rsid w:val="00487416"/>
    <w:rsid w:val="00490FAE"/>
    <w:rsid w:val="004938D1"/>
    <w:rsid w:val="0049406C"/>
    <w:rsid w:val="004964EE"/>
    <w:rsid w:val="004B05CB"/>
    <w:rsid w:val="004B1494"/>
    <w:rsid w:val="004B17F9"/>
    <w:rsid w:val="004B30B7"/>
    <w:rsid w:val="004B43A7"/>
    <w:rsid w:val="004C05B9"/>
    <w:rsid w:val="004C06E9"/>
    <w:rsid w:val="004C29A7"/>
    <w:rsid w:val="004D1347"/>
    <w:rsid w:val="004D2B5F"/>
    <w:rsid w:val="004D7D3E"/>
    <w:rsid w:val="004F1964"/>
    <w:rsid w:val="004F73B9"/>
    <w:rsid w:val="004F7BB6"/>
    <w:rsid w:val="00510324"/>
    <w:rsid w:val="005103F9"/>
    <w:rsid w:val="00512FDB"/>
    <w:rsid w:val="00516268"/>
    <w:rsid w:val="00522888"/>
    <w:rsid w:val="00524520"/>
    <w:rsid w:val="00525A08"/>
    <w:rsid w:val="00531BBA"/>
    <w:rsid w:val="0054001A"/>
    <w:rsid w:val="00545F68"/>
    <w:rsid w:val="00552A46"/>
    <w:rsid w:val="0056476B"/>
    <w:rsid w:val="005651E0"/>
    <w:rsid w:val="00565446"/>
    <w:rsid w:val="00582378"/>
    <w:rsid w:val="0059066D"/>
    <w:rsid w:val="0059074C"/>
    <w:rsid w:val="005A2E2A"/>
    <w:rsid w:val="005B0A67"/>
    <w:rsid w:val="005B1C89"/>
    <w:rsid w:val="005B329D"/>
    <w:rsid w:val="005C0859"/>
    <w:rsid w:val="005C1B31"/>
    <w:rsid w:val="005C6F43"/>
    <w:rsid w:val="005D2D52"/>
    <w:rsid w:val="005E56C9"/>
    <w:rsid w:val="005F5E1A"/>
    <w:rsid w:val="005F6B09"/>
    <w:rsid w:val="00606BB4"/>
    <w:rsid w:val="00607270"/>
    <w:rsid w:val="00611E12"/>
    <w:rsid w:val="00622F54"/>
    <w:rsid w:val="00626DEF"/>
    <w:rsid w:val="006352FC"/>
    <w:rsid w:val="00637274"/>
    <w:rsid w:val="00643889"/>
    <w:rsid w:val="00645267"/>
    <w:rsid w:val="006453B1"/>
    <w:rsid w:val="00645F47"/>
    <w:rsid w:val="0066064B"/>
    <w:rsid w:val="00660772"/>
    <w:rsid w:val="00664F8E"/>
    <w:rsid w:val="006664EE"/>
    <w:rsid w:val="006665FB"/>
    <w:rsid w:val="006856CB"/>
    <w:rsid w:val="00687E59"/>
    <w:rsid w:val="006964CA"/>
    <w:rsid w:val="00697192"/>
    <w:rsid w:val="006B3280"/>
    <w:rsid w:val="006C0A15"/>
    <w:rsid w:val="006C0B77"/>
    <w:rsid w:val="006C5FD1"/>
    <w:rsid w:val="006C7ED7"/>
    <w:rsid w:val="006D6E94"/>
    <w:rsid w:val="006E3B5B"/>
    <w:rsid w:val="006E3D4D"/>
    <w:rsid w:val="006E499B"/>
    <w:rsid w:val="006E4EF0"/>
    <w:rsid w:val="006E6F6B"/>
    <w:rsid w:val="0070191C"/>
    <w:rsid w:val="0070392A"/>
    <w:rsid w:val="007047BC"/>
    <w:rsid w:val="00710B67"/>
    <w:rsid w:val="00713251"/>
    <w:rsid w:val="007147AC"/>
    <w:rsid w:val="0071733A"/>
    <w:rsid w:val="00726FED"/>
    <w:rsid w:val="007300A8"/>
    <w:rsid w:val="00730FBD"/>
    <w:rsid w:val="00731CAF"/>
    <w:rsid w:val="00736477"/>
    <w:rsid w:val="00743099"/>
    <w:rsid w:val="00747539"/>
    <w:rsid w:val="007518E3"/>
    <w:rsid w:val="007648CD"/>
    <w:rsid w:val="00777817"/>
    <w:rsid w:val="007B1618"/>
    <w:rsid w:val="007B61B8"/>
    <w:rsid w:val="007C0F85"/>
    <w:rsid w:val="007C2163"/>
    <w:rsid w:val="007C4B30"/>
    <w:rsid w:val="007C56E8"/>
    <w:rsid w:val="007D10C8"/>
    <w:rsid w:val="007D26A4"/>
    <w:rsid w:val="007E2C25"/>
    <w:rsid w:val="007E4DD5"/>
    <w:rsid w:val="007F0365"/>
    <w:rsid w:val="007F58F4"/>
    <w:rsid w:val="007F7954"/>
    <w:rsid w:val="00802797"/>
    <w:rsid w:val="008106AA"/>
    <w:rsid w:val="00814EAD"/>
    <w:rsid w:val="008242FF"/>
    <w:rsid w:val="008324E8"/>
    <w:rsid w:val="00833EAD"/>
    <w:rsid w:val="00834717"/>
    <w:rsid w:val="0084314E"/>
    <w:rsid w:val="00850D92"/>
    <w:rsid w:val="00851734"/>
    <w:rsid w:val="00855406"/>
    <w:rsid w:val="00856DA9"/>
    <w:rsid w:val="00857306"/>
    <w:rsid w:val="0086116E"/>
    <w:rsid w:val="008626B7"/>
    <w:rsid w:val="008651C2"/>
    <w:rsid w:val="00867EA8"/>
    <w:rsid w:val="00870751"/>
    <w:rsid w:val="00877C3F"/>
    <w:rsid w:val="00881D18"/>
    <w:rsid w:val="008821FA"/>
    <w:rsid w:val="008962AB"/>
    <w:rsid w:val="008A4D03"/>
    <w:rsid w:val="008B1D2C"/>
    <w:rsid w:val="008B39B5"/>
    <w:rsid w:val="008C351C"/>
    <w:rsid w:val="008C5348"/>
    <w:rsid w:val="008C76CB"/>
    <w:rsid w:val="008D19CB"/>
    <w:rsid w:val="008D2BF6"/>
    <w:rsid w:val="008D7817"/>
    <w:rsid w:val="008F4914"/>
    <w:rsid w:val="008F793B"/>
    <w:rsid w:val="00900492"/>
    <w:rsid w:val="00901BC1"/>
    <w:rsid w:val="00906E9A"/>
    <w:rsid w:val="00911570"/>
    <w:rsid w:val="0091612F"/>
    <w:rsid w:val="00922C48"/>
    <w:rsid w:val="00924908"/>
    <w:rsid w:val="0093126B"/>
    <w:rsid w:val="009329D8"/>
    <w:rsid w:val="00932BAB"/>
    <w:rsid w:val="00934733"/>
    <w:rsid w:val="0093719D"/>
    <w:rsid w:val="00943D43"/>
    <w:rsid w:val="0095213B"/>
    <w:rsid w:val="00957224"/>
    <w:rsid w:val="00960E29"/>
    <w:rsid w:val="00967200"/>
    <w:rsid w:val="00970EEA"/>
    <w:rsid w:val="0097701E"/>
    <w:rsid w:val="00977E29"/>
    <w:rsid w:val="00983CF4"/>
    <w:rsid w:val="00984C75"/>
    <w:rsid w:val="0099079C"/>
    <w:rsid w:val="00994FDC"/>
    <w:rsid w:val="0099617E"/>
    <w:rsid w:val="009965A5"/>
    <w:rsid w:val="009A23BC"/>
    <w:rsid w:val="009A4526"/>
    <w:rsid w:val="009B4132"/>
    <w:rsid w:val="009C0314"/>
    <w:rsid w:val="009D10E8"/>
    <w:rsid w:val="009D54F7"/>
    <w:rsid w:val="009D7DBC"/>
    <w:rsid w:val="009E29DA"/>
    <w:rsid w:val="009E7398"/>
    <w:rsid w:val="009F2A8F"/>
    <w:rsid w:val="00A030E4"/>
    <w:rsid w:val="00A067F4"/>
    <w:rsid w:val="00A07FE2"/>
    <w:rsid w:val="00A114E3"/>
    <w:rsid w:val="00A16C35"/>
    <w:rsid w:val="00A26372"/>
    <w:rsid w:val="00A36894"/>
    <w:rsid w:val="00A40BD7"/>
    <w:rsid w:val="00A47ECE"/>
    <w:rsid w:val="00A47ED7"/>
    <w:rsid w:val="00A51228"/>
    <w:rsid w:val="00A5591E"/>
    <w:rsid w:val="00A62B4C"/>
    <w:rsid w:val="00A646B0"/>
    <w:rsid w:val="00A65724"/>
    <w:rsid w:val="00A71093"/>
    <w:rsid w:val="00A8226E"/>
    <w:rsid w:val="00A93A1E"/>
    <w:rsid w:val="00AA0BD7"/>
    <w:rsid w:val="00AA0D27"/>
    <w:rsid w:val="00AA652C"/>
    <w:rsid w:val="00AA68B2"/>
    <w:rsid w:val="00AB28BE"/>
    <w:rsid w:val="00AB30E1"/>
    <w:rsid w:val="00AC3D58"/>
    <w:rsid w:val="00AD68EF"/>
    <w:rsid w:val="00AE3BC5"/>
    <w:rsid w:val="00AE6138"/>
    <w:rsid w:val="00AE6A00"/>
    <w:rsid w:val="00AF0AB1"/>
    <w:rsid w:val="00AF7939"/>
    <w:rsid w:val="00AF7FAA"/>
    <w:rsid w:val="00B04EDD"/>
    <w:rsid w:val="00B063EE"/>
    <w:rsid w:val="00B166A0"/>
    <w:rsid w:val="00B221E9"/>
    <w:rsid w:val="00B23EE5"/>
    <w:rsid w:val="00B240F2"/>
    <w:rsid w:val="00B247D3"/>
    <w:rsid w:val="00B27FDD"/>
    <w:rsid w:val="00B31915"/>
    <w:rsid w:val="00B340F7"/>
    <w:rsid w:val="00B4225B"/>
    <w:rsid w:val="00B47638"/>
    <w:rsid w:val="00B6038E"/>
    <w:rsid w:val="00B64A04"/>
    <w:rsid w:val="00B65260"/>
    <w:rsid w:val="00B66CEC"/>
    <w:rsid w:val="00B75B6B"/>
    <w:rsid w:val="00B90655"/>
    <w:rsid w:val="00B915B7"/>
    <w:rsid w:val="00B97D90"/>
    <w:rsid w:val="00BA0AC5"/>
    <w:rsid w:val="00BA4724"/>
    <w:rsid w:val="00BB1868"/>
    <w:rsid w:val="00BB1991"/>
    <w:rsid w:val="00BB3D4E"/>
    <w:rsid w:val="00BB59F5"/>
    <w:rsid w:val="00BB796E"/>
    <w:rsid w:val="00BC13FC"/>
    <w:rsid w:val="00BC20B4"/>
    <w:rsid w:val="00BD296B"/>
    <w:rsid w:val="00BD31C1"/>
    <w:rsid w:val="00BD55FD"/>
    <w:rsid w:val="00BE22F7"/>
    <w:rsid w:val="00C00762"/>
    <w:rsid w:val="00C0131E"/>
    <w:rsid w:val="00C03D1E"/>
    <w:rsid w:val="00C113FB"/>
    <w:rsid w:val="00C11A17"/>
    <w:rsid w:val="00C13932"/>
    <w:rsid w:val="00C14C97"/>
    <w:rsid w:val="00C42FFA"/>
    <w:rsid w:val="00C528C2"/>
    <w:rsid w:val="00C53C04"/>
    <w:rsid w:val="00C553B0"/>
    <w:rsid w:val="00C645B7"/>
    <w:rsid w:val="00C70582"/>
    <w:rsid w:val="00C746DC"/>
    <w:rsid w:val="00C76361"/>
    <w:rsid w:val="00C809C7"/>
    <w:rsid w:val="00C82DF1"/>
    <w:rsid w:val="00C83A38"/>
    <w:rsid w:val="00C91FAD"/>
    <w:rsid w:val="00C92406"/>
    <w:rsid w:val="00C935C1"/>
    <w:rsid w:val="00C97E9A"/>
    <w:rsid w:val="00CA3C44"/>
    <w:rsid w:val="00CA3EC0"/>
    <w:rsid w:val="00CB0A45"/>
    <w:rsid w:val="00CB0A70"/>
    <w:rsid w:val="00CB684C"/>
    <w:rsid w:val="00CC2557"/>
    <w:rsid w:val="00CC3770"/>
    <w:rsid w:val="00CC4787"/>
    <w:rsid w:val="00CC672A"/>
    <w:rsid w:val="00CD3684"/>
    <w:rsid w:val="00CD4DFE"/>
    <w:rsid w:val="00CD7578"/>
    <w:rsid w:val="00CE6EA8"/>
    <w:rsid w:val="00CE7CEC"/>
    <w:rsid w:val="00D0138E"/>
    <w:rsid w:val="00D02BE7"/>
    <w:rsid w:val="00D12451"/>
    <w:rsid w:val="00D12844"/>
    <w:rsid w:val="00D14D8E"/>
    <w:rsid w:val="00D23917"/>
    <w:rsid w:val="00D23AB5"/>
    <w:rsid w:val="00D266B4"/>
    <w:rsid w:val="00D26717"/>
    <w:rsid w:val="00D27AF4"/>
    <w:rsid w:val="00D31DDA"/>
    <w:rsid w:val="00D4026D"/>
    <w:rsid w:val="00D441BF"/>
    <w:rsid w:val="00D565C3"/>
    <w:rsid w:val="00D579A0"/>
    <w:rsid w:val="00D663D9"/>
    <w:rsid w:val="00D676D8"/>
    <w:rsid w:val="00D67C33"/>
    <w:rsid w:val="00D7346D"/>
    <w:rsid w:val="00D747CA"/>
    <w:rsid w:val="00D765B6"/>
    <w:rsid w:val="00D8675E"/>
    <w:rsid w:val="00D92DFD"/>
    <w:rsid w:val="00D93E93"/>
    <w:rsid w:val="00D94E66"/>
    <w:rsid w:val="00D959D1"/>
    <w:rsid w:val="00D96CDD"/>
    <w:rsid w:val="00DA4ED5"/>
    <w:rsid w:val="00DC060B"/>
    <w:rsid w:val="00DC2035"/>
    <w:rsid w:val="00DD312C"/>
    <w:rsid w:val="00DD7C4D"/>
    <w:rsid w:val="00DE4EEE"/>
    <w:rsid w:val="00DF2BED"/>
    <w:rsid w:val="00DF4B07"/>
    <w:rsid w:val="00E00194"/>
    <w:rsid w:val="00E103F8"/>
    <w:rsid w:val="00E164EA"/>
    <w:rsid w:val="00E204CF"/>
    <w:rsid w:val="00E2436B"/>
    <w:rsid w:val="00E30A37"/>
    <w:rsid w:val="00E3470C"/>
    <w:rsid w:val="00E364CE"/>
    <w:rsid w:val="00E4212C"/>
    <w:rsid w:val="00E43920"/>
    <w:rsid w:val="00E51306"/>
    <w:rsid w:val="00E5697B"/>
    <w:rsid w:val="00E649A1"/>
    <w:rsid w:val="00E64EED"/>
    <w:rsid w:val="00E66E37"/>
    <w:rsid w:val="00E67E0C"/>
    <w:rsid w:val="00E72D87"/>
    <w:rsid w:val="00E759BA"/>
    <w:rsid w:val="00E83BD1"/>
    <w:rsid w:val="00E8688C"/>
    <w:rsid w:val="00E874A7"/>
    <w:rsid w:val="00EA1B98"/>
    <w:rsid w:val="00EA1E7C"/>
    <w:rsid w:val="00EA59DF"/>
    <w:rsid w:val="00EA6019"/>
    <w:rsid w:val="00EA6B0F"/>
    <w:rsid w:val="00EC7526"/>
    <w:rsid w:val="00EC7CB7"/>
    <w:rsid w:val="00ED14D6"/>
    <w:rsid w:val="00ED5221"/>
    <w:rsid w:val="00EE2371"/>
    <w:rsid w:val="00EE30B4"/>
    <w:rsid w:val="00EE3300"/>
    <w:rsid w:val="00EE3A8A"/>
    <w:rsid w:val="00EE4070"/>
    <w:rsid w:val="00F01707"/>
    <w:rsid w:val="00F04180"/>
    <w:rsid w:val="00F12C76"/>
    <w:rsid w:val="00F12F65"/>
    <w:rsid w:val="00F14747"/>
    <w:rsid w:val="00F2075B"/>
    <w:rsid w:val="00F22B2D"/>
    <w:rsid w:val="00F24625"/>
    <w:rsid w:val="00F31504"/>
    <w:rsid w:val="00F32F3B"/>
    <w:rsid w:val="00F33C72"/>
    <w:rsid w:val="00F36B00"/>
    <w:rsid w:val="00F3720B"/>
    <w:rsid w:val="00F5439F"/>
    <w:rsid w:val="00F57654"/>
    <w:rsid w:val="00F66B50"/>
    <w:rsid w:val="00F6704B"/>
    <w:rsid w:val="00F73314"/>
    <w:rsid w:val="00F80DDB"/>
    <w:rsid w:val="00F844CB"/>
    <w:rsid w:val="00F86391"/>
    <w:rsid w:val="00F87024"/>
    <w:rsid w:val="00F87817"/>
    <w:rsid w:val="00F87954"/>
    <w:rsid w:val="00F92960"/>
    <w:rsid w:val="00F95124"/>
    <w:rsid w:val="00FA1A28"/>
    <w:rsid w:val="00FB2ACE"/>
    <w:rsid w:val="00FB6214"/>
    <w:rsid w:val="00FC03A1"/>
    <w:rsid w:val="00FC1AC2"/>
    <w:rsid w:val="00FC2DF4"/>
    <w:rsid w:val="00FC4B3F"/>
    <w:rsid w:val="00FC752E"/>
    <w:rsid w:val="00FC7E07"/>
    <w:rsid w:val="00FD1897"/>
    <w:rsid w:val="00FE0B5B"/>
    <w:rsid w:val="00FE147E"/>
    <w:rsid w:val="00FE6627"/>
    <w:rsid w:val="00FF0864"/>
    <w:rsid w:val="00FF22E8"/>
    <w:rsid w:val="00FF2A1E"/>
    <w:rsid w:val="00FF43FC"/>
    <w:rsid w:val="00FF4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582378"/>
    <w:pPr>
      <w:keepNext/>
      <w:keepLines/>
      <w:spacing w:before="240" w:after="0"/>
      <w:jc w:val="center"/>
      <w:outlineLvl w:val="0"/>
    </w:pPr>
    <w:rPr>
      <w:rFonts w:asciiTheme="majorBidi" w:eastAsiaTheme="majorEastAsia" w:hAnsiTheme="majorBidi" w:cstheme="majorBidi"/>
      <w:b/>
      <w:szCs w:val="32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7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6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52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378"/>
    <w:rPr>
      <w:rFonts w:asciiTheme="majorBidi" w:eastAsiaTheme="majorEastAsia" w:hAnsiTheme="majorBidi" w:cstheme="majorBidi"/>
      <w:b/>
      <w:kern w:val="0"/>
      <w:sz w:val="28"/>
      <w:szCs w:val="32"/>
    </w:rPr>
  </w:style>
  <w:style w:type="paragraph" w:styleId="a3">
    <w:name w:val="List Paragraph"/>
    <w:basedOn w:val="a"/>
    <w:uiPriority w:val="34"/>
    <w:qFormat/>
    <w:rsid w:val="00582378"/>
    <w:pPr>
      <w:spacing w:after="200" w:line="276" w:lineRule="auto"/>
      <w:ind w:left="720"/>
      <w:contextualSpacing/>
    </w:pPr>
    <w:rPr>
      <w:rFonts w:asciiTheme="minorHAnsi" w:hAnsiTheme="minorHAnsi"/>
      <w:sz w:val="2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59074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/>
    </w:rPr>
  </w:style>
  <w:style w:type="paragraph" w:styleId="a4">
    <w:name w:val="Normal (Web)"/>
    <w:basedOn w:val="a"/>
    <w:uiPriority w:val="99"/>
    <w:semiHidden/>
    <w:unhideWhenUsed/>
    <w:rsid w:val="00D765B6"/>
    <w:pPr>
      <w:spacing w:before="100" w:beforeAutospacing="1" w:after="100" w:afterAutospacing="1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21">
    <w:name w:val="Колонтитул (2)_"/>
    <w:basedOn w:val="a0"/>
    <w:link w:val="22"/>
    <w:rsid w:val="008821F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5">
    <w:name w:val="Основний текст_"/>
    <w:basedOn w:val="a0"/>
    <w:link w:val="a6"/>
    <w:rsid w:val="008821FA"/>
    <w:rPr>
      <w:rFonts w:ascii="Arial" w:eastAsia="Arial" w:hAnsi="Arial" w:cs="Arial"/>
      <w:shd w:val="clear" w:color="auto" w:fill="FFFFFF"/>
    </w:rPr>
  </w:style>
  <w:style w:type="paragraph" w:customStyle="1" w:styleId="22">
    <w:name w:val="Колонтитул (2)"/>
    <w:basedOn w:val="a"/>
    <w:link w:val="21"/>
    <w:rsid w:val="008821FA"/>
    <w:pPr>
      <w:widowControl w:val="0"/>
      <w:shd w:val="clear" w:color="auto" w:fill="FFFFFF"/>
      <w:spacing w:after="0"/>
    </w:pPr>
    <w:rPr>
      <w:rFonts w:eastAsia="Times New Roman" w:cs="Times New Roman"/>
      <w:kern w:val="2"/>
      <w:sz w:val="20"/>
      <w:szCs w:val="20"/>
      <w:lang w:val="ru-RU"/>
    </w:rPr>
  </w:style>
  <w:style w:type="paragraph" w:customStyle="1" w:styleId="a6">
    <w:name w:val="Основний текст"/>
    <w:basedOn w:val="a"/>
    <w:link w:val="a5"/>
    <w:rsid w:val="008821FA"/>
    <w:pPr>
      <w:widowControl w:val="0"/>
      <w:shd w:val="clear" w:color="auto" w:fill="FFFFFF"/>
      <w:spacing w:after="0" w:line="276" w:lineRule="auto"/>
      <w:ind w:firstLine="20"/>
    </w:pPr>
    <w:rPr>
      <w:rFonts w:ascii="Arial" w:eastAsia="Arial" w:hAnsi="Arial" w:cs="Arial"/>
      <w:kern w:val="2"/>
      <w:sz w:val="22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102651"/>
    <w:rPr>
      <w:rFonts w:asciiTheme="majorHAnsi" w:eastAsiaTheme="majorEastAsia" w:hAnsiTheme="majorHAnsi" w:cstheme="majorBidi"/>
      <w:color w:val="2F5496" w:themeColor="accent1" w:themeShade="BF"/>
      <w:kern w:val="0"/>
      <w:sz w:val="28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B65260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  <w:lang w:val="uk-UA"/>
    </w:rPr>
  </w:style>
  <w:style w:type="character" w:styleId="a7">
    <w:name w:val="Hyperlink"/>
    <w:basedOn w:val="a0"/>
    <w:uiPriority w:val="99"/>
    <w:unhideWhenUsed/>
    <w:rsid w:val="00B65260"/>
    <w:rPr>
      <w:color w:val="0563C1" w:themeColor="hyperlink"/>
      <w:u w:val="single"/>
    </w:rPr>
  </w:style>
  <w:style w:type="paragraph" w:customStyle="1" w:styleId="11">
    <w:name w:val="Обычный1"/>
    <w:rsid w:val="00B6526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uk-UA" w:eastAsia="ru-RU"/>
    </w:rPr>
  </w:style>
  <w:style w:type="paragraph" w:styleId="12">
    <w:name w:val="toc 1"/>
    <w:basedOn w:val="a"/>
    <w:next w:val="a"/>
    <w:autoRedefine/>
    <w:uiPriority w:val="39"/>
    <w:unhideWhenUsed/>
    <w:rsid w:val="00BD296B"/>
    <w:pPr>
      <w:spacing w:after="100"/>
    </w:pPr>
  </w:style>
  <w:style w:type="paragraph" w:styleId="a8">
    <w:name w:val="header"/>
    <w:basedOn w:val="a"/>
    <w:link w:val="a9"/>
    <w:uiPriority w:val="99"/>
    <w:unhideWhenUsed/>
    <w:rsid w:val="007B1618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7B1618"/>
    <w:rPr>
      <w:rFonts w:ascii="Times New Roman" w:hAnsi="Times New Roman"/>
      <w:kern w:val="0"/>
      <w:sz w:val="28"/>
      <w:lang w:val="uk-UA"/>
    </w:rPr>
  </w:style>
  <w:style w:type="paragraph" w:styleId="aa">
    <w:name w:val="footer"/>
    <w:basedOn w:val="a"/>
    <w:link w:val="ab"/>
    <w:uiPriority w:val="99"/>
    <w:unhideWhenUsed/>
    <w:rsid w:val="007B1618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7B1618"/>
    <w:rPr>
      <w:rFonts w:ascii="Times New Roman" w:hAnsi="Times New Roman"/>
      <w:kern w:val="0"/>
      <w:sz w:val="28"/>
      <w:lang w:val="uk-UA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90655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CC2557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2557"/>
    <w:rPr>
      <w:rFonts w:ascii="Tahoma" w:hAnsi="Tahoma" w:cs="Tahoma"/>
      <w:kern w:val="0"/>
      <w:sz w:val="16"/>
      <w:szCs w:val="16"/>
      <w:lang w:val="uk-UA"/>
    </w:rPr>
  </w:style>
  <w:style w:type="character" w:styleId="ae">
    <w:name w:val="FollowedHyperlink"/>
    <w:basedOn w:val="a0"/>
    <w:uiPriority w:val="99"/>
    <w:semiHidden/>
    <w:unhideWhenUsed/>
    <w:rsid w:val="00AB30E1"/>
    <w:rPr>
      <w:color w:val="954F72" w:themeColor="followedHyperlink"/>
      <w:u w:val="single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B43A7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102024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102024"/>
    <w:pPr>
      <w:tabs>
        <w:tab w:val="right" w:leader="dot" w:pos="9627"/>
      </w:tabs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102024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int-konf.org/uk/2013/suchasnist-nauka-chas-vzaemodiya-ta-vzaemovpliv-18-20-11-2013-r/610-vovchok-g-m-vikhovna-funktsiya-ilyustratsiji-dityachoji-knigi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lib.zsmu.edu.ua/upload/intext/dstu_3017_2015.pdf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chytomo.com/standards/vydannya-dlya-ditey-polihrafichnevykonannya-hstu29-62002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zakon.rada.gov.ua/laws/show/z0077-07/page" TargetMode="External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nbuv.gov.ua/UJRN/znpkhnpu_ped_2016_54_12" TargetMode="External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F5611-735A-4136-A13C-20C00DB6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3420</TotalTime>
  <Pages>47</Pages>
  <Words>6707</Words>
  <Characters>38230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Lenovo</cp:lastModifiedBy>
  <cp:revision>514</cp:revision>
  <dcterms:created xsi:type="dcterms:W3CDTF">2023-04-25T18:23:00Z</dcterms:created>
  <dcterms:modified xsi:type="dcterms:W3CDTF">2023-06-26T17:50:00Z</dcterms:modified>
</cp:coreProperties>
</file>